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sr-Cyrl-CS"/>
        </w:rPr>
      </w:pPr>
      <w:r>
        <w:rPr>
          <w:lang w:val="sr-Cyrl-CS"/>
        </w:rPr>
        <w:t>Основна школа ,, Кирило Савић“</w:t>
      </w:r>
    </w:p>
    <w:p>
      <w:pPr>
        <w:rPr>
          <w:lang w:val="sr-Cyrl-CS"/>
        </w:rPr>
      </w:pPr>
    </w:p>
    <w:p>
      <w:pPr>
        <w:rPr>
          <w:b/>
          <w:lang w:val="sr-Cyrl-CS"/>
        </w:rPr>
      </w:pPr>
      <w:r>
        <w:rPr>
          <w:lang w:val="sr-Cyrl-CS"/>
        </w:rPr>
        <w:t xml:space="preserve">                          </w:t>
      </w:r>
      <w:r>
        <w:rPr>
          <w:b/>
          <w:lang w:val="sr-Cyrl-CS"/>
        </w:rPr>
        <w:t>ИВАЊИЦА</w:t>
      </w:r>
    </w:p>
    <w:p>
      <w:pPr>
        <w:rPr>
          <w:b/>
          <w:lang w:val="sr-Cyrl-CS"/>
        </w:rPr>
      </w:pPr>
    </w:p>
    <w:p>
      <w:pPr>
        <w:rPr>
          <w:b/>
          <w:lang w:val="sr-Cyrl-CS"/>
        </w:rPr>
      </w:pPr>
    </w:p>
    <w:p>
      <w:pPr>
        <w:rPr>
          <w:lang w:val="sr-Latn-CS"/>
        </w:rPr>
      </w:pPr>
    </w:p>
    <w:p>
      <w:pPr>
        <w:rPr>
          <w:lang w:val="sr-Latn-CS"/>
        </w:rPr>
      </w:pPr>
    </w:p>
    <w:p>
      <w:pPr>
        <w:rPr>
          <w:lang w:val="sr-Latn-CS"/>
        </w:rPr>
      </w:pPr>
    </w:p>
    <w:p>
      <w:pPr>
        <w:rPr>
          <w:lang w:val="sr-Latn-CS"/>
        </w:rPr>
      </w:pPr>
    </w:p>
    <w:p>
      <w:pPr>
        <w:rPr>
          <w:lang w:val="sr-Latn-CS"/>
        </w:rPr>
      </w:pPr>
    </w:p>
    <w:p>
      <w:pPr>
        <w:rPr>
          <w:lang w:val="sr-Latn-CS"/>
        </w:rPr>
      </w:pPr>
    </w:p>
    <w:p>
      <w:pPr>
        <w:rPr>
          <w:lang w:val="sr-Latn-CS"/>
        </w:rPr>
      </w:pPr>
    </w:p>
    <w:p>
      <w:pPr>
        <w:rPr>
          <w:lang w:val="sr-Latn-CS"/>
        </w:rPr>
      </w:pPr>
    </w:p>
    <w:p>
      <w:pPr>
        <w:rPr>
          <w:lang w:val="sr-Latn-CS"/>
        </w:rPr>
      </w:pPr>
    </w:p>
    <w:p>
      <w:pPr>
        <w:rPr>
          <w:lang w:val="sr-Latn-CS"/>
        </w:rPr>
      </w:pPr>
    </w:p>
    <w:p>
      <w:pPr>
        <w:rPr>
          <w:lang w:val="sr-Latn-CS"/>
        </w:rPr>
      </w:pPr>
    </w:p>
    <w:p>
      <w:pPr>
        <w:rPr>
          <w:lang w:val="sr-Latn-CS"/>
        </w:rPr>
      </w:pPr>
    </w:p>
    <w:p>
      <w:pPr>
        <w:jc w:val="center"/>
        <w:rPr>
          <w:b/>
          <w:lang w:val="sr-Cyrl-CS"/>
        </w:rPr>
      </w:pPr>
      <w:r>
        <w:rPr>
          <w:b/>
          <w:lang w:val="sr-Cyrl-CS"/>
        </w:rPr>
        <w:t>ГОДИШЊИ ПЛАН РАДА ШКОЛЕ</w:t>
      </w:r>
    </w:p>
    <w:p>
      <w:pPr>
        <w:jc w:val="center"/>
        <w:rPr>
          <w:b/>
          <w:lang w:val="sr-Cyrl-CS"/>
        </w:rPr>
      </w:pPr>
    </w:p>
    <w:p>
      <w:pPr>
        <w:jc w:val="center"/>
        <w:rPr>
          <w:b/>
          <w:lang w:val="sr-Cyrl-CS"/>
        </w:rPr>
      </w:pPr>
      <w:r>
        <w:rPr>
          <w:b/>
          <w:lang w:val="sr-Cyrl-CS"/>
        </w:rPr>
        <w:t>ЗА ШКОЛСКУ 202</w:t>
      </w:r>
      <w:r>
        <w:rPr>
          <w:b/>
        </w:rPr>
        <w:t>3</w:t>
      </w:r>
      <w:r>
        <w:rPr>
          <w:b/>
          <w:lang w:val="sr-Cyrl-CS"/>
        </w:rPr>
        <w:t>/20</w:t>
      </w:r>
      <w:r>
        <w:rPr>
          <w:b/>
          <w:lang w:val="ru-RU"/>
        </w:rPr>
        <w:t>2</w:t>
      </w:r>
      <w:r>
        <w:rPr>
          <w:b/>
        </w:rPr>
        <w:t>4</w:t>
      </w:r>
      <w:r>
        <w:rPr>
          <w:b/>
          <w:lang w:val="sr-Cyrl-CS"/>
        </w:rPr>
        <w:t>. ГОДИНУ</w:t>
      </w:r>
    </w:p>
    <w:p>
      <w:pPr>
        <w:jc w:val="center"/>
        <w:rPr>
          <w:lang w:val="sr-Cyrl-CS"/>
        </w:rPr>
      </w:pPr>
    </w:p>
    <w:p>
      <w:pPr>
        <w:jc w:val="cente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 xml:space="preserve">        </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Ивањица, септембар 20</w:t>
      </w:r>
      <w:r>
        <w:rPr>
          <w:lang w:val="ru-RU"/>
        </w:rPr>
        <w:t>2</w:t>
      </w:r>
      <w:r>
        <w:t>3</w:t>
      </w:r>
      <w:r>
        <w:rPr>
          <w:lang w:val="sr-Cyrl-CS"/>
        </w:rPr>
        <w:t xml:space="preserve">. </w:t>
      </w:r>
      <w:r>
        <w:rPr>
          <w:lang w:val="sr-Cyrl-RS"/>
        </w:rPr>
        <w:t>г</w:t>
      </w:r>
      <w:r>
        <w:rPr>
          <w:lang w:val="sr-Cyrl-CS"/>
        </w:rPr>
        <w:t>одине</w:t>
      </w:r>
    </w:p>
    <w:p>
      <w:pPr>
        <w:rPr>
          <w:color w:val="FF0000"/>
          <w:lang w:val="sr-Cyrl-CS"/>
        </w:rPr>
      </w:pPr>
    </w:p>
    <w:p>
      <w:pPr>
        <w:shd w:val="clear" w:color="auto" w:fill="FFFFFF" w:themeFill="background1"/>
        <w:rPr>
          <w:color w:val="FF0000"/>
        </w:rPr>
      </w:pPr>
      <w:bookmarkStart w:id="7" w:name="_GoBack"/>
      <w:bookmarkEnd w:id="7"/>
    </w:p>
    <w:p>
      <w:pPr>
        <w:pStyle w:val="32"/>
        <w:numPr>
          <w:ilvl w:val="0"/>
          <w:numId w:val="1"/>
        </w:numPr>
        <w:shd w:val="clear" w:color="auto" w:fill="FFFFFF" w:themeFill="background1"/>
        <w:rPr>
          <w:b/>
          <w:lang w:val="sr-Cyrl-CS"/>
        </w:rPr>
      </w:pPr>
      <w:r>
        <w:rPr>
          <w:b/>
          <w:lang w:val="sr-Cyrl-CS"/>
        </w:rPr>
        <w:t>САДРЖАЈ</w:t>
      </w:r>
    </w:p>
    <w:tbl>
      <w:tblPr>
        <w:tblStyle w:val="8"/>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8"/>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numPr>
                <w:ilvl w:val="0"/>
                <w:numId w:val="2"/>
              </w:numPr>
              <w:shd w:val="clear" w:color="auto" w:fill="FFFFFF" w:themeFill="background1"/>
              <w:rPr>
                <w:b/>
                <w:lang w:val="sr-Cyrl-CS"/>
              </w:rPr>
            </w:pPr>
            <w:r>
              <w:rPr>
                <w:b/>
                <w:lang w:val="sr-Cyrl-CS"/>
              </w:rPr>
              <w:t xml:space="preserve">САДРЖАЈ                                                      </w:t>
            </w:r>
          </w:p>
        </w:tc>
        <w:tc>
          <w:tcPr>
            <w:tcW w:w="1008" w:type="dxa"/>
          </w:tcPr>
          <w:p>
            <w:pPr>
              <w:pStyle w:val="32"/>
              <w:shd w:val="clear" w:color="auto" w:fill="FFFFFF" w:themeFill="background1"/>
              <w:ind w:left="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numPr>
                <w:ilvl w:val="0"/>
                <w:numId w:val="2"/>
              </w:numPr>
              <w:shd w:val="clear" w:color="auto" w:fill="FFFFFF" w:themeFill="background1"/>
              <w:rPr>
                <w:b/>
                <w:lang w:val="sr-Cyrl-CS"/>
              </w:rPr>
            </w:pPr>
            <w:r>
              <w:rPr>
                <w:b/>
                <w:lang w:val="sr-Cyrl-CS"/>
              </w:rPr>
              <w:t>ОПШТИ ПОДАЦИ О ШКОЛИ</w:t>
            </w:r>
          </w:p>
        </w:tc>
        <w:tc>
          <w:tcPr>
            <w:tcW w:w="1008" w:type="dxa"/>
          </w:tcPr>
          <w:p>
            <w:pPr>
              <w:pStyle w:val="32"/>
              <w:shd w:val="clear" w:color="auto" w:fill="FFFFFF" w:themeFill="background1"/>
              <w:ind w:left="0"/>
              <w:rPr>
                <w:b/>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rPr>
                <w:b/>
                <w:lang w:val="sr-Cyrl-CS"/>
              </w:rPr>
            </w:pPr>
            <w:r>
              <w:rPr>
                <w:b/>
                <w:lang w:val="sr-Cyrl-CS"/>
              </w:rPr>
              <w:t>Кратак историјат школе</w:t>
            </w:r>
          </w:p>
        </w:tc>
        <w:tc>
          <w:tcPr>
            <w:tcW w:w="1008" w:type="dxa"/>
          </w:tcPr>
          <w:p>
            <w:pPr>
              <w:pStyle w:val="32"/>
              <w:shd w:val="clear" w:color="auto" w:fill="FFFFFF" w:themeFill="background1"/>
              <w:ind w:left="0"/>
              <w:rPr>
                <w:b/>
                <w:lang w:val="sr-Cyrl-RS"/>
              </w:rPr>
            </w:pPr>
            <w:r>
              <w:rPr>
                <w:b/>
                <w:lang w:val="sr-Cyrl-R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rPr>
                <w:b/>
                <w:lang w:val="sr-Cyrl-CS"/>
              </w:rPr>
            </w:pPr>
            <w:r>
              <w:rPr>
                <w:b/>
                <w:lang w:val="sr-Cyrl-CS"/>
              </w:rPr>
              <w:t>Специфичности школе</w:t>
            </w:r>
          </w:p>
        </w:tc>
        <w:tc>
          <w:tcPr>
            <w:tcW w:w="1008" w:type="dxa"/>
          </w:tcPr>
          <w:p>
            <w:pPr>
              <w:pStyle w:val="32"/>
              <w:shd w:val="clear" w:color="auto" w:fill="FFFFFF" w:themeFill="background1"/>
              <w:ind w:left="0"/>
              <w:rPr>
                <w:b/>
                <w:lang w:val="sr-Cyrl-RS"/>
              </w:rPr>
            </w:pPr>
            <w:r>
              <w:rPr>
                <w:b/>
                <w:lang w:val="sr-Cyrl-R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rPr>
                <w:b/>
                <w:lang w:val="sr-Cyrl-CS"/>
              </w:rPr>
            </w:pPr>
            <w:r>
              <w:rPr>
                <w:b/>
                <w:lang w:val="sr-Cyrl-CS"/>
              </w:rPr>
              <w:t>Основни подаци о школи</w:t>
            </w:r>
          </w:p>
        </w:tc>
        <w:tc>
          <w:tcPr>
            <w:tcW w:w="1008" w:type="dxa"/>
          </w:tcPr>
          <w:p>
            <w:pPr>
              <w:pStyle w:val="32"/>
              <w:shd w:val="clear" w:color="auto" w:fill="FFFFFF" w:themeFill="background1"/>
              <w:ind w:left="0"/>
              <w:rPr>
                <w:b/>
                <w:lang w:val="sr-Cyrl-RS"/>
              </w:rPr>
            </w:pPr>
            <w:r>
              <w:rPr>
                <w:b/>
                <w:lang w:val="sr-Cyrl-R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numPr>
                <w:ilvl w:val="0"/>
                <w:numId w:val="2"/>
              </w:numPr>
              <w:shd w:val="clear" w:color="auto" w:fill="FFFFFF" w:themeFill="background1"/>
              <w:rPr>
                <w:b/>
                <w:lang w:val="sr-Cyrl-CS"/>
              </w:rPr>
            </w:pPr>
            <w:r>
              <w:rPr>
                <w:b/>
                <w:lang w:val="sr-Cyrl-CS"/>
              </w:rPr>
              <w:t>ПОЛАЗНЕ ОСНОВЕ РАДА</w:t>
            </w:r>
          </w:p>
        </w:tc>
        <w:tc>
          <w:tcPr>
            <w:tcW w:w="1008" w:type="dxa"/>
          </w:tcPr>
          <w:p>
            <w:pPr>
              <w:pStyle w:val="32"/>
              <w:shd w:val="clear" w:color="auto" w:fill="FFFFFF" w:themeFill="background1"/>
              <w:ind w:left="0"/>
              <w:rPr>
                <w:b/>
                <w:lang w:val="sr-Cyrl-RS"/>
              </w:rPr>
            </w:pPr>
            <w:r>
              <w:rPr>
                <w:b/>
                <w:lang w:val="sr-Cyrl-R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numPr>
                <w:ilvl w:val="0"/>
                <w:numId w:val="2"/>
              </w:numPr>
              <w:shd w:val="clear" w:color="auto" w:fill="FFFFFF" w:themeFill="background1"/>
              <w:rPr>
                <w:b/>
                <w:lang w:val="sr-Cyrl-CS"/>
              </w:rPr>
            </w:pPr>
            <w:r>
              <w:rPr>
                <w:b/>
                <w:lang w:val="sr-Cyrl-CS"/>
              </w:rPr>
              <w:t>МАТЕРИЈАЛНО ТЕХНИЧКИ РЕСУРСИ</w:t>
            </w:r>
          </w:p>
        </w:tc>
        <w:tc>
          <w:tcPr>
            <w:tcW w:w="1008" w:type="dxa"/>
          </w:tcPr>
          <w:p>
            <w:pPr>
              <w:pStyle w:val="32"/>
              <w:shd w:val="clear" w:color="auto" w:fill="FFFFFF" w:themeFill="background1"/>
              <w:ind w:left="0"/>
              <w:rPr>
                <w:b/>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rPr>
                <w:b/>
                <w:lang w:val="sr-Cyrl-CS"/>
              </w:rPr>
            </w:pPr>
            <w:r>
              <w:rPr>
                <w:b/>
                <w:lang w:val="sr-Cyrl-CS"/>
              </w:rPr>
              <w:t>Материјално технички и просторни услови рада</w:t>
            </w:r>
          </w:p>
        </w:tc>
        <w:tc>
          <w:tcPr>
            <w:tcW w:w="1008" w:type="dxa"/>
          </w:tcPr>
          <w:p>
            <w:pPr>
              <w:pStyle w:val="32"/>
              <w:shd w:val="clear" w:color="auto" w:fill="FFFFFF" w:themeFill="background1"/>
              <w:ind w:left="0"/>
              <w:rPr>
                <w:b/>
                <w:lang w:val="sr-Cyrl-RS"/>
              </w:rPr>
            </w:pPr>
            <w:r>
              <w:rPr>
                <w:b/>
                <w:lang w:val="sr-Cyrl-RS"/>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rPr>
                <w:b/>
                <w:lang w:val="sr-Cyrl-CS"/>
              </w:rPr>
            </w:pPr>
            <w:r>
              <w:rPr>
                <w:b/>
                <w:lang w:val="sr-Cyrl-CS"/>
              </w:rPr>
              <w:t>Опремљеност школе</w:t>
            </w:r>
          </w:p>
        </w:tc>
        <w:tc>
          <w:tcPr>
            <w:tcW w:w="1008" w:type="dxa"/>
          </w:tcPr>
          <w:p>
            <w:pPr>
              <w:pStyle w:val="32"/>
              <w:shd w:val="clear" w:color="auto" w:fill="FFFFFF" w:themeFill="background1"/>
              <w:ind w:left="0"/>
              <w:rPr>
                <w:b/>
                <w:lang w:val="sr-Cyrl-RS"/>
              </w:rPr>
            </w:pPr>
            <w:r>
              <w:rPr>
                <w:b/>
                <w:lang w:val="sr-Cyrl-RS"/>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rPr>
                <w:b/>
                <w:lang w:val="sr-Cyrl-CS"/>
              </w:rPr>
            </w:pPr>
            <w:r>
              <w:rPr>
                <w:b/>
                <w:lang w:val="sr-Cyrl-CS"/>
              </w:rPr>
              <w:t>План унапређења материјално техничких услова рада</w:t>
            </w:r>
          </w:p>
        </w:tc>
        <w:tc>
          <w:tcPr>
            <w:tcW w:w="1008" w:type="dxa"/>
          </w:tcPr>
          <w:p>
            <w:pPr>
              <w:pStyle w:val="32"/>
              <w:shd w:val="clear" w:color="auto" w:fill="FFFFFF" w:themeFill="background1"/>
              <w:ind w:left="0"/>
              <w:rPr>
                <w:b/>
                <w:lang w:val="sr-Cyrl-RS"/>
              </w:rPr>
            </w:pPr>
            <w:r>
              <w:rPr>
                <w:b/>
                <w:lang w:val="sr-Cyrl-RS"/>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numPr>
                <w:ilvl w:val="0"/>
                <w:numId w:val="2"/>
              </w:numPr>
              <w:shd w:val="clear" w:color="auto" w:fill="FFFFFF" w:themeFill="background1"/>
              <w:rPr>
                <w:b/>
                <w:lang w:val="sr-Cyrl-CS"/>
              </w:rPr>
            </w:pPr>
            <w:r>
              <w:rPr>
                <w:b/>
                <w:lang w:val="sr-Cyrl-CS"/>
              </w:rPr>
              <w:t>ЉУДСКИ РЕСУРСИ</w:t>
            </w:r>
          </w:p>
        </w:tc>
        <w:tc>
          <w:tcPr>
            <w:tcW w:w="1008" w:type="dxa"/>
          </w:tcPr>
          <w:p>
            <w:pPr>
              <w:pStyle w:val="32"/>
              <w:shd w:val="clear" w:color="auto" w:fill="FFFFFF" w:themeFill="background1"/>
              <w:ind w:left="0"/>
              <w:rPr>
                <w:b/>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rPr>
                <w:b/>
                <w:lang w:val="sr-Cyrl-CS"/>
              </w:rPr>
            </w:pPr>
            <w:r>
              <w:rPr>
                <w:b/>
                <w:lang w:val="sr-Cyrl-CS"/>
              </w:rPr>
              <w:t>Кадровска структура</w:t>
            </w:r>
          </w:p>
        </w:tc>
        <w:tc>
          <w:tcPr>
            <w:tcW w:w="1008" w:type="dxa"/>
          </w:tcPr>
          <w:p>
            <w:pPr>
              <w:pStyle w:val="32"/>
              <w:shd w:val="clear" w:color="auto" w:fill="FFFFFF" w:themeFill="background1"/>
              <w:ind w:left="0"/>
              <w:rPr>
                <w:b/>
                <w:lang w:val="sr-Cyrl-RS"/>
              </w:rPr>
            </w:pPr>
            <w:r>
              <w:rPr>
                <w:b/>
                <w:lang w:val="sr-Cyrl-RS"/>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rPr>
                <w:b/>
                <w:lang w:val="sr-Cyrl-CS"/>
              </w:rPr>
            </w:pPr>
            <w:r>
              <w:rPr>
                <w:b/>
                <w:lang w:val="sr-Cyrl-CS"/>
              </w:rPr>
              <w:t>Наставни и ненаставни кадар</w:t>
            </w:r>
          </w:p>
        </w:tc>
        <w:tc>
          <w:tcPr>
            <w:tcW w:w="1008" w:type="dxa"/>
          </w:tcPr>
          <w:p>
            <w:pPr>
              <w:pStyle w:val="32"/>
              <w:shd w:val="clear" w:color="auto" w:fill="FFFFFF" w:themeFill="background1"/>
              <w:ind w:left="0"/>
              <w:rPr>
                <w:b/>
                <w:lang w:val="sr-Cyrl-RS"/>
              </w:rPr>
            </w:pPr>
            <w:r>
              <w:rPr>
                <w:b/>
                <w:lang w:val="sr-Cyrl-R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numPr>
                <w:ilvl w:val="0"/>
                <w:numId w:val="2"/>
              </w:numPr>
              <w:shd w:val="clear" w:color="auto" w:fill="FFFFFF" w:themeFill="background1"/>
              <w:rPr>
                <w:b/>
                <w:lang w:val="sr-Cyrl-CS"/>
              </w:rPr>
            </w:pPr>
            <w:r>
              <w:rPr>
                <w:b/>
                <w:lang w:val="sr-Cyrl-CS"/>
              </w:rPr>
              <w:t>ОРГАНИЗАЦИЈА РАДА ШКОЛЕ</w:t>
            </w:r>
          </w:p>
        </w:tc>
        <w:tc>
          <w:tcPr>
            <w:tcW w:w="1008" w:type="dxa"/>
          </w:tcPr>
          <w:p>
            <w:pPr>
              <w:pStyle w:val="32"/>
              <w:shd w:val="clear" w:color="auto" w:fill="FFFFFF" w:themeFill="background1"/>
              <w:ind w:left="0"/>
              <w:rPr>
                <w:b/>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40-часовна задужења наставника</w:t>
            </w:r>
          </w:p>
        </w:tc>
        <w:tc>
          <w:tcPr>
            <w:tcW w:w="1008" w:type="dxa"/>
          </w:tcPr>
          <w:p>
            <w:pPr>
              <w:pStyle w:val="32"/>
              <w:shd w:val="clear" w:color="auto" w:fill="FFFFFF" w:themeFill="background1"/>
              <w:ind w:left="0"/>
              <w:rPr>
                <w:b/>
                <w:lang w:val="sr-Cyrl-RS"/>
              </w:rPr>
            </w:pPr>
            <w:r>
              <w:rPr>
                <w:b/>
                <w:lang w:val="sr-Cyrl-RS"/>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Одељењско старешинство</w:t>
            </w:r>
          </w:p>
        </w:tc>
        <w:tc>
          <w:tcPr>
            <w:tcW w:w="1008" w:type="dxa"/>
          </w:tcPr>
          <w:p>
            <w:pPr>
              <w:pStyle w:val="32"/>
              <w:shd w:val="clear" w:color="auto" w:fill="FFFFFF" w:themeFill="background1"/>
              <w:ind w:left="0"/>
              <w:rPr>
                <w:b/>
                <w:lang w:val="sr-Cyrl-RS"/>
              </w:rPr>
            </w:pPr>
            <w:r>
              <w:rPr>
                <w:b/>
                <w:lang w:val="sr-Cyrl-RS"/>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Подела предмета и одељења</w:t>
            </w:r>
          </w:p>
        </w:tc>
        <w:tc>
          <w:tcPr>
            <w:tcW w:w="1008" w:type="dxa"/>
          </w:tcPr>
          <w:p>
            <w:pPr>
              <w:pStyle w:val="32"/>
              <w:shd w:val="clear" w:color="auto" w:fill="FFFFFF" w:themeFill="background1"/>
              <w:ind w:left="0"/>
              <w:rPr>
                <w:b/>
                <w:lang w:val="sr-Cyrl-RS"/>
              </w:rPr>
            </w:pPr>
            <w:r>
              <w:rPr>
                <w:b/>
                <w:lang w:val="sr-Cyrl-RS"/>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Састав тимова и актива</w:t>
            </w:r>
          </w:p>
        </w:tc>
        <w:tc>
          <w:tcPr>
            <w:tcW w:w="1008" w:type="dxa"/>
          </w:tcPr>
          <w:p>
            <w:pPr>
              <w:pStyle w:val="32"/>
              <w:shd w:val="clear" w:color="auto" w:fill="FFFFFF" w:themeFill="background1"/>
              <w:ind w:left="0"/>
              <w:rPr>
                <w:b/>
                <w:lang w:val="sr-Cyrl-RS"/>
              </w:rPr>
            </w:pPr>
            <w:r>
              <w:rPr>
                <w:b/>
                <w:lang w:val="sr-Cyrl-RS"/>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Календар и ритам рада</w:t>
            </w:r>
          </w:p>
        </w:tc>
        <w:tc>
          <w:tcPr>
            <w:tcW w:w="1008" w:type="dxa"/>
          </w:tcPr>
          <w:p>
            <w:pPr>
              <w:pStyle w:val="32"/>
              <w:shd w:val="clear" w:color="auto" w:fill="FFFFFF" w:themeFill="background1"/>
              <w:ind w:left="0"/>
              <w:rPr>
                <w:b/>
                <w:lang w:val="sr-Cyrl-RS"/>
              </w:rPr>
            </w:pPr>
            <w:r>
              <w:rPr>
                <w:b/>
                <w:lang w:val="sr-Cyrl-RS"/>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Динамика тока школске године</w:t>
            </w:r>
          </w:p>
        </w:tc>
        <w:tc>
          <w:tcPr>
            <w:tcW w:w="1008" w:type="dxa"/>
          </w:tcPr>
          <w:p>
            <w:pPr>
              <w:pStyle w:val="32"/>
              <w:shd w:val="clear" w:color="auto" w:fill="FFFFFF" w:themeFill="background1"/>
              <w:ind w:left="0"/>
              <w:rPr>
                <w:b/>
                <w:lang w:val="sr-Cyrl-RS"/>
              </w:rPr>
            </w:pPr>
            <w:r>
              <w:rPr>
                <w:b/>
                <w:lang w:val="sr-Cyrl-RS"/>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Годишњи фонд часова редовне и изборне наставе</w:t>
            </w:r>
          </w:p>
        </w:tc>
        <w:tc>
          <w:tcPr>
            <w:tcW w:w="1008" w:type="dxa"/>
          </w:tcPr>
          <w:p>
            <w:pPr>
              <w:pStyle w:val="32"/>
              <w:shd w:val="clear" w:color="auto" w:fill="FFFFFF" w:themeFill="background1"/>
              <w:ind w:left="0"/>
              <w:rPr>
                <w:b/>
                <w:lang w:val="sr-Cyrl-RS"/>
              </w:rPr>
            </w:pPr>
            <w:r>
              <w:rPr>
                <w:b/>
                <w:lang w:val="sr-Cyrl-RS"/>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Број група изборних предмета</w:t>
            </w:r>
          </w:p>
        </w:tc>
        <w:tc>
          <w:tcPr>
            <w:tcW w:w="1008" w:type="dxa"/>
          </w:tcPr>
          <w:p>
            <w:pPr>
              <w:pStyle w:val="32"/>
              <w:shd w:val="clear" w:color="auto" w:fill="FFFFFF" w:themeFill="background1"/>
              <w:ind w:left="0"/>
              <w:rPr>
                <w:b/>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numPr>
                <w:ilvl w:val="0"/>
                <w:numId w:val="2"/>
              </w:numPr>
              <w:shd w:val="clear" w:color="auto" w:fill="FFFFFF" w:themeFill="background1"/>
              <w:rPr>
                <w:b/>
                <w:lang w:val="sr-Cyrl-CS"/>
              </w:rPr>
            </w:pPr>
            <w:r>
              <w:rPr>
                <w:b/>
                <w:lang w:val="sr-Cyrl-CS"/>
              </w:rPr>
              <w:t>ОПШТИ ПОДАЦИ О УЧЕНИЦИМА</w:t>
            </w:r>
          </w:p>
        </w:tc>
        <w:tc>
          <w:tcPr>
            <w:tcW w:w="1008" w:type="dxa"/>
          </w:tcPr>
          <w:p>
            <w:pPr>
              <w:pStyle w:val="32"/>
              <w:shd w:val="clear" w:color="auto" w:fill="FFFFFF" w:themeFill="background1"/>
              <w:ind w:left="0"/>
              <w:rPr>
                <w:b/>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Бројно стање ученика по разредима</w:t>
            </w:r>
          </w:p>
        </w:tc>
        <w:tc>
          <w:tcPr>
            <w:tcW w:w="1008" w:type="dxa"/>
          </w:tcPr>
          <w:p>
            <w:pPr>
              <w:pStyle w:val="32"/>
              <w:shd w:val="clear" w:color="auto" w:fill="FFFFFF" w:themeFill="background1"/>
              <w:ind w:left="0"/>
              <w:rPr>
                <w:b/>
                <w:lang w:val="sr-Cyrl-RS"/>
              </w:rPr>
            </w:pPr>
            <w:r>
              <w:rPr>
                <w:b/>
                <w:lang w:val="sr-Cyrl-RS"/>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Бројно стање ученика по одељењима и полу</w:t>
            </w:r>
          </w:p>
        </w:tc>
        <w:tc>
          <w:tcPr>
            <w:tcW w:w="1008" w:type="dxa"/>
          </w:tcPr>
          <w:p>
            <w:pPr>
              <w:pStyle w:val="32"/>
              <w:shd w:val="clear" w:color="auto" w:fill="FFFFFF" w:themeFill="background1"/>
              <w:ind w:left="0"/>
              <w:rPr>
                <w:b/>
                <w:lang w:val="sr-Cyrl-RS"/>
              </w:rPr>
            </w:pPr>
            <w:r>
              <w:rPr>
                <w:b/>
                <w:lang w:val="sr-Cyrl-RS"/>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Бројно стање ученика који похађају продужени боравак</w:t>
            </w:r>
          </w:p>
        </w:tc>
        <w:tc>
          <w:tcPr>
            <w:tcW w:w="1008" w:type="dxa"/>
          </w:tcPr>
          <w:p>
            <w:pPr>
              <w:pStyle w:val="32"/>
              <w:shd w:val="clear" w:color="auto" w:fill="FFFFFF" w:themeFill="background1"/>
              <w:ind w:left="0"/>
              <w:rPr>
                <w:b/>
                <w:lang w:val="sr-Cyrl-RS"/>
              </w:rPr>
            </w:pPr>
            <w:r>
              <w:rPr>
                <w:b/>
                <w:lang w:val="sr-Cyrl-R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Број деце предшколаца који су укључени у рад школе</w:t>
            </w:r>
          </w:p>
        </w:tc>
        <w:tc>
          <w:tcPr>
            <w:tcW w:w="1008" w:type="dxa"/>
          </w:tcPr>
          <w:p>
            <w:pPr>
              <w:pStyle w:val="32"/>
              <w:shd w:val="clear" w:color="auto" w:fill="FFFFFF" w:themeFill="background1"/>
              <w:ind w:left="0"/>
              <w:rPr>
                <w:b/>
                <w:lang w:val="sr-Cyrl-RS"/>
              </w:rPr>
            </w:pPr>
            <w:r>
              <w:rPr>
                <w:b/>
                <w:lang w:val="sr-Cyrl-R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Бројно стање ученика који раде по индивидуалном образовном плану</w:t>
            </w:r>
          </w:p>
        </w:tc>
        <w:tc>
          <w:tcPr>
            <w:tcW w:w="1008" w:type="dxa"/>
          </w:tcPr>
          <w:p>
            <w:pPr>
              <w:pStyle w:val="32"/>
              <w:shd w:val="clear" w:color="auto" w:fill="FFFFFF" w:themeFill="background1"/>
              <w:ind w:left="0"/>
              <w:rPr>
                <w:b/>
                <w:lang w:val="sr-Cyrl-RS"/>
              </w:rPr>
            </w:pPr>
            <w:r>
              <w:rPr>
                <w:b/>
                <w:lang w:val="sr-Cyrl-R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i/>
                <w:lang w:val="sr-Cyrl-CS"/>
              </w:rPr>
            </w:pPr>
            <w:r>
              <w:rPr>
                <w:b/>
                <w:i/>
                <w:lang w:val="sr-Cyrl-CS"/>
              </w:rPr>
              <w:t>Лични и породични услови живота и рада ученика</w:t>
            </w:r>
          </w:p>
        </w:tc>
        <w:tc>
          <w:tcPr>
            <w:tcW w:w="1008" w:type="dxa"/>
          </w:tcPr>
          <w:p>
            <w:pPr>
              <w:pStyle w:val="32"/>
              <w:shd w:val="clear" w:color="auto" w:fill="FFFFFF" w:themeFill="background1"/>
              <w:ind w:left="0"/>
              <w:rPr>
                <w:b/>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Путовање ученика до школе</w:t>
            </w:r>
          </w:p>
        </w:tc>
        <w:tc>
          <w:tcPr>
            <w:tcW w:w="1008" w:type="dxa"/>
          </w:tcPr>
          <w:p>
            <w:pPr>
              <w:pStyle w:val="32"/>
              <w:shd w:val="clear" w:color="auto" w:fill="FFFFFF" w:themeFill="background1"/>
              <w:ind w:left="0"/>
              <w:rPr>
                <w:b/>
                <w:lang w:val="sr-Cyrl-RS"/>
              </w:rPr>
            </w:pPr>
            <w:r>
              <w:rPr>
                <w:b/>
                <w:lang w:val="sr-Cyrl-RS"/>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Образовни статус родитеља</w:t>
            </w:r>
          </w:p>
        </w:tc>
        <w:tc>
          <w:tcPr>
            <w:tcW w:w="1008" w:type="dxa"/>
          </w:tcPr>
          <w:p>
            <w:pPr>
              <w:pStyle w:val="32"/>
              <w:shd w:val="clear" w:color="auto" w:fill="FFFFFF" w:themeFill="background1"/>
              <w:ind w:left="0"/>
              <w:rPr>
                <w:b/>
                <w:lang w:val="sr-Cyrl-RS"/>
              </w:rPr>
            </w:pPr>
            <w:r>
              <w:rPr>
                <w:b/>
                <w:lang w:val="sr-Cyrl-RS"/>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Радни статус родитеља</w:t>
            </w:r>
          </w:p>
        </w:tc>
        <w:tc>
          <w:tcPr>
            <w:tcW w:w="1008" w:type="dxa"/>
          </w:tcPr>
          <w:p>
            <w:pPr>
              <w:pStyle w:val="32"/>
              <w:shd w:val="clear" w:color="auto" w:fill="FFFFFF" w:themeFill="background1"/>
              <w:ind w:left="0"/>
              <w:rPr>
                <w:b/>
                <w:lang w:val="sr-Cyrl-RS"/>
              </w:rPr>
            </w:pPr>
            <w:r>
              <w:rPr>
                <w:b/>
                <w:lang w:val="sr-Cyrl-RS"/>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Комплетност породица</w:t>
            </w:r>
          </w:p>
        </w:tc>
        <w:tc>
          <w:tcPr>
            <w:tcW w:w="1008" w:type="dxa"/>
          </w:tcPr>
          <w:p>
            <w:pPr>
              <w:pStyle w:val="32"/>
              <w:shd w:val="clear" w:color="auto" w:fill="FFFFFF" w:themeFill="background1"/>
              <w:ind w:left="0"/>
              <w:rPr>
                <w:b/>
                <w:lang w:val="sr-Cyrl-RS"/>
              </w:rPr>
            </w:pPr>
            <w:r>
              <w:rPr>
                <w:b/>
                <w:lang w:val="sr-Cyrl-RS"/>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numPr>
                <w:ilvl w:val="0"/>
                <w:numId w:val="2"/>
              </w:numPr>
              <w:shd w:val="clear" w:color="auto" w:fill="FFFFFF" w:themeFill="background1"/>
              <w:rPr>
                <w:b/>
                <w:lang w:val="sr-Cyrl-CS"/>
              </w:rPr>
            </w:pPr>
            <w:r>
              <w:rPr>
                <w:b/>
                <w:lang w:val="sr-Cyrl-CS"/>
              </w:rPr>
              <w:t>ПРОЈЕКТИ У ШКОЛИ</w:t>
            </w:r>
          </w:p>
        </w:tc>
        <w:tc>
          <w:tcPr>
            <w:tcW w:w="1008" w:type="dxa"/>
          </w:tcPr>
          <w:p>
            <w:pPr>
              <w:pStyle w:val="32"/>
              <w:shd w:val="clear" w:color="auto" w:fill="FFFFFF" w:themeFill="background1"/>
              <w:ind w:left="0"/>
              <w:rPr>
                <w:b/>
                <w:lang w:val="sr-Cyrl-RS"/>
              </w:rPr>
            </w:pPr>
            <w:r>
              <w:rPr>
                <w:b/>
                <w:lang w:val="sr-Cyrl-RS"/>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numPr>
                <w:ilvl w:val="0"/>
                <w:numId w:val="2"/>
              </w:numPr>
              <w:shd w:val="clear" w:color="auto" w:fill="FFFFFF" w:themeFill="background1"/>
              <w:rPr>
                <w:b/>
                <w:lang w:val="sr-Cyrl-CS"/>
              </w:rPr>
            </w:pPr>
            <w:r>
              <w:rPr>
                <w:b/>
                <w:lang w:val="sr-Cyrl-CS"/>
              </w:rPr>
              <w:t>ПЛАНОВИ И ПРОГРАМИ ОРГАНА УСТАНОВЕ,ВЕЋА,ТИМОВА И УЧЕНИЧКИХ ОРГАНИЗАЦИЈА</w:t>
            </w:r>
          </w:p>
        </w:tc>
        <w:tc>
          <w:tcPr>
            <w:tcW w:w="1008" w:type="dxa"/>
          </w:tcPr>
          <w:p>
            <w:pPr>
              <w:pStyle w:val="32"/>
              <w:shd w:val="clear" w:color="auto" w:fill="FFFFFF" w:themeFill="background1"/>
              <w:ind w:left="0"/>
              <w:rPr>
                <w:b/>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shd w:val="clear" w:color="auto" w:fill="D8D8D8" w:themeFill="background1" w:themeFillShade="D9"/>
          </w:tcPr>
          <w:p>
            <w:pPr>
              <w:pStyle w:val="32"/>
              <w:shd w:val="clear" w:color="auto" w:fill="FFFFFF" w:themeFill="background1"/>
              <w:ind w:left="360"/>
              <w:rPr>
                <w:b/>
                <w:i/>
                <w:lang w:val="sr-Cyrl-CS"/>
              </w:rPr>
            </w:pPr>
            <w:r>
              <w:rPr>
                <w:b/>
                <w:i/>
                <w:lang w:val="sr-Cyrl-CS"/>
              </w:rPr>
              <w:t>ПЛАНОВИ РАДА СТРУЧНИХ ОРГАНА</w:t>
            </w:r>
          </w:p>
        </w:tc>
        <w:tc>
          <w:tcPr>
            <w:tcW w:w="1008" w:type="dxa"/>
            <w:shd w:val="clear" w:color="auto" w:fill="D8D8D8" w:themeFill="background1" w:themeFillShade="D9"/>
          </w:tcPr>
          <w:p>
            <w:pPr>
              <w:pStyle w:val="32"/>
              <w:shd w:val="clear" w:color="auto" w:fill="FFFFFF" w:themeFill="background1"/>
              <w:ind w:left="0"/>
              <w:rPr>
                <w:b/>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План рада Наставничког већа</w:t>
            </w:r>
          </w:p>
        </w:tc>
        <w:tc>
          <w:tcPr>
            <w:tcW w:w="1008" w:type="dxa"/>
          </w:tcPr>
          <w:p>
            <w:pPr>
              <w:pStyle w:val="32"/>
              <w:shd w:val="clear" w:color="auto" w:fill="FFFFFF" w:themeFill="background1"/>
              <w:ind w:left="0"/>
              <w:rPr>
                <w:b/>
                <w:lang w:val="sr-Cyrl-RS"/>
              </w:rPr>
            </w:pPr>
            <w:r>
              <w:rPr>
                <w:b/>
                <w:lang w:val="sr-Cyrl-RS"/>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shd w:val="clear" w:color="auto" w:fill="D8D8D8" w:themeFill="background1" w:themeFillShade="D9"/>
          </w:tcPr>
          <w:p>
            <w:pPr>
              <w:pStyle w:val="32"/>
              <w:shd w:val="clear" w:color="auto" w:fill="FFFFFF" w:themeFill="background1"/>
              <w:ind w:left="360"/>
              <w:rPr>
                <w:b/>
                <w:i/>
                <w:lang w:val="sr-Cyrl-CS"/>
              </w:rPr>
            </w:pPr>
            <w:r>
              <w:rPr>
                <w:b/>
                <w:i/>
                <w:lang w:val="sr-Cyrl-CS"/>
              </w:rPr>
              <w:t>Планови рада одељењских већа</w:t>
            </w:r>
          </w:p>
        </w:tc>
        <w:tc>
          <w:tcPr>
            <w:tcW w:w="1008" w:type="dxa"/>
          </w:tcPr>
          <w:p>
            <w:pPr>
              <w:pStyle w:val="32"/>
              <w:shd w:val="clear" w:color="auto" w:fill="FFFFFF" w:themeFill="background1"/>
              <w:ind w:left="0"/>
              <w:rPr>
                <w:b/>
                <w:lang w:val="sr-Cyrl-RS"/>
              </w:rPr>
            </w:pPr>
            <w:r>
              <w:rPr>
                <w:b/>
                <w:lang w:val="sr-Cyrl-RS"/>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План рада одељењског већа првог разреда</w:t>
            </w:r>
          </w:p>
        </w:tc>
        <w:tc>
          <w:tcPr>
            <w:tcW w:w="1008" w:type="dxa"/>
          </w:tcPr>
          <w:p>
            <w:pPr>
              <w:pStyle w:val="32"/>
              <w:shd w:val="clear" w:color="auto" w:fill="FFFFFF" w:themeFill="background1"/>
              <w:ind w:left="0"/>
              <w:rPr>
                <w:b/>
                <w:lang w:val="sr-Cyrl-RS"/>
              </w:rPr>
            </w:pPr>
            <w:r>
              <w:rPr>
                <w:b/>
                <w:lang w:val="sr-Cyrl-RS"/>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План рада одељењског већа другог разреда</w:t>
            </w:r>
          </w:p>
        </w:tc>
        <w:tc>
          <w:tcPr>
            <w:tcW w:w="1008" w:type="dxa"/>
          </w:tcPr>
          <w:p>
            <w:pPr>
              <w:pStyle w:val="32"/>
              <w:shd w:val="clear" w:color="auto" w:fill="FFFFFF" w:themeFill="background1"/>
              <w:ind w:left="0"/>
              <w:rPr>
                <w:b/>
                <w:lang w:val="sr-Cyrl-RS"/>
              </w:rPr>
            </w:pPr>
            <w:r>
              <w:rPr>
                <w:b/>
                <w:lang w:val="sr-Cyrl-RS"/>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План рада одељењског већа трећег разреда</w:t>
            </w:r>
          </w:p>
        </w:tc>
        <w:tc>
          <w:tcPr>
            <w:tcW w:w="1008" w:type="dxa"/>
          </w:tcPr>
          <w:p>
            <w:pPr>
              <w:pStyle w:val="32"/>
              <w:shd w:val="clear" w:color="auto" w:fill="FFFFFF" w:themeFill="background1"/>
              <w:ind w:left="0"/>
              <w:rPr>
                <w:b/>
                <w:lang w:val="sr-Cyrl-RS"/>
              </w:rPr>
            </w:pPr>
            <w:r>
              <w:rPr>
                <w:b/>
                <w:lang w:val="sr-Cyrl-RS"/>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План рада одељењског већа четвртог разреда</w:t>
            </w:r>
          </w:p>
        </w:tc>
        <w:tc>
          <w:tcPr>
            <w:tcW w:w="1008" w:type="dxa"/>
          </w:tcPr>
          <w:p>
            <w:pPr>
              <w:pStyle w:val="32"/>
              <w:shd w:val="clear" w:color="auto" w:fill="FFFFFF" w:themeFill="background1"/>
              <w:ind w:left="0"/>
              <w:rPr>
                <w:b/>
                <w:lang w:val="sr-Cyrl-RS"/>
              </w:rPr>
            </w:pPr>
            <w:r>
              <w:rPr>
                <w:b/>
                <w:lang w:val="sr-Cyrl-RS"/>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План рада одељењског већа петог разреда</w:t>
            </w:r>
          </w:p>
        </w:tc>
        <w:tc>
          <w:tcPr>
            <w:tcW w:w="1008" w:type="dxa"/>
          </w:tcPr>
          <w:p>
            <w:pPr>
              <w:pStyle w:val="32"/>
              <w:shd w:val="clear" w:color="auto" w:fill="FFFFFF" w:themeFill="background1"/>
              <w:ind w:left="0"/>
              <w:rPr>
                <w:b/>
                <w:lang w:val="sr-Cyrl-RS"/>
              </w:rPr>
            </w:pPr>
            <w:r>
              <w:rPr>
                <w:b/>
                <w:lang w:val="sr-Cyrl-RS"/>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План рада одељењског већа шестог разреда</w:t>
            </w:r>
          </w:p>
        </w:tc>
        <w:tc>
          <w:tcPr>
            <w:tcW w:w="1008" w:type="dxa"/>
          </w:tcPr>
          <w:p>
            <w:pPr>
              <w:pStyle w:val="32"/>
              <w:shd w:val="clear" w:color="auto" w:fill="FFFFFF" w:themeFill="background1"/>
              <w:ind w:left="0"/>
              <w:rPr>
                <w:b/>
                <w:lang w:val="sr-Cyrl-RS"/>
              </w:rPr>
            </w:pPr>
            <w:r>
              <w:rPr>
                <w:b/>
                <w:lang w:val="sr-Cyrl-RS"/>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План рада одељењског већа седмог разреда</w:t>
            </w:r>
          </w:p>
        </w:tc>
        <w:tc>
          <w:tcPr>
            <w:tcW w:w="1008" w:type="dxa"/>
          </w:tcPr>
          <w:p>
            <w:pPr>
              <w:pStyle w:val="32"/>
              <w:shd w:val="clear" w:color="auto" w:fill="FFFFFF" w:themeFill="background1"/>
              <w:ind w:left="0"/>
              <w:rPr>
                <w:b/>
                <w:lang w:val="sr-Cyrl-RS"/>
              </w:rPr>
            </w:pPr>
            <w:r>
              <w:rPr>
                <w:b/>
                <w:lang w:val="sr-Cyrl-RS"/>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План рада одељењског већа осмог разреда</w:t>
            </w:r>
          </w:p>
        </w:tc>
        <w:tc>
          <w:tcPr>
            <w:tcW w:w="1008" w:type="dxa"/>
          </w:tcPr>
          <w:p>
            <w:pPr>
              <w:pStyle w:val="32"/>
              <w:shd w:val="clear" w:color="auto" w:fill="FFFFFF" w:themeFill="background1"/>
              <w:ind w:left="0"/>
              <w:rPr>
                <w:b/>
                <w:lang w:val="sr-Cyrl-RS"/>
              </w:rPr>
            </w:pPr>
            <w:r>
              <w:rPr>
                <w:b/>
                <w:lang w:val="sr-Cyrl-RS"/>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План рада продуженог боравка</w:t>
            </w:r>
          </w:p>
        </w:tc>
        <w:tc>
          <w:tcPr>
            <w:tcW w:w="1008" w:type="dxa"/>
          </w:tcPr>
          <w:p>
            <w:pPr>
              <w:pStyle w:val="32"/>
              <w:shd w:val="clear" w:color="auto" w:fill="FFFFFF" w:themeFill="background1"/>
              <w:ind w:left="0"/>
              <w:rPr>
                <w:b/>
                <w:lang w:val="sr-Cyrl-RS"/>
              </w:rPr>
            </w:pPr>
            <w:r>
              <w:rPr>
                <w:b/>
                <w:lang w:val="sr-Cyrl-RS"/>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shd w:val="clear" w:color="auto" w:fill="FFFFFF" w:themeFill="background1"/>
          </w:tcPr>
          <w:p>
            <w:pPr>
              <w:pStyle w:val="32"/>
              <w:shd w:val="clear" w:color="auto" w:fill="FFFFFF" w:themeFill="background1"/>
              <w:ind w:left="360"/>
              <w:rPr>
                <w:b/>
                <w:i/>
                <w:lang w:val="sr-Cyrl-CS"/>
              </w:rPr>
            </w:pPr>
            <w:r>
              <w:rPr>
                <w:b/>
                <w:i/>
                <w:lang w:val="sr-Cyrl-CS"/>
              </w:rPr>
              <w:t>Планови рад стручних већа из области предмета</w:t>
            </w:r>
          </w:p>
        </w:tc>
        <w:tc>
          <w:tcPr>
            <w:tcW w:w="1008" w:type="dxa"/>
          </w:tcPr>
          <w:p>
            <w:pPr>
              <w:pStyle w:val="32"/>
              <w:shd w:val="clear" w:color="auto" w:fill="FFFFFF" w:themeFill="background1"/>
              <w:ind w:left="0"/>
              <w:rPr>
                <w:b/>
                <w:lang w:val="sr-Cyrl-CS"/>
              </w:rPr>
            </w:pPr>
            <w:r>
              <w:rPr>
                <w:b/>
                <w:lang w:val="sr-Cyrl-CS"/>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shd w:val="clear" w:color="auto" w:fill="FFFFFF" w:themeFill="background1"/>
          </w:tcPr>
          <w:p>
            <w:pPr>
              <w:pStyle w:val="32"/>
              <w:shd w:val="clear" w:color="auto" w:fill="FFFFFF" w:themeFill="background1"/>
              <w:ind w:left="360"/>
              <w:rPr>
                <w:b/>
                <w:i/>
                <w:lang w:val="sr-Cyrl-CS"/>
              </w:rPr>
            </w:pPr>
            <w:r>
              <w:rPr>
                <w:b/>
                <w:lang w:val="sr-Cyrl-CS"/>
              </w:rPr>
              <w:t>План рада стручног већа српског језика</w:t>
            </w:r>
          </w:p>
        </w:tc>
        <w:tc>
          <w:tcPr>
            <w:tcW w:w="1008" w:type="dxa"/>
          </w:tcPr>
          <w:p>
            <w:pPr>
              <w:pStyle w:val="32"/>
              <w:shd w:val="clear" w:color="auto" w:fill="FFFFFF" w:themeFill="background1"/>
              <w:ind w:left="0"/>
              <w:rPr>
                <w:b/>
                <w:lang w:val="sr-Cyrl-RS"/>
              </w:rPr>
            </w:pPr>
            <w:r>
              <w:rPr>
                <w:b/>
                <w:lang w:val="sr-Cyrl-RS"/>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shd w:val="clear" w:color="auto" w:fill="FFFFFF" w:themeFill="background1"/>
          </w:tcPr>
          <w:p>
            <w:pPr>
              <w:pStyle w:val="32"/>
              <w:shd w:val="clear" w:color="auto" w:fill="FFFFFF" w:themeFill="background1"/>
              <w:ind w:left="360"/>
              <w:rPr>
                <w:b/>
                <w:lang w:val="sr-Cyrl-CS"/>
              </w:rPr>
            </w:pPr>
            <w:r>
              <w:rPr>
                <w:b/>
                <w:lang w:val="sr-Cyrl-CS"/>
              </w:rPr>
              <w:t>План рада стручног већа природних наука</w:t>
            </w:r>
          </w:p>
        </w:tc>
        <w:tc>
          <w:tcPr>
            <w:tcW w:w="1008" w:type="dxa"/>
          </w:tcPr>
          <w:p>
            <w:pPr>
              <w:pStyle w:val="32"/>
              <w:shd w:val="clear" w:color="auto" w:fill="FFFFFF" w:themeFill="background1"/>
              <w:ind w:left="0"/>
              <w:rPr>
                <w:b/>
                <w:lang w:val="sr-Cyrl-RS"/>
              </w:rPr>
            </w:pPr>
            <w:r>
              <w:rPr>
                <w:b/>
                <w:lang w:val="sr-Cyrl-RS"/>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shd w:val="clear" w:color="auto" w:fill="FFFFFF" w:themeFill="background1"/>
          </w:tcPr>
          <w:p>
            <w:pPr>
              <w:pStyle w:val="32"/>
              <w:shd w:val="clear" w:color="auto" w:fill="FFFFFF" w:themeFill="background1"/>
              <w:ind w:left="360"/>
              <w:rPr>
                <w:b/>
                <w:lang w:val="sr-Cyrl-CS"/>
              </w:rPr>
            </w:pPr>
            <w:r>
              <w:rPr>
                <w:b/>
                <w:lang w:val="sr-Cyrl-CS"/>
              </w:rPr>
              <w:t>План рада стручног већа друштвених наука</w:t>
            </w:r>
          </w:p>
        </w:tc>
        <w:tc>
          <w:tcPr>
            <w:tcW w:w="1008" w:type="dxa"/>
          </w:tcPr>
          <w:p>
            <w:pPr>
              <w:pStyle w:val="32"/>
              <w:shd w:val="clear" w:color="auto" w:fill="FFFFFF" w:themeFill="background1"/>
              <w:ind w:left="0"/>
              <w:rPr>
                <w:b/>
                <w:lang w:val="sr-Cyrl-RS"/>
              </w:rPr>
            </w:pPr>
            <w:r>
              <w:rPr>
                <w:b/>
                <w:lang w:val="sr-Cyrl-RS"/>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shd w:val="clear" w:color="auto" w:fill="FFFFFF" w:themeFill="background1"/>
          </w:tcPr>
          <w:p>
            <w:pPr>
              <w:pStyle w:val="32"/>
              <w:shd w:val="clear" w:color="auto" w:fill="FFFFFF" w:themeFill="background1"/>
              <w:ind w:left="360"/>
              <w:rPr>
                <w:b/>
                <w:i/>
                <w:lang w:val="sr-Cyrl-CS"/>
              </w:rPr>
            </w:pPr>
            <w:r>
              <w:rPr>
                <w:b/>
                <w:lang w:val="sr-Cyrl-CS"/>
              </w:rPr>
              <w:t>План рада стручног већа разредне наставе</w:t>
            </w:r>
          </w:p>
        </w:tc>
        <w:tc>
          <w:tcPr>
            <w:tcW w:w="1008" w:type="dxa"/>
          </w:tcPr>
          <w:p>
            <w:pPr>
              <w:pStyle w:val="32"/>
              <w:shd w:val="clear" w:color="auto" w:fill="FFFFFF" w:themeFill="background1"/>
              <w:ind w:left="0"/>
              <w:rPr>
                <w:b/>
                <w:lang w:val="sr-Cyrl-RS"/>
              </w:rPr>
            </w:pPr>
            <w:r>
              <w:rPr>
                <w:b/>
                <w:lang w:val="sr-Cyrl-RS"/>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shd w:val="clear" w:color="auto" w:fill="FFFFFF" w:themeFill="background1"/>
          </w:tcPr>
          <w:p>
            <w:pPr>
              <w:pStyle w:val="32"/>
              <w:shd w:val="clear" w:color="auto" w:fill="FFFFFF" w:themeFill="background1"/>
              <w:ind w:left="360"/>
              <w:rPr>
                <w:b/>
                <w:i/>
                <w:lang w:val="sr-Cyrl-CS"/>
              </w:rPr>
            </w:pPr>
            <w:r>
              <w:rPr>
                <w:b/>
                <w:lang w:val="sr-Cyrl-CS"/>
              </w:rPr>
              <w:t>План рада стручног већа математике</w:t>
            </w:r>
          </w:p>
        </w:tc>
        <w:tc>
          <w:tcPr>
            <w:tcW w:w="1008" w:type="dxa"/>
          </w:tcPr>
          <w:p>
            <w:pPr>
              <w:pStyle w:val="32"/>
              <w:shd w:val="clear" w:color="auto" w:fill="FFFFFF" w:themeFill="background1"/>
              <w:ind w:left="0"/>
              <w:rPr>
                <w:b/>
                <w:lang w:val="sr-Cyrl-RS"/>
              </w:rPr>
            </w:pPr>
            <w:r>
              <w:rPr>
                <w:b/>
                <w:lang w:val="sr-Cyrl-RS"/>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shd w:val="clear" w:color="auto" w:fill="FFFFFF" w:themeFill="background1"/>
          </w:tcPr>
          <w:p>
            <w:pPr>
              <w:pStyle w:val="32"/>
              <w:shd w:val="clear" w:color="auto" w:fill="FFFFFF" w:themeFill="background1"/>
              <w:ind w:left="360"/>
              <w:rPr>
                <w:b/>
                <w:i/>
                <w:lang w:val="sr-Cyrl-CS"/>
              </w:rPr>
            </w:pPr>
            <w:r>
              <w:rPr>
                <w:b/>
                <w:lang w:val="sr-Cyrl-CS"/>
              </w:rPr>
              <w:t>План рада стручног већа техничког и информатичког образовања</w:t>
            </w:r>
          </w:p>
        </w:tc>
        <w:tc>
          <w:tcPr>
            <w:tcW w:w="1008" w:type="dxa"/>
          </w:tcPr>
          <w:p>
            <w:pPr>
              <w:pStyle w:val="32"/>
              <w:shd w:val="clear" w:color="auto" w:fill="FFFFFF" w:themeFill="background1"/>
              <w:ind w:left="0"/>
              <w:rPr>
                <w:b/>
                <w:lang w:val="sr-Cyrl-RS"/>
              </w:rPr>
            </w:pPr>
            <w:r>
              <w:rPr>
                <w:b/>
                <w:lang w:val="sr-Cyrl-RS"/>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План рада стручног већа страних језика</w:t>
            </w:r>
          </w:p>
        </w:tc>
        <w:tc>
          <w:tcPr>
            <w:tcW w:w="1008" w:type="dxa"/>
          </w:tcPr>
          <w:p>
            <w:pPr>
              <w:pStyle w:val="32"/>
              <w:shd w:val="clear" w:color="auto" w:fill="FFFFFF" w:themeFill="background1"/>
              <w:ind w:left="0"/>
              <w:rPr>
                <w:b/>
                <w:lang w:val="sr-Cyrl-RS"/>
              </w:rPr>
            </w:pPr>
            <w:r>
              <w:rPr>
                <w:b/>
                <w:lang w:val="sr-Cyrl-RS"/>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План рада стручног већа уметности</w:t>
            </w:r>
            <w:r>
              <w:rPr>
                <w:b/>
              </w:rPr>
              <w:t xml:space="preserve"> </w:t>
            </w:r>
            <w:r>
              <w:rPr>
                <w:b/>
                <w:lang w:val="sr-Cyrl-CS"/>
              </w:rPr>
              <w:t>и вештина</w:t>
            </w:r>
          </w:p>
        </w:tc>
        <w:tc>
          <w:tcPr>
            <w:tcW w:w="1008" w:type="dxa"/>
          </w:tcPr>
          <w:p>
            <w:pPr>
              <w:pStyle w:val="32"/>
              <w:shd w:val="clear" w:color="auto" w:fill="FFFFFF" w:themeFill="background1"/>
              <w:ind w:left="0"/>
              <w:rPr>
                <w:b/>
                <w:lang w:val="sr-Cyrl-RS"/>
              </w:rPr>
            </w:pPr>
            <w:r>
              <w:rPr>
                <w:b/>
                <w:lang w:val="sr-Cyrl-RS"/>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План рада Педагошког колегијума</w:t>
            </w:r>
          </w:p>
        </w:tc>
        <w:tc>
          <w:tcPr>
            <w:tcW w:w="1008" w:type="dxa"/>
          </w:tcPr>
          <w:p>
            <w:pPr>
              <w:pStyle w:val="32"/>
              <w:shd w:val="clear" w:color="auto" w:fill="FFFFFF" w:themeFill="background1"/>
              <w:ind w:left="0"/>
              <w:rPr>
                <w:b/>
                <w:lang w:val="sr-Cyrl-RS"/>
              </w:rPr>
            </w:pPr>
            <w:r>
              <w:rPr>
                <w:b/>
                <w:lang w:val="sr-Cyrl-RS"/>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i/>
                <w:lang w:val="sr-Cyrl-CS"/>
              </w:rPr>
            </w:pPr>
            <w:r>
              <w:rPr>
                <w:b/>
                <w:i/>
                <w:lang w:val="sr-Cyrl-CS"/>
              </w:rPr>
              <w:t>Планови рада органа управљања и руковођења</w:t>
            </w:r>
          </w:p>
        </w:tc>
        <w:tc>
          <w:tcPr>
            <w:tcW w:w="1008" w:type="dxa"/>
          </w:tcPr>
          <w:p>
            <w:pPr>
              <w:pStyle w:val="32"/>
              <w:shd w:val="clear" w:color="auto" w:fill="FFFFFF" w:themeFill="background1"/>
              <w:ind w:left="0"/>
              <w:rPr>
                <w:b/>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План рада Школског одбора</w:t>
            </w:r>
          </w:p>
        </w:tc>
        <w:tc>
          <w:tcPr>
            <w:tcW w:w="1008" w:type="dxa"/>
          </w:tcPr>
          <w:p>
            <w:pPr>
              <w:pStyle w:val="32"/>
              <w:shd w:val="clear" w:color="auto" w:fill="FFFFFF" w:themeFill="background1"/>
              <w:ind w:left="0"/>
              <w:rPr>
                <w:b/>
                <w:lang w:val="sr-Cyrl-RS"/>
              </w:rPr>
            </w:pPr>
            <w:r>
              <w:rPr>
                <w:b/>
                <w:lang w:val="sr-Cyrl-RS"/>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План рада Директора школе</w:t>
            </w:r>
          </w:p>
        </w:tc>
        <w:tc>
          <w:tcPr>
            <w:tcW w:w="1008" w:type="dxa"/>
          </w:tcPr>
          <w:p>
            <w:pPr>
              <w:pStyle w:val="32"/>
              <w:shd w:val="clear" w:color="auto" w:fill="FFFFFF" w:themeFill="background1"/>
              <w:ind w:left="0"/>
              <w:rPr>
                <w:b/>
                <w:lang w:val="sr-Cyrl-RS"/>
              </w:rPr>
            </w:pPr>
            <w:r>
              <w:rPr>
                <w:b/>
                <w:lang w:val="sr-Cyrl-RS"/>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План рада Савета родитеља</w:t>
            </w:r>
          </w:p>
        </w:tc>
        <w:tc>
          <w:tcPr>
            <w:tcW w:w="1008" w:type="dxa"/>
          </w:tcPr>
          <w:p>
            <w:pPr>
              <w:pStyle w:val="32"/>
              <w:shd w:val="clear" w:color="auto" w:fill="FFFFFF" w:themeFill="background1"/>
              <w:ind w:left="0"/>
              <w:rPr>
                <w:b/>
                <w:lang w:val="sr-Cyrl-RS"/>
              </w:rPr>
            </w:pPr>
            <w:r>
              <w:rPr>
                <w:b/>
                <w:lang w:val="sr-Cyrl-RS"/>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План рада помоћника директора</w:t>
            </w:r>
          </w:p>
        </w:tc>
        <w:tc>
          <w:tcPr>
            <w:tcW w:w="1008" w:type="dxa"/>
          </w:tcPr>
          <w:p>
            <w:pPr>
              <w:pStyle w:val="32"/>
              <w:shd w:val="clear" w:color="auto" w:fill="FFFFFF" w:themeFill="background1"/>
              <w:ind w:left="0"/>
              <w:rPr>
                <w:b/>
                <w:lang w:val="sr-Cyrl-RS"/>
              </w:rPr>
            </w:pPr>
            <w:r>
              <w:rPr>
                <w:b/>
                <w:lang w:val="sr-Cyrl-RS"/>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RS"/>
              </w:rPr>
            </w:pPr>
            <w:r>
              <w:rPr>
                <w:b/>
                <w:lang w:val="sr-Cyrl-CS"/>
              </w:rPr>
              <w:t>План рада секретара школе</w:t>
            </w:r>
          </w:p>
        </w:tc>
        <w:tc>
          <w:tcPr>
            <w:tcW w:w="1008" w:type="dxa"/>
          </w:tcPr>
          <w:p>
            <w:pPr>
              <w:pStyle w:val="32"/>
              <w:shd w:val="clear" w:color="auto" w:fill="FFFFFF" w:themeFill="background1"/>
              <w:ind w:left="0"/>
              <w:rPr>
                <w:b/>
                <w:lang w:val="sr-Cyrl-RS"/>
              </w:rPr>
            </w:pPr>
            <w:r>
              <w:rPr>
                <w:b/>
                <w:lang w:val="sr-Cyrl-RS"/>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i/>
                <w:lang w:val="sr-Cyrl-CS"/>
              </w:rPr>
            </w:pPr>
            <w:r>
              <w:rPr>
                <w:b/>
                <w:i/>
                <w:lang w:val="sr-Cyrl-CS"/>
              </w:rPr>
              <w:t>Планови рада стручних сарадника</w:t>
            </w:r>
          </w:p>
        </w:tc>
        <w:tc>
          <w:tcPr>
            <w:tcW w:w="1008" w:type="dxa"/>
          </w:tcPr>
          <w:p>
            <w:pPr>
              <w:pStyle w:val="32"/>
              <w:shd w:val="clear" w:color="auto" w:fill="FFFFFF" w:themeFill="background1"/>
              <w:ind w:left="0"/>
              <w:rPr>
                <w:b/>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План рада психолога</w:t>
            </w:r>
          </w:p>
        </w:tc>
        <w:tc>
          <w:tcPr>
            <w:tcW w:w="1008" w:type="dxa"/>
          </w:tcPr>
          <w:p>
            <w:pPr>
              <w:pStyle w:val="32"/>
              <w:shd w:val="clear" w:color="auto" w:fill="FFFFFF" w:themeFill="background1"/>
              <w:ind w:left="0"/>
              <w:rPr>
                <w:b/>
                <w:lang w:val="sr-Cyrl-RS"/>
              </w:rPr>
            </w:pPr>
            <w:r>
              <w:rPr>
                <w:b/>
                <w:lang w:val="sr-Cyrl-RS"/>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План рада педагога</w:t>
            </w:r>
          </w:p>
        </w:tc>
        <w:tc>
          <w:tcPr>
            <w:tcW w:w="1008" w:type="dxa"/>
          </w:tcPr>
          <w:p>
            <w:pPr>
              <w:pStyle w:val="32"/>
              <w:shd w:val="clear" w:color="auto" w:fill="FFFFFF" w:themeFill="background1"/>
              <w:ind w:left="0"/>
              <w:rPr>
                <w:b/>
                <w:lang w:val="sr-Cyrl-RS"/>
              </w:rPr>
            </w:pPr>
            <w:r>
              <w:rPr>
                <w:b/>
                <w:lang w:val="sr-Cyrl-RS"/>
              </w:rPr>
              <w:t>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План рада библиотекара</w:t>
            </w:r>
          </w:p>
        </w:tc>
        <w:tc>
          <w:tcPr>
            <w:tcW w:w="1008" w:type="dxa"/>
          </w:tcPr>
          <w:p>
            <w:pPr>
              <w:pStyle w:val="32"/>
              <w:shd w:val="clear" w:color="auto" w:fill="FFFFFF" w:themeFill="background1"/>
              <w:ind w:left="0"/>
              <w:rPr>
                <w:b/>
                <w:lang w:val="sr-Cyrl-RS"/>
              </w:rPr>
            </w:pPr>
            <w:r>
              <w:rPr>
                <w:b/>
                <w:lang w:val="sr-Cyrl-RS"/>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shd w:val="clear" w:color="auto" w:fill="D8D8D8" w:themeFill="background1" w:themeFillShade="D9"/>
          </w:tcPr>
          <w:p>
            <w:pPr>
              <w:pStyle w:val="32"/>
              <w:shd w:val="clear" w:color="auto" w:fill="FFFFFF" w:themeFill="background1"/>
              <w:ind w:left="360"/>
              <w:rPr>
                <w:b/>
                <w:i/>
                <w:lang w:val="sr-Cyrl-CS"/>
              </w:rPr>
            </w:pPr>
            <w:r>
              <w:rPr>
                <w:b/>
                <w:i/>
                <w:lang w:val="sr-Cyrl-CS"/>
              </w:rPr>
              <w:t>Планови рада актива и тимова</w:t>
            </w:r>
          </w:p>
        </w:tc>
        <w:tc>
          <w:tcPr>
            <w:tcW w:w="1008" w:type="dxa"/>
          </w:tcPr>
          <w:p>
            <w:pPr>
              <w:pStyle w:val="32"/>
              <w:shd w:val="clear" w:color="auto" w:fill="FFFFFF" w:themeFill="background1"/>
              <w:ind w:left="0"/>
              <w:rPr>
                <w:b/>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План рада актива за развојно планирање</w:t>
            </w:r>
          </w:p>
        </w:tc>
        <w:tc>
          <w:tcPr>
            <w:tcW w:w="1008" w:type="dxa"/>
          </w:tcPr>
          <w:p>
            <w:pPr>
              <w:pStyle w:val="32"/>
              <w:shd w:val="clear" w:color="auto" w:fill="FFFFFF" w:themeFill="background1"/>
              <w:ind w:left="0"/>
              <w:rPr>
                <w:b/>
                <w:lang w:val="sr-Cyrl-RS"/>
              </w:rPr>
            </w:pPr>
            <w:r>
              <w:rPr>
                <w:b/>
                <w:lang w:val="sr-Cyrl-RS"/>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План рада  актива за развој школског програма</w:t>
            </w:r>
          </w:p>
        </w:tc>
        <w:tc>
          <w:tcPr>
            <w:tcW w:w="1008" w:type="dxa"/>
          </w:tcPr>
          <w:p>
            <w:pPr>
              <w:pStyle w:val="32"/>
              <w:shd w:val="clear" w:color="auto" w:fill="FFFFFF" w:themeFill="background1"/>
              <w:ind w:left="0"/>
              <w:rPr>
                <w:b/>
                <w:lang w:val="sr-Cyrl-RS"/>
              </w:rPr>
            </w:pPr>
            <w:r>
              <w:rPr>
                <w:b/>
                <w:lang w:val="sr-Cyrl-RS"/>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RS"/>
              </w:rPr>
              <w:t>План радаТима за обезбеђивање квалитета и развоја установе</w:t>
            </w:r>
          </w:p>
        </w:tc>
        <w:tc>
          <w:tcPr>
            <w:tcW w:w="1008" w:type="dxa"/>
          </w:tcPr>
          <w:p>
            <w:pPr>
              <w:pStyle w:val="32"/>
              <w:shd w:val="clear" w:color="auto" w:fill="FFFFFF" w:themeFill="background1"/>
              <w:ind w:left="0"/>
              <w:rPr>
                <w:b/>
                <w:lang w:val="sr-Cyrl-RS"/>
              </w:rPr>
            </w:pPr>
            <w:r>
              <w:rPr>
                <w:b/>
                <w:lang w:val="sr-Cyrl-RS"/>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План стручног тима за инклузивно образовање</w:t>
            </w:r>
          </w:p>
        </w:tc>
        <w:tc>
          <w:tcPr>
            <w:tcW w:w="1008" w:type="dxa"/>
          </w:tcPr>
          <w:p>
            <w:pPr>
              <w:pStyle w:val="32"/>
              <w:shd w:val="clear" w:color="auto" w:fill="FFFFFF" w:themeFill="background1"/>
              <w:ind w:left="0"/>
              <w:rPr>
                <w:b/>
                <w:lang w:val="sr-Cyrl-RS"/>
              </w:rPr>
            </w:pPr>
            <w:r>
              <w:rPr>
                <w:b/>
                <w:lang w:val="sr-Cyrl-RS"/>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План рада тима за информисање</w:t>
            </w:r>
          </w:p>
        </w:tc>
        <w:tc>
          <w:tcPr>
            <w:tcW w:w="1008" w:type="dxa"/>
          </w:tcPr>
          <w:p>
            <w:pPr>
              <w:pStyle w:val="32"/>
              <w:shd w:val="clear" w:color="auto" w:fill="FFFFFF" w:themeFill="background1"/>
              <w:ind w:left="0"/>
              <w:rPr>
                <w:b/>
                <w:lang w:val="sr-Cyrl-RS"/>
              </w:rPr>
            </w:pPr>
            <w:r>
              <w:rPr>
                <w:b/>
                <w:lang w:val="sr-Cyrl-RS"/>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План рада тима за културне и спортске активности</w:t>
            </w:r>
          </w:p>
        </w:tc>
        <w:tc>
          <w:tcPr>
            <w:tcW w:w="1008" w:type="dxa"/>
          </w:tcPr>
          <w:p>
            <w:pPr>
              <w:pStyle w:val="32"/>
              <w:shd w:val="clear" w:color="auto" w:fill="FFFFFF" w:themeFill="background1"/>
              <w:ind w:left="0"/>
              <w:rPr>
                <w:b/>
                <w:lang w:val="sr-Cyrl-RS"/>
              </w:rPr>
            </w:pPr>
            <w:r>
              <w:rPr>
                <w:b/>
                <w:lang w:val="sr-Cyrl-RS"/>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План рада тима за развој међупредметних компетенција и предузетништво</w:t>
            </w:r>
          </w:p>
        </w:tc>
        <w:tc>
          <w:tcPr>
            <w:tcW w:w="1008" w:type="dxa"/>
          </w:tcPr>
          <w:p>
            <w:pPr>
              <w:pStyle w:val="32"/>
              <w:shd w:val="clear" w:color="auto" w:fill="FFFFFF" w:themeFill="background1"/>
              <w:ind w:left="0"/>
              <w:rPr>
                <w:b/>
                <w:lang w:val="sr-Cyrl-RS"/>
              </w:rPr>
            </w:pPr>
            <w:r>
              <w:rPr>
                <w:b/>
                <w:lang w:val="sr-Cyrl-RS"/>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План рада стручног тима за заштиту од дискриминације, насиља,злостављања и занемаривања</w:t>
            </w:r>
          </w:p>
        </w:tc>
        <w:tc>
          <w:tcPr>
            <w:tcW w:w="1008" w:type="dxa"/>
          </w:tcPr>
          <w:p>
            <w:pPr>
              <w:pStyle w:val="32"/>
              <w:shd w:val="clear" w:color="auto" w:fill="FFFFFF" w:themeFill="background1"/>
              <w:ind w:left="0"/>
              <w:rPr>
                <w:b/>
                <w:lang w:val="sr-Cyrl-RS"/>
              </w:rPr>
            </w:pPr>
            <w:r>
              <w:rPr>
                <w:b/>
                <w:lang w:val="sr-Cyrl-RS"/>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План рада тима за професионални развој</w:t>
            </w:r>
          </w:p>
        </w:tc>
        <w:tc>
          <w:tcPr>
            <w:tcW w:w="1008" w:type="dxa"/>
          </w:tcPr>
          <w:p>
            <w:pPr>
              <w:pStyle w:val="32"/>
              <w:shd w:val="clear" w:color="auto" w:fill="FFFFFF" w:themeFill="background1"/>
              <w:ind w:left="0"/>
              <w:rPr>
                <w:b/>
                <w:lang w:val="sr-Cyrl-RS"/>
              </w:rPr>
            </w:pPr>
            <w:r>
              <w:rPr>
                <w:b/>
                <w:lang w:val="sr-Cyrl-RS"/>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План рада стручног тима за самовредновање</w:t>
            </w:r>
          </w:p>
        </w:tc>
        <w:tc>
          <w:tcPr>
            <w:tcW w:w="1008" w:type="dxa"/>
          </w:tcPr>
          <w:p>
            <w:pPr>
              <w:pStyle w:val="32"/>
              <w:shd w:val="clear" w:color="auto" w:fill="FFFFFF" w:themeFill="background1"/>
              <w:ind w:left="0"/>
              <w:rPr>
                <w:b/>
                <w:lang w:val="sr-Cyrl-RS"/>
              </w:rPr>
            </w:pPr>
            <w:r>
              <w:rPr>
                <w:b/>
                <w:lang w:val="sr-Cyrl-RS"/>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План рада  тима за Недељу светосавља</w:t>
            </w:r>
          </w:p>
        </w:tc>
        <w:tc>
          <w:tcPr>
            <w:tcW w:w="1008" w:type="dxa"/>
          </w:tcPr>
          <w:p>
            <w:pPr>
              <w:pStyle w:val="32"/>
              <w:shd w:val="clear" w:color="auto" w:fill="FFFFFF" w:themeFill="background1"/>
              <w:ind w:left="0"/>
              <w:rPr>
                <w:b/>
                <w:lang w:val="sr-Cyrl-RS"/>
              </w:rPr>
            </w:pPr>
            <w:r>
              <w:rPr>
                <w:b/>
                <w:lang w:val="sr-Cyrl-RS"/>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План рада тима за професионалну орјентацију</w:t>
            </w:r>
          </w:p>
        </w:tc>
        <w:tc>
          <w:tcPr>
            <w:tcW w:w="1008" w:type="dxa"/>
          </w:tcPr>
          <w:p>
            <w:pPr>
              <w:pStyle w:val="32"/>
              <w:shd w:val="clear" w:color="auto" w:fill="FFFFFF" w:themeFill="background1"/>
              <w:ind w:left="0"/>
              <w:rPr>
                <w:b/>
                <w:lang w:val="sr-Cyrl-RS"/>
              </w:rPr>
            </w:pPr>
            <w:r>
              <w:rPr>
                <w:b/>
                <w:lang w:val="sr-Cyrl-RS"/>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ПЛАНОВИ РАДА УЧЕНИЧКИХ ОРГАНИЗАЦИЈА И ТИМОВА</w:t>
            </w:r>
          </w:p>
        </w:tc>
        <w:tc>
          <w:tcPr>
            <w:tcW w:w="1008" w:type="dxa"/>
          </w:tcPr>
          <w:p>
            <w:pPr>
              <w:pStyle w:val="32"/>
              <w:shd w:val="clear" w:color="auto" w:fill="FFFFFF" w:themeFill="background1"/>
              <w:ind w:left="0"/>
              <w:rPr>
                <w:b/>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План рада ученичког парламента</w:t>
            </w:r>
          </w:p>
        </w:tc>
        <w:tc>
          <w:tcPr>
            <w:tcW w:w="1008" w:type="dxa"/>
          </w:tcPr>
          <w:p>
            <w:pPr>
              <w:pStyle w:val="32"/>
              <w:shd w:val="clear" w:color="auto" w:fill="FFFFFF" w:themeFill="background1"/>
              <w:ind w:left="0"/>
              <w:rPr>
                <w:b/>
                <w:lang w:val="sr-Cyrl-RS"/>
              </w:rPr>
            </w:pPr>
            <w:r>
              <w:rPr>
                <w:b/>
                <w:lang w:val="sr-Cyrl-RS"/>
              </w:rPr>
              <w:t>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План рада вршњачког тима</w:t>
            </w:r>
          </w:p>
        </w:tc>
        <w:tc>
          <w:tcPr>
            <w:tcW w:w="1008" w:type="dxa"/>
          </w:tcPr>
          <w:p>
            <w:pPr>
              <w:pStyle w:val="32"/>
              <w:shd w:val="clear" w:color="auto" w:fill="FFFFFF" w:themeFill="background1"/>
              <w:ind w:left="0"/>
              <w:rPr>
                <w:b/>
                <w:lang w:val="sr-Cyrl-RS"/>
              </w:rPr>
            </w:pPr>
            <w:r>
              <w:rPr>
                <w:b/>
                <w:lang w:val="sr-Cyrl-RS"/>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numPr>
                <w:ilvl w:val="0"/>
                <w:numId w:val="2"/>
              </w:numPr>
              <w:shd w:val="clear" w:color="auto" w:fill="FFFFFF" w:themeFill="background1"/>
              <w:rPr>
                <w:b/>
                <w:lang w:val="sr-Cyrl-CS"/>
              </w:rPr>
            </w:pPr>
            <w:r>
              <w:rPr>
                <w:b/>
                <w:lang w:val="sr-Cyrl-CS"/>
              </w:rPr>
              <w:t>ПЛАН СТРУЧНОГ УСАВРШАВАЊА</w:t>
            </w:r>
          </w:p>
        </w:tc>
        <w:tc>
          <w:tcPr>
            <w:tcW w:w="1008" w:type="dxa"/>
          </w:tcPr>
          <w:p>
            <w:pPr>
              <w:pStyle w:val="32"/>
              <w:shd w:val="clear" w:color="auto" w:fill="FFFFFF" w:themeFill="background1"/>
              <w:ind w:left="0"/>
              <w:rPr>
                <w:b/>
                <w:lang w:val="sr-Cyrl-RS"/>
              </w:rPr>
            </w:pPr>
            <w:r>
              <w:rPr>
                <w:b/>
                <w:lang w:val="sr-Cyrl-RS"/>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numPr>
                <w:ilvl w:val="0"/>
                <w:numId w:val="2"/>
              </w:numPr>
              <w:shd w:val="clear" w:color="auto" w:fill="FFFFFF" w:themeFill="background1"/>
              <w:rPr>
                <w:b/>
                <w:lang w:val="sr-Cyrl-CS"/>
              </w:rPr>
            </w:pPr>
            <w:r>
              <w:rPr>
                <w:b/>
                <w:lang w:val="sr-Cyrl-CS"/>
              </w:rPr>
              <w:t>ПЛАНОВИ РЕАЛИЗАЦИЈЕ ПОСЕБНИХ ПРОГРАМА И ШКОЛСКОГ ПРОГРАМА</w:t>
            </w:r>
          </w:p>
        </w:tc>
        <w:tc>
          <w:tcPr>
            <w:tcW w:w="1008" w:type="dxa"/>
          </w:tcPr>
          <w:p>
            <w:pPr>
              <w:pStyle w:val="32"/>
              <w:shd w:val="clear" w:color="auto" w:fill="FFFFFF" w:themeFill="background1"/>
              <w:ind w:left="0"/>
              <w:rPr>
                <w:b/>
                <w:lang w:val="sr-Cyrl-RS"/>
              </w:rPr>
            </w:pPr>
            <w:r>
              <w:rPr>
                <w:b/>
                <w:lang w:val="sr-Cyrl-RS"/>
              </w:rPr>
              <w:t>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Програм културних активности школе</w:t>
            </w:r>
          </w:p>
        </w:tc>
        <w:tc>
          <w:tcPr>
            <w:tcW w:w="1008" w:type="dxa"/>
          </w:tcPr>
          <w:p>
            <w:pPr>
              <w:pStyle w:val="32"/>
              <w:shd w:val="clear" w:color="auto" w:fill="FFFFFF" w:themeFill="background1"/>
              <w:ind w:left="0"/>
              <w:rPr>
                <w:b/>
                <w:lang w:val="sr-Cyrl-RS"/>
              </w:rPr>
            </w:pPr>
            <w:r>
              <w:rPr>
                <w:b/>
                <w:lang w:val="sr-Cyrl-RS"/>
              </w:rPr>
              <w:t>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Програм школског спорта и спортских активности</w:t>
            </w:r>
          </w:p>
        </w:tc>
        <w:tc>
          <w:tcPr>
            <w:tcW w:w="1008" w:type="dxa"/>
          </w:tcPr>
          <w:p>
            <w:pPr>
              <w:pStyle w:val="32"/>
              <w:shd w:val="clear" w:color="auto" w:fill="FFFFFF" w:themeFill="background1"/>
              <w:ind w:left="0"/>
              <w:rPr>
                <w:b/>
                <w:lang w:val="sr-Cyrl-RS"/>
              </w:rPr>
            </w:pPr>
            <w:r>
              <w:rPr>
                <w:b/>
                <w:lang w:val="sr-Cyrl-RS"/>
              </w:rPr>
              <w:t>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Програм заштите од насиља,злостављања и занемаривања и програми превенције других облика ризичног понашања</w:t>
            </w:r>
          </w:p>
        </w:tc>
        <w:tc>
          <w:tcPr>
            <w:tcW w:w="1008" w:type="dxa"/>
          </w:tcPr>
          <w:p>
            <w:pPr>
              <w:pStyle w:val="32"/>
              <w:shd w:val="clear" w:color="auto" w:fill="FFFFFF" w:themeFill="background1"/>
              <w:ind w:left="0"/>
              <w:rPr>
                <w:b/>
                <w:lang w:val="sr-Cyrl-RS"/>
              </w:rPr>
            </w:pPr>
            <w:r>
              <w:rPr>
                <w:b/>
                <w:lang w:val="sr-Cyrl-RS"/>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Програм слободних активности ученика</w:t>
            </w:r>
          </w:p>
        </w:tc>
        <w:tc>
          <w:tcPr>
            <w:tcW w:w="1008" w:type="dxa"/>
          </w:tcPr>
          <w:p>
            <w:pPr>
              <w:pStyle w:val="32"/>
              <w:shd w:val="clear" w:color="auto" w:fill="FFFFFF" w:themeFill="background1"/>
              <w:ind w:left="0"/>
              <w:rPr>
                <w:b/>
                <w:lang w:val="sr-Cyrl-RS"/>
              </w:rPr>
            </w:pPr>
            <w:r>
              <w:rPr>
                <w:b/>
                <w:lang w:val="sr-Cyrl-RS"/>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Програм професионалне орјентације</w:t>
            </w:r>
          </w:p>
        </w:tc>
        <w:tc>
          <w:tcPr>
            <w:tcW w:w="1008" w:type="dxa"/>
          </w:tcPr>
          <w:p>
            <w:pPr>
              <w:pStyle w:val="32"/>
              <w:shd w:val="clear" w:color="auto" w:fill="FFFFFF" w:themeFill="background1"/>
              <w:ind w:left="0"/>
              <w:rPr>
                <w:b/>
                <w:lang w:val="sr-Cyrl-RS"/>
              </w:rPr>
            </w:pPr>
            <w:r>
              <w:rPr>
                <w:b/>
                <w:lang w:val="sr-Cyrl-RS"/>
              </w:rPr>
              <w:t>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Програм здравствене заштите</w:t>
            </w:r>
          </w:p>
        </w:tc>
        <w:tc>
          <w:tcPr>
            <w:tcW w:w="1008" w:type="dxa"/>
          </w:tcPr>
          <w:p>
            <w:pPr>
              <w:pStyle w:val="32"/>
              <w:shd w:val="clear" w:color="auto" w:fill="FFFFFF" w:themeFill="background1"/>
              <w:ind w:left="0"/>
              <w:rPr>
                <w:b/>
                <w:lang w:val="sr-Cyrl-RS"/>
              </w:rPr>
            </w:pPr>
            <w:r>
              <w:rPr>
                <w:b/>
                <w:lang w:val="sr-Cyrl-RS"/>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Програм социјалне заштите</w:t>
            </w:r>
          </w:p>
        </w:tc>
        <w:tc>
          <w:tcPr>
            <w:tcW w:w="1008" w:type="dxa"/>
          </w:tcPr>
          <w:p>
            <w:pPr>
              <w:pStyle w:val="32"/>
              <w:shd w:val="clear" w:color="auto" w:fill="FFFFFF" w:themeFill="background1"/>
              <w:ind w:left="0"/>
              <w:rPr>
                <w:b/>
                <w:lang w:val="sr-Cyrl-RS"/>
              </w:rPr>
            </w:pPr>
            <w:r>
              <w:rPr>
                <w:b/>
                <w:lang w:val="sr-Cyrl-RS"/>
              </w:rPr>
              <w:t>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Програм заштите животне средине</w:t>
            </w:r>
          </w:p>
        </w:tc>
        <w:tc>
          <w:tcPr>
            <w:tcW w:w="1008" w:type="dxa"/>
          </w:tcPr>
          <w:p>
            <w:pPr>
              <w:pStyle w:val="32"/>
              <w:shd w:val="clear" w:color="auto" w:fill="FFFFFF" w:themeFill="background1"/>
              <w:ind w:left="0"/>
              <w:rPr>
                <w:b/>
                <w:lang w:val="sr-Cyrl-RS"/>
              </w:rPr>
            </w:pPr>
            <w:r>
              <w:rPr>
                <w:b/>
                <w:lang w:val="sr-Cyrl-RS"/>
              </w:rPr>
              <w:t>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Програм сарадње са локалном самоуправом</w:t>
            </w:r>
          </w:p>
        </w:tc>
        <w:tc>
          <w:tcPr>
            <w:tcW w:w="1008" w:type="dxa"/>
          </w:tcPr>
          <w:p>
            <w:pPr>
              <w:pStyle w:val="32"/>
              <w:shd w:val="clear" w:color="auto" w:fill="FFFFFF" w:themeFill="background1"/>
              <w:ind w:left="0"/>
              <w:rPr>
                <w:b/>
                <w:lang w:val="sr-Cyrl-RS"/>
              </w:rPr>
            </w:pPr>
            <w:r>
              <w:rPr>
                <w:b/>
                <w:lang w:val="sr-Cyrl-RS"/>
              </w:rPr>
              <w:t>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Програм сарадње са породицом</w:t>
            </w:r>
          </w:p>
        </w:tc>
        <w:tc>
          <w:tcPr>
            <w:tcW w:w="1008" w:type="dxa"/>
          </w:tcPr>
          <w:p>
            <w:pPr>
              <w:pStyle w:val="32"/>
              <w:shd w:val="clear" w:color="auto" w:fill="FFFFFF" w:themeFill="background1"/>
              <w:ind w:left="0"/>
              <w:rPr>
                <w:b/>
                <w:lang w:val="sr-Cyrl-RS"/>
              </w:rPr>
            </w:pPr>
            <w:r>
              <w:rPr>
                <w:b/>
                <w:lang w:val="sr-Cyrl-RS"/>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shd w:val="clear" w:color="auto" w:fill="FFFFFF" w:themeFill="background1"/>
              <w:ind w:left="360"/>
              <w:rPr>
                <w:b/>
                <w:lang w:val="sr-Cyrl-CS"/>
              </w:rPr>
            </w:pPr>
            <w:r>
              <w:rPr>
                <w:b/>
                <w:lang w:val="sr-Cyrl-CS"/>
              </w:rPr>
              <w:t>Програм развоја инклузивне културе</w:t>
            </w:r>
          </w:p>
        </w:tc>
        <w:tc>
          <w:tcPr>
            <w:tcW w:w="1008" w:type="dxa"/>
          </w:tcPr>
          <w:p>
            <w:pPr>
              <w:pStyle w:val="32"/>
              <w:shd w:val="clear" w:color="auto" w:fill="FFFFFF" w:themeFill="background1"/>
              <w:ind w:left="0"/>
              <w:rPr>
                <w:b/>
                <w:lang w:val="sr-Cyrl-RS"/>
              </w:rPr>
            </w:pPr>
            <w:r>
              <w:rPr>
                <w:b/>
                <w:lang w:val="sr-Cyrl-RS"/>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numPr>
                <w:ilvl w:val="0"/>
                <w:numId w:val="2"/>
              </w:numPr>
              <w:shd w:val="clear" w:color="auto" w:fill="FFFFFF" w:themeFill="background1"/>
              <w:rPr>
                <w:b/>
                <w:lang w:val="sr-Cyrl-CS"/>
              </w:rPr>
            </w:pPr>
            <w:r>
              <w:rPr>
                <w:b/>
                <w:lang w:val="sr-Cyrl-CS"/>
              </w:rPr>
              <w:t>ЕКСКУРЗИЈЕ</w:t>
            </w:r>
          </w:p>
        </w:tc>
        <w:tc>
          <w:tcPr>
            <w:tcW w:w="1008" w:type="dxa"/>
          </w:tcPr>
          <w:p>
            <w:pPr>
              <w:pStyle w:val="32"/>
              <w:shd w:val="clear" w:color="auto" w:fill="FFFFFF" w:themeFill="background1"/>
              <w:ind w:left="0"/>
              <w:rPr>
                <w:b/>
                <w:lang w:val="sr-Cyrl-RS"/>
              </w:rPr>
            </w:pPr>
            <w:r>
              <w:rPr>
                <w:b/>
                <w:lang w:val="sr-Cyrl-RS"/>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numPr>
                <w:ilvl w:val="0"/>
                <w:numId w:val="2"/>
              </w:numPr>
              <w:shd w:val="clear" w:color="auto" w:fill="FFFFFF" w:themeFill="background1"/>
              <w:rPr>
                <w:b/>
                <w:lang w:val="sr-Cyrl-CS"/>
              </w:rPr>
            </w:pPr>
            <w:r>
              <w:rPr>
                <w:b/>
                <w:lang w:val="sr-Cyrl-CS"/>
              </w:rPr>
              <w:t>АКЦИОНИ ПЛАН ШКОЛСКОГ РАЗВОЈНОГ ПЛАНА</w:t>
            </w:r>
          </w:p>
        </w:tc>
        <w:tc>
          <w:tcPr>
            <w:tcW w:w="1008" w:type="dxa"/>
          </w:tcPr>
          <w:p>
            <w:pPr>
              <w:pStyle w:val="32"/>
              <w:shd w:val="clear" w:color="auto" w:fill="FFFFFF" w:themeFill="background1"/>
              <w:ind w:left="0"/>
              <w:rPr>
                <w:b/>
                <w:lang w:val="sr-Cyrl-RS"/>
              </w:rPr>
            </w:pPr>
            <w:r>
              <w:rPr>
                <w:b/>
                <w:lang w:val="sr-Cyrl-RS"/>
              </w:rPr>
              <w:t>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numPr>
                <w:ilvl w:val="0"/>
                <w:numId w:val="2"/>
              </w:numPr>
              <w:shd w:val="clear" w:color="auto" w:fill="FFFFFF" w:themeFill="background1"/>
              <w:rPr>
                <w:b/>
                <w:lang w:val="sr-Cyrl-CS"/>
              </w:rPr>
            </w:pPr>
            <w:r>
              <w:rPr>
                <w:b/>
                <w:lang w:val="sr-Cyrl-CS"/>
              </w:rPr>
              <w:t>АКЦИОНИ ПЛАН САМОВРЕДНОВАНИХ ОБЛАСТИ</w:t>
            </w:r>
          </w:p>
        </w:tc>
        <w:tc>
          <w:tcPr>
            <w:tcW w:w="1008" w:type="dxa"/>
          </w:tcPr>
          <w:p>
            <w:pPr>
              <w:pStyle w:val="32"/>
              <w:shd w:val="clear" w:color="auto" w:fill="FFFFFF" w:themeFill="background1"/>
              <w:ind w:left="0"/>
              <w:rPr>
                <w:b/>
                <w:lang w:val="sr-Cyrl-RS"/>
              </w:rPr>
            </w:pPr>
            <w:r>
              <w:rPr>
                <w:b/>
                <w:lang w:val="sr-Cyrl-RS"/>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numPr>
                <w:ilvl w:val="0"/>
                <w:numId w:val="2"/>
              </w:numPr>
              <w:shd w:val="clear" w:color="auto" w:fill="FFFFFF" w:themeFill="background1"/>
              <w:rPr>
                <w:b/>
                <w:lang w:val="sr-Cyrl-CS"/>
              </w:rPr>
            </w:pPr>
            <w:r>
              <w:rPr>
                <w:b/>
                <w:lang w:val="sr-Cyrl-CS"/>
              </w:rPr>
              <w:t>ПЛАН САМОВРЕДНОВАЊА</w:t>
            </w:r>
          </w:p>
        </w:tc>
        <w:tc>
          <w:tcPr>
            <w:tcW w:w="1008" w:type="dxa"/>
          </w:tcPr>
          <w:p>
            <w:pPr>
              <w:pStyle w:val="32"/>
              <w:shd w:val="clear" w:color="auto" w:fill="FFFFFF" w:themeFill="background1"/>
              <w:ind w:left="0"/>
              <w:rPr>
                <w:b/>
                <w:lang w:val="sr-Cyrl-RS"/>
              </w:rPr>
            </w:pPr>
            <w:r>
              <w:rPr>
                <w:b/>
                <w:lang w:val="sr-Cyrl-RS"/>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numPr>
                <w:ilvl w:val="0"/>
                <w:numId w:val="2"/>
              </w:numPr>
              <w:shd w:val="clear" w:color="auto" w:fill="FFFFFF" w:themeFill="background1"/>
              <w:rPr>
                <w:b/>
                <w:lang w:val="sr-Cyrl-CS"/>
              </w:rPr>
            </w:pPr>
            <w:r>
              <w:rPr>
                <w:b/>
                <w:lang w:val="sr-Cyrl-CS"/>
              </w:rPr>
              <w:t>ПЛАН РАДА ПРОФЕСОРА У ЗВАЊУ</w:t>
            </w:r>
          </w:p>
        </w:tc>
        <w:tc>
          <w:tcPr>
            <w:tcW w:w="1008" w:type="dxa"/>
          </w:tcPr>
          <w:p>
            <w:pPr>
              <w:pStyle w:val="32"/>
              <w:shd w:val="clear" w:color="auto" w:fill="FFFFFF" w:themeFill="background1"/>
              <w:ind w:left="0"/>
              <w:rPr>
                <w:b/>
                <w:lang w:val="sr-Cyrl-RS"/>
              </w:rPr>
            </w:pPr>
            <w:r>
              <w:rPr>
                <w:b/>
                <w:lang w:val="sr-Cyrl-RS"/>
              </w:rPr>
              <w:t>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numPr>
                <w:ilvl w:val="0"/>
                <w:numId w:val="2"/>
              </w:numPr>
              <w:shd w:val="clear" w:color="auto" w:fill="FFFFFF" w:themeFill="background1"/>
              <w:rPr>
                <w:b/>
                <w:lang w:val="sr-Cyrl-CS"/>
              </w:rPr>
            </w:pPr>
            <w:r>
              <w:rPr>
                <w:b/>
                <w:lang w:val="sr-Cyrl-CS"/>
              </w:rPr>
              <w:t>ОБОГАЋЕН ЈЕДНОСМЕНСКИ РАД</w:t>
            </w:r>
          </w:p>
        </w:tc>
        <w:tc>
          <w:tcPr>
            <w:tcW w:w="1008" w:type="dxa"/>
          </w:tcPr>
          <w:p>
            <w:pPr>
              <w:pStyle w:val="32"/>
              <w:shd w:val="clear" w:color="auto" w:fill="FFFFFF" w:themeFill="background1"/>
              <w:ind w:left="0"/>
              <w:rPr>
                <w:b/>
                <w:lang w:val="sr-Cyrl-RS"/>
              </w:rPr>
            </w:pPr>
            <w:r>
              <w:rPr>
                <w:b/>
                <w:lang w:val="sr-Cyrl-RS"/>
              </w:rPr>
              <w:t>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numPr>
                <w:ilvl w:val="0"/>
                <w:numId w:val="2"/>
              </w:numPr>
              <w:shd w:val="clear" w:color="auto" w:fill="FFFFFF" w:themeFill="background1"/>
              <w:rPr>
                <w:b/>
                <w:lang w:val="sr-Cyrl-CS"/>
              </w:rPr>
            </w:pPr>
            <w:r>
              <w:rPr>
                <w:b/>
                <w:lang w:val="sr-Cyrl-CS"/>
              </w:rPr>
              <w:t>ПРОГРАМ ПРИПРЕМЕ ЗА ЗАВРШНИ ИСПИТ</w:t>
            </w:r>
          </w:p>
        </w:tc>
        <w:tc>
          <w:tcPr>
            <w:tcW w:w="1008" w:type="dxa"/>
          </w:tcPr>
          <w:p>
            <w:pPr>
              <w:pStyle w:val="32"/>
              <w:shd w:val="clear" w:color="auto" w:fill="FFFFFF" w:themeFill="background1"/>
              <w:ind w:left="0"/>
              <w:rPr>
                <w:b/>
                <w:lang w:val="sr-Cyrl-RS"/>
              </w:rPr>
            </w:pPr>
            <w:r>
              <w:rPr>
                <w:b/>
                <w:lang w:val="sr-Cyrl-RS"/>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numPr>
                <w:ilvl w:val="0"/>
                <w:numId w:val="2"/>
              </w:numPr>
              <w:shd w:val="clear" w:color="auto" w:fill="FFFFFF" w:themeFill="background1"/>
              <w:rPr>
                <w:b/>
                <w:lang w:val="sr-Cyrl-CS"/>
              </w:rPr>
            </w:pPr>
            <w:r>
              <w:rPr>
                <w:b/>
                <w:lang w:val="sr-Cyrl-CS"/>
              </w:rPr>
              <w:t>МЕРЕ ЗА ПОБОЉШАЊЕ УСПЕХА РАДА ШКОЛЕ</w:t>
            </w:r>
          </w:p>
        </w:tc>
        <w:tc>
          <w:tcPr>
            <w:tcW w:w="1008" w:type="dxa"/>
          </w:tcPr>
          <w:p>
            <w:pPr>
              <w:pStyle w:val="32"/>
              <w:shd w:val="clear" w:color="auto" w:fill="FFFFFF" w:themeFill="background1"/>
              <w:ind w:left="0"/>
              <w:rPr>
                <w:b/>
                <w:lang w:val="sr-Cyrl-RS"/>
              </w:rPr>
            </w:pPr>
            <w:r>
              <w:rPr>
                <w:b/>
                <w:lang w:val="sr-Cyrl-RS"/>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numPr>
                <w:ilvl w:val="0"/>
                <w:numId w:val="2"/>
              </w:numPr>
              <w:shd w:val="clear" w:color="auto" w:fill="FFFFFF" w:themeFill="background1"/>
              <w:rPr>
                <w:b/>
                <w:lang w:val="sr-Cyrl-CS"/>
              </w:rPr>
            </w:pPr>
            <w:r>
              <w:rPr>
                <w:b/>
                <w:lang w:val="sr-Cyrl-CS"/>
              </w:rPr>
              <w:t>МЕРЕ ПРЕВЕНЦИЈЕ ОСИПАЊА УЧЕНИКА</w:t>
            </w:r>
          </w:p>
        </w:tc>
        <w:tc>
          <w:tcPr>
            <w:tcW w:w="1008" w:type="dxa"/>
          </w:tcPr>
          <w:p>
            <w:pPr>
              <w:pStyle w:val="32"/>
              <w:shd w:val="clear" w:color="auto" w:fill="FFFFFF" w:themeFill="background1"/>
              <w:ind w:left="0"/>
              <w:rPr>
                <w:b/>
                <w:lang w:val="sr-Cyrl-RS"/>
              </w:rPr>
            </w:pPr>
            <w:r>
              <w:rPr>
                <w:b/>
                <w:lang w:val="sr-Cyrl-RS"/>
              </w:rPr>
              <w:t>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numPr>
                <w:ilvl w:val="0"/>
                <w:numId w:val="2"/>
              </w:numPr>
              <w:shd w:val="clear" w:color="auto" w:fill="FFFFFF" w:themeFill="background1"/>
              <w:rPr>
                <w:b/>
                <w:lang w:val="sr-Cyrl-CS"/>
              </w:rPr>
            </w:pPr>
            <w:r>
              <w:rPr>
                <w:b/>
                <w:lang w:val="sr-Cyrl-CS"/>
              </w:rPr>
              <w:t>ПЛАН УНАПРЕЂЕЊА КВАЛИТЕТА РАДА УСТАНОВЕ У СКЛАДУ СА ИЗВЕШТАЈЕМ ТИМА ЗА ЕКСТЕРНУ ЕВАЛУАЦИЈУ</w:t>
            </w:r>
          </w:p>
        </w:tc>
        <w:tc>
          <w:tcPr>
            <w:tcW w:w="1008" w:type="dxa"/>
          </w:tcPr>
          <w:p>
            <w:pPr>
              <w:pStyle w:val="32"/>
              <w:shd w:val="clear" w:color="auto" w:fill="FFFFFF" w:themeFill="background1"/>
              <w:ind w:left="0"/>
              <w:rPr>
                <w:b/>
                <w:lang w:val="sr-Cyrl-RS"/>
              </w:rPr>
            </w:pPr>
            <w:r>
              <w:rPr>
                <w:b/>
                <w:lang w:val="sr-Cyrl-RS"/>
              </w:rPr>
              <w:t>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numPr>
                <w:ilvl w:val="0"/>
                <w:numId w:val="2"/>
              </w:numPr>
              <w:shd w:val="clear" w:color="auto" w:fill="FFFFFF" w:themeFill="background1"/>
              <w:rPr>
                <w:b/>
                <w:lang w:val="sr-Cyrl-CS"/>
              </w:rPr>
            </w:pPr>
            <w:r>
              <w:rPr>
                <w:b/>
                <w:lang w:val="sr-Cyrl-CS"/>
              </w:rPr>
              <w:t>ПЛАН ПРИЛАГОЂАВАЊА ЗА НОВОПРИДОШЛЕ УЧЕНИКЕ И ЗАПОСЛЕНЕ</w:t>
            </w:r>
          </w:p>
        </w:tc>
        <w:tc>
          <w:tcPr>
            <w:tcW w:w="1008" w:type="dxa"/>
          </w:tcPr>
          <w:p>
            <w:pPr>
              <w:pStyle w:val="32"/>
              <w:shd w:val="clear" w:color="auto" w:fill="FFFFFF" w:themeFill="background1"/>
              <w:ind w:left="0"/>
              <w:rPr>
                <w:b/>
                <w:lang w:val="sr-Cyrl-RS"/>
              </w:rPr>
            </w:pPr>
            <w:r>
              <w:rPr>
                <w:b/>
                <w:lang w:val="sr-Cyrl-RS"/>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numPr>
                <w:ilvl w:val="0"/>
                <w:numId w:val="2"/>
              </w:numPr>
              <w:shd w:val="clear" w:color="auto" w:fill="FFFFFF" w:themeFill="background1"/>
              <w:rPr>
                <w:b/>
                <w:lang w:val="sr-Cyrl-CS"/>
              </w:rPr>
            </w:pPr>
            <w:r>
              <w:rPr>
                <w:b/>
                <w:lang w:val="sr-Cyrl-CS"/>
              </w:rPr>
              <w:t>ПЛАН РЕАЛИЗАЦИЈЕ ПРОГРАМА ШКОЛСКОГ МАРКЕТИНГА</w:t>
            </w:r>
          </w:p>
        </w:tc>
        <w:tc>
          <w:tcPr>
            <w:tcW w:w="1008" w:type="dxa"/>
          </w:tcPr>
          <w:p>
            <w:pPr>
              <w:pStyle w:val="32"/>
              <w:shd w:val="clear" w:color="auto" w:fill="FFFFFF" w:themeFill="background1"/>
              <w:ind w:left="0"/>
              <w:rPr>
                <w:b/>
                <w:lang w:val="sr-Cyrl-RS"/>
              </w:rPr>
            </w:pPr>
            <w:r>
              <w:rPr>
                <w:b/>
                <w:lang w:val="sr-Cyrl-RS"/>
              </w:rPr>
              <w:t>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numPr>
                <w:ilvl w:val="0"/>
                <w:numId w:val="2"/>
              </w:numPr>
              <w:shd w:val="clear" w:color="auto" w:fill="FFFFFF" w:themeFill="background1"/>
              <w:rPr>
                <w:b/>
                <w:lang w:val="sr-Cyrl-CS"/>
              </w:rPr>
            </w:pPr>
            <w:r>
              <w:rPr>
                <w:b/>
                <w:lang w:val="sr-Cyrl-CS"/>
              </w:rPr>
              <w:t>ПРАЋЕЊЕ И ЕВАЛУАЦИЈА</w:t>
            </w:r>
            <w:r>
              <w:rPr>
                <w:b/>
                <w:lang w:val="sr-Latn-CS"/>
              </w:rPr>
              <w:t xml:space="preserve"> </w:t>
            </w:r>
            <w:r>
              <w:rPr>
                <w:b/>
                <w:lang w:val="sr-Cyrl-CS"/>
              </w:rPr>
              <w:t>ГОДИШЊЕГ ПЛАНА РАДА ШКОЛЕ</w:t>
            </w:r>
          </w:p>
        </w:tc>
        <w:tc>
          <w:tcPr>
            <w:tcW w:w="1008" w:type="dxa"/>
          </w:tcPr>
          <w:p>
            <w:pPr>
              <w:pStyle w:val="32"/>
              <w:shd w:val="clear" w:color="auto" w:fill="FFFFFF" w:themeFill="background1"/>
              <w:ind w:left="0"/>
              <w:rPr>
                <w:b/>
                <w:lang w:val="sr-Cyrl-RS"/>
              </w:rPr>
            </w:pPr>
            <w:r>
              <w:rPr>
                <w:b/>
                <w:lang w:val="sr-Cyrl-RS"/>
              </w:rPr>
              <w:t>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numPr>
                <w:ilvl w:val="0"/>
                <w:numId w:val="2"/>
              </w:numPr>
              <w:shd w:val="clear" w:color="auto" w:fill="FFFFFF" w:themeFill="background1"/>
              <w:autoSpaceDE w:val="0"/>
              <w:autoSpaceDN w:val="0"/>
              <w:adjustRightInd w:val="0"/>
              <w:spacing w:line="360" w:lineRule="auto"/>
              <w:rPr>
                <w:b/>
                <w:lang w:val="sr-Cyrl-CS"/>
              </w:rPr>
            </w:pPr>
            <w:r>
              <w:rPr>
                <w:b/>
              </w:rPr>
              <w:t>П</w:t>
            </w:r>
            <w:r>
              <w:rPr>
                <w:b/>
                <w:lang w:val="sr-Cyrl-CS"/>
              </w:rPr>
              <w:t>ЛАН УВОЂЕЊА У ПОСАО ПРИПРАВНИКА И ВОЛОНТЕРА</w:t>
            </w:r>
          </w:p>
        </w:tc>
        <w:tc>
          <w:tcPr>
            <w:tcW w:w="1008" w:type="dxa"/>
          </w:tcPr>
          <w:p>
            <w:pPr>
              <w:pStyle w:val="32"/>
              <w:shd w:val="clear" w:color="auto" w:fill="FFFFFF" w:themeFill="background1"/>
              <w:ind w:left="0"/>
              <w:rPr>
                <w:b/>
                <w:lang w:val="sr-Cyrl-RS"/>
              </w:rPr>
            </w:pPr>
            <w:r>
              <w:rPr>
                <w:b/>
                <w:lang w:val="sr-Cyrl-RS"/>
              </w:rPr>
              <w:t>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tcPr>
          <w:p>
            <w:pPr>
              <w:pStyle w:val="32"/>
              <w:numPr>
                <w:ilvl w:val="0"/>
                <w:numId w:val="2"/>
              </w:numPr>
              <w:shd w:val="clear" w:color="auto" w:fill="FFFFFF" w:themeFill="background1"/>
              <w:rPr>
                <w:b/>
                <w:lang w:val="sr-Cyrl-CS"/>
              </w:rPr>
            </w:pPr>
            <w:r>
              <w:rPr>
                <w:b/>
                <w:lang w:val="sr-Cyrl-CS"/>
              </w:rPr>
              <w:t>ПРИЛОЗИ ГОДИШЊЕГ ПЛАНА РАДА</w:t>
            </w:r>
          </w:p>
        </w:tc>
        <w:tc>
          <w:tcPr>
            <w:tcW w:w="1008" w:type="dxa"/>
          </w:tcPr>
          <w:p>
            <w:pPr>
              <w:pStyle w:val="32"/>
              <w:shd w:val="clear" w:color="auto" w:fill="FFFFFF" w:themeFill="background1"/>
              <w:ind w:left="0"/>
              <w:rPr>
                <w:b/>
                <w:lang w:val="sr-Cyrl-RS"/>
              </w:rPr>
            </w:pPr>
            <w:r>
              <w:rPr>
                <w:b/>
                <w:lang w:val="sr-Cyrl-RS"/>
              </w:rPr>
              <w:t>284</w:t>
            </w:r>
          </w:p>
        </w:tc>
      </w:tr>
    </w:tbl>
    <w:p>
      <w:pPr>
        <w:pStyle w:val="32"/>
        <w:shd w:val="clear" w:color="auto" w:fill="FFFFFF" w:themeFill="background1"/>
        <w:rPr>
          <w:b/>
          <w:lang w:val="sr-Cyrl-CS"/>
        </w:rPr>
      </w:pPr>
    </w:p>
    <w:p>
      <w:pPr>
        <w:pStyle w:val="32"/>
        <w:shd w:val="clear" w:color="auto" w:fill="FFFFFF" w:themeFill="background1"/>
        <w:rPr>
          <w:b/>
        </w:rPr>
      </w:pPr>
    </w:p>
    <w:p>
      <w:pPr>
        <w:pStyle w:val="32"/>
        <w:shd w:val="clear" w:color="auto" w:fill="FFFFFF" w:themeFill="background1"/>
        <w:rPr>
          <w:b/>
          <w:lang w:val="sr-Cyrl-CS"/>
        </w:rPr>
      </w:pPr>
    </w:p>
    <w:p>
      <w:pPr>
        <w:pStyle w:val="32"/>
        <w:shd w:val="clear" w:color="auto" w:fill="FFFFFF" w:themeFill="background1"/>
        <w:rPr>
          <w:b/>
          <w:lang w:val="sr-Cyrl-CS"/>
        </w:rPr>
      </w:pPr>
    </w:p>
    <w:p>
      <w:pPr>
        <w:pStyle w:val="32"/>
        <w:shd w:val="clear" w:color="auto" w:fill="FFFFFF" w:themeFill="background1"/>
        <w:rPr>
          <w:b/>
          <w:color w:val="FF0000"/>
          <w:lang w:val="sr-Cyrl-CS"/>
        </w:rPr>
      </w:pPr>
    </w:p>
    <w:p>
      <w:pPr>
        <w:pStyle w:val="32"/>
        <w:shd w:val="clear" w:color="auto" w:fill="FFFFFF" w:themeFill="background1"/>
        <w:rPr>
          <w:b/>
          <w:color w:val="FF0000"/>
          <w:lang w:val="sr-Cyrl-CS"/>
        </w:rPr>
      </w:pPr>
    </w:p>
    <w:p>
      <w:pPr>
        <w:pStyle w:val="32"/>
        <w:shd w:val="clear" w:color="auto" w:fill="FFFFFF" w:themeFill="background1"/>
        <w:rPr>
          <w:b/>
          <w:color w:val="FF0000"/>
          <w:lang w:val="sr-Cyrl-CS"/>
        </w:rPr>
      </w:pPr>
    </w:p>
    <w:p>
      <w:pPr>
        <w:pStyle w:val="32"/>
        <w:shd w:val="clear" w:color="auto" w:fill="FFFFFF" w:themeFill="background1"/>
        <w:rPr>
          <w:b/>
          <w:color w:val="FF0000"/>
          <w:lang w:val="sr-Cyrl-CS"/>
        </w:rPr>
      </w:pPr>
    </w:p>
    <w:p>
      <w:pPr>
        <w:pStyle w:val="32"/>
        <w:shd w:val="clear" w:color="auto" w:fill="FFFFFF" w:themeFill="background1"/>
        <w:rPr>
          <w:b/>
          <w:color w:val="FF0000"/>
          <w:lang w:val="sr-Cyrl-CS"/>
        </w:rPr>
      </w:pPr>
    </w:p>
    <w:p>
      <w:pPr>
        <w:pStyle w:val="32"/>
        <w:shd w:val="clear" w:color="auto" w:fill="FFFFFF" w:themeFill="background1"/>
        <w:rPr>
          <w:b/>
          <w:color w:val="FF0000"/>
          <w:lang w:val="sr-Cyrl-CS"/>
        </w:rPr>
      </w:pPr>
    </w:p>
    <w:p>
      <w:pPr>
        <w:shd w:val="clear" w:color="auto" w:fill="FFFFFF" w:themeFill="background1"/>
        <w:rPr>
          <w:b/>
          <w:color w:val="FF0000"/>
          <w:lang w:val="sr-Cyrl-CS"/>
        </w:rPr>
      </w:pPr>
    </w:p>
    <w:p>
      <w:pPr>
        <w:pStyle w:val="32"/>
        <w:shd w:val="clear" w:color="auto" w:fill="FFFFFF" w:themeFill="background1"/>
        <w:rPr>
          <w:b/>
          <w:color w:val="FF0000"/>
          <w:lang w:val="sr-Cyrl-CS"/>
        </w:rPr>
      </w:pPr>
    </w:p>
    <w:p>
      <w:pPr>
        <w:pStyle w:val="32"/>
        <w:numPr>
          <w:ilvl w:val="0"/>
          <w:numId w:val="1"/>
        </w:numPr>
        <w:shd w:val="clear" w:color="auto" w:fill="FFFFFF" w:themeFill="background1"/>
        <w:rPr>
          <w:b/>
          <w:lang w:val="sr-Cyrl-CS"/>
        </w:rPr>
      </w:pPr>
      <w:r>
        <w:rPr>
          <w:b/>
          <w:lang w:val="sr-Cyrl-CS"/>
        </w:rPr>
        <w:t>ОПШТИ ПОДАЦИ О ШКОЛИ</w:t>
      </w:r>
    </w:p>
    <w:p>
      <w:pPr>
        <w:pStyle w:val="32"/>
        <w:shd w:val="clear" w:color="auto" w:fill="FFFFFF" w:themeFill="background1"/>
        <w:rPr>
          <w:b/>
          <w:lang w:val="sr-Cyrl-CS"/>
        </w:rPr>
      </w:pPr>
    </w:p>
    <w:p>
      <w:pPr>
        <w:pStyle w:val="32"/>
        <w:shd w:val="clear" w:color="auto" w:fill="FFFFFF" w:themeFill="background1"/>
        <w:rPr>
          <w:b/>
          <w:lang w:val="sr-Cyrl-CS"/>
        </w:rPr>
      </w:pPr>
    </w:p>
    <w:p>
      <w:pPr>
        <w:shd w:val="clear" w:color="auto" w:fill="FFFFFF" w:themeFill="background1"/>
        <w:rPr>
          <w:b/>
          <w:i/>
          <w:lang w:val="sr-Cyrl-CS"/>
        </w:rPr>
      </w:pPr>
      <w:r>
        <w:rPr>
          <w:b/>
          <w:i/>
          <w:lang w:val="sr-Cyrl-CS"/>
        </w:rPr>
        <w:t>КРАТАК ИСТОРИЈАТ ШКОЛЕ</w:t>
      </w:r>
    </w:p>
    <w:p>
      <w:pPr>
        <w:shd w:val="clear" w:color="auto" w:fill="FFFFFF" w:themeFill="background1"/>
        <w:ind w:left="360"/>
        <w:rPr>
          <w:lang w:val="sr-Cyrl-CS"/>
        </w:rPr>
      </w:pPr>
    </w:p>
    <w:p>
      <w:pPr>
        <w:shd w:val="clear" w:color="auto" w:fill="FFFFFF" w:themeFill="background1"/>
        <w:ind w:firstLine="720"/>
        <w:jc w:val="both"/>
        <w:rPr>
          <w:lang w:val="sr-Cyrl-CS"/>
        </w:rPr>
      </w:pPr>
      <w:r>
        <w:rPr>
          <w:lang w:val="sr-Cyrl-CS"/>
        </w:rPr>
        <w:t>У насељу ''Црњево'' у градском подручју Ивањице почела је изградња нове школске зграде 11.</w:t>
      </w:r>
      <w:r>
        <w:rPr>
          <w:lang w:val="sr-Latn-CS"/>
        </w:rPr>
        <w:t>05.</w:t>
      </w:r>
      <w:r>
        <w:rPr>
          <w:lang w:val="sr-Cyrl-CS"/>
        </w:rPr>
        <w:t>1987. године, јер постојећа Основна школа ''Милинко Кушић'' у Ивањици није имала простора да прими толики број ученика.</w:t>
      </w:r>
    </w:p>
    <w:p>
      <w:pPr>
        <w:shd w:val="clear" w:color="auto" w:fill="FFFFFF" w:themeFill="background1"/>
        <w:ind w:firstLine="720"/>
        <w:jc w:val="both"/>
        <w:rPr>
          <w:lang w:val="sr-Cyrl-CS"/>
        </w:rPr>
      </w:pPr>
    </w:p>
    <w:p>
      <w:pPr>
        <w:shd w:val="clear" w:color="auto" w:fill="FFFFFF" w:themeFill="background1"/>
        <w:ind w:firstLine="720"/>
        <w:jc w:val="both"/>
        <w:rPr>
          <w:lang w:val="sr-Cyrl-CS"/>
        </w:rPr>
      </w:pPr>
      <w:r>
        <w:rPr>
          <w:lang w:val="sr-Cyrl-CS"/>
        </w:rPr>
        <w:t>На седници Скупштине општине Ивањица одржаној 31. јула 1992. године донета је одлука о оснивању Основне школе ''Црњево'' у Ивањици, број одлуке</w:t>
      </w:r>
    </w:p>
    <w:p>
      <w:pPr>
        <w:shd w:val="clear" w:color="auto" w:fill="FFFFFF" w:themeFill="background1"/>
        <w:jc w:val="both"/>
        <w:rPr>
          <w:lang w:val="sr-Cyrl-CS"/>
        </w:rPr>
      </w:pPr>
      <w:r>
        <w:rPr>
          <w:lang w:val="sr-Cyrl-CS"/>
        </w:rPr>
        <w:t>01 Број: 06-17/92.</w:t>
      </w:r>
    </w:p>
    <w:p>
      <w:pPr>
        <w:shd w:val="clear" w:color="auto" w:fill="FFFFFF" w:themeFill="background1"/>
        <w:jc w:val="both"/>
        <w:rPr>
          <w:lang w:val="sr-Cyrl-CS"/>
        </w:rPr>
      </w:pPr>
    </w:p>
    <w:p>
      <w:pPr>
        <w:shd w:val="clear" w:color="auto" w:fill="FFFFFF" w:themeFill="background1"/>
        <w:jc w:val="both"/>
        <w:rPr>
          <w:lang w:val="sr-Cyrl-CS"/>
        </w:rPr>
      </w:pPr>
      <w:r>
        <w:rPr>
          <w:lang w:val="sr-Cyrl-CS"/>
        </w:rPr>
        <w:tab/>
      </w:r>
      <w:r>
        <w:rPr>
          <w:lang w:val="sr-Cyrl-CS"/>
        </w:rPr>
        <w:t>Почетак рада ове школе условљен је стицањем одговарајућих услова за почетак рада и  обављање делатности школе.Школске 1997/98. године стекли су се услови за почетак самосталног рада школе и Скупштина општине Ивањице је упутила захтев Влади Републике Србија бр. 61-1 од 29.</w:t>
      </w:r>
      <w:r>
        <w:t>I</w:t>
      </w:r>
      <w:r>
        <w:rPr>
          <w:lang w:val="sr-Cyrl-CS"/>
        </w:rPr>
        <w:t>.1997. године, за промену назива школе ''Црњево'' у Основну школу ''Кирило Савић''.</w:t>
      </w:r>
    </w:p>
    <w:p>
      <w:pPr>
        <w:shd w:val="clear" w:color="auto" w:fill="FFFFFF" w:themeFill="background1"/>
        <w:jc w:val="both"/>
        <w:rPr>
          <w:lang w:val="sr-Cyrl-CS"/>
        </w:rPr>
      </w:pPr>
      <w:r>
        <w:rPr>
          <w:lang w:val="sr-Cyrl-CS"/>
        </w:rPr>
        <w:tab/>
      </w:r>
      <w:r>
        <w:rPr>
          <w:lang w:val="sr-Cyrl-CS"/>
        </w:rPr>
        <w:t>Мрежом основних школа Републике Србије (Сл. Гласник РС. 58/94) под шифром: ''17.2.5.'' ова школа носи назив ''Црњево'' и у њен састав улазе одвојена одељења четвороразредних основних школа из села Луке, Осоница и Будожеља.</w:t>
      </w:r>
    </w:p>
    <w:p>
      <w:pPr>
        <w:shd w:val="clear" w:color="auto" w:fill="FFFFFF" w:themeFill="background1"/>
        <w:jc w:val="both"/>
        <w:rPr>
          <w:lang w:val="sr-Cyrl-CS"/>
        </w:rPr>
      </w:pPr>
      <w:r>
        <w:rPr>
          <w:lang w:val="sr-Cyrl-CS"/>
        </w:rPr>
        <w:tab/>
      </w:r>
      <w:r>
        <w:rPr>
          <w:lang w:val="sr-Cyrl-CS"/>
        </w:rPr>
        <w:t xml:space="preserve">Од школске 1988/89. године у овој школској згради је извођена настава до </w:t>
      </w:r>
      <w:r>
        <w:t>IV</w:t>
      </w:r>
      <w:r>
        <w:rPr>
          <w:lang w:val="sr-Cyrl-CS"/>
        </w:rPr>
        <w:t xml:space="preserve"> разреда као одвојено одељење Основне школе ''Милинко Кушић'' у Ивањици.</w:t>
      </w:r>
    </w:p>
    <w:p>
      <w:pPr>
        <w:shd w:val="clear" w:color="auto" w:fill="FFFFFF" w:themeFill="background1"/>
        <w:jc w:val="both"/>
        <w:rPr>
          <w:lang w:val="sr-Cyrl-CS"/>
        </w:rPr>
      </w:pPr>
      <w:r>
        <w:rPr>
          <w:lang w:val="sr-Cyrl-CS"/>
        </w:rPr>
        <w:tab/>
      </w:r>
      <w:r>
        <w:rPr>
          <w:lang w:val="sr-Cyrl-CS"/>
        </w:rPr>
        <w:t>У току школске 2001/2002. године школа је учествовала на конкурсу за ''Пилот фазу'' пројекта ''Школски развојни планови'' и школа је добила могућност да у Министарству просвете конкурише својим пројектом под називом ''Без табле и креде'' за средства која одобрава светска банка.</w:t>
      </w:r>
      <w:r>
        <w:rPr>
          <w:lang w:val="ru-RU"/>
        </w:rPr>
        <w:t xml:space="preserve"> </w:t>
      </w:r>
      <w:r>
        <w:rPr>
          <w:lang w:val="sr-Cyrl-CS"/>
        </w:rPr>
        <w:t>Школа је урадила пројекат и доставила стручној комисији Министарства просвете која је прегледала пројекат и констатовала да је добро урађен. Реализација пројекта је у потпуности окончана јула 2003.године.</w:t>
      </w:r>
    </w:p>
    <w:p>
      <w:pPr>
        <w:shd w:val="clear" w:color="auto" w:fill="FFFFFF" w:themeFill="background1"/>
        <w:jc w:val="both"/>
      </w:pPr>
      <w:r>
        <w:rPr>
          <w:lang w:val="sr-Cyrl-CS"/>
        </w:rPr>
        <w:tab/>
      </w:r>
      <w:r>
        <w:rPr>
          <w:lang w:val="sr-Cyrl-CS"/>
        </w:rPr>
        <w:t>Школске 2005/2006 Министарство просвете и спорта је донело решење да се у нашој школи може отворити једно одељење продуженог боравка у трајању од 11 до 16 часова за ученике првог и другог разреда.</w:t>
      </w:r>
    </w:p>
    <w:p>
      <w:pPr>
        <w:shd w:val="clear" w:color="auto" w:fill="FFFFFF" w:themeFill="background1"/>
        <w:jc w:val="both"/>
        <w:rPr>
          <w:lang w:val="sr-Cyrl-RS"/>
        </w:rPr>
      </w:pPr>
      <w:r>
        <w:tab/>
      </w:r>
      <w:r>
        <w:rPr>
          <w:lang w:val="sr-Cyrl-RS"/>
        </w:rPr>
        <w:t>Наша школа је обележила важан јубилеј двадесет година рада  3. новембра 2017.год.Тим поводом  припремљени су културни програм , изложбе , конкурси ,монографије , филм о школи , лого школе...</w:t>
      </w:r>
    </w:p>
    <w:p>
      <w:pPr>
        <w:shd w:val="clear" w:color="auto" w:fill="FFFFFF" w:themeFill="background1"/>
        <w:jc w:val="both"/>
        <w:rPr>
          <w:lang w:val="sr-Cyrl-RS"/>
        </w:rPr>
      </w:pPr>
      <w:r>
        <w:rPr>
          <w:lang w:val="sr-Cyrl-RS"/>
        </w:rPr>
        <w:tab/>
      </w:r>
      <w:r>
        <w:rPr>
          <w:lang w:val="sr-Cyrl-RS"/>
        </w:rPr>
        <w:t>Презентовали смо резултате рада и истакли јасну визију за будућност.Био је то добар повод за сусрет генерација ученика и просветних радника.</w:t>
      </w:r>
    </w:p>
    <w:p>
      <w:pPr>
        <w:shd w:val="clear" w:color="auto" w:fill="FFFFFF" w:themeFill="background1"/>
        <w:jc w:val="both"/>
        <w:rPr>
          <w:lang w:val="sr-Cyrl-RS"/>
        </w:rPr>
      </w:pPr>
      <w:r>
        <w:rPr>
          <w:lang w:val="sr-Cyrl-RS"/>
        </w:rPr>
        <w:t>Били смо домаћини Сајма издаваштва за предшколске установе и школе моравичког округа.На сајму смо успешно представили и нашу издавачку делатност.</w:t>
      </w:r>
    </w:p>
    <w:p>
      <w:pPr>
        <w:shd w:val="clear" w:color="auto" w:fill="FFFFFF" w:themeFill="background1"/>
        <w:jc w:val="both"/>
        <w:rPr>
          <w:rFonts w:eastAsia="Calibri"/>
          <w:lang w:val="ru-RU"/>
        </w:rPr>
      </w:pPr>
      <w:r>
        <w:tab/>
      </w:r>
      <w:r>
        <w:rPr>
          <w:lang w:val="sr-Cyrl-RS"/>
        </w:rPr>
        <w:t>Били смо домаћини интернационалног КАСТА кампа који је окупио осамсто учесника из целог света.</w:t>
      </w:r>
      <w:r>
        <w:rPr>
          <w:rFonts w:eastAsia="Calibri"/>
          <w:lang w:val="ru-RU"/>
        </w:rPr>
        <w:t xml:space="preserve"> </w:t>
      </w:r>
    </w:p>
    <w:p>
      <w:pPr>
        <w:shd w:val="clear" w:color="auto" w:fill="FFFFFF" w:themeFill="background1"/>
        <w:jc w:val="both"/>
        <w:rPr>
          <w:rFonts w:eastAsia="Calibri"/>
          <w:lang w:val="sr-Cyrl-RS"/>
        </w:rPr>
      </w:pPr>
      <w:r>
        <w:rPr>
          <w:rFonts w:eastAsia="Calibri"/>
          <w:lang w:val="ru-RU"/>
        </w:rPr>
        <w:t>Школа је 23.10.2021.год.потписала Повељу о сарадњи и пријатељству са ОШ</w:t>
      </w:r>
      <w:r>
        <w:rPr>
          <w:rFonts w:eastAsia="Calibri"/>
        </w:rPr>
        <w:t>”</w:t>
      </w:r>
      <w:r>
        <w:rPr>
          <w:rFonts w:eastAsia="Calibri"/>
          <w:lang w:val="sr-Cyrl-RS"/>
        </w:rPr>
        <w:t>Карађорђе</w:t>
      </w:r>
      <w:r>
        <w:rPr>
          <w:rFonts w:eastAsia="Calibri"/>
        </w:rPr>
        <w:t>”</w:t>
      </w:r>
      <w:r>
        <w:rPr>
          <w:rFonts w:eastAsia="Calibri"/>
          <w:lang w:val="sr-Cyrl-RS"/>
        </w:rPr>
        <w:t xml:space="preserve"> Топола.</w:t>
      </w:r>
    </w:p>
    <w:p>
      <w:pPr>
        <w:shd w:val="clear" w:color="auto" w:fill="FFFFFF" w:themeFill="background1"/>
        <w:jc w:val="both"/>
        <w:rPr>
          <w:lang w:val="sr-Cyrl-RS"/>
        </w:rPr>
      </w:pPr>
      <w:r>
        <w:rPr>
          <w:rFonts w:eastAsia="Calibri"/>
          <w:lang w:val="ru-RU"/>
        </w:rPr>
        <w:t>На Дан општине 16.06.2022. године добили смо општинско признање Повељу за унапређење васпитно-образовног рада.</w:t>
      </w:r>
    </w:p>
    <w:p>
      <w:pPr>
        <w:shd w:val="clear" w:color="auto" w:fill="FFFFFF" w:themeFill="background1"/>
        <w:jc w:val="both"/>
        <w:rPr>
          <w:lang w:val="sr-Cyrl-RS"/>
        </w:rPr>
      </w:pPr>
    </w:p>
    <w:p>
      <w:pPr>
        <w:shd w:val="clear" w:color="auto" w:fill="FFFFFF" w:themeFill="background1"/>
        <w:jc w:val="both"/>
        <w:rPr>
          <w:lang w:val="sr-Cyrl-RS"/>
        </w:rPr>
      </w:pPr>
    </w:p>
    <w:p>
      <w:pPr>
        <w:shd w:val="clear" w:color="auto" w:fill="FFFFFF" w:themeFill="background1"/>
        <w:jc w:val="both"/>
        <w:rPr>
          <w:lang w:val="sr-Cyrl-RS"/>
        </w:rPr>
      </w:pPr>
    </w:p>
    <w:p>
      <w:pPr>
        <w:shd w:val="clear" w:color="auto" w:fill="FFFFFF" w:themeFill="background1"/>
        <w:jc w:val="both"/>
        <w:rPr>
          <w:lang w:val="sr-Cyrl-RS"/>
        </w:rPr>
      </w:pPr>
    </w:p>
    <w:p>
      <w:pPr>
        <w:shd w:val="clear" w:color="auto" w:fill="FFFFFF" w:themeFill="background1"/>
        <w:jc w:val="both"/>
        <w:rPr>
          <w:lang w:val="sr-Cyrl-RS"/>
        </w:rPr>
      </w:pPr>
    </w:p>
    <w:p>
      <w:pPr>
        <w:shd w:val="clear" w:color="auto" w:fill="FFFFFF" w:themeFill="background1"/>
        <w:jc w:val="both"/>
        <w:rPr>
          <w:lang w:val="sr-Cyrl-RS"/>
        </w:rPr>
      </w:pPr>
      <w:r>
        <w:rPr>
          <w:lang w:val="sr-Cyrl-RS"/>
        </w:rPr>
        <w:t>СПЕЦИФИЧНОСТИ ШКОЛЕ</w:t>
      </w:r>
    </w:p>
    <w:p>
      <w:pPr>
        <w:shd w:val="clear" w:color="auto" w:fill="FFFFFF" w:themeFill="background1"/>
        <w:jc w:val="both"/>
        <w:rPr>
          <w:lang w:val="sr-Cyrl-RS"/>
        </w:rPr>
      </w:pPr>
    </w:p>
    <w:p>
      <w:pPr>
        <w:shd w:val="clear" w:color="auto" w:fill="FFFFFF" w:themeFill="background1"/>
        <w:ind w:firstLine="720"/>
        <w:jc w:val="both"/>
        <w:rPr>
          <w:lang w:val="sr-Cyrl-RS"/>
        </w:rPr>
      </w:pPr>
      <w:r>
        <w:rPr>
          <w:lang w:val="sr-Cyrl-RS"/>
        </w:rPr>
        <w:t>Наша школа има у свом саставу три издвојена одељења где се одвија настава у млађим разредима.За ученике је организован бесплатни превоз до издвојених одељења и матичне школе.</w:t>
      </w:r>
    </w:p>
    <w:p>
      <w:pPr>
        <w:shd w:val="clear" w:color="auto" w:fill="FFFFFF" w:themeFill="background1"/>
        <w:ind w:firstLine="720"/>
        <w:jc w:val="both"/>
        <w:rPr>
          <w:lang w:val="sr-Cyrl-RS"/>
        </w:rPr>
      </w:pPr>
      <w:r>
        <w:rPr>
          <w:lang w:val="sr-Cyrl-RS"/>
        </w:rPr>
        <w:t>Настава се одвија у адекватно опремљеним учионицама и кабинетима.Школа је покривена интернет мрежом што омогућава употребу савремене наставне технологије.У нашој школи ради посвећен и стручан кадар са искуством у инклузивној настави.</w:t>
      </w:r>
    </w:p>
    <w:p>
      <w:pPr>
        <w:shd w:val="clear" w:color="auto" w:fill="FFFFFF" w:themeFill="background1"/>
        <w:ind w:firstLine="720"/>
        <w:jc w:val="both"/>
        <w:rPr>
          <w:lang w:val="sr-Cyrl-RS"/>
        </w:rPr>
      </w:pPr>
      <w:r>
        <w:rPr>
          <w:lang w:val="sr-Cyrl-RS"/>
        </w:rPr>
        <w:t>Школа је безбедна средина за ученике,двориште је ограђено и лепо уређено са теренима и простором за одмор. У саставу школе налази се и спортска хала која пружа оптималне услове за реализацију часова физичког васпитања,активности обогаћеног једносменског рада као и тренинге и утакмице клубова.Простор школе покривен је видео надзором.Адекватно се реагује на све случајеве насиља и спроводе се превентивне активности.У пколи функционише и разглас што доприноси пријатној атмосфери за време одмора.</w:t>
      </w:r>
    </w:p>
    <w:p>
      <w:pPr>
        <w:shd w:val="clear" w:color="auto" w:fill="FFFFFF" w:themeFill="background1"/>
        <w:ind w:firstLine="720"/>
        <w:jc w:val="both"/>
        <w:rPr>
          <w:lang w:val="sr-Cyrl-RS"/>
        </w:rPr>
      </w:pPr>
      <w:r>
        <w:rPr>
          <w:lang w:val="sr-Cyrl-RS"/>
        </w:rPr>
        <w:t>Сарадња са родитељима је интензивна,поред стандардних родитељских састанака одржавају се и тематски са радионицама одговарајућим узрасту ученика.</w:t>
      </w:r>
    </w:p>
    <w:p>
      <w:pPr>
        <w:shd w:val="clear" w:color="auto" w:fill="FFFFFF" w:themeFill="background1"/>
        <w:ind w:firstLine="720"/>
        <w:jc w:val="both"/>
        <w:rPr>
          <w:lang w:val="sr-Cyrl-RS"/>
        </w:rPr>
      </w:pPr>
      <w:r>
        <w:rPr>
          <w:lang w:val="sr-Cyrl-RS"/>
        </w:rPr>
        <w:t>Ученици су укључени у Вршњачки тим и Ученички парламент и чланови су школских тимова.</w:t>
      </w:r>
    </w:p>
    <w:p>
      <w:pPr>
        <w:shd w:val="clear" w:color="auto" w:fill="FFFFFF" w:themeFill="background1"/>
        <w:ind w:firstLine="720"/>
        <w:jc w:val="both"/>
        <w:rPr>
          <w:lang w:val="sr-Cyrl-RS"/>
        </w:rPr>
      </w:pPr>
      <w:r>
        <w:rPr>
          <w:lang w:val="sr-Cyrl-RS"/>
        </w:rPr>
        <w:t>У школи је организован и продужени боравак за ученике првог и другог разреда.Саставни део школе је и стоматолошка ординација.</w:t>
      </w:r>
    </w:p>
    <w:p>
      <w:pPr>
        <w:shd w:val="clear" w:color="auto" w:fill="FFFFFF" w:themeFill="background1"/>
        <w:jc w:val="both"/>
        <w:rPr>
          <w:lang w:val="sr-Cyrl-CS"/>
        </w:rPr>
      </w:pPr>
      <w:r>
        <w:rPr>
          <w:lang w:val="sr-Cyrl-CS"/>
        </w:rPr>
        <w:tab/>
      </w:r>
      <w:r>
        <w:rPr>
          <w:lang w:val="sr-Cyrl-CS"/>
        </w:rPr>
        <w:tab/>
      </w:r>
      <w:r>
        <w:rPr>
          <w:lang w:val="sr-Cyrl-CS"/>
        </w:rPr>
        <w:t>Због недостатка простора и ученика путника у старијим разредима ученици трећег и четвртог разреда у матичној школи наставу похађају у поподневној смени.</w:t>
      </w:r>
    </w:p>
    <w:p>
      <w:pPr>
        <w:shd w:val="clear" w:color="auto" w:fill="FFFFFF" w:themeFill="background1"/>
        <w:rPr>
          <w:b/>
          <w:i/>
          <w:lang w:val="sr-Cyrl-CS"/>
        </w:rPr>
      </w:pPr>
      <w:bookmarkStart w:id="0" w:name="_Toc364937578"/>
      <w:bookmarkStart w:id="1" w:name="_Toc363916480"/>
      <w:bookmarkStart w:id="2" w:name="_Toc363934825"/>
      <w:r>
        <w:rPr>
          <w:b/>
          <w:i/>
        </w:rPr>
        <w:br w:type="page"/>
      </w:r>
      <w:r>
        <w:rPr>
          <w:b/>
          <w:i/>
          <w:lang w:val="sr-Cyrl-CS"/>
        </w:rPr>
        <w:t>ОСНОВНИ ПОДАЦИ О ШКОЛИ</w:t>
      </w:r>
    </w:p>
    <w:bookmarkEnd w:id="0"/>
    <w:bookmarkEnd w:id="1"/>
    <w:bookmarkEnd w:id="2"/>
    <w:p>
      <w:pPr>
        <w:shd w:val="clear" w:color="auto" w:fill="FFFFFF" w:themeFill="background1"/>
        <w:rPr>
          <w:lang w:val="sr-Cyrl-CS"/>
        </w:rPr>
      </w:pPr>
    </w:p>
    <w:tbl>
      <w:tblPr>
        <w:tblStyle w:val="8"/>
        <w:tblW w:w="7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9"/>
        <w:gridCol w:w="4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029" w:type="dxa"/>
            <w:vAlign w:val="center"/>
          </w:tcPr>
          <w:p>
            <w:pPr>
              <w:pStyle w:val="33"/>
              <w:shd w:val="clear" w:color="auto" w:fill="FFFFFF" w:themeFill="background1"/>
              <w:rPr>
                <w:rFonts w:cs="Times New Roman"/>
                <w:sz w:val="24"/>
                <w:szCs w:val="24"/>
              </w:rPr>
            </w:pPr>
            <w:r>
              <w:rPr>
                <w:rFonts w:cs="Times New Roman"/>
                <w:sz w:val="24"/>
                <w:szCs w:val="24"/>
              </w:rPr>
              <w:t>Назив школе</w:t>
            </w:r>
          </w:p>
        </w:tc>
        <w:tc>
          <w:tcPr>
            <w:tcW w:w="4443" w:type="dxa"/>
            <w:vAlign w:val="center"/>
          </w:tcPr>
          <w:p>
            <w:pPr>
              <w:pStyle w:val="33"/>
              <w:shd w:val="clear" w:color="auto" w:fill="FFFFFF" w:themeFill="background1"/>
              <w:rPr>
                <w:rFonts w:cs="Times New Roman"/>
                <w:sz w:val="24"/>
                <w:szCs w:val="24"/>
                <w:lang w:val="sr-Cyrl-CS"/>
              </w:rPr>
            </w:pPr>
            <w:r>
              <w:rPr>
                <w:rFonts w:cs="Times New Roman"/>
                <w:sz w:val="24"/>
                <w:szCs w:val="24"/>
                <w:lang w:val="sr-Cyrl-CS"/>
              </w:rPr>
              <w:t>ОШ“Кирило Савић“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029" w:type="dxa"/>
            <w:vAlign w:val="center"/>
          </w:tcPr>
          <w:p>
            <w:pPr>
              <w:pStyle w:val="33"/>
              <w:shd w:val="clear" w:color="auto" w:fill="FFFFFF" w:themeFill="background1"/>
              <w:rPr>
                <w:rFonts w:cs="Times New Roman"/>
                <w:sz w:val="24"/>
                <w:szCs w:val="24"/>
              </w:rPr>
            </w:pPr>
            <w:r>
              <w:rPr>
                <w:rFonts w:cs="Times New Roman"/>
                <w:sz w:val="24"/>
                <w:szCs w:val="24"/>
              </w:rPr>
              <w:t xml:space="preserve">Адреса </w:t>
            </w:r>
          </w:p>
        </w:tc>
        <w:tc>
          <w:tcPr>
            <w:tcW w:w="4443" w:type="dxa"/>
            <w:vAlign w:val="center"/>
          </w:tcPr>
          <w:p>
            <w:pPr>
              <w:pStyle w:val="33"/>
              <w:shd w:val="clear" w:color="auto" w:fill="FFFFFF" w:themeFill="background1"/>
              <w:rPr>
                <w:rFonts w:cs="Times New Roman"/>
                <w:sz w:val="24"/>
                <w:szCs w:val="24"/>
                <w:lang w:val="sr-Cyrl-CS"/>
              </w:rPr>
            </w:pPr>
            <w:r>
              <w:rPr>
                <w:rFonts w:cs="Times New Roman"/>
                <w:sz w:val="24"/>
                <w:szCs w:val="24"/>
                <w:lang w:val="sr-Cyrl-CS"/>
              </w:rPr>
              <w:t>Кирила Савића бб 32250 Ивањица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029" w:type="dxa"/>
            <w:vAlign w:val="center"/>
          </w:tcPr>
          <w:p>
            <w:pPr>
              <w:pStyle w:val="33"/>
              <w:shd w:val="clear" w:color="auto" w:fill="FFFFFF" w:themeFill="background1"/>
              <w:rPr>
                <w:rFonts w:cs="Times New Roman"/>
                <w:sz w:val="24"/>
                <w:szCs w:val="24"/>
              </w:rPr>
            </w:pPr>
            <w:r>
              <w:rPr>
                <w:rFonts w:cs="Times New Roman"/>
                <w:sz w:val="24"/>
                <w:szCs w:val="24"/>
              </w:rPr>
              <w:t>Контакт подаци школе:</w:t>
            </w:r>
          </w:p>
        </w:tc>
        <w:tc>
          <w:tcPr>
            <w:tcW w:w="4443" w:type="dxa"/>
            <w:vAlign w:val="center"/>
          </w:tcPr>
          <w:p>
            <w:pPr>
              <w:pStyle w:val="33"/>
              <w:shd w:val="clear" w:color="auto" w:fill="FFFFFF" w:themeFill="background1"/>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029" w:type="dxa"/>
            <w:vAlign w:val="center"/>
          </w:tcPr>
          <w:p>
            <w:pPr>
              <w:pStyle w:val="33"/>
              <w:numPr>
                <w:ilvl w:val="0"/>
                <w:numId w:val="3"/>
              </w:numPr>
              <w:shd w:val="clear" w:color="auto" w:fill="FFFFFF" w:themeFill="background1"/>
              <w:rPr>
                <w:rFonts w:cs="Times New Roman"/>
                <w:sz w:val="24"/>
                <w:szCs w:val="24"/>
              </w:rPr>
            </w:pPr>
            <w:r>
              <w:rPr>
                <w:rFonts w:cs="Times New Roman"/>
                <w:sz w:val="24"/>
                <w:szCs w:val="24"/>
              </w:rPr>
              <w:t xml:space="preserve">Телефон/факс </w:t>
            </w:r>
          </w:p>
        </w:tc>
        <w:tc>
          <w:tcPr>
            <w:tcW w:w="4443" w:type="dxa"/>
            <w:vAlign w:val="center"/>
          </w:tcPr>
          <w:p>
            <w:pPr>
              <w:pStyle w:val="33"/>
              <w:shd w:val="clear" w:color="auto" w:fill="FFFFFF" w:themeFill="background1"/>
              <w:rPr>
                <w:rFonts w:cs="Times New Roman"/>
                <w:sz w:val="24"/>
                <w:szCs w:val="24"/>
                <w:lang w:val="sr-Cyrl-CS"/>
              </w:rPr>
            </w:pPr>
            <w:r>
              <w:rPr>
                <w:rFonts w:cs="Times New Roman"/>
                <w:sz w:val="24"/>
                <w:szCs w:val="24"/>
                <w:lang w:val="sr-Cyrl-CS"/>
              </w:rPr>
              <w:t>032/5661/209  / 0325661/421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029" w:type="dxa"/>
            <w:vAlign w:val="center"/>
          </w:tcPr>
          <w:p>
            <w:pPr>
              <w:pStyle w:val="33"/>
              <w:numPr>
                <w:ilvl w:val="0"/>
                <w:numId w:val="3"/>
              </w:numPr>
              <w:shd w:val="clear" w:color="auto" w:fill="FFFFFF" w:themeFill="background1"/>
              <w:rPr>
                <w:rFonts w:cs="Times New Roman"/>
                <w:sz w:val="24"/>
                <w:szCs w:val="24"/>
              </w:rPr>
            </w:pPr>
            <w:r>
              <w:rPr>
                <w:rFonts w:cs="Times New Roman"/>
                <w:sz w:val="24"/>
                <w:szCs w:val="24"/>
              </w:rPr>
              <w:t>Званични мејл школе</w:t>
            </w:r>
          </w:p>
        </w:tc>
        <w:tc>
          <w:tcPr>
            <w:tcW w:w="4443" w:type="dxa"/>
            <w:vAlign w:val="center"/>
          </w:tcPr>
          <w:p>
            <w:pPr>
              <w:pStyle w:val="33"/>
              <w:shd w:val="clear" w:color="auto" w:fill="FFFFFF" w:themeFill="background1"/>
              <w:rPr>
                <w:rFonts w:cs="Times New Roman"/>
                <w:sz w:val="24"/>
                <w:szCs w:val="24"/>
                <w:highlight w:val="red"/>
              </w:rPr>
            </w:pPr>
            <w:r>
              <w:rPr>
                <w:rFonts w:cs="Times New Roman"/>
                <w:sz w:val="24"/>
                <w:szCs w:val="24"/>
                <w:highlight w:val="red"/>
              </w:rPr>
              <w:t>osksavic@gmail.rs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029" w:type="dxa"/>
            <w:vAlign w:val="center"/>
          </w:tcPr>
          <w:p>
            <w:pPr>
              <w:pStyle w:val="33"/>
              <w:numPr>
                <w:ilvl w:val="0"/>
                <w:numId w:val="3"/>
              </w:numPr>
              <w:shd w:val="clear" w:color="auto" w:fill="FFFFFF" w:themeFill="background1"/>
              <w:rPr>
                <w:rFonts w:cs="Times New Roman"/>
                <w:sz w:val="24"/>
                <w:szCs w:val="24"/>
              </w:rPr>
            </w:pPr>
            <w:r>
              <w:rPr>
                <w:rFonts w:cs="Times New Roman"/>
                <w:sz w:val="24"/>
                <w:szCs w:val="24"/>
                <w:lang w:val="sr-Cyrl-CS"/>
              </w:rPr>
              <w:t xml:space="preserve">Сајт </w:t>
            </w:r>
          </w:p>
        </w:tc>
        <w:tc>
          <w:tcPr>
            <w:tcW w:w="4443" w:type="dxa"/>
            <w:vAlign w:val="center"/>
          </w:tcPr>
          <w:p>
            <w:pPr>
              <w:pStyle w:val="33"/>
              <w:shd w:val="clear" w:color="auto" w:fill="FFFFFF" w:themeFill="background1"/>
              <w:rPr>
                <w:rFonts w:cs="Times New Roman"/>
                <w:sz w:val="24"/>
                <w:szCs w:val="24"/>
                <w:highlight w:val="red"/>
              </w:rPr>
            </w:pPr>
            <w:r>
              <w:fldChar w:fldCharType="begin"/>
            </w:r>
            <w:r>
              <w:instrText xml:space="preserve"> HYPERLINK "http://www.oskirilosavic" </w:instrText>
            </w:r>
            <w:r>
              <w:fldChar w:fldCharType="separate"/>
            </w:r>
            <w:r>
              <w:rPr>
                <w:rStyle w:val="18"/>
                <w:rFonts w:cs="Times New Roman"/>
                <w:color w:val="auto"/>
                <w:sz w:val="24"/>
                <w:szCs w:val="24"/>
                <w:highlight w:val="red"/>
              </w:rPr>
              <w:t>www.oskirilosavic</w:t>
            </w:r>
            <w:r>
              <w:rPr>
                <w:rStyle w:val="18"/>
                <w:rFonts w:cs="Times New Roman"/>
                <w:color w:val="auto"/>
                <w:sz w:val="24"/>
                <w:szCs w:val="24"/>
                <w:highlight w:val="red"/>
              </w:rPr>
              <w:fldChar w:fldCharType="end"/>
            </w:r>
            <w:r>
              <w:rPr>
                <w:rFonts w:cs="Times New Roman"/>
                <w:sz w:val="24"/>
                <w:szCs w:val="24"/>
                <w:highlight w:val="red"/>
              </w:rPr>
              <w:t>.edu.rs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029" w:type="dxa"/>
            <w:vAlign w:val="center"/>
          </w:tcPr>
          <w:p>
            <w:pPr>
              <w:pStyle w:val="33"/>
              <w:shd w:val="clear" w:color="auto" w:fill="FFFFFF" w:themeFill="background1"/>
              <w:rPr>
                <w:rFonts w:cs="Times New Roman"/>
                <w:sz w:val="24"/>
                <w:szCs w:val="24"/>
              </w:rPr>
            </w:pPr>
            <w:r>
              <w:rPr>
                <w:rFonts w:cs="Times New Roman"/>
                <w:sz w:val="24"/>
                <w:szCs w:val="24"/>
                <w:lang w:val="sr-Cyrl-CS"/>
              </w:rPr>
              <w:t>ПИБ</w:t>
            </w:r>
          </w:p>
        </w:tc>
        <w:tc>
          <w:tcPr>
            <w:tcW w:w="4443" w:type="dxa"/>
            <w:vAlign w:val="center"/>
          </w:tcPr>
          <w:p>
            <w:pPr>
              <w:pStyle w:val="33"/>
              <w:shd w:val="clear" w:color="auto" w:fill="FFFFFF" w:themeFill="background1"/>
              <w:rPr>
                <w:rFonts w:cs="Times New Roman"/>
                <w:sz w:val="24"/>
                <w:szCs w:val="24"/>
                <w:lang w:val="sr-Cyrl-CS"/>
              </w:rPr>
            </w:pPr>
            <w:r>
              <w:rPr>
                <w:rFonts w:cs="Times New Roman"/>
                <w:sz w:val="24"/>
                <w:szCs w:val="24"/>
                <w:lang w:val="sr-Cyrl-CS"/>
              </w:rPr>
              <w:t>101064399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029" w:type="dxa"/>
            <w:vAlign w:val="center"/>
          </w:tcPr>
          <w:p>
            <w:pPr>
              <w:pStyle w:val="33"/>
              <w:shd w:val="clear" w:color="auto" w:fill="FFFFFF" w:themeFill="background1"/>
              <w:rPr>
                <w:rFonts w:cs="Times New Roman"/>
                <w:sz w:val="24"/>
                <w:szCs w:val="24"/>
                <w:lang w:val="sr-Cyrl-CS"/>
              </w:rPr>
            </w:pPr>
            <w:r>
              <w:rPr>
                <w:rFonts w:cs="Times New Roman"/>
                <w:sz w:val="24"/>
                <w:szCs w:val="24"/>
                <w:lang w:val="sr-Cyrl-CS"/>
              </w:rPr>
              <w:t>Име и презиме директора школе</w:t>
            </w:r>
          </w:p>
        </w:tc>
        <w:tc>
          <w:tcPr>
            <w:tcW w:w="4443" w:type="dxa"/>
            <w:vAlign w:val="center"/>
          </w:tcPr>
          <w:p>
            <w:pPr>
              <w:pStyle w:val="33"/>
              <w:shd w:val="clear" w:color="auto" w:fill="FFFFFF" w:themeFill="background1"/>
              <w:rPr>
                <w:rFonts w:cs="Times New Roman"/>
                <w:sz w:val="24"/>
                <w:szCs w:val="24"/>
                <w:lang w:val="sr-Cyrl-CS"/>
              </w:rPr>
            </w:pPr>
            <w:r>
              <w:rPr>
                <w:rFonts w:cs="Times New Roman"/>
                <w:sz w:val="24"/>
                <w:szCs w:val="24"/>
                <w:lang w:val="sr-Cyrl-CS"/>
              </w:rPr>
              <w:t>Невенка Милошевић</w:t>
            </w:r>
          </w:p>
        </w:tc>
      </w:tr>
    </w:tbl>
    <w:p>
      <w:pPr>
        <w:shd w:val="clear" w:color="auto" w:fill="FFFFFF" w:themeFill="background1"/>
        <w:rPr>
          <w:lang w:val="sr-Cyrl-CS"/>
        </w:rPr>
      </w:pPr>
    </w:p>
    <w:tbl>
      <w:tblPr>
        <w:tblStyle w:val="8"/>
        <w:tblW w:w="7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9"/>
        <w:gridCol w:w="4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029" w:type="dxa"/>
            <w:vAlign w:val="center"/>
          </w:tcPr>
          <w:p>
            <w:pPr>
              <w:pStyle w:val="33"/>
              <w:shd w:val="clear" w:color="auto" w:fill="FFFFFF" w:themeFill="background1"/>
              <w:rPr>
                <w:rFonts w:cs="Times New Roman"/>
                <w:sz w:val="24"/>
                <w:szCs w:val="24"/>
                <w:lang w:val="sr-Cyrl-CS"/>
              </w:rPr>
            </w:pPr>
            <w:r>
              <w:rPr>
                <w:rFonts w:cs="Times New Roman"/>
                <w:sz w:val="24"/>
                <w:szCs w:val="24"/>
                <w:lang w:val="sr-Cyrl-CS"/>
              </w:rPr>
              <w:t>Датум оснивања школе</w:t>
            </w:r>
          </w:p>
        </w:tc>
        <w:tc>
          <w:tcPr>
            <w:tcW w:w="4443" w:type="dxa"/>
            <w:vAlign w:val="center"/>
          </w:tcPr>
          <w:p>
            <w:pPr>
              <w:pStyle w:val="33"/>
              <w:shd w:val="clear" w:color="auto" w:fill="FFFFFF" w:themeFill="background1"/>
              <w:rPr>
                <w:rFonts w:cs="Times New Roman"/>
                <w:sz w:val="24"/>
                <w:szCs w:val="24"/>
                <w:lang w:val="sr-Cyrl-CS"/>
              </w:rPr>
            </w:pPr>
            <w:r>
              <w:rPr>
                <w:rFonts w:cs="Times New Roman"/>
                <w:sz w:val="24"/>
                <w:szCs w:val="24"/>
                <w:lang w:val="sr-Cyrl-CS"/>
              </w:rPr>
              <w:t>31.јул 1992.год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029" w:type="dxa"/>
            <w:vAlign w:val="center"/>
          </w:tcPr>
          <w:p>
            <w:pPr>
              <w:pStyle w:val="33"/>
              <w:shd w:val="clear" w:color="auto" w:fill="FFFFFF" w:themeFill="background1"/>
              <w:rPr>
                <w:rFonts w:cs="Times New Roman"/>
                <w:sz w:val="24"/>
                <w:szCs w:val="24"/>
              </w:rPr>
            </w:pPr>
            <w:r>
              <w:rPr>
                <w:rFonts w:cs="Times New Roman"/>
                <w:sz w:val="24"/>
                <w:szCs w:val="24"/>
                <w:lang w:val="sr-Cyrl-CS"/>
              </w:rPr>
              <w:t>Датум прославе Дана школе</w:t>
            </w:r>
          </w:p>
        </w:tc>
        <w:tc>
          <w:tcPr>
            <w:tcW w:w="4443" w:type="dxa"/>
            <w:vAlign w:val="center"/>
          </w:tcPr>
          <w:p>
            <w:pPr>
              <w:pStyle w:val="33"/>
              <w:shd w:val="clear" w:color="auto" w:fill="FFFFFF" w:themeFill="background1"/>
              <w:rPr>
                <w:rFonts w:cs="Times New Roman"/>
                <w:sz w:val="24"/>
                <w:szCs w:val="24"/>
              </w:rPr>
            </w:pPr>
          </w:p>
          <w:p>
            <w:pPr>
              <w:shd w:val="clear" w:color="auto" w:fill="FFFFFF" w:themeFill="background1"/>
              <w:rPr>
                <w:lang w:val="sr-Cyrl-CS"/>
              </w:rPr>
            </w:pPr>
            <w:r>
              <w:rPr>
                <w:lang w:val="sr-Cyrl-CS"/>
              </w:rPr>
              <w:t>26.јануар</w:t>
            </w:r>
          </w:p>
        </w:tc>
      </w:tr>
    </w:tbl>
    <w:p>
      <w:pPr>
        <w:shd w:val="clear" w:color="auto" w:fill="FFFFFF" w:themeFill="background1"/>
        <w:jc w:val="both"/>
        <w:rPr>
          <w:lang w:val="sr-Cyrl-CS"/>
        </w:rPr>
      </w:pPr>
    </w:p>
    <w:p>
      <w:pPr>
        <w:shd w:val="clear" w:color="auto" w:fill="FFFFFF" w:themeFill="background1"/>
        <w:jc w:val="both"/>
        <w:rPr>
          <w:lang w:val="sr-Cyrl-CS"/>
        </w:rPr>
      </w:pPr>
    </w:p>
    <w:p>
      <w:pPr>
        <w:shd w:val="clear" w:color="auto" w:fill="FFFFFF" w:themeFill="background1"/>
        <w:jc w:val="both"/>
        <w:rPr>
          <w:lang w:val="sr-Cyrl-CS"/>
        </w:rPr>
      </w:pPr>
      <w:r>
        <w:rPr>
          <w:lang w:val="sr-Cyrl-CS"/>
        </w:rPr>
        <w:t>Школа обавља делатност основног образовања и васпитања остваривањем школског програма,у школском и другом простору,организовањем издвојеног одељења школе.</w:t>
      </w:r>
    </w:p>
    <w:p>
      <w:pPr>
        <w:shd w:val="clear" w:color="auto" w:fill="FFFFFF" w:themeFill="background1"/>
        <w:rPr>
          <w:b/>
        </w:rPr>
      </w:pPr>
      <w:r>
        <w:rPr>
          <w:b/>
          <w:lang w:val="sr-Cyrl-CS"/>
        </w:rPr>
        <w:br w:type="page"/>
      </w:r>
    </w:p>
    <w:p>
      <w:pPr>
        <w:pStyle w:val="32"/>
        <w:numPr>
          <w:ilvl w:val="0"/>
          <w:numId w:val="1"/>
        </w:numPr>
        <w:shd w:val="clear" w:color="auto" w:fill="FFFFFF" w:themeFill="background1"/>
        <w:rPr>
          <w:b/>
          <w:sz w:val="28"/>
          <w:szCs w:val="28"/>
          <w:lang w:val="sr-Cyrl-CS"/>
        </w:rPr>
      </w:pPr>
      <w:r>
        <w:rPr>
          <w:b/>
          <w:sz w:val="28"/>
          <w:szCs w:val="28"/>
          <w:lang w:val="sr-Cyrl-CS"/>
        </w:rPr>
        <w:t>ПОЛАЗНЕ ОСНОВЕ РАДА</w:t>
      </w:r>
    </w:p>
    <w:p>
      <w:pPr>
        <w:keepNext/>
        <w:spacing w:line="264" w:lineRule="auto"/>
        <w:jc w:val="both"/>
        <w:outlineLvl w:val="2"/>
        <w:rPr>
          <w:b/>
          <w:caps/>
          <w:color w:val="FF0000"/>
          <w:lang w:val="sr-Latn-CS"/>
        </w:rPr>
      </w:pPr>
    </w:p>
    <w:p>
      <w:pPr>
        <w:keepNext/>
        <w:spacing w:line="264" w:lineRule="auto"/>
        <w:jc w:val="both"/>
        <w:outlineLvl w:val="2"/>
        <w:rPr>
          <w:b/>
          <w:caps/>
          <w:lang w:val="sr-Cyrl-RS"/>
        </w:rPr>
      </w:pPr>
      <w:bookmarkStart w:id="3" w:name="_Toc429819556"/>
      <w:bookmarkStart w:id="4" w:name="_Toc429823959"/>
      <w:r>
        <w:rPr>
          <w:b/>
          <w:caps/>
          <w:lang w:val="sr-Latn-CS"/>
        </w:rPr>
        <w:t>ЗАКОНСКИ ПРОПИСИ</w:t>
      </w:r>
    </w:p>
    <w:p>
      <w:pPr>
        <w:keepNext/>
        <w:spacing w:line="264" w:lineRule="auto"/>
        <w:jc w:val="both"/>
        <w:outlineLvl w:val="2"/>
        <w:rPr>
          <w:b/>
          <w:caps/>
          <w:lang w:val="sr-Cyrl-RS"/>
        </w:rPr>
      </w:pPr>
    </w:p>
    <w:p>
      <w:pPr>
        <w:tabs>
          <w:tab w:val="left" w:pos="142"/>
          <w:tab w:val="left" w:pos="426"/>
        </w:tabs>
        <w:jc w:val="both"/>
        <w:rPr>
          <w:lang w:val="sr-Cyrl-RS"/>
        </w:rPr>
      </w:pPr>
      <w:r>
        <w:rPr>
          <w:lang w:val="sr-Latn-RS"/>
        </w:rPr>
        <w:t>1.</w:t>
      </w:r>
      <w:r>
        <w:rPr>
          <w:lang w:val="sr-Cyrl-RS"/>
        </w:rPr>
        <w:t xml:space="preserve">  </w:t>
      </w:r>
      <w:r>
        <w:rPr>
          <w:lang w:val="sr-Latn-RS"/>
        </w:rPr>
        <w:tab/>
      </w:r>
      <w:r>
        <w:rPr>
          <w:lang w:val="sr-Latn-RS"/>
        </w:rPr>
        <w:t>Устав Републике Србије("Сл. гласник "  бр. 98/2006)</w:t>
      </w:r>
    </w:p>
    <w:p>
      <w:pPr>
        <w:tabs>
          <w:tab w:val="left" w:pos="142"/>
          <w:tab w:val="left" w:pos="426"/>
        </w:tabs>
        <w:jc w:val="both"/>
        <w:rPr>
          <w:lang w:val="sr-Cyrl-RS"/>
        </w:rPr>
      </w:pPr>
      <w:r>
        <w:rPr>
          <w:lang w:val="sr-Latn-RS"/>
        </w:rPr>
        <w:t xml:space="preserve">2. </w:t>
      </w:r>
      <w:r>
        <w:rPr>
          <w:lang w:val="sr-Latn-RS"/>
        </w:rPr>
        <w:tab/>
      </w:r>
      <w:r>
        <w:rPr>
          <w:lang w:val="sr-Latn-RS"/>
        </w:rPr>
        <w:t xml:space="preserve">Закон о основама система образовања и васпитања ("Сл. гласник РС"  бр. </w:t>
      </w:r>
      <w:r>
        <w:rPr>
          <w:lang w:val="sr-Cyrl-RS"/>
        </w:rPr>
        <w:t>88/2017,  27/2018-др.закон</w:t>
      </w:r>
      <w:r>
        <w:rPr>
          <w:lang w:val="sr-Latn-RS"/>
        </w:rPr>
        <w:t xml:space="preserve">, </w:t>
      </w:r>
      <w:r>
        <w:rPr>
          <w:lang w:val="sr-Cyrl-RS"/>
        </w:rPr>
        <w:t xml:space="preserve"> 10/2019,</w:t>
      </w:r>
      <w:r>
        <w:rPr>
          <w:b/>
          <w:lang w:val="sr-Cyrl-RS"/>
        </w:rPr>
        <w:t xml:space="preserve"> </w:t>
      </w:r>
      <w:r>
        <w:rPr>
          <w:lang w:val="sr-Cyrl-RS"/>
        </w:rPr>
        <w:t>6/2020</w:t>
      </w:r>
      <w:r>
        <w:rPr>
          <w:b/>
          <w:lang w:val="sr-Cyrl-RS"/>
        </w:rPr>
        <w:t xml:space="preserve"> </w:t>
      </w:r>
      <w:r>
        <w:rPr>
          <w:lang w:val="sr-Cyrl-RS"/>
        </w:rPr>
        <w:t>и 129/2021</w:t>
      </w:r>
      <w:r>
        <w:rPr>
          <w:lang w:val="sr-Cyrl-CS"/>
        </w:rPr>
        <w:t>)</w:t>
      </w:r>
      <w:r>
        <w:rPr>
          <w:lang w:val="sr-Latn-RS"/>
        </w:rPr>
        <w:t xml:space="preserve"> </w:t>
      </w:r>
      <w:r>
        <w:rPr>
          <w:lang w:val="sr-Cyrl-RS"/>
        </w:rPr>
        <w:t xml:space="preserve"> </w:t>
      </w:r>
    </w:p>
    <w:p>
      <w:pPr>
        <w:tabs>
          <w:tab w:val="left" w:pos="142"/>
          <w:tab w:val="left" w:pos="426"/>
        </w:tabs>
        <w:jc w:val="both"/>
        <w:rPr>
          <w:lang w:val="sr-Cyrl-RS"/>
        </w:rPr>
      </w:pPr>
      <w:r>
        <w:rPr>
          <w:lang w:val="sr-Latn-RS"/>
        </w:rPr>
        <w:t>3.</w:t>
      </w:r>
      <w:r>
        <w:rPr>
          <w:lang w:val="sr-Latn-RS"/>
        </w:rPr>
        <w:tab/>
      </w:r>
      <w:r>
        <w:rPr>
          <w:lang w:val="sr-Latn-RS"/>
        </w:rPr>
        <w:t xml:space="preserve"> Закон о основном образовању и васпитању ("Сл. Гласник РС "  бр. 55/2013</w:t>
      </w:r>
      <w:r>
        <w:rPr>
          <w:lang w:val="sr-Cyrl-RS"/>
        </w:rPr>
        <w:t>, 101/2017  27/2018, 10/2019</w:t>
      </w:r>
      <w:r>
        <w:rPr>
          <w:b/>
          <w:lang w:val="sr-Cyrl-RS"/>
        </w:rPr>
        <w:t xml:space="preserve"> </w:t>
      </w:r>
      <w:r>
        <w:rPr>
          <w:lang w:val="sr-Cyrl-RS"/>
        </w:rPr>
        <w:t>и 129/2021</w:t>
      </w:r>
      <w:r>
        <w:rPr>
          <w:lang w:val="sr-Latn-RS"/>
        </w:rPr>
        <w:t>)</w:t>
      </w:r>
    </w:p>
    <w:p>
      <w:pPr>
        <w:tabs>
          <w:tab w:val="left" w:pos="142"/>
          <w:tab w:val="left" w:pos="426"/>
        </w:tabs>
        <w:jc w:val="both"/>
        <w:rPr>
          <w:lang w:val="sr-Latn-RS"/>
        </w:rPr>
      </w:pPr>
      <w:r>
        <w:rPr>
          <w:lang w:val="sr-Latn-RS"/>
        </w:rPr>
        <w:t xml:space="preserve"> 4.</w:t>
      </w:r>
      <w:r>
        <w:rPr>
          <w:lang w:val="sr-Latn-RS"/>
        </w:rPr>
        <w:tab/>
      </w:r>
      <w:r>
        <w:rPr>
          <w:lang w:val="sr-Latn-RS"/>
        </w:rPr>
        <w:t xml:space="preserve"> Закон о уџбеницима ("Сл. гласник РС"   бр. </w:t>
      </w:r>
      <w:r>
        <w:rPr>
          <w:lang w:val="sr-Cyrl-CS"/>
        </w:rPr>
        <w:t>27/2018</w:t>
      </w:r>
      <w:r>
        <w:rPr>
          <w:lang w:val="sr-Latn-RS"/>
        </w:rPr>
        <w:t xml:space="preserve"> )</w:t>
      </w:r>
    </w:p>
    <w:p>
      <w:pPr>
        <w:tabs>
          <w:tab w:val="left" w:pos="142"/>
          <w:tab w:val="left" w:pos="426"/>
        </w:tabs>
        <w:jc w:val="both"/>
        <w:rPr>
          <w:lang w:val="sr-Latn-RS"/>
        </w:rPr>
      </w:pPr>
      <w:r>
        <w:rPr>
          <w:lang w:val="sr-Latn-RS"/>
        </w:rPr>
        <w:t>5</w:t>
      </w:r>
      <w:r>
        <w:rPr>
          <w:b/>
          <w:lang w:val="sr-Latn-RS"/>
        </w:rPr>
        <w:t xml:space="preserve">. </w:t>
      </w:r>
      <w:r>
        <w:rPr>
          <w:lang w:val="sr-Latn-RS"/>
        </w:rPr>
        <w:t>Закон о раду ("Сл. гласник " бр.24/2005,61/2005,54/2009, 32/2013</w:t>
      </w:r>
      <w:r>
        <w:rPr>
          <w:lang w:val="sr-Cyrl-RS"/>
        </w:rPr>
        <w:t>,</w:t>
      </w:r>
      <w:r>
        <w:rPr>
          <w:lang w:val="sr-Latn-RS"/>
        </w:rPr>
        <w:t>75/2014</w:t>
      </w:r>
      <w:r>
        <w:rPr>
          <w:lang w:val="sr-Cyrl-RS"/>
        </w:rPr>
        <w:t xml:space="preserve"> и 13/2017</w:t>
      </w:r>
      <w:r>
        <w:rPr>
          <w:lang w:val="sr-Latn-RS"/>
        </w:rPr>
        <w:t xml:space="preserve"> )</w:t>
      </w:r>
    </w:p>
    <w:p>
      <w:pPr>
        <w:tabs>
          <w:tab w:val="left" w:pos="142"/>
          <w:tab w:val="left" w:pos="426"/>
        </w:tabs>
        <w:jc w:val="both"/>
        <w:rPr>
          <w:lang w:val="sr-Latn-RS"/>
        </w:rPr>
      </w:pPr>
      <w:r>
        <w:rPr>
          <w:lang w:val="sr-Latn-RS"/>
        </w:rPr>
        <w:t>6.</w:t>
      </w:r>
      <w:r>
        <w:rPr>
          <w:lang w:val="sr-Latn-RS"/>
        </w:rPr>
        <w:tab/>
      </w:r>
      <w:r>
        <w:rPr>
          <w:lang w:val="sr-Latn-RS"/>
        </w:rPr>
        <w:t>Закон о пензијском инвалидском осигурању ("Сл. гласник РС"  бр. 34/2003,64/2004,84/2004,85/2005,101/2005,63/2006,5/2009,107/2009,101/2010,93/2012,62/2013,108/2013</w:t>
      </w:r>
      <w:r>
        <w:rPr>
          <w:lang w:val="sr-Cyrl-RS"/>
        </w:rPr>
        <w:t>,</w:t>
      </w:r>
      <w:r>
        <w:rPr>
          <w:lang w:val="sr-Latn-RS"/>
        </w:rPr>
        <w:t xml:space="preserve"> 75/2014</w:t>
      </w:r>
      <w:r>
        <w:rPr>
          <w:lang w:val="sr-Cyrl-RS"/>
        </w:rPr>
        <w:t xml:space="preserve"> и 142/2014, 73/2018, 46/2019, 86/2019, 62/2021, 125/2022 и 138/2022</w:t>
      </w:r>
      <w:r>
        <w:rPr>
          <w:lang w:val="sr-Latn-RS"/>
        </w:rPr>
        <w:t>)</w:t>
      </w:r>
    </w:p>
    <w:p>
      <w:pPr>
        <w:tabs>
          <w:tab w:val="left" w:pos="142"/>
          <w:tab w:val="left" w:pos="426"/>
        </w:tabs>
        <w:jc w:val="both"/>
        <w:rPr>
          <w:lang w:val="sr-Latn-RS"/>
        </w:rPr>
      </w:pPr>
      <w:r>
        <w:rPr>
          <w:lang w:val="sr-Latn-RS"/>
        </w:rPr>
        <w:t>7.</w:t>
      </w:r>
      <w:r>
        <w:rPr>
          <w:lang w:val="sr-Latn-RS"/>
        </w:rPr>
        <w:tab/>
      </w:r>
      <w:r>
        <w:rPr>
          <w:lang w:val="sr-Latn-RS"/>
        </w:rPr>
        <w:t xml:space="preserve"> Закон о безбедности и здрављу на раду("Сл. Гласник РС "  бр.</w:t>
      </w:r>
      <w:r>
        <w:rPr>
          <w:rFonts w:eastAsia="Calibri"/>
          <w:sz w:val="22"/>
          <w:szCs w:val="22"/>
          <w:lang w:val="sr-Latn-RS"/>
        </w:rPr>
        <w:t xml:space="preserve"> </w:t>
      </w:r>
      <w:r>
        <w:rPr>
          <w:lang w:val="sr-Latn-RS"/>
        </w:rPr>
        <w:t>35/2023)</w:t>
      </w:r>
    </w:p>
    <w:p>
      <w:pPr>
        <w:tabs>
          <w:tab w:val="left" w:pos="142"/>
          <w:tab w:val="left" w:pos="426"/>
        </w:tabs>
        <w:jc w:val="both"/>
        <w:rPr>
          <w:lang w:val="sr-Latn-RS"/>
        </w:rPr>
      </w:pPr>
      <w:r>
        <w:rPr>
          <w:lang w:val="sr-Latn-RS"/>
        </w:rPr>
        <w:t>8.</w:t>
      </w:r>
      <w:r>
        <w:rPr>
          <w:lang w:val="sr-Latn-RS"/>
        </w:rPr>
        <w:tab/>
      </w:r>
      <w:r>
        <w:rPr>
          <w:lang w:val="sr-Latn-RS"/>
        </w:rPr>
        <w:t xml:space="preserve"> Закон о јавним набавкама ("Сл. гласник РС"  бр.</w:t>
      </w:r>
      <w:r>
        <w:rPr>
          <w:lang w:val="sr-Cyrl-RS"/>
        </w:rPr>
        <w:t>91/2019</w:t>
      </w:r>
      <w:r>
        <w:rPr>
          <w:lang w:val="sr-Latn-RS"/>
        </w:rPr>
        <w:t>)</w:t>
      </w:r>
    </w:p>
    <w:p>
      <w:pPr>
        <w:tabs>
          <w:tab w:val="left" w:pos="142"/>
          <w:tab w:val="left" w:pos="426"/>
        </w:tabs>
        <w:jc w:val="both"/>
        <w:rPr>
          <w:lang w:val="sr-Cyrl-RS"/>
        </w:rPr>
      </w:pPr>
      <w:r>
        <w:rPr>
          <w:lang w:val="sr-Latn-RS"/>
        </w:rPr>
        <w:t>9.</w:t>
      </w:r>
      <w:r>
        <w:rPr>
          <w:lang w:val="sr-Latn-RS"/>
        </w:rPr>
        <w:tab/>
      </w:r>
      <w:r>
        <w:rPr>
          <w:lang w:val="sr-Latn-RS"/>
        </w:rPr>
        <w:t xml:space="preserve"> Закон о слободном приступу информацијама од јавног значаја ("Сл. Гласник РС "  </w:t>
      </w:r>
      <w:r>
        <w:rPr>
          <w:lang w:val="sr-Cyrl-RS"/>
        </w:rPr>
        <w:t xml:space="preserve"> </w:t>
      </w:r>
    </w:p>
    <w:p>
      <w:pPr>
        <w:tabs>
          <w:tab w:val="left" w:pos="142"/>
          <w:tab w:val="left" w:pos="426"/>
        </w:tabs>
        <w:jc w:val="both"/>
        <w:rPr>
          <w:lang w:val="sr-Latn-RS"/>
        </w:rPr>
      </w:pPr>
      <w:r>
        <w:rPr>
          <w:lang w:val="sr-Cyrl-RS"/>
        </w:rPr>
        <w:t xml:space="preserve">    </w:t>
      </w:r>
      <w:r>
        <w:rPr>
          <w:lang w:val="sr-Latn-RS"/>
        </w:rPr>
        <w:t>бр.120/2004,54/2007,104/2009, 36/2010</w:t>
      </w:r>
      <w:r>
        <w:rPr>
          <w:lang w:val="sr-Cyrl-RS"/>
        </w:rPr>
        <w:t xml:space="preserve"> и 105/2021</w:t>
      </w:r>
      <w:r>
        <w:rPr>
          <w:lang w:val="sr-Latn-RS"/>
        </w:rPr>
        <w:t>)</w:t>
      </w:r>
    </w:p>
    <w:p>
      <w:pPr>
        <w:tabs>
          <w:tab w:val="left" w:pos="142"/>
          <w:tab w:val="left" w:pos="426"/>
        </w:tabs>
        <w:jc w:val="both"/>
        <w:rPr>
          <w:lang w:val="sr-Latn-RS"/>
        </w:rPr>
      </w:pPr>
      <w:r>
        <w:rPr>
          <w:lang w:val="sr-Latn-RS"/>
        </w:rPr>
        <w:t>10.</w:t>
      </w:r>
      <w:r>
        <w:rPr>
          <w:lang w:val="sr-Latn-RS"/>
        </w:rPr>
        <w:tab/>
      </w:r>
      <w:r>
        <w:rPr>
          <w:lang w:val="sr-Latn-RS"/>
        </w:rPr>
        <w:t>Закон о општем управном поступку ("Сл. Гласник РС"  бр.</w:t>
      </w:r>
      <w:r>
        <w:rPr>
          <w:lang w:val="sr-Cyrl-RS"/>
        </w:rPr>
        <w:t>18</w:t>
      </w:r>
      <w:r>
        <w:rPr>
          <w:lang w:val="sr-Latn-RS"/>
        </w:rPr>
        <w:t>/201</w:t>
      </w:r>
      <w:r>
        <w:rPr>
          <w:lang w:val="sr-Cyrl-RS"/>
        </w:rPr>
        <w:t>6,</w:t>
      </w:r>
      <w:r>
        <w:rPr>
          <w:rFonts w:eastAsia="Calibri"/>
          <w:sz w:val="22"/>
          <w:szCs w:val="22"/>
          <w:lang w:val="sr-Latn-RS"/>
        </w:rPr>
        <w:t xml:space="preserve"> </w:t>
      </w:r>
      <w:r>
        <w:rPr>
          <w:lang w:val="sr-Cyrl-RS"/>
        </w:rPr>
        <w:t>95/2018 - и 2/2023 – одлука УС</w:t>
      </w:r>
      <w:r>
        <w:rPr>
          <w:lang w:val="sr-Latn-RS"/>
        </w:rPr>
        <w:t>)</w:t>
      </w:r>
    </w:p>
    <w:p>
      <w:pPr>
        <w:tabs>
          <w:tab w:val="left" w:pos="142"/>
          <w:tab w:val="left" w:pos="426"/>
        </w:tabs>
        <w:jc w:val="both"/>
        <w:rPr>
          <w:lang w:val="sr-Cyrl-RS"/>
        </w:rPr>
      </w:pPr>
      <w:r>
        <w:rPr>
          <w:lang w:val="sr-Latn-RS"/>
        </w:rPr>
        <w:t>11.</w:t>
      </w:r>
      <w:r>
        <w:rPr>
          <w:lang w:val="sr-Latn-RS"/>
        </w:rPr>
        <w:tab/>
      </w:r>
      <w:r>
        <w:rPr>
          <w:lang w:val="sr-Latn-RS"/>
        </w:rPr>
        <w:t>Закон о условима за обављање психолошке делатно</w:t>
      </w:r>
      <w:r>
        <w:rPr>
          <w:lang w:val="sr-Cyrl-RS"/>
        </w:rPr>
        <w:t>с</w:t>
      </w:r>
      <w:r>
        <w:rPr>
          <w:lang w:val="sr-Latn-RS"/>
        </w:rPr>
        <w:t xml:space="preserve">ти ("Сл. Гласник РС"  бр.25/96 и </w:t>
      </w:r>
      <w:r>
        <w:rPr>
          <w:lang w:val="sr-Cyrl-RS"/>
        </w:rPr>
        <w:t xml:space="preserve">   </w:t>
      </w:r>
      <w:r>
        <w:rPr>
          <w:lang w:val="sr-Latn-RS"/>
        </w:rPr>
        <w:t>101/05</w:t>
      </w:r>
      <w:r>
        <w:rPr>
          <w:lang w:val="sr-Cyrl-RS"/>
        </w:rPr>
        <w:t>-др.закон</w:t>
      </w:r>
      <w:r>
        <w:rPr>
          <w:lang w:val="sr-Latn-RS"/>
        </w:rPr>
        <w:t>)</w:t>
      </w:r>
    </w:p>
    <w:p>
      <w:pPr>
        <w:keepNext/>
        <w:spacing w:before="240" w:after="80" w:line="264" w:lineRule="auto"/>
        <w:jc w:val="both"/>
        <w:outlineLvl w:val="2"/>
        <w:rPr>
          <w:b/>
          <w:caps/>
          <w:lang w:val="sr-Cyrl-RS"/>
        </w:rPr>
      </w:pPr>
    </w:p>
    <w:p>
      <w:pPr>
        <w:keepNext/>
        <w:spacing w:before="240" w:after="80" w:line="264" w:lineRule="auto"/>
        <w:jc w:val="both"/>
        <w:outlineLvl w:val="2"/>
        <w:rPr>
          <w:b/>
          <w:caps/>
          <w:lang w:val="sr-Cyrl-RS"/>
        </w:rPr>
      </w:pPr>
      <w:r>
        <w:rPr>
          <w:b/>
          <w:caps/>
          <w:lang w:val="sr-Latn-CS"/>
        </w:rPr>
        <w:t xml:space="preserve">ПОДЗАКОНСКИ ПРОПИСИ </w:t>
      </w:r>
    </w:p>
    <w:p>
      <w:pPr>
        <w:tabs>
          <w:tab w:val="left" w:pos="142"/>
          <w:tab w:val="left" w:pos="426"/>
        </w:tabs>
        <w:jc w:val="both"/>
        <w:rPr>
          <w:lang w:val="sr-Cyrl-RS"/>
        </w:rPr>
      </w:pPr>
      <w:r>
        <w:rPr>
          <w:lang w:val="sr-Cyrl-RS"/>
        </w:rPr>
        <w:t xml:space="preserve">- Правилник о стандардима квалитета рада установе </w:t>
      </w:r>
      <w:r>
        <w:rPr>
          <w:lang w:val="sr-Latn-RS"/>
        </w:rPr>
        <w:t xml:space="preserve">("Службени гласник РС- бр. </w:t>
      </w:r>
      <w:r>
        <w:rPr>
          <w:lang w:val="sr-Cyrl-RS"/>
        </w:rPr>
        <w:t>14/2018</w:t>
      </w:r>
      <w:r>
        <w:rPr>
          <w:lang w:val="sr-Latn-RS"/>
        </w:rPr>
        <w:t>)</w:t>
      </w:r>
      <w:r>
        <w:rPr>
          <w:lang w:val="sr-Cyrl-RS"/>
        </w:rPr>
        <w:t>,</w:t>
      </w:r>
    </w:p>
    <w:p>
      <w:pPr>
        <w:tabs>
          <w:tab w:val="left" w:pos="142"/>
          <w:tab w:val="left" w:pos="426"/>
        </w:tabs>
        <w:jc w:val="both"/>
        <w:rPr>
          <w:lang w:val="sr-Latn-RS"/>
        </w:rPr>
      </w:pPr>
      <w:r>
        <w:rPr>
          <w:lang w:val="sr-Latn-RS"/>
        </w:rPr>
        <w:t xml:space="preserve">- Правилник о степену и врсти образовања наставника и стручних сарадника у основној </w:t>
      </w:r>
      <w:r>
        <w:rPr>
          <w:lang w:val="sr-Cyrl-RS"/>
        </w:rPr>
        <w:t xml:space="preserve">    </w:t>
      </w:r>
      <w:r>
        <w:rPr>
          <w:lang w:val="sr-Latn-RS"/>
        </w:rPr>
        <w:t>школи ("Службени гласник РС-Просветни гласник"  бр.1</w:t>
      </w:r>
      <w:r>
        <w:rPr>
          <w:lang w:val="sr-Cyrl-RS"/>
        </w:rPr>
        <w:t>1</w:t>
      </w:r>
      <w:r>
        <w:rPr>
          <w:lang w:val="sr-Latn-RS"/>
        </w:rPr>
        <w:t>/2012</w:t>
      </w:r>
      <w:r>
        <w:rPr>
          <w:lang w:val="sr-Cyrl-RS"/>
        </w:rPr>
        <w:t>,</w:t>
      </w:r>
      <w:r>
        <w:rPr>
          <w:lang w:val="sr-Latn-RS"/>
        </w:rPr>
        <w:t xml:space="preserve"> 15/2013</w:t>
      </w:r>
      <w:r>
        <w:rPr>
          <w:lang w:val="sr-Cyrl-RS"/>
        </w:rPr>
        <w:t>,2/2016,10/2016  11/2016,</w:t>
      </w:r>
      <w:r>
        <w:rPr>
          <w:b/>
          <w:lang w:val="sr-Cyrl-RS"/>
        </w:rPr>
        <w:t xml:space="preserve"> </w:t>
      </w:r>
      <w:r>
        <w:rPr>
          <w:lang w:val="sr-Cyrl-RS"/>
        </w:rPr>
        <w:t>2/2017</w:t>
      </w:r>
      <w:r>
        <w:rPr>
          <w:b/>
          <w:lang w:val="sr-Cyrl-RS"/>
        </w:rPr>
        <w:t xml:space="preserve">, </w:t>
      </w:r>
      <w:r>
        <w:rPr>
          <w:lang w:val="sr-Cyrl-RS"/>
        </w:rPr>
        <w:t>3/2017</w:t>
      </w:r>
      <w:r>
        <w:rPr>
          <w:b/>
          <w:lang w:val="sr-Cyrl-RS"/>
        </w:rPr>
        <w:t xml:space="preserve">, </w:t>
      </w:r>
      <w:r>
        <w:rPr>
          <w:lang w:val="sr-Cyrl-RS"/>
        </w:rPr>
        <w:t>13/2018,</w:t>
      </w:r>
      <w:r>
        <w:rPr>
          <w:b/>
          <w:lang w:val="sr-Cyrl-RS"/>
        </w:rPr>
        <w:t xml:space="preserve"> </w:t>
      </w:r>
      <w:r>
        <w:rPr>
          <w:lang w:val="sr-Cyrl-RS"/>
        </w:rPr>
        <w:t>11/2019,2/2020</w:t>
      </w:r>
      <w:r>
        <w:rPr>
          <w:lang w:val="sr-Latn-RS"/>
        </w:rPr>
        <w:t>,</w:t>
      </w:r>
      <w:r>
        <w:rPr>
          <w:lang w:val="sr-Cyrl-RS"/>
        </w:rPr>
        <w:t xml:space="preserve"> 8/2020</w:t>
      </w:r>
      <w:r>
        <w:rPr>
          <w:lang w:val="sr-Latn-RS"/>
        </w:rPr>
        <w:t>,</w:t>
      </w:r>
      <w:r>
        <w:rPr>
          <w:lang w:val="sr-Cyrl-RS"/>
        </w:rPr>
        <w:t xml:space="preserve"> </w:t>
      </w:r>
      <w:r>
        <w:rPr>
          <w:lang w:val="sr-Latn-RS"/>
        </w:rPr>
        <w:t>16/2020,</w:t>
      </w:r>
      <w:r>
        <w:rPr>
          <w:lang w:val="sr-Cyrl-RS"/>
        </w:rPr>
        <w:t xml:space="preserve"> </w:t>
      </w:r>
      <w:r>
        <w:rPr>
          <w:lang w:val="sr-Latn-RS"/>
        </w:rPr>
        <w:t>19/2020,</w:t>
      </w:r>
      <w:r>
        <w:rPr>
          <w:lang w:val="sr-Cyrl-RS"/>
        </w:rPr>
        <w:t xml:space="preserve"> </w:t>
      </w:r>
      <w:r>
        <w:rPr>
          <w:lang w:val="sr-Latn-RS"/>
        </w:rPr>
        <w:t>3/2021</w:t>
      </w:r>
      <w:r>
        <w:rPr>
          <w:lang w:val="sr-Cyrl-RS"/>
        </w:rPr>
        <w:t>, 4/2021,2/2022 и 10/2022</w:t>
      </w:r>
      <w:r>
        <w:rPr>
          <w:lang w:val="sr-Latn-RS"/>
        </w:rPr>
        <w:t>)</w:t>
      </w:r>
    </w:p>
    <w:p>
      <w:pPr>
        <w:tabs>
          <w:tab w:val="left" w:pos="142"/>
          <w:tab w:val="left" w:pos="426"/>
        </w:tabs>
        <w:jc w:val="both"/>
        <w:rPr>
          <w:lang w:val="sr-Cyrl-RS"/>
        </w:rPr>
      </w:pPr>
      <w:r>
        <w:rPr>
          <w:lang w:val="sr-Latn-RS"/>
        </w:rPr>
        <w:t xml:space="preserve">- Правилник о </w:t>
      </w:r>
      <w:r>
        <w:rPr>
          <w:lang w:val="sr-Cyrl-RS"/>
        </w:rPr>
        <w:t>степену и врсти образовања</w:t>
      </w:r>
      <w:r>
        <w:rPr>
          <w:lang w:val="sr-Latn-RS"/>
        </w:rPr>
        <w:t xml:space="preserve"> наставника који изводе образовно-васпитни рад из </w:t>
      </w:r>
      <w:r>
        <w:rPr>
          <w:lang w:val="sr-Cyrl-RS"/>
        </w:rPr>
        <w:t xml:space="preserve"> </w:t>
      </w:r>
      <w:r>
        <w:rPr>
          <w:lang w:val="sr-Latn-RS"/>
        </w:rPr>
        <w:t>изборних пр</w:t>
      </w:r>
      <w:r>
        <w:rPr>
          <w:lang w:val="sr-Cyrl-RS"/>
        </w:rPr>
        <w:t>едмета</w:t>
      </w:r>
      <w:r>
        <w:rPr>
          <w:lang w:val="sr-Latn-RS"/>
        </w:rPr>
        <w:t xml:space="preserve"> у основној школи ("Службени гласник РС-Просветни гласник" </w:t>
      </w:r>
      <w:r>
        <w:rPr>
          <w:lang w:val="sr-Cyrl-RS"/>
        </w:rPr>
        <w:t xml:space="preserve">     </w:t>
      </w:r>
      <w:r>
        <w:rPr>
          <w:lang w:val="sr-Latn-RS"/>
        </w:rPr>
        <w:t>бр. 15/2013</w:t>
      </w:r>
      <w:r>
        <w:rPr>
          <w:lang w:val="sr-Cyrl-RS"/>
        </w:rPr>
        <w:t>,10/2016, 11/2016, 2/2017, 11/2017,16/2020 и 3/2021</w:t>
      </w:r>
      <w:r>
        <w:rPr>
          <w:lang w:val="sr-Latn-RS"/>
        </w:rPr>
        <w:t>),</w:t>
      </w:r>
    </w:p>
    <w:p>
      <w:pPr>
        <w:tabs>
          <w:tab w:val="left" w:pos="142"/>
          <w:tab w:val="left" w:pos="426"/>
        </w:tabs>
        <w:jc w:val="both"/>
        <w:rPr>
          <w:lang w:val="sr-Cyrl-RS"/>
        </w:rPr>
      </w:pPr>
      <w:r>
        <w:rPr>
          <w:lang w:val="sr-Latn-RS"/>
        </w:rPr>
        <w:t>- Правилник о календару образовно-васпитног рада основн</w:t>
      </w:r>
      <w:r>
        <w:rPr>
          <w:lang w:val="sr-Cyrl-RS"/>
        </w:rPr>
        <w:t>е</w:t>
      </w:r>
      <w:r>
        <w:rPr>
          <w:lang w:val="sr-Latn-RS"/>
        </w:rPr>
        <w:t xml:space="preserve"> школ</w:t>
      </w:r>
      <w:r>
        <w:rPr>
          <w:lang w:val="sr-Cyrl-RS"/>
        </w:rPr>
        <w:t>е</w:t>
      </w:r>
      <w:r>
        <w:rPr>
          <w:lang w:val="sr-Latn-RS"/>
        </w:rPr>
        <w:t xml:space="preserve"> за школску </w:t>
      </w:r>
    </w:p>
    <w:p>
      <w:pPr>
        <w:tabs>
          <w:tab w:val="left" w:pos="142"/>
          <w:tab w:val="left" w:pos="426"/>
        </w:tabs>
        <w:jc w:val="both"/>
        <w:rPr>
          <w:lang w:val="sr-Cyrl-RS"/>
        </w:rPr>
      </w:pPr>
      <w:r>
        <w:rPr>
          <w:lang w:val="sr-Cyrl-RS"/>
        </w:rPr>
        <w:t xml:space="preserve">   </w:t>
      </w:r>
      <w:r>
        <w:rPr>
          <w:lang w:val="sr-Latn-RS"/>
        </w:rPr>
        <w:t>20</w:t>
      </w:r>
      <w:r>
        <w:rPr>
          <w:lang w:val="sr-Cyrl-RS"/>
        </w:rPr>
        <w:t>23/</w:t>
      </w:r>
      <w:r>
        <w:rPr>
          <w:lang w:val="sr-Latn-RS"/>
        </w:rPr>
        <w:t>20</w:t>
      </w:r>
      <w:r>
        <w:rPr>
          <w:lang w:val="sr-Cyrl-RS"/>
        </w:rPr>
        <w:t>24</w:t>
      </w:r>
      <w:r>
        <w:rPr>
          <w:lang w:val="sr-Latn-RS"/>
        </w:rPr>
        <w:t xml:space="preserve">. годину ("Службени гласник РС-Просветни гласник" бр. </w:t>
      </w:r>
      <w:r>
        <w:rPr>
          <w:lang w:val="sr-Cyrl-RS"/>
        </w:rPr>
        <w:t>6/2023</w:t>
      </w:r>
      <w:r>
        <w:rPr>
          <w:lang w:val="sr-Latn-RS"/>
        </w:rPr>
        <w:t>),</w:t>
      </w:r>
    </w:p>
    <w:p>
      <w:pPr>
        <w:tabs>
          <w:tab w:val="left" w:pos="142"/>
          <w:tab w:val="left" w:pos="426"/>
        </w:tabs>
        <w:jc w:val="both"/>
        <w:rPr>
          <w:lang w:val="sr-Latn-RS"/>
        </w:rPr>
      </w:pPr>
      <w:r>
        <w:rPr>
          <w:lang w:val="sr-Cyrl-RS"/>
        </w:rPr>
        <w:t xml:space="preserve">-Правилник о плану наставе и учења за први циклус основног образовања и васпитања и програму наставе и учења за први разред основног образовања и васпитања </w:t>
      </w:r>
      <w:r>
        <w:rPr>
          <w:lang w:val="sr-Latn-RS"/>
        </w:rPr>
        <w:t xml:space="preserve">("Сл. гласник РС </w:t>
      </w:r>
      <w:r>
        <w:rPr>
          <w:lang w:val="sr-Cyrl-CS"/>
        </w:rPr>
        <w:t xml:space="preserve"> „</w:t>
      </w:r>
      <w:r>
        <w:rPr>
          <w:lang w:val="sr-Latn-RS"/>
        </w:rPr>
        <w:t xml:space="preserve">Просветни гласник"  бр. </w:t>
      </w:r>
      <w:r>
        <w:rPr>
          <w:lang w:val="sr-Cyrl-RS"/>
        </w:rPr>
        <w:t>10/2017, 12/2018, 15</w:t>
      </w:r>
      <w:r>
        <w:rPr>
          <w:lang w:val="sr-Latn-RS"/>
        </w:rPr>
        <w:t>/201</w:t>
      </w:r>
      <w:r>
        <w:rPr>
          <w:lang w:val="sr-Cyrl-RS"/>
        </w:rPr>
        <w:t xml:space="preserve">8, </w:t>
      </w:r>
      <w:r>
        <w:rPr>
          <w:lang w:val="sr-Latn-RS"/>
        </w:rPr>
        <w:t>1/2019</w:t>
      </w:r>
      <w:r>
        <w:rPr>
          <w:lang w:val="sr-Cyrl-RS"/>
        </w:rPr>
        <w:t xml:space="preserve"> и 2/2020</w:t>
      </w:r>
      <w:r>
        <w:rPr>
          <w:lang w:val="sr-Latn-RS"/>
        </w:rPr>
        <w:t>)</w:t>
      </w:r>
    </w:p>
    <w:p>
      <w:pPr>
        <w:tabs>
          <w:tab w:val="left" w:pos="142"/>
          <w:tab w:val="left" w:pos="426"/>
        </w:tabs>
        <w:jc w:val="both"/>
        <w:rPr>
          <w:lang w:val="sr-Cyrl-RS"/>
        </w:rPr>
      </w:pPr>
      <w:r>
        <w:rPr>
          <w:lang w:val="sr-Cyrl-RS"/>
        </w:rPr>
        <w:t>-Правилник о плану наставе и учења за пети и шести разред основног образовања и васпитања и програму наставе за пети и шести разред основног образовања и васпитања</w:t>
      </w:r>
      <w:r>
        <w:rPr>
          <w:lang w:val="sr-Latn-RS"/>
        </w:rPr>
        <w:t xml:space="preserve">("Сл. гласник РС </w:t>
      </w:r>
      <w:r>
        <w:rPr>
          <w:lang w:val="sr-Cyrl-CS"/>
        </w:rPr>
        <w:t xml:space="preserve">      </w:t>
      </w:r>
      <w:r>
        <w:rPr>
          <w:lang w:val="sr-Latn-RS"/>
        </w:rPr>
        <w:t xml:space="preserve">Просветни гласник"  бр. </w:t>
      </w:r>
      <w:r>
        <w:rPr>
          <w:lang w:val="sr-Cyrl-RS"/>
        </w:rPr>
        <w:t>15</w:t>
      </w:r>
      <w:r>
        <w:rPr>
          <w:lang w:val="sr-Latn-RS"/>
        </w:rPr>
        <w:t>/201</w:t>
      </w:r>
      <w:r>
        <w:rPr>
          <w:lang w:val="sr-Cyrl-RS"/>
        </w:rPr>
        <w:t>8, 18/2018 , 3/2019,3/2020 и 6/2020</w:t>
      </w:r>
      <w:r>
        <w:rPr>
          <w:lang w:val="sr-Latn-RS"/>
        </w:rPr>
        <w:t>.)</w:t>
      </w:r>
    </w:p>
    <w:p>
      <w:pPr>
        <w:tabs>
          <w:tab w:val="left" w:pos="142"/>
          <w:tab w:val="left" w:pos="426"/>
        </w:tabs>
        <w:jc w:val="both"/>
        <w:rPr>
          <w:lang w:val="sr-Cyrl-RS"/>
        </w:rPr>
      </w:pPr>
      <w:r>
        <w:rPr>
          <w:lang w:val="sr-Cyrl-RS"/>
        </w:rPr>
        <w:t xml:space="preserve">-Правилник о плану наставе и учења за седми и осми разред основног образовања и васпитања </w:t>
      </w:r>
      <w:r>
        <w:rPr>
          <w:lang w:val="sr-Latn-RS"/>
        </w:rPr>
        <w:t xml:space="preserve">("Сл. гласник РС </w:t>
      </w:r>
      <w:r>
        <w:rPr>
          <w:lang w:val="sr-Cyrl-CS"/>
        </w:rPr>
        <w:t xml:space="preserve">      </w:t>
      </w:r>
      <w:r>
        <w:rPr>
          <w:lang w:val="sr-Latn-RS"/>
        </w:rPr>
        <w:t>Просветни гласник"  бр.</w:t>
      </w:r>
      <w:r>
        <w:rPr>
          <w:lang w:val="sr-Cyrl-RS"/>
        </w:rPr>
        <w:t xml:space="preserve"> 18/2018 </w:t>
      </w:r>
      <w:r>
        <w:rPr>
          <w:lang w:val="sr-Latn-RS"/>
        </w:rPr>
        <w:t>.)</w:t>
      </w:r>
    </w:p>
    <w:p>
      <w:pPr>
        <w:tabs>
          <w:tab w:val="left" w:pos="142"/>
          <w:tab w:val="left" w:pos="426"/>
        </w:tabs>
        <w:jc w:val="both"/>
        <w:rPr>
          <w:lang w:val="sr-Cyrl-RS"/>
        </w:rPr>
      </w:pPr>
      <w:r>
        <w:rPr>
          <w:lang w:val="sr-Cyrl-RS"/>
        </w:rPr>
        <w:t>- Правилник о програму наставе и учења за четврти разред основног образовања и васпитања</w:t>
      </w:r>
      <w:r>
        <w:rPr>
          <w:lang w:val="sr-Latn-RS"/>
        </w:rPr>
        <w:t xml:space="preserve">("Сл. гласник РС </w:t>
      </w:r>
      <w:r>
        <w:rPr>
          <w:lang w:val="sr-Cyrl-CS"/>
        </w:rPr>
        <w:t xml:space="preserve">      </w:t>
      </w:r>
      <w:r>
        <w:rPr>
          <w:lang w:val="sr-Latn-RS"/>
        </w:rPr>
        <w:t>Просветни гласник"  бр.</w:t>
      </w:r>
      <w:r>
        <w:rPr>
          <w:lang w:val="sr-Cyrl-RS"/>
        </w:rPr>
        <w:t xml:space="preserve"> 11/2019, 6/2020 и 7/2021</w:t>
      </w:r>
      <w:r>
        <w:rPr>
          <w:lang w:val="sr-Latn-RS"/>
        </w:rPr>
        <w:t>.)</w:t>
      </w:r>
    </w:p>
    <w:p>
      <w:pPr>
        <w:tabs>
          <w:tab w:val="left" w:pos="142"/>
          <w:tab w:val="left" w:pos="426"/>
        </w:tabs>
        <w:jc w:val="both"/>
        <w:rPr>
          <w:lang w:val="sr-Cyrl-RS"/>
        </w:rPr>
      </w:pPr>
      <w:r>
        <w:rPr>
          <w:lang w:val="sr-Cyrl-RS"/>
        </w:rPr>
        <w:t>- Правилник о програму наставе и учења за други разред основног образовања и васпитања</w:t>
      </w:r>
      <w:r>
        <w:rPr>
          <w:lang w:val="sr-Latn-RS"/>
        </w:rPr>
        <w:t xml:space="preserve">("Сл. гласник РС </w:t>
      </w:r>
      <w:r>
        <w:rPr>
          <w:lang w:val="sr-Cyrl-CS"/>
        </w:rPr>
        <w:t xml:space="preserve">      </w:t>
      </w:r>
      <w:r>
        <w:rPr>
          <w:lang w:val="sr-Latn-RS"/>
        </w:rPr>
        <w:t>Просветни гласник"  бр.</w:t>
      </w:r>
      <w:r>
        <w:rPr>
          <w:lang w:val="sr-Cyrl-RS"/>
        </w:rPr>
        <w:t xml:space="preserve"> 16/2018, 3/2019 и 5/2021 </w:t>
      </w:r>
      <w:r>
        <w:rPr>
          <w:lang w:val="sr-Latn-RS"/>
        </w:rPr>
        <w:t>.)</w:t>
      </w:r>
    </w:p>
    <w:p>
      <w:pPr>
        <w:numPr>
          <w:ilvl w:val="0"/>
          <w:numId w:val="4"/>
        </w:numPr>
        <w:tabs>
          <w:tab w:val="left" w:pos="0"/>
          <w:tab w:val="left" w:pos="426"/>
        </w:tabs>
        <w:ind w:left="142" w:hanging="142"/>
        <w:contextualSpacing/>
        <w:jc w:val="both"/>
        <w:rPr>
          <w:lang w:val="sr-Cyrl-RS"/>
        </w:rPr>
      </w:pPr>
      <w:r>
        <w:rPr>
          <w:lang w:val="sr-Cyrl-RS"/>
        </w:rPr>
        <w:t>Правилник о програму наставе и учења за осми разред основног образовања и васпитања</w:t>
      </w:r>
      <w:r>
        <w:rPr>
          <w:lang w:val="sr-Latn-RS"/>
        </w:rPr>
        <w:t xml:space="preserve">("Сл. гласник РС </w:t>
      </w:r>
      <w:r>
        <w:rPr>
          <w:lang w:val="sr-Cyrl-CS"/>
        </w:rPr>
        <w:t xml:space="preserve">      </w:t>
      </w:r>
      <w:r>
        <w:rPr>
          <w:lang w:val="sr-Latn-RS"/>
        </w:rPr>
        <w:t>Просветни гласник"  бр.</w:t>
      </w:r>
      <w:r>
        <w:rPr>
          <w:lang w:val="sr-Cyrl-RS"/>
        </w:rPr>
        <w:t xml:space="preserve"> 11/2019, 2/2020, 6/2020 и 5/2021 </w:t>
      </w:r>
      <w:r>
        <w:rPr>
          <w:lang w:val="sr-Latn-RS"/>
        </w:rPr>
        <w:t>.)</w:t>
      </w:r>
    </w:p>
    <w:p>
      <w:pPr>
        <w:numPr>
          <w:ilvl w:val="0"/>
          <w:numId w:val="4"/>
        </w:numPr>
        <w:ind w:left="0" w:firstLine="0"/>
        <w:contextualSpacing/>
        <w:rPr>
          <w:lang w:val="sr-Cyrl-RS"/>
        </w:rPr>
      </w:pPr>
      <w:r>
        <w:rPr>
          <w:lang w:val="sr-Cyrl-RS"/>
        </w:rPr>
        <w:t>Правилник о програму наставе и учења за седми разред основног образовања и васпитања("Сл. гласник РС       Просветни гласник"  бр. 5/2019</w:t>
      </w:r>
      <w:r>
        <w:rPr>
          <w:b/>
          <w:lang w:val="sr-Cyrl-RS"/>
        </w:rPr>
        <w:t>,</w:t>
      </w:r>
      <w:r>
        <w:rPr>
          <w:lang w:val="sr-Cyrl-RS"/>
        </w:rPr>
        <w:t>1/2020,6/2020, 8/2020</w:t>
      </w:r>
      <w:r>
        <w:rPr>
          <w:b/>
          <w:lang w:val="sr-Cyrl-RS"/>
        </w:rPr>
        <w:t xml:space="preserve"> и 5/2021 .)</w:t>
      </w:r>
    </w:p>
    <w:p>
      <w:pPr>
        <w:numPr>
          <w:ilvl w:val="0"/>
          <w:numId w:val="4"/>
        </w:numPr>
        <w:tabs>
          <w:tab w:val="left" w:pos="142"/>
          <w:tab w:val="left" w:pos="426"/>
        </w:tabs>
        <w:ind w:left="0" w:firstLine="0"/>
        <w:contextualSpacing/>
        <w:jc w:val="both"/>
        <w:rPr>
          <w:lang w:val="sr-Cyrl-RS"/>
        </w:rPr>
      </w:pPr>
      <w:r>
        <w:rPr>
          <w:lang w:val="sr-Cyrl-RS"/>
        </w:rPr>
        <w:t>Правилник о програму наставе и учења за трећи разред основног образовања и васпитања("Сл. гласник РС       Просветни гласник"  бр. 5/2019, 1/2020 и 6/2020 .)</w:t>
      </w:r>
    </w:p>
    <w:p>
      <w:pPr>
        <w:tabs>
          <w:tab w:val="left" w:pos="142"/>
          <w:tab w:val="left" w:pos="426"/>
        </w:tabs>
        <w:jc w:val="both"/>
        <w:rPr>
          <w:rFonts w:eastAsia="Calibri"/>
          <w:lang w:val="sr-Latn-RS"/>
        </w:rPr>
      </w:pPr>
      <w:r>
        <w:rPr>
          <w:rFonts w:eastAsia="Calibri"/>
          <w:lang w:val="sr-Cyrl-RS"/>
        </w:rPr>
        <w:t>-</w:t>
      </w:r>
      <w:r>
        <w:rPr>
          <w:rFonts w:eastAsia="Calibri"/>
          <w:lang w:val="sr-Latn-RS"/>
        </w:rPr>
        <w:t>ПРАВИЛНИК о измени и допунама Правилника о плану наставе и учења за први циклус основног образовања и васпитања и програму наставе и учења за први разред основног образовања и васпитања</w:t>
      </w:r>
    </w:p>
    <w:p>
      <w:pPr>
        <w:tabs>
          <w:tab w:val="left" w:pos="142"/>
          <w:tab w:val="left" w:pos="426"/>
        </w:tabs>
        <w:jc w:val="both"/>
        <w:rPr>
          <w:rFonts w:eastAsia="Calibri"/>
          <w:lang w:val="sr-Latn-RS"/>
        </w:rPr>
      </w:pPr>
      <w:r>
        <w:rPr>
          <w:rFonts w:eastAsia="Calibri"/>
          <w:lang w:val="sr-Cyrl-RS"/>
        </w:rPr>
        <w:t>-</w:t>
      </w:r>
      <w:r>
        <w:rPr>
          <w:rFonts w:eastAsia="Calibri"/>
          <w:lang w:val="sr-Latn-RS"/>
        </w:rPr>
        <w:t>ПРАВИЛНИК о допуни Правилника о програму наставе и учења за други разред основног образовања и васпитања</w:t>
      </w:r>
    </w:p>
    <w:p>
      <w:pPr>
        <w:tabs>
          <w:tab w:val="left" w:pos="142"/>
          <w:tab w:val="left" w:pos="426"/>
        </w:tabs>
        <w:jc w:val="both"/>
        <w:rPr>
          <w:rFonts w:eastAsia="Calibri"/>
          <w:lang w:val="sr-Latn-RS"/>
        </w:rPr>
      </w:pPr>
      <w:r>
        <w:rPr>
          <w:rFonts w:eastAsia="Calibri"/>
          <w:lang w:val="sr-Cyrl-RS"/>
        </w:rPr>
        <w:t>-</w:t>
      </w:r>
      <w:r>
        <w:rPr>
          <w:rFonts w:eastAsia="Calibri"/>
          <w:lang w:val="sr-Latn-RS"/>
        </w:rPr>
        <w:t>ПРАВИЛНИК о допунама Правилника о програму наставе и учења за трећи разред основног образовања и васпитања</w:t>
      </w:r>
    </w:p>
    <w:p>
      <w:pPr>
        <w:tabs>
          <w:tab w:val="left" w:pos="142"/>
          <w:tab w:val="left" w:pos="426"/>
        </w:tabs>
        <w:jc w:val="both"/>
        <w:rPr>
          <w:rFonts w:eastAsia="Calibri"/>
          <w:lang w:val="sr-Latn-RS"/>
        </w:rPr>
      </w:pPr>
      <w:r>
        <w:rPr>
          <w:rFonts w:eastAsia="Calibri"/>
          <w:lang w:val="sr-Cyrl-RS"/>
        </w:rPr>
        <w:t>-</w:t>
      </w:r>
      <w:r>
        <w:rPr>
          <w:rFonts w:eastAsia="Calibri"/>
          <w:lang w:val="sr-Latn-RS"/>
        </w:rPr>
        <w:t>ПРАВИЛНИК о допунама Правилника о програму наставе и учења за четврти разред основног образовања и васпитања</w:t>
      </w:r>
    </w:p>
    <w:p>
      <w:pPr>
        <w:tabs>
          <w:tab w:val="left" w:pos="142"/>
          <w:tab w:val="left" w:pos="426"/>
        </w:tabs>
        <w:jc w:val="both"/>
        <w:rPr>
          <w:rFonts w:eastAsia="Calibri"/>
          <w:lang w:val="sr-Latn-RS"/>
        </w:rPr>
      </w:pPr>
      <w:r>
        <w:rPr>
          <w:rFonts w:eastAsia="Calibri"/>
          <w:lang w:val="sr-Cyrl-RS"/>
        </w:rPr>
        <w:t>-</w:t>
      </w:r>
      <w:r>
        <w:rPr>
          <w:rFonts w:eastAsia="Calibri"/>
          <w:lang w:val="sr-Latn-RS"/>
        </w:rPr>
        <w:t>ПРАВИЛНИК о измени и допунама Правилника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w:t>
      </w:r>
    </w:p>
    <w:p>
      <w:pPr>
        <w:tabs>
          <w:tab w:val="left" w:pos="142"/>
          <w:tab w:val="left" w:pos="426"/>
        </w:tabs>
        <w:jc w:val="both"/>
        <w:rPr>
          <w:rFonts w:eastAsia="Calibri"/>
          <w:lang w:val="sr-Latn-RS"/>
        </w:rPr>
      </w:pPr>
      <w:r>
        <w:rPr>
          <w:rFonts w:eastAsia="Calibri"/>
          <w:lang w:val="sr-Cyrl-RS"/>
        </w:rPr>
        <w:t>-</w:t>
      </w:r>
      <w:r>
        <w:rPr>
          <w:rFonts w:eastAsia="Calibri"/>
          <w:lang w:val="sr-Latn-RS"/>
        </w:rPr>
        <w:t>ПРАВИЛНИК о допунама Правилника о програму наставе и учења за седми разред основног образовања и васпитања</w:t>
      </w:r>
    </w:p>
    <w:p>
      <w:pPr>
        <w:tabs>
          <w:tab w:val="left" w:pos="142"/>
          <w:tab w:val="left" w:pos="426"/>
        </w:tabs>
        <w:jc w:val="both"/>
        <w:rPr>
          <w:rFonts w:eastAsia="Calibri"/>
          <w:lang w:val="sr-Latn-RS"/>
        </w:rPr>
      </w:pPr>
      <w:r>
        <w:rPr>
          <w:rFonts w:eastAsia="Calibri"/>
          <w:lang w:val="sr-Cyrl-RS"/>
        </w:rPr>
        <w:t>-</w:t>
      </w:r>
      <w:r>
        <w:rPr>
          <w:rFonts w:eastAsia="Calibri"/>
          <w:lang w:val="sr-Latn-RS"/>
        </w:rPr>
        <w:t>ПРАВИЛНИК о измени Правилника о плану наставе и учења за седми и осми разред основног образовања и васпитања</w:t>
      </w:r>
    </w:p>
    <w:p>
      <w:pPr>
        <w:tabs>
          <w:tab w:val="left" w:pos="142"/>
          <w:tab w:val="left" w:pos="426"/>
        </w:tabs>
        <w:jc w:val="both"/>
        <w:rPr>
          <w:lang w:val="sr-Cyrl-RS"/>
        </w:rPr>
      </w:pPr>
      <w:r>
        <w:rPr>
          <w:rFonts w:eastAsia="Calibri"/>
          <w:lang w:val="sr-Cyrl-RS"/>
        </w:rPr>
        <w:t>-</w:t>
      </w:r>
      <w:r>
        <w:rPr>
          <w:rFonts w:eastAsia="Calibri"/>
          <w:lang w:val="sr-Latn-RS"/>
        </w:rPr>
        <w:t>ПРАВИЛНИК о допуни Правилника о програму наставе и учења за осми разред основног образовања и васпитања</w:t>
      </w:r>
      <w:r>
        <w:rPr>
          <w:lang w:val="sr-Cyrl-RS"/>
        </w:rPr>
        <w:t xml:space="preserve"> </w:t>
      </w:r>
    </w:p>
    <w:p>
      <w:pPr>
        <w:tabs>
          <w:tab w:val="left" w:pos="142"/>
          <w:tab w:val="left" w:pos="426"/>
        </w:tabs>
        <w:jc w:val="both"/>
        <w:rPr>
          <w:lang w:val="sr-Cyrl-RS"/>
        </w:rPr>
      </w:pPr>
      <w:r>
        <w:rPr>
          <w:lang w:val="sr-Cyrl-RS"/>
        </w:rPr>
        <w:t>-Правилник о протоколу поступања у установи у одговору на насиље, злостављање и занемаривање</w:t>
      </w:r>
      <w:r>
        <w:rPr>
          <w:lang w:val="sr-Latn-RS"/>
        </w:rPr>
        <w:t xml:space="preserve">("Службени гласник РС"  бр. </w:t>
      </w:r>
      <w:r>
        <w:rPr>
          <w:lang w:val="sr-Cyrl-RS"/>
        </w:rPr>
        <w:t>46</w:t>
      </w:r>
      <w:r>
        <w:rPr>
          <w:lang w:val="sr-Latn-RS"/>
        </w:rPr>
        <w:t>/201</w:t>
      </w:r>
      <w:r>
        <w:rPr>
          <w:lang w:val="sr-Cyrl-RS"/>
        </w:rPr>
        <w:t>9 и 104/2020</w:t>
      </w:r>
      <w:r>
        <w:rPr>
          <w:lang w:val="sr-Latn-RS"/>
        </w:rPr>
        <w:t>)</w:t>
      </w:r>
      <w:r>
        <w:rPr>
          <w:lang w:val="sr-Cyrl-RS"/>
        </w:rPr>
        <w:t>,</w:t>
      </w:r>
    </w:p>
    <w:p>
      <w:pPr>
        <w:tabs>
          <w:tab w:val="left" w:pos="142"/>
          <w:tab w:val="left" w:pos="426"/>
        </w:tabs>
        <w:jc w:val="both"/>
        <w:rPr>
          <w:lang w:val="sr-Cyrl-RS"/>
        </w:rPr>
      </w:pPr>
      <w:r>
        <w:rPr>
          <w:lang w:val="sr-Latn-RS"/>
        </w:rPr>
        <w:t xml:space="preserve">- Правилник о општим стандардима постигнућа – образовни стандарди за крај обавезног </w:t>
      </w:r>
      <w:r>
        <w:rPr>
          <w:lang w:val="sr-Cyrl-RS"/>
        </w:rPr>
        <w:t xml:space="preserve">    </w:t>
      </w:r>
      <w:r>
        <w:rPr>
          <w:lang w:val="sr-Latn-RS"/>
        </w:rPr>
        <w:t>образовања ("Службени гласник РС – Просветни гласник"  бр. 5/2010.)</w:t>
      </w:r>
    </w:p>
    <w:p>
      <w:pPr>
        <w:tabs>
          <w:tab w:val="left" w:pos="142"/>
          <w:tab w:val="left" w:pos="426"/>
        </w:tabs>
        <w:jc w:val="both"/>
        <w:rPr>
          <w:lang w:val="sr-Cyrl-RS"/>
        </w:rPr>
      </w:pPr>
      <w:r>
        <w:rPr>
          <w:lang w:val="sr-Cyrl-RS"/>
        </w:rPr>
        <w:t xml:space="preserve">- </w:t>
      </w:r>
      <w:r>
        <w:rPr>
          <w:lang w:val="sr-Latn-RS"/>
        </w:rPr>
        <w:t>Правилник о општим стандардима постигнућа за</w:t>
      </w:r>
      <w:r>
        <w:rPr>
          <w:lang w:val="sr-Cyrl-RS"/>
        </w:rPr>
        <w:t xml:space="preserve"> крај</w:t>
      </w:r>
      <w:r>
        <w:rPr>
          <w:lang w:val="sr-Latn-RS"/>
        </w:rPr>
        <w:t xml:space="preserve"> основно</w:t>
      </w:r>
      <w:r>
        <w:rPr>
          <w:lang w:val="sr-Cyrl-RS"/>
        </w:rPr>
        <w:t>г</w:t>
      </w:r>
      <w:r>
        <w:rPr>
          <w:lang w:val="sr-Latn-RS"/>
        </w:rPr>
        <w:t xml:space="preserve"> образовањ</w:t>
      </w:r>
      <w:r>
        <w:rPr>
          <w:lang w:val="sr-Cyrl-RS"/>
        </w:rPr>
        <w:t xml:space="preserve">а за страни језик  </w:t>
      </w:r>
      <w:r>
        <w:rPr>
          <w:lang w:val="sr-Latn-RS"/>
        </w:rPr>
        <w:t xml:space="preserve">("Службени гласник РС"  бр. </w:t>
      </w:r>
      <w:r>
        <w:rPr>
          <w:lang w:val="sr-Cyrl-RS"/>
        </w:rPr>
        <w:t>78</w:t>
      </w:r>
      <w:r>
        <w:rPr>
          <w:lang w:val="sr-Latn-RS"/>
        </w:rPr>
        <w:t>/201</w:t>
      </w:r>
      <w:r>
        <w:rPr>
          <w:lang w:val="sr-Cyrl-RS"/>
        </w:rPr>
        <w:t>7</w:t>
      </w:r>
      <w:r>
        <w:rPr>
          <w:lang w:val="sr-Latn-RS"/>
        </w:rPr>
        <w:t>)</w:t>
      </w:r>
    </w:p>
    <w:p>
      <w:pPr>
        <w:tabs>
          <w:tab w:val="left" w:pos="142"/>
          <w:tab w:val="left" w:pos="426"/>
        </w:tabs>
        <w:jc w:val="both"/>
        <w:rPr>
          <w:lang w:val="sr-Cyrl-RS"/>
        </w:rPr>
      </w:pPr>
      <w:r>
        <w:rPr>
          <w:lang w:val="sr-Latn-RS"/>
        </w:rPr>
        <w:t>-  Правилник о ближим у</w:t>
      </w:r>
      <w:r>
        <w:rPr>
          <w:lang w:val="sr-Cyrl-CS"/>
        </w:rPr>
        <w:t>путствима</w:t>
      </w:r>
      <w:r>
        <w:rPr>
          <w:lang w:val="sr-Latn-RS"/>
        </w:rPr>
        <w:t xml:space="preserve"> за утврђивање права на индивидуални образовни план, његову примену и вредновање("Сл. гласник РС"  бр. 7</w:t>
      </w:r>
      <w:r>
        <w:rPr>
          <w:lang w:val="sr-Cyrl-RS"/>
        </w:rPr>
        <w:t>4</w:t>
      </w:r>
      <w:r>
        <w:rPr>
          <w:lang w:val="sr-Latn-RS"/>
        </w:rPr>
        <w:t>/201</w:t>
      </w:r>
      <w:r>
        <w:rPr>
          <w:lang w:val="sr-Cyrl-RS"/>
        </w:rPr>
        <w:t>8</w:t>
      </w:r>
      <w:r>
        <w:rPr>
          <w:lang w:val="sr-Latn-RS"/>
        </w:rPr>
        <w:t>.)</w:t>
      </w:r>
    </w:p>
    <w:p>
      <w:pPr>
        <w:tabs>
          <w:tab w:val="left" w:pos="142"/>
          <w:tab w:val="left" w:pos="426"/>
        </w:tabs>
        <w:jc w:val="both"/>
        <w:rPr>
          <w:lang w:val="sr-Cyrl-RS"/>
        </w:rPr>
      </w:pPr>
      <w:r>
        <w:rPr>
          <w:lang w:val="sr-Latn-RS"/>
        </w:rPr>
        <w:t xml:space="preserve">- Правилник о додатној образовној, здравственој и социјалној подршци детету </w:t>
      </w:r>
      <w:r>
        <w:rPr>
          <w:lang w:val="sr-Cyrl-RS"/>
        </w:rPr>
        <w:t>,</w:t>
      </w:r>
      <w:r>
        <w:rPr>
          <w:lang w:val="sr-Latn-RS"/>
        </w:rPr>
        <w:t xml:space="preserve"> </w:t>
      </w:r>
    </w:p>
    <w:p>
      <w:pPr>
        <w:tabs>
          <w:tab w:val="left" w:pos="142"/>
          <w:tab w:val="left" w:pos="426"/>
        </w:tabs>
        <w:jc w:val="both"/>
        <w:rPr>
          <w:lang w:val="sr-Latn-RS"/>
        </w:rPr>
      </w:pPr>
      <w:r>
        <w:rPr>
          <w:lang w:val="sr-Cyrl-RS"/>
        </w:rPr>
        <w:t xml:space="preserve">   </w:t>
      </w:r>
      <w:r>
        <w:rPr>
          <w:lang w:val="sr-Latn-RS"/>
        </w:rPr>
        <w:t>Ученику</w:t>
      </w:r>
      <w:r>
        <w:rPr>
          <w:lang w:val="sr-Cyrl-RS"/>
        </w:rPr>
        <w:t xml:space="preserve"> и одраслом </w:t>
      </w:r>
      <w:r>
        <w:rPr>
          <w:lang w:val="sr-Latn-RS"/>
        </w:rPr>
        <w:t xml:space="preserve">("Сл. гласник "  бр. </w:t>
      </w:r>
      <w:r>
        <w:rPr>
          <w:lang w:val="sr-Cyrl-RS"/>
        </w:rPr>
        <w:t>80</w:t>
      </w:r>
      <w:r>
        <w:rPr>
          <w:lang w:val="sr-Latn-RS"/>
        </w:rPr>
        <w:t>/201</w:t>
      </w:r>
      <w:r>
        <w:rPr>
          <w:lang w:val="sr-Cyrl-RS"/>
        </w:rPr>
        <w:t>8</w:t>
      </w:r>
      <w:r>
        <w:rPr>
          <w:lang w:val="sr-Latn-RS"/>
        </w:rPr>
        <w:t>.)</w:t>
      </w:r>
    </w:p>
    <w:p>
      <w:pPr>
        <w:tabs>
          <w:tab w:val="left" w:pos="142"/>
          <w:tab w:val="left" w:pos="426"/>
        </w:tabs>
        <w:jc w:val="both"/>
        <w:rPr>
          <w:b/>
          <w:bCs/>
          <w:lang w:val="sr-Latn-RS"/>
        </w:rPr>
      </w:pPr>
      <w:r>
        <w:rPr>
          <w:lang w:val="sr-Latn-RS"/>
        </w:rPr>
        <w:t xml:space="preserve">- Правилник о дозволи за рад наставника, васпитача и стручних сарадника("Сл. гласник "  </w:t>
      </w:r>
      <w:r>
        <w:rPr>
          <w:lang w:val="sr-Cyrl-RS"/>
        </w:rPr>
        <w:t xml:space="preserve">   </w:t>
      </w:r>
      <w:r>
        <w:rPr>
          <w:lang w:val="sr-Latn-RS"/>
        </w:rPr>
        <w:t>бр. 22/2005</w:t>
      </w:r>
      <w:r>
        <w:rPr>
          <w:lang w:val="sr-Cyrl-RS"/>
        </w:rPr>
        <w:t>,</w:t>
      </w:r>
      <w:r>
        <w:rPr>
          <w:lang w:val="sr-Latn-RS"/>
        </w:rPr>
        <w:t xml:space="preserve"> 51/2008</w:t>
      </w:r>
      <w:r>
        <w:rPr>
          <w:lang w:val="sr-Cyrl-RS"/>
        </w:rPr>
        <w:t xml:space="preserve">, 88/2015,105/2015, 48/2016 и </w:t>
      </w:r>
      <w:r>
        <w:rPr>
          <w:b/>
          <w:bCs/>
          <w:lang w:val="sr-Latn-RS"/>
        </w:rPr>
        <w:t>9/2022</w:t>
      </w:r>
      <w:r>
        <w:rPr>
          <w:lang w:val="sr-Latn-RS"/>
        </w:rPr>
        <w:t>)</w:t>
      </w:r>
    </w:p>
    <w:p>
      <w:pPr>
        <w:tabs>
          <w:tab w:val="left" w:pos="142"/>
          <w:tab w:val="left" w:pos="426"/>
        </w:tabs>
        <w:jc w:val="both"/>
        <w:rPr>
          <w:lang w:val="sr-Cyrl-RS"/>
        </w:rPr>
      </w:pPr>
      <w:r>
        <w:rPr>
          <w:lang w:val="sr-Latn-RS"/>
        </w:rPr>
        <w:t xml:space="preserve">-  Правилник о образовним стандардима за крај првог циклуса обавезног образовања за </w:t>
      </w:r>
    </w:p>
    <w:p>
      <w:pPr>
        <w:tabs>
          <w:tab w:val="left" w:pos="142"/>
          <w:tab w:val="left" w:pos="426"/>
        </w:tabs>
        <w:jc w:val="both"/>
        <w:rPr>
          <w:lang w:val="sr-Latn-RS"/>
        </w:rPr>
      </w:pPr>
      <w:r>
        <w:rPr>
          <w:lang w:val="sr-Cyrl-RS"/>
        </w:rPr>
        <w:t xml:space="preserve">   </w:t>
      </w:r>
      <w:r>
        <w:rPr>
          <w:lang w:val="sr-Latn-RS"/>
        </w:rPr>
        <w:t xml:space="preserve">предмете српски језик, математика и природа и друштво("Сл. гласник РС – Просветни </w:t>
      </w:r>
      <w:r>
        <w:rPr>
          <w:lang w:val="sr-Cyrl-RS"/>
        </w:rPr>
        <w:t xml:space="preserve"> </w:t>
      </w:r>
      <w:r>
        <w:rPr>
          <w:lang w:val="sr-Latn-RS"/>
        </w:rPr>
        <w:t>гласник"  бр. 5/2011.)</w:t>
      </w:r>
    </w:p>
    <w:p>
      <w:pPr>
        <w:tabs>
          <w:tab w:val="left" w:pos="142"/>
          <w:tab w:val="left" w:pos="426"/>
        </w:tabs>
        <w:jc w:val="both"/>
        <w:rPr>
          <w:lang w:val="sr-Cyrl-RS"/>
        </w:rPr>
      </w:pPr>
      <w:r>
        <w:rPr>
          <w:lang w:val="sr-Latn-RS"/>
        </w:rPr>
        <w:t xml:space="preserve">- Правилник о програму завршног испита у основном образовању и васпитању("Сл. </w:t>
      </w:r>
      <w:r>
        <w:rPr>
          <w:lang w:val="sr-Cyrl-RS"/>
        </w:rPr>
        <w:t xml:space="preserve"> </w:t>
      </w:r>
    </w:p>
    <w:p>
      <w:pPr>
        <w:tabs>
          <w:tab w:val="left" w:pos="142"/>
          <w:tab w:val="left" w:pos="426"/>
        </w:tabs>
        <w:jc w:val="both"/>
        <w:rPr>
          <w:b/>
          <w:bCs/>
          <w:lang w:val="sr-Latn-RS"/>
        </w:rPr>
      </w:pPr>
      <w:r>
        <w:rPr>
          <w:lang w:val="sr-Cyrl-RS"/>
        </w:rPr>
        <w:t xml:space="preserve">   </w:t>
      </w:r>
      <w:r>
        <w:rPr>
          <w:lang w:val="sr-Latn-RS"/>
        </w:rPr>
        <w:t>гласник РС – Просветни гласник"  бр. 1/2011</w:t>
      </w:r>
      <w:r>
        <w:rPr>
          <w:lang w:val="sr-Cyrl-CS"/>
        </w:rPr>
        <w:t>,</w:t>
      </w:r>
      <w:r>
        <w:rPr>
          <w:lang w:val="sr-Latn-RS"/>
        </w:rPr>
        <w:t xml:space="preserve"> 1/2012</w:t>
      </w:r>
      <w:r>
        <w:rPr>
          <w:lang w:val="sr-Cyrl-CS"/>
        </w:rPr>
        <w:t>, 1/2014, 12/2014, 2/2018, 3/2021</w:t>
      </w:r>
      <w:r>
        <w:rPr>
          <w:sz w:val="36"/>
          <w:szCs w:val="36"/>
          <w:lang w:val="sr-Latn-RS" w:eastAsia="sr-Latn-RS"/>
        </w:rPr>
        <w:t xml:space="preserve"> </w:t>
      </w:r>
      <w:r>
        <w:rPr>
          <w:b/>
          <w:bCs/>
          <w:lang w:val="sr-Latn-RS"/>
        </w:rPr>
        <w:t xml:space="preserve">14/2022, 4/2023 </w:t>
      </w:r>
      <w:r>
        <w:rPr>
          <w:b/>
          <w:bCs/>
          <w:lang w:val="sr-Cyrl-RS"/>
        </w:rPr>
        <w:t>и</w:t>
      </w:r>
      <w:r>
        <w:rPr>
          <w:b/>
          <w:bCs/>
          <w:lang w:val="sr-Latn-RS"/>
        </w:rPr>
        <w:t xml:space="preserve"> 5/2023</w:t>
      </w:r>
      <w:r>
        <w:rPr>
          <w:lang w:val="sr-Latn-RS"/>
        </w:rPr>
        <w:t>)</w:t>
      </w:r>
    </w:p>
    <w:p>
      <w:pPr>
        <w:tabs>
          <w:tab w:val="left" w:pos="142"/>
          <w:tab w:val="left" w:pos="426"/>
        </w:tabs>
        <w:jc w:val="both"/>
        <w:rPr>
          <w:lang w:val="sr-Latn-RS"/>
        </w:rPr>
      </w:pPr>
      <w:r>
        <w:rPr>
          <w:lang w:val="sr-Latn-RS"/>
        </w:rPr>
        <w:t>-  Правилник о вредновању квалитета рада установ</w:t>
      </w:r>
      <w:r>
        <w:rPr>
          <w:lang w:val="sr-Cyrl-RS"/>
        </w:rPr>
        <w:t>е</w:t>
      </w:r>
      <w:r>
        <w:rPr>
          <w:lang w:val="sr-Latn-RS"/>
        </w:rPr>
        <w:t xml:space="preserve"> ("Сл. гласник РС"  бр. </w:t>
      </w:r>
      <w:r>
        <w:rPr>
          <w:lang w:val="sr-Cyrl-RS"/>
        </w:rPr>
        <w:t>10</w:t>
      </w:r>
      <w:r>
        <w:rPr>
          <w:lang w:val="sr-Latn-RS"/>
        </w:rPr>
        <w:t>/201</w:t>
      </w:r>
      <w:r>
        <w:rPr>
          <w:lang w:val="sr-Cyrl-RS"/>
        </w:rPr>
        <w:t>9</w:t>
      </w:r>
      <w:r>
        <w:rPr>
          <w:lang w:val="sr-Latn-RS"/>
        </w:rPr>
        <w:t>.)</w:t>
      </w:r>
    </w:p>
    <w:p>
      <w:pPr>
        <w:tabs>
          <w:tab w:val="left" w:pos="142"/>
          <w:tab w:val="left" w:pos="426"/>
        </w:tabs>
        <w:jc w:val="both"/>
        <w:rPr>
          <w:b/>
          <w:lang w:val="sr-Cyrl-RS"/>
        </w:rPr>
      </w:pPr>
      <w:r>
        <w:rPr>
          <w:lang w:val="sr-Latn-RS"/>
        </w:rPr>
        <w:t>- Правилник о садржају и начину вођења евиденције и издавању јавних исправа у основној школи("Сл. гласник РС"бр</w:t>
      </w:r>
      <w:r>
        <w:rPr>
          <w:b/>
          <w:lang w:val="sr-Latn-RS"/>
        </w:rPr>
        <w:t xml:space="preserve">. </w:t>
      </w:r>
      <w:r>
        <w:rPr>
          <w:b/>
          <w:lang w:val="sr-Cyrl-RS"/>
        </w:rPr>
        <w:t>102/2022</w:t>
      </w:r>
      <w:r>
        <w:rPr>
          <w:lang w:val="sr-Cyrl-RS"/>
        </w:rPr>
        <w:t>)</w:t>
      </w:r>
    </w:p>
    <w:p>
      <w:pPr>
        <w:tabs>
          <w:tab w:val="left" w:pos="142"/>
          <w:tab w:val="left" w:pos="426"/>
        </w:tabs>
        <w:jc w:val="both"/>
        <w:rPr>
          <w:lang w:val="sr-Cyrl-RS"/>
        </w:rPr>
      </w:pPr>
      <w:r>
        <w:rPr>
          <w:lang w:val="sr-Latn-RS"/>
        </w:rPr>
        <w:t>-</w:t>
      </w:r>
      <w:r>
        <w:rPr>
          <w:lang w:val="sr-Cyrl-RS"/>
        </w:rPr>
        <w:t xml:space="preserve"> </w:t>
      </w:r>
      <w:r>
        <w:rPr>
          <w:lang w:val="sr-Latn-RS"/>
        </w:rPr>
        <w:t>Правилник о стандардима компетенција директора установа образовања и васпитања("Сл. гласник РС"бр. 38/2013.)</w:t>
      </w:r>
    </w:p>
    <w:p>
      <w:pPr>
        <w:tabs>
          <w:tab w:val="left" w:pos="142"/>
          <w:tab w:val="left" w:pos="284"/>
        </w:tabs>
        <w:jc w:val="both"/>
        <w:rPr>
          <w:lang w:val="sr-Cyrl-RS"/>
        </w:rPr>
      </w:pPr>
      <w:r>
        <w:rPr>
          <w:lang w:val="sr-Latn-RS"/>
        </w:rPr>
        <w:t>- Правилник о стандардима компетенција за професију наставника и њиховог професионалног развоја("Сл. гласник РС-Просветни гласник"бр. 5/201</w:t>
      </w:r>
      <w:r>
        <w:rPr>
          <w:lang w:val="sr-Cyrl-CS"/>
        </w:rPr>
        <w:t>1</w:t>
      </w:r>
      <w:r>
        <w:rPr>
          <w:lang w:val="sr-Latn-RS"/>
        </w:rPr>
        <w:t>.)</w:t>
      </w:r>
    </w:p>
    <w:p>
      <w:pPr>
        <w:tabs>
          <w:tab w:val="left" w:pos="142"/>
          <w:tab w:val="left" w:pos="426"/>
        </w:tabs>
        <w:jc w:val="both"/>
        <w:rPr>
          <w:lang w:val="sr-Cyrl-RS"/>
        </w:rPr>
      </w:pPr>
      <w:r>
        <w:rPr>
          <w:lang w:val="sr-Latn-RS"/>
        </w:rPr>
        <w:t>- Правилник о програму  свих облика рада стручних сарадника ("Службени гласник РС-Просветни гласник" бр. 5/2012</w:t>
      </w:r>
      <w:r>
        <w:rPr>
          <w:lang w:val="sr-Cyrl-RS"/>
        </w:rPr>
        <w:t xml:space="preserve"> и 6/2021</w:t>
      </w:r>
      <w:r>
        <w:rPr>
          <w:lang w:val="sr-Latn-RS"/>
        </w:rPr>
        <w:t>)</w:t>
      </w:r>
    </w:p>
    <w:p>
      <w:pPr>
        <w:tabs>
          <w:tab w:val="left" w:pos="142"/>
          <w:tab w:val="left" w:pos="426"/>
        </w:tabs>
        <w:jc w:val="both"/>
        <w:rPr>
          <w:lang w:val="sr-Cyrl-RS"/>
        </w:rPr>
      </w:pPr>
      <w:r>
        <w:rPr>
          <w:lang w:val="sr-Latn-RS"/>
        </w:rPr>
        <w:t xml:space="preserve">-  Правилник о сталном стручном усавршавању и </w:t>
      </w:r>
      <w:r>
        <w:rPr>
          <w:lang w:val="sr-Cyrl-RS"/>
        </w:rPr>
        <w:t>напредовању у</w:t>
      </w:r>
      <w:r>
        <w:rPr>
          <w:lang w:val="sr-Latn-RS"/>
        </w:rPr>
        <w:t xml:space="preserve"> звања наставника, васпитача и стручних сарадника ("Службени гласник РС" бр.</w:t>
      </w:r>
      <w:r>
        <w:rPr>
          <w:b/>
          <w:lang w:val="sr-Cyrl-RS"/>
        </w:rPr>
        <w:t>109/2021</w:t>
      </w:r>
      <w:r>
        <w:rPr>
          <w:lang w:val="sr-Latn-RS"/>
        </w:rPr>
        <w:t>),</w:t>
      </w:r>
    </w:p>
    <w:p>
      <w:pPr>
        <w:tabs>
          <w:tab w:val="left" w:pos="142"/>
          <w:tab w:val="left" w:pos="426"/>
        </w:tabs>
        <w:jc w:val="both"/>
        <w:rPr>
          <w:lang w:val="sr-Cyrl-RS"/>
        </w:rPr>
      </w:pPr>
      <w:r>
        <w:rPr>
          <w:lang w:val="sr-Latn-RS"/>
        </w:rPr>
        <w:t>-  Правилник о наставном плану и програму предмета грађанско васпитање – Сазнање о себи и другима за четврти разред основне школе ("СЛ. гласник РС – Просветни гласник"  бр.  15/2005).</w:t>
      </w:r>
    </w:p>
    <w:p>
      <w:pPr>
        <w:tabs>
          <w:tab w:val="left" w:pos="142"/>
          <w:tab w:val="left" w:pos="426"/>
        </w:tabs>
        <w:jc w:val="both"/>
        <w:rPr>
          <w:lang w:val="sr-Cyrl-RS"/>
        </w:rPr>
      </w:pPr>
      <w:r>
        <w:rPr>
          <w:lang w:val="sr-Latn-RS"/>
        </w:rPr>
        <w:t xml:space="preserve">- Правилник о наставном плану и програму предмета грађанско васпитање – Сазнање о себи и другима за други разред Основне школе ("Службени гласник РС – Просветни </w:t>
      </w:r>
      <w:r>
        <w:rPr>
          <w:lang w:val="sr-Cyrl-RS"/>
        </w:rPr>
        <w:t xml:space="preserve">  </w:t>
      </w:r>
      <w:r>
        <w:rPr>
          <w:lang w:val="sr-Latn-RS"/>
        </w:rPr>
        <w:t>гласник"  бр. 8/2003).</w:t>
      </w:r>
    </w:p>
    <w:p>
      <w:pPr>
        <w:tabs>
          <w:tab w:val="left" w:pos="142"/>
          <w:tab w:val="left" w:pos="426"/>
        </w:tabs>
        <w:jc w:val="both"/>
        <w:rPr>
          <w:lang w:val="sr-Latn-RS"/>
        </w:rPr>
      </w:pPr>
      <w:r>
        <w:rPr>
          <w:lang w:val="sr-Latn-RS"/>
        </w:rPr>
        <w:t>- Правилник о наставном плану и програму предмета грађанско васпитање – Сазнање о себи и другима за први разред основне школе ("Сужбени гласник РС – Просветни гласник"  бр. 5/01 и"Службени гласник РС "  бр. 93/04- др.правилник).</w:t>
      </w:r>
    </w:p>
    <w:p>
      <w:pPr>
        <w:tabs>
          <w:tab w:val="left" w:pos="142"/>
          <w:tab w:val="left" w:pos="426"/>
        </w:tabs>
        <w:jc w:val="both"/>
        <w:rPr>
          <w:lang w:val="sr-Latn-RS"/>
        </w:rPr>
      </w:pPr>
      <w:r>
        <w:rPr>
          <w:lang w:val="sr-Latn-RS"/>
        </w:rPr>
        <w:t>-  Правилник о наставном плану и програму предмета грађанско васпитање – Сазнање о себи и другима за трећи разред основне школе ("СЛ. гласник РС – просветни гласник"  бр.  20/2004).</w:t>
      </w:r>
    </w:p>
    <w:p>
      <w:pPr>
        <w:tabs>
          <w:tab w:val="left" w:pos="142"/>
          <w:tab w:val="left" w:pos="426"/>
        </w:tabs>
        <w:jc w:val="both"/>
        <w:rPr>
          <w:lang w:val="sr-Latn-RS"/>
        </w:rPr>
      </w:pPr>
      <w:r>
        <w:rPr>
          <w:lang w:val="sr-Latn-RS"/>
        </w:rPr>
        <w:t>- Правилник о наставном плану и програму предмета грађанско васпитање за осми разред основне школе ("Службени гласник РС – Просветни гласник"  бр. 6/08).</w:t>
      </w:r>
    </w:p>
    <w:p>
      <w:pPr>
        <w:tabs>
          <w:tab w:val="left" w:pos="142"/>
          <w:tab w:val="left" w:pos="426"/>
        </w:tabs>
        <w:jc w:val="both"/>
        <w:rPr>
          <w:lang w:val="sr-Latn-RS"/>
        </w:rPr>
      </w:pPr>
      <w:r>
        <w:rPr>
          <w:lang w:val="sr-Latn-RS"/>
        </w:rPr>
        <w:t>- Правилник о наставном плану и програму предмета грађанско васпитање  за пети разред основне школе ("Службени гласник РС – Просветни гласник"  бр. 15/2005).</w:t>
      </w:r>
    </w:p>
    <w:p>
      <w:pPr>
        <w:tabs>
          <w:tab w:val="left" w:pos="142"/>
          <w:tab w:val="left" w:pos="426"/>
        </w:tabs>
        <w:jc w:val="both"/>
        <w:rPr>
          <w:lang w:val="sr-Latn-RS"/>
        </w:rPr>
      </w:pPr>
      <w:r>
        <w:rPr>
          <w:lang w:val="sr-Latn-RS"/>
        </w:rPr>
        <w:t>- Правилник о наставном плану и програму предмета грађанско васпитање за седми разред основне школе ("Службени гласник РС – Просветни гласник"  бр. 7/2007).</w:t>
      </w:r>
    </w:p>
    <w:p>
      <w:pPr>
        <w:tabs>
          <w:tab w:val="left" w:pos="142"/>
          <w:tab w:val="left" w:pos="426"/>
        </w:tabs>
        <w:jc w:val="both"/>
        <w:rPr>
          <w:lang w:val="sr-Latn-RS"/>
        </w:rPr>
      </w:pPr>
      <w:r>
        <w:rPr>
          <w:lang w:val="sr-Latn-RS"/>
        </w:rPr>
        <w:t>- Правилник о наставном плану и програму предмета верска настава за четврти разред основне школе ("Службени гласник РС – Просветни гласник"  бр. 9/2005).</w:t>
      </w:r>
    </w:p>
    <w:p>
      <w:pPr>
        <w:tabs>
          <w:tab w:val="left" w:pos="142"/>
          <w:tab w:val="left" w:pos="426"/>
        </w:tabs>
        <w:jc w:val="both"/>
        <w:rPr>
          <w:lang w:val="sr-Latn-RS"/>
        </w:rPr>
      </w:pPr>
      <w:r>
        <w:rPr>
          <w:lang w:val="sr-Latn-RS"/>
        </w:rPr>
        <w:t>-  Правилник о наставном плану и програму предмета верска настава за осми разред основне школе ("Службени гласник РС – Просветни гласник"  бр. 7/2008).</w:t>
      </w:r>
    </w:p>
    <w:p>
      <w:pPr>
        <w:tabs>
          <w:tab w:val="left" w:pos="142"/>
          <w:tab w:val="left" w:pos="426"/>
        </w:tabs>
        <w:jc w:val="both"/>
        <w:rPr>
          <w:lang w:val="sr-Latn-RS"/>
        </w:rPr>
      </w:pPr>
      <w:r>
        <w:rPr>
          <w:lang w:val="sr-Latn-RS"/>
        </w:rPr>
        <w:t>- Правилник о наставном плану и програму предмета верска настава за пети разред основне школе ("Службрни гласник РС – Просветни гласник"  бр. 9/2005).</w:t>
      </w:r>
    </w:p>
    <w:p>
      <w:pPr>
        <w:tabs>
          <w:tab w:val="left" w:pos="142"/>
          <w:tab w:val="left" w:pos="426"/>
        </w:tabs>
        <w:jc w:val="both"/>
        <w:rPr>
          <w:lang w:val="sr-Latn-RS"/>
        </w:rPr>
      </w:pPr>
      <w:r>
        <w:rPr>
          <w:lang w:val="sr-Latn-RS"/>
        </w:rPr>
        <w:t>- Правилник о наставном плану и програму предмета верска настава за први разред основне школе ("Службени гласник РС – Просветни гласник"  бр. 5/2001).</w:t>
      </w:r>
    </w:p>
    <w:p>
      <w:pPr>
        <w:tabs>
          <w:tab w:val="left" w:pos="142"/>
          <w:tab w:val="left" w:pos="426"/>
        </w:tabs>
        <w:jc w:val="both"/>
        <w:rPr>
          <w:lang w:val="sr-Latn-RS"/>
        </w:rPr>
      </w:pPr>
      <w:r>
        <w:rPr>
          <w:lang w:val="sr-Latn-RS"/>
        </w:rPr>
        <w:t>- Правилник о наставном плану и програму предмета верска настава за седми разред основне школе ("Службени гласник РС – Просветни гласник"  бр. 2/2008).</w:t>
      </w:r>
    </w:p>
    <w:p>
      <w:pPr>
        <w:tabs>
          <w:tab w:val="left" w:pos="142"/>
          <w:tab w:val="left" w:pos="426"/>
        </w:tabs>
        <w:jc w:val="both"/>
        <w:rPr>
          <w:lang w:val="sr-Latn-RS"/>
        </w:rPr>
      </w:pPr>
      <w:r>
        <w:rPr>
          <w:lang w:val="sr-Latn-RS"/>
        </w:rPr>
        <w:t>- Правилник о наставном плану и програму предмета верска настава за трећи разред основне   школе ("Службени гласник РС – Просветни гласник"  бр. 23/2004).</w:t>
      </w:r>
    </w:p>
    <w:p>
      <w:pPr>
        <w:tabs>
          <w:tab w:val="left" w:pos="142"/>
          <w:tab w:val="left" w:pos="426"/>
        </w:tabs>
        <w:jc w:val="both"/>
        <w:rPr>
          <w:lang w:val="sr-Latn-RS"/>
        </w:rPr>
      </w:pPr>
      <w:r>
        <w:rPr>
          <w:lang w:val="sr-Latn-RS"/>
        </w:rPr>
        <w:t>- Правилник о наставном плану и програму за први и други разред основног образовања и васпитања("Службени гласник РС – Просветни гласник"  бр. 10/2004, 20/2004, 1/2005, 3/2006, 15/2006, 2/2008, 2/2010, 7/2010, 3/2011-др.правилник, 7/2011-др.правилници, 1/2013, 4/2013</w:t>
      </w:r>
      <w:r>
        <w:rPr>
          <w:lang w:val="sr-Cyrl-CS"/>
        </w:rPr>
        <w:t>,</w:t>
      </w:r>
      <w:r>
        <w:rPr>
          <w:lang w:val="sr-Latn-RS"/>
        </w:rPr>
        <w:t xml:space="preserve"> 14/2013</w:t>
      </w:r>
      <w:r>
        <w:rPr>
          <w:lang w:val="sr-Cyrl-CS"/>
        </w:rPr>
        <w:t>, 5/2014, 11/2014,</w:t>
      </w:r>
      <w:r>
        <w:rPr>
          <w:b/>
          <w:lang w:val="sr-Cyrl-CS"/>
        </w:rPr>
        <w:t xml:space="preserve"> </w:t>
      </w:r>
      <w:r>
        <w:rPr>
          <w:lang w:val="sr-Cyrl-CS"/>
        </w:rPr>
        <w:t>11/2016,</w:t>
      </w:r>
      <w:r>
        <w:rPr>
          <w:b/>
          <w:lang w:val="sr-Cyrl-CS"/>
        </w:rPr>
        <w:t xml:space="preserve"> </w:t>
      </w:r>
      <w:r>
        <w:rPr>
          <w:lang w:val="sr-Cyrl-CS"/>
        </w:rPr>
        <w:t>6/2017</w:t>
      </w:r>
      <w:r>
        <w:rPr>
          <w:b/>
          <w:lang w:val="sr-Cyrl-CS"/>
        </w:rPr>
        <w:t xml:space="preserve"> </w:t>
      </w:r>
      <w:r>
        <w:rPr>
          <w:lang w:val="sr-Cyrl-CS"/>
        </w:rPr>
        <w:t>и 12/2018.</w:t>
      </w:r>
      <w:r>
        <w:rPr>
          <w:lang w:val="sr-Latn-RS"/>
        </w:rPr>
        <w:t>)</w:t>
      </w:r>
    </w:p>
    <w:p>
      <w:pPr>
        <w:tabs>
          <w:tab w:val="left" w:pos="142"/>
          <w:tab w:val="left" w:pos="426"/>
        </w:tabs>
        <w:jc w:val="both"/>
        <w:rPr>
          <w:lang w:val="sr-Latn-RS"/>
        </w:rPr>
      </w:pPr>
      <w:r>
        <w:rPr>
          <w:lang w:val="sr-Latn-RS"/>
        </w:rPr>
        <w:t>- Правилник о наставном плану за први, други, трећи и четврти разред основног образовања и васпитања и наставном програму за трећи разред основног образовања и васпитања ("Службени гласник РС – Просветни гласник"  бр. 1/2005, 15/2006, 2/2008, 2/2010, 7/2010, 3/2011-др.правилник,7/2011-др.правилник</w:t>
      </w:r>
      <w:r>
        <w:rPr>
          <w:lang w:val="sr-Cyrl-CS"/>
        </w:rPr>
        <w:t xml:space="preserve"> </w:t>
      </w:r>
      <w:r>
        <w:rPr>
          <w:lang w:val="sr-Latn-RS"/>
        </w:rPr>
        <w:t>1/2013</w:t>
      </w:r>
      <w:r>
        <w:rPr>
          <w:lang w:val="sr-Cyrl-CS"/>
        </w:rPr>
        <w:t xml:space="preserve"> , 11/2014, 11/2016 и 12/2018</w:t>
      </w:r>
      <w:r>
        <w:rPr>
          <w:lang w:val="sr-Latn-RS"/>
        </w:rPr>
        <w:t>)</w:t>
      </w:r>
    </w:p>
    <w:p>
      <w:pPr>
        <w:tabs>
          <w:tab w:val="left" w:pos="142"/>
          <w:tab w:val="left" w:pos="426"/>
        </w:tabs>
        <w:jc w:val="both"/>
        <w:rPr>
          <w:lang w:val="sr-Latn-RS"/>
        </w:rPr>
      </w:pPr>
      <w:r>
        <w:rPr>
          <w:lang w:val="sr-Latn-RS"/>
        </w:rPr>
        <w:t xml:space="preserve">- Правилник о наставном програму за четврти разред основног образовања и васпитања ("Службени гласник РС – Просветни гласник"  бр. 3/2006, 15/2006, 2/2008, 3/2011-др.правилник, 7/2011-др.правилник </w:t>
      </w:r>
      <w:r>
        <w:rPr>
          <w:lang w:val="sr-Cyrl-CS"/>
        </w:rPr>
        <w:t>,</w:t>
      </w:r>
      <w:r>
        <w:rPr>
          <w:lang w:val="sr-Latn-RS"/>
        </w:rPr>
        <w:t>1/2013</w:t>
      </w:r>
      <w:r>
        <w:rPr>
          <w:lang w:val="sr-Cyrl-CS"/>
        </w:rPr>
        <w:t>, 11/2014 ,11/2016,</w:t>
      </w:r>
      <w:r>
        <w:rPr>
          <w:b/>
          <w:lang w:val="sr-Cyrl-CS"/>
        </w:rPr>
        <w:t xml:space="preserve"> </w:t>
      </w:r>
      <w:r>
        <w:rPr>
          <w:lang w:val="sr-Cyrl-CS"/>
        </w:rPr>
        <w:t>7/2017</w:t>
      </w:r>
      <w:r>
        <w:rPr>
          <w:b/>
          <w:lang w:val="sr-Cyrl-CS"/>
        </w:rPr>
        <w:t xml:space="preserve"> </w:t>
      </w:r>
      <w:r>
        <w:rPr>
          <w:lang w:val="sr-Cyrl-CS"/>
        </w:rPr>
        <w:t>и 12/2018</w:t>
      </w:r>
      <w:r>
        <w:rPr>
          <w:lang w:val="sr-Latn-RS"/>
        </w:rPr>
        <w:t>).</w:t>
      </w:r>
    </w:p>
    <w:p>
      <w:pPr>
        <w:tabs>
          <w:tab w:val="left" w:pos="142"/>
          <w:tab w:val="left" w:pos="426"/>
        </w:tabs>
        <w:jc w:val="both"/>
        <w:rPr>
          <w:lang w:val="sr-Latn-RS"/>
        </w:rPr>
      </w:pPr>
      <w:r>
        <w:rPr>
          <w:lang w:val="sr-Latn-RS"/>
        </w:rPr>
        <w:t xml:space="preserve">- Правилник о </w:t>
      </w:r>
      <w:r>
        <w:rPr>
          <w:lang w:val="sr-Cyrl-RS"/>
        </w:rPr>
        <w:t>организ</w:t>
      </w:r>
      <w:r>
        <w:rPr>
          <w:lang w:val="sr-Latn-RS"/>
        </w:rPr>
        <w:t>a</w:t>
      </w:r>
      <w:r>
        <w:rPr>
          <w:lang w:val="sr-Cyrl-RS"/>
        </w:rPr>
        <w:t>цији и остваривању наставе у природи и екскурзије у основној школи</w:t>
      </w:r>
      <w:r>
        <w:rPr>
          <w:lang w:val="sr-Latn-RS"/>
        </w:rPr>
        <w:t xml:space="preserve"> ("Службени гласник РС "  бр. </w:t>
      </w:r>
      <w:r>
        <w:rPr>
          <w:lang w:val="sr-Cyrl-RS"/>
        </w:rPr>
        <w:t>30</w:t>
      </w:r>
      <w:r>
        <w:rPr>
          <w:lang w:val="sr-Latn-RS"/>
        </w:rPr>
        <w:t>/201</w:t>
      </w:r>
      <w:r>
        <w:rPr>
          <w:lang w:val="sr-Cyrl-RS"/>
        </w:rPr>
        <w:t>9</w:t>
      </w:r>
      <w:r>
        <w:rPr>
          <w:lang w:val="sr-Latn-RS"/>
        </w:rPr>
        <w:t>).</w:t>
      </w:r>
    </w:p>
    <w:p>
      <w:pPr>
        <w:tabs>
          <w:tab w:val="left" w:pos="142"/>
          <w:tab w:val="left" w:pos="426"/>
        </w:tabs>
        <w:jc w:val="both"/>
        <w:rPr>
          <w:lang w:val="sr-Latn-RS"/>
        </w:rPr>
      </w:pPr>
      <w:r>
        <w:rPr>
          <w:lang w:val="sr-Latn-RS"/>
        </w:rPr>
        <w:t>- Правилник о наставном програму за шести разред основног образовања и васпитања ("Службени гласник РС – Просветни гласник"  бр. 5/2008 и 3/2011-др.правилник</w:t>
      </w:r>
      <w:r>
        <w:rPr>
          <w:lang w:val="sr-Cyrl-CS"/>
        </w:rPr>
        <w:t>,</w:t>
      </w:r>
      <w:r>
        <w:rPr>
          <w:lang w:val="sr-Latn-RS"/>
        </w:rPr>
        <w:t xml:space="preserve"> 1/2013</w:t>
      </w:r>
      <w:r>
        <w:rPr>
          <w:lang w:val="sr-Cyrl-RS"/>
        </w:rPr>
        <w:t>,</w:t>
      </w:r>
      <w:r>
        <w:rPr>
          <w:lang w:val="sr-Cyrl-CS"/>
        </w:rPr>
        <w:t xml:space="preserve"> 5/2014, 11/2016,3/2018, 12/2018 и 3/2020</w:t>
      </w:r>
      <w:r>
        <w:rPr>
          <w:lang w:val="sr-Latn-RS"/>
        </w:rPr>
        <w:t>)</w:t>
      </w:r>
    </w:p>
    <w:p>
      <w:pPr>
        <w:tabs>
          <w:tab w:val="left" w:pos="142"/>
          <w:tab w:val="left" w:pos="426"/>
        </w:tabs>
        <w:jc w:val="both"/>
        <w:rPr>
          <w:lang w:val="sr-Latn-RS"/>
        </w:rPr>
      </w:pPr>
      <w:r>
        <w:rPr>
          <w:lang w:val="sr-Latn-RS"/>
        </w:rPr>
        <w:t>-  Правилник о наставном програму за седми разред основног образовања и васпитања ("Службени гласник РС – Просветни гласник"  бр. 6/2009, 3/2011-др.правилник и 8/2013</w:t>
      </w:r>
      <w:r>
        <w:rPr>
          <w:lang w:val="sr-Cyrl-RS"/>
        </w:rPr>
        <w:t>, 11/2016, 12/2018, 3/2019, 12/2019 и 3/2020</w:t>
      </w:r>
      <w:r>
        <w:rPr>
          <w:lang w:val="sr-Latn-RS"/>
        </w:rPr>
        <w:t>)</w:t>
      </w:r>
    </w:p>
    <w:p>
      <w:pPr>
        <w:tabs>
          <w:tab w:val="left" w:pos="142"/>
          <w:tab w:val="left" w:pos="426"/>
        </w:tabs>
        <w:jc w:val="both"/>
        <w:rPr>
          <w:lang w:val="sr-Latn-RS"/>
        </w:rPr>
      </w:pPr>
      <w:r>
        <w:rPr>
          <w:lang w:val="sr-Latn-RS"/>
        </w:rPr>
        <w:t xml:space="preserve">-  Правилник о наставном програму за осми разред основног образовања и васпитања  ("Службени гласник РС – Просветни </w:t>
      </w:r>
      <w:r>
        <w:rPr>
          <w:lang w:val="sr-Cyrl-RS"/>
        </w:rPr>
        <w:t>,</w:t>
      </w:r>
      <w:r>
        <w:rPr>
          <w:lang w:val="sr-Cyrl-CS"/>
        </w:rPr>
        <w:t xml:space="preserve"> 10/2019 и 3/2020</w:t>
      </w:r>
      <w:r>
        <w:rPr>
          <w:lang w:val="sr-Latn-RS"/>
        </w:rPr>
        <w:t>)</w:t>
      </w:r>
    </w:p>
    <w:p>
      <w:pPr>
        <w:tabs>
          <w:tab w:val="left" w:pos="142"/>
          <w:tab w:val="left" w:pos="426"/>
        </w:tabs>
        <w:jc w:val="both"/>
        <w:rPr>
          <w:lang w:val="sr-Latn-RS"/>
        </w:rPr>
      </w:pPr>
      <w:r>
        <w:rPr>
          <w:lang w:val="sr-Latn-RS"/>
        </w:rPr>
        <w:t xml:space="preserve">-   Правилник </w:t>
      </w:r>
      <w:r>
        <w:rPr>
          <w:lang w:val="sr-Cyrl-CS"/>
        </w:rPr>
        <w:t xml:space="preserve">о </w:t>
      </w:r>
      <w:r>
        <w:rPr>
          <w:lang w:val="sr-Latn-RS"/>
        </w:rPr>
        <w:t>дипломама за изуз</w:t>
      </w:r>
      <w:r>
        <w:rPr>
          <w:lang w:val="sr-Cyrl-RS"/>
        </w:rPr>
        <w:t>е</w:t>
      </w:r>
      <w:r>
        <w:rPr>
          <w:lang w:val="sr-Latn-RS"/>
        </w:rPr>
        <w:t>тан успех ученика у основној школи("СЛ. гласник РС – "  бр. 37/93 и 42/93)</w:t>
      </w:r>
    </w:p>
    <w:p>
      <w:pPr>
        <w:tabs>
          <w:tab w:val="left" w:pos="142"/>
          <w:tab w:val="left" w:pos="426"/>
        </w:tabs>
        <w:jc w:val="both"/>
        <w:rPr>
          <w:lang w:val="sr-Cyrl-CS"/>
        </w:rPr>
      </w:pPr>
      <w:r>
        <w:rPr>
          <w:lang w:val="sr-Cyrl-CS"/>
        </w:rPr>
        <w:t xml:space="preserve">- Каталог уџбеника </w:t>
      </w:r>
      <w:r>
        <w:rPr>
          <w:lang w:val="sr-Latn-RS"/>
        </w:rPr>
        <w:t>("Сл. гласник РС – Просветни гласник"  бр.</w:t>
      </w:r>
      <w:r>
        <w:rPr>
          <w:lang w:val="sr-Cyrl-CS"/>
        </w:rPr>
        <w:t xml:space="preserve"> 9/2016, 5/2018, 4/2019,</w:t>
      </w:r>
      <w:r>
        <w:rPr>
          <w:b/>
          <w:lang w:val="sr-Cyrl-CS"/>
        </w:rPr>
        <w:t xml:space="preserve"> </w:t>
      </w:r>
      <w:r>
        <w:rPr>
          <w:lang w:val="sr-Cyrl-CS"/>
        </w:rPr>
        <w:t>13/2019,2/2020 и 3/2020)</w:t>
      </w:r>
    </w:p>
    <w:p>
      <w:pPr>
        <w:tabs>
          <w:tab w:val="left" w:pos="142"/>
          <w:tab w:val="left" w:pos="426"/>
        </w:tabs>
        <w:jc w:val="both"/>
        <w:rPr>
          <w:lang w:val="sr-Cyrl-CS"/>
        </w:rPr>
      </w:pPr>
      <w:r>
        <w:rPr>
          <w:lang w:val="sr-Cyrl-CS"/>
        </w:rPr>
        <w:t>-Каталог уџбеника за први и пети разред основног образовања и васпитања</w:t>
      </w:r>
      <w:r>
        <w:rPr>
          <w:lang w:val="sr-Latn-RS"/>
        </w:rPr>
        <w:t>("Сл. гласник РС – Просветни гласник"  бр.</w:t>
      </w:r>
      <w:r>
        <w:rPr>
          <w:lang w:val="sr-Cyrl-CS"/>
        </w:rPr>
        <w:t xml:space="preserve"> 2/2019, 9/2019 и 14/2019)</w:t>
      </w:r>
    </w:p>
    <w:p>
      <w:pPr>
        <w:tabs>
          <w:tab w:val="left" w:pos="142"/>
          <w:tab w:val="left" w:pos="426"/>
        </w:tabs>
        <w:jc w:val="both"/>
        <w:rPr>
          <w:lang w:val="sr-Cyrl-CS"/>
        </w:rPr>
      </w:pPr>
      <w:r>
        <w:rPr>
          <w:lang w:val="sr-Cyrl-CS"/>
        </w:rPr>
        <w:t>-Каталог уџбеника за други и шести разред основног образовања и васпитања</w:t>
      </w:r>
      <w:r>
        <w:rPr>
          <w:lang w:val="sr-Latn-RS"/>
        </w:rPr>
        <w:t>("Сл. гласник РС – Просветни гласник"  бр.</w:t>
      </w:r>
      <w:r>
        <w:rPr>
          <w:lang w:val="sr-Cyrl-CS"/>
        </w:rPr>
        <w:t xml:space="preserve"> 14/2019, 18/</w:t>
      </w:r>
      <w:r>
        <w:rPr>
          <w:b/>
          <w:lang w:val="sr-Cyrl-CS"/>
        </w:rPr>
        <w:t>2021 и 2/2022</w:t>
      </w:r>
      <w:r>
        <w:rPr>
          <w:lang w:val="sr-Cyrl-CS"/>
        </w:rPr>
        <w:t>)</w:t>
      </w:r>
    </w:p>
    <w:p>
      <w:pPr>
        <w:tabs>
          <w:tab w:val="left" w:pos="142"/>
          <w:tab w:val="left" w:pos="426"/>
        </w:tabs>
        <w:jc w:val="both"/>
        <w:rPr>
          <w:lang w:val="sr-Cyrl-CS"/>
        </w:rPr>
      </w:pPr>
      <w:r>
        <w:rPr>
          <w:b/>
          <w:lang w:val="sr-Cyrl-CS"/>
        </w:rPr>
        <w:t xml:space="preserve">- </w:t>
      </w:r>
      <w:r>
        <w:rPr>
          <w:lang w:val="sr-Cyrl-CS"/>
        </w:rPr>
        <w:t xml:space="preserve">Правилник о плану уџбеника </w:t>
      </w:r>
      <w:r>
        <w:rPr>
          <w:lang w:val="sr-Latn-RS"/>
        </w:rPr>
        <w:t xml:space="preserve">("Службени гласник РС- Просветни гласник"  бр. </w:t>
      </w:r>
      <w:r>
        <w:rPr>
          <w:lang w:val="sr-Cyrl-RS"/>
        </w:rPr>
        <w:t>10/2017, 11/2019 и 7/2021</w:t>
      </w:r>
      <w:r>
        <w:rPr>
          <w:lang w:val="sr-Latn-RS"/>
        </w:rPr>
        <w:t>)</w:t>
      </w:r>
    </w:p>
    <w:p>
      <w:pPr>
        <w:tabs>
          <w:tab w:val="left" w:pos="142"/>
          <w:tab w:val="left" w:pos="426"/>
        </w:tabs>
        <w:jc w:val="both"/>
        <w:rPr>
          <w:b/>
          <w:bCs/>
          <w:lang w:val="sr-Latn-RS"/>
        </w:rPr>
      </w:pPr>
      <w:r>
        <w:rPr>
          <w:lang w:val="sr-Latn-RS"/>
        </w:rPr>
        <w:t xml:space="preserve">- Посебан  колективни уговор за запослене у основним и средњим школама и домовима ученика („СЛ. гласник РС – бр. </w:t>
      </w:r>
      <w:r>
        <w:rPr>
          <w:lang w:val="sr-Cyrl-CS"/>
        </w:rPr>
        <w:t>21/2015,</w:t>
      </w:r>
      <w:r>
        <w:rPr>
          <w:sz w:val="36"/>
          <w:szCs w:val="36"/>
          <w:lang w:val="sr-Latn-RS" w:eastAsia="sr-Latn-RS"/>
        </w:rPr>
        <w:t xml:space="preserve"> </w:t>
      </w:r>
      <w:r>
        <w:rPr>
          <w:b/>
          <w:bCs/>
          <w:lang w:val="sr-Latn-RS"/>
        </w:rPr>
        <w:t>92/2020 i 123/2022</w:t>
      </w:r>
      <w:r>
        <w:rPr>
          <w:lang w:val="sr-Latn-RS"/>
        </w:rPr>
        <w:t>)</w:t>
      </w:r>
    </w:p>
    <w:p>
      <w:pPr>
        <w:tabs>
          <w:tab w:val="left" w:pos="142"/>
          <w:tab w:val="left" w:pos="426"/>
        </w:tabs>
        <w:jc w:val="both"/>
        <w:rPr>
          <w:lang w:val="sr-Cyrl-CS"/>
        </w:rPr>
      </w:pPr>
      <w:r>
        <w:rPr>
          <w:lang w:val="sr-Latn-RS"/>
        </w:rPr>
        <w:t xml:space="preserve">- Правилник о </w:t>
      </w:r>
      <w:r>
        <w:rPr>
          <w:lang w:val="sr-Cyrl-RS"/>
        </w:rPr>
        <w:t>ближим условима за оснивање, почетак рада и обављање делатности</w:t>
      </w:r>
      <w:r>
        <w:rPr>
          <w:lang w:val="sr-Latn-RS"/>
        </w:rPr>
        <w:t xml:space="preserve"> основн</w:t>
      </w:r>
      <w:r>
        <w:rPr>
          <w:lang w:val="sr-Cyrl-RS"/>
        </w:rPr>
        <w:t>е</w:t>
      </w:r>
      <w:r>
        <w:rPr>
          <w:lang w:val="sr-Latn-RS"/>
        </w:rPr>
        <w:t xml:space="preserve"> школ</w:t>
      </w:r>
      <w:r>
        <w:rPr>
          <w:lang w:val="sr-Cyrl-RS"/>
        </w:rPr>
        <w:t>е</w:t>
      </w:r>
      <w:r>
        <w:rPr>
          <w:lang w:val="sr-Latn-RS"/>
        </w:rPr>
        <w:t xml:space="preserve"> ("Службени гласник РС-Просветни гласник" бр. </w:t>
      </w:r>
      <w:r>
        <w:rPr>
          <w:lang w:val="sr-Cyrl-RS"/>
        </w:rPr>
        <w:t>5</w:t>
      </w:r>
      <w:r>
        <w:rPr>
          <w:lang w:val="sr-Latn-RS"/>
        </w:rPr>
        <w:t>/</w:t>
      </w:r>
      <w:r>
        <w:rPr>
          <w:lang w:val="sr-Cyrl-RS"/>
        </w:rPr>
        <w:t>2019 и 16/2020</w:t>
      </w:r>
      <w:r>
        <w:rPr>
          <w:lang w:val="sr-Latn-RS"/>
        </w:rPr>
        <w:t>),</w:t>
      </w:r>
    </w:p>
    <w:p>
      <w:pPr>
        <w:tabs>
          <w:tab w:val="left" w:pos="142"/>
          <w:tab w:val="left" w:pos="426"/>
        </w:tabs>
        <w:jc w:val="both"/>
        <w:rPr>
          <w:b/>
          <w:bCs/>
          <w:lang w:val="sr-Latn-RS"/>
        </w:rPr>
      </w:pPr>
      <w:r>
        <w:rPr>
          <w:lang w:val="sr-Cyrl-CS"/>
        </w:rPr>
        <w:t>-  Правилник о критеријумима и стандардима за финансирање установе која обавља делатност основног образовања и васпитања(</w:t>
      </w:r>
      <w:r>
        <w:rPr>
          <w:lang w:val="sr-Latn-RS"/>
        </w:rPr>
        <w:t>"Службени гласник РС</w:t>
      </w:r>
      <w:r>
        <w:rPr>
          <w:lang w:val="sr-Cyrl-CS"/>
        </w:rPr>
        <w:t xml:space="preserve">“ – бр. </w:t>
      </w:r>
      <w:r>
        <w:rPr>
          <w:b/>
          <w:bCs/>
          <w:lang w:val="sr-Latn-RS"/>
        </w:rPr>
        <w:t>72/2023</w:t>
      </w:r>
      <w:r>
        <w:rPr>
          <w:lang w:val="sr-Cyrl-CS"/>
        </w:rPr>
        <w:t>)</w:t>
      </w:r>
    </w:p>
    <w:p>
      <w:pPr>
        <w:tabs>
          <w:tab w:val="left" w:pos="142"/>
          <w:tab w:val="left" w:pos="426"/>
        </w:tabs>
        <w:jc w:val="both"/>
        <w:rPr>
          <w:lang w:val="sr-Cyrl-CS"/>
        </w:rPr>
      </w:pPr>
      <w:r>
        <w:rPr>
          <w:lang w:val="sr-Cyrl-CS"/>
        </w:rPr>
        <w:t>-  Правилник о норми часова непосредног рада са ученицима наставника, стручних сарадника и васпитача у основној школи(</w:t>
      </w:r>
      <w:r>
        <w:rPr>
          <w:lang w:val="sr-Latn-RS"/>
        </w:rPr>
        <w:t>"Службени гласник РС-Просветни гласник"</w:t>
      </w:r>
      <w:r>
        <w:rPr>
          <w:lang w:val="sr-Cyrl-CS"/>
        </w:rPr>
        <w:t xml:space="preserve"> – бр. 2/92 и 2/2000)</w:t>
      </w:r>
    </w:p>
    <w:p>
      <w:pPr>
        <w:tabs>
          <w:tab w:val="left" w:pos="142"/>
          <w:tab w:val="left" w:pos="426"/>
        </w:tabs>
        <w:jc w:val="both"/>
        <w:rPr>
          <w:lang w:val="sr-Cyrl-CS"/>
        </w:rPr>
      </w:pPr>
      <w:r>
        <w:rPr>
          <w:lang w:val="sr-Cyrl-CS"/>
        </w:rPr>
        <w:t>- Правилник о условима и поступку напредовања ученика основне школе(</w:t>
      </w:r>
      <w:r>
        <w:rPr>
          <w:lang w:val="sr-Latn-RS"/>
        </w:rPr>
        <w:t>"Службени гласник РС</w:t>
      </w:r>
      <w:r>
        <w:rPr>
          <w:lang w:val="sr-Cyrl-CS"/>
        </w:rPr>
        <w:t>“ бр. 47/94)</w:t>
      </w:r>
    </w:p>
    <w:p>
      <w:pPr>
        <w:tabs>
          <w:tab w:val="left" w:pos="142"/>
          <w:tab w:val="left" w:pos="426"/>
        </w:tabs>
        <w:jc w:val="both"/>
        <w:rPr>
          <w:lang w:val="sr-Cyrl-CS"/>
        </w:rPr>
      </w:pPr>
      <w:r>
        <w:rPr>
          <w:lang w:val="sr-Cyrl-CS"/>
        </w:rPr>
        <w:t>- Правилник о општим основама школског програма</w:t>
      </w:r>
      <w:r>
        <w:rPr>
          <w:lang w:val="sr-Latn-RS"/>
        </w:rPr>
        <w:t>("Службени гласник РС-Просветни гласник"</w:t>
      </w:r>
      <w:r>
        <w:rPr>
          <w:lang w:val="sr-Cyrl-CS"/>
        </w:rPr>
        <w:t xml:space="preserve"> – бр. 5/2004)</w:t>
      </w:r>
    </w:p>
    <w:p>
      <w:pPr>
        <w:tabs>
          <w:tab w:val="left" w:pos="142"/>
          <w:tab w:val="left" w:pos="426"/>
        </w:tabs>
        <w:jc w:val="both"/>
        <w:rPr>
          <w:lang w:val="sr-Latn-RS"/>
        </w:rPr>
      </w:pPr>
      <w:r>
        <w:rPr>
          <w:lang w:val="sr-Latn-RS"/>
        </w:rPr>
        <w:t>- Правилник о наставном плану и програму основног образовања и васпитања за ученике лако ометене у развоју ("СЛ. гласник РС – Просветни гласник"  бр.19/1993.)</w:t>
      </w:r>
    </w:p>
    <w:p>
      <w:pPr>
        <w:tabs>
          <w:tab w:val="left" w:pos="142"/>
          <w:tab w:val="left" w:pos="426"/>
        </w:tabs>
        <w:jc w:val="both"/>
        <w:rPr>
          <w:lang w:val="sr-Latn-RS"/>
        </w:rPr>
      </w:pPr>
      <w:r>
        <w:rPr>
          <w:lang w:val="sr-Latn-RS"/>
        </w:rPr>
        <w:t xml:space="preserve">  - Правилник о изради и коришћењу психолошких мерних инструмената ("Сл. Гласник РС"  бр.11/88)</w:t>
      </w:r>
    </w:p>
    <w:p>
      <w:pPr>
        <w:tabs>
          <w:tab w:val="left" w:pos="142"/>
          <w:tab w:val="left" w:pos="426"/>
        </w:tabs>
        <w:jc w:val="both"/>
        <w:rPr>
          <w:lang w:val="sr-Latn-CS"/>
        </w:rPr>
      </w:pPr>
      <w:r>
        <w:rPr>
          <w:lang w:val="sr-Latn-RS"/>
        </w:rPr>
        <w:t>-</w:t>
      </w:r>
      <w:r>
        <w:rPr>
          <w:sz w:val="28"/>
          <w:szCs w:val="28"/>
          <w:lang w:val="sr-Cyrl-CS"/>
        </w:rPr>
        <w:t xml:space="preserve"> </w:t>
      </w:r>
      <w:r>
        <w:rPr>
          <w:lang w:val="sr-Cyrl-CS"/>
        </w:rPr>
        <w:t>Правилник о ближим условима организовања целодневне наставе и продуженог боравка  (,,Службени гласник РС 77/2014)</w:t>
      </w:r>
    </w:p>
    <w:p>
      <w:pPr>
        <w:tabs>
          <w:tab w:val="left" w:pos="142"/>
          <w:tab w:val="left" w:pos="426"/>
        </w:tabs>
        <w:jc w:val="both"/>
        <w:rPr>
          <w:lang w:val="sr-Cyrl-CS"/>
        </w:rPr>
      </w:pPr>
      <w:r>
        <w:rPr>
          <w:lang w:val="sr-Cyrl-CS"/>
        </w:rPr>
        <w:t>- Правилник о стручно-педагошком надзору(,,Службени гласник РС 87/2019),</w:t>
      </w:r>
    </w:p>
    <w:p>
      <w:pPr>
        <w:tabs>
          <w:tab w:val="left" w:pos="142"/>
          <w:tab w:val="left" w:pos="426"/>
        </w:tabs>
        <w:jc w:val="both"/>
        <w:rPr>
          <w:lang w:val="sr-Cyrl-CS"/>
        </w:rPr>
      </w:pPr>
      <w:r>
        <w:rPr>
          <w:b/>
          <w:lang w:val="sr-Cyrl-CS"/>
        </w:rPr>
        <w:t xml:space="preserve">- </w:t>
      </w:r>
      <w:r>
        <w:rPr>
          <w:lang w:val="sr-Cyrl-CS"/>
        </w:rPr>
        <w:t>Правилник о ближим критеријумима за препознавање облика дискриминације од стране запосленог, детета, ученика или трећег лица у установи образовања и васпитања(,,Службени гласник РС 22/2016)</w:t>
      </w:r>
    </w:p>
    <w:p>
      <w:pPr>
        <w:tabs>
          <w:tab w:val="left" w:pos="142"/>
          <w:tab w:val="left" w:pos="426"/>
        </w:tabs>
        <w:jc w:val="both"/>
        <w:rPr>
          <w:lang w:val="sr-Cyrl-CS"/>
        </w:rPr>
      </w:pPr>
      <w:r>
        <w:rPr>
          <w:lang w:val="sr-Cyrl-CS"/>
        </w:rPr>
        <w:t>-Правилник о програму обуке и полагању испита за лиценцу за директора установе образовања и васпитања(,,Службени гласник РС 63/2018)</w:t>
      </w:r>
    </w:p>
    <w:p>
      <w:pPr>
        <w:tabs>
          <w:tab w:val="left" w:pos="142"/>
          <w:tab w:val="left" w:pos="426"/>
        </w:tabs>
        <w:jc w:val="both"/>
        <w:rPr>
          <w:lang w:val="sr-Cyrl-CS"/>
        </w:rPr>
      </w:pPr>
      <w:r>
        <w:rPr>
          <w:lang w:val="sr-Cyrl-CS"/>
        </w:rPr>
        <w:t>-Правилник о поступању установе у случају сумње или утврђеног дискриминаторског понашања и вређања угледа, части или достојанства личности(,,Службени гласник РС 65/2018)</w:t>
      </w:r>
    </w:p>
    <w:p>
      <w:pPr>
        <w:tabs>
          <w:tab w:val="left" w:pos="142"/>
          <w:tab w:val="left" w:pos="426"/>
        </w:tabs>
        <w:jc w:val="both"/>
        <w:rPr>
          <w:lang w:val="sr-Cyrl-CS"/>
        </w:rPr>
      </w:pPr>
      <w:r>
        <w:rPr>
          <w:lang w:val="sr-Cyrl-CS"/>
        </w:rPr>
        <w:t>- Правилник о ученичким задругама(,,Службени гласник РС 31/2018)</w:t>
      </w:r>
    </w:p>
    <w:p>
      <w:pPr>
        <w:tabs>
          <w:tab w:val="left" w:pos="142"/>
          <w:tab w:val="left" w:pos="426"/>
        </w:tabs>
        <w:jc w:val="both"/>
        <w:rPr>
          <w:lang w:val="sr-Cyrl-CS"/>
        </w:rPr>
      </w:pPr>
      <w:r>
        <w:rPr>
          <w:lang w:val="sr-Cyrl-CS"/>
        </w:rPr>
        <w:t>- Правилник о обављању друштвено-корисног, односно хуманитарног рада (,,Службени гласник РС 68/2018)</w:t>
      </w:r>
    </w:p>
    <w:p>
      <w:pPr>
        <w:tabs>
          <w:tab w:val="left" w:pos="142"/>
          <w:tab w:val="left" w:pos="426"/>
        </w:tabs>
        <w:jc w:val="both"/>
        <w:rPr>
          <w:lang w:val="sr-Cyrl-CS"/>
        </w:rPr>
      </w:pPr>
      <w:r>
        <w:rPr>
          <w:lang w:val="sr-Cyrl-CS"/>
        </w:rPr>
        <w:t>- Правилник о општинском савету родитеља(,,Службени гласник РС 72/2018)</w:t>
      </w:r>
    </w:p>
    <w:p>
      <w:pPr>
        <w:tabs>
          <w:tab w:val="left" w:pos="142"/>
          <w:tab w:val="left" w:pos="426"/>
        </w:tabs>
        <w:jc w:val="both"/>
        <w:rPr>
          <w:lang w:val="sr-Cyrl-CS"/>
        </w:rPr>
      </w:pPr>
      <w:r>
        <w:rPr>
          <w:lang w:val="sr-Cyrl-RS"/>
        </w:rPr>
        <w:t>-Правилник о ближим условима за организовање, остваривање и праћење исхране ученика у основној школи</w:t>
      </w:r>
      <w:r>
        <w:rPr>
          <w:lang w:val="sr-Cyrl-CS"/>
        </w:rPr>
        <w:t>(,,Службени гласник РС 68/2018).</w:t>
      </w:r>
    </w:p>
    <w:p>
      <w:pPr>
        <w:tabs>
          <w:tab w:val="left" w:pos="142"/>
          <w:tab w:val="left" w:pos="426"/>
        </w:tabs>
        <w:jc w:val="both"/>
        <w:rPr>
          <w:lang w:val="sr-Latn-RS"/>
        </w:rPr>
      </w:pPr>
      <w:r>
        <w:rPr>
          <w:lang w:val="sr-Latn-RS"/>
        </w:rPr>
        <w:t>- Правилник о ближим условима у поступку доделе јединственог образовног броја („Службени гласник РС“, број 81/19);</w:t>
      </w:r>
    </w:p>
    <w:p>
      <w:pPr>
        <w:tabs>
          <w:tab w:val="left" w:pos="142"/>
          <w:tab w:val="left" w:pos="426"/>
        </w:tabs>
        <w:jc w:val="both"/>
        <w:rPr>
          <w:lang w:val="sr-Cyrl-RS"/>
        </w:rPr>
      </w:pPr>
      <w:r>
        <w:rPr>
          <w:lang w:val="sr-Latn-RS"/>
        </w:rPr>
        <w:t>- Правилник о јединственом информационом систему просвете („Службени гласник РС“, број 81/19).</w:t>
      </w:r>
    </w:p>
    <w:p>
      <w:pPr>
        <w:tabs>
          <w:tab w:val="left" w:pos="142"/>
          <w:tab w:val="left" w:pos="426"/>
        </w:tabs>
        <w:jc w:val="both"/>
        <w:rPr>
          <w:lang w:val="sr-Cyrl-RS"/>
        </w:rPr>
      </w:pPr>
      <w:r>
        <w:rPr>
          <w:lang w:val="sr-Cyrl-RS"/>
        </w:rPr>
        <w:t>- Упутство за израду акта којим установе образовања и васпитања прописују мере, начин и поступак заштите и безбедности деце и ученика</w:t>
      </w:r>
      <w:r>
        <w:rPr>
          <w:lang w:val="sr-Latn-RS"/>
        </w:rPr>
        <w:t xml:space="preserve">(„Службени гласник РС“, број </w:t>
      </w:r>
      <w:r>
        <w:rPr>
          <w:lang w:val="sr-Cyrl-RS"/>
        </w:rPr>
        <w:t>67/2022</w:t>
      </w:r>
      <w:r>
        <w:rPr>
          <w:lang w:val="sr-Latn-RS"/>
        </w:rPr>
        <w:t>).</w:t>
      </w:r>
    </w:p>
    <w:p>
      <w:pPr>
        <w:tabs>
          <w:tab w:val="left" w:pos="142"/>
          <w:tab w:val="left" w:pos="426"/>
        </w:tabs>
        <w:jc w:val="both"/>
        <w:rPr>
          <w:lang w:val="sr-Cyrl-RS"/>
        </w:rPr>
      </w:pPr>
    </w:p>
    <w:p>
      <w:pPr>
        <w:tabs>
          <w:tab w:val="left" w:pos="142"/>
          <w:tab w:val="left" w:pos="426"/>
        </w:tabs>
        <w:jc w:val="both"/>
        <w:rPr>
          <w:b/>
          <w:lang w:val="sr-Latn-CS"/>
        </w:rPr>
      </w:pPr>
    </w:p>
    <w:p>
      <w:pPr>
        <w:tabs>
          <w:tab w:val="left" w:pos="142"/>
          <w:tab w:val="left" w:pos="426"/>
        </w:tabs>
        <w:jc w:val="both"/>
        <w:rPr>
          <w:b/>
          <w:lang w:val="sr-Cyrl-RS"/>
        </w:rPr>
      </w:pPr>
      <w:r>
        <w:rPr>
          <w:b/>
          <w:lang w:val="sr-Latn-CS"/>
        </w:rPr>
        <w:t>ПРОПИСИ ОСНОВНЕ ШКОЛЕ ,,</w:t>
      </w:r>
      <w:r>
        <w:rPr>
          <w:b/>
          <w:lang w:val="sr-Cyrl-RS"/>
        </w:rPr>
        <w:t>КИРИЛО САВИЋ</w:t>
      </w:r>
      <w:r>
        <w:rPr>
          <w:b/>
          <w:lang w:val="sr-Latn-CS"/>
        </w:rPr>
        <w:t>“ ИВАЊИЦА</w:t>
      </w:r>
    </w:p>
    <w:p>
      <w:pPr>
        <w:tabs>
          <w:tab w:val="left" w:pos="142"/>
          <w:tab w:val="left" w:pos="426"/>
        </w:tabs>
        <w:jc w:val="both"/>
        <w:rPr>
          <w:b/>
          <w:lang w:val="sr-Cyrl-RS"/>
        </w:rPr>
      </w:pPr>
    </w:p>
    <w:p>
      <w:pPr>
        <w:tabs>
          <w:tab w:val="left" w:pos="142"/>
          <w:tab w:val="left" w:pos="426"/>
        </w:tabs>
        <w:jc w:val="both"/>
        <w:rPr>
          <w:lang w:val="sr-Latn-RS"/>
        </w:rPr>
      </w:pPr>
      <w:r>
        <w:rPr>
          <w:lang w:val="sr-Latn-RS"/>
        </w:rPr>
        <w:t>- Статут Основне школе ,,</w:t>
      </w:r>
      <w:r>
        <w:rPr>
          <w:lang w:val="sr-Cyrl-RS"/>
        </w:rPr>
        <w:t>Кирило Савић</w:t>
      </w:r>
      <w:r>
        <w:rPr>
          <w:lang w:val="sr-Latn-RS"/>
        </w:rPr>
        <w:t>“</w:t>
      </w:r>
      <w:r>
        <w:rPr>
          <w:lang w:val="sr-Cyrl-RS"/>
        </w:rPr>
        <w:t xml:space="preserve"> </w:t>
      </w:r>
      <w:r>
        <w:rPr>
          <w:lang w:val="sr-Latn-RS"/>
        </w:rPr>
        <w:t>Ивањица</w:t>
      </w:r>
    </w:p>
    <w:p>
      <w:pPr>
        <w:tabs>
          <w:tab w:val="left" w:pos="142"/>
          <w:tab w:val="left" w:pos="426"/>
        </w:tabs>
        <w:jc w:val="both"/>
        <w:rPr>
          <w:lang w:val="sr-Latn-RS"/>
        </w:rPr>
      </w:pPr>
      <w:r>
        <w:rPr>
          <w:lang w:val="sr-Latn-RS"/>
        </w:rPr>
        <w:t>- Школски програм Основне школе ,,</w:t>
      </w:r>
      <w:r>
        <w:rPr>
          <w:lang w:val="sr-Cyrl-RS"/>
        </w:rPr>
        <w:t>Кирило Савић</w:t>
      </w:r>
      <w:r>
        <w:rPr>
          <w:lang w:val="sr-Latn-RS"/>
        </w:rPr>
        <w:t>“ Ивањица</w:t>
      </w:r>
    </w:p>
    <w:p>
      <w:pPr>
        <w:tabs>
          <w:tab w:val="left" w:pos="142"/>
          <w:tab w:val="left" w:pos="426"/>
        </w:tabs>
        <w:jc w:val="both"/>
        <w:rPr>
          <w:lang w:val="sr-Cyrl-RS"/>
        </w:rPr>
      </w:pPr>
      <w:r>
        <w:rPr>
          <w:lang w:val="sr-Latn-RS"/>
        </w:rPr>
        <w:t>-</w:t>
      </w:r>
      <w:r>
        <w:rPr>
          <w:lang w:val="sr-Cyrl-CS"/>
        </w:rPr>
        <w:t xml:space="preserve"> </w:t>
      </w:r>
      <w:r>
        <w:rPr>
          <w:lang w:val="sr-Latn-RS"/>
        </w:rPr>
        <w:t>Школски развојни програм</w:t>
      </w:r>
    </w:p>
    <w:p>
      <w:pPr>
        <w:tabs>
          <w:tab w:val="left" w:pos="142"/>
          <w:tab w:val="left" w:pos="426"/>
        </w:tabs>
        <w:jc w:val="both"/>
        <w:rPr>
          <w:lang w:val="sr-Latn-RS"/>
        </w:rPr>
      </w:pPr>
      <w:r>
        <w:rPr>
          <w:lang w:val="sr-Latn-RS"/>
        </w:rPr>
        <w:t>- Правила понашања у Основној школи ,,</w:t>
      </w:r>
      <w:r>
        <w:rPr>
          <w:lang w:val="sr-Cyrl-RS"/>
        </w:rPr>
        <w:t xml:space="preserve"> Кирило Савић</w:t>
      </w:r>
      <w:r>
        <w:rPr>
          <w:lang w:val="sr-Latn-RS"/>
        </w:rPr>
        <w:t>“Ивањица</w:t>
      </w:r>
    </w:p>
    <w:p>
      <w:pPr>
        <w:tabs>
          <w:tab w:val="left" w:pos="142"/>
          <w:tab w:val="left" w:pos="426"/>
        </w:tabs>
        <w:jc w:val="both"/>
        <w:rPr>
          <w:lang w:val="sr-Latn-RS"/>
        </w:rPr>
      </w:pPr>
      <w:r>
        <w:rPr>
          <w:lang w:val="sr-Latn-RS"/>
        </w:rPr>
        <w:t>-  Правилник о васпитно-дисциплинској одговорности ученика у Основној школи ,,</w:t>
      </w:r>
      <w:r>
        <w:rPr>
          <w:lang w:val="sr-Cyrl-RS"/>
        </w:rPr>
        <w:t>Кирило Савић</w:t>
      </w:r>
      <w:r>
        <w:rPr>
          <w:lang w:val="sr-Latn-RS"/>
        </w:rPr>
        <w:t>“</w:t>
      </w:r>
      <w:r>
        <w:rPr>
          <w:lang w:val="sr-Cyrl-RS"/>
        </w:rPr>
        <w:t xml:space="preserve"> </w:t>
      </w:r>
      <w:r>
        <w:rPr>
          <w:lang w:val="sr-Latn-RS"/>
        </w:rPr>
        <w:t>Ивањица</w:t>
      </w:r>
    </w:p>
    <w:p>
      <w:pPr>
        <w:tabs>
          <w:tab w:val="left" w:pos="142"/>
          <w:tab w:val="left" w:pos="426"/>
        </w:tabs>
        <w:jc w:val="both"/>
        <w:rPr>
          <w:lang w:val="sr-Latn-RS"/>
        </w:rPr>
      </w:pPr>
      <w:r>
        <w:rPr>
          <w:lang w:val="sr-Latn-RS"/>
        </w:rPr>
        <w:t>- Правилник о материјалној и дисциплинској одговорности запослених у Основној школи  ,,</w:t>
      </w:r>
      <w:r>
        <w:rPr>
          <w:lang w:val="sr-Cyrl-RS"/>
        </w:rPr>
        <w:t>Кирило Савић</w:t>
      </w:r>
      <w:r>
        <w:rPr>
          <w:lang w:val="sr-Latn-RS"/>
        </w:rPr>
        <w:t>“ Ивањица</w:t>
      </w:r>
    </w:p>
    <w:p>
      <w:pPr>
        <w:tabs>
          <w:tab w:val="left" w:pos="142"/>
          <w:tab w:val="left" w:pos="426"/>
        </w:tabs>
        <w:jc w:val="both"/>
        <w:rPr>
          <w:lang w:val="sr-Latn-RS"/>
        </w:rPr>
      </w:pPr>
      <w:r>
        <w:rPr>
          <w:lang w:val="sr-Latn-RS"/>
        </w:rPr>
        <w:t>- Правила заштите од пожара у Основној школи ,,</w:t>
      </w:r>
      <w:r>
        <w:rPr>
          <w:lang w:val="sr-Cyrl-RS"/>
        </w:rPr>
        <w:t>Кирило Савић</w:t>
      </w:r>
      <w:r>
        <w:rPr>
          <w:lang w:val="sr-Latn-RS"/>
        </w:rPr>
        <w:t>“ Ивањица</w:t>
      </w:r>
    </w:p>
    <w:p>
      <w:pPr>
        <w:tabs>
          <w:tab w:val="left" w:pos="142"/>
          <w:tab w:val="left" w:pos="426"/>
        </w:tabs>
        <w:jc w:val="both"/>
        <w:rPr>
          <w:lang w:val="sr-Latn-RS"/>
        </w:rPr>
      </w:pPr>
      <w:r>
        <w:rPr>
          <w:lang w:val="sr-Latn-RS"/>
        </w:rPr>
        <w:t xml:space="preserve">- Пословник о раду </w:t>
      </w:r>
      <w:r>
        <w:rPr>
          <w:lang w:val="sr-Cyrl-RS"/>
        </w:rPr>
        <w:t>Ш</w:t>
      </w:r>
      <w:r>
        <w:rPr>
          <w:lang w:val="sr-Latn-RS"/>
        </w:rPr>
        <w:t>колског одбора</w:t>
      </w:r>
    </w:p>
    <w:p>
      <w:pPr>
        <w:tabs>
          <w:tab w:val="left" w:pos="142"/>
          <w:tab w:val="left" w:pos="426"/>
        </w:tabs>
        <w:jc w:val="both"/>
        <w:rPr>
          <w:lang w:val="sr-Latn-RS"/>
        </w:rPr>
      </w:pPr>
      <w:r>
        <w:rPr>
          <w:lang w:val="sr-Latn-RS"/>
        </w:rPr>
        <w:t>- Пословник о раду Савета родитеља</w:t>
      </w:r>
    </w:p>
    <w:p>
      <w:pPr>
        <w:tabs>
          <w:tab w:val="left" w:pos="142"/>
          <w:tab w:val="left" w:pos="426"/>
        </w:tabs>
        <w:jc w:val="both"/>
        <w:rPr>
          <w:lang w:val="sr-Latn-RS"/>
        </w:rPr>
      </w:pPr>
      <w:r>
        <w:rPr>
          <w:lang w:val="sr-Latn-RS"/>
        </w:rPr>
        <w:t>- Пословник о раду Наставничког већа</w:t>
      </w:r>
    </w:p>
    <w:p>
      <w:pPr>
        <w:tabs>
          <w:tab w:val="left" w:pos="142"/>
          <w:tab w:val="left" w:pos="426"/>
        </w:tabs>
        <w:jc w:val="both"/>
        <w:rPr>
          <w:lang w:val="sr-Latn-RS"/>
        </w:rPr>
      </w:pPr>
      <w:r>
        <w:rPr>
          <w:lang w:val="sr-Latn-RS"/>
        </w:rPr>
        <w:t>- Пословник о раду Ученичког парламента</w:t>
      </w:r>
    </w:p>
    <w:p>
      <w:pPr>
        <w:tabs>
          <w:tab w:val="left" w:pos="142"/>
          <w:tab w:val="left" w:pos="426"/>
        </w:tabs>
        <w:jc w:val="both"/>
        <w:rPr>
          <w:lang w:val="sr-Cyrl-RS"/>
        </w:rPr>
      </w:pPr>
      <w:r>
        <w:rPr>
          <w:lang w:val="sr-Latn-RS"/>
        </w:rPr>
        <w:t>- Правилник о поступку набавке, пријему и трошењу енергената у ОШ</w:t>
      </w:r>
      <w:r>
        <w:rPr>
          <w:lang w:val="sr-Cyrl-RS"/>
        </w:rPr>
        <w:t xml:space="preserve"> „Кирило Савић“ </w:t>
      </w:r>
      <w:r>
        <w:rPr>
          <w:lang w:val="sr-Latn-RS"/>
        </w:rPr>
        <w:t>Ивањица</w:t>
      </w:r>
    </w:p>
    <w:p>
      <w:pPr>
        <w:tabs>
          <w:tab w:val="left" w:pos="142"/>
          <w:tab w:val="left" w:pos="426"/>
        </w:tabs>
        <w:jc w:val="both"/>
        <w:rPr>
          <w:lang w:val="sr-Cyrl-RS"/>
        </w:rPr>
      </w:pPr>
      <w:r>
        <w:rPr>
          <w:lang w:val="sr-Cyrl-RS"/>
        </w:rPr>
        <w:t>- Правилник о безбедности и здрављу на раду</w:t>
      </w:r>
    </w:p>
    <w:p>
      <w:pPr>
        <w:tabs>
          <w:tab w:val="left" w:pos="142"/>
          <w:tab w:val="left" w:pos="426"/>
        </w:tabs>
        <w:jc w:val="both"/>
        <w:rPr>
          <w:lang w:val="sr-Cyrl-RS"/>
        </w:rPr>
      </w:pPr>
      <w:r>
        <w:rPr>
          <w:lang w:val="sr-Cyrl-RS"/>
        </w:rPr>
        <w:t>-</w:t>
      </w:r>
      <w:r>
        <w:rPr>
          <w:lang w:val="sr-Latn-RS"/>
        </w:rPr>
        <w:t xml:space="preserve"> </w:t>
      </w:r>
      <w:r>
        <w:rPr>
          <w:lang w:val="sr-Cyrl-RS"/>
        </w:rPr>
        <w:t>Правилник о јавним набавкама у ОШ ,,Кирило Савић“ Ивањица</w:t>
      </w:r>
    </w:p>
    <w:p>
      <w:pPr>
        <w:jc w:val="both"/>
        <w:rPr>
          <w:lang w:val="sr-Cyrl-RS"/>
        </w:rPr>
      </w:pPr>
      <w:r>
        <w:rPr>
          <w:lang w:val="sr-Cyrl-RS"/>
        </w:rPr>
        <w:t>- Правилник о коришћењу средстава за репрезентацију у ОШ ,,Кирило Савић“ Ивањица</w:t>
      </w:r>
    </w:p>
    <w:p>
      <w:pPr>
        <w:jc w:val="both"/>
        <w:rPr>
          <w:lang w:val="sr-Cyrl-RS"/>
        </w:rPr>
      </w:pPr>
      <w:r>
        <w:rPr>
          <w:lang w:val="sr-Cyrl-RS"/>
        </w:rPr>
        <w:t>- Правилник о коришћењу сопственог аутомобила у службене сврхе у ОШ ,,Кирило Савић“ Ивањица;</w:t>
      </w:r>
    </w:p>
    <w:p>
      <w:pPr>
        <w:jc w:val="both"/>
        <w:rPr>
          <w:lang w:val="sr-Cyrl-RS"/>
        </w:rPr>
      </w:pPr>
      <w:r>
        <w:rPr>
          <w:lang w:val="sr-Cyrl-RS"/>
        </w:rPr>
        <w:t>- Правилник о раду школске библиотеке ОШ „Кирило Савић“ Ивањица;</w:t>
      </w:r>
    </w:p>
    <w:p>
      <w:pPr>
        <w:jc w:val="both"/>
        <w:rPr>
          <w:lang w:val="sr-Cyrl-RS"/>
        </w:rPr>
      </w:pPr>
      <w:r>
        <w:rPr>
          <w:lang w:val="sr-Cyrl-RS"/>
        </w:rPr>
        <w:t>- Правилник о коришћењу службених мобилних телефона у ОШ „Кирило Савић“ Ивањица;</w:t>
      </w:r>
    </w:p>
    <w:p>
      <w:pPr>
        <w:jc w:val="both"/>
        <w:rPr>
          <w:lang w:val="sr-Cyrl-RS"/>
        </w:rPr>
      </w:pPr>
      <w:r>
        <w:rPr>
          <w:lang w:val="sr-Cyrl-RS"/>
        </w:rPr>
        <w:t>-  Правилник о заштити података о личности у ОШ „Кирило Савић“ Ивањица;</w:t>
      </w:r>
    </w:p>
    <w:p>
      <w:pPr>
        <w:jc w:val="both"/>
        <w:rPr>
          <w:lang w:val="sr-Latn-RS"/>
        </w:rPr>
      </w:pPr>
      <w:r>
        <w:rPr>
          <w:lang w:val="sr-Cyrl-RS"/>
        </w:rPr>
        <w:t>-  Правилник о видео надзору у ОШ „Кирило Савић“ Ивањица</w:t>
      </w:r>
      <w:r>
        <w:rPr>
          <w:lang w:val="sr-Latn-RS"/>
        </w:rPr>
        <w:t>;</w:t>
      </w:r>
    </w:p>
    <w:p>
      <w:pPr>
        <w:jc w:val="both"/>
        <w:rPr>
          <w:lang w:val="sr-Cyrl-RS"/>
        </w:rPr>
      </w:pPr>
      <w:r>
        <w:rPr>
          <w:lang w:val="sr-Latn-RS"/>
        </w:rPr>
        <w:t xml:space="preserve"> </w:t>
      </w:r>
      <w:r>
        <w:rPr>
          <w:lang w:val="sr-Cyrl-CS"/>
        </w:rPr>
        <w:t>- Правилник о систематизацији радних места у ОШ</w:t>
      </w:r>
      <w:r>
        <w:rPr>
          <w:lang w:val="sr-Latn-RS"/>
        </w:rPr>
        <w:t xml:space="preserve"> </w:t>
      </w:r>
      <w:r>
        <w:rPr>
          <w:lang w:val="sr-Cyrl-RS"/>
        </w:rPr>
        <w:t xml:space="preserve">„Кирило Савић“ </w:t>
      </w:r>
      <w:r>
        <w:rPr>
          <w:lang w:val="sr-Cyrl-CS"/>
        </w:rPr>
        <w:t>у Ивањиц</w:t>
      </w:r>
      <w:r>
        <w:rPr>
          <w:lang w:val="sr-Latn-RS"/>
        </w:rPr>
        <w:t>a</w:t>
      </w:r>
      <w:r>
        <w:rPr>
          <w:lang w:val="sr-Cyrl-RS"/>
        </w:rPr>
        <w:t>;</w:t>
      </w:r>
    </w:p>
    <w:p>
      <w:pPr>
        <w:tabs>
          <w:tab w:val="left" w:pos="1080"/>
        </w:tabs>
        <w:spacing w:line="360" w:lineRule="auto"/>
        <w:rPr>
          <w:lang w:val="sr-Cyrl-CS"/>
        </w:rPr>
      </w:pPr>
      <w:r>
        <w:rPr>
          <w:lang w:val="sr-Cyrl-RS"/>
        </w:rPr>
        <w:t xml:space="preserve">-  </w:t>
      </w:r>
      <w:r>
        <w:rPr>
          <w:lang w:val="sr-Cyrl-CS"/>
        </w:rPr>
        <w:t>Правилник о канцеларијском и архивском пословању ОШ „Кирило Савић“ Ивањица;</w:t>
      </w:r>
    </w:p>
    <w:p>
      <w:pPr>
        <w:tabs>
          <w:tab w:val="left" w:pos="1080"/>
        </w:tabs>
        <w:spacing w:line="360" w:lineRule="auto"/>
        <w:rPr>
          <w:lang w:val="sr-Cyrl-CS"/>
        </w:rPr>
      </w:pPr>
      <w:r>
        <w:rPr>
          <w:lang w:val="sr-Cyrl-CS"/>
        </w:rPr>
        <w:t>-  Правилник о заштити и безбедности ученика ОШ „Кирило Савић“ Ивањица.</w:t>
      </w:r>
    </w:p>
    <w:p>
      <w:pPr>
        <w:rPr>
          <w:lang w:val="sr-Latn-CS"/>
        </w:rPr>
      </w:pPr>
    </w:p>
    <w:p>
      <w:pPr>
        <w:rPr>
          <w:lang w:val="sr-Latn-CS"/>
        </w:rPr>
      </w:pPr>
    </w:p>
    <w:p>
      <w:pPr>
        <w:rPr>
          <w:lang w:val="sr-Latn-CS"/>
        </w:rPr>
      </w:pPr>
    </w:p>
    <w:p>
      <w:pPr>
        <w:rPr>
          <w:lang w:val="sr-Latn-CS"/>
        </w:rPr>
      </w:pPr>
    </w:p>
    <w:p>
      <w:pPr>
        <w:rPr>
          <w:lang w:val="sr-Latn-CS"/>
        </w:rPr>
      </w:pPr>
    </w:p>
    <w:p>
      <w:pPr>
        <w:rPr>
          <w:lang w:val="sr-Latn-CS"/>
        </w:rPr>
      </w:pPr>
    </w:p>
    <w:p>
      <w:pPr>
        <w:tabs>
          <w:tab w:val="left" w:pos="426"/>
        </w:tabs>
        <w:jc w:val="both"/>
        <w:rPr>
          <w:lang w:val="sr-Latn-RS"/>
        </w:rPr>
      </w:pPr>
    </w:p>
    <w:p>
      <w:pPr>
        <w:rPr>
          <w:rFonts w:eastAsia="Calibri"/>
          <w:sz w:val="22"/>
          <w:szCs w:val="22"/>
          <w:lang w:val="sr-Latn-RS"/>
        </w:rPr>
      </w:pPr>
    </w:p>
    <w:p>
      <w:pPr>
        <w:rPr>
          <w:rFonts w:eastAsia="Calibri"/>
          <w:sz w:val="22"/>
          <w:szCs w:val="22"/>
          <w:lang w:val="sr-Latn-RS"/>
        </w:rPr>
      </w:pPr>
    </w:p>
    <w:bookmarkEnd w:id="3"/>
    <w:bookmarkEnd w:id="4"/>
    <w:p>
      <w:pPr>
        <w:rPr>
          <w:color w:val="FF0000"/>
          <w:lang w:val="sr-Latn-CS"/>
        </w:rPr>
      </w:pPr>
    </w:p>
    <w:p>
      <w:pPr>
        <w:rPr>
          <w:color w:val="FF0000"/>
          <w:lang w:val="sr-Latn-CS"/>
        </w:rPr>
      </w:pPr>
    </w:p>
    <w:p>
      <w:pPr>
        <w:rPr>
          <w:color w:val="FF0000"/>
          <w:lang w:val="sr-Latn-CS"/>
        </w:rPr>
      </w:pPr>
    </w:p>
    <w:p>
      <w:pPr>
        <w:rPr>
          <w:color w:val="FF0000"/>
          <w:lang w:val="sr-Latn-CS"/>
        </w:rPr>
      </w:pPr>
    </w:p>
    <w:p>
      <w:pPr>
        <w:rPr>
          <w:color w:val="FF0000"/>
          <w:lang w:val="sr-Latn-CS"/>
        </w:rPr>
      </w:pPr>
    </w:p>
    <w:p>
      <w:pPr>
        <w:rPr>
          <w:color w:val="FF0000"/>
          <w:lang w:val="sr-Latn-CS"/>
        </w:rPr>
      </w:pPr>
    </w:p>
    <w:p>
      <w:pPr>
        <w:rPr>
          <w:color w:val="FF0000"/>
          <w:lang w:val="sr-Latn-CS"/>
        </w:rPr>
      </w:pPr>
    </w:p>
    <w:p>
      <w:pPr>
        <w:rPr>
          <w:color w:val="FF0000"/>
          <w:lang w:val="sr-Latn-CS"/>
        </w:rPr>
      </w:pPr>
    </w:p>
    <w:p>
      <w:pPr>
        <w:rPr>
          <w:color w:val="FF0000"/>
          <w:lang w:val="sr-Latn-CS"/>
        </w:rPr>
      </w:pPr>
    </w:p>
    <w:p>
      <w:pPr>
        <w:rPr>
          <w:color w:val="FF0000"/>
          <w:lang w:val="sr-Latn-CS"/>
        </w:rPr>
      </w:pPr>
    </w:p>
    <w:p>
      <w:pPr>
        <w:rPr>
          <w:color w:val="FF0000"/>
          <w:lang w:val="sr-Latn-CS"/>
        </w:rPr>
      </w:pPr>
    </w:p>
    <w:p>
      <w:pPr>
        <w:rPr>
          <w:color w:val="FF0000"/>
          <w:lang w:val="sr-Latn-CS"/>
        </w:rPr>
      </w:pPr>
    </w:p>
    <w:p>
      <w:pPr>
        <w:rPr>
          <w:color w:val="FF0000"/>
          <w:lang w:val="sr-Latn-CS"/>
        </w:rPr>
      </w:pPr>
    </w:p>
    <w:p>
      <w:pPr>
        <w:rPr>
          <w:color w:val="FF0000"/>
          <w:lang w:val="sr-Latn-CS"/>
        </w:rPr>
      </w:pPr>
    </w:p>
    <w:p>
      <w:pPr>
        <w:rPr>
          <w:color w:val="FF0000"/>
          <w:lang w:val="sr-Latn-CS"/>
        </w:rPr>
      </w:pPr>
    </w:p>
    <w:p>
      <w:pPr>
        <w:rPr>
          <w:color w:val="FF0000"/>
          <w:lang w:val="sr-Latn-CS"/>
        </w:rPr>
      </w:pPr>
    </w:p>
    <w:p>
      <w:pPr>
        <w:rPr>
          <w:color w:val="FF0000"/>
          <w:lang w:val="sr-Latn-CS"/>
        </w:rPr>
      </w:pPr>
    </w:p>
    <w:p>
      <w:pPr>
        <w:rPr>
          <w:color w:val="FF0000"/>
          <w:lang w:val="sr-Latn-CS"/>
        </w:rPr>
      </w:pPr>
    </w:p>
    <w:p>
      <w:pPr>
        <w:rPr>
          <w:color w:val="FF0000"/>
          <w:lang w:val="sr-Latn-CS"/>
        </w:rPr>
      </w:pPr>
    </w:p>
    <w:p>
      <w:pPr>
        <w:rPr>
          <w:color w:val="FF0000"/>
          <w:lang w:val="sr-Latn-CS"/>
        </w:rPr>
      </w:pPr>
    </w:p>
    <w:p>
      <w:pPr>
        <w:rPr>
          <w:color w:val="FF0000"/>
          <w:lang w:val="sr-Latn-CS"/>
        </w:rPr>
      </w:pPr>
    </w:p>
    <w:p>
      <w:pPr>
        <w:rPr>
          <w:color w:val="FF0000"/>
          <w:lang w:val="sr-Latn-CS"/>
        </w:rPr>
      </w:pPr>
    </w:p>
    <w:p>
      <w:pPr>
        <w:rPr>
          <w:color w:val="FF0000"/>
          <w:lang w:val="sr-Latn-CS"/>
        </w:rPr>
      </w:pPr>
    </w:p>
    <w:p>
      <w:pPr>
        <w:rPr>
          <w:color w:val="FF0000"/>
          <w:lang w:val="sr-Latn-CS"/>
        </w:rPr>
      </w:pPr>
    </w:p>
    <w:p>
      <w:pPr>
        <w:rPr>
          <w:rFonts w:eastAsia="Calibri"/>
          <w:color w:val="FF0000"/>
          <w:sz w:val="22"/>
          <w:szCs w:val="22"/>
          <w:lang w:val="sr-Cyrl-RS"/>
        </w:rPr>
      </w:pPr>
    </w:p>
    <w:p>
      <w:pPr>
        <w:rPr>
          <w:rFonts w:eastAsia="Calibri"/>
          <w:color w:val="FF0000"/>
          <w:sz w:val="22"/>
          <w:szCs w:val="22"/>
          <w:lang w:val="sr-Latn-RS"/>
        </w:rPr>
      </w:pPr>
    </w:p>
    <w:p>
      <w:pPr>
        <w:pStyle w:val="32"/>
        <w:numPr>
          <w:ilvl w:val="0"/>
          <w:numId w:val="1"/>
        </w:numPr>
        <w:shd w:val="clear" w:color="auto" w:fill="FFFFFF" w:themeFill="background1"/>
        <w:rPr>
          <w:b/>
          <w:lang w:val="sr-Cyrl-CS"/>
        </w:rPr>
      </w:pPr>
      <w:r>
        <w:rPr>
          <w:b/>
          <w:lang w:val="sr-Cyrl-CS"/>
        </w:rPr>
        <w:t>МАТЕРИЈАЛНО ТЕХНИЧКИ РЕСУРСИ</w:t>
      </w:r>
    </w:p>
    <w:p>
      <w:pPr>
        <w:pStyle w:val="32"/>
        <w:shd w:val="clear" w:color="auto" w:fill="FFFFFF" w:themeFill="background1"/>
        <w:ind w:left="0"/>
        <w:rPr>
          <w:b/>
          <w:lang w:val="sr-Cyrl-CS"/>
        </w:rPr>
      </w:pPr>
    </w:p>
    <w:p>
      <w:pPr>
        <w:shd w:val="clear" w:color="auto" w:fill="FFFFFF" w:themeFill="background1"/>
        <w:tabs>
          <w:tab w:val="left" w:pos="900"/>
        </w:tabs>
        <w:rPr>
          <w:b/>
          <w:i/>
          <w:lang w:val="sr-Cyrl-CS"/>
        </w:rPr>
      </w:pPr>
      <w:r>
        <w:rPr>
          <w:b/>
          <w:i/>
          <w:lang w:val="sr-Cyrl-CS"/>
        </w:rPr>
        <w:t>МАТЕРИЈАЛНО – ТЕХНИЧКИ И ПРОСТОРНИ УСЛОВИ РАДА</w:t>
      </w:r>
    </w:p>
    <w:p>
      <w:pPr>
        <w:shd w:val="clear" w:color="auto" w:fill="FFFFFF" w:themeFill="background1"/>
        <w:tabs>
          <w:tab w:val="left" w:pos="900"/>
        </w:tabs>
        <w:jc w:val="center"/>
        <w:rPr>
          <w:b/>
          <w:lang w:val="sr-Cyrl-CS"/>
        </w:rPr>
      </w:pPr>
    </w:p>
    <w:p>
      <w:pPr>
        <w:shd w:val="clear" w:color="auto" w:fill="FFFFFF" w:themeFill="background1"/>
        <w:jc w:val="both"/>
        <w:rPr>
          <w:lang w:val="sr-Cyrl-CS"/>
        </w:rPr>
      </w:pPr>
      <w:r>
        <w:rPr>
          <w:lang w:val="sr-Cyrl-CS"/>
        </w:rPr>
        <w:t xml:space="preserve">ПРЕГЛЕД ШКОЛСКОГ ПРОСТОРА МАТИЧНЕ ШКОЛЕ </w:t>
      </w:r>
    </w:p>
    <w:p>
      <w:pPr>
        <w:shd w:val="clear" w:color="auto" w:fill="FFFFFF" w:themeFill="background1"/>
        <w:rPr>
          <w:lang w:val="sr-Cyrl-CS"/>
        </w:rPr>
      </w:pPr>
    </w:p>
    <w:p>
      <w:pPr>
        <w:shd w:val="clear" w:color="auto" w:fill="FFFFFF" w:themeFill="background1"/>
        <w:jc w:val="both"/>
      </w:pPr>
      <w:r>
        <w:rPr>
          <w:lang w:val="sr-Cyrl-CS"/>
        </w:rPr>
        <w:t>Школска зграда има површину од 3660м</w:t>
      </w:r>
      <w:r>
        <w:rPr>
          <w:vertAlign w:val="superscript"/>
          <w:lang w:val="sr-Cyrl-CS"/>
        </w:rPr>
        <w:t>2</w:t>
      </w:r>
      <w:r>
        <w:rPr>
          <w:lang w:val="sr-Cyrl-CS"/>
        </w:rPr>
        <w:t>, а површина фискултурне сале при школи је 1550м</w:t>
      </w:r>
      <w:r>
        <w:rPr>
          <w:vertAlign w:val="superscript"/>
          <w:lang w:val="sr-Cyrl-CS"/>
        </w:rPr>
        <w:t>2</w:t>
      </w:r>
      <w:r>
        <w:rPr>
          <w:lang w:val="sr-Cyrl-CS"/>
        </w:rPr>
        <w:t xml:space="preserve"> што укупно чини површину школе од </w:t>
      </w:r>
      <w:r>
        <w:rPr>
          <w:lang w:val="sr-Latn-CS"/>
        </w:rPr>
        <w:t>521</w:t>
      </w:r>
      <w:r>
        <w:rPr>
          <w:lang w:val="sr-Cyrl-CS"/>
        </w:rPr>
        <w:t>0м</w:t>
      </w:r>
      <w:r>
        <w:rPr>
          <w:vertAlign w:val="superscript"/>
          <w:lang w:val="sr-Cyrl-CS"/>
        </w:rPr>
        <w:t>2</w:t>
      </w:r>
      <w:r>
        <w:rPr>
          <w:lang w:val="sr-Cyrl-CS"/>
        </w:rPr>
        <w:t>.</w:t>
      </w:r>
    </w:p>
    <w:tbl>
      <w:tblPr>
        <w:tblStyle w:val="8"/>
        <w:tblW w:w="9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8"/>
        <w:gridCol w:w="1980"/>
        <w:gridCol w:w="2160"/>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8" w:type="dxa"/>
            <w:shd w:val="clear" w:color="auto" w:fill="auto"/>
          </w:tcPr>
          <w:p>
            <w:pPr>
              <w:shd w:val="clear" w:color="auto" w:fill="FFFFFF"/>
              <w:tabs>
                <w:tab w:val="right" w:pos="4253"/>
                <w:tab w:val="left" w:pos="4320"/>
              </w:tabs>
              <w:rPr>
                <w:b/>
                <w:lang w:val="sr-Cyrl-CS"/>
              </w:rPr>
            </w:pPr>
          </w:p>
          <w:p>
            <w:pPr>
              <w:shd w:val="clear" w:color="auto" w:fill="FFFFFF"/>
              <w:tabs>
                <w:tab w:val="right" w:pos="4253"/>
                <w:tab w:val="left" w:pos="4320"/>
              </w:tabs>
              <w:rPr>
                <w:b/>
                <w:lang w:val="sr-Cyrl-CS"/>
              </w:rPr>
            </w:pPr>
            <w:r>
              <w:rPr>
                <w:b/>
                <w:lang w:val="sr-Cyrl-CS"/>
              </w:rPr>
              <w:t>НАМЕНА ПРОСТОРА</w:t>
            </w:r>
          </w:p>
          <w:p>
            <w:pPr>
              <w:shd w:val="clear" w:color="auto" w:fill="FFFFFF"/>
              <w:tabs>
                <w:tab w:val="right" w:pos="4253"/>
                <w:tab w:val="left" w:pos="4320"/>
              </w:tabs>
              <w:rPr>
                <w:b/>
                <w:lang w:val="sr-Cyrl-CS"/>
              </w:rPr>
            </w:pPr>
          </w:p>
        </w:tc>
        <w:tc>
          <w:tcPr>
            <w:tcW w:w="1980" w:type="dxa"/>
            <w:shd w:val="clear" w:color="auto" w:fill="auto"/>
          </w:tcPr>
          <w:p>
            <w:pPr>
              <w:shd w:val="clear" w:color="auto" w:fill="FFFFFF"/>
              <w:tabs>
                <w:tab w:val="right" w:pos="4253"/>
                <w:tab w:val="left" w:pos="4320"/>
              </w:tabs>
              <w:jc w:val="center"/>
              <w:rPr>
                <w:b/>
                <w:lang w:val="sr-Cyrl-CS"/>
              </w:rPr>
            </w:pPr>
          </w:p>
          <w:p>
            <w:pPr>
              <w:shd w:val="clear" w:color="auto" w:fill="FFFFFF"/>
              <w:tabs>
                <w:tab w:val="right" w:pos="4253"/>
                <w:tab w:val="left" w:pos="4320"/>
              </w:tabs>
              <w:jc w:val="center"/>
              <w:rPr>
                <w:b/>
                <w:lang w:val="sr-Cyrl-CS"/>
              </w:rPr>
            </w:pPr>
            <w:r>
              <w:rPr>
                <w:b/>
                <w:lang w:val="sr-Cyrl-CS"/>
              </w:rPr>
              <w:t>БРОЈ ПРОСТОРИЈА</w:t>
            </w:r>
          </w:p>
        </w:tc>
        <w:tc>
          <w:tcPr>
            <w:tcW w:w="2160" w:type="dxa"/>
            <w:shd w:val="clear" w:color="auto" w:fill="auto"/>
          </w:tcPr>
          <w:p>
            <w:pPr>
              <w:shd w:val="clear" w:color="auto" w:fill="FFFFFF"/>
              <w:tabs>
                <w:tab w:val="right" w:pos="4253"/>
                <w:tab w:val="left" w:pos="4320"/>
              </w:tabs>
              <w:jc w:val="center"/>
              <w:rPr>
                <w:lang w:val="sr-Cyrl-CS"/>
              </w:rPr>
            </w:pPr>
          </w:p>
          <w:p>
            <w:pPr>
              <w:shd w:val="clear" w:color="auto" w:fill="FFFFFF"/>
              <w:tabs>
                <w:tab w:val="right" w:pos="4253"/>
                <w:tab w:val="left" w:pos="4320"/>
              </w:tabs>
              <w:jc w:val="center"/>
              <w:rPr>
                <w:b/>
                <w:lang w:val="sr-Cyrl-CS"/>
              </w:rPr>
            </w:pPr>
            <w:r>
              <w:rPr>
                <w:b/>
                <w:lang w:val="sr-Cyrl-CS"/>
              </w:rPr>
              <w:t>ВЕЛИЧИНА</w:t>
            </w:r>
          </w:p>
        </w:tc>
        <w:tc>
          <w:tcPr>
            <w:tcW w:w="1746" w:type="dxa"/>
            <w:shd w:val="clear" w:color="auto" w:fill="auto"/>
            <w:vAlign w:val="center"/>
          </w:tcPr>
          <w:p>
            <w:pPr>
              <w:shd w:val="clear" w:color="auto" w:fill="FFFFFF"/>
              <w:jc w:val="center"/>
              <w:rPr>
                <w:b/>
                <w:lang w:val="sr-Cyrl-CS"/>
              </w:rPr>
            </w:pPr>
            <w:r>
              <w:rPr>
                <w:b/>
                <w:lang w:val="sr-Cyrl-CS"/>
              </w:rPr>
              <w:t>м</w:t>
            </w:r>
            <w:r>
              <w:rPr>
                <w:b/>
                <w:vertAlign w:val="superscript"/>
                <w:lang w:val="sr-Cyrl-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8" w:type="dxa"/>
            <w:shd w:val="clear" w:color="auto" w:fill="auto"/>
          </w:tcPr>
          <w:p>
            <w:pPr>
              <w:shd w:val="clear" w:color="auto" w:fill="FFFFFF"/>
              <w:tabs>
                <w:tab w:val="right" w:pos="4253"/>
                <w:tab w:val="left" w:pos="4320"/>
              </w:tabs>
              <w:rPr>
                <w:lang w:val="sr-Cyrl-CS"/>
              </w:rPr>
            </w:pPr>
            <w:r>
              <w:rPr>
                <w:lang w:val="sr-Cyrl-CS"/>
              </w:rPr>
              <w:t>учионице опште намене</w:t>
            </w:r>
          </w:p>
        </w:tc>
        <w:tc>
          <w:tcPr>
            <w:tcW w:w="1980" w:type="dxa"/>
            <w:shd w:val="clear" w:color="auto" w:fill="auto"/>
          </w:tcPr>
          <w:p>
            <w:pPr>
              <w:shd w:val="clear" w:color="auto" w:fill="FFFFFF"/>
              <w:tabs>
                <w:tab w:val="right" w:pos="4253"/>
                <w:tab w:val="left" w:pos="4320"/>
              </w:tabs>
              <w:jc w:val="center"/>
              <w:rPr>
                <w:lang w:val="sr-Cyrl-CS"/>
              </w:rPr>
            </w:pPr>
            <w:r>
              <w:rPr>
                <w:lang w:val="sr-Cyrl-CS"/>
              </w:rPr>
              <w:t>7</w:t>
            </w:r>
          </w:p>
        </w:tc>
        <w:tc>
          <w:tcPr>
            <w:tcW w:w="2160" w:type="dxa"/>
            <w:shd w:val="clear" w:color="auto" w:fill="auto"/>
          </w:tcPr>
          <w:p>
            <w:pPr>
              <w:shd w:val="clear" w:color="auto" w:fill="FFFFFF"/>
              <w:tabs>
                <w:tab w:val="right" w:pos="4253"/>
                <w:tab w:val="left" w:pos="4320"/>
              </w:tabs>
              <w:jc w:val="center"/>
              <w:rPr>
                <w:lang w:val="sr-Cyrl-CS"/>
              </w:rPr>
            </w:pPr>
            <w:r>
              <w:rPr>
                <w:lang w:val="sr-Cyrl-CS"/>
              </w:rPr>
              <w:t xml:space="preserve">7,26 </w:t>
            </w:r>
            <w:r>
              <w:t>x</w:t>
            </w:r>
            <w:r>
              <w:rPr>
                <w:lang w:val="sr-Cyrl-CS"/>
              </w:rPr>
              <w:t xml:space="preserve"> 7,26</w:t>
            </w:r>
          </w:p>
        </w:tc>
        <w:tc>
          <w:tcPr>
            <w:tcW w:w="1746" w:type="dxa"/>
            <w:shd w:val="clear" w:color="auto" w:fill="auto"/>
            <w:vAlign w:val="center"/>
          </w:tcPr>
          <w:p>
            <w:pPr>
              <w:shd w:val="clear" w:color="auto" w:fill="FFFFFF"/>
              <w:jc w:val="center"/>
              <w:rPr>
                <w:lang w:val="sr-Cyrl-CS"/>
              </w:rPr>
            </w:pPr>
            <w:r>
              <w:rPr>
                <w:lang w:val="sr-Cyrl-CS"/>
              </w:rPr>
              <w:t>52,70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8" w:type="dxa"/>
            <w:shd w:val="clear" w:color="auto" w:fill="auto"/>
          </w:tcPr>
          <w:p>
            <w:pPr>
              <w:shd w:val="clear" w:color="auto" w:fill="FFFFFF"/>
              <w:tabs>
                <w:tab w:val="right" w:pos="4253"/>
                <w:tab w:val="left" w:pos="4320"/>
              </w:tabs>
              <w:rPr>
                <w:lang w:val="sr-Cyrl-CS"/>
              </w:rPr>
            </w:pPr>
            <w:r>
              <w:rPr>
                <w:lang w:val="sr-Latn-CS"/>
              </w:rPr>
              <w:t>просторија за продужени боравак</w:t>
            </w:r>
          </w:p>
        </w:tc>
        <w:tc>
          <w:tcPr>
            <w:tcW w:w="1980" w:type="dxa"/>
            <w:shd w:val="clear" w:color="auto" w:fill="auto"/>
          </w:tcPr>
          <w:p>
            <w:pPr>
              <w:shd w:val="clear" w:color="auto" w:fill="FFFFFF"/>
              <w:tabs>
                <w:tab w:val="right" w:pos="4253"/>
                <w:tab w:val="left" w:pos="4320"/>
              </w:tabs>
              <w:jc w:val="center"/>
            </w:pPr>
            <w:r>
              <w:t>2</w:t>
            </w:r>
          </w:p>
        </w:tc>
        <w:tc>
          <w:tcPr>
            <w:tcW w:w="2160" w:type="dxa"/>
            <w:shd w:val="clear" w:color="auto" w:fill="auto"/>
          </w:tcPr>
          <w:p>
            <w:pPr>
              <w:shd w:val="clear" w:color="auto" w:fill="FFFFFF"/>
              <w:tabs>
                <w:tab w:val="right" w:pos="4253"/>
                <w:tab w:val="left" w:pos="4320"/>
              </w:tabs>
              <w:jc w:val="center"/>
              <w:rPr>
                <w:lang w:val="sr-Cyrl-CS"/>
              </w:rPr>
            </w:pPr>
            <w:r>
              <w:rPr>
                <w:lang w:val="sr-Cyrl-CS"/>
              </w:rPr>
              <w:t xml:space="preserve">8,47 </w:t>
            </w:r>
            <w:r>
              <w:t>x</w:t>
            </w:r>
            <w:r>
              <w:rPr>
                <w:lang w:val="sr-Cyrl-CS"/>
              </w:rPr>
              <w:t xml:space="preserve"> 8,47</w:t>
            </w:r>
          </w:p>
        </w:tc>
        <w:tc>
          <w:tcPr>
            <w:tcW w:w="1746" w:type="dxa"/>
            <w:shd w:val="clear" w:color="auto" w:fill="auto"/>
            <w:vAlign w:val="center"/>
          </w:tcPr>
          <w:p>
            <w:pPr>
              <w:shd w:val="clear" w:color="auto" w:fill="FFFFFF"/>
              <w:jc w:val="center"/>
              <w:rPr>
                <w:lang w:val="sr-Cyrl-CS"/>
              </w:rPr>
            </w:pPr>
            <w:r>
              <w:rPr>
                <w:lang w:val="sr-Cyrl-CS"/>
              </w:rPr>
              <w:t>71,74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3978" w:type="dxa"/>
            <w:shd w:val="clear" w:color="auto" w:fill="auto"/>
          </w:tcPr>
          <w:p>
            <w:pPr>
              <w:shd w:val="clear" w:color="auto" w:fill="FFFFFF"/>
              <w:tabs>
                <w:tab w:val="right" w:pos="4253"/>
                <w:tab w:val="left" w:pos="4320"/>
                <w:tab w:val="left" w:pos="5775"/>
              </w:tabs>
            </w:pPr>
            <w:r>
              <w:rPr>
                <w:lang w:val="sr-Cyrl-CS"/>
              </w:rPr>
              <w:t>кабинет за информатику</w:t>
            </w:r>
          </w:p>
        </w:tc>
        <w:tc>
          <w:tcPr>
            <w:tcW w:w="1980" w:type="dxa"/>
            <w:shd w:val="clear" w:color="auto" w:fill="auto"/>
          </w:tcPr>
          <w:p>
            <w:pPr>
              <w:shd w:val="clear" w:color="auto" w:fill="FFFFFF"/>
              <w:tabs>
                <w:tab w:val="right" w:pos="4253"/>
                <w:tab w:val="left" w:pos="4320"/>
                <w:tab w:val="left" w:pos="5775"/>
              </w:tabs>
              <w:jc w:val="center"/>
            </w:pPr>
            <w:r>
              <w:rPr>
                <w:lang w:val="sr-Cyrl-CS"/>
              </w:rPr>
              <w:t>2</w:t>
            </w:r>
          </w:p>
        </w:tc>
        <w:tc>
          <w:tcPr>
            <w:tcW w:w="2160" w:type="dxa"/>
            <w:shd w:val="clear" w:color="auto" w:fill="auto"/>
          </w:tcPr>
          <w:p>
            <w:pPr>
              <w:shd w:val="clear" w:color="auto" w:fill="FFFFFF"/>
              <w:tabs>
                <w:tab w:val="right" w:pos="4253"/>
                <w:tab w:val="left" w:pos="4320"/>
                <w:tab w:val="left" w:pos="5775"/>
              </w:tabs>
              <w:jc w:val="center"/>
              <w:rPr>
                <w:lang w:val="sr-Cyrl-CS"/>
              </w:rPr>
            </w:pPr>
            <w:r>
              <w:rPr>
                <w:lang w:val="sr-Cyrl-CS"/>
              </w:rPr>
              <w:t xml:space="preserve">8,47 </w:t>
            </w:r>
            <w:r>
              <w:t>x</w:t>
            </w:r>
            <w:r>
              <w:rPr>
                <w:lang w:val="sr-Cyrl-CS"/>
              </w:rPr>
              <w:t xml:space="preserve"> 8,47</w:t>
            </w:r>
          </w:p>
        </w:tc>
        <w:tc>
          <w:tcPr>
            <w:tcW w:w="1746" w:type="dxa"/>
            <w:shd w:val="clear" w:color="auto" w:fill="auto"/>
            <w:vAlign w:val="center"/>
          </w:tcPr>
          <w:p>
            <w:pPr>
              <w:shd w:val="clear" w:color="auto" w:fill="FFFFFF"/>
              <w:jc w:val="center"/>
            </w:pPr>
            <w:r>
              <w:rPr>
                <w:lang w:val="sr-Cyrl-CS"/>
              </w:rPr>
              <w:t>71,74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8" w:type="dxa"/>
            <w:shd w:val="clear" w:color="auto" w:fill="auto"/>
          </w:tcPr>
          <w:p>
            <w:pPr>
              <w:shd w:val="clear" w:color="auto" w:fill="FFFFFF"/>
              <w:tabs>
                <w:tab w:val="right" w:pos="4253"/>
                <w:tab w:val="left" w:pos="4320"/>
              </w:tabs>
              <w:rPr>
                <w:lang w:val="sr-Cyrl-CS"/>
              </w:rPr>
            </w:pPr>
            <w:r>
              <w:rPr>
                <w:lang w:val="sr-Cyrl-CS"/>
              </w:rPr>
              <w:t>кабинет за српски језик</w:t>
            </w:r>
          </w:p>
        </w:tc>
        <w:tc>
          <w:tcPr>
            <w:tcW w:w="1980" w:type="dxa"/>
            <w:shd w:val="clear" w:color="auto" w:fill="auto"/>
          </w:tcPr>
          <w:p>
            <w:pPr>
              <w:shd w:val="clear" w:color="auto" w:fill="FFFFFF"/>
              <w:tabs>
                <w:tab w:val="right" w:pos="4253"/>
                <w:tab w:val="left" w:pos="4320"/>
              </w:tabs>
              <w:jc w:val="center"/>
            </w:pPr>
            <w:r>
              <w:rPr>
                <w:lang w:val="sr-Cyrl-CS"/>
              </w:rPr>
              <w:t>2</w:t>
            </w:r>
          </w:p>
        </w:tc>
        <w:tc>
          <w:tcPr>
            <w:tcW w:w="2160" w:type="dxa"/>
            <w:shd w:val="clear" w:color="auto" w:fill="auto"/>
          </w:tcPr>
          <w:p>
            <w:pPr>
              <w:shd w:val="clear" w:color="auto" w:fill="FFFFFF"/>
              <w:tabs>
                <w:tab w:val="right" w:pos="4253"/>
                <w:tab w:val="left" w:pos="4320"/>
              </w:tabs>
              <w:jc w:val="center"/>
              <w:rPr>
                <w:lang w:val="sr-Cyrl-CS"/>
              </w:rPr>
            </w:pPr>
            <w:r>
              <w:rPr>
                <w:lang w:val="sr-Cyrl-CS"/>
              </w:rPr>
              <w:t xml:space="preserve">8,47 </w:t>
            </w:r>
            <w:r>
              <w:t>x</w:t>
            </w:r>
            <w:r>
              <w:rPr>
                <w:lang w:val="sr-Cyrl-CS"/>
              </w:rPr>
              <w:t xml:space="preserve"> 8,47</w:t>
            </w:r>
          </w:p>
        </w:tc>
        <w:tc>
          <w:tcPr>
            <w:tcW w:w="1746" w:type="dxa"/>
            <w:shd w:val="clear" w:color="auto" w:fill="auto"/>
            <w:vAlign w:val="center"/>
          </w:tcPr>
          <w:p>
            <w:pPr>
              <w:shd w:val="clear" w:color="auto" w:fill="FFFFFF"/>
              <w:jc w:val="center"/>
              <w:rPr>
                <w:lang w:val="sr-Cyrl-CS"/>
              </w:rPr>
            </w:pPr>
            <w:r>
              <w:rPr>
                <w:lang w:val="sr-Cyrl-CS"/>
              </w:rPr>
              <w:t>71,74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8" w:type="dxa"/>
            <w:shd w:val="clear" w:color="auto" w:fill="auto"/>
          </w:tcPr>
          <w:p>
            <w:pPr>
              <w:shd w:val="clear" w:color="auto" w:fill="FFFFFF"/>
              <w:tabs>
                <w:tab w:val="right" w:pos="4253"/>
                <w:tab w:val="left" w:pos="4320"/>
              </w:tabs>
              <w:rPr>
                <w:lang w:val="sr-Cyrl-CS"/>
              </w:rPr>
            </w:pPr>
            <w:r>
              <w:rPr>
                <w:lang w:val="sr-Cyrl-CS"/>
              </w:rPr>
              <w:t>кабинет за математику</w:t>
            </w:r>
          </w:p>
        </w:tc>
        <w:tc>
          <w:tcPr>
            <w:tcW w:w="1980" w:type="dxa"/>
            <w:shd w:val="clear" w:color="auto" w:fill="auto"/>
          </w:tcPr>
          <w:p>
            <w:pPr>
              <w:shd w:val="clear" w:color="auto" w:fill="FFFFFF"/>
              <w:tabs>
                <w:tab w:val="right" w:pos="4253"/>
                <w:tab w:val="left" w:pos="4320"/>
              </w:tabs>
              <w:jc w:val="center"/>
            </w:pPr>
            <w:r>
              <w:rPr>
                <w:lang w:val="sr-Cyrl-CS"/>
              </w:rPr>
              <w:t>2</w:t>
            </w:r>
          </w:p>
        </w:tc>
        <w:tc>
          <w:tcPr>
            <w:tcW w:w="2160" w:type="dxa"/>
            <w:shd w:val="clear" w:color="auto" w:fill="auto"/>
          </w:tcPr>
          <w:p>
            <w:pPr>
              <w:shd w:val="clear" w:color="auto" w:fill="FFFFFF"/>
              <w:tabs>
                <w:tab w:val="right" w:pos="4253"/>
                <w:tab w:val="left" w:pos="4320"/>
              </w:tabs>
              <w:jc w:val="center"/>
              <w:rPr>
                <w:lang w:val="sr-Cyrl-CS"/>
              </w:rPr>
            </w:pPr>
            <w:r>
              <w:rPr>
                <w:lang w:val="sr-Cyrl-CS"/>
              </w:rPr>
              <w:t xml:space="preserve">8,47 </w:t>
            </w:r>
            <w:r>
              <w:t>x</w:t>
            </w:r>
            <w:r>
              <w:rPr>
                <w:lang w:val="sr-Cyrl-CS"/>
              </w:rPr>
              <w:t xml:space="preserve"> 8,47</w:t>
            </w:r>
          </w:p>
        </w:tc>
        <w:tc>
          <w:tcPr>
            <w:tcW w:w="1746" w:type="dxa"/>
            <w:shd w:val="clear" w:color="auto" w:fill="auto"/>
            <w:vAlign w:val="center"/>
          </w:tcPr>
          <w:p>
            <w:pPr>
              <w:shd w:val="clear" w:color="auto" w:fill="FFFFFF"/>
              <w:jc w:val="center"/>
              <w:rPr>
                <w:lang w:val="sr-Cyrl-CS"/>
              </w:rPr>
            </w:pPr>
            <w:r>
              <w:rPr>
                <w:lang w:val="sr-Cyrl-CS"/>
              </w:rPr>
              <w:t>71,74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8" w:type="dxa"/>
            <w:shd w:val="clear" w:color="auto" w:fill="auto"/>
          </w:tcPr>
          <w:p>
            <w:pPr>
              <w:shd w:val="clear" w:color="auto" w:fill="FFFFFF"/>
              <w:tabs>
                <w:tab w:val="right" w:pos="4253"/>
                <w:tab w:val="left" w:pos="4320"/>
              </w:tabs>
              <w:rPr>
                <w:lang w:val="sr-Cyrl-CS"/>
              </w:rPr>
            </w:pPr>
            <w:r>
              <w:rPr>
                <w:lang w:val="sr-Cyrl-CS"/>
              </w:rPr>
              <w:t>кабинет за географију</w:t>
            </w:r>
          </w:p>
        </w:tc>
        <w:tc>
          <w:tcPr>
            <w:tcW w:w="1980" w:type="dxa"/>
            <w:shd w:val="clear" w:color="auto" w:fill="auto"/>
          </w:tcPr>
          <w:p>
            <w:pPr>
              <w:shd w:val="clear" w:color="auto" w:fill="FFFFFF"/>
              <w:tabs>
                <w:tab w:val="right" w:pos="4253"/>
                <w:tab w:val="left" w:pos="4320"/>
              </w:tabs>
              <w:jc w:val="center"/>
            </w:pPr>
            <w:r>
              <w:rPr>
                <w:lang w:val="sr-Cyrl-CS"/>
              </w:rPr>
              <w:t>1</w:t>
            </w:r>
          </w:p>
        </w:tc>
        <w:tc>
          <w:tcPr>
            <w:tcW w:w="2160" w:type="dxa"/>
            <w:shd w:val="clear" w:color="auto" w:fill="auto"/>
          </w:tcPr>
          <w:p>
            <w:pPr>
              <w:shd w:val="clear" w:color="auto" w:fill="FFFFFF"/>
              <w:tabs>
                <w:tab w:val="right" w:pos="4253"/>
                <w:tab w:val="left" w:pos="4320"/>
              </w:tabs>
              <w:jc w:val="center"/>
              <w:rPr>
                <w:lang w:val="sr-Cyrl-CS"/>
              </w:rPr>
            </w:pPr>
            <w:r>
              <w:rPr>
                <w:lang w:val="sr-Cyrl-CS"/>
              </w:rPr>
              <w:t xml:space="preserve">8,47 </w:t>
            </w:r>
            <w:r>
              <w:t>x</w:t>
            </w:r>
            <w:r>
              <w:rPr>
                <w:lang w:val="sr-Cyrl-CS"/>
              </w:rPr>
              <w:t xml:space="preserve"> 8,47</w:t>
            </w:r>
          </w:p>
        </w:tc>
        <w:tc>
          <w:tcPr>
            <w:tcW w:w="1746" w:type="dxa"/>
            <w:shd w:val="clear" w:color="auto" w:fill="auto"/>
          </w:tcPr>
          <w:p>
            <w:pPr>
              <w:shd w:val="clear" w:color="auto" w:fill="FFFFFF"/>
              <w:jc w:val="center"/>
            </w:pPr>
            <w:r>
              <w:rPr>
                <w:lang w:val="sr-Cyrl-CS"/>
              </w:rPr>
              <w:t>71,74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8" w:type="dxa"/>
            <w:shd w:val="clear" w:color="auto" w:fill="auto"/>
          </w:tcPr>
          <w:p>
            <w:pPr>
              <w:shd w:val="clear" w:color="auto" w:fill="FFFFFF"/>
              <w:tabs>
                <w:tab w:val="right" w:pos="4253"/>
                <w:tab w:val="left" w:pos="4320"/>
              </w:tabs>
              <w:rPr>
                <w:lang w:val="sr-Cyrl-CS"/>
              </w:rPr>
            </w:pPr>
            <w:r>
              <w:rPr>
                <w:lang w:val="sr-Cyrl-CS"/>
              </w:rPr>
              <w:t>кабинет за историју</w:t>
            </w:r>
          </w:p>
        </w:tc>
        <w:tc>
          <w:tcPr>
            <w:tcW w:w="1980" w:type="dxa"/>
            <w:shd w:val="clear" w:color="auto" w:fill="auto"/>
          </w:tcPr>
          <w:p>
            <w:pPr>
              <w:shd w:val="clear" w:color="auto" w:fill="FFFFFF"/>
              <w:tabs>
                <w:tab w:val="right" w:pos="4253"/>
                <w:tab w:val="left" w:pos="4320"/>
              </w:tabs>
              <w:jc w:val="center"/>
            </w:pPr>
            <w:r>
              <w:rPr>
                <w:lang w:val="sr-Cyrl-CS"/>
              </w:rPr>
              <w:t>1</w:t>
            </w:r>
          </w:p>
        </w:tc>
        <w:tc>
          <w:tcPr>
            <w:tcW w:w="2160" w:type="dxa"/>
            <w:shd w:val="clear" w:color="auto" w:fill="auto"/>
          </w:tcPr>
          <w:p>
            <w:pPr>
              <w:shd w:val="clear" w:color="auto" w:fill="FFFFFF"/>
              <w:tabs>
                <w:tab w:val="right" w:pos="4253"/>
                <w:tab w:val="left" w:pos="4320"/>
              </w:tabs>
              <w:jc w:val="center"/>
              <w:rPr>
                <w:lang w:val="sr-Cyrl-CS"/>
              </w:rPr>
            </w:pPr>
            <w:r>
              <w:rPr>
                <w:lang w:val="sr-Cyrl-CS"/>
              </w:rPr>
              <w:t xml:space="preserve">8,47 </w:t>
            </w:r>
            <w:r>
              <w:t>x</w:t>
            </w:r>
            <w:r>
              <w:rPr>
                <w:lang w:val="sr-Cyrl-CS"/>
              </w:rPr>
              <w:t xml:space="preserve"> 8,47</w:t>
            </w:r>
          </w:p>
        </w:tc>
        <w:tc>
          <w:tcPr>
            <w:tcW w:w="1746" w:type="dxa"/>
            <w:shd w:val="clear" w:color="auto" w:fill="auto"/>
          </w:tcPr>
          <w:p>
            <w:pPr>
              <w:shd w:val="clear" w:color="auto" w:fill="FFFFFF"/>
              <w:jc w:val="center"/>
            </w:pPr>
            <w:r>
              <w:rPr>
                <w:lang w:val="sr-Cyrl-CS"/>
              </w:rPr>
              <w:t>71,74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8" w:type="dxa"/>
            <w:shd w:val="clear" w:color="auto" w:fill="auto"/>
          </w:tcPr>
          <w:p>
            <w:pPr>
              <w:shd w:val="clear" w:color="auto" w:fill="FFFFFF"/>
              <w:tabs>
                <w:tab w:val="right" w:pos="4253"/>
                <w:tab w:val="left" w:pos="4320"/>
              </w:tabs>
              <w:rPr>
                <w:lang w:val="sr-Cyrl-CS"/>
              </w:rPr>
            </w:pPr>
            <w:r>
              <w:rPr>
                <w:lang w:val="sr-Cyrl-CS"/>
              </w:rPr>
              <w:t>кабинет за страни језик</w:t>
            </w:r>
          </w:p>
        </w:tc>
        <w:tc>
          <w:tcPr>
            <w:tcW w:w="1980" w:type="dxa"/>
            <w:shd w:val="clear" w:color="auto" w:fill="auto"/>
          </w:tcPr>
          <w:p>
            <w:pPr>
              <w:shd w:val="clear" w:color="auto" w:fill="FFFFFF"/>
              <w:tabs>
                <w:tab w:val="right" w:pos="4253"/>
                <w:tab w:val="left" w:pos="4320"/>
              </w:tabs>
              <w:jc w:val="center"/>
              <w:rPr>
                <w:lang w:val="sr-Cyrl-CS"/>
              </w:rPr>
            </w:pPr>
            <w:r>
              <w:rPr>
                <w:lang w:val="sr-Cyrl-CS"/>
              </w:rPr>
              <w:t>2</w:t>
            </w:r>
          </w:p>
        </w:tc>
        <w:tc>
          <w:tcPr>
            <w:tcW w:w="2160" w:type="dxa"/>
            <w:shd w:val="clear" w:color="auto" w:fill="auto"/>
          </w:tcPr>
          <w:p>
            <w:pPr>
              <w:shd w:val="clear" w:color="auto" w:fill="FFFFFF"/>
              <w:tabs>
                <w:tab w:val="right" w:pos="4253"/>
                <w:tab w:val="left" w:pos="4320"/>
              </w:tabs>
              <w:jc w:val="center"/>
              <w:rPr>
                <w:lang w:val="sr-Cyrl-CS"/>
              </w:rPr>
            </w:pPr>
            <w:r>
              <w:rPr>
                <w:lang w:val="sr-Cyrl-CS"/>
              </w:rPr>
              <w:t xml:space="preserve">8,47 </w:t>
            </w:r>
            <w:r>
              <w:t>x</w:t>
            </w:r>
            <w:r>
              <w:rPr>
                <w:lang w:val="sr-Cyrl-CS"/>
              </w:rPr>
              <w:t xml:space="preserve"> 8,47</w:t>
            </w:r>
          </w:p>
        </w:tc>
        <w:tc>
          <w:tcPr>
            <w:tcW w:w="1746" w:type="dxa"/>
            <w:shd w:val="clear" w:color="auto" w:fill="auto"/>
            <w:vAlign w:val="center"/>
          </w:tcPr>
          <w:p>
            <w:pPr>
              <w:shd w:val="clear" w:color="auto" w:fill="FFFFFF"/>
              <w:jc w:val="center"/>
              <w:rPr>
                <w:lang w:val="sr-Cyrl-CS"/>
              </w:rPr>
            </w:pPr>
            <w:r>
              <w:rPr>
                <w:lang w:val="sr-Cyrl-CS"/>
              </w:rPr>
              <w:t>71,74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8" w:type="dxa"/>
            <w:shd w:val="clear" w:color="auto" w:fill="auto"/>
          </w:tcPr>
          <w:p>
            <w:pPr>
              <w:shd w:val="clear" w:color="auto" w:fill="FFFFFF"/>
              <w:tabs>
                <w:tab w:val="right" w:pos="4253"/>
                <w:tab w:val="left" w:pos="4320"/>
              </w:tabs>
              <w:rPr>
                <w:lang w:val="sr-Cyrl-CS"/>
              </w:rPr>
            </w:pPr>
            <w:r>
              <w:rPr>
                <w:lang w:val="sr-Cyrl-RS"/>
              </w:rPr>
              <w:t>к</w:t>
            </w:r>
            <w:r>
              <w:rPr>
                <w:lang w:val="sr-Cyrl-CS"/>
              </w:rPr>
              <w:t>абинет за биологију и хемију</w:t>
            </w:r>
          </w:p>
        </w:tc>
        <w:tc>
          <w:tcPr>
            <w:tcW w:w="1980" w:type="dxa"/>
            <w:shd w:val="clear" w:color="auto" w:fill="auto"/>
          </w:tcPr>
          <w:p>
            <w:pPr>
              <w:shd w:val="clear" w:color="auto" w:fill="FFFFFF"/>
              <w:tabs>
                <w:tab w:val="right" w:pos="4253"/>
                <w:tab w:val="left" w:pos="4320"/>
              </w:tabs>
              <w:jc w:val="center"/>
            </w:pPr>
            <w:r>
              <w:rPr>
                <w:lang w:val="sr-Cyrl-CS"/>
              </w:rPr>
              <w:t>1</w:t>
            </w:r>
          </w:p>
        </w:tc>
        <w:tc>
          <w:tcPr>
            <w:tcW w:w="2160" w:type="dxa"/>
            <w:shd w:val="clear" w:color="auto" w:fill="auto"/>
          </w:tcPr>
          <w:p>
            <w:pPr>
              <w:shd w:val="clear" w:color="auto" w:fill="FFFFFF"/>
              <w:tabs>
                <w:tab w:val="right" w:pos="4253"/>
                <w:tab w:val="left" w:pos="4320"/>
              </w:tabs>
              <w:jc w:val="center"/>
              <w:rPr>
                <w:lang w:val="sr-Cyrl-CS"/>
              </w:rPr>
            </w:pPr>
            <w:r>
              <w:rPr>
                <w:lang w:val="sr-Cyrl-CS"/>
              </w:rPr>
              <w:t xml:space="preserve">8,47 </w:t>
            </w:r>
            <w:r>
              <w:t>x</w:t>
            </w:r>
            <w:r>
              <w:rPr>
                <w:lang w:val="sr-Cyrl-CS"/>
              </w:rPr>
              <w:t xml:space="preserve"> 8,47</w:t>
            </w:r>
          </w:p>
        </w:tc>
        <w:tc>
          <w:tcPr>
            <w:tcW w:w="1746" w:type="dxa"/>
            <w:shd w:val="clear" w:color="auto" w:fill="auto"/>
            <w:vAlign w:val="center"/>
          </w:tcPr>
          <w:p>
            <w:pPr>
              <w:shd w:val="clear" w:color="auto" w:fill="FFFFFF"/>
              <w:jc w:val="center"/>
              <w:rPr>
                <w:lang w:val="sr-Cyrl-CS"/>
              </w:rPr>
            </w:pPr>
            <w:r>
              <w:rPr>
                <w:lang w:val="sr-Cyrl-CS"/>
              </w:rPr>
              <w:t>71,74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8" w:type="dxa"/>
            <w:shd w:val="clear" w:color="auto" w:fill="auto"/>
          </w:tcPr>
          <w:p>
            <w:pPr>
              <w:shd w:val="clear" w:color="auto" w:fill="FFFFFF"/>
              <w:tabs>
                <w:tab w:val="right" w:pos="4253"/>
                <w:tab w:val="left" w:pos="4320"/>
              </w:tabs>
              <w:rPr>
                <w:lang w:val="sr-Cyrl-RS"/>
              </w:rPr>
            </w:pPr>
            <w:r>
              <w:rPr>
                <w:lang w:val="sr-Cyrl-RS"/>
              </w:rPr>
              <w:t>кабинет за техничко</w:t>
            </w:r>
          </w:p>
        </w:tc>
        <w:tc>
          <w:tcPr>
            <w:tcW w:w="1980" w:type="dxa"/>
            <w:shd w:val="clear" w:color="auto" w:fill="auto"/>
          </w:tcPr>
          <w:p>
            <w:pPr>
              <w:shd w:val="clear" w:color="auto" w:fill="FFFFFF"/>
              <w:tabs>
                <w:tab w:val="right" w:pos="4253"/>
                <w:tab w:val="left" w:pos="4320"/>
              </w:tabs>
              <w:jc w:val="center"/>
              <w:rPr>
                <w:lang w:val="sr-Cyrl-CS"/>
              </w:rPr>
            </w:pPr>
            <w:r>
              <w:rPr>
                <w:lang w:val="sr-Cyrl-CS"/>
              </w:rPr>
              <w:t>1</w:t>
            </w:r>
          </w:p>
        </w:tc>
        <w:tc>
          <w:tcPr>
            <w:tcW w:w="2160" w:type="dxa"/>
            <w:shd w:val="clear" w:color="auto" w:fill="auto"/>
          </w:tcPr>
          <w:p>
            <w:pPr>
              <w:shd w:val="clear" w:color="auto" w:fill="FFFFFF"/>
              <w:tabs>
                <w:tab w:val="right" w:pos="4253"/>
                <w:tab w:val="left" w:pos="4320"/>
              </w:tabs>
              <w:jc w:val="center"/>
              <w:rPr>
                <w:lang w:val="sr-Cyrl-CS"/>
              </w:rPr>
            </w:pPr>
            <w:r>
              <w:rPr>
                <w:lang w:val="sr-Cyrl-CS"/>
              </w:rPr>
              <w:t xml:space="preserve">8,47 </w:t>
            </w:r>
            <w:r>
              <w:t>x</w:t>
            </w:r>
            <w:r>
              <w:rPr>
                <w:lang w:val="sr-Cyrl-CS"/>
              </w:rPr>
              <w:t xml:space="preserve"> 8,47</w:t>
            </w:r>
          </w:p>
        </w:tc>
        <w:tc>
          <w:tcPr>
            <w:tcW w:w="1746" w:type="dxa"/>
            <w:shd w:val="clear" w:color="auto" w:fill="auto"/>
            <w:vAlign w:val="center"/>
          </w:tcPr>
          <w:p>
            <w:pPr>
              <w:shd w:val="clear" w:color="auto" w:fill="FFFFFF"/>
              <w:jc w:val="center"/>
              <w:rPr>
                <w:lang w:val="sr-Cyrl-CS"/>
              </w:rPr>
            </w:pPr>
            <w:r>
              <w:rPr>
                <w:lang w:val="sr-Cyrl-CS"/>
              </w:rPr>
              <w:t>71,74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8" w:type="dxa"/>
            <w:shd w:val="clear" w:color="auto" w:fill="auto"/>
          </w:tcPr>
          <w:p>
            <w:pPr>
              <w:shd w:val="clear" w:color="auto" w:fill="FFFFFF"/>
              <w:tabs>
                <w:tab w:val="right" w:pos="4253"/>
                <w:tab w:val="left" w:pos="4320"/>
              </w:tabs>
              <w:rPr>
                <w:lang w:val="sr-Cyrl-RS"/>
              </w:rPr>
            </w:pPr>
            <w:r>
              <w:rPr>
                <w:lang w:val="sr-Cyrl-RS"/>
              </w:rPr>
              <w:t>кабинет за техничко</w:t>
            </w:r>
          </w:p>
        </w:tc>
        <w:tc>
          <w:tcPr>
            <w:tcW w:w="1980" w:type="dxa"/>
            <w:shd w:val="clear" w:color="auto" w:fill="auto"/>
          </w:tcPr>
          <w:p>
            <w:pPr>
              <w:shd w:val="clear" w:color="auto" w:fill="FFFFFF"/>
              <w:tabs>
                <w:tab w:val="right" w:pos="4253"/>
                <w:tab w:val="left" w:pos="4320"/>
              </w:tabs>
              <w:jc w:val="center"/>
              <w:rPr>
                <w:lang w:val="sr-Cyrl-CS"/>
              </w:rPr>
            </w:pPr>
            <w:r>
              <w:rPr>
                <w:lang w:val="sr-Cyrl-CS"/>
              </w:rPr>
              <w:t>1</w:t>
            </w:r>
          </w:p>
        </w:tc>
        <w:tc>
          <w:tcPr>
            <w:tcW w:w="2160" w:type="dxa"/>
            <w:shd w:val="clear" w:color="auto" w:fill="auto"/>
          </w:tcPr>
          <w:p>
            <w:pPr>
              <w:shd w:val="clear" w:color="auto" w:fill="FFFFFF"/>
              <w:tabs>
                <w:tab w:val="right" w:pos="4253"/>
                <w:tab w:val="left" w:pos="4320"/>
              </w:tabs>
              <w:jc w:val="center"/>
              <w:rPr>
                <w:lang w:val="sr-Cyrl-CS"/>
              </w:rPr>
            </w:pPr>
            <w:r>
              <w:rPr>
                <w:lang w:val="sr-Cyrl-CS"/>
              </w:rPr>
              <w:t xml:space="preserve">5 </w:t>
            </w:r>
            <w:r>
              <w:t>x</w:t>
            </w:r>
            <w:r>
              <w:rPr>
                <w:lang w:val="sr-Cyrl-CS"/>
              </w:rPr>
              <w:t xml:space="preserve"> 5</w:t>
            </w:r>
          </w:p>
        </w:tc>
        <w:tc>
          <w:tcPr>
            <w:tcW w:w="1746" w:type="dxa"/>
            <w:shd w:val="clear" w:color="auto" w:fill="auto"/>
            <w:vAlign w:val="center"/>
          </w:tcPr>
          <w:p>
            <w:pPr>
              <w:shd w:val="clear" w:color="auto" w:fill="FFFFFF"/>
              <w:jc w:val="center"/>
              <w:rPr>
                <w:lang w:val="sr-Cyrl-CS"/>
              </w:rPr>
            </w:pPr>
            <w:r>
              <w:rPr>
                <w:lang w:val="sr-Cyrl-C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3978" w:type="dxa"/>
            <w:shd w:val="clear" w:color="auto" w:fill="auto"/>
          </w:tcPr>
          <w:p>
            <w:pPr>
              <w:shd w:val="clear" w:color="auto" w:fill="FFFFFF"/>
              <w:tabs>
                <w:tab w:val="right" w:pos="4253"/>
                <w:tab w:val="left" w:pos="4320"/>
              </w:tabs>
              <w:rPr>
                <w:lang w:val="sr-Cyrl-CS"/>
              </w:rPr>
            </w:pPr>
            <w:r>
              <w:rPr>
                <w:lang w:val="sr-Cyrl-CS"/>
              </w:rPr>
              <w:t>кабинет за физику</w:t>
            </w:r>
          </w:p>
        </w:tc>
        <w:tc>
          <w:tcPr>
            <w:tcW w:w="1980" w:type="dxa"/>
            <w:shd w:val="clear" w:color="auto" w:fill="auto"/>
          </w:tcPr>
          <w:p>
            <w:pPr>
              <w:shd w:val="clear" w:color="auto" w:fill="FFFFFF"/>
              <w:tabs>
                <w:tab w:val="right" w:pos="4253"/>
                <w:tab w:val="left" w:pos="4320"/>
              </w:tabs>
              <w:jc w:val="center"/>
            </w:pPr>
            <w:r>
              <w:rPr>
                <w:lang w:val="sr-Cyrl-CS"/>
              </w:rPr>
              <w:t>1</w:t>
            </w:r>
          </w:p>
        </w:tc>
        <w:tc>
          <w:tcPr>
            <w:tcW w:w="2160" w:type="dxa"/>
            <w:shd w:val="clear" w:color="auto" w:fill="auto"/>
          </w:tcPr>
          <w:p>
            <w:pPr>
              <w:shd w:val="clear" w:color="auto" w:fill="FFFFFF"/>
              <w:tabs>
                <w:tab w:val="right" w:pos="4253"/>
                <w:tab w:val="left" w:pos="4320"/>
              </w:tabs>
              <w:jc w:val="center"/>
              <w:rPr>
                <w:lang w:val="sr-Cyrl-CS"/>
              </w:rPr>
            </w:pPr>
            <w:r>
              <w:rPr>
                <w:lang w:val="sr-Cyrl-CS"/>
              </w:rPr>
              <w:t xml:space="preserve">8,47 </w:t>
            </w:r>
            <w:r>
              <w:t>x</w:t>
            </w:r>
            <w:r>
              <w:rPr>
                <w:lang w:val="sr-Cyrl-CS"/>
              </w:rPr>
              <w:t xml:space="preserve"> 8,47</w:t>
            </w:r>
          </w:p>
        </w:tc>
        <w:tc>
          <w:tcPr>
            <w:tcW w:w="1746" w:type="dxa"/>
            <w:shd w:val="clear" w:color="auto" w:fill="auto"/>
            <w:vAlign w:val="center"/>
          </w:tcPr>
          <w:p>
            <w:pPr>
              <w:shd w:val="clear" w:color="auto" w:fill="FFFFFF"/>
              <w:jc w:val="center"/>
              <w:rPr>
                <w:lang w:val="sr-Cyrl-CS"/>
              </w:rPr>
            </w:pPr>
            <w:r>
              <w:rPr>
                <w:lang w:val="sr-Cyrl-CS"/>
              </w:rPr>
              <w:t>71,74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8" w:type="dxa"/>
            <w:shd w:val="clear" w:color="auto" w:fill="auto"/>
          </w:tcPr>
          <w:p>
            <w:pPr>
              <w:shd w:val="clear" w:color="auto" w:fill="FFFFFF"/>
              <w:tabs>
                <w:tab w:val="right" w:pos="4253"/>
                <w:tab w:val="left" w:pos="4320"/>
              </w:tabs>
            </w:pPr>
            <w:r>
              <w:rPr>
                <w:lang w:val="sr-Cyrl-CS"/>
              </w:rPr>
              <w:t>кабинет за музичку  културу</w:t>
            </w:r>
          </w:p>
        </w:tc>
        <w:tc>
          <w:tcPr>
            <w:tcW w:w="1980" w:type="dxa"/>
            <w:shd w:val="clear" w:color="auto" w:fill="auto"/>
          </w:tcPr>
          <w:p>
            <w:pPr>
              <w:shd w:val="clear" w:color="auto" w:fill="FFFFFF"/>
              <w:tabs>
                <w:tab w:val="right" w:pos="4253"/>
                <w:tab w:val="left" w:pos="4320"/>
              </w:tabs>
              <w:jc w:val="center"/>
            </w:pPr>
            <w:r>
              <w:rPr>
                <w:lang w:val="sr-Cyrl-CS"/>
              </w:rPr>
              <w:t>1</w:t>
            </w:r>
          </w:p>
        </w:tc>
        <w:tc>
          <w:tcPr>
            <w:tcW w:w="2160" w:type="dxa"/>
            <w:shd w:val="clear" w:color="auto" w:fill="auto"/>
          </w:tcPr>
          <w:p>
            <w:pPr>
              <w:shd w:val="clear" w:color="auto" w:fill="FFFFFF"/>
              <w:tabs>
                <w:tab w:val="right" w:pos="4253"/>
                <w:tab w:val="left" w:pos="4320"/>
              </w:tabs>
              <w:jc w:val="center"/>
              <w:rPr>
                <w:lang w:val="sr-Cyrl-CS"/>
              </w:rPr>
            </w:pPr>
            <w:r>
              <w:rPr>
                <w:lang w:val="sr-Cyrl-CS"/>
              </w:rPr>
              <w:t xml:space="preserve">8,47 </w:t>
            </w:r>
            <w:r>
              <w:t>x</w:t>
            </w:r>
            <w:r>
              <w:rPr>
                <w:lang w:val="sr-Cyrl-CS"/>
              </w:rPr>
              <w:t xml:space="preserve"> 8,47</w:t>
            </w:r>
          </w:p>
        </w:tc>
        <w:tc>
          <w:tcPr>
            <w:tcW w:w="1746" w:type="dxa"/>
            <w:shd w:val="clear" w:color="auto" w:fill="auto"/>
            <w:vAlign w:val="center"/>
          </w:tcPr>
          <w:p>
            <w:pPr>
              <w:shd w:val="clear" w:color="auto" w:fill="FFFFFF"/>
              <w:jc w:val="center"/>
              <w:rPr>
                <w:lang w:val="sr-Cyrl-CS"/>
              </w:rPr>
            </w:pPr>
            <w:r>
              <w:rPr>
                <w:lang w:val="sr-Cyrl-CS"/>
              </w:rPr>
              <w:t>71,74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8" w:type="dxa"/>
            <w:shd w:val="clear" w:color="auto" w:fill="auto"/>
          </w:tcPr>
          <w:p>
            <w:pPr>
              <w:shd w:val="clear" w:color="auto" w:fill="FFFFFF"/>
              <w:tabs>
                <w:tab w:val="right" w:pos="4253"/>
                <w:tab w:val="left" w:pos="4320"/>
              </w:tabs>
              <w:rPr>
                <w:lang w:val="sr-Cyrl-CS"/>
              </w:rPr>
            </w:pPr>
            <w:r>
              <w:rPr>
                <w:lang w:val="sr-Cyrl-CS"/>
              </w:rPr>
              <w:t>кабинет за  ликовну културу</w:t>
            </w:r>
          </w:p>
        </w:tc>
        <w:tc>
          <w:tcPr>
            <w:tcW w:w="1980" w:type="dxa"/>
            <w:shd w:val="clear" w:color="auto" w:fill="auto"/>
          </w:tcPr>
          <w:p>
            <w:pPr>
              <w:shd w:val="clear" w:color="auto" w:fill="FFFFFF"/>
              <w:tabs>
                <w:tab w:val="right" w:pos="4253"/>
                <w:tab w:val="left" w:pos="4320"/>
              </w:tabs>
              <w:jc w:val="center"/>
            </w:pPr>
            <w:r>
              <w:rPr>
                <w:lang w:val="sr-Cyrl-CS"/>
              </w:rPr>
              <w:t>1</w:t>
            </w:r>
          </w:p>
        </w:tc>
        <w:tc>
          <w:tcPr>
            <w:tcW w:w="2160" w:type="dxa"/>
            <w:shd w:val="clear" w:color="auto" w:fill="auto"/>
          </w:tcPr>
          <w:p>
            <w:pPr>
              <w:shd w:val="clear" w:color="auto" w:fill="FFFFFF"/>
              <w:tabs>
                <w:tab w:val="right" w:pos="4253"/>
                <w:tab w:val="left" w:pos="4320"/>
              </w:tabs>
              <w:jc w:val="center"/>
              <w:rPr>
                <w:lang w:val="sr-Cyrl-CS"/>
              </w:rPr>
            </w:pPr>
            <w:r>
              <w:rPr>
                <w:lang w:val="sr-Cyrl-CS"/>
              </w:rPr>
              <w:t xml:space="preserve">8,47 </w:t>
            </w:r>
            <w:r>
              <w:t>x</w:t>
            </w:r>
            <w:r>
              <w:rPr>
                <w:lang w:val="sr-Cyrl-CS"/>
              </w:rPr>
              <w:t xml:space="preserve"> 8,47</w:t>
            </w:r>
          </w:p>
        </w:tc>
        <w:tc>
          <w:tcPr>
            <w:tcW w:w="1746" w:type="dxa"/>
            <w:shd w:val="clear" w:color="auto" w:fill="auto"/>
            <w:vAlign w:val="center"/>
          </w:tcPr>
          <w:p>
            <w:pPr>
              <w:shd w:val="clear" w:color="auto" w:fill="FFFFFF"/>
              <w:jc w:val="center"/>
              <w:rPr>
                <w:lang w:val="sr-Cyrl-CS"/>
              </w:rPr>
            </w:pPr>
            <w:r>
              <w:rPr>
                <w:lang w:val="sr-Cyrl-CS"/>
              </w:rPr>
              <w:t>71,74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8" w:type="dxa"/>
            <w:shd w:val="clear" w:color="auto" w:fill="auto"/>
          </w:tcPr>
          <w:p>
            <w:pPr>
              <w:shd w:val="clear" w:color="auto" w:fill="FFFFFF"/>
              <w:tabs>
                <w:tab w:val="right" w:pos="4253"/>
                <w:tab w:val="left" w:pos="4320"/>
              </w:tabs>
              <w:rPr>
                <w:lang w:val="sr-Cyrl-CS"/>
              </w:rPr>
            </w:pPr>
            <w:r>
              <w:rPr>
                <w:lang w:val="sr-Cyrl-CS"/>
              </w:rPr>
              <w:t>припремне просторије</w:t>
            </w:r>
          </w:p>
        </w:tc>
        <w:tc>
          <w:tcPr>
            <w:tcW w:w="1980" w:type="dxa"/>
            <w:shd w:val="clear" w:color="auto" w:fill="auto"/>
          </w:tcPr>
          <w:p>
            <w:pPr>
              <w:shd w:val="clear" w:color="auto" w:fill="FFFFFF"/>
              <w:tabs>
                <w:tab w:val="right" w:pos="4253"/>
                <w:tab w:val="left" w:pos="4320"/>
              </w:tabs>
              <w:jc w:val="center"/>
            </w:pPr>
            <w:r>
              <w:rPr>
                <w:lang w:val="sr-Cyrl-CS"/>
              </w:rPr>
              <w:t>10</w:t>
            </w:r>
          </w:p>
        </w:tc>
        <w:tc>
          <w:tcPr>
            <w:tcW w:w="2160" w:type="dxa"/>
            <w:shd w:val="clear" w:color="auto" w:fill="auto"/>
          </w:tcPr>
          <w:p>
            <w:pPr>
              <w:shd w:val="clear" w:color="auto" w:fill="FFFFFF"/>
              <w:tabs>
                <w:tab w:val="right" w:pos="4253"/>
                <w:tab w:val="left" w:pos="4320"/>
              </w:tabs>
              <w:jc w:val="center"/>
              <w:rPr>
                <w:lang w:val="sr-Latn-CS"/>
              </w:rPr>
            </w:pPr>
            <w:r>
              <w:rPr>
                <w:lang w:val="sr-Cyrl-CS"/>
              </w:rPr>
              <w:t xml:space="preserve">2,42 </w:t>
            </w:r>
            <w:r>
              <w:t>x</w:t>
            </w:r>
            <w:r>
              <w:rPr>
                <w:lang w:val="sr-Cyrl-CS"/>
              </w:rPr>
              <w:t xml:space="preserve"> 6,05</w:t>
            </w:r>
          </w:p>
        </w:tc>
        <w:tc>
          <w:tcPr>
            <w:tcW w:w="1746" w:type="dxa"/>
            <w:shd w:val="clear" w:color="auto" w:fill="auto"/>
            <w:vAlign w:val="center"/>
          </w:tcPr>
          <w:p>
            <w:pPr>
              <w:shd w:val="clear" w:color="auto" w:fill="FFFFFF"/>
              <w:jc w:val="center"/>
              <w:rPr>
                <w:lang w:val="sr-Cyrl-CS"/>
              </w:rPr>
            </w:pPr>
            <w:r>
              <w:rPr>
                <w:lang w:val="sr-Cyrl-CS"/>
              </w:rPr>
              <w:t>14,64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8" w:type="dxa"/>
            <w:shd w:val="clear" w:color="auto" w:fill="auto"/>
          </w:tcPr>
          <w:p>
            <w:pPr>
              <w:shd w:val="clear" w:color="auto" w:fill="FFFFFF"/>
              <w:tabs>
                <w:tab w:val="right" w:pos="4253"/>
                <w:tab w:val="left" w:pos="4320"/>
              </w:tabs>
              <w:rPr>
                <w:lang w:val="sr-Cyrl-CS"/>
              </w:rPr>
            </w:pPr>
            <w:r>
              <w:rPr>
                <w:lang w:val="sr-Cyrl-CS"/>
              </w:rPr>
              <w:t>библиотека</w:t>
            </w:r>
          </w:p>
        </w:tc>
        <w:tc>
          <w:tcPr>
            <w:tcW w:w="1980" w:type="dxa"/>
            <w:shd w:val="clear" w:color="auto" w:fill="auto"/>
          </w:tcPr>
          <w:p>
            <w:pPr>
              <w:shd w:val="clear" w:color="auto" w:fill="FFFFFF"/>
              <w:tabs>
                <w:tab w:val="right" w:pos="4253"/>
                <w:tab w:val="left" w:pos="4320"/>
              </w:tabs>
              <w:jc w:val="center"/>
            </w:pPr>
            <w:r>
              <w:rPr>
                <w:lang w:val="sr-Cyrl-CS"/>
              </w:rPr>
              <w:t>1</w:t>
            </w:r>
          </w:p>
        </w:tc>
        <w:tc>
          <w:tcPr>
            <w:tcW w:w="2160" w:type="dxa"/>
            <w:shd w:val="clear" w:color="auto" w:fill="auto"/>
          </w:tcPr>
          <w:p>
            <w:pPr>
              <w:shd w:val="clear" w:color="auto" w:fill="FFFFFF"/>
              <w:tabs>
                <w:tab w:val="right" w:pos="4253"/>
                <w:tab w:val="left" w:pos="4320"/>
              </w:tabs>
              <w:jc w:val="center"/>
              <w:rPr>
                <w:lang w:val="sr-Cyrl-CS"/>
              </w:rPr>
            </w:pPr>
            <w:r>
              <w:rPr>
                <w:lang w:val="sr-Cyrl-CS"/>
              </w:rPr>
              <w:t xml:space="preserve">8,47 </w:t>
            </w:r>
            <w:r>
              <w:t>x</w:t>
            </w:r>
            <w:r>
              <w:rPr>
                <w:lang w:val="sr-Cyrl-CS"/>
              </w:rPr>
              <w:t xml:space="preserve"> 8,47</w:t>
            </w:r>
          </w:p>
        </w:tc>
        <w:tc>
          <w:tcPr>
            <w:tcW w:w="1746" w:type="dxa"/>
            <w:shd w:val="clear" w:color="auto" w:fill="auto"/>
            <w:vAlign w:val="center"/>
          </w:tcPr>
          <w:p>
            <w:pPr>
              <w:shd w:val="clear" w:color="auto" w:fill="FFFFFF"/>
              <w:jc w:val="center"/>
              <w:rPr>
                <w:lang w:val="sr-Cyrl-CS"/>
              </w:rPr>
            </w:pPr>
            <w:r>
              <w:rPr>
                <w:lang w:val="sr-Cyrl-CS"/>
              </w:rPr>
              <w:t>71,74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8" w:type="dxa"/>
            <w:shd w:val="clear" w:color="auto" w:fill="auto"/>
          </w:tcPr>
          <w:p>
            <w:pPr>
              <w:shd w:val="clear" w:color="auto" w:fill="FFFFFF"/>
              <w:tabs>
                <w:tab w:val="right" w:pos="4253"/>
                <w:tab w:val="left" w:pos="4320"/>
              </w:tabs>
              <w:rPr>
                <w:lang w:val="sr-Cyrl-CS"/>
              </w:rPr>
            </w:pPr>
            <w:r>
              <w:rPr>
                <w:lang w:val="sr-Cyrl-CS"/>
              </w:rPr>
              <w:t>фискултурна сала са две свлачионице</w:t>
            </w:r>
          </w:p>
        </w:tc>
        <w:tc>
          <w:tcPr>
            <w:tcW w:w="1980" w:type="dxa"/>
            <w:shd w:val="clear" w:color="auto" w:fill="auto"/>
          </w:tcPr>
          <w:p>
            <w:pPr>
              <w:shd w:val="clear" w:color="auto" w:fill="FFFFFF"/>
              <w:tabs>
                <w:tab w:val="right" w:pos="4253"/>
                <w:tab w:val="left" w:pos="4320"/>
              </w:tabs>
              <w:jc w:val="center"/>
              <w:rPr>
                <w:lang w:val="sr-Cyrl-CS"/>
              </w:rPr>
            </w:pPr>
            <w:r>
              <w:rPr>
                <w:lang w:val="sr-Cyrl-CS"/>
              </w:rPr>
              <w:t>1</w:t>
            </w:r>
          </w:p>
          <w:p>
            <w:pPr>
              <w:shd w:val="clear" w:color="auto" w:fill="FFFFFF"/>
              <w:tabs>
                <w:tab w:val="right" w:pos="4253"/>
                <w:tab w:val="left" w:pos="4320"/>
              </w:tabs>
              <w:jc w:val="center"/>
              <w:rPr>
                <w:lang w:val="sr-Cyrl-CS"/>
              </w:rPr>
            </w:pPr>
          </w:p>
        </w:tc>
        <w:tc>
          <w:tcPr>
            <w:tcW w:w="2160" w:type="dxa"/>
            <w:shd w:val="clear" w:color="auto" w:fill="auto"/>
          </w:tcPr>
          <w:p>
            <w:pPr>
              <w:shd w:val="clear" w:color="auto" w:fill="FFFFFF"/>
              <w:tabs>
                <w:tab w:val="right" w:pos="4253"/>
                <w:tab w:val="left" w:pos="4320"/>
              </w:tabs>
              <w:jc w:val="center"/>
              <w:rPr>
                <w:lang w:val="sr-Cyrl-CS"/>
              </w:rPr>
            </w:pPr>
            <w:r>
              <w:rPr>
                <w:lang w:val="sr-Cyrl-CS"/>
              </w:rPr>
              <w:t>42,68</w:t>
            </w:r>
            <w:r>
              <w:t>x</w:t>
            </w:r>
            <w:r>
              <w:rPr>
                <w:lang w:val="sr-Cyrl-CS"/>
              </w:rPr>
              <w:t xml:space="preserve"> 21,10</w:t>
            </w:r>
          </w:p>
        </w:tc>
        <w:tc>
          <w:tcPr>
            <w:tcW w:w="1746" w:type="dxa"/>
            <w:shd w:val="clear" w:color="auto" w:fill="auto"/>
            <w:vAlign w:val="center"/>
          </w:tcPr>
          <w:p>
            <w:pPr>
              <w:shd w:val="clear" w:color="auto" w:fill="FFFFFF"/>
              <w:jc w:val="center"/>
              <w:rPr>
                <w:lang w:val="sr-Cyrl-CS"/>
              </w:rPr>
            </w:pPr>
            <w:r>
              <w:rPr>
                <w:lang w:val="sr-Cyrl-CS"/>
              </w:rPr>
              <w:t>900,55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8" w:type="dxa"/>
            <w:shd w:val="clear" w:color="auto" w:fill="auto"/>
          </w:tcPr>
          <w:p>
            <w:pPr>
              <w:shd w:val="clear" w:color="auto" w:fill="FFFFFF"/>
              <w:tabs>
                <w:tab w:val="right" w:pos="4253"/>
                <w:tab w:val="left" w:pos="4320"/>
              </w:tabs>
              <w:rPr>
                <w:lang w:val="sr-Cyrl-CS"/>
              </w:rPr>
            </w:pPr>
            <w:r>
              <w:rPr>
                <w:lang w:val="sr-Cyrl-CS"/>
              </w:rPr>
              <w:t>кухиња са трпезаријом</w:t>
            </w:r>
          </w:p>
        </w:tc>
        <w:tc>
          <w:tcPr>
            <w:tcW w:w="1980" w:type="dxa"/>
            <w:shd w:val="clear" w:color="auto" w:fill="auto"/>
          </w:tcPr>
          <w:p>
            <w:pPr>
              <w:shd w:val="clear" w:color="auto" w:fill="FFFFFF"/>
              <w:tabs>
                <w:tab w:val="right" w:pos="4253"/>
                <w:tab w:val="left" w:pos="4320"/>
              </w:tabs>
              <w:jc w:val="center"/>
            </w:pPr>
            <w:r>
              <w:rPr>
                <w:lang w:val="sr-Cyrl-CS"/>
              </w:rPr>
              <w:t>1</w:t>
            </w:r>
          </w:p>
        </w:tc>
        <w:tc>
          <w:tcPr>
            <w:tcW w:w="2160" w:type="dxa"/>
            <w:shd w:val="clear" w:color="auto" w:fill="auto"/>
          </w:tcPr>
          <w:p>
            <w:pPr>
              <w:shd w:val="clear" w:color="auto" w:fill="FFFFFF"/>
              <w:tabs>
                <w:tab w:val="right" w:pos="4253"/>
                <w:tab w:val="left" w:pos="4320"/>
              </w:tabs>
              <w:jc w:val="center"/>
            </w:pPr>
            <w:r>
              <w:rPr>
                <w:lang w:val="sr-Cyrl-CS"/>
              </w:rPr>
              <w:t xml:space="preserve">8,47 </w:t>
            </w:r>
            <w:r>
              <w:t>x</w:t>
            </w:r>
            <w:r>
              <w:rPr>
                <w:lang w:val="sr-Cyrl-CS"/>
              </w:rPr>
              <w:t xml:space="preserve"> 16,94</w:t>
            </w:r>
          </w:p>
        </w:tc>
        <w:tc>
          <w:tcPr>
            <w:tcW w:w="1746" w:type="dxa"/>
            <w:shd w:val="clear" w:color="auto" w:fill="auto"/>
            <w:vAlign w:val="center"/>
          </w:tcPr>
          <w:p>
            <w:pPr>
              <w:shd w:val="clear" w:color="auto" w:fill="FFFFFF"/>
              <w:jc w:val="center"/>
              <w:rPr>
                <w:lang w:val="sr-Cyrl-CS"/>
              </w:rPr>
            </w:pPr>
            <w:r>
              <w:rPr>
                <w:lang w:val="sr-Cyrl-CS"/>
              </w:rPr>
              <w:t>183,02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8" w:type="dxa"/>
            <w:shd w:val="clear" w:color="auto" w:fill="auto"/>
          </w:tcPr>
          <w:p>
            <w:pPr>
              <w:shd w:val="clear" w:color="auto" w:fill="FFFFFF"/>
              <w:tabs>
                <w:tab w:val="right" w:pos="4253"/>
                <w:tab w:val="left" w:pos="4320"/>
              </w:tabs>
              <w:rPr>
                <w:lang w:val="sr-Cyrl-CS"/>
              </w:rPr>
            </w:pPr>
            <w:r>
              <w:rPr>
                <w:lang w:val="sr-Cyrl-CS"/>
              </w:rPr>
              <w:t>зборница</w:t>
            </w:r>
          </w:p>
        </w:tc>
        <w:tc>
          <w:tcPr>
            <w:tcW w:w="1980" w:type="dxa"/>
            <w:shd w:val="clear" w:color="auto" w:fill="auto"/>
          </w:tcPr>
          <w:p>
            <w:pPr>
              <w:shd w:val="clear" w:color="auto" w:fill="FFFFFF"/>
              <w:tabs>
                <w:tab w:val="right" w:pos="4253"/>
                <w:tab w:val="left" w:pos="4320"/>
              </w:tabs>
              <w:jc w:val="center"/>
              <w:rPr>
                <w:lang w:val="sr-Latn-CS"/>
              </w:rPr>
            </w:pPr>
            <w:r>
              <w:rPr>
                <w:lang w:val="sr-Latn-CS"/>
              </w:rPr>
              <w:t>1</w:t>
            </w:r>
          </w:p>
        </w:tc>
        <w:tc>
          <w:tcPr>
            <w:tcW w:w="2160" w:type="dxa"/>
            <w:shd w:val="clear" w:color="auto" w:fill="auto"/>
          </w:tcPr>
          <w:p>
            <w:pPr>
              <w:shd w:val="clear" w:color="auto" w:fill="FFFFFF"/>
              <w:tabs>
                <w:tab w:val="right" w:pos="4253"/>
                <w:tab w:val="left" w:pos="4320"/>
              </w:tabs>
              <w:jc w:val="center"/>
              <w:rPr>
                <w:lang w:val="sr-Cyrl-CS"/>
              </w:rPr>
            </w:pPr>
            <w:r>
              <w:rPr>
                <w:lang w:val="sr-Cyrl-CS"/>
              </w:rPr>
              <w:t xml:space="preserve">8,47 </w:t>
            </w:r>
            <w:r>
              <w:t>x</w:t>
            </w:r>
            <w:r>
              <w:rPr>
                <w:lang w:val="sr-Cyrl-CS"/>
              </w:rPr>
              <w:t xml:space="preserve"> 8,47</w:t>
            </w:r>
          </w:p>
        </w:tc>
        <w:tc>
          <w:tcPr>
            <w:tcW w:w="1746" w:type="dxa"/>
            <w:shd w:val="clear" w:color="auto" w:fill="auto"/>
            <w:vAlign w:val="center"/>
          </w:tcPr>
          <w:p>
            <w:pPr>
              <w:shd w:val="clear" w:color="auto" w:fill="FFFFFF"/>
              <w:jc w:val="center"/>
              <w:rPr>
                <w:lang w:val="sr-Cyrl-CS"/>
              </w:rPr>
            </w:pPr>
            <w:r>
              <w:rPr>
                <w:lang w:val="sr-Cyrl-CS"/>
              </w:rPr>
              <w:t>71,74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8" w:type="dxa"/>
            <w:shd w:val="clear" w:color="auto" w:fill="auto"/>
          </w:tcPr>
          <w:p>
            <w:pPr>
              <w:shd w:val="clear" w:color="auto" w:fill="FFFFFF"/>
              <w:tabs>
                <w:tab w:val="right" w:pos="4253"/>
                <w:tab w:val="left" w:pos="4320"/>
              </w:tabs>
              <w:rPr>
                <w:lang w:val="sr-Cyrl-CS"/>
              </w:rPr>
            </w:pPr>
            <w:r>
              <w:rPr>
                <w:lang w:val="sr-Cyrl-CS"/>
              </w:rPr>
              <w:t>зубна амбуланта</w:t>
            </w:r>
          </w:p>
        </w:tc>
        <w:tc>
          <w:tcPr>
            <w:tcW w:w="1980" w:type="dxa"/>
            <w:shd w:val="clear" w:color="auto" w:fill="auto"/>
          </w:tcPr>
          <w:p>
            <w:pPr>
              <w:shd w:val="clear" w:color="auto" w:fill="FFFFFF"/>
              <w:tabs>
                <w:tab w:val="right" w:pos="4253"/>
                <w:tab w:val="left" w:pos="4320"/>
              </w:tabs>
              <w:jc w:val="center"/>
            </w:pPr>
            <w:r>
              <w:rPr>
                <w:lang w:val="sr-Cyrl-CS"/>
              </w:rPr>
              <w:t>1</w:t>
            </w:r>
          </w:p>
        </w:tc>
        <w:tc>
          <w:tcPr>
            <w:tcW w:w="2160" w:type="dxa"/>
            <w:shd w:val="clear" w:color="auto" w:fill="auto"/>
          </w:tcPr>
          <w:p>
            <w:pPr>
              <w:shd w:val="clear" w:color="auto" w:fill="FFFFFF"/>
              <w:tabs>
                <w:tab w:val="right" w:pos="4253"/>
                <w:tab w:val="left" w:pos="4320"/>
              </w:tabs>
              <w:jc w:val="center"/>
              <w:rPr>
                <w:lang w:val="sr-Cyrl-CS"/>
              </w:rPr>
            </w:pPr>
            <w:r>
              <w:rPr>
                <w:lang w:val="sr-Cyrl-CS"/>
              </w:rPr>
              <w:t xml:space="preserve">4,84 </w:t>
            </w:r>
            <w:r>
              <w:t>x</w:t>
            </w:r>
            <w:r>
              <w:rPr>
                <w:lang w:val="sr-Cyrl-CS"/>
              </w:rPr>
              <w:t xml:space="preserve"> 8,74</w:t>
            </w:r>
          </w:p>
        </w:tc>
        <w:tc>
          <w:tcPr>
            <w:tcW w:w="1746" w:type="dxa"/>
            <w:shd w:val="clear" w:color="auto" w:fill="auto"/>
            <w:vAlign w:val="center"/>
          </w:tcPr>
          <w:p>
            <w:pPr>
              <w:shd w:val="clear" w:color="auto" w:fill="FFFFFF"/>
              <w:jc w:val="center"/>
              <w:rPr>
                <w:lang w:val="sr-Cyrl-CS"/>
              </w:rPr>
            </w:pPr>
            <w:r>
              <w:rPr>
                <w:lang w:val="sr-Cyrl-CS"/>
              </w:rPr>
              <w:t>34,13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8" w:type="dxa"/>
            <w:shd w:val="clear" w:color="auto" w:fill="auto"/>
          </w:tcPr>
          <w:p>
            <w:pPr>
              <w:shd w:val="clear" w:color="auto" w:fill="FFFFFF"/>
              <w:tabs>
                <w:tab w:val="right" w:pos="4253"/>
                <w:tab w:val="left" w:pos="4320"/>
              </w:tabs>
              <w:rPr>
                <w:lang w:val="sr-Cyrl-CS"/>
              </w:rPr>
            </w:pPr>
            <w:r>
              <w:rPr>
                <w:lang w:val="sr-Cyrl-CS"/>
              </w:rPr>
              <w:t>канцеларије за управу школе</w:t>
            </w:r>
          </w:p>
        </w:tc>
        <w:tc>
          <w:tcPr>
            <w:tcW w:w="1980" w:type="dxa"/>
            <w:shd w:val="clear" w:color="auto" w:fill="auto"/>
          </w:tcPr>
          <w:p>
            <w:pPr>
              <w:shd w:val="clear" w:color="auto" w:fill="FFFFFF"/>
              <w:tabs>
                <w:tab w:val="right" w:pos="4253"/>
                <w:tab w:val="left" w:pos="4320"/>
              </w:tabs>
              <w:jc w:val="center"/>
            </w:pPr>
            <w:r>
              <w:rPr>
                <w:lang w:val="sr-Cyrl-CS"/>
              </w:rPr>
              <w:t>5</w:t>
            </w:r>
          </w:p>
        </w:tc>
        <w:tc>
          <w:tcPr>
            <w:tcW w:w="2160" w:type="dxa"/>
            <w:shd w:val="clear" w:color="auto" w:fill="auto"/>
          </w:tcPr>
          <w:p>
            <w:pPr>
              <w:shd w:val="clear" w:color="auto" w:fill="FFFFFF"/>
              <w:tabs>
                <w:tab w:val="right" w:pos="4253"/>
                <w:tab w:val="left" w:pos="4320"/>
              </w:tabs>
              <w:jc w:val="center"/>
              <w:rPr>
                <w:lang w:val="sr-Cyrl-CS"/>
              </w:rPr>
            </w:pPr>
            <w:r>
              <w:rPr>
                <w:lang w:val="sr-Cyrl-CS"/>
              </w:rPr>
              <w:t xml:space="preserve">4,84 </w:t>
            </w:r>
            <w:r>
              <w:t>x</w:t>
            </w:r>
            <w:r>
              <w:rPr>
                <w:lang w:val="sr-Cyrl-CS"/>
              </w:rPr>
              <w:t xml:space="preserve"> 4,84</w:t>
            </w:r>
          </w:p>
        </w:tc>
        <w:tc>
          <w:tcPr>
            <w:tcW w:w="1746" w:type="dxa"/>
            <w:shd w:val="clear" w:color="auto" w:fill="auto"/>
            <w:vAlign w:val="center"/>
          </w:tcPr>
          <w:p>
            <w:pPr>
              <w:shd w:val="clear" w:color="auto" w:fill="FFFFFF"/>
              <w:jc w:val="center"/>
              <w:rPr>
                <w:lang w:val="sr-Cyrl-CS"/>
              </w:rPr>
            </w:pPr>
            <w:r>
              <w:rPr>
                <w:lang w:val="sr-Cyrl-CS"/>
              </w:rPr>
              <w:t>23,42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8" w:type="dxa"/>
            <w:shd w:val="clear" w:color="auto" w:fill="auto"/>
          </w:tcPr>
          <w:p>
            <w:pPr>
              <w:shd w:val="clear" w:color="auto" w:fill="FFFFFF"/>
              <w:tabs>
                <w:tab w:val="right" w:pos="4253"/>
                <w:tab w:val="left" w:pos="4320"/>
              </w:tabs>
              <w:rPr>
                <w:lang w:val="sr-Cyrl-CS"/>
              </w:rPr>
            </w:pPr>
            <w:r>
              <w:rPr>
                <w:lang w:val="sr-Cyrl-CS"/>
              </w:rPr>
              <w:t>спортски полигони</w:t>
            </w:r>
          </w:p>
        </w:tc>
        <w:tc>
          <w:tcPr>
            <w:tcW w:w="1980" w:type="dxa"/>
            <w:shd w:val="clear" w:color="auto" w:fill="auto"/>
          </w:tcPr>
          <w:p>
            <w:pPr>
              <w:shd w:val="clear" w:color="auto" w:fill="FFFFFF"/>
              <w:tabs>
                <w:tab w:val="right" w:pos="4253"/>
                <w:tab w:val="left" w:pos="4320"/>
              </w:tabs>
              <w:jc w:val="center"/>
            </w:pPr>
            <w:r>
              <w:rPr>
                <w:lang w:val="sr-Cyrl-CS"/>
              </w:rPr>
              <w:t>3</w:t>
            </w:r>
          </w:p>
        </w:tc>
        <w:tc>
          <w:tcPr>
            <w:tcW w:w="2160" w:type="dxa"/>
            <w:shd w:val="clear" w:color="auto" w:fill="auto"/>
          </w:tcPr>
          <w:p>
            <w:pPr>
              <w:shd w:val="clear" w:color="auto" w:fill="FFFFFF"/>
              <w:tabs>
                <w:tab w:val="right" w:pos="4253"/>
                <w:tab w:val="left" w:pos="4320"/>
              </w:tabs>
              <w:jc w:val="center"/>
            </w:pPr>
            <w:r>
              <w:rPr>
                <w:lang w:val="sr-Cyrl-CS"/>
              </w:rPr>
              <w:t xml:space="preserve">22 </w:t>
            </w:r>
            <w:r>
              <w:t>x</w:t>
            </w:r>
            <w:r>
              <w:rPr>
                <w:lang w:val="sr-Cyrl-CS"/>
              </w:rPr>
              <w:t xml:space="preserve"> 40</w:t>
            </w:r>
          </w:p>
        </w:tc>
        <w:tc>
          <w:tcPr>
            <w:tcW w:w="1746" w:type="dxa"/>
            <w:shd w:val="clear" w:color="auto" w:fill="auto"/>
            <w:vAlign w:val="center"/>
          </w:tcPr>
          <w:p>
            <w:pPr>
              <w:shd w:val="clear" w:color="auto" w:fill="FFFFFF"/>
              <w:jc w:val="center"/>
              <w:rPr>
                <w:lang w:val="sr-Cyrl-CS"/>
              </w:rPr>
            </w:pPr>
            <w:r>
              <w:rPr>
                <w:lang w:val="sr-Cyrl-CS"/>
              </w:rPr>
              <w:t>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8" w:type="dxa"/>
            <w:shd w:val="clear" w:color="auto" w:fill="auto"/>
          </w:tcPr>
          <w:p>
            <w:pPr>
              <w:shd w:val="clear" w:color="auto" w:fill="FFFFFF"/>
              <w:tabs>
                <w:tab w:val="right" w:pos="4253"/>
                <w:tab w:val="left" w:pos="4320"/>
              </w:tabs>
              <w:rPr>
                <w:lang w:val="sr-Latn-CS"/>
              </w:rPr>
            </w:pPr>
            <w:r>
              <w:rPr>
                <w:lang w:val="sr-Cyrl-CS"/>
              </w:rPr>
              <w:t>хол</w:t>
            </w:r>
          </w:p>
        </w:tc>
        <w:tc>
          <w:tcPr>
            <w:tcW w:w="1980" w:type="dxa"/>
            <w:shd w:val="clear" w:color="auto" w:fill="auto"/>
          </w:tcPr>
          <w:p>
            <w:pPr>
              <w:shd w:val="clear" w:color="auto" w:fill="FFFFFF"/>
              <w:tabs>
                <w:tab w:val="right" w:pos="4253"/>
                <w:tab w:val="left" w:pos="4320"/>
              </w:tabs>
              <w:jc w:val="center"/>
            </w:pPr>
            <w:r>
              <w:rPr>
                <w:lang w:val="sr-Cyrl-CS"/>
              </w:rPr>
              <w:t>1</w:t>
            </w:r>
          </w:p>
        </w:tc>
        <w:tc>
          <w:tcPr>
            <w:tcW w:w="2160" w:type="dxa"/>
            <w:shd w:val="clear" w:color="auto" w:fill="auto"/>
          </w:tcPr>
          <w:p>
            <w:pPr>
              <w:shd w:val="clear" w:color="auto" w:fill="FFFFFF"/>
              <w:tabs>
                <w:tab w:val="right" w:pos="4253"/>
                <w:tab w:val="left" w:pos="4320"/>
              </w:tabs>
              <w:jc w:val="center"/>
            </w:pPr>
            <w:r>
              <w:rPr>
                <w:lang w:val="sr-Cyrl-CS"/>
              </w:rPr>
              <w:t xml:space="preserve">20 </w:t>
            </w:r>
            <w:r>
              <w:t>x</w:t>
            </w:r>
            <w:r>
              <w:rPr>
                <w:lang w:val="sr-Cyrl-CS"/>
              </w:rPr>
              <w:t xml:space="preserve"> 18</w:t>
            </w:r>
          </w:p>
        </w:tc>
        <w:tc>
          <w:tcPr>
            <w:tcW w:w="1746" w:type="dxa"/>
            <w:shd w:val="clear" w:color="auto" w:fill="auto"/>
            <w:vAlign w:val="center"/>
          </w:tcPr>
          <w:p>
            <w:pPr>
              <w:shd w:val="clear" w:color="auto" w:fill="FFFFFF"/>
              <w:jc w:val="center"/>
              <w:rPr>
                <w:lang w:val="sr-Cyrl-CS"/>
              </w:rPr>
            </w:pPr>
            <w:r>
              <w:rPr>
                <w:lang w:val="sr-Cyrl-CS"/>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8" w:type="dxa"/>
            <w:shd w:val="clear" w:color="auto" w:fill="auto"/>
          </w:tcPr>
          <w:p>
            <w:pPr>
              <w:shd w:val="clear" w:color="auto" w:fill="FFFFFF"/>
              <w:tabs>
                <w:tab w:val="right" w:pos="4253"/>
                <w:tab w:val="left" w:pos="4320"/>
              </w:tabs>
              <w:rPr>
                <w:lang w:val="sr-Cyrl-CS"/>
              </w:rPr>
            </w:pPr>
            <w:r>
              <w:rPr>
                <w:lang w:val="sr-Cyrl-CS"/>
              </w:rPr>
              <w:t>ходници</w:t>
            </w:r>
          </w:p>
        </w:tc>
        <w:tc>
          <w:tcPr>
            <w:tcW w:w="1980" w:type="dxa"/>
            <w:shd w:val="clear" w:color="auto" w:fill="auto"/>
          </w:tcPr>
          <w:p>
            <w:pPr>
              <w:shd w:val="clear" w:color="auto" w:fill="FFFFFF"/>
              <w:tabs>
                <w:tab w:val="right" w:pos="4253"/>
                <w:tab w:val="left" w:pos="4320"/>
              </w:tabs>
              <w:jc w:val="center"/>
              <w:rPr>
                <w:lang w:val="sr-Cyrl-CS"/>
              </w:rPr>
            </w:pPr>
            <w:r>
              <w:rPr>
                <w:lang w:val="sr-Cyrl-CS"/>
              </w:rPr>
              <w:t>3</w:t>
            </w:r>
          </w:p>
        </w:tc>
        <w:tc>
          <w:tcPr>
            <w:tcW w:w="2160" w:type="dxa"/>
            <w:shd w:val="clear" w:color="auto" w:fill="auto"/>
          </w:tcPr>
          <w:p>
            <w:pPr>
              <w:shd w:val="clear" w:color="auto" w:fill="FFFFFF"/>
              <w:tabs>
                <w:tab w:val="right" w:pos="4253"/>
                <w:tab w:val="left" w:pos="4320"/>
              </w:tabs>
              <w:jc w:val="center"/>
              <w:rPr>
                <w:lang w:val="sr-Cyrl-CS"/>
              </w:rPr>
            </w:pPr>
            <w:r>
              <w:rPr>
                <w:lang w:val="sr-Cyrl-CS"/>
              </w:rPr>
              <w:t>3</w:t>
            </w:r>
            <w:r>
              <w:t>0x7</w:t>
            </w:r>
          </w:p>
        </w:tc>
        <w:tc>
          <w:tcPr>
            <w:tcW w:w="1746" w:type="dxa"/>
            <w:shd w:val="clear" w:color="auto" w:fill="auto"/>
            <w:vAlign w:val="center"/>
          </w:tcPr>
          <w:p>
            <w:pPr>
              <w:shd w:val="clear" w:color="auto" w:fill="FFFFFF"/>
              <w:jc w:val="center"/>
              <w:rPr>
                <w:lang w:val="sr-Cyrl-CS"/>
              </w:rPr>
            </w:pPr>
            <w:r>
              <w:rPr>
                <w:lang w:val="sr-Cyrl-CS"/>
              </w:rPr>
              <w:t>210</w:t>
            </w:r>
          </w:p>
        </w:tc>
      </w:tr>
    </w:tbl>
    <w:p>
      <w:pPr>
        <w:shd w:val="clear" w:color="auto" w:fill="FFFFFF" w:themeFill="background1"/>
        <w:jc w:val="both"/>
      </w:pPr>
    </w:p>
    <w:p>
      <w:pPr>
        <w:shd w:val="clear" w:color="auto" w:fill="FFFFFF" w:themeFill="background1"/>
        <w:jc w:val="both"/>
        <w:rPr>
          <w:lang w:val="sr-Cyrl-CS"/>
        </w:rPr>
      </w:pPr>
      <w:r>
        <w:rPr>
          <w:lang w:val="sr-Cyrl-CS"/>
        </w:rPr>
        <w:t>Настава у матичној школи у млађим разредима се одвија у учионицама опште намене, а по потреби користе кабинете. Предметна настава се у потпуности одржава у кабинетима.</w:t>
      </w:r>
    </w:p>
    <w:p>
      <w:pPr>
        <w:shd w:val="clear" w:color="auto" w:fill="FFFFFF" w:themeFill="background1"/>
        <w:jc w:val="both"/>
        <w:rPr>
          <w:lang w:val="sr-Cyrl-CS"/>
        </w:rPr>
      </w:pPr>
    </w:p>
    <w:p>
      <w:pPr>
        <w:shd w:val="clear" w:color="auto" w:fill="FFFFFF" w:themeFill="background1"/>
        <w:jc w:val="both"/>
        <w:rPr>
          <w:lang w:val="sr-Cyrl-CS"/>
        </w:rPr>
      </w:pPr>
      <w:r>
        <w:rPr>
          <w:lang w:val="sr-Cyrl-CS"/>
        </w:rPr>
        <w:tab/>
      </w:r>
      <w:r>
        <w:rPr>
          <w:lang w:val="sr-Cyrl-CS"/>
        </w:rPr>
        <w:t>Матична школа и издвојена одељења поседују класичну опрему и намештај у свакој учионици и кабинету. Свака учионица и кабинет повезане су са просторијама за припрему у којима се налаза ормари и наставна средства.</w:t>
      </w:r>
    </w:p>
    <w:p>
      <w:pPr>
        <w:shd w:val="clear" w:color="auto" w:fill="FFFFFF" w:themeFill="background1"/>
        <w:jc w:val="both"/>
        <w:rPr>
          <w:lang w:val="sr-Cyrl-CS"/>
        </w:rPr>
      </w:pPr>
      <w:r>
        <w:rPr>
          <w:lang w:val="sr-Cyrl-CS"/>
        </w:rPr>
        <w:tab/>
      </w:r>
      <w:r>
        <w:rPr>
          <w:lang w:val="sr-Cyrl-CS"/>
        </w:rPr>
        <w:t>Опрема коју поседује школа одговара Нормативима и испуњавају своју функцију. Школа поседује адекватну фискултурну халу као и отворене спортске терене који се налазе у школском дворишту. Терени су постављени испред самог улаза у зграду па је улаз небезбедан</w:t>
      </w:r>
      <w:r>
        <w:rPr>
          <w:lang w:val="ru-RU"/>
        </w:rPr>
        <w:t>,</w:t>
      </w:r>
      <w:r>
        <w:rPr>
          <w:lang w:val="sr-Cyrl-CS"/>
        </w:rPr>
        <w:t xml:space="preserve"> а ометање часова неминовно. </w:t>
      </w:r>
    </w:p>
    <w:p>
      <w:pPr>
        <w:shd w:val="clear" w:color="auto" w:fill="FFFFFF" w:themeFill="background1"/>
        <w:tabs>
          <w:tab w:val="left" w:pos="0"/>
        </w:tabs>
        <w:jc w:val="both"/>
      </w:pPr>
      <w:r>
        <w:rPr>
          <w:lang w:val="sr-Cyrl-CS"/>
        </w:rPr>
        <w:tab/>
      </w:r>
      <w:r>
        <w:rPr>
          <w:lang w:val="sr-Cyrl-CS"/>
        </w:rPr>
        <w:t xml:space="preserve"> Ученици се друже и окупљају у школском дворишту и холу школе. Наставници  врше пријем родитеља у посебној просторији.</w:t>
      </w:r>
    </w:p>
    <w:p>
      <w:pPr>
        <w:shd w:val="clear" w:color="auto" w:fill="FFFFFF" w:themeFill="background1"/>
        <w:tabs>
          <w:tab w:val="left" w:pos="0"/>
        </w:tabs>
        <w:jc w:val="both"/>
        <w:rPr>
          <w:lang w:val="ru-RU"/>
        </w:rPr>
      </w:pPr>
      <w:r>
        <w:rPr>
          <w:lang w:val="sr-Cyrl-CS"/>
        </w:rPr>
        <w:t xml:space="preserve">            Библоитека је смештена у лепој,пространој и сунчаној просторији која се налази на централном месту у приземљу школе. Простор је богато опремљен полицама, сталцима и паноима.                                                        </w:t>
      </w:r>
    </w:p>
    <w:p>
      <w:pPr>
        <w:shd w:val="clear" w:color="auto" w:fill="FFFFFF" w:themeFill="background1"/>
        <w:tabs>
          <w:tab w:val="left" w:pos="0"/>
        </w:tabs>
        <w:jc w:val="both"/>
        <w:rPr>
          <w:lang w:val="sr-Cyrl-CS"/>
        </w:rPr>
      </w:pPr>
      <w:r>
        <w:rPr>
          <w:lang w:val="sr-Cyrl-CS"/>
        </w:rPr>
        <w:tab/>
      </w:r>
      <w:r>
        <w:rPr>
          <w:lang w:val="sr-Cyrl-CS"/>
        </w:rPr>
        <w:t>Библиотека  поседује 10,549 књига, а њихов  фонд се константно повећава.</w:t>
      </w:r>
    </w:p>
    <w:p>
      <w:pPr>
        <w:shd w:val="clear" w:color="auto" w:fill="FFFFFF" w:themeFill="background1"/>
        <w:tabs>
          <w:tab w:val="left" w:pos="0"/>
        </w:tabs>
        <w:jc w:val="both"/>
        <w:rPr>
          <w:lang w:val="sr-Cyrl-CS"/>
        </w:rPr>
      </w:pPr>
      <w:r>
        <w:rPr>
          <w:lang w:val="sr-Cyrl-CS"/>
        </w:rPr>
        <w:t>Највећи број књига чине лектире и уџбеници,што је и разумљиво с обзиром на њихову намену и улогу у образовно-васпитном раду. Знатно место у фонду заузима стручна литература.Библиотеци припада и спомен библиотека ,,Милена Стефановић“ из Будожеље.Иста се води као легат и броји 1100 публикација разних жанрова.</w:t>
      </w:r>
    </w:p>
    <w:p>
      <w:pPr>
        <w:shd w:val="clear" w:color="auto" w:fill="FFFFFF" w:themeFill="background1"/>
        <w:tabs>
          <w:tab w:val="left" w:pos="0"/>
        </w:tabs>
        <w:jc w:val="both"/>
        <w:rPr>
          <w:lang w:val="sr-Cyrl-CS"/>
        </w:rPr>
      </w:pPr>
      <w:r>
        <w:rPr>
          <w:lang w:val="sr-Cyrl-CS"/>
        </w:rPr>
        <w:t xml:space="preserve">          Читаоница,као део библиотеке представља пријатно место за боравак ученика и њихово дружење са књигом.Ту је и огласна табла коју ученици сами уређују и осмишљавају садржаје.У истом простору се одржавају радионице на којима наставници и стручни сарадници код ученика млађих разреда развијају љубав и правилан однос према књизи.</w:t>
      </w:r>
    </w:p>
    <w:p>
      <w:pPr>
        <w:shd w:val="clear" w:color="auto" w:fill="FFFFFF" w:themeFill="background1"/>
        <w:tabs>
          <w:tab w:val="left" w:pos="0"/>
        </w:tabs>
        <w:jc w:val="both"/>
        <w:rPr>
          <w:lang w:val="sr-Cyrl-CS"/>
        </w:rPr>
      </w:pPr>
    </w:p>
    <w:p>
      <w:pPr>
        <w:shd w:val="clear" w:color="auto" w:fill="FFFFFF" w:themeFill="background1"/>
        <w:tabs>
          <w:tab w:val="left" w:pos="0"/>
        </w:tabs>
        <w:jc w:val="both"/>
        <w:rPr>
          <w:lang w:val="sr-Cyrl-CS"/>
        </w:rPr>
      </w:pPr>
      <w:r>
        <w:rPr>
          <w:lang w:val="sr-Cyrl-CS"/>
        </w:rPr>
        <w:t xml:space="preserve">      Све чешће у библиотеци се организују промотивне продајне изложбе књига и на тај начин се увећава фонд актуелним и новим насловима књига за децу. </w:t>
      </w:r>
    </w:p>
    <w:p>
      <w:pPr>
        <w:shd w:val="clear" w:color="auto" w:fill="FFFFFF" w:themeFill="background1"/>
        <w:tabs>
          <w:tab w:val="left" w:pos="0"/>
        </w:tabs>
        <w:jc w:val="both"/>
        <w:rPr>
          <w:lang w:val="sr-Cyrl-CS"/>
        </w:rPr>
      </w:pPr>
      <w:r>
        <w:rPr>
          <w:lang w:val="sr-Cyrl-CS"/>
        </w:rPr>
        <w:t xml:space="preserve"> Средства комуникације и информисања (новине, телевизија, стручни магазини) су доступна наставницима и ученицима</w:t>
      </w:r>
      <w:r>
        <w:rPr>
          <w:lang w:val="sr-Latn-CS"/>
        </w:rPr>
        <w:t xml:space="preserve">, aли их је још увек </w:t>
      </w:r>
      <w:r>
        <w:rPr>
          <w:lang w:val="sr-Cyrl-CS"/>
        </w:rPr>
        <w:t>недовољно  у односу на број оних којима би користила.</w:t>
      </w:r>
    </w:p>
    <w:p>
      <w:pPr>
        <w:shd w:val="clear" w:color="auto" w:fill="FFFFFF" w:themeFill="background1"/>
        <w:jc w:val="both"/>
        <w:rPr>
          <w:lang w:val="sr-Cyrl-CS"/>
        </w:rPr>
      </w:pPr>
      <w:r>
        <w:rPr>
          <w:lang w:val="sr-Cyrl-CS"/>
        </w:rPr>
        <w:tab/>
      </w:r>
    </w:p>
    <w:p>
      <w:pPr>
        <w:shd w:val="clear" w:color="auto" w:fill="FFFFFF" w:themeFill="background1"/>
        <w:jc w:val="both"/>
        <w:rPr>
          <w:lang w:val="sr-Cyrl-CS"/>
        </w:rPr>
      </w:pPr>
      <w:r>
        <w:rPr>
          <w:lang w:val="sr-Cyrl-CS"/>
        </w:rPr>
        <w:tab/>
      </w:r>
      <w:r>
        <w:rPr>
          <w:lang w:val="sr-Cyrl-CS"/>
        </w:rPr>
        <w:t>Школски простор, опрема и намештај одговарају нормативима, испуњавају своју функцију и у довољној мери се одржавају. Зграда и намештај су безбедни и пријатни за рад, школско двориште је ограђено .</w:t>
      </w:r>
    </w:p>
    <w:p>
      <w:pPr>
        <w:shd w:val="clear" w:color="auto" w:fill="FFFFFF" w:themeFill="background1"/>
        <w:jc w:val="both"/>
        <w:rPr>
          <w:lang w:val="sr-Cyrl-CS"/>
        </w:rPr>
      </w:pPr>
      <w:r>
        <w:rPr>
          <w:lang w:val="sr-Cyrl-CS"/>
        </w:rPr>
        <w:tab/>
      </w:r>
      <w:r>
        <w:rPr>
          <w:lang w:val="sr-Cyrl-CS"/>
        </w:rPr>
        <w:t>Школа располаже наставним средствима која су очувана и адекватна за потребе савремене наставе.</w:t>
      </w:r>
    </w:p>
    <w:p>
      <w:pPr>
        <w:shd w:val="clear" w:color="auto" w:fill="FFFFFF" w:themeFill="background1"/>
        <w:jc w:val="both"/>
        <w:rPr>
          <w:lang w:val="sr-Cyrl-CS"/>
        </w:rPr>
      </w:pPr>
      <w:r>
        <w:rPr>
          <w:lang w:val="sr-Cyrl-CS"/>
        </w:rPr>
        <w:tab/>
      </w:r>
      <w:r>
        <w:rPr>
          <w:lang w:val="sr-Cyrl-CS"/>
        </w:rPr>
        <w:t>Просторија за продужени боравак ученика првог и другог разреда је  удобна,пространа,светла испуњена наставним средствима али и играчкама за одмор и игру деце.</w:t>
      </w:r>
    </w:p>
    <w:p>
      <w:pPr>
        <w:shd w:val="clear" w:color="auto" w:fill="FFFFFF" w:themeFill="background1"/>
        <w:jc w:val="both"/>
        <w:rPr>
          <w:lang w:val="sr-Cyrl-CS"/>
        </w:rPr>
      </w:pPr>
      <w:r>
        <w:rPr>
          <w:lang w:val="sr-Cyrl-CS"/>
        </w:rPr>
        <w:tab/>
      </w:r>
      <w:r>
        <w:rPr>
          <w:lang w:val="sr-Cyrl-CS"/>
        </w:rPr>
        <w:t>Кабинети за предметну наставу су адекватно опремљени.</w:t>
      </w:r>
    </w:p>
    <w:p>
      <w:pPr>
        <w:shd w:val="clear" w:color="auto" w:fill="FFFFFF" w:themeFill="background1"/>
      </w:pPr>
    </w:p>
    <w:p>
      <w:pPr>
        <w:shd w:val="clear" w:color="auto" w:fill="FFFFFF" w:themeFill="background1"/>
      </w:pPr>
    </w:p>
    <w:p>
      <w:pPr>
        <w:shd w:val="clear" w:color="auto" w:fill="FFFFFF" w:themeFill="background1"/>
      </w:pPr>
    </w:p>
    <w:p>
      <w:pPr>
        <w:shd w:val="clear" w:color="auto" w:fill="FFFFFF" w:themeFill="background1"/>
      </w:pPr>
    </w:p>
    <w:p>
      <w:pPr>
        <w:shd w:val="clear" w:color="auto" w:fill="FFFFFF" w:themeFill="background1"/>
        <w:rPr>
          <w:b/>
          <w:lang w:val="sr-Cyrl-CS"/>
        </w:rPr>
      </w:pPr>
      <w:r>
        <w:rPr>
          <w:b/>
          <w:lang w:val="sr-Cyrl-CS"/>
        </w:rPr>
        <w:t>ИЗДВОЈЕНО ОДЕЉЕЊЕ  - ОСОНИЦА</w:t>
      </w:r>
    </w:p>
    <w:p>
      <w:pPr>
        <w:shd w:val="clear" w:color="auto" w:fill="FFFFFF" w:themeFill="background1"/>
        <w:rPr>
          <w:lang w:val="ru-RU"/>
        </w:rPr>
      </w:pPr>
      <w:r>
        <w:rPr>
          <w:lang w:val="sr-Cyrl-CS"/>
        </w:rPr>
        <w:t>Осоница тел:</w:t>
      </w:r>
      <w:r>
        <w:rPr>
          <w:lang w:val="ru-RU"/>
        </w:rPr>
        <w:t>872/013</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1"/>
        <w:gridCol w:w="1771"/>
        <w:gridCol w:w="1771"/>
        <w:gridCol w:w="1771"/>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hd w:val="clear" w:color="auto" w:fill="FFFFFF" w:themeFill="background1"/>
              <w:jc w:val="center"/>
              <w:rPr>
                <w:lang w:val="sr-Cyrl-CS"/>
              </w:rPr>
            </w:pPr>
            <w:r>
              <w:rPr>
                <w:lang w:val="sr-Cyrl-CS"/>
              </w:rPr>
              <w:t>Одељење</w:t>
            </w:r>
          </w:p>
        </w:tc>
        <w:tc>
          <w:tcPr>
            <w:tcW w:w="1771" w:type="dxa"/>
            <w:vAlign w:val="center"/>
          </w:tcPr>
          <w:p>
            <w:pPr>
              <w:shd w:val="clear" w:color="auto" w:fill="FFFFFF" w:themeFill="background1"/>
              <w:jc w:val="center"/>
              <w:rPr>
                <w:lang w:val="sr-Cyrl-CS"/>
              </w:rPr>
            </w:pPr>
            <w:r>
              <w:rPr>
                <w:lang w:val="sr-Cyrl-CS"/>
              </w:rPr>
              <w:t>Учионица опште намене</w:t>
            </w:r>
          </w:p>
        </w:tc>
        <w:tc>
          <w:tcPr>
            <w:tcW w:w="1771" w:type="dxa"/>
            <w:vAlign w:val="center"/>
          </w:tcPr>
          <w:p>
            <w:pPr>
              <w:shd w:val="clear" w:color="auto" w:fill="FFFFFF" w:themeFill="background1"/>
              <w:jc w:val="center"/>
              <w:rPr>
                <w:lang w:val="sr-Cyrl-CS"/>
              </w:rPr>
            </w:pPr>
            <w:r>
              <w:rPr>
                <w:lang w:val="sr-Cyrl-CS"/>
              </w:rPr>
              <w:t>Наставничка канцеларија</w:t>
            </w:r>
          </w:p>
        </w:tc>
        <w:tc>
          <w:tcPr>
            <w:tcW w:w="1771" w:type="dxa"/>
            <w:vAlign w:val="center"/>
          </w:tcPr>
          <w:p>
            <w:pPr>
              <w:shd w:val="clear" w:color="auto" w:fill="FFFFFF" w:themeFill="background1"/>
              <w:jc w:val="center"/>
              <w:rPr>
                <w:lang w:val="sr-Cyrl-CS"/>
              </w:rPr>
            </w:pPr>
            <w:r>
              <w:rPr>
                <w:lang w:val="sr-Cyrl-CS"/>
              </w:rPr>
              <w:t>Кухиња</w:t>
            </w:r>
          </w:p>
        </w:tc>
        <w:tc>
          <w:tcPr>
            <w:tcW w:w="1772" w:type="dxa"/>
            <w:vAlign w:val="center"/>
          </w:tcPr>
          <w:p>
            <w:pPr>
              <w:shd w:val="clear" w:color="auto" w:fill="FFFFFF" w:themeFill="background1"/>
              <w:jc w:val="center"/>
              <w:rPr>
                <w:lang w:val="sr-Cyrl-CS"/>
              </w:rPr>
            </w:pPr>
            <w:r>
              <w:rPr>
                <w:lang w:val="sr-Cyrl-CS"/>
              </w:rPr>
              <w:t>Спортски полигони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hd w:val="clear" w:color="auto" w:fill="FFFFFF" w:themeFill="background1"/>
              <w:rPr>
                <w:lang w:val="sr-Cyrl-CS"/>
              </w:rPr>
            </w:pPr>
            <w:r>
              <w:rPr>
                <w:lang w:val="sr-Cyrl-CS"/>
              </w:rPr>
              <w:t>ОСОНИЦА</w:t>
            </w:r>
          </w:p>
        </w:tc>
        <w:tc>
          <w:tcPr>
            <w:tcW w:w="1771" w:type="dxa"/>
          </w:tcPr>
          <w:p>
            <w:pPr>
              <w:shd w:val="clear" w:color="auto" w:fill="FFFFFF" w:themeFill="background1"/>
              <w:jc w:val="both"/>
              <w:rPr>
                <w:lang w:val="sr-Cyrl-CS"/>
              </w:rPr>
            </w:pPr>
            <w:r>
              <w:rPr>
                <w:lang w:val="sr-Cyrl-CS"/>
              </w:rPr>
              <w:t>4    6</w:t>
            </w:r>
            <w:r>
              <w:t>x</w:t>
            </w:r>
            <w:r>
              <w:rPr>
                <w:lang w:val="sr-Cyrl-CS"/>
              </w:rPr>
              <w:t xml:space="preserve">6 метара  </w:t>
            </w:r>
          </w:p>
        </w:tc>
        <w:tc>
          <w:tcPr>
            <w:tcW w:w="1771" w:type="dxa"/>
          </w:tcPr>
          <w:p>
            <w:pPr>
              <w:shd w:val="clear" w:color="auto" w:fill="FFFFFF" w:themeFill="background1"/>
              <w:jc w:val="both"/>
              <w:rPr>
                <w:lang w:val="sr-Cyrl-CS"/>
              </w:rPr>
            </w:pPr>
            <w:r>
              <w:rPr>
                <w:lang w:val="sr-Cyrl-CS"/>
              </w:rPr>
              <w:t>1   3</w:t>
            </w:r>
            <w:r>
              <w:t>x</w:t>
            </w:r>
            <w:r>
              <w:rPr>
                <w:lang w:val="sr-Cyrl-CS"/>
              </w:rPr>
              <w:t>4 метара</w:t>
            </w:r>
          </w:p>
        </w:tc>
        <w:tc>
          <w:tcPr>
            <w:tcW w:w="1771" w:type="dxa"/>
          </w:tcPr>
          <w:p>
            <w:pPr>
              <w:shd w:val="clear" w:color="auto" w:fill="FFFFFF" w:themeFill="background1"/>
              <w:jc w:val="both"/>
              <w:rPr>
                <w:lang w:val="sr-Cyrl-CS"/>
              </w:rPr>
            </w:pPr>
            <w:r>
              <w:rPr>
                <w:lang w:val="sr-Cyrl-CS"/>
              </w:rPr>
              <w:t>1       4</w:t>
            </w:r>
            <w:r>
              <w:t>x</w:t>
            </w:r>
            <w:r>
              <w:rPr>
                <w:lang w:val="sr-Cyrl-CS"/>
              </w:rPr>
              <w:t>4 м</w:t>
            </w:r>
          </w:p>
        </w:tc>
        <w:tc>
          <w:tcPr>
            <w:tcW w:w="1772" w:type="dxa"/>
          </w:tcPr>
          <w:p>
            <w:pPr>
              <w:shd w:val="clear" w:color="auto" w:fill="FFFFFF" w:themeFill="background1"/>
              <w:jc w:val="both"/>
              <w:rPr>
                <w:lang w:val="sr-Cyrl-CS"/>
              </w:rPr>
            </w:pPr>
            <w:r>
              <w:rPr>
                <w:lang w:val="sr-Cyrl-CS"/>
              </w:rPr>
              <w:t>1      20</w:t>
            </w:r>
            <w:r>
              <w:t>x</w:t>
            </w:r>
            <w:r>
              <w:rPr>
                <w:lang w:val="sr-Cyrl-CS"/>
              </w:rPr>
              <w:t>20 м</w:t>
            </w:r>
          </w:p>
        </w:tc>
      </w:tr>
    </w:tbl>
    <w:p>
      <w:pPr>
        <w:shd w:val="clear" w:color="auto" w:fill="FFFFFF" w:themeFill="background1"/>
      </w:pPr>
    </w:p>
    <w:p>
      <w:pPr>
        <w:shd w:val="clear" w:color="auto" w:fill="FFFFFF" w:themeFill="background1"/>
        <w:rPr>
          <w:b/>
          <w:lang w:val="sr-Cyrl-CS"/>
        </w:rPr>
      </w:pPr>
      <w:r>
        <w:rPr>
          <w:b/>
          <w:lang w:val="sr-Cyrl-CS"/>
        </w:rPr>
        <w:t>ИЗДВОЈЕНО ОДЕЉЕЊЕ – ЛУКЕ</w:t>
      </w:r>
    </w:p>
    <w:p>
      <w:pPr>
        <w:shd w:val="clear" w:color="auto" w:fill="FFFFFF" w:themeFill="background1"/>
      </w:pPr>
      <w:r>
        <w:rPr>
          <w:lang w:val="sr-Cyrl-CS"/>
        </w:rPr>
        <w:t>Луке тел:</w:t>
      </w:r>
      <w:r>
        <w:t>464/018</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1"/>
        <w:gridCol w:w="1771"/>
        <w:gridCol w:w="1771"/>
        <w:gridCol w:w="1771"/>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hd w:val="clear" w:color="auto" w:fill="FFFFFF" w:themeFill="background1"/>
              <w:jc w:val="center"/>
              <w:rPr>
                <w:lang w:val="sr-Cyrl-CS"/>
              </w:rPr>
            </w:pPr>
            <w:r>
              <w:rPr>
                <w:lang w:val="sr-Cyrl-CS"/>
              </w:rPr>
              <w:t>Одељење</w:t>
            </w:r>
          </w:p>
        </w:tc>
        <w:tc>
          <w:tcPr>
            <w:tcW w:w="1771" w:type="dxa"/>
            <w:vAlign w:val="center"/>
          </w:tcPr>
          <w:p>
            <w:pPr>
              <w:shd w:val="clear" w:color="auto" w:fill="FFFFFF" w:themeFill="background1"/>
              <w:jc w:val="center"/>
              <w:rPr>
                <w:lang w:val="sr-Cyrl-CS"/>
              </w:rPr>
            </w:pPr>
            <w:r>
              <w:rPr>
                <w:lang w:val="sr-Cyrl-CS"/>
              </w:rPr>
              <w:t>Учионица опште намене</w:t>
            </w:r>
          </w:p>
        </w:tc>
        <w:tc>
          <w:tcPr>
            <w:tcW w:w="1771" w:type="dxa"/>
            <w:vAlign w:val="center"/>
          </w:tcPr>
          <w:p>
            <w:pPr>
              <w:shd w:val="clear" w:color="auto" w:fill="FFFFFF" w:themeFill="background1"/>
              <w:jc w:val="center"/>
              <w:rPr>
                <w:lang w:val="sr-Cyrl-CS"/>
              </w:rPr>
            </w:pPr>
            <w:r>
              <w:rPr>
                <w:lang w:val="sr-Cyrl-CS"/>
              </w:rPr>
              <w:t>Наставничка канцеларија</w:t>
            </w:r>
          </w:p>
        </w:tc>
        <w:tc>
          <w:tcPr>
            <w:tcW w:w="1771" w:type="dxa"/>
            <w:vAlign w:val="center"/>
          </w:tcPr>
          <w:p>
            <w:pPr>
              <w:shd w:val="clear" w:color="auto" w:fill="FFFFFF" w:themeFill="background1"/>
              <w:jc w:val="center"/>
              <w:rPr>
                <w:lang w:val="sr-Cyrl-CS"/>
              </w:rPr>
            </w:pPr>
            <w:r>
              <w:rPr>
                <w:lang w:val="sr-Cyrl-CS"/>
              </w:rPr>
              <w:t>Кухиња</w:t>
            </w:r>
          </w:p>
        </w:tc>
        <w:tc>
          <w:tcPr>
            <w:tcW w:w="1772" w:type="dxa"/>
            <w:vAlign w:val="center"/>
          </w:tcPr>
          <w:p>
            <w:pPr>
              <w:shd w:val="clear" w:color="auto" w:fill="FFFFFF" w:themeFill="background1"/>
              <w:jc w:val="center"/>
              <w:rPr>
                <w:lang w:val="sr-Cyrl-CS"/>
              </w:rPr>
            </w:pPr>
            <w:r>
              <w:rPr>
                <w:lang w:val="sr-Cyrl-CS"/>
              </w:rPr>
              <w:t>Спортски полигони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hd w:val="clear" w:color="auto" w:fill="FFFFFF" w:themeFill="background1"/>
              <w:rPr>
                <w:lang w:val="sr-Cyrl-CS"/>
              </w:rPr>
            </w:pPr>
            <w:r>
              <w:rPr>
                <w:lang w:val="sr-Cyrl-CS"/>
              </w:rPr>
              <w:t>ЛУКЕ</w:t>
            </w:r>
          </w:p>
        </w:tc>
        <w:tc>
          <w:tcPr>
            <w:tcW w:w="1771" w:type="dxa"/>
          </w:tcPr>
          <w:p>
            <w:pPr>
              <w:shd w:val="clear" w:color="auto" w:fill="FFFFFF" w:themeFill="background1"/>
              <w:jc w:val="both"/>
              <w:rPr>
                <w:lang w:val="sr-Cyrl-CS"/>
              </w:rPr>
            </w:pPr>
            <w:r>
              <w:rPr>
                <w:lang w:val="sr-Cyrl-CS"/>
              </w:rPr>
              <w:t>3    6</w:t>
            </w:r>
            <w:r>
              <w:t>x</w:t>
            </w:r>
            <w:r>
              <w:rPr>
                <w:lang w:val="sr-Cyrl-CS"/>
              </w:rPr>
              <w:t xml:space="preserve">5 метара  </w:t>
            </w:r>
          </w:p>
        </w:tc>
        <w:tc>
          <w:tcPr>
            <w:tcW w:w="1771" w:type="dxa"/>
          </w:tcPr>
          <w:p>
            <w:pPr>
              <w:shd w:val="clear" w:color="auto" w:fill="FFFFFF" w:themeFill="background1"/>
              <w:jc w:val="both"/>
              <w:rPr>
                <w:lang w:val="sr-Cyrl-CS"/>
              </w:rPr>
            </w:pPr>
            <w:r>
              <w:rPr>
                <w:lang w:val="sr-Cyrl-CS"/>
              </w:rPr>
              <w:t>1   3</w:t>
            </w:r>
            <w:r>
              <w:t>x</w:t>
            </w:r>
            <w:r>
              <w:rPr>
                <w:lang w:val="sr-Cyrl-CS"/>
              </w:rPr>
              <w:t>3 метара</w:t>
            </w:r>
          </w:p>
        </w:tc>
        <w:tc>
          <w:tcPr>
            <w:tcW w:w="1771" w:type="dxa"/>
          </w:tcPr>
          <w:p>
            <w:pPr>
              <w:shd w:val="clear" w:color="auto" w:fill="FFFFFF" w:themeFill="background1"/>
              <w:jc w:val="both"/>
              <w:rPr>
                <w:lang w:val="sr-Cyrl-CS"/>
              </w:rPr>
            </w:pPr>
            <w:r>
              <w:rPr>
                <w:lang w:val="sr-Cyrl-CS"/>
              </w:rPr>
              <w:t>1       3</w:t>
            </w:r>
            <w:r>
              <w:t>x</w:t>
            </w:r>
            <w:r>
              <w:rPr>
                <w:lang w:val="sr-Cyrl-CS"/>
              </w:rPr>
              <w:t>4 м</w:t>
            </w:r>
          </w:p>
        </w:tc>
        <w:tc>
          <w:tcPr>
            <w:tcW w:w="1772" w:type="dxa"/>
          </w:tcPr>
          <w:p>
            <w:pPr>
              <w:shd w:val="clear" w:color="auto" w:fill="FFFFFF" w:themeFill="background1"/>
              <w:jc w:val="both"/>
              <w:rPr>
                <w:lang w:val="sr-Cyrl-CS"/>
              </w:rPr>
            </w:pPr>
            <w:r>
              <w:rPr>
                <w:lang w:val="sr-Cyrl-CS"/>
              </w:rPr>
              <w:t>1      20</w:t>
            </w:r>
            <w:r>
              <w:t>x</w:t>
            </w:r>
            <w:r>
              <w:rPr>
                <w:lang w:val="sr-Cyrl-CS"/>
              </w:rPr>
              <w:t>30 м</w:t>
            </w:r>
          </w:p>
        </w:tc>
      </w:tr>
    </w:tbl>
    <w:p>
      <w:pPr>
        <w:shd w:val="clear" w:color="auto" w:fill="FFFFFF" w:themeFill="background1"/>
        <w:rPr>
          <w:lang w:val="sr-Cyrl-CS"/>
        </w:rPr>
      </w:pPr>
    </w:p>
    <w:p>
      <w:pPr>
        <w:shd w:val="clear" w:color="auto" w:fill="FFFFFF" w:themeFill="background1"/>
        <w:rPr>
          <w:b/>
          <w:bCs/>
          <w:iCs/>
          <w:lang w:val="sr-Cyrl-CS"/>
        </w:rPr>
      </w:pPr>
      <w:r>
        <w:rPr>
          <w:b/>
          <w:bCs/>
          <w:iCs/>
          <w:lang w:val="sr-Cyrl-CS"/>
        </w:rPr>
        <w:t>ИЗДВОЈЕНО ОДЕЉЕЊЕ – БУДОЖЕЉА</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1"/>
        <w:gridCol w:w="1771"/>
        <w:gridCol w:w="1771"/>
        <w:gridCol w:w="1771"/>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hd w:val="clear" w:color="auto" w:fill="FFFFFF" w:themeFill="background1"/>
              <w:jc w:val="center"/>
              <w:rPr>
                <w:lang w:val="sr-Cyrl-CS"/>
              </w:rPr>
            </w:pPr>
            <w:r>
              <w:rPr>
                <w:lang w:val="sr-Cyrl-CS"/>
              </w:rPr>
              <w:t>Одељење</w:t>
            </w:r>
          </w:p>
        </w:tc>
        <w:tc>
          <w:tcPr>
            <w:tcW w:w="1771" w:type="dxa"/>
            <w:vAlign w:val="center"/>
          </w:tcPr>
          <w:p>
            <w:pPr>
              <w:shd w:val="clear" w:color="auto" w:fill="FFFFFF" w:themeFill="background1"/>
              <w:jc w:val="center"/>
              <w:rPr>
                <w:lang w:val="sr-Cyrl-CS"/>
              </w:rPr>
            </w:pPr>
            <w:r>
              <w:rPr>
                <w:lang w:val="sr-Cyrl-CS"/>
              </w:rPr>
              <w:t>Учионица опште намене</w:t>
            </w:r>
          </w:p>
        </w:tc>
        <w:tc>
          <w:tcPr>
            <w:tcW w:w="1771" w:type="dxa"/>
            <w:vAlign w:val="center"/>
          </w:tcPr>
          <w:p>
            <w:pPr>
              <w:shd w:val="clear" w:color="auto" w:fill="FFFFFF" w:themeFill="background1"/>
              <w:jc w:val="center"/>
              <w:rPr>
                <w:lang w:val="sr-Cyrl-CS"/>
              </w:rPr>
            </w:pPr>
            <w:r>
              <w:rPr>
                <w:lang w:val="sr-Cyrl-CS"/>
              </w:rPr>
              <w:t>Наставничка канцеларија</w:t>
            </w:r>
          </w:p>
        </w:tc>
        <w:tc>
          <w:tcPr>
            <w:tcW w:w="1771" w:type="dxa"/>
            <w:vAlign w:val="center"/>
          </w:tcPr>
          <w:p>
            <w:pPr>
              <w:shd w:val="clear" w:color="auto" w:fill="FFFFFF" w:themeFill="background1"/>
              <w:jc w:val="center"/>
              <w:rPr>
                <w:lang w:val="sr-Cyrl-CS"/>
              </w:rPr>
            </w:pPr>
            <w:r>
              <w:rPr>
                <w:lang w:val="sr-Cyrl-CS"/>
              </w:rPr>
              <w:t>Кухиња</w:t>
            </w:r>
          </w:p>
        </w:tc>
        <w:tc>
          <w:tcPr>
            <w:tcW w:w="1772" w:type="dxa"/>
            <w:vAlign w:val="center"/>
          </w:tcPr>
          <w:p>
            <w:pPr>
              <w:shd w:val="clear" w:color="auto" w:fill="FFFFFF" w:themeFill="background1"/>
              <w:jc w:val="center"/>
              <w:rPr>
                <w:lang w:val="sr-Cyrl-CS"/>
              </w:rPr>
            </w:pPr>
            <w:r>
              <w:rPr>
                <w:lang w:val="sr-Cyrl-CS"/>
              </w:rPr>
              <w:t>Спортски полигони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hd w:val="clear" w:color="auto" w:fill="FFFFFF" w:themeFill="background1"/>
              <w:rPr>
                <w:lang w:val="sr-Cyrl-CS"/>
              </w:rPr>
            </w:pPr>
            <w:r>
              <w:rPr>
                <w:lang w:val="sr-Cyrl-CS"/>
              </w:rPr>
              <w:t>БУДОЖЕЉА</w:t>
            </w:r>
          </w:p>
        </w:tc>
        <w:tc>
          <w:tcPr>
            <w:tcW w:w="1771" w:type="dxa"/>
          </w:tcPr>
          <w:p>
            <w:pPr>
              <w:shd w:val="clear" w:color="auto" w:fill="FFFFFF" w:themeFill="background1"/>
              <w:jc w:val="both"/>
              <w:rPr>
                <w:lang w:val="sr-Cyrl-CS"/>
              </w:rPr>
            </w:pPr>
            <w:r>
              <w:rPr>
                <w:lang w:val="sr-Cyrl-CS"/>
              </w:rPr>
              <w:t>1    6</w:t>
            </w:r>
            <w:r>
              <w:t>x</w:t>
            </w:r>
            <w:r>
              <w:rPr>
                <w:lang w:val="sr-Cyrl-CS"/>
              </w:rPr>
              <w:t xml:space="preserve">7 метара  </w:t>
            </w:r>
          </w:p>
        </w:tc>
        <w:tc>
          <w:tcPr>
            <w:tcW w:w="1771" w:type="dxa"/>
          </w:tcPr>
          <w:p>
            <w:pPr>
              <w:shd w:val="clear" w:color="auto" w:fill="FFFFFF" w:themeFill="background1"/>
              <w:jc w:val="both"/>
              <w:rPr>
                <w:lang w:val="sr-Cyrl-CS"/>
              </w:rPr>
            </w:pPr>
            <w:r>
              <w:rPr>
                <w:lang w:val="sr-Cyrl-CS"/>
              </w:rPr>
              <w:t>1   3</w:t>
            </w:r>
            <w:r>
              <w:t>x</w:t>
            </w:r>
            <w:r>
              <w:rPr>
                <w:lang w:val="sr-Cyrl-CS"/>
              </w:rPr>
              <w:t>4 метара</w:t>
            </w:r>
          </w:p>
        </w:tc>
        <w:tc>
          <w:tcPr>
            <w:tcW w:w="1771" w:type="dxa"/>
          </w:tcPr>
          <w:p>
            <w:pPr>
              <w:shd w:val="clear" w:color="auto" w:fill="FFFFFF" w:themeFill="background1"/>
              <w:jc w:val="both"/>
              <w:rPr>
                <w:lang w:val="sr-Cyrl-CS"/>
              </w:rPr>
            </w:pPr>
            <w:r>
              <w:rPr>
                <w:lang w:val="sr-Cyrl-CS"/>
              </w:rPr>
              <w:t>1       3</w:t>
            </w:r>
            <w:r>
              <w:t>x</w:t>
            </w:r>
            <w:r>
              <w:rPr>
                <w:lang w:val="sr-Cyrl-CS"/>
              </w:rPr>
              <w:t>4 м</w:t>
            </w:r>
          </w:p>
        </w:tc>
        <w:tc>
          <w:tcPr>
            <w:tcW w:w="1772" w:type="dxa"/>
          </w:tcPr>
          <w:p>
            <w:pPr>
              <w:shd w:val="clear" w:color="auto" w:fill="FFFFFF" w:themeFill="background1"/>
              <w:jc w:val="both"/>
              <w:rPr>
                <w:lang w:val="sr-Cyrl-CS"/>
              </w:rPr>
            </w:pPr>
            <w:r>
              <w:rPr>
                <w:lang w:val="sr-Cyrl-CS"/>
              </w:rPr>
              <w:t>1      20</w:t>
            </w:r>
            <w:r>
              <w:t>x</w:t>
            </w:r>
            <w:r>
              <w:rPr>
                <w:lang w:val="sr-Cyrl-CS"/>
              </w:rPr>
              <w:t>20 м</w:t>
            </w:r>
          </w:p>
        </w:tc>
      </w:tr>
    </w:tbl>
    <w:p>
      <w:pPr>
        <w:shd w:val="clear" w:color="auto" w:fill="FFFFFF" w:themeFill="background1"/>
        <w:rPr>
          <w:b/>
          <w:bCs/>
          <w:iCs/>
          <w:lang w:val="sr-Cyrl-CS"/>
        </w:rPr>
      </w:pPr>
    </w:p>
    <w:p>
      <w:pPr>
        <w:shd w:val="clear" w:color="auto" w:fill="FFFFFF" w:themeFill="background1"/>
        <w:rPr>
          <w:b/>
          <w:bCs/>
          <w:iCs/>
        </w:rPr>
      </w:pPr>
    </w:p>
    <w:p>
      <w:pPr>
        <w:shd w:val="clear" w:color="auto" w:fill="FFFFFF" w:themeFill="background1"/>
        <w:rPr>
          <w:b/>
          <w:bCs/>
          <w:iCs/>
        </w:rPr>
      </w:pPr>
    </w:p>
    <w:p>
      <w:pPr>
        <w:shd w:val="clear" w:color="auto" w:fill="FFFFFF" w:themeFill="background1"/>
        <w:rPr>
          <w:b/>
          <w:bCs/>
          <w:iCs/>
        </w:rPr>
      </w:pPr>
      <w:r>
        <w:rPr>
          <w:b/>
          <w:bCs/>
          <w:iCs/>
          <w:lang w:val="sr-Cyrl-CS"/>
        </w:rPr>
        <w:t>ОПРЕМЉЕНОСТ ШКОЛЕ</w:t>
      </w:r>
    </w:p>
    <w:p>
      <w:pPr>
        <w:shd w:val="clear" w:color="auto" w:fill="FFFFFF" w:themeFill="background1"/>
        <w:rPr>
          <w:b/>
          <w:bCs/>
          <w:iCs/>
        </w:rPr>
      </w:pPr>
    </w:p>
    <w:tbl>
      <w:tblPr>
        <w:tblStyle w:val="8"/>
        <w:tblW w:w="0" w:type="auto"/>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5145"/>
        <w:gridCol w:w="315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90" w:hRule="atLeast"/>
          <w:tblHeader/>
          <w:jc w:val="center"/>
        </w:trPr>
        <w:tc>
          <w:tcPr>
            <w:tcW w:w="5145" w:type="dxa"/>
            <w:shd w:val="pct10" w:color="auto" w:fill="auto"/>
            <w:vAlign w:val="bottom"/>
          </w:tcPr>
          <w:p>
            <w:pPr>
              <w:shd w:val="clear" w:color="auto" w:fill="FFFFFF" w:themeFill="background1"/>
              <w:spacing w:line="245" w:lineRule="auto"/>
              <w:rPr>
                <w:b/>
              </w:rPr>
            </w:pPr>
            <w:r>
              <w:rPr>
                <w:b/>
              </w:rPr>
              <w:t>НАСТАВНА СРЕДСТВА</w:t>
            </w:r>
          </w:p>
        </w:tc>
        <w:tc>
          <w:tcPr>
            <w:tcW w:w="3150" w:type="dxa"/>
            <w:shd w:val="pct10" w:color="auto" w:fill="auto"/>
            <w:vAlign w:val="bottom"/>
          </w:tcPr>
          <w:p>
            <w:pPr>
              <w:shd w:val="clear" w:color="auto" w:fill="FFFFFF" w:themeFill="background1"/>
              <w:spacing w:line="245" w:lineRule="auto"/>
              <w:rPr>
                <w:b/>
              </w:rPr>
            </w:pPr>
            <w:r>
              <w:rPr>
                <w:b/>
              </w:rPr>
              <w:t>КОЛИЧИНА</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90" w:hRule="atLeast"/>
          <w:jc w:val="center"/>
        </w:trPr>
        <w:tc>
          <w:tcPr>
            <w:tcW w:w="5145" w:type="dxa"/>
            <w:vAlign w:val="bottom"/>
          </w:tcPr>
          <w:p>
            <w:pPr>
              <w:pStyle w:val="14"/>
              <w:shd w:val="clear" w:color="auto" w:fill="FFFFFF" w:themeFill="background1"/>
              <w:spacing w:before="20" w:after="20"/>
              <w:rPr>
                <w:b/>
                <w:i/>
              </w:rPr>
            </w:pPr>
            <w:r>
              <w:rPr>
                <w:b/>
                <w:i/>
              </w:rPr>
              <w:t>Компјутери у настави</w:t>
            </w:r>
          </w:p>
        </w:tc>
        <w:tc>
          <w:tcPr>
            <w:tcW w:w="3150" w:type="dxa"/>
            <w:vAlign w:val="bottom"/>
          </w:tcPr>
          <w:p>
            <w:pPr>
              <w:shd w:val="clear" w:color="auto" w:fill="FFFFFF" w:themeFill="background1"/>
              <w:spacing w:line="245" w:lineRule="auto"/>
              <w:jc w:val="center"/>
              <w:rPr>
                <w:b/>
                <w:i/>
              </w:rPr>
            </w:pPr>
            <w:r>
              <w:rPr>
                <w:b/>
                <w:i/>
              </w:rPr>
              <w:t xml:space="preserve"> 65</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90" w:hRule="atLeast"/>
          <w:jc w:val="center"/>
        </w:trPr>
        <w:tc>
          <w:tcPr>
            <w:tcW w:w="5145" w:type="dxa"/>
            <w:vAlign w:val="bottom"/>
          </w:tcPr>
          <w:p>
            <w:pPr>
              <w:pStyle w:val="14"/>
              <w:shd w:val="clear" w:color="auto" w:fill="FFFFFF" w:themeFill="background1"/>
              <w:spacing w:before="20" w:after="20"/>
              <w:rPr>
                <w:b/>
                <w:i/>
                <w:lang w:val="sr-Cyrl-RS"/>
              </w:rPr>
            </w:pPr>
            <w:r>
              <w:rPr>
                <w:b/>
                <w:i/>
                <w:lang w:val="sr-Cyrl-RS"/>
              </w:rPr>
              <w:t>Паметна табла</w:t>
            </w:r>
          </w:p>
        </w:tc>
        <w:tc>
          <w:tcPr>
            <w:tcW w:w="3150" w:type="dxa"/>
            <w:vAlign w:val="bottom"/>
          </w:tcPr>
          <w:p>
            <w:pPr>
              <w:shd w:val="clear" w:color="auto" w:fill="FFFFFF" w:themeFill="background1"/>
              <w:spacing w:line="245" w:lineRule="auto"/>
              <w:jc w:val="center"/>
              <w:rPr>
                <w:b/>
                <w:i/>
                <w:lang w:val="sr-Cyrl-RS"/>
              </w:rPr>
            </w:pPr>
            <w:r>
              <w:rPr>
                <w:b/>
                <w:i/>
                <w:lang w:val="sr-Cyrl-RS"/>
              </w:rPr>
              <w:t>1</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90" w:hRule="atLeast"/>
          <w:jc w:val="center"/>
        </w:trPr>
        <w:tc>
          <w:tcPr>
            <w:tcW w:w="5145" w:type="dxa"/>
            <w:vAlign w:val="bottom"/>
          </w:tcPr>
          <w:p>
            <w:pPr>
              <w:shd w:val="clear" w:color="auto" w:fill="FFFFFF" w:themeFill="background1"/>
              <w:spacing w:line="245" w:lineRule="auto"/>
              <w:rPr>
                <w:b/>
                <w:i/>
              </w:rPr>
            </w:pPr>
            <w:r>
              <w:rPr>
                <w:b/>
                <w:i/>
              </w:rPr>
              <w:t>Компјутери у администрацији</w:t>
            </w:r>
          </w:p>
        </w:tc>
        <w:tc>
          <w:tcPr>
            <w:tcW w:w="3150" w:type="dxa"/>
            <w:vAlign w:val="bottom"/>
          </w:tcPr>
          <w:p>
            <w:pPr>
              <w:shd w:val="clear" w:color="auto" w:fill="FFFFFF" w:themeFill="background1"/>
              <w:spacing w:line="245" w:lineRule="auto"/>
              <w:jc w:val="center"/>
              <w:rPr>
                <w:b/>
                <w:i/>
                <w:lang w:val="sr-Cyrl-RS"/>
              </w:rPr>
            </w:pPr>
            <w:r>
              <w:rPr>
                <w:b/>
                <w:i/>
                <w:lang w:val="sr-Cyrl-RS"/>
              </w:rPr>
              <w:t>7</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90" w:hRule="atLeast"/>
          <w:jc w:val="center"/>
        </w:trPr>
        <w:tc>
          <w:tcPr>
            <w:tcW w:w="5145" w:type="dxa"/>
            <w:vAlign w:val="bottom"/>
          </w:tcPr>
          <w:p>
            <w:pPr>
              <w:shd w:val="clear" w:color="auto" w:fill="FFFFFF" w:themeFill="background1"/>
              <w:spacing w:line="245" w:lineRule="auto"/>
              <w:rPr>
                <w:b/>
                <w:i/>
              </w:rPr>
            </w:pPr>
            <w:r>
              <w:rPr>
                <w:b/>
                <w:i/>
              </w:rPr>
              <w:t>Штампач</w:t>
            </w:r>
          </w:p>
        </w:tc>
        <w:tc>
          <w:tcPr>
            <w:tcW w:w="3150" w:type="dxa"/>
            <w:vAlign w:val="bottom"/>
          </w:tcPr>
          <w:p>
            <w:pPr>
              <w:shd w:val="clear" w:color="auto" w:fill="FFFFFF" w:themeFill="background1"/>
              <w:spacing w:line="245" w:lineRule="auto"/>
              <w:jc w:val="center"/>
              <w:rPr>
                <w:b/>
                <w:i/>
              </w:rPr>
            </w:pPr>
            <w:r>
              <w:rPr>
                <w:b/>
                <w:i/>
              </w:rPr>
              <w:t>7</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90" w:hRule="atLeast"/>
          <w:jc w:val="center"/>
        </w:trPr>
        <w:tc>
          <w:tcPr>
            <w:tcW w:w="5145" w:type="dxa"/>
            <w:vAlign w:val="bottom"/>
          </w:tcPr>
          <w:p>
            <w:pPr>
              <w:shd w:val="clear" w:color="auto" w:fill="FFFFFF" w:themeFill="background1"/>
              <w:spacing w:line="245" w:lineRule="auto"/>
              <w:rPr>
                <w:b/>
                <w:i/>
              </w:rPr>
            </w:pPr>
            <w:r>
              <w:rPr>
                <w:b/>
                <w:i/>
              </w:rPr>
              <w:t>Скенер</w:t>
            </w:r>
          </w:p>
        </w:tc>
        <w:tc>
          <w:tcPr>
            <w:tcW w:w="3150" w:type="dxa"/>
            <w:vAlign w:val="bottom"/>
          </w:tcPr>
          <w:p>
            <w:pPr>
              <w:shd w:val="clear" w:color="auto" w:fill="FFFFFF" w:themeFill="background1"/>
              <w:spacing w:line="245" w:lineRule="auto"/>
              <w:jc w:val="center"/>
              <w:rPr>
                <w:b/>
                <w:i/>
                <w:lang w:val="sr-Cyrl-RS"/>
              </w:rPr>
            </w:pPr>
            <w:r>
              <w:rPr>
                <w:b/>
                <w:i/>
                <w:lang w:val="sr-Cyrl-RS"/>
              </w:rPr>
              <w:t>3</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90" w:hRule="atLeast"/>
          <w:jc w:val="center"/>
        </w:trPr>
        <w:tc>
          <w:tcPr>
            <w:tcW w:w="5145" w:type="dxa"/>
            <w:vAlign w:val="bottom"/>
          </w:tcPr>
          <w:p>
            <w:pPr>
              <w:shd w:val="clear" w:color="auto" w:fill="FFFFFF" w:themeFill="background1"/>
              <w:spacing w:line="245" w:lineRule="auto"/>
              <w:rPr>
                <w:b/>
                <w:i/>
              </w:rPr>
            </w:pPr>
            <w:r>
              <w:rPr>
                <w:b/>
                <w:i/>
              </w:rPr>
              <w:t>Касетофон са CD</w:t>
            </w:r>
          </w:p>
        </w:tc>
        <w:tc>
          <w:tcPr>
            <w:tcW w:w="3150" w:type="dxa"/>
            <w:vAlign w:val="bottom"/>
          </w:tcPr>
          <w:p>
            <w:pPr>
              <w:shd w:val="clear" w:color="auto" w:fill="FFFFFF" w:themeFill="background1"/>
              <w:spacing w:line="245" w:lineRule="auto"/>
              <w:jc w:val="center"/>
              <w:rPr>
                <w:b/>
                <w:i/>
                <w:lang w:val="sr-Cyrl-CS"/>
              </w:rPr>
            </w:pPr>
            <w:r>
              <w:rPr>
                <w:b/>
                <w:i/>
                <w:lang w:val="sr-Cyrl-CS"/>
              </w:rPr>
              <w:t>8</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90" w:hRule="atLeast"/>
          <w:jc w:val="center"/>
        </w:trPr>
        <w:tc>
          <w:tcPr>
            <w:tcW w:w="5145" w:type="dxa"/>
            <w:vAlign w:val="bottom"/>
          </w:tcPr>
          <w:p>
            <w:pPr>
              <w:shd w:val="clear" w:color="auto" w:fill="FFFFFF" w:themeFill="background1"/>
              <w:spacing w:line="245" w:lineRule="auto"/>
              <w:rPr>
                <w:b/>
                <w:i/>
              </w:rPr>
            </w:pPr>
            <w:r>
              <w:rPr>
                <w:b/>
                <w:i/>
              </w:rPr>
              <w:t>Телевизор</w:t>
            </w:r>
          </w:p>
        </w:tc>
        <w:tc>
          <w:tcPr>
            <w:tcW w:w="3150" w:type="dxa"/>
            <w:vAlign w:val="bottom"/>
          </w:tcPr>
          <w:p>
            <w:pPr>
              <w:shd w:val="clear" w:color="auto" w:fill="FFFFFF" w:themeFill="background1"/>
              <w:spacing w:line="245" w:lineRule="auto"/>
              <w:jc w:val="center"/>
              <w:rPr>
                <w:b/>
                <w:i/>
              </w:rPr>
            </w:pPr>
            <w:r>
              <w:rPr>
                <w:b/>
                <w:i/>
              </w:rPr>
              <w:t>4</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90" w:hRule="atLeast"/>
          <w:jc w:val="center"/>
        </w:trPr>
        <w:tc>
          <w:tcPr>
            <w:tcW w:w="5145" w:type="dxa"/>
            <w:vAlign w:val="bottom"/>
          </w:tcPr>
          <w:p>
            <w:pPr>
              <w:shd w:val="clear" w:color="auto" w:fill="FFFFFF" w:themeFill="background1"/>
              <w:spacing w:line="245" w:lineRule="auto"/>
              <w:rPr>
                <w:b/>
                <w:i/>
              </w:rPr>
            </w:pPr>
            <w:r>
              <w:rPr>
                <w:b/>
                <w:i/>
              </w:rPr>
              <w:t>Видео – рекордер</w:t>
            </w:r>
          </w:p>
        </w:tc>
        <w:tc>
          <w:tcPr>
            <w:tcW w:w="3150" w:type="dxa"/>
            <w:vAlign w:val="bottom"/>
          </w:tcPr>
          <w:p>
            <w:pPr>
              <w:shd w:val="clear" w:color="auto" w:fill="FFFFFF" w:themeFill="background1"/>
              <w:spacing w:line="245" w:lineRule="auto"/>
              <w:jc w:val="center"/>
              <w:rPr>
                <w:b/>
                <w:i/>
              </w:rPr>
            </w:pPr>
            <w:r>
              <w:rPr>
                <w:b/>
                <w:i/>
              </w:rPr>
              <w:t>2</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90" w:hRule="atLeast"/>
          <w:jc w:val="center"/>
        </w:trPr>
        <w:tc>
          <w:tcPr>
            <w:tcW w:w="5145" w:type="dxa"/>
            <w:vAlign w:val="bottom"/>
          </w:tcPr>
          <w:p>
            <w:pPr>
              <w:shd w:val="clear" w:color="auto" w:fill="FFFFFF" w:themeFill="background1"/>
              <w:spacing w:line="245" w:lineRule="auto"/>
              <w:rPr>
                <w:b/>
                <w:i/>
              </w:rPr>
            </w:pPr>
            <w:r>
              <w:rPr>
                <w:b/>
                <w:i/>
              </w:rPr>
              <w:t>Фотокопир-апарат</w:t>
            </w:r>
          </w:p>
        </w:tc>
        <w:tc>
          <w:tcPr>
            <w:tcW w:w="3150" w:type="dxa"/>
            <w:vAlign w:val="bottom"/>
          </w:tcPr>
          <w:p>
            <w:pPr>
              <w:shd w:val="clear" w:color="auto" w:fill="FFFFFF" w:themeFill="background1"/>
              <w:spacing w:line="245" w:lineRule="auto"/>
              <w:jc w:val="center"/>
              <w:rPr>
                <w:b/>
                <w:i/>
                <w:lang w:val="sr-Cyrl-RS"/>
              </w:rPr>
            </w:pPr>
            <w:r>
              <w:rPr>
                <w:b/>
                <w:i/>
                <w:lang w:val="sr-Cyrl-RS"/>
              </w:rPr>
              <w:t>2</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90" w:hRule="atLeast"/>
          <w:jc w:val="center"/>
        </w:trPr>
        <w:tc>
          <w:tcPr>
            <w:tcW w:w="5145" w:type="dxa"/>
            <w:vAlign w:val="bottom"/>
          </w:tcPr>
          <w:p>
            <w:pPr>
              <w:shd w:val="clear" w:color="auto" w:fill="FFFFFF" w:themeFill="background1"/>
              <w:spacing w:line="245" w:lineRule="auto"/>
              <w:rPr>
                <w:b/>
                <w:i/>
              </w:rPr>
            </w:pPr>
            <w:r>
              <w:rPr>
                <w:b/>
                <w:i/>
              </w:rPr>
              <w:t>Фото-апарат</w:t>
            </w:r>
          </w:p>
        </w:tc>
        <w:tc>
          <w:tcPr>
            <w:tcW w:w="3150" w:type="dxa"/>
            <w:vAlign w:val="bottom"/>
          </w:tcPr>
          <w:p>
            <w:pPr>
              <w:shd w:val="clear" w:color="auto" w:fill="FFFFFF" w:themeFill="background1"/>
              <w:spacing w:line="245" w:lineRule="auto"/>
              <w:jc w:val="center"/>
              <w:rPr>
                <w:b/>
                <w:i/>
                <w:lang w:val="sr-Cyrl-CS"/>
              </w:rPr>
            </w:pPr>
            <w:r>
              <w:rPr>
                <w:b/>
                <w:i/>
                <w:lang w:val="sr-Cyrl-CS"/>
              </w:rPr>
              <w:t>1</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90" w:hRule="atLeast"/>
          <w:jc w:val="center"/>
        </w:trPr>
        <w:tc>
          <w:tcPr>
            <w:tcW w:w="5145" w:type="dxa"/>
            <w:vAlign w:val="bottom"/>
          </w:tcPr>
          <w:p>
            <w:pPr>
              <w:shd w:val="clear" w:color="auto" w:fill="FFFFFF" w:themeFill="background1"/>
              <w:spacing w:line="245" w:lineRule="auto"/>
              <w:rPr>
                <w:b/>
                <w:i/>
              </w:rPr>
            </w:pPr>
            <w:r>
              <w:rPr>
                <w:b/>
                <w:i/>
              </w:rPr>
              <w:t>Хармоника</w:t>
            </w:r>
          </w:p>
        </w:tc>
        <w:tc>
          <w:tcPr>
            <w:tcW w:w="3150" w:type="dxa"/>
            <w:vAlign w:val="bottom"/>
          </w:tcPr>
          <w:p>
            <w:pPr>
              <w:shd w:val="clear" w:color="auto" w:fill="FFFFFF" w:themeFill="background1"/>
              <w:spacing w:line="245" w:lineRule="auto"/>
              <w:jc w:val="center"/>
              <w:rPr>
                <w:b/>
                <w:i/>
              </w:rPr>
            </w:pPr>
            <w:r>
              <w:rPr>
                <w:b/>
                <w:i/>
              </w:rPr>
              <w:t>1</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90" w:hRule="atLeast"/>
          <w:jc w:val="center"/>
        </w:trPr>
        <w:tc>
          <w:tcPr>
            <w:tcW w:w="5145" w:type="dxa"/>
            <w:vAlign w:val="bottom"/>
          </w:tcPr>
          <w:p>
            <w:pPr>
              <w:shd w:val="clear" w:color="auto" w:fill="FFFFFF" w:themeFill="background1"/>
              <w:spacing w:line="245" w:lineRule="auto"/>
              <w:rPr>
                <w:b/>
                <w:i/>
                <w:lang w:val="sr-Cyrl-CS"/>
              </w:rPr>
            </w:pPr>
            <w:r>
              <w:rPr>
                <w:b/>
                <w:i/>
                <w:lang w:val="sr-Cyrl-CS"/>
              </w:rPr>
              <w:t>Синтисајзер</w:t>
            </w:r>
          </w:p>
        </w:tc>
        <w:tc>
          <w:tcPr>
            <w:tcW w:w="3150" w:type="dxa"/>
            <w:vAlign w:val="bottom"/>
          </w:tcPr>
          <w:p>
            <w:pPr>
              <w:shd w:val="clear" w:color="auto" w:fill="FFFFFF" w:themeFill="background1"/>
              <w:spacing w:line="245" w:lineRule="auto"/>
              <w:jc w:val="center"/>
              <w:rPr>
                <w:b/>
                <w:i/>
                <w:lang w:val="sr-Cyrl-CS"/>
              </w:rPr>
            </w:pPr>
            <w:r>
              <w:rPr>
                <w:b/>
                <w:i/>
                <w:lang w:val="sr-Cyrl-CS"/>
              </w:rPr>
              <w:t>1</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90" w:hRule="atLeast"/>
          <w:jc w:val="center"/>
        </w:trPr>
        <w:tc>
          <w:tcPr>
            <w:tcW w:w="5145" w:type="dxa"/>
            <w:vAlign w:val="bottom"/>
          </w:tcPr>
          <w:p>
            <w:pPr>
              <w:shd w:val="clear" w:color="auto" w:fill="FFFFFF" w:themeFill="background1"/>
              <w:spacing w:line="245" w:lineRule="auto"/>
              <w:rPr>
                <w:b/>
                <w:i/>
              </w:rPr>
            </w:pPr>
            <w:r>
              <w:rPr>
                <w:b/>
                <w:i/>
              </w:rPr>
              <w:t>Видео-бим</w:t>
            </w:r>
          </w:p>
        </w:tc>
        <w:tc>
          <w:tcPr>
            <w:tcW w:w="3150" w:type="dxa"/>
            <w:vAlign w:val="bottom"/>
          </w:tcPr>
          <w:p>
            <w:pPr>
              <w:shd w:val="clear" w:color="auto" w:fill="FFFFFF" w:themeFill="background1"/>
              <w:spacing w:before="20" w:after="20"/>
              <w:jc w:val="center"/>
              <w:rPr>
                <w:b/>
                <w:i/>
              </w:rPr>
            </w:pPr>
            <w:r>
              <w:rPr>
                <w:b/>
                <w:i/>
              </w:rPr>
              <w:t>30</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90" w:hRule="atLeast"/>
          <w:jc w:val="center"/>
        </w:trPr>
        <w:tc>
          <w:tcPr>
            <w:tcW w:w="5145" w:type="dxa"/>
            <w:vAlign w:val="bottom"/>
          </w:tcPr>
          <w:p>
            <w:pPr>
              <w:shd w:val="clear" w:color="auto" w:fill="FFFFFF" w:themeFill="background1"/>
              <w:spacing w:line="245" w:lineRule="auto"/>
              <w:rPr>
                <w:b/>
                <w:i/>
                <w:lang w:val="sr-Cyrl-CS"/>
              </w:rPr>
            </w:pPr>
            <w:r>
              <w:rPr>
                <w:b/>
                <w:i/>
                <w:lang w:val="sr-Cyrl-CS"/>
              </w:rPr>
              <w:t>Клавир</w:t>
            </w:r>
          </w:p>
        </w:tc>
        <w:tc>
          <w:tcPr>
            <w:tcW w:w="3150" w:type="dxa"/>
            <w:vAlign w:val="bottom"/>
          </w:tcPr>
          <w:p>
            <w:pPr>
              <w:shd w:val="clear" w:color="auto" w:fill="FFFFFF" w:themeFill="background1"/>
              <w:spacing w:before="20" w:after="20"/>
              <w:jc w:val="center"/>
              <w:rPr>
                <w:b/>
                <w:i/>
                <w:lang w:val="sr-Cyrl-CS"/>
              </w:rPr>
            </w:pPr>
            <w:r>
              <w:rPr>
                <w:b/>
                <w:i/>
                <w:lang w:val="sr-Cyrl-CS"/>
              </w:rPr>
              <w:t>1</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90" w:hRule="atLeast"/>
          <w:jc w:val="center"/>
        </w:trPr>
        <w:tc>
          <w:tcPr>
            <w:tcW w:w="5145" w:type="dxa"/>
            <w:vAlign w:val="bottom"/>
          </w:tcPr>
          <w:p>
            <w:pPr>
              <w:shd w:val="clear" w:color="auto" w:fill="FFFFFF" w:themeFill="background1"/>
              <w:spacing w:line="245" w:lineRule="auto"/>
              <w:rPr>
                <w:b/>
                <w:i/>
                <w:lang w:val="sr-Cyrl-CS"/>
              </w:rPr>
            </w:pPr>
            <w:r>
              <w:rPr>
                <w:b/>
                <w:i/>
                <w:lang w:val="sr-Cyrl-CS"/>
              </w:rPr>
              <w:t>Географске карте</w:t>
            </w:r>
          </w:p>
        </w:tc>
        <w:tc>
          <w:tcPr>
            <w:tcW w:w="3150" w:type="dxa"/>
            <w:vAlign w:val="bottom"/>
          </w:tcPr>
          <w:p>
            <w:pPr>
              <w:shd w:val="clear" w:color="auto" w:fill="FFFFFF" w:themeFill="background1"/>
              <w:spacing w:before="20" w:after="20"/>
              <w:jc w:val="center"/>
              <w:rPr>
                <w:b/>
                <w:i/>
                <w:lang w:val="sr-Cyrl-CS"/>
              </w:rPr>
            </w:pPr>
            <w:r>
              <w:rPr>
                <w:b/>
                <w:i/>
                <w:lang w:val="sr-Cyrl-CS"/>
              </w:rPr>
              <w:t>16</w:t>
            </w:r>
          </w:p>
        </w:tc>
      </w:tr>
    </w:tbl>
    <w:p>
      <w:pPr>
        <w:shd w:val="clear" w:color="auto" w:fill="FFFFFF" w:themeFill="background1"/>
        <w:rPr>
          <w:b/>
          <w:bCs/>
          <w:iCs/>
          <w:lang w:val="sr-Cyrl-CS"/>
        </w:rPr>
      </w:pPr>
    </w:p>
    <w:p>
      <w:pPr>
        <w:shd w:val="clear" w:color="auto" w:fill="FFFFFF" w:themeFill="background1"/>
        <w:spacing w:line="245" w:lineRule="auto"/>
        <w:jc w:val="center"/>
        <w:rPr>
          <w:b/>
          <w:i/>
          <w:lang w:val="sr-Latn-CS"/>
        </w:rPr>
      </w:pPr>
    </w:p>
    <w:p>
      <w:pPr>
        <w:shd w:val="clear" w:color="auto" w:fill="FFFFFF" w:themeFill="background1"/>
        <w:jc w:val="both"/>
      </w:pPr>
    </w:p>
    <w:p>
      <w:pPr>
        <w:shd w:val="clear" w:color="auto" w:fill="FFFFFF" w:themeFill="background1"/>
      </w:pPr>
    </w:p>
    <w:p>
      <w:pPr>
        <w:shd w:val="clear" w:color="auto" w:fill="FFFFFF" w:themeFill="background1"/>
        <w:rPr>
          <w:lang w:val="sr-Cyrl-CS"/>
        </w:rPr>
      </w:pPr>
      <w:r>
        <w:rPr>
          <w:lang w:val="sr-Cyrl-CS"/>
        </w:rPr>
        <w:t>Опремљеност школе наставним средствима по предметима у просеку је:</w:t>
      </w:r>
    </w:p>
    <w:p>
      <w:pPr>
        <w:shd w:val="clear" w:color="auto" w:fill="FFFFFF" w:themeFill="background1"/>
        <w:rPr>
          <w:lang w:val="sr-Cyrl-CS"/>
        </w:rPr>
      </w:pPr>
    </w:p>
    <w:p>
      <w:pPr>
        <w:shd w:val="clear" w:color="auto" w:fill="FFFFFF" w:themeFill="background1"/>
        <w:tabs>
          <w:tab w:val="left" w:pos="5040"/>
        </w:tabs>
        <w:rPr>
          <w:lang w:val="sr-Cyrl-CS"/>
        </w:rPr>
      </w:pPr>
      <w:r>
        <w:rPr>
          <w:lang w:val="sr-Cyrl-CS"/>
        </w:rPr>
        <w:t>разредна настава</w:t>
      </w:r>
      <w:r>
        <w:rPr>
          <w:lang w:val="sr-Cyrl-CS"/>
        </w:rPr>
        <w:tab/>
      </w:r>
      <w:r>
        <w:rPr>
          <w:lang w:val="sr-Cyrl-CS"/>
        </w:rPr>
        <w:t>60%</w:t>
      </w:r>
    </w:p>
    <w:p>
      <w:pPr>
        <w:shd w:val="clear" w:color="auto" w:fill="FFFFFF" w:themeFill="background1"/>
        <w:tabs>
          <w:tab w:val="left" w:pos="5040"/>
        </w:tabs>
        <w:rPr>
          <w:lang w:val="sr-Cyrl-CS"/>
        </w:rPr>
      </w:pPr>
      <w:r>
        <w:rPr>
          <w:lang w:val="sr-Cyrl-CS"/>
        </w:rPr>
        <w:t xml:space="preserve">српски језик </w:t>
      </w:r>
      <w:r>
        <w:rPr>
          <w:lang w:val="sr-Cyrl-CS"/>
        </w:rPr>
        <w:tab/>
      </w:r>
      <w:r>
        <w:rPr>
          <w:lang w:val="sr-Cyrl-CS"/>
        </w:rPr>
        <w:t>60%</w:t>
      </w:r>
    </w:p>
    <w:p>
      <w:pPr>
        <w:shd w:val="clear" w:color="auto" w:fill="FFFFFF" w:themeFill="background1"/>
        <w:tabs>
          <w:tab w:val="left" w:pos="5040"/>
        </w:tabs>
        <w:rPr>
          <w:lang w:val="sr-Cyrl-CS"/>
        </w:rPr>
      </w:pPr>
      <w:r>
        <w:rPr>
          <w:lang w:val="sr-Cyrl-CS"/>
        </w:rPr>
        <w:t>математика</w:t>
      </w:r>
      <w:r>
        <w:rPr>
          <w:lang w:val="sr-Cyrl-CS"/>
        </w:rPr>
        <w:tab/>
      </w:r>
      <w:r>
        <w:rPr>
          <w:lang w:val="sr-Cyrl-CS"/>
        </w:rPr>
        <w:t>50%</w:t>
      </w:r>
    </w:p>
    <w:p>
      <w:pPr>
        <w:shd w:val="clear" w:color="auto" w:fill="FFFFFF" w:themeFill="background1"/>
        <w:tabs>
          <w:tab w:val="left" w:pos="5040"/>
        </w:tabs>
        <w:rPr>
          <w:lang w:val="sr-Cyrl-CS"/>
        </w:rPr>
      </w:pPr>
      <w:r>
        <w:rPr>
          <w:lang w:val="sr-Cyrl-CS"/>
        </w:rPr>
        <w:t>физика</w:t>
      </w:r>
      <w:r>
        <w:rPr>
          <w:lang w:val="sr-Cyrl-CS"/>
        </w:rPr>
        <w:tab/>
      </w:r>
      <w:r>
        <w:rPr>
          <w:lang w:val="sr-Cyrl-CS"/>
        </w:rPr>
        <w:t>80%</w:t>
      </w:r>
    </w:p>
    <w:p>
      <w:pPr>
        <w:shd w:val="clear" w:color="auto" w:fill="FFFFFF" w:themeFill="background1"/>
        <w:tabs>
          <w:tab w:val="left" w:pos="5040"/>
        </w:tabs>
        <w:rPr>
          <w:lang w:val="sr-Cyrl-CS"/>
        </w:rPr>
      </w:pPr>
      <w:r>
        <w:rPr>
          <w:lang w:val="sr-Cyrl-CS"/>
        </w:rPr>
        <w:t>хемија</w:t>
      </w:r>
      <w:r>
        <w:rPr>
          <w:lang w:val="sr-Cyrl-CS"/>
        </w:rPr>
        <w:tab/>
      </w:r>
      <w:r>
        <w:rPr>
          <w:lang w:val="sr-Cyrl-CS"/>
        </w:rPr>
        <w:t>50%</w:t>
      </w:r>
    </w:p>
    <w:p>
      <w:pPr>
        <w:shd w:val="clear" w:color="auto" w:fill="FFFFFF" w:themeFill="background1"/>
        <w:tabs>
          <w:tab w:val="left" w:pos="5040"/>
        </w:tabs>
        <w:rPr>
          <w:lang w:val="sr-Cyrl-CS"/>
        </w:rPr>
      </w:pPr>
      <w:r>
        <w:rPr>
          <w:lang w:val="sr-Cyrl-CS"/>
        </w:rPr>
        <w:t>биологија</w:t>
      </w:r>
      <w:r>
        <w:rPr>
          <w:lang w:val="sr-Cyrl-CS"/>
        </w:rPr>
        <w:tab/>
      </w:r>
      <w:r>
        <w:rPr>
          <w:lang w:val="sr-Cyrl-CS"/>
        </w:rPr>
        <w:t>60%</w:t>
      </w:r>
    </w:p>
    <w:p>
      <w:pPr>
        <w:shd w:val="clear" w:color="auto" w:fill="FFFFFF" w:themeFill="background1"/>
        <w:tabs>
          <w:tab w:val="left" w:pos="5040"/>
        </w:tabs>
        <w:rPr>
          <w:lang w:val="sr-Cyrl-CS"/>
        </w:rPr>
      </w:pPr>
      <w:r>
        <w:rPr>
          <w:lang w:val="sr-Cyrl-CS"/>
        </w:rPr>
        <w:t>техничко образовање</w:t>
      </w:r>
      <w:r>
        <w:rPr>
          <w:lang w:val="sr-Cyrl-CS"/>
        </w:rPr>
        <w:tab/>
      </w:r>
      <w:r>
        <w:rPr>
          <w:lang w:val="sr-Cyrl-CS"/>
        </w:rPr>
        <w:t>50%</w:t>
      </w:r>
    </w:p>
    <w:p>
      <w:pPr>
        <w:shd w:val="clear" w:color="auto" w:fill="FFFFFF" w:themeFill="background1"/>
        <w:tabs>
          <w:tab w:val="left" w:pos="5040"/>
        </w:tabs>
        <w:rPr>
          <w:lang w:val="sr-Cyrl-CS"/>
        </w:rPr>
      </w:pPr>
      <w:r>
        <w:rPr>
          <w:lang w:val="sr-Cyrl-CS"/>
        </w:rPr>
        <w:t xml:space="preserve">историја </w:t>
      </w:r>
      <w:r>
        <w:rPr>
          <w:lang w:val="sr-Cyrl-CS"/>
        </w:rPr>
        <w:tab/>
      </w:r>
      <w:r>
        <w:rPr>
          <w:lang w:val="sr-Cyrl-CS"/>
        </w:rPr>
        <w:t>50%</w:t>
      </w:r>
    </w:p>
    <w:p>
      <w:pPr>
        <w:shd w:val="clear" w:color="auto" w:fill="FFFFFF" w:themeFill="background1"/>
        <w:tabs>
          <w:tab w:val="left" w:pos="5040"/>
        </w:tabs>
        <w:rPr>
          <w:lang w:val="sr-Cyrl-CS"/>
        </w:rPr>
      </w:pPr>
      <w:r>
        <w:rPr>
          <w:lang w:val="sr-Cyrl-CS"/>
        </w:rPr>
        <w:t>географија</w:t>
      </w:r>
      <w:r>
        <w:rPr>
          <w:lang w:val="sr-Cyrl-CS"/>
        </w:rPr>
        <w:tab/>
      </w:r>
      <w:r>
        <w:rPr>
          <w:lang w:val="sr-Cyrl-CS"/>
        </w:rPr>
        <w:t>50%</w:t>
      </w:r>
    </w:p>
    <w:p>
      <w:pPr>
        <w:shd w:val="clear" w:color="auto" w:fill="FFFFFF" w:themeFill="background1"/>
        <w:tabs>
          <w:tab w:val="left" w:pos="5040"/>
        </w:tabs>
        <w:rPr>
          <w:lang w:val="sr-Cyrl-CS"/>
        </w:rPr>
      </w:pPr>
      <w:r>
        <w:rPr>
          <w:lang w:val="sr-Cyrl-CS"/>
        </w:rPr>
        <w:t>страни језици</w:t>
      </w:r>
      <w:r>
        <w:rPr>
          <w:lang w:val="sr-Cyrl-CS"/>
        </w:rPr>
        <w:tab/>
      </w:r>
      <w:r>
        <w:rPr>
          <w:lang w:val="sr-Cyrl-CS"/>
        </w:rPr>
        <w:t>60%</w:t>
      </w:r>
    </w:p>
    <w:p>
      <w:pPr>
        <w:shd w:val="clear" w:color="auto" w:fill="FFFFFF" w:themeFill="background1"/>
        <w:tabs>
          <w:tab w:val="left" w:pos="5040"/>
        </w:tabs>
        <w:rPr>
          <w:lang w:val="sr-Cyrl-CS"/>
        </w:rPr>
      </w:pPr>
      <w:r>
        <w:rPr>
          <w:lang w:val="sr-Cyrl-CS"/>
        </w:rPr>
        <w:t>физичко васпитање</w:t>
      </w:r>
      <w:r>
        <w:rPr>
          <w:lang w:val="sr-Cyrl-CS"/>
        </w:rPr>
        <w:tab/>
      </w:r>
      <w:r>
        <w:rPr>
          <w:lang w:val="sr-Cyrl-CS"/>
        </w:rPr>
        <w:t>80%</w:t>
      </w:r>
    </w:p>
    <w:p>
      <w:pPr>
        <w:shd w:val="clear" w:color="auto" w:fill="FFFFFF" w:themeFill="background1"/>
        <w:tabs>
          <w:tab w:val="left" w:pos="5040"/>
        </w:tabs>
        <w:rPr>
          <w:lang w:val="sr-Cyrl-CS"/>
        </w:rPr>
      </w:pPr>
      <w:r>
        <w:rPr>
          <w:lang w:val="sr-Cyrl-CS"/>
        </w:rPr>
        <w:t>ликовна култура</w:t>
      </w:r>
      <w:r>
        <w:rPr>
          <w:lang w:val="sr-Cyrl-CS"/>
        </w:rPr>
        <w:tab/>
      </w:r>
      <w:r>
        <w:rPr>
          <w:lang w:val="sr-Cyrl-CS"/>
        </w:rPr>
        <w:t>60%</w:t>
      </w:r>
    </w:p>
    <w:p>
      <w:pPr>
        <w:shd w:val="clear" w:color="auto" w:fill="FFFFFF" w:themeFill="background1"/>
        <w:tabs>
          <w:tab w:val="left" w:pos="5040"/>
        </w:tabs>
        <w:rPr>
          <w:lang w:val="sr-Cyrl-CS"/>
        </w:rPr>
      </w:pPr>
      <w:r>
        <w:rPr>
          <w:lang w:val="sr-Cyrl-CS"/>
        </w:rPr>
        <w:t>музичка култура</w:t>
      </w:r>
      <w:r>
        <w:rPr>
          <w:lang w:val="sr-Cyrl-CS"/>
        </w:rPr>
        <w:tab/>
      </w:r>
      <w:r>
        <w:rPr>
          <w:lang w:val="sr-Cyrl-CS"/>
        </w:rPr>
        <w:t>60%</w:t>
      </w:r>
    </w:p>
    <w:p>
      <w:pPr>
        <w:shd w:val="clear" w:color="auto" w:fill="FFFFFF" w:themeFill="background1"/>
        <w:rPr>
          <w:lang w:val="sr-Cyrl-CS"/>
        </w:rPr>
      </w:pPr>
    </w:p>
    <w:p>
      <w:pPr>
        <w:shd w:val="clear" w:color="auto" w:fill="FFFFFF" w:themeFill="background1"/>
        <w:rPr>
          <w:b/>
          <w:lang w:val="sr-Cyrl-CS"/>
        </w:rPr>
      </w:pPr>
      <w:r>
        <w:rPr>
          <w:b/>
          <w:lang w:val="sr-Cyrl-CS"/>
        </w:rPr>
        <w:t>Опремљеност по разредима у издвојеним одељењима</w:t>
      </w:r>
    </w:p>
    <w:p>
      <w:pPr>
        <w:shd w:val="clear" w:color="auto" w:fill="FFFFFF" w:themeFill="background1"/>
        <w:rPr>
          <w:lang w:val="ru-RU"/>
        </w:rPr>
      </w:pPr>
    </w:p>
    <w:p>
      <w:pPr>
        <w:shd w:val="clear" w:color="auto" w:fill="FFFFFF" w:themeFill="background1"/>
        <w:tabs>
          <w:tab w:val="left" w:pos="7560"/>
        </w:tabs>
        <w:rPr>
          <w:lang w:val="sr-Cyrl-CS"/>
        </w:rPr>
      </w:pPr>
      <w:r>
        <w:rPr>
          <w:lang w:val="sr-Cyrl-CS"/>
        </w:rPr>
        <w:t xml:space="preserve">Од </w:t>
      </w:r>
      <w:r>
        <w:t>I</w:t>
      </w:r>
      <w:r>
        <w:rPr>
          <w:lang w:val="sr-Cyrl-CS"/>
        </w:rPr>
        <w:t xml:space="preserve"> до </w:t>
      </w:r>
      <w:r>
        <w:t>IV</w:t>
      </w:r>
      <w:r>
        <w:rPr>
          <w:lang w:val="sr-Cyrl-CS"/>
        </w:rPr>
        <w:t xml:space="preserve"> разреда издвојено одељење Осоница....................................  </w:t>
      </w:r>
      <w:r>
        <w:rPr>
          <w:lang w:val="sr-Latn-CS"/>
        </w:rPr>
        <w:t>6</w:t>
      </w:r>
      <w:r>
        <w:rPr>
          <w:lang w:val="sr-Cyrl-CS"/>
        </w:rPr>
        <w:t>0%</w:t>
      </w:r>
    </w:p>
    <w:p>
      <w:pPr>
        <w:shd w:val="clear" w:color="auto" w:fill="FFFFFF" w:themeFill="background1"/>
        <w:tabs>
          <w:tab w:val="left" w:pos="7560"/>
        </w:tabs>
        <w:rPr>
          <w:lang w:val="sr-Cyrl-CS"/>
        </w:rPr>
      </w:pPr>
      <w:r>
        <w:rPr>
          <w:lang w:val="sr-Cyrl-CS"/>
        </w:rPr>
        <w:t xml:space="preserve">Од </w:t>
      </w:r>
      <w:r>
        <w:t>I</w:t>
      </w:r>
      <w:r>
        <w:rPr>
          <w:lang w:val="sr-Cyrl-CS"/>
        </w:rPr>
        <w:t xml:space="preserve"> до </w:t>
      </w:r>
      <w:r>
        <w:t>IV</w:t>
      </w:r>
      <w:r>
        <w:rPr>
          <w:lang w:val="sr-Cyrl-CS"/>
        </w:rPr>
        <w:t xml:space="preserve"> разреда издвојено одељење Луке...........................................  </w:t>
      </w:r>
      <w:r>
        <w:rPr>
          <w:lang w:val="sr-Latn-CS"/>
        </w:rPr>
        <w:t>6</w:t>
      </w:r>
      <w:r>
        <w:rPr>
          <w:lang w:val="sr-Cyrl-CS"/>
        </w:rPr>
        <w:t>0%</w:t>
      </w:r>
    </w:p>
    <w:p>
      <w:pPr>
        <w:shd w:val="clear" w:color="auto" w:fill="FFFFFF" w:themeFill="background1"/>
        <w:tabs>
          <w:tab w:val="left" w:pos="7560"/>
        </w:tabs>
        <w:rPr>
          <w:lang w:val="sr-Cyrl-CS"/>
        </w:rPr>
      </w:pPr>
      <w:r>
        <w:rPr>
          <w:lang w:val="sr-Cyrl-CS"/>
        </w:rPr>
        <w:t xml:space="preserve">Од </w:t>
      </w:r>
      <w:r>
        <w:t>I</w:t>
      </w:r>
      <w:r>
        <w:rPr>
          <w:lang w:val="sr-Cyrl-CS"/>
        </w:rPr>
        <w:t xml:space="preserve"> до </w:t>
      </w:r>
      <w:r>
        <w:t>IV</w:t>
      </w:r>
      <w:r>
        <w:rPr>
          <w:lang w:val="sr-Cyrl-CS"/>
        </w:rPr>
        <w:t xml:space="preserve"> разреда издвојено одељење Будожеља .................................  </w:t>
      </w:r>
      <w:r>
        <w:rPr>
          <w:lang w:val="sr-Latn-CS"/>
        </w:rPr>
        <w:t>6</w:t>
      </w:r>
      <w:r>
        <w:rPr>
          <w:lang w:val="sr-Cyrl-CS"/>
        </w:rPr>
        <w:t>0%</w:t>
      </w:r>
    </w:p>
    <w:p>
      <w:pPr>
        <w:shd w:val="clear" w:color="auto" w:fill="FFFFFF" w:themeFill="background1"/>
        <w:rPr>
          <w:b/>
          <w:lang w:val="sr-Cyrl-RS"/>
        </w:rPr>
      </w:pPr>
    </w:p>
    <w:p>
      <w:pPr>
        <w:shd w:val="clear" w:color="auto" w:fill="FFFFFF" w:themeFill="background1"/>
        <w:rPr>
          <w:b/>
        </w:rPr>
      </w:pPr>
    </w:p>
    <w:p>
      <w:pPr>
        <w:shd w:val="clear" w:color="auto" w:fill="FFFFFF"/>
        <w:rPr>
          <w:b/>
          <w:lang w:val="sr-Cyrl-RS"/>
        </w:rPr>
      </w:pPr>
    </w:p>
    <w:p>
      <w:pPr>
        <w:shd w:val="clear" w:color="auto" w:fill="FFFFFF"/>
        <w:rPr>
          <w:b/>
          <w:color w:val="FF0000"/>
        </w:rPr>
      </w:pPr>
    </w:p>
    <w:p>
      <w:pPr>
        <w:shd w:val="clear" w:color="auto" w:fill="FFFFFF"/>
        <w:jc w:val="center"/>
        <w:rPr>
          <w:b/>
          <w:lang w:val="sr-Cyrl-CS"/>
        </w:rPr>
      </w:pPr>
      <w:r>
        <w:rPr>
          <w:b/>
          <w:lang w:val="sr-Cyrl-CS"/>
        </w:rPr>
        <w:t>ПЛАН О  УНАПРЕЂЕЊУ МАТЕРИЈАЛНО – ТЕХНИЧКИХ УСЛОВА РАДА</w:t>
      </w:r>
    </w:p>
    <w:p>
      <w:pPr>
        <w:shd w:val="clear" w:color="auto" w:fill="FFFFFF"/>
        <w:jc w:val="center"/>
        <w:rPr>
          <w:b/>
          <w:lang w:val="sr-Cyrl-CS"/>
        </w:rPr>
      </w:pPr>
      <w:r>
        <w:rPr>
          <w:b/>
          <w:lang w:val="sr-Cyrl-CS"/>
        </w:rPr>
        <w:t>ЗА ШКОЛСКУ 2023</w:t>
      </w:r>
      <w:r>
        <w:rPr>
          <w:b/>
        </w:rPr>
        <w:t xml:space="preserve"> </w:t>
      </w:r>
      <w:r>
        <w:rPr>
          <w:b/>
          <w:lang w:val="sr-Cyrl-CS"/>
        </w:rPr>
        <w:t>- 2024. ГОДИНУ</w:t>
      </w:r>
    </w:p>
    <w:tbl>
      <w:tblPr>
        <w:tblStyle w:val="8"/>
        <w:tblpPr w:leftFromText="180" w:rightFromText="180" w:vertAnchor="text" w:horzAnchor="margin" w:tblpY="129"/>
        <w:tblW w:w="104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79"/>
        <w:gridCol w:w="2550"/>
        <w:gridCol w:w="1871"/>
        <w:gridCol w:w="16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 w:hRule="atLeast"/>
        </w:trPr>
        <w:tc>
          <w:tcPr>
            <w:tcW w:w="4379" w:type="dxa"/>
            <w:vAlign w:val="center"/>
          </w:tcPr>
          <w:p>
            <w:pPr>
              <w:shd w:val="clear" w:color="auto" w:fill="FFFFFF"/>
              <w:jc w:val="center"/>
              <w:rPr>
                <w:b/>
                <w:lang w:val="sr-Cyrl-CS"/>
              </w:rPr>
            </w:pPr>
            <w:r>
              <w:rPr>
                <w:b/>
                <w:lang w:val="sr-Cyrl-CS"/>
              </w:rPr>
              <w:t>Активност</w:t>
            </w:r>
          </w:p>
        </w:tc>
        <w:tc>
          <w:tcPr>
            <w:tcW w:w="2550" w:type="dxa"/>
            <w:vAlign w:val="center"/>
          </w:tcPr>
          <w:p>
            <w:pPr>
              <w:shd w:val="clear" w:color="auto" w:fill="FFFFFF"/>
              <w:jc w:val="center"/>
              <w:rPr>
                <w:b/>
                <w:lang w:val="sr-Cyrl-CS"/>
              </w:rPr>
            </w:pPr>
            <w:r>
              <w:rPr>
                <w:b/>
                <w:lang w:val="sr-Cyrl-CS"/>
              </w:rPr>
              <w:t>Начини реализације</w:t>
            </w:r>
          </w:p>
        </w:tc>
        <w:tc>
          <w:tcPr>
            <w:tcW w:w="1871" w:type="dxa"/>
            <w:vAlign w:val="center"/>
          </w:tcPr>
          <w:p>
            <w:pPr>
              <w:shd w:val="clear" w:color="auto" w:fill="FFFFFF"/>
              <w:jc w:val="center"/>
              <w:rPr>
                <w:b/>
                <w:lang w:val="sr-Cyrl-CS"/>
              </w:rPr>
            </w:pPr>
            <w:r>
              <w:rPr>
                <w:b/>
                <w:lang w:val="sr-Cyrl-CS"/>
              </w:rPr>
              <w:t>Време реализације</w:t>
            </w:r>
          </w:p>
        </w:tc>
        <w:tc>
          <w:tcPr>
            <w:tcW w:w="1658" w:type="dxa"/>
            <w:vAlign w:val="center"/>
          </w:tcPr>
          <w:p>
            <w:pPr>
              <w:shd w:val="clear" w:color="auto" w:fill="FFFFFF"/>
              <w:jc w:val="center"/>
              <w:rPr>
                <w:b/>
                <w:lang w:val="sr-Cyrl-CS"/>
              </w:rPr>
            </w:pPr>
            <w:r>
              <w:rPr>
                <w:b/>
                <w:lang w:val="sr-Cyrl-CS"/>
              </w:rPr>
              <w:t>Доказ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 w:hRule="atLeast"/>
        </w:trPr>
        <w:tc>
          <w:tcPr>
            <w:tcW w:w="4379" w:type="dxa"/>
            <w:vAlign w:val="center"/>
          </w:tcPr>
          <w:p>
            <w:pPr>
              <w:shd w:val="clear" w:color="auto" w:fill="FFFFFF"/>
            </w:pPr>
            <w:r>
              <w:rPr>
                <w:lang w:val="sr-Cyrl-RS"/>
              </w:rPr>
              <w:t xml:space="preserve">Завршна фаза </w:t>
            </w:r>
            <w:r>
              <w:t>Легализациј</w:t>
            </w:r>
            <w:r>
              <w:rPr>
                <w:lang w:val="sr-Cyrl-RS"/>
              </w:rPr>
              <w:t>е</w:t>
            </w:r>
            <w:r>
              <w:t xml:space="preserve"> објеката</w:t>
            </w:r>
          </w:p>
        </w:tc>
        <w:tc>
          <w:tcPr>
            <w:tcW w:w="2550" w:type="dxa"/>
            <w:vAlign w:val="center"/>
          </w:tcPr>
          <w:p>
            <w:pPr>
              <w:shd w:val="clear" w:color="auto" w:fill="FFFFFF"/>
              <w:rPr>
                <w:lang w:val="sr-Cyrl-CS"/>
              </w:rPr>
            </w:pPr>
            <w:r>
              <w:t>Израда пројектне документације за легализацију објеката матичне школе и издвојених одељења</w:t>
            </w:r>
          </w:p>
        </w:tc>
        <w:tc>
          <w:tcPr>
            <w:tcW w:w="1871" w:type="dxa"/>
            <w:vAlign w:val="center"/>
          </w:tcPr>
          <w:p>
            <w:pPr>
              <w:shd w:val="clear" w:color="auto" w:fill="FFFFFF"/>
              <w:rPr>
                <w:lang w:val="sr-Cyrl-CS"/>
              </w:rPr>
            </w:pPr>
            <w:r>
              <w:rPr>
                <w:lang w:val="sr-Cyrl-CS"/>
              </w:rPr>
              <w:t>Током године</w:t>
            </w:r>
          </w:p>
        </w:tc>
        <w:tc>
          <w:tcPr>
            <w:tcW w:w="1658" w:type="dxa"/>
            <w:vAlign w:val="center"/>
          </w:tcPr>
          <w:p>
            <w:pPr>
              <w:shd w:val="clear" w:color="auto" w:fill="FFFFFF"/>
              <w:rPr>
                <w:lang w:val="sr-Cyrl-CS"/>
              </w:rPr>
            </w:pPr>
            <w:r>
              <w:rPr>
                <w:lang w:val="sr-Cyrl-CS"/>
              </w:rPr>
              <w:t>Легализовани објекти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 w:hRule="atLeast"/>
        </w:trPr>
        <w:tc>
          <w:tcPr>
            <w:tcW w:w="4379" w:type="dxa"/>
            <w:vAlign w:val="center"/>
          </w:tcPr>
          <w:p>
            <w:pPr>
              <w:shd w:val="clear" w:color="auto" w:fill="FFFFFF"/>
            </w:pPr>
            <w:r>
              <w:t>Стварање услова за рад у једној смени</w:t>
            </w:r>
          </w:p>
        </w:tc>
        <w:tc>
          <w:tcPr>
            <w:tcW w:w="2550" w:type="dxa"/>
            <w:vAlign w:val="center"/>
          </w:tcPr>
          <w:p>
            <w:pPr>
              <w:shd w:val="clear" w:color="auto" w:fill="FFFFFF"/>
              <w:rPr>
                <w:lang w:val="sr-Cyrl-RS"/>
              </w:rPr>
            </w:pPr>
            <w:r>
              <w:t>израда пројектне документације и реализација,</w:t>
            </w:r>
            <w:r>
              <w:rPr>
                <w:lang w:val="sr-Cyrl-RS"/>
              </w:rPr>
              <w:t>надоградња дела Д</w:t>
            </w:r>
          </w:p>
        </w:tc>
        <w:tc>
          <w:tcPr>
            <w:tcW w:w="1871" w:type="dxa"/>
            <w:vAlign w:val="center"/>
          </w:tcPr>
          <w:p>
            <w:pPr>
              <w:shd w:val="clear" w:color="auto" w:fill="FFFFFF"/>
              <w:rPr>
                <w:lang w:val="sr-Cyrl-CS"/>
              </w:rPr>
            </w:pPr>
            <w:r>
              <w:rPr>
                <w:lang w:val="sr-Cyrl-CS"/>
              </w:rPr>
              <w:t>Током године</w:t>
            </w:r>
          </w:p>
        </w:tc>
        <w:tc>
          <w:tcPr>
            <w:tcW w:w="1658" w:type="dxa"/>
            <w:vAlign w:val="center"/>
          </w:tcPr>
          <w:p>
            <w:pPr>
              <w:shd w:val="clear" w:color="auto" w:fill="FFFFFF"/>
              <w:rPr>
                <w:lang w:val="sr-Cyrl-CS"/>
              </w:rPr>
            </w:pPr>
            <w:r>
              <w:rPr>
                <w:lang w:val="sr-Cyrl-CS"/>
              </w:rPr>
              <w:t>рад у једној смени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 w:hRule="atLeast"/>
        </w:trPr>
        <w:tc>
          <w:tcPr>
            <w:tcW w:w="4379" w:type="dxa"/>
            <w:vAlign w:val="center"/>
          </w:tcPr>
          <w:p>
            <w:pPr>
              <w:shd w:val="clear" w:color="auto" w:fill="FFFFFF"/>
              <w:rPr>
                <w:lang w:val="sr-Cyrl-CS"/>
              </w:rPr>
            </w:pPr>
            <w:r>
              <w:rPr>
                <w:lang w:val="sr-Cyrl-CS"/>
              </w:rPr>
              <w:t>Молерск</w:t>
            </w:r>
            <w:r>
              <w:rPr>
                <w:lang w:val="sr-Cyrl-RS"/>
              </w:rPr>
              <w:t>и</w:t>
            </w:r>
            <w:r>
              <w:rPr>
                <w:lang w:val="sr-Cyrl-CS"/>
              </w:rPr>
              <w:t xml:space="preserve"> радови (кабинети, учионице, хол, ходник у приземљу, издвојена одељења)</w:t>
            </w:r>
          </w:p>
        </w:tc>
        <w:tc>
          <w:tcPr>
            <w:tcW w:w="2550" w:type="dxa"/>
            <w:vAlign w:val="center"/>
          </w:tcPr>
          <w:p>
            <w:pPr>
              <w:shd w:val="clear" w:color="auto" w:fill="FFFFFF"/>
            </w:pPr>
            <w:r>
              <w:t>Уз помоћ локалне самоуправе</w:t>
            </w:r>
          </w:p>
        </w:tc>
        <w:tc>
          <w:tcPr>
            <w:tcW w:w="1871" w:type="dxa"/>
            <w:vAlign w:val="center"/>
          </w:tcPr>
          <w:p>
            <w:pPr>
              <w:shd w:val="clear" w:color="auto" w:fill="FFFFFF"/>
              <w:rPr>
                <w:lang w:val="sr-Cyrl-CS"/>
              </w:rPr>
            </w:pPr>
            <w:r>
              <w:rPr>
                <w:lang w:val="sr-Cyrl-CS"/>
              </w:rPr>
              <w:t>Током летњег распуста</w:t>
            </w:r>
          </w:p>
        </w:tc>
        <w:tc>
          <w:tcPr>
            <w:tcW w:w="1658" w:type="dxa"/>
            <w:vAlign w:val="center"/>
          </w:tcPr>
          <w:p>
            <w:pPr>
              <w:shd w:val="clear" w:color="auto" w:fill="FFFFFF"/>
              <w:rPr>
                <w:lang w:val="sr-Cyrl-CS"/>
              </w:rPr>
            </w:pPr>
            <w:r>
              <w:rPr>
                <w:lang w:val="sr-Cyrl-CS"/>
              </w:rPr>
              <w:t>Изведени радови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4379" w:type="dxa"/>
            <w:vAlign w:val="center"/>
          </w:tcPr>
          <w:p>
            <w:pPr>
              <w:shd w:val="clear" w:color="auto" w:fill="FFFFFF"/>
            </w:pPr>
            <w:r>
              <w:t xml:space="preserve">Поправка столарије у матичној школи и </w:t>
            </w:r>
            <w:r>
              <w:rPr>
                <w:lang w:val="sr-Cyrl-RS"/>
              </w:rPr>
              <w:t xml:space="preserve"> замена столарије </w:t>
            </w:r>
          </w:p>
        </w:tc>
        <w:tc>
          <w:tcPr>
            <w:tcW w:w="2550" w:type="dxa"/>
            <w:vAlign w:val="center"/>
          </w:tcPr>
          <w:p>
            <w:pPr>
              <w:shd w:val="clear" w:color="auto" w:fill="FFFFFF"/>
            </w:pPr>
            <w:r>
              <w:t>Уз помоћ локалне самоуправе</w:t>
            </w:r>
          </w:p>
        </w:tc>
        <w:tc>
          <w:tcPr>
            <w:tcW w:w="1871" w:type="dxa"/>
            <w:vAlign w:val="center"/>
          </w:tcPr>
          <w:p>
            <w:pPr>
              <w:shd w:val="clear" w:color="auto" w:fill="FFFFFF"/>
              <w:rPr>
                <w:lang w:val="sr-Cyrl-CS"/>
              </w:rPr>
            </w:pPr>
            <w:r>
              <w:rPr>
                <w:lang w:val="sr-Cyrl-CS"/>
              </w:rPr>
              <w:t>септембар током године</w:t>
            </w:r>
          </w:p>
        </w:tc>
        <w:tc>
          <w:tcPr>
            <w:tcW w:w="1658" w:type="dxa"/>
            <w:vAlign w:val="center"/>
          </w:tcPr>
          <w:p>
            <w:pPr>
              <w:shd w:val="clear" w:color="auto" w:fill="FFFFFF"/>
              <w:rPr>
                <w:lang w:val="sr-Cyrl-CS"/>
              </w:rPr>
            </w:pPr>
            <w:r>
              <w:rPr>
                <w:lang w:val="sr-Cyrl-CS"/>
              </w:rPr>
              <w:t>Поправљена столарија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 w:hRule="atLeast"/>
        </w:trPr>
        <w:tc>
          <w:tcPr>
            <w:tcW w:w="4379" w:type="dxa"/>
            <w:vAlign w:val="center"/>
          </w:tcPr>
          <w:p>
            <w:pPr>
              <w:shd w:val="clear" w:color="auto" w:fill="FFFFFF"/>
            </w:pPr>
            <w:r>
              <w:t>Набавка наставних средстава у складу са потребама</w:t>
            </w:r>
          </w:p>
        </w:tc>
        <w:tc>
          <w:tcPr>
            <w:tcW w:w="2550" w:type="dxa"/>
            <w:vAlign w:val="center"/>
          </w:tcPr>
          <w:p>
            <w:pPr>
              <w:shd w:val="clear" w:color="auto" w:fill="FFFFFF"/>
            </w:pPr>
            <w:r>
              <w:t>Уз помоћ локалне самоуправе</w:t>
            </w:r>
          </w:p>
        </w:tc>
        <w:tc>
          <w:tcPr>
            <w:tcW w:w="1871" w:type="dxa"/>
            <w:vAlign w:val="center"/>
          </w:tcPr>
          <w:p>
            <w:pPr>
              <w:shd w:val="clear" w:color="auto" w:fill="FFFFFF"/>
              <w:rPr>
                <w:lang w:val="sr-Cyrl-CS"/>
              </w:rPr>
            </w:pPr>
            <w:r>
              <w:rPr>
                <w:lang w:val="sr-Cyrl-CS"/>
              </w:rPr>
              <w:t>Током целе године</w:t>
            </w:r>
          </w:p>
        </w:tc>
        <w:tc>
          <w:tcPr>
            <w:tcW w:w="1658" w:type="dxa"/>
            <w:vAlign w:val="center"/>
          </w:tcPr>
          <w:p>
            <w:pPr>
              <w:shd w:val="clear" w:color="auto" w:fill="FFFFFF"/>
              <w:rPr>
                <w:lang w:val="sr-Cyrl-CS"/>
              </w:rPr>
            </w:pPr>
            <w:r>
              <w:rPr>
                <w:lang w:val="sr-Cyrl-CS"/>
              </w:rPr>
              <w:t>Финансијски извештај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4379" w:type="dxa"/>
            <w:vAlign w:val="center"/>
          </w:tcPr>
          <w:p>
            <w:pPr>
              <w:shd w:val="clear" w:color="auto" w:fill="FFFFFF"/>
              <w:rPr>
                <w:lang w:val="ru-RU"/>
              </w:rPr>
            </w:pPr>
            <w:r>
              <w:rPr>
                <w:lang w:val="ru-RU"/>
              </w:rPr>
              <w:t>Набавка алата и инвентара</w:t>
            </w:r>
          </w:p>
        </w:tc>
        <w:tc>
          <w:tcPr>
            <w:tcW w:w="2550" w:type="dxa"/>
            <w:vAlign w:val="center"/>
          </w:tcPr>
          <w:p>
            <w:pPr>
              <w:shd w:val="clear" w:color="auto" w:fill="FFFFFF"/>
              <w:rPr>
                <w:lang w:val="sr-Cyrl-CS"/>
              </w:rPr>
            </w:pPr>
            <w:r>
              <w:t>Уз помоћ локалне самоуправе</w:t>
            </w:r>
          </w:p>
        </w:tc>
        <w:tc>
          <w:tcPr>
            <w:tcW w:w="1871" w:type="dxa"/>
            <w:vAlign w:val="center"/>
          </w:tcPr>
          <w:p>
            <w:pPr>
              <w:shd w:val="clear" w:color="auto" w:fill="FFFFFF"/>
              <w:rPr>
                <w:lang w:val="sr-Cyrl-CS"/>
              </w:rPr>
            </w:pPr>
            <w:r>
              <w:rPr>
                <w:lang w:val="sr-Cyrl-CS"/>
              </w:rPr>
              <w:t>Током целе године</w:t>
            </w:r>
          </w:p>
        </w:tc>
        <w:tc>
          <w:tcPr>
            <w:tcW w:w="1658" w:type="dxa"/>
            <w:vAlign w:val="center"/>
          </w:tcPr>
          <w:p>
            <w:pPr>
              <w:shd w:val="clear" w:color="auto" w:fill="FFFFFF"/>
              <w:rPr>
                <w:lang w:val="sr-Cyrl-CS"/>
              </w:rPr>
            </w:pPr>
            <w:r>
              <w:rPr>
                <w:lang w:val="sr-Cyrl-CS"/>
              </w:rPr>
              <w:t>Финансијски извештај</w:t>
            </w:r>
          </w:p>
          <w:p>
            <w:pPr>
              <w:shd w:val="clear" w:color="auto" w:fill="FFFFFF"/>
              <w:rPr>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 w:hRule="atLeast"/>
        </w:trPr>
        <w:tc>
          <w:tcPr>
            <w:tcW w:w="4379" w:type="dxa"/>
            <w:vAlign w:val="center"/>
          </w:tcPr>
          <w:p>
            <w:pPr>
              <w:shd w:val="clear" w:color="auto" w:fill="FFFFFF"/>
              <w:rPr>
                <w:lang w:val="ru-RU"/>
              </w:rPr>
            </w:pPr>
            <w:r>
              <w:rPr>
                <w:lang w:val="ru-RU"/>
              </w:rPr>
              <w:t>Набавка спортске опреме и реквизита</w:t>
            </w:r>
          </w:p>
        </w:tc>
        <w:tc>
          <w:tcPr>
            <w:tcW w:w="2550" w:type="dxa"/>
            <w:vAlign w:val="center"/>
          </w:tcPr>
          <w:p>
            <w:pPr>
              <w:shd w:val="clear" w:color="auto" w:fill="FFFFFF"/>
              <w:rPr>
                <w:lang w:val="sr-Cyrl-CS"/>
              </w:rPr>
            </w:pPr>
            <w:r>
              <w:rPr>
                <w:lang w:val="sr-Cyrl-CS"/>
              </w:rPr>
              <w:t>Преко СС</w:t>
            </w:r>
          </w:p>
        </w:tc>
        <w:tc>
          <w:tcPr>
            <w:tcW w:w="1871" w:type="dxa"/>
            <w:vAlign w:val="center"/>
          </w:tcPr>
          <w:p>
            <w:pPr>
              <w:shd w:val="clear" w:color="auto" w:fill="FFFFFF"/>
              <w:rPr>
                <w:lang w:val="sr-Cyrl-CS"/>
              </w:rPr>
            </w:pPr>
            <w:r>
              <w:rPr>
                <w:lang w:val="sr-Cyrl-CS"/>
              </w:rPr>
              <w:t>Током године</w:t>
            </w:r>
          </w:p>
        </w:tc>
        <w:tc>
          <w:tcPr>
            <w:tcW w:w="1658" w:type="dxa"/>
            <w:vAlign w:val="center"/>
          </w:tcPr>
          <w:p>
            <w:pPr>
              <w:shd w:val="clear" w:color="auto" w:fill="FFFFFF"/>
              <w:rPr>
                <w:lang w:val="sr-Cyrl-CS"/>
              </w:rPr>
            </w:pPr>
            <w:r>
              <w:rPr>
                <w:lang w:val="sr-Cyrl-CS"/>
              </w:rPr>
              <w:t>Извештај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 w:hRule="atLeast"/>
        </w:trPr>
        <w:tc>
          <w:tcPr>
            <w:tcW w:w="4379" w:type="dxa"/>
            <w:vAlign w:val="center"/>
          </w:tcPr>
          <w:p>
            <w:pPr>
              <w:shd w:val="clear" w:color="auto" w:fill="FFFFFF"/>
            </w:pPr>
            <w:r>
              <w:rPr>
                <w:lang w:val="ru-RU"/>
              </w:rPr>
              <w:t>Реконструкција тоалета</w:t>
            </w:r>
          </w:p>
        </w:tc>
        <w:tc>
          <w:tcPr>
            <w:tcW w:w="2550" w:type="dxa"/>
            <w:vAlign w:val="center"/>
          </w:tcPr>
          <w:p>
            <w:pPr>
              <w:shd w:val="clear" w:color="auto" w:fill="FFFFFF"/>
              <w:rPr>
                <w:lang w:val="sr-Cyrl-RS"/>
              </w:rPr>
            </w:pPr>
            <w:r>
              <w:rPr>
                <w:lang w:val="sr-Cyrl-RS"/>
              </w:rPr>
              <w:t>Уз помоћ локалне самоуправе</w:t>
            </w:r>
          </w:p>
        </w:tc>
        <w:tc>
          <w:tcPr>
            <w:tcW w:w="1871" w:type="dxa"/>
            <w:vAlign w:val="center"/>
          </w:tcPr>
          <w:p>
            <w:pPr>
              <w:shd w:val="clear" w:color="auto" w:fill="FFFFFF"/>
              <w:rPr>
                <w:lang w:val="sr-Cyrl-CS"/>
              </w:rPr>
            </w:pPr>
            <w:r>
              <w:rPr>
                <w:lang w:val="sr-Cyrl-CS"/>
              </w:rPr>
              <w:t>Током године</w:t>
            </w:r>
          </w:p>
        </w:tc>
        <w:tc>
          <w:tcPr>
            <w:tcW w:w="1658" w:type="dxa"/>
            <w:vAlign w:val="center"/>
          </w:tcPr>
          <w:p>
            <w:pPr>
              <w:shd w:val="clear" w:color="auto" w:fill="FFFFFF"/>
              <w:rPr>
                <w:lang w:val="sr-Cyrl-CS"/>
              </w:rPr>
            </w:pPr>
            <w:r>
              <w:rPr>
                <w:lang w:val="sr-Cyrl-CS"/>
              </w:rPr>
              <w:t>Финансијски извештај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 w:hRule="atLeast"/>
        </w:trPr>
        <w:tc>
          <w:tcPr>
            <w:tcW w:w="4379" w:type="dxa"/>
            <w:vAlign w:val="center"/>
          </w:tcPr>
          <w:p>
            <w:pPr>
              <w:shd w:val="clear" w:color="auto" w:fill="FFFFFF"/>
              <w:rPr>
                <w:lang w:val="ru-RU"/>
              </w:rPr>
            </w:pPr>
            <w:r>
              <w:rPr>
                <w:lang w:val="ru-RU"/>
              </w:rPr>
              <w:t>Подршка активностима у пројекту Обогаћени једносменски рад            (средства, материјали)</w:t>
            </w:r>
          </w:p>
        </w:tc>
        <w:tc>
          <w:tcPr>
            <w:tcW w:w="2550" w:type="dxa"/>
            <w:vAlign w:val="center"/>
          </w:tcPr>
          <w:p>
            <w:pPr>
              <w:shd w:val="clear" w:color="auto" w:fill="FFFFFF"/>
              <w:rPr>
                <w:lang w:val="sr-Cyrl-RS"/>
              </w:rPr>
            </w:pPr>
            <w:r>
              <w:rPr>
                <w:lang w:val="sr-Cyrl-RS"/>
              </w:rPr>
              <w:t>Уз помоћ локалне самоуправе, донације</w:t>
            </w:r>
          </w:p>
        </w:tc>
        <w:tc>
          <w:tcPr>
            <w:tcW w:w="1871" w:type="dxa"/>
            <w:vAlign w:val="center"/>
          </w:tcPr>
          <w:p>
            <w:pPr>
              <w:shd w:val="clear" w:color="auto" w:fill="FFFFFF"/>
              <w:rPr>
                <w:lang w:val="sr-Cyrl-CS"/>
              </w:rPr>
            </w:pPr>
            <w:r>
              <w:rPr>
                <w:lang w:val="sr-Cyrl-CS"/>
              </w:rPr>
              <w:t>Током године</w:t>
            </w:r>
          </w:p>
        </w:tc>
        <w:tc>
          <w:tcPr>
            <w:tcW w:w="1658" w:type="dxa"/>
            <w:vAlign w:val="center"/>
          </w:tcPr>
          <w:p>
            <w:pPr>
              <w:shd w:val="clear" w:color="auto" w:fill="FFFFFF"/>
              <w:rPr>
                <w:lang w:val="sr-Cyrl-CS"/>
              </w:rPr>
            </w:pPr>
            <w:r>
              <w:rPr>
                <w:lang w:val="sr-Cyrl-CS"/>
              </w:rPr>
              <w:t>Финансијски извештај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 w:hRule="atLeast"/>
        </w:trPr>
        <w:tc>
          <w:tcPr>
            <w:tcW w:w="4379" w:type="dxa"/>
            <w:vAlign w:val="center"/>
          </w:tcPr>
          <w:p>
            <w:pPr>
              <w:shd w:val="clear" w:color="auto" w:fill="FFFFFF"/>
              <w:rPr>
                <w:lang w:val="ru-RU"/>
              </w:rPr>
            </w:pPr>
            <w:r>
              <w:rPr>
                <w:lang w:val="ru-RU"/>
              </w:rPr>
              <w:t>Подршка пројекту ,,Дани светосавља» (средства, материјали)</w:t>
            </w:r>
          </w:p>
        </w:tc>
        <w:tc>
          <w:tcPr>
            <w:tcW w:w="2550" w:type="dxa"/>
            <w:vAlign w:val="center"/>
          </w:tcPr>
          <w:p>
            <w:pPr>
              <w:shd w:val="clear" w:color="auto" w:fill="FFFFFF"/>
              <w:rPr>
                <w:lang w:val="sr-Cyrl-RS"/>
              </w:rPr>
            </w:pPr>
            <w:r>
              <w:rPr>
                <w:lang w:val="sr-Cyrl-RS"/>
              </w:rPr>
              <w:t>Уз помоћ локалне самоуправе, донације</w:t>
            </w:r>
          </w:p>
        </w:tc>
        <w:tc>
          <w:tcPr>
            <w:tcW w:w="1871" w:type="dxa"/>
            <w:vAlign w:val="center"/>
          </w:tcPr>
          <w:p>
            <w:pPr>
              <w:shd w:val="clear" w:color="auto" w:fill="FFFFFF"/>
              <w:rPr>
                <w:lang w:val="sr-Cyrl-CS"/>
              </w:rPr>
            </w:pPr>
            <w:r>
              <w:rPr>
                <w:lang w:val="sr-Cyrl-CS"/>
              </w:rPr>
              <w:t>Јануар 2023.</w:t>
            </w:r>
          </w:p>
        </w:tc>
        <w:tc>
          <w:tcPr>
            <w:tcW w:w="1658" w:type="dxa"/>
            <w:vAlign w:val="center"/>
          </w:tcPr>
          <w:p>
            <w:pPr>
              <w:shd w:val="clear" w:color="auto" w:fill="FFFFFF"/>
              <w:rPr>
                <w:lang w:val="sr-Cyrl-CS"/>
              </w:rPr>
            </w:pPr>
            <w:r>
              <w:rPr>
                <w:lang w:val="sr-Cyrl-CS"/>
              </w:rPr>
              <w:t>Финансијски извештај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 w:hRule="atLeast"/>
        </w:trPr>
        <w:tc>
          <w:tcPr>
            <w:tcW w:w="4379" w:type="dxa"/>
            <w:vAlign w:val="center"/>
          </w:tcPr>
          <w:p>
            <w:pPr>
              <w:shd w:val="clear" w:color="auto" w:fill="FFFFFF"/>
              <w:rPr>
                <w:lang w:val="ru-RU"/>
              </w:rPr>
            </w:pPr>
            <w:r>
              <w:rPr>
                <w:lang w:val="ru-RU"/>
              </w:rPr>
              <w:t>Замена крова на спортској хали</w:t>
            </w:r>
          </w:p>
        </w:tc>
        <w:tc>
          <w:tcPr>
            <w:tcW w:w="2550" w:type="dxa"/>
            <w:vAlign w:val="center"/>
          </w:tcPr>
          <w:p>
            <w:pPr>
              <w:shd w:val="clear" w:color="auto" w:fill="FFFFFF"/>
              <w:rPr>
                <w:lang w:val="sr-Cyrl-RS"/>
              </w:rPr>
            </w:pPr>
            <w:r>
              <w:rPr>
                <w:lang w:val="sr-Cyrl-RS"/>
              </w:rPr>
              <w:t>Уз помоћ локалне самоуправе</w:t>
            </w:r>
          </w:p>
        </w:tc>
        <w:tc>
          <w:tcPr>
            <w:tcW w:w="1871" w:type="dxa"/>
            <w:vAlign w:val="center"/>
          </w:tcPr>
          <w:p>
            <w:pPr>
              <w:shd w:val="clear" w:color="auto" w:fill="FFFFFF"/>
              <w:rPr>
                <w:lang w:val="sr-Cyrl-CS"/>
              </w:rPr>
            </w:pPr>
            <w:r>
              <w:rPr>
                <w:lang w:val="sr-Cyrl-CS"/>
              </w:rPr>
              <w:t>Током летњег распуста</w:t>
            </w:r>
          </w:p>
        </w:tc>
        <w:tc>
          <w:tcPr>
            <w:tcW w:w="1658" w:type="dxa"/>
            <w:vAlign w:val="center"/>
          </w:tcPr>
          <w:p>
            <w:pPr>
              <w:shd w:val="clear" w:color="auto" w:fill="FFFFFF"/>
              <w:rPr>
                <w:lang w:val="sr-Cyrl-CS"/>
              </w:rPr>
            </w:pPr>
            <w:r>
              <w:rPr>
                <w:lang w:val="sr-Cyrl-CS"/>
              </w:rPr>
              <w:t>Финансијски извештај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 w:hRule="atLeast"/>
        </w:trPr>
        <w:tc>
          <w:tcPr>
            <w:tcW w:w="4379" w:type="dxa"/>
            <w:vAlign w:val="center"/>
          </w:tcPr>
          <w:p>
            <w:pPr>
              <w:shd w:val="clear" w:color="auto" w:fill="FFFFFF"/>
              <w:rPr>
                <w:lang w:val="ru-RU"/>
              </w:rPr>
            </w:pPr>
            <w:r>
              <w:rPr>
                <w:lang w:val="ru-RU"/>
              </w:rPr>
              <w:t>Замена осветљења у спортској хали</w:t>
            </w:r>
          </w:p>
        </w:tc>
        <w:tc>
          <w:tcPr>
            <w:tcW w:w="2550" w:type="dxa"/>
            <w:vAlign w:val="center"/>
          </w:tcPr>
          <w:p>
            <w:pPr>
              <w:shd w:val="clear" w:color="auto" w:fill="FFFFFF"/>
              <w:rPr>
                <w:lang w:val="sr-Cyrl-RS"/>
              </w:rPr>
            </w:pPr>
            <w:r>
              <w:rPr>
                <w:lang w:val="sr-Cyrl-RS"/>
              </w:rPr>
              <w:t>Уз помоћ локалне самоуправе</w:t>
            </w:r>
          </w:p>
        </w:tc>
        <w:tc>
          <w:tcPr>
            <w:tcW w:w="1871" w:type="dxa"/>
            <w:vAlign w:val="center"/>
          </w:tcPr>
          <w:p>
            <w:pPr>
              <w:shd w:val="clear" w:color="auto" w:fill="FFFFFF"/>
              <w:rPr>
                <w:lang w:val="sr-Cyrl-CS"/>
              </w:rPr>
            </w:pPr>
            <w:r>
              <w:rPr>
                <w:lang w:val="sr-Cyrl-CS"/>
              </w:rPr>
              <w:t>Током године</w:t>
            </w:r>
          </w:p>
        </w:tc>
        <w:tc>
          <w:tcPr>
            <w:tcW w:w="1658" w:type="dxa"/>
            <w:vAlign w:val="center"/>
          </w:tcPr>
          <w:p>
            <w:pPr>
              <w:shd w:val="clear" w:color="auto" w:fill="FFFFFF"/>
              <w:rPr>
                <w:lang w:val="sr-Cyrl-CS"/>
              </w:rPr>
            </w:pPr>
            <w:r>
              <w:rPr>
                <w:lang w:val="sr-Cyrl-CS"/>
              </w:rPr>
              <w:t>Финансијски извештај</w:t>
            </w:r>
          </w:p>
        </w:tc>
      </w:tr>
    </w:tbl>
    <w:p>
      <w:pPr>
        <w:rPr>
          <w:color w:val="FF0000"/>
          <w:lang w:val="sr-Cyrl-RS"/>
        </w:rPr>
      </w:pPr>
    </w:p>
    <w:p>
      <w:pPr>
        <w:rPr>
          <w:color w:val="FF0000"/>
          <w:lang w:val="sr-Cyrl-RS"/>
        </w:rPr>
      </w:pPr>
    </w:p>
    <w:p>
      <w:pPr>
        <w:rPr>
          <w:color w:val="FF0000"/>
        </w:rPr>
      </w:pPr>
    </w:p>
    <w:p>
      <w:pPr>
        <w:rPr>
          <w:color w:val="FF0000"/>
        </w:rPr>
      </w:pPr>
    </w:p>
    <w:p>
      <w:pPr>
        <w:rPr>
          <w:color w:val="FF0000"/>
        </w:rPr>
      </w:pPr>
    </w:p>
    <w:p>
      <w:pPr>
        <w:rPr>
          <w:color w:val="FF0000"/>
          <w:lang w:val="sr-Cyrl-RS"/>
        </w:rPr>
      </w:pPr>
    </w:p>
    <w:p>
      <w:pPr>
        <w:pStyle w:val="32"/>
        <w:ind w:left="360"/>
        <w:rPr>
          <w:b/>
          <w:lang w:val="sr-Cyrl-CS"/>
        </w:rPr>
      </w:pPr>
    </w:p>
    <w:p>
      <w:pPr>
        <w:ind w:left="397"/>
        <w:contextualSpacing/>
        <w:rPr>
          <w:color w:val="FF0000"/>
          <w:lang w:val="sr-Cyrl-CS"/>
        </w:rPr>
      </w:pPr>
    </w:p>
    <w:p>
      <w:pPr>
        <w:pStyle w:val="32"/>
        <w:numPr>
          <w:ilvl w:val="0"/>
          <w:numId w:val="1"/>
        </w:numPr>
        <w:rPr>
          <w:b/>
          <w:sz w:val="28"/>
          <w:szCs w:val="28"/>
          <w:lang w:val="sr-Cyrl-CS"/>
        </w:rPr>
      </w:pPr>
      <w:r>
        <w:rPr>
          <w:b/>
          <w:sz w:val="28"/>
          <w:szCs w:val="28"/>
          <w:lang w:val="sr-Cyrl-CS"/>
        </w:rPr>
        <w:t>ЉУДСКИ РЕСУРСИ</w:t>
      </w:r>
    </w:p>
    <w:p>
      <w:pPr>
        <w:ind w:left="397"/>
        <w:contextualSpacing/>
        <w:rPr>
          <w:lang w:val="sr-Cyrl-CS"/>
        </w:rPr>
      </w:pPr>
    </w:p>
    <w:p>
      <w:pPr>
        <w:rPr>
          <w:lang w:val="sr-Cyrl-CS"/>
        </w:rPr>
      </w:pPr>
    </w:p>
    <w:p>
      <w:pPr>
        <w:rPr>
          <w:i/>
          <w:lang w:val="sr-Cyrl-CS"/>
        </w:rPr>
      </w:pPr>
    </w:p>
    <w:p>
      <w:pPr>
        <w:rPr>
          <w:i/>
          <w:lang w:val="sr-Cyrl-CS"/>
        </w:rPr>
      </w:pPr>
    </w:p>
    <w:p>
      <w:pPr>
        <w:rPr>
          <w:i/>
        </w:rPr>
      </w:pPr>
      <w:r>
        <w:rPr>
          <w:i/>
          <w:lang w:val="sr-Cyrl-CS"/>
        </w:rPr>
        <w:t>КАДРОВСКИ УСЛОВИ РАДА</w:t>
      </w:r>
      <w:r>
        <w:rPr>
          <w:i/>
        </w:rPr>
        <w:t>, 202</w:t>
      </w:r>
      <w:r>
        <w:rPr>
          <w:i/>
          <w:lang w:val="sr-Cyrl-RS"/>
        </w:rPr>
        <w:t>3</w:t>
      </w:r>
      <w:r>
        <w:rPr>
          <w:i/>
        </w:rPr>
        <w:t>/202</w:t>
      </w:r>
      <w:r>
        <w:rPr>
          <w:i/>
          <w:lang w:val="sr-Cyrl-RS"/>
        </w:rPr>
        <w:t>4</w:t>
      </w:r>
      <w:r>
        <w:rPr>
          <w:i/>
        </w:rPr>
        <w:t>.</w:t>
      </w:r>
    </w:p>
    <w:p>
      <w:pPr>
        <w:rPr>
          <w:lang w:val="sr-Cyrl-CS"/>
        </w:rPr>
      </w:pPr>
    </w:p>
    <w:p>
      <w:pPr>
        <w:rPr>
          <w:lang w:val="sr-Cyrl-CS"/>
        </w:rPr>
      </w:pPr>
      <w:r>
        <w:rPr>
          <w:lang w:val="sr-Cyrl-CS"/>
        </w:rPr>
        <w:t>У школи је укупно 8</w:t>
      </w:r>
      <w:r>
        <w:rPr>
          <w:lang w:val="sr-Cyrl-RS"/>
        </w:rPr>
        <w:t>3</w:t>
      </w:r>
      <w:r>
        <w:rPr>
          <w:lang w:val="sr-Cyrl-CS"/>
        </w:rPr>
        <w:t xml:space="preserve"> радника и то:</w:t>
      </w:r>
    </w:p>
    <w:p>
      <w:pPr>
        <w:rPr>
          <w:lang w:val="sr-Cyrl-CS"/>
        </w:rPr>
      </w:pPr>
    </w:p>
    <w:tbl>
      <w:tblPr>
        <w:tblStyle w:val="26"/>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4"/>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4" w:type="dxa"/>
            <w:tcBorders>
              <w:left w:val="single" w:color="auto" w:sz="4" w:space="0"/>
            </w:tcBorders>
          </w:tcPr>
          <w:p>
            <w:pPr>
              <w:rPr>
                <w:lang w:val="sr-Cyrl-CS"/>
              </w:rPr>
            </w:pPr>
            <w:r>
              <w:rPr>
                <w:lang w:val="sr-Cyrl-CS"/>
              </w:rPr>
              <w:t>вероучитељ</w:t>
            </w:r>
          </w:p>
        </w:tc>
        <w:tc>
          <w:tcPr>
            <w:tcW w:w="2160" w:type="dxa"/>
            <w:tcBorders>
              <w:right w:val="single" w:color="auto" w:sz="4" w:space="0"/>
            </w:tcBorders>
          </w:tcPr>
          <w:p>
            <w:pPr>
              <w:jc w:val="center"/>
              <w:rPr>
                <w:lang w:val="sr-Cyrl-RS"/>
              </w:rPr>
            </w:pPr>
            <w:r>
              <w:rPr>
                <w:lang w:val="sr-Cyrl-R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4" w:type="dxa"/>
            <w:tcBorders>
              <w:left w:val="single" w:color="auto" w:sz="4" w:space="0"/>
            </w:tcBorders>
          </w:tcPr>
          <w:p>
            <w:pPr>
              <w:rPr>
                <w:lang w:val="sr-Cyrl-CS"/>
              </w:rPr>
            </w:pPr>
            <w:r>
              <w:rPr>
                <w:lang w:val="sr-Cyrl-CS"/>
              </w:rPr>
              <w:t>наставника раз. наставе</w:t>
            </w:r>
          </w:p>
        </w:tc>
        <w:tc>
          <w:tcPr>
            <w:tcW w:w="2160" w:type="dxa"/>
            <w:tcBorders>
              <w:right w:val="single" w:color="auto" w:sz="4" w:space="0"/>
            </w:tcBorders>
          </w:tcPr>
          <w:p>
            <w:pPr>
              <w:jc w:val="center"/>
              <w:rPr>
                <w:lang w:val="sr-Cyrl-RS"/>
              </w:rPr>
            </w:pPr>
            <w:r>
              <w:rPr>
                <w:lang w:val="sr-Cyrl-R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4" w:type="dxa"/>
            <w:tcBorders>
              <w:left w:val="single" w:color="auto" w:sz="4" w:space="0"/>
            </w:tcBorders>
          </w:tcPr>
          <w:p>
            <w:pPr>
              <w:rPr>
                <w:lang w:val="sr-Cyrl-CS"/>
              </w:rPr>
            </w:pPr>
            <w:r>
              <w:rPr>
                <w:lang w:val="sr-Cyrl-CS"/>
              </w:rPr>
              <w:t>наставника пре. наставе</w:t>
            </w:r>
          </w:p>
        </w:tc>
        <w:tc>
          <w:tcPr>
            <w:tcW w:w="2160" w:type="dxa"/>
            <w:tcBorders>
              <w:right w:val="single" w:color="auto" w:sz="4" w:space="0"/>
            </w:tcBorders>
          </w:tcPr>
          <w:p>
            <w:pPr>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4" w:type="dxa"/>
            <w:tcBorders>
              <w:left w:val="single" w:color="auto" w:sz="4" w:space="0"/>
            </w:tcBorders>
          </w:tcPr>
          <w:p>
            <w:pPr>
              <w:rPr>
                <w:lang w:val="sr-Cyrl-CS"/>
              </w:rPr>
            </w:pPr>
            <w:r>
              <w:rPr>
                <w:lang w:val="sr-Cyrl-CS"/>
              </w:rPr>
              <w:t>професора</w:t>
            </w:r>
            <w:r>
              <w:rPr>
                <w:lang w:val="sr-Latn-CS"/>
              </w:rPr>
              <w:t xml:space="preserve"> разр.</w:t>
            </w:r>
            <w:r>
              <w:rPr>
                <w:lang w:val="sr-Cyrl-CS"/>
              </w:rPr>
              <w:t>наставе</w:t>
            </w:r>
          </w:p>
        </w:tc>
        <w:tc>
          <w:tcPr>
            <w:tcW w:w="2160" w:type="dxa"/>
            <w:tcBorders>
              <w:right w:val="single" w:color="auto" w:sz="4" w:space="0"/>
            </w:tcBorders>
          </w:tcPr>
          <w:p>
            <w:pPr>
              <w:jc w:val="center"/>
              <w:rPr>
                <w:lang w:val="sr-Cyrl-RS"/>
              </w:rPr>
            </w:pPr>
            <w:r>
              <w:rPr>
                <w:lang w:val="sr-Cyrl-CS"/>
              </w:rPr>
              <w:t>1</w:t>
            </w:r>
            <w:r>
              <w:rPr>
                <w:lang w:val="sr-Cyrl-R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4" w:type="dxa"/>
            <w:tcBorders>
              <w:left w:val="single" w:color="auto" w:sz="4" w:space="0"/>
            </w:tcBorders>
          </w:tcPr>
          <w:p>
            <w:pPr>
              <w:rPr>
                <w:lang w:val="sr-Cyrl-CS"/>
              </w:rPr>
            </w:pPr>
            <w:r>
              <w:rPr>
                <w:lang w:val="sr-Cyrl-CS"/>
              </w:rPr>
              <w:t>професора предм.наставе</w:t>
            </w:r>
          </w:p>
        </w:tc>
        <w:tc>
          <w:tcPr>
            <w:tcW w:w="2160" w:type="dxa"/>
            <w:tcBorders>
              <w:right w:val="single" w:color="auto" w:sz="4" w:space="0"/>
            </w:tcBorders>
          </w:tcPr>
          <w:p>
            <w:pPr>
              <w:jc w:val="center"/>
              <w:rPr>
                <w:lang w:val="sr-Cyrl-RS"/>
              </w:rPr>
            </w:pPr>
            <w:r>
              <w:rPr>
                <w:lang w:val="sr-Cyrl-CS"/>
              </w:rPr>
              <w:t>3</w:t>
            </w:r>
            <w:r>
              <w:rPr>
                <w:lang w:val="sr-Cyrl-R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4" w:type="dxa"/>
            <w:tcBorders>
              <w:left w:val="single" w:color="auto" w:sz="4" w:space="0"/>
            </w:tcBorders>
          </w:tcPr>
          <w:p>
            <w:pPr>
              <w:rPr>
                <w:lang w:val="sr-Cyrl-CS"/>
              </w:rPr>
            </w:pPr>
            <w:r>
              <w:rPr>
                <w:lang w:val="sr-Cyrl-CS"/>
              </w:rPr>
              <w:t>библиотекар</w:t>
            </w:r>
          </w:p>
        </w:tc>
        <w:tc>
          <w:tcPr>
            <w:tcW w:w="2160" w:type="dxa"/>
            <w:tcBorders>
              <w:right w:val="single" w:color="auto" w:sz="4" w:space="0"/>
            </w:tcBorders>
          </w:tcPr>
          <w:p>
            <w:pPr>
              <w:jc w:val="center"/>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4" w:type="dxa"/>
            <w:tcBorders>
              <w:left w:val="single" w:color="auto" w:sz="4" w:space="0"/>
            </w:tcBorders>
          </w:tcPr>
          <w:p>
            <w:pPr>
              <w:rPr>
                <w:lang w:val="sr-Cyrl-CS"/>
              </w:rPr>
            </w:pPr>
            <w:r>
              <w:rPr>
                <w:lang w:val="sr-Cyrl-CS"/>
              </w:rPr>
              <w:t>директор школе</w:t>
            </w:r>
          </w:p>
        </w:tc>
        <w:tc>
          <w:tcPr>
            <w:tcW w:w="2160" w:type="dxa"/>
            <w:tcBorders>
              <w:right w:val="single" w:color="auto" w:sz="4" w:space="0"/>
            </w:tcBorders>
          </w:tcPr>
          <w:p>
            <w:pPr>
              <w:jc w:val="center"/>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4" w:type="dxa"/>
            <w:tcBorders>
              <w:left w:val="single" w:color="auto" w:sz="4" w:space="0"/>
            </w:tcBorders>
          </w:tcPr>
          <w:p>
            <w:pPr>
              <w:rPr>
                <w:lang w:val="sr-Cyrl-CS"/>
              </w:rPr>
            </w:pPr>
            <w:r>
              <w:rPr>
                <w:lang w:val="sr-Cyrl-CS"/>
              </w:rPr>
              <w:t>помоћник директора</w:t>
            </w:r>
          </w:p>
        </w:tc>
        <w:tc>
          <w:tcPr>
            <w:tcW w:w="2160" w:type="dxa"/>
            <w:tcBorders>
              <w:right w:val="single" w:color="auto" w:sz="4" w:space="0"/>
            </w:tcBorders>
          </w:tcPr>
          <w:p>
            <w:pPr>
              <w:jc w:val="center"/>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4" w:type="dxa"/>
            <w:tcBorders>
              <w:left w:val="single" w:color="auto" w:sz="4" w:space="0"/>
            </w:tcBorders>
          </w:tcPr>
          <w:p>
            <w:pPr>
              <w:rPr>
                <w:lang w:val="sr-Cyrl-CS"/>
              </w:rPr>
            </w:pPr>
            <w:r>
              <w:rPr>
                <w:lang w:val="sr-Cyrl-CS"/>
              </w:rPr>
              <w:t>секретар</w:t>
            </w:r>
          </w:p>
        </w:tc>
        <w:tc>
          <w:tcPr>
            <w:tcW w:w="2160" w:type="dxa"/>
            <w:tcBorders>
              <w:right w:val="single" w:color="auto" w:sz="4" w:space="0"/>
            </w:tcBorders>
          </w:tcPr>
          <w:p>
            <w:pPr>
              <w:jc w:val="center"/>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4" w:type="dxa"/>
            <w:tcBorders>
              <w:left w:val="single" w:color="auto" w:sz="4" w:space="0"/>
            </w:tcBorders>
          </w:tcPr>
          <w:p>
            <w:pPr>
              <w:rPr>
                <w:lang w:val="sr-Cyrl-CS"/>
              </w:rPr>
            </w:pPr>
            <w:r>
              <w:rPr>
                <w:lang w:val="sr-Cyrl-CS"/>
              </w:rPr>
              <w:t>педагог</w:t>
            </w:r>
          </w:p>
        </w:tc>
        <w:tc>
          <w:tcPr>
            <w:tcW w:w="2160" w:type="dxa"/>
            <w:tcBorders>
              <w:right w:val="single" w:color="auto" w:sz="4" w:space="0"/>
            </w:tcBorders>
          </w:tcPr>
          <w:p>
            <w:pPr>
              <w:jc w:val="center"/>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4" w:type="dxa"/>
            <w:tcBorders>
              <w:left w:val="single" w:color="auto" w:sz="4" w:space="0"/>
            </w:tcBorders>
          </w:tcPr>
          <w:p>
            <w:pPr>
              <w:rPr>
                <w:lang w:val="sr-Cyrl-CS"/>
              </w:rPr>
            </w:pPr>
            <w:r>
              <w:rPr>
                <w:lang w:val="sr-Cyrl-CS"/>
              </w:rPr>
              <w:t>психолог</w:t>
            </w:r>
          </w:p>
        </w:tc>
        <w:tc>
          <w:tcPr>
            <w:tcW w:w="2160" w:type="dxa"/>
            <w:tcBorders>
              <w:right w:val="single" w:color="auto" w:sz="4" w:space="0"/>
            </w:tcBorders>
          </w:tcPr>
          <w:p>
            <w:pPr>
              <w:jc w:val="center"/>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4" w:type="dxa"/>
            <w:tcBorders>
              <w:left w:val="single" w:color="auto" w:sz="4" w:space="0"/>
            </w:tcBorders>
          </w:tcPr>
          <w:p>
            <w:pPr>
              <w:rPr>
                <w:lang w:val="sr-Cyrl-CS"/>
              </w:rPr>
            </w:pPr>
            <w:r>
              <w:rPr>
                <w:lang w:val="sr-Cyrl-CS"/>
              </w:rPr>
              <w:t>адм. фин. радник</w:t>
            </w:r>
          </w:p>
        </w:tc>
        <w:tc>
          <w:tcPr>
            <w:tcW w:w="2160" w:type="dxa"/>
            <w:tcBorders>
              <w:right w:val="single" w:color="auto" w:sz="4" w:space="0"/>
            </w:tcBorders>
          </w:tcPr>
          <w:p>
            <w:pPr>
              <w:jc w:val="center"/>
              <w:rPr>
                <w:lang w:val="sr-Cyrl-CS"/>
              </w:rPr>
            </w:pPr>
            <w:r>
              <w:rPr>
                <w:lang w:val="sr-Latn-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4" w:type="dxa"/>
            <w:tcBorders>
              <w:left w:val="single" w:color="auto" w:sz="4" w:space="0"/>
            </w:tcBorders>
          </w:tcPr>
          <w:p>
            <w:pPr>
              <w:rPr>
                <w:lang w:val="sr-Cyrl-CS"/>
              </w:rPr>
            </w:pPr>
            <w:r>
              <w:rPr>
                <w:lang w:val="sr-Cyrl-CS"/>
              </w:rPr>
              <w:t>рачуновођа</w:t>
            </w:r>
          </w:p>
        </w:tc>
        <w:tc>
          <w:tcPr>
            <w:tcW w:w="2160" w:type="dxa"/>
            <w:tcBorders>
              <w:right w:val="single" w:color="auto" w:sz="4" w:space="0"/>
            </w:tcBorders>
          </w:tcPr>
          <w:p>
            <w:pPr>
              <w:jc w:val="center"/>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4" w:type="dxa"/>
            <w:tcBorders>
              <w:left w:val="single" w:color="auto" w:sz="4" w:space="0"/>
            </w:tcBorders>
          </w:tcPr>
          <w:p>
            <w:pPr>
              <w:rPr>
                <w:lang w:val="sr-Cyrl-CS"/>
              </w:rPr>
            </w:pPr>
            <w:r>
              <w:rPr>
                <w:lang w:val="sr-Cyrl-CS"/>
              </w:rPr>
              <w:t>кувар</w:t>
            </w:r>
          </w:p>
        </w:tc>
        <w:tc>
          <w:tcPr>
            <w:tcW w:w="2160" w:type="dxa"/>
            <w:tcBorders>
              <w:right w:val="single" w:color="auto" w:sz="4" w:space="0"/>
            </w:tcBorders>
          </w:tcPr>
          <w:p>
            <w:pPr>
              <w:jc w:val="center"/>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4" w:type="dxa"/>
            <w:tcBorders>
              <w:left w:val="single" w:color="auto" w:sz="4" w:space="0"/>
            </w:tcBorders>
          </w:tcPr>
          <w:p>
            <w:pPr>
              <w:rPr>
                <w:lang w:val="sr-Cyrl-CS"/>
              </w:rPr>
            </w:pPr>
            <w:r>
              <w:rPr>
                <w:lang w:val="sr-Cyrl-CS"/>
              </w:rPr>
              <w:t>сервирка</w:t>
            </w:r>
          </w:p>
        </w:tc>
        <w:tc>
          <w:tcPr>
            <w:tcW w:w="2160" w:type="dxa"/>
            <w:tcBorders>
              <w:right w:val="single" w:color="auto" w:sz="4" w:space="0"/>
            </w:tcBorders>
          </w:tcPr>
          <w:p>
            <w:pPr>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3824" w:type="dxa"/>
            <w:tcBorders>
              <w:left w:val="single" w:color="auto" w:sz="4" w:space="0"/>
            </w:tcBorders>
          </w:tcPr>
          <w:p>
            <w:pPr>
              <w:rPr>
                <w:lang w:val="sr-Cyrl-CS"/>
              </w:rPr>
            </w:pPr>
            <w:r>
              <w:rPr>
                <w:lang w:val="sr-Cyrl-CS"/>
              </w:rPr>
              <w:t>чистачице</w:t>
            </w:r>
          </w:p>
        </w:tc>
        <w:tc>
          <w:tcPr>
            <w:tcW w:w="2160" w:type="dxa"/>
            <w:tcBorders>
              <w:right w:val="single" w:color="auto" w:sz="4" w:space="0"/>
            </w:tcBorders>
          </w:tcPr>
          <w:p>
            <w:pPr>
              <w:jc w:val="center"/>
              <w:rPr>
                <w:lang w:val="sr-Cyrl-CS"/>
              </w:rPr>
            </w:pPr>
            <w:r>
              <w:rPr>
                <w:lang w:val="sr-Cyrl-CS"/>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4" w:type="dxa"/>
            <w:tcBorders>
              <w:left w:val="single" w:color="auto" w:sz="4" w:space="0"/>
            </w:tcBorders>
          </w:tcPr>
          <w:p>
            <w:pPr>
              <w:rPr>
                <w:lang w:val="sr-Cyrl-CS"/>
              </w:rPr>
            </w:pPr>
            <w:r>
              <w:rPr>
                <w:lang w:val="sr-Cyrl-CS"/>
              </w:rPr>
              <w:t>Домар/мајстор одржавања</w:t>
            </w:r>
          </w:p>
        </w:tc>
        <w:tc>
          <w:tcPr>
            <w:tcW w:w="2160" w:type="dxa"/>
            <w:tcBorders>
              <w:right w:val="single" w:color="auto" w:sz="4" w:space="0"/>
            </w:tcBorders>
          </w:tcPr>
          <w:p>
            <w:pPr>
              <w:jc w:val="center"/>
              <w:rPr>
                <w:lang w:val="sr-Cyrl-CS"/>
              </w:rPr>
            </w:pPr>
            <w:r>
              <w:rPr>
                <w:lang w:val="sr-Cyrl-CS"/>
              </w:rPr>
              <w:t>4</w:t>
            </w:r>
          </w:p>
        </w:tc>
      </w:tr>
    </w:tbl>
    <w:p>
      <w:pPr>
        <w:rPr>
          <w:lang w:val="sr-Cyrl-RS"/>
        </w:rPr>
      </w:pPr>
      <w:r>
        <w:rPr>
          <w:lang w:val="sr-Cyrl-CS"/>
        </w:rPr>
        <w:br w:type="textWrapping" w:clear="all"/>
      </w:r>
      <w:r>
        <w:rPr>
          <w:lang w:val="sr-Cyrl-CS"/>
        </w:rPr>
        <w:tab/>
      </w:r>
      <w:r>
        <w:rPr>
          <w:lang w:val="sr-Cyrl-RS"/>
        </w:rPr>
        <w:t xml:space="preserve"> </w:t>
      </w:r>
    </w:p>
    <w:p>
      <w:pPr>
        <w:rPr>
          <w:lang w:val="sr-Cyrl-CS"/>
        </w:rPr>
      </w:pPr>
      <w:r>
        <w:rPr>
          <w:lang w:val="sr-Cyrl-CS"/>
        </w:rPr>
        <w:t xml:space="preserve">Број радника приказан је по структурама и занимањима профилима и радном искуству у табели 1. </w:t>
      </w:r>
    </w:p>
    <w:p>
      <w:pPr>
        <w:rPr>
          <w:lang w:val="ru-RU"/>
        </w:rPr>
      </w:pPr>
      <w:r>
        <w:rPr>
          <w:lang w:val="sl-SI"/>
        </w:rPr>
        <w:t xml:space="preserve">Квалификациона структура запослених радника на извођењу наставе је усклађена са потребама школе, те се може рећи да је готово у потпуности стручно заступљена. </w:t>
      </w:r>
    </w:p>
    <w:p>
      <w:pPr>
        <w:rPr>
          <w:lang w:val="sr-Cyrl-CS"/>
        </w:rPr>
      </w:pPr>
      <w:r>
        <w:rPr>
          <w:lang w:val="sr-Cyrl-CS"/>
        </w:rPr>
        <w:t xml:space="preserve">Сви наставници и стручни сарадници својом стручном спремом одговарају законским прописима о профилу стручне спреме у основном васпитању и образовању. Различита дужина радног стажа у школи наставницима омогућује размену искуства која доводи до квалитетнијег рада. Стручно усавршавање се реализује у складу са Школским програмом рада и планом стручног усавршавања установе. </w:t>
      </w:r>
    </w:p>
    <w:p>
      <w:pPr>
        <w:rPr>
          <w:lang w:val="sr-Latn-CS"/>
        </w:rPr>
      </w:pPr>
      <w:r>
        <w:rPr>
          <w:lang w:val="sr-Cyrl-CS"/>
        </w:rPr>
        <w:tab/>
      </w:r>
      <w:r>
        <w:rPr>
          <w:lang w:val="sr-Cyrl-CS"/>
        </w:rPr>
        <w:t>Број и структура запослених у ненаставном кадру усклађени су са законом и углавном одговарају процесу рада школе. Ненаставни кадар је обухваћен у плану стручног усавршавања.</w:t>
      </w:r>
    </w:p>
    <w:p>
      <w:r>
        <w:rPr>
          <w:lang w:val="sr-Latn-CS"/>
        </w:rPr>
        <w:tab/>
      </w:r>
      <w:r>
        <w:rPr>
          <w:lang w:val="sr-Cyrl-CS"/>
        </w:rPr>
        <w:t xml:space="preserve">Број радника који су тренутно на боловању је </w:t>
      </w:r>
      <w:r>
        <w:rPr>
          <w:lang w:val="sr-Cyrl-RS"/>
        </w:rPr>
        <w:t>2 (Бојана Пејовић, Сања Мијаиловић)</w:t>
      </w:r>
      <w:r>
        <w:rPr>
          <w:lang w:val="sr-Cyrl-CS"/>
        </w:rPr>
        <w:t>.</w:t>
      </w:r>
      <w:r>
        <w:rPr>
          <w:lang w:val="ru-RU"/>
        </w:rPr>
        <w:t xml:space="preserve"> </w:t>
      </w:r>
    </w:p>
    <w:p>
      <w:pPr>
        <w:rPr>
          <w:lang w:val="sr-Cyrl-CS"/>
        </w:rPr>
      </w:pPr>
    </w:p>
    <w:p>
      <w:pPr>
        <w:rPr>
          <w:lang w:val="sr-Cyrl-CS"/>
        </w:rPr>
      </w:pPr>
    </w:p>
    <w:p/>
    <w:p/>
    <w:p>
      <w:pPr>
        <w:rPr>
          <w:lang w:val="sr-Cyrl-CS"/>
        </w:rPr>
      </w:pPr>
    </w:p>
    <w:p>
      <w:pPr>
        <w:rPr>
          <w:lang w:val="sr-Cyrl-CS"/>
        </w:rPr>
      </w:pPr>
    </w:p>
    <w:p>
      <w:pPr>
        <w:rPr>
          <w:lang w:val="sr-Cyrl-CS"/>
        </w:rPr>
      </w:pPr>
    </w:p>
    <w:p>
      <w:pPr>
        <w:rPr>
          <w:b/>
          <w:lang w:val="sr-Cyrl-CS"/>
        </w:rPr>
      </w:pPr>
      <w:r>
        <w:rPr>
          <w:b/>
        </w:rPr>
        <w:t xml:space="preserve">Образовна структура наставног особља </w:t>
      </w:r>
      <w:r>
        <w:rPr>
          <w:b/>
          <w:lang w:val="sr-Cyrl-CS"/>
        </w:rPr>
        <w:t>- 56</w:t>
      </w:r>
    </w:p>
    <w:p>
      <w:r>
        <w:t xml:space="preserve"> </w:t>
      </w:r>
    </w:p>
    <w:tbl>
      <w:tblPr>
        <w:tblStyle w:val="8"/>
        <w:tblW w:w="5670"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02"/>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3402" w:type="dxa"/>
            <w:vAlign w:val="center"/>
          </w:tcPr>
          <w:p>
            <w:pPr>
              <w:jc w:val="center"/>
              <w:rPr>
                <w:iCs/>
              </w:rPr>
            </w:pPr>
            <w:r>
              <w:rPr>
                <w:iCs/>
              </w:rPr>
              <w:t>Висока стручна спрема</w:t>
            </w:r>
          </w:p>
        </w:tc>
        <w:tc>
          <w:tcPr>
            <w:tcW w:w="1134" w:type="dxa"/>
            <w:vAlign w:val="center"/>
          </w:tcPr>
          <w:p>
            <w:pPr>
              <w:jc w:val="center"/>
              <w:rPr>
                <w:iCs/>
                <w:lang w:val="sr-Cyrl-RS"/>
              </w:rPr>
            </w:pPr>
            <w:r>
              <w:rPr>
                <w:iCs/>
                <w:lang w:val="sr-Cyrl-CS"/>
              </w:rPr>
              <w:t>4</w:t>
            </w:r>
            <w:r>
              <w:rPr>
                <w:iCs/>
                <w:lang w:val="sr-Cyrl-RS"/>
              </w:rPr>
              <w:t>9</w:t>
            </w:r>
          </w:p>
        </w:tc>
        <w:tc>
          <w:tcPr>
            <w:tcW w:w="1134" w:type="dxa"/>
            <w:vAlign w:val="center"/>
          </w:tcPr>
          <w:p>
            <w:pPr>
              <w:spacing w:line="360" w:lineRule="auto"/>
              <w:jc w:val="center"/>
              <w:rPr>
                <w:iCs/>
              </w:rPr>
            </w:pPr>
            <w:r>
              <w:rPr>
                <w:iCs/>
              </w:rPr>
              <w:t>8</w:t>
            </w:r>
            <w:r>
              <w:rPr>
                <w:iCs/>
                <w:lang w:val="sr-Cyrl-RS"/>
              </w:rPr>
              <w:t>7</w:t>
            </w:r>
            <w:r>
              <w:rPr>
                <w:iCs/>
              </w:rPr>
              <w:t>.</w:t>
            </w:r>
            <w:r>
              <w:rPr>
                <w:iCs/>
                <w:lang w:val="sr-Cyrl-RS"/>
              </w:rPr>
              <w:t>5</w:t>
            </w:r>
            <w:r>
              <w:rPr>
                <w:i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402" w:type="dxa"/>
            <w:vAlign w:val="center"/>
          </w:tcPr>
          <w:p>
            <w:pPr>
              <w:jc w:val="center"/>
              <w:rPr>
                <w:iCs/>
              </w:rPr>
            </w:pPr>
            <w:r>
              <w:rPr>
                <w:iCs/>
              </w:rPr>
              <w:t>Виша спрема</w:t>
            </w:r>
          </w:p>
        </w:tc>
        <w:tc>
          <w:tcPr>
            <w:tcW w:w="1134" w:type="dxa"/>
            <w:vAlign w:val="center"/>
          </w:tcPr>
          <w:p>
            <w:pPr>
              <w:jc w:val="center"/>
              <w:rPr>
                <w:iCs/>
                <w:lang w:val="sr-Cyrl-RS"/>
              </w:rPr>
            </w:pPr>
            <w:r>
              <w:rPr>
                <w:iCs/>
                <w:lang w:val="sr-Cyrl-RS"/>
              </w:rPr>
              <w:t>7</w:t>
            </w:r>
          </w:p>
        </w:tc>
        <w:tc>
          <w:tcPr>
            <w:tcW w:w="1134" w:type="dxa"/>
            <w:vAlign w:val="center"/>
          </w:tcPr>
          <w:p>
            <w:pPr>
              <w:jc w:val="center"/>
              <w:rPr>
                <w:iCs/>
              </w:rPr>
            </w:pPr>
            <w:r>
              <w:rPr>
                <w:iCs/>
              </w:rPr>
              <w:t xml:space="preserve"> 1</w:t>
            </w:r>
            <w:r>
              <w:rPr>
                <w:iCs/>
                <w:lang w:val="sr-Cyrl-RS"/>
              </w:rPr>
              <w:t>2</w:t>
            </w:r>
            <w:r>
              <w:rPr>
                <w:iCs/>
              </w:rPr>
              <w:t>.</w:t>
            </w:r>
            <w:r>
              <w:rPr>
                <w:iCs/>
                <w:lang w:val="sr-Cyrl-RS"/>
              </w:rPr>
              <w:t>5</w:t>
            </w:r>
            <w:r>
              <w:rPr>
                <w:i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402" w:type="dxa"/>
            <w:vAlign w:val="center"/>
          </w:tcPr>
          <w:p>
            <w:pPr>
              <w:jc w:val="center"/>
              <w:rPr>
                <w:iCs/>
              </w:rPr>
            </w:pPr>
            <w:r>
              <w:rPr>
                <w:iCs/>
              </w:rPr>
              <w:t>Средња стручна спрема</w:t>
            </w:r>
          </w:p>
        </w:tc>
        <w:tc>
          <w:tcPr>
            <w:tcW w:w="1134" w:type="dxa"/>
            <w:vAlign w:val="center"/>
          </w:tcPr>
          <w:p>
            <w:pPr>
              <w:jc w:val="center"/>
              <w:rPr>
                <w:iCs/>
                <w:lang w:val="sr-Cyrl-CS"/>
              </w:rPr>
            </w:pPr>
            <w:r>
              <w:rPr>
                <w:iCs/>
                <w:lang w:val="sr-Cyrl-CS"/>
              </w:rPr>
              <w:t>0</w:t>
            </w:r>
          </w:p>
        </w:tc>
        <w:tc>
          <w:tcPr>
            <w:tcW w:w="1134" w:type="dxa"/>
            <w:vAlign w:val="center"/>
          </w:tcPr>
          <w:p>
            <w:pPr>
              <w:jc w:val="center"/>
              <w:rPr>
                <w:iCs/>
                <w:lang w:val="sr-Cyrl-CS"/>
              </w:rPr>
            </w:pPr>
            <w:r>
              <w:rPr>
                <w:iCs/>
                <w:lang w:val="sr-Cyrl-CS"/>
              </w:rPr>
              <w:t>0%</w:t>
            </w:r>
          </w:p>
        </w:tc>
      </w:tr>
    </w:tbl>
    <w:p>
      <w:pPr>
        <w:rPr>
          <w:lang w:val="sr-Cyrl-CS"/>
        </w:rPr>
      </w:pPr>
    </w:p>
    <w:p>
      <w:pPr>
        <w:rPr>
          <w:b/>
        </w:rPr>
      </w:pPr>
      <w:r>
        <w:rPr>
          <w:b/>
        </w:rPr>
        <w:t xml:space="preserve">Образовна структура ненаставног особља </w:t>
      </w:r>
      <w:r>
        <w:rPr>
          <w:b/>
          <w:lang w:val="sr-Cyrl-CS"/>
        </w:rPr>
        <w:t>- 2</w:t>
      </w:r>
      <w:r>
        <w:rPr>
          <w:b/>
        </w:rPr>
        <w:t>7</w:t>
      </w:r>
    </w:p>
    <w:p>
      <w:r>
        <w:t xml:space="preserve"> </w:t>
      </w:r>
    </w:p>
    <w:tbl>
      <w:tblPr>
        <w:tblStyle w:val="8"/>
        <w:tblW w:w="5670"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02"/>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3402" w:type="dxa"/>
            <w:vAlign w:val="center"/>
          </w:tcPr>
          <w:p>
            <w:pPr>
              <w:jc w:val="center"/>
              <w:rPr>
                <w:iCs/>
              </w:rPr>
            </w:pPr>
            <w:r>
              <w:rPr>
                <w:iCs/>
              </w:rPr>
              <w:t>Висока стручна спрема</w:t>
            </w:r>
          </w:p>
        </w:tc>
        <w:tc>
          <w:tcPr>
            <w:tcW w:w="1134" w:type="dxa"/>
            <w:vAlign w:val="center"/>
          </w:tcPr>
          <w:p>
            <w:pPr>
              <w:jc w:val="center"/>
              <w:rPr>
                <w:iCs/>
                <w:lang w:val="sr-Cyrl-CS"/>
              </w:rPr>
            </w:pPr>
            <w:r>
              <w:rPr>
                <w:iCs/>
                <w:lang w:val="sr-Cyrl-CS"/>
              </w:rPr>
              <w:t>6</w:t>
            </w:r>
          </w:p>
        </w:tc>
        <w:tc>
          <w:tcPr>
            <w:tcW w:w="1134" w:type="dxa"/>
            <w:vAlign w:val="center"/>
          </w:tcPr>
          <w:p>
            <w:pPr>
              <w:jc w:val="center"/>
              <w:rPr>
                <w:iCs/>
              </w:rPr>
            </w:pPr>
            <w:r>
              <w:rPr>
                <w:iCs/>
              </w:rPr>
              <w:t>22.22%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3402" w:type="dxa"/>
            <w:vAlign w:val="center"/>
          </w:tcPr>
          <w:p>
            <w:pPr>
              <w:jc w:val="center"/>
              <w:rPr>
                <w:iCs/>
              </w:rPr>
            </w:pPr>
            <w:r>
              <w:rPr>
                <w:iCs/>
              </w:rPr>
              <w:t>Виша спрема</w:t>
            </w:r>
          </w:p>
        </w:tc>
        <w:tc>
          <w:tcPr>
            <w:tcW w:w="1134" w:type="dxa"/>
            <w:vAlign w:val="center"/>
          </w:tcPr>
          <w:p>
            <w:pPr>
              <w:jc w:val="center"/>
              <w:rPr>
                <w:iCs/>
                <w:lang w:val="sr-Cyrl-CS"/>
              </w:rPr>
            </w:pPr>
            <w:r>
              <w:rPr>
                <w:iCs/>
                <w:lang w:val="sr-Cyrl-CS"/>
              </w:rPr>
              <w:t>0</w:t>
            </w:r>
          </w:p>
        </w:tc>
        <w:tc>
          <w:tcPr>
            <w:tcW w:w="1134" w:type="dxa"/>
            <w:vAlign w:val="center"/>
          </w:tcPr>
          <w:p>
            <w:pPr>
              <w:jc w:val="center"/>
              <w:rPr>
                <w:iCs/>
              </w:rPr>
            </w:pPr>
            <w:r>
              <w:rPr>
                <w:iC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3402" w:type="dxa"/>
            <w:vAlign w:val="center"/>
          </w:tcPr>
          <w:p>
            <w:pPr>
              <w:jc w:val="center"/>
              <w:rPr>
                <w:iCs/>
              </w:rPr>
            </w:pPr>
            <w:r>
              <w:rPr>
                <w:iCs/>
              </w:rPr>
              <w:t>Средња стручна спрема</w:t>
            </w:r>
          </w:p>
        </w:tc>
        <w:tc>
          <w:tcPr>
            <w:tcW w:w="1134" w:type="dxa"/>
            <w:vAlign w:val="center"/>
          </w:tcPr>
          <w:p>
            <w:pPr>
              <w:jc w:val="center"/>
              <w:rPr>
                <w:iCs/>
              </w:rPr>
            </w:pPr>
            <w:r>
              <w:rPr>
                <w:iCs/>
                <w:lang w:val="sr-Cyrl-CS"/>
              </w:rPr>
              <w:t>1</w:t>
            </w:r>
            <w:r>
              <w:rPr>
                <w:iCs/>
              </w:rPr>
              <w:t>2</w:t>
            </w:r>
          </w:p>
        </w:tc>
        <w:tc>
          <w:tcPr>
            <w:tcW w:w="1134" w:type="dxa"/>
            <w:vAlign w:val="center"/>
          </w:tcPr>
          <w:p>
            <w:pPr>
              <w:jc w:val="center"/>
              <w:rPr>
                <w:iCs/>
              </w:rPr>
            </w:pPr>
            <w:r>
              <w:rPr>
                <w:iCs/>
              </w:rPr>
              <w:t>44.44%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402" w:type="dxa"/>
            <w:vAlign w:val="center"/>
          </w:tcPr>
          <w:p>
            <w:pPr>
              <w:jc w:val="center"/>
              <w:rPr>
                <w:iCs/>
              </w:rPr>
            </w:pPr>
            <w:r>
              <w:rPr>
                <w:iCs/>
              </w:rPr>
              <w:t>Основна школа</w:t>
            </w:r>
          </w:p>
        </w:tc>
        <w:tc>
          <w:tcPr>
            <w:tcW w:w="1134" w:type="dxa"/>
            <w:vAlign w:val="center"/>
          </w:tcPr>
          <w:p>
            <w:pPr>
              <w:jc w:val="center"/>
              <w:rPr>
                <w:iCs/>
              </w:rPr>
            </w:pPr>
            <w:r>
              <w:rPr>
                <w:iCs/>
              </w:rPr>
              <w:t>9</w:t>
            </w:r>
          </w:p>
        </w:tc>
        <w:tc>
          <w:tcPr>
            <w:tcW w:w="1134" w:type="dxa"/>
            <w:vAlign w:val="center"/>
          </w:tcPr>
          <w:p>
            <w:pPr>
              <w:jc w:val="center"/>
              <w:rPr>
                <w:iCs/>
              </w:rPr>
            </w:pPr>
            <w:r>
              <w:rPr>
                <w:iCs/>
              </w:rPr>
              <w:t>33.33%</w:t>
            </w:r>
          </w:p>
        </w:tc>
      </w:tr>
    </w:tbl>
    <w:p>
      <w:pPr>
        <w:rPr>
          <w:lang w:val="sr-Cyrl-CS"/>
        </w:rPr>
      </w:pPr>
    </w:p>
    <w:p>
      <w:pPr>
        <w:rPr>
          <w:b/>
        </w:rPr>
      </w:pPr>
      <w:r>
        <w:rPr>
          <w:b/>
        </w:rPr>
        <w:t>Радно искуство запослених</w:t>
      </w:r>
      <w:r>
        <w:rPr>
          <w:b/>
          <w:lang w:val="sr-Cyrl-CS"/>
        </w:rPr>
        <w:t xml:space="preserve"> - 8</w:t>
      </w:r>
      <w:r>
        <w:rPr>
          <w:b/>
        </w:rPr>
        <w:t>3</w:t>
      </w:r>
    </w:p>
    <w:p>
      <w:r>
        <w:t xml:space="preserve"> </w:t>
      </w:r>
    </w:p>
    <w:tbl>
      <w:tblPr>
        <w:tblStyle w:val="8"/>
        <w:tblW w:w="5670"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02"/>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3402" w:type="dxa"/>
            <w:vAlign w:val="center"/>
          </w:tcPr>
          <w:p>
            <w:pPr>
              <w:jc w:val="center"/>
              <w:rPr>
                <w:iCs/>
              </w:rPr>
            </w:pPr>
            <w:r>
              <w:rPr>
                <w:iCs/>
              </w:rPr>
              <w:t>до 5 година</w:t>
            </w:r>
          </w:p>
        </w:tc>
        <w:tc>
          <w:tcPr>
            <w:tcW w:w="1134" w:type="dxa"/>
            <w:vAlign w:val="center"/>
          </w:tcPr>
          <w:p>
            <w:pPr>
              <w:jc w:val="center"/>
              <w:rPr>
                <w:iCs/>
                <w:lang w:val="sr-Cyrl-RS"/>
              </w:rPr>
            </w:pPr>
            <w:r>
              <w:rPr>
                <w:iCs/>
                <w:lang w:val="sr-Cyrl-RS"/>
              </w:rPr>
              <w:t>5</w:t>
            </w:r>
          </w:p>
        </w:tc>
        <w:tc>
          <w:tcPr>
            <w:tcW w:w="1134" w:type="dxa"/>
            <w:vAlign w:val="center"/>
          </w:tcPr>
          <w:p>
            <w:pPr>
              <w:jc w:val="center"/>
              <w:rPr>
                <w:iCs/>
              </w:rPr>
            </w:pPr>
            <w:r>
              <w:rPr>
                <w:iCs/>
              </w:rPr>
              <w:t>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402" w:type="dxa"/>
            <w:vAlign w:val="center"/>
          </w:tcPr>
          <w:p>
            <w:pPr>
              <w:jc w:val="center"/>
              <w:rPr>
                <w:iCs/>
              </w:rPr>
            </w:pPr>
            <w:r>
              <w:rPr>
                <w:iCs/>
              </w:rPr>
              <w:t>6-10 година</w:t>
            </w:r>
          </w:p>
        </w:tc>
        <w:tc>
          <w:tcPr>
            <w:tcW w:w="1134" w:type="dxa"/>
            <w:vAlign w:val="center"/>
          </w:tcPr>
          <w:p>
            <w:pPr>
              <w:jc w:val="center"/>
              <w:rPr>
                <w:iCs/>
              </w:rPr>
            </w:pPr>
            <w:r>
              <w:rPr>
                <w:iCs/>
              </w:rPr>
              <w:t>11</w:t>
            </w:r>
          </w:p>
        </w:tc>
        <w:tc>
          <w:tcPr>
            <w:tcW w:w="1134" w:type="dxa"/>
            <w:vAlign w:val="center"/>
          </w:tcPr>
          <w:p>
            <w:pPr>
              <w:jc w:val="center"/>
              <w:rPr>
                <w:iCs/>
                <w:lang w:val="sr-Cyrl-CS"/>
              </w:rPr>
            </w:pPr>
            <w:r>
              <w:rPr>
                <w:iCs/>
              </w:rPr>
              <w:t>13.25%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3402" w:type="dxa"/>
            <w:vAlign w:val="center"/>
          </w:tcPr>
          <w:p>
            <w:pPr>
              <w:jc w:val="center"/>
              <w:rPr>
                <w:iCs/>
              </w:rPr>
            </w:pPr>
            <w:r>
              <w:rPr>
                <w:iCs/>
              </w:rPr>
              <w:t>11-25 година</w:t>
            </w:r>
          </w:p>
        </w:tc>
        <w:tc>
          <w:tcPr>
            <w:tcW w:w="1134" w:type="dxa"/>
            <w:vAlign w:val="center"/>
          </w:tcPr>
          <w:p>
            <w:pPr>
              <w:jc w:val="center"/>
              <w:rPr>
                <w:iCs/>
              </w:rPr>
            </w:pPr>
            <w:r>
              <w:rPr>
                <w:rFonts w:eastAsia="Calibri"/>
              </w:rPr>
              <w:t>31</w:t>
            </w:r>
          </w:p>
        </w:tc>
        <w:tc>
          <w:tcPr>
            <w:tcW w:w="1134" w:type="dxa"/>
            <w:vAlign w:val="center"/>
          </w:tcPr>
          <w:p>
            <w:pPr>
              <w:jc w:val="center"/>
              <w:rPr>
                <w:iCs/>
              </w:rPr>
            </w:pPr>
            <w:r>
              <w:rPr>
                <w:iCs/>
              </w:rPr>
              <w:t>37.35%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3402" w:type="dxa"/>
            <w:vAlign w:val="center"/>
          </w:tcPr>
          <w:p>
            <w:pPr>
              <w:jc w:val="center"/>
              <w:rPr>
                <w:iCs/>
              </w:rPr>
            </w:pPr>
            <w:r>
              <w:rPr>
                <w:iCs/>
              </w:rPr>
              <w:t>преко 25 година</w:t>
            </w:r>
          </w:p>
        </w:tc>
        <w:tc>
          <w:tcPr>
            <w:tcW w:w="1134" w:type="dxa"/>
            <w:vAlign w:val="center"/>
          </w:tcPr>
          <w:p>
            <w:pPr>
              <w:jc w:val="center"/>
              <w:rPr>
                <w:iCs/>
              </w:rPr>
            </w:pPr>
            <w:r>
              <w:rPr>
                <w:rFonts w:eastAsia="Calibri"/>
              </w:rPr>
              <w:t>36</w:t>
            </w:r>
          </w:p>
        </w:tc>
        <w:tc>
          <w:tcPr>
            <w:tcW w:w="1134" w:type="dxa"/>
            <w:vAlign w:val="center"/>
          </w:tcPr>
          <w:p>
            <w:pPr>
              <w:jc w:val="center"/>
              <w:rPr>
                <w:iCs/>
              </w:rPr>
            </w:pPr>
            <w:r>
              <w:rPr>
                <w:iCs/>
              </w:rPr>
              <w:t>43.37%</w:t>
            </w:r>
          </w:p>
        </w:tc>
      </w:tr>
    </w:tbl>
    <w:p>
      <w:pPr>
        <w:contextualSpacing/>
        <w:rPr>
          <w:b/>
          <w:i/>
        </w:rPr>
      </w:pPr>
    </w:p>
    <w:p>
      <w:pPr>
        <w:ind w:left="720"/>
        <w:contextualSpacing/>
        <w:rPr>
          <w:b/>
          <w:i/>
          <w:lang w:val="sr-Cyrl-CS"/>
        </w:rPr>
      </w:pPr>
    </w:p>
    <w:p>
      <w:pPr>
        <w:ind w:left="720"/>
        <w:contextualSpacing/>
        <w:rPr>
          <w:b/>
          <w:i/>
          <w:lang w:val="sr-Cyrl-RS"/>
        </w:rPr>
      </w:pPr>
      <w:r>
        <w:rPr>
          <w:b/>
          <w:i/>
          <w:lang w:val="sr-Cyrl-CS"/>
        </w:rPr>
        <w:t>НАСТАВНИ  И  НЕНАСТАВНИ  КАДАР    202</w:t>
      </w:r>
      <w:r>
        <w:rPr>
          <w:b/>
          <w:i/>
          <w:lang w:val="sr-Cyrl-RS"/>
        </w:rPr>
        <w:t>3</w:t>
      </w:r>
      <w:r>
        <w:rPr>
          <w:b/>
          <w:i/>
          <w:lang w:val="sr-Cyrl-CS"/>
        </w:rPr>
        <w:t>/20</w:t>
      </w:r>
      <w:r>
        <w:rPr>
          <w:b/>
          <w:i/>
          <w:lang w:val="sr-Cyrl-RS"/>
        </w:rPr>
        <w:t>24</w:t>
      </w:r>
      <w:r>
        <w:rPr>
          <w:b/>
          <w:i/>
          <w:lang w:val="sr-Cyrl-CS"/>
        </w:rPr>
        <w:t>.</w:t>
      </w:r>
    </w:p>
    <w:tbl>
      <w:tblPr>
        <w:tblStyle w:val="26"/>
        <w:tblpPr w:leftFromText="180" w:rightFromText="180" w:vertAnchor="text" w:horzAnchor="margin" w:tblpXSpec="center" w:tblpY="154"/>
        <w:tblW w:w="11065"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25"/>
        <w:gridCol w:w="2700"/>
        <w:gridCol w:w="1985"/>
        <w:gridCol w:w="1559"/>
        <w:gridCol w:w="709"/>
        <w:gridCol w:w="567"/>
        <w:gridCol w:w="992"/>
        <w:gridCol w:w="192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120" w:hRule="atLeast"/>
        </w:trPr>
        <w:tc>
          <w:tcPr>
            <w:tcW w:w="625" w:type="dxa"/>
            <w:tcBorders>
              <w:top w:val="single" w:color="auto" w:sz="4" w:space="0"/>
              <w:left w:val="single" w:color="auto" w:sz="4" w:space="0"/>
              <w:bottom w:val="single" w:color="auto" w:sz="4" w:space="0"/>
              <w:right w:val="single" w:color="auto" w:sz="4" w:space="0"/>
            </w:tcBorders>
          </w:tcPr>
          <w:p>
            <w:pPr>
              <w:rPr>
                <w:lang w:val="sr-Cyrl-CS"/>
              </w:rPr>
            </w:pP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Презиме и име</w:t>
            </w:r>
          </w:p>
        </w:tc>
        <w:tc>
          <w:tcPr>
            <w:tcW w:w="1985"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Врста стручне спреме</w:t>
            </w:r>
          </w:p>
        </w:tc>
        <w:tc>
          <w:tcPr>
            <w:tcW w:w="1559" w:type="dxa"/>
            <w:tcBorders>
              <w:top w:val="single" w:color="auto" w:sz="4" w:space="0"/>
              <w:left w:val="single" w:color="auto" w:sz="4" w:space="0"/>
              <w:bottom w:val="single" w:color="auto" w:sz="4" w:space="0"/>
              <w:right w:val="single" w:color="auto" w:sz="4" w:space="0"/>
            </w:tcBorders>
            <w:vAlign w:val="center"/>
          </w:tcPr>
          <w:p>
            <w:r>
              <w:rPr>
                <w:lang w:val="sr-Cyrl-CS"/>
              </w:rPr>
              <w:t>Предмети  које предаје/ послови које обавља</w:t>
            </w:r>
          </w:p>
        </w:tc>
        <w:tc>
          <w:tcPr>
            <w:tcW w:w="709" w:type="dxa"/>
            <w:tcBorders>
              <w:top w:val="single" w:color="auto" w:sz="4" w:space="0"/>
              <w:left w:val="single" w:color="auto" w:sz="4" w:space="0"/>
              <w:bottom w:val="single" w:color="auto" w:sz="4" w:space="0"/>
              <w:right w:val="single" w:color="auto" w:sz="4" w:space="0"/>
            </w:tcBorders>
            <w:textDirection w:val="btLr"/>
            <w:vAlign w:val="center"/>
          </w:tcPr>
          <w:p>
            <w:pPr>
              <w:ind w:left="-364" w:right="113"/>
              <w:jc w:val="center"/>
            </w:pPr>
            <w:r>
              <w:rPr>
                <w:lang w:val="sr-Cyrl-CS"/>
              </w:rPr>
              <w:t>Године</w:t>
            </w:r>
          </w:p>
          <w:p>
            <w:pPr>
              <w:ind w:left="-364" w:right="113"/>
              <w:jc w:val="center"/>
              <w:rPr>
                <w:lang w:val="sr-Cyrl-CS"/>
              </w:rPr>
            </w:pPr>
            <w:r>
              <w:rPr>
                <w:lang w:val="sr-Cyrl-CS"/>
              </w:rPr>
              <w:t>радног стажа</w:t>
            </w:r>
          </w:p>
        </w:tc>
        <w:tc>
          <w:tcPr>
            <w:tcW w:w="567" w:type="dxa"/>
            <w:tcBorders>
              <w:top w:val="single" w:color="auto" w:sz="4" w:space="0"/>
              <w:left w:val="single" w:color="auto" w:sz="4" w:space="0"/>
              <w:bottom w:val="single" w:color="auto" w:sz="4" w:space="0"/>
              <w:right w:val="single" w:color="auto" w:sz="4" w:space="0"/>
            </w:tcBorders>
            <w:textDirection w:val="btLr"/>
            <w:vAlign w:val="center"/>
          </w:tcPr>
          <w:p>
            <w:pPr>
              <w:ind w:left="-364" w:right="113"/>
              <w:jc w:val="center"/>
              <w:rPr>
                <w:lang w:val="sr-Cyrl-CS"/>
              </w:rPr>
            </w:pPr>
            <w:r>
              <w:rPr>
                <w:lang w:val="sr-Cyrl-CS"/>
              </w:rPr>
              <w:t>Лиценца</w:t>
            </w:r>
          </w:p>
        </w:tc>
        <w:tc>
          <w:tcPr>
            <w:tcW w:w="992" w:type="dxa"/>
            <w:tcBorders>
              <w:top w:val="single" w:color="auto" w:sz="4" w:space="0"/>
              <w:left w:val="single" w:color="auto" w:sz="4" w:space="0"/>
              <w:bottom w:val="single" w:color="auto" w:sz="4" w:space="0"/>
              <w:right w:val="single" w:color="auto" w:sz="4" w:space="0"/>
            </w:tcBorders>
            <w:textDirection w:val="btLr"/>
            <w:vAlign w:val="center"/>
          </w:tcPr>
          <w:p>
            <w:pPr>
              <w:ind w:left="-364" w:right="113"/>
              <w:jc w:val="center"/>
              <w:rPr>
                <w:lang w:val="sr-Cyrl-CS"/>
              </w:rPr>
            </w:pPr>
            <w:r>
              <w:t xml:space="preserve">     </w:t>
            </w:r>
            <w:r>
              <w:rPr>
                <w:lang w:val="sr-Cyrl-CS"/>
              </w:rPr>
              <w:t>% ангажовања у школи</w:t>
            </w:r>
          </w:p>
        </w:tc>
        <w:tc>
          <w:tcPr>
            <w:tcW w:w="1928"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 ангажовања у другој школи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lang w:val="sr-Cyrl-CS"/>
              </w:rPr>
              <w:t>1.</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Ајдачић Данијела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Проф. разр. наст.</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Разредна настава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lang w:val="sr-Cyrl-RS"/>
              </w:rPr>
              <w:t>1</w:t>
            </w:r>
            <w:r>
              <w:rPr>
                <w:sz w:val="20"/>
                <w:szCs w:val="20"/>
              </w:rPr>
              <w:t>4</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jc w:val="center"/>
              <w:rPr>
                <w:lang w:val="sr-Cyrl-CS"/>
              </w:rPr>
            </w:pPr>
            <w:r>
              <w:rPr>
                <w:lang w:val="sr-Cyrl-CS"/>
              </w:rPr>
              <w:t>2.</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Ајдачић</w:t>
            </w:r>
            <w:r>
              <w:t xml:space="preserve"> </w:t>
            </w:r>
            <w:r>
              <w:rPr>
                <w:lang w:val="sr-Cyrl-CS"/>
              </w:rPr>
              <w:t>Миланка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Економски техничар</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Адм. фин. радн.</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rPr>
              <w:t>40</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jc w:val="center"/>
              <w:rPr>
                <w:lang w:val="sr-Cyrl-CS"/>
              </w:rPr>
            </w:pPr>
            <w:r>
              <w:rPr>
                <w:lang w:val="sr-Cyrl-CS"/>
              </w:rPr>
              <w:t>3.</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Ајдачић Љубомир</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Машински техничар</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Домар/мајстор одржавања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lang w:val="sr-Cyrl-CS"/>
              </w:rPr>
              <w:t>3</w:t>
            </w:r>
            <w:r>
              <w:rPr>
                <w:sz w:val="20"/>
                <w:szCs w:val="20"/>
              </w:rPr>
              <w:t>4</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С 75%</w:t>
            </w:r>
          </w:p>
          <w:p>
            <w:pPr>
              <w:jc w:val="center"/>
              <w:rPr>
                <w:sz w:val="20"/>
                <w:szCs w:val="20"/>
                <w:lang w:val="sr-Cyrl-CS"/>
              </w:rPr>
            </w:pPr>
            <w:r>
              <w:rPr>
                <w:sz w:val="20"/>
                <w:szCs w:val="20"/>
                <w:lang w:val="sr-Cyrl-CS"/>
              </w:rPr>
              <w:t xml:space="preserve">О </w:t>
            </w:r>
            <w:r>
              <w:rPr>
                <w:sz w:val="20"/>
                <w:szCs w:val="20"/>
              </w:rPr>
              <w:t>25</w:t>
            </w:r>
            <w:r>
              <w:rPr>
                <w:sz w:val="20"/>
                <w:szCs w:val="20"/>
                <w:lang w:val="sr-Cyrl-CS"/>
              </w:rPr>
              <w:t>%</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rPr>
                <w:lang w:val="sr-Cyrl-CS"/>
              </w:rPr>
            </w:pPr>
            <w:r>
              <w:rPr>
                <w:lang w:val="sr-Cyrl-CS"/>
              </w:rPr>
              <w:t>4.</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Алексић</w:t>
            </w:r>
            <w:r>
              <w:t xml:space="preserve">  </w:t>
            </w:r>
            <w:r>
              <w:rPr>
                <w:lang w:val="sr-Cyrl-CS"/>
              </w:rPr>
              <w:t>Снежана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Проф. разр. наст.</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Разредна настава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lang w:val="sr-Cyrl-CS"/>
              </w:rPr>
              <w:t>3</w:t>
            </w:r>
            <w:r>
              <w:rPr>
                <w:sz w:val="20"/>
                <w:szCs w:val="20"/>
              </w:rPr>
              <w:t>2</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5.</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RS"/>
              </w:rPr>
            </w:pPr>
            <w:r>
              <w:rPr>
                <w:lang w:val="sr-Cyrl-RS"/>
              </w:rPr>
              <w:t>Аничић Радован</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Проф.техничког</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ТИТ</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CS"/>
              </w:rPr>
              <w:t>1</w:t>
            </w:r>
            <w:r>
              <w:rPr>
                <w:sz w:val="20"/>
                <w:szCs w:val="20"/>
                <w:lang w:val="sr-Cyrl-RS"/>
              </w:rPr>
              <w:t>4</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60%</w:t>
            </w:r>
          </w:p>
          <w:p>
            <w:pPr>
              <w:jc w:val="center"/>
              <w:rPr>
                <w:sz w:val="20"/>
                <w:szCs w:val="20"/>
                <w:lang w:val="sr-Cyrl-CS"/>
              </w:rPr>
            </w:pPr>
            <w:r>
              <w:rPr>
                <w:sz w:val="20"/>
                <w:szCs w:val="20"/>
                <w:lang w:val="sr-Cyrl-CS"/>
              </w:rPr>
              <w:t>ОЈР 10%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Девићи 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6.</w:t>
            </w:r>
          </w:p>
        </w:tc>
        <w:tc>
          <w:tcPr>
            <w:tcW w:w="2700" w:type="dxa"/>
            <w:tcBorders>
              <w:top w:val="single" w:color="auto" w:sz="4" w:space="0"/>
              <w:left w:val="single" w:color="auto" w:sz="4" w:space="0"/>
              <w:bottom w:val="single" w:color="auto" w:sz="4" w:space="0"/>
              <w:right w:val="single" w:color="auto" w:sz="4" w:space="0"/>
            </w:tcBorders>
            <w:vAlign w:val="center"/>
          </w:tcPr>
          <w:p>
            <w:r>
              <w:rPr>
                <w:lang w:val="sr-Cyrl-CS"/>
              </w:rPr>
              <w:t>Аџић Снежана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Наст. разр. наст.</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Разредна настава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rPr>
              <w:t>3</w:t>
            </w:r>
            <w:r>
              <w:rPr>
                <w:sz w:val="20"/>
                <w:szCs w:val="20"/>
                <w:lang w:val="sr-Cyrl-RS"/>
              </w:rPr>
              <w:t>6</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7.</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Богавац Милан</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Домар/ложач</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Домар/мајстор одржавања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CS"/>
              </w:rPr>
              <w:t>4</w:t>
            </w:r>
            <w:r>
              <w:rPr>
                <w:sz w:val="20"/>
                <w:szCs w:val="20"/>
                <w:lang w:val="sr-Cyrl-RS"/>
              </w:rPr>
              <w:t>2</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О 50%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rPr>
                <w:lang w:val="sr-Cyrl-CS"/>
              </w:rPr>
            </w:pPr>
            <w:r>
              <w:rPr>
                <w:lang w:val="sr-Cyrl-CS"/>
              </w:rPr>
              <w:t>8.</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Богдановић Снежана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18"/>
                <w:szCs w:val="18"/>
                <w:lang w:val="sr-Cyrl-CS"/>
              </w:rPr>
            </w:pPr>
            <w:r>
              <w:rPr>
                <w:sz w:val="18"/>
                <w:szCs w:val="18"/>
                <w:lang w:val="sr-Cyrl-CS"/>
              </w:rPr>
              <w:t>Дипл. инжењер информационих система</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Математика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CS"/>
              </w:rPr>
              <w:t>1</w:t>
            </w:r>
            <w:r>
              <w:rPr>
                <w:sz w:val="20"/>
                <w:szCs w:val="20"/>
                <w:lang w:val="sr-Cyrl-RS"/>
              </w:rPr>
              <w:t>8</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Не</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CS"/>
              </w:rPr>
              <w:t xml:space="preserve">О </w:t>
            </w:r>
            <w:r>
              <w:rPr>
                <w:sz w:val="20"/>
                <w:szCs w:val="20"/>
                <w:lang w:val="sr-Cyrl-RS"/>
              </w:rPr>
              <w:t>67%</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Гимназија 33%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rPr>
                <w:lang w:val="sr-Cyrl-CS"/>
              </w:rPr>
            </w:pPr>
            <w:r>
              <w:rPr>
                <w:lang w:val="sr-Cyrl-CS"/>
              </w:rPr>
              <w:t>9.</w:t>
            </w:r>
          </w:p>
        </w:tc>
        <w:tc>
          <w:tcPr>
            <w:tcW w:w="2700" w:type="dxa"/>
            <w:tcBorders>
              <w:top w:val="single" w:color="auto" w:sz="4" w:space="0"/>
              <w:left w:val="single" w:color="auto" w:sz="4" w:space="0"/>
              <w:bottom w:val="single" w:color="auto" w:sz="4" w:space="0"/>
              <w:right w:val="single" w:color="auto" w:sz="4" w:space="0"/>
            </w:tcBorders>
            <w:vAlign w:val="center"/>
          </w:tcPr>
          <w:p>
            <w:r>
              <w:rPr>
                <w:lang w:val="sr-Cyrl-CS"/>
              </w:rPr>
              <w:t>Божовић Невена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Проф. француског језика</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 xml:space="preserve">француски језик </w:t>
            </w:r>
            <w:r>
              <w:rPr>
                <w:sz w:val="20"/>
                <w:szCs w:val="20"/>
              </w:rPr>
              <w:t xml:space="preserve"> </w:t>
            </w:r>
            <w:r>
              <w:rPr>
                <w:sz w:val="20"/>
                <w:szCs w:val="20"/>
                <w:lang w:val="sr-Cyrl-CS"/>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10</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16"/>
                <w:szCs w:val="16"/>
                <w:lang w:val="sr-Cyrl-CS"/>
              </w:rPr>
              <w:t>О 1</w:t>
            </w:r>
            <w:r>
              <w:rPr>
                <w:sz w:val="16"/>
                <w:szCs w:val="16"/>
              </w:rPr>
              <w:t>1</w:t>
            </w:r>
            <w:r>
              <w:rPr>
                <w:sz w:val="16"/>
                <w:szCs w:val="16"/>
                <w:lang w:val="sr-Cyrl-CS"/>
              </w:rPr>
              <w:t>%</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lang w:val="sr-Cyrl-CS"/>
              </w:rPr>
              <w:t>Котража 44</w:t>
            </w:r>
            <w:r>
              <w:rPr>
                <w:sz w:val="20"/>
                <w:szCs w:val="20"/>
                <w:lang w:val="sr-Cyrl-RS"/>
              </w:rPr>
              <w:t>,44</w:t>
            </w:r>
            <w:r>
              <w:rPr>
                <w:sz w:val="20"/>
                <w:szCs w:val="20"/>
                <w:lang w:val="sr-Cyrl-CS"/>
              </w:rPr>
              <w:t xml:space="preserve">% </w:t>
            </w:r>
            <w:r>
              <w:rPr>
                <w:sz w:val="18"/>
                <w:szCs w:val="18"/>
                <w:lang w:val="sr-Cyrl-CS"/>
              </w:rPr>
              <w:t>ОШ,,М.Кушић“</w:t>
            </w:r>
            <w:r>
              <w:rPr>
                <w:sz w:val="18"/>
                <w:szCs w:val="18"/>
              </w:rPr>
              <w:t>-</w:t>
            </w:r>
            <w:r>
              <w:rPr>
                <w:sz w:val="18"/>
                <w:szCs w:val="18"/>
                <w:lang w:val="sr-Cyrl-RS"/>
              </w:rPr>
              <w:t xml:space="preserve"> 45%</w:t>
            </w:r>
            <w:r>
              <w:rPr>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rPr>
                <w:lang w:val="sr-Cyrl-CS"/>
              </w:rPr>
            </w:pPr>
            <w:r>
              <w:rPr>
                <w:lang w:val="sr-Cyrl-CS"/>
              </w:rPr>
              <w:t>10.</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Борисављевић</w:t>
            </w:r>
            <w:r>
              <w:t xml:space="preserve"> </w:t>
            </w:r>
            <w:r>
              <w:rPr>
                <w:lang w:val="sr-Cyrl-CS"/>
              </w:rPr>
              <w:t>Снежана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Наст. разр. наст.</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Разредна настава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CS"/>
              </w:rPr>
              <w:t>3</w:t>
            </w:r>
            <w:r>
              <w:rPr>
                <w:sz w:val="20"/>
                <w:szCs w:val="20"/>
                <w:lang w:val="sr-Cyrl-RS"/>
              </w:rPr>
              <w:t>1</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rPr>
                <w:lang w:val="sr-Cyrl-CS"/>
              </w:rPr>
            </w:pPr>
            <w:r>
              <w:rPr>
                <w:lang w:val="sr-Cyrl-CS"/>
              </w:rPr>
              <w:t>11.</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Боторић Мирјана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Проф. разр. наст.</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Разредна настава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30</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lang w:val="sr-Cyrl-CS"/>
              </w:rPr>
              <w:t>С</w:t>
            </w:r>
            <w:r>
              <w:rPr>
                <w:sz w:val="20"/>
                <w:szCs w:val="20"/>
              </w:rPr>
              <w:t xml:space="preserve"> </w:t>
            </w:r>
            <w:r>
              <w:rPr>
                <w:sz w:val="20"/>
                <w:szCs w:val="20"/>
                <w:lang w:val="sr-Cyrl-CS"/>
              </w:rPr>
              <w:t>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rPr>
                <w:lang w:val="sr-Cyrl-CS"/>
              </w:rPr>
            </w:pPr>
            <w:r>
              <w:rPr>
                <w:lang w:val="sr-Cyrl-CS"/>
              </w:rPr>
              <w:t>12.</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Бошковић Слађана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Проф. енглеског</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CS"/>
              </w:rPr>
              <w:t>Енглески језик</w:t>
            </w:r>
            <w:r>
              <w:rPr>
                <w:sz w:val="20"/>
                <w:szCs w:val="20"/>
              </w:rPr>
              <w:t xml:space="preserve"> </w:t>
            </w:r>
            <w:r>
              <w:rPr>
                <w:sz w:val="20"/>
                <w:szCs w:val="20"/>
                <w:lang w:val="sr-Cyrl-RS"/>
              </w:rPr>
              <w:t>ОЈР</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rPr>
              <w:t>1</w:t>
            </w:r>
            <w:r>
              <w:rPr>
                <w:sz w:val="20"/>
                <w:szCs w:val="20"/>
                <w:lang w:val="sr-Cyrl-RS"/>
              </w:rPr>
              <w:t>8</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w:t>
            </w:r>
            <w:r>
              <w:rPr>
                <w:sz w:val="20"/>
                <w:szCs w:val="20"/>
                <w:lang w:val="sr-Cyrl-RS"/>
              </w:rPr>
              <w:t>0</w:t>
            </w:r>
            <w:r>
              <w:rPr>
                <w:sz w:val="20"/>
                <w:szCs w:val="20"/>
                <w:lang w:val="sr-Cyrl-CS"/>
              </w:rPr>
              <w:t>0%</w:t>
            </w:r>
          </w:p>
          <w:p>
            <w:pPr>
              <w:jc w:val="center"/>
              <w:rPr>
                <w:sz w:val="20"/>
                <w:szCs w:val="20"/>
                <w:lang w:val="sr-Cyrl-RS"/>
              </w:rPr>
            </w:pPr>
            <w:r>
              <w:rPr>
                <w:sz w:val="20"/>
                <w:szCs w:val="20"/>
                <w:lang w:val="sr-Cyrl-RS"/>
              </w:rPr>
              <w:t>10%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rPr>
                <w:lang w:val="sr-Cyrl-CS"/>
              </w:rPr>
            </w:pPr>
            <w:r>
              <w:rPr>
                <w:lang w:val="sr-Cyrl-CS"/>
              </w:rPr>
              <w:t>13.</w:t>
            </w:r>
          </w:p>
        </w:tc>
        <w:tc>
          <w:tcPr>
            <w:tcW w:w="2700" w:type="dxa"/>
            <w:tcBorders>
              <w:top w:val="single" w:color="auto" w:sz="4" w:space="0"/>
              <w:left w:val="single" w:color="auto" w:sz="4" w:space="0"/>
              <w:bottom w:val="single" w:color="auto" w:sz="4" w:space="0"/>
              <w:right w:val="single" w:color="auto" w:sz="4" w:space="0"/>
            </w:tcBorders>
            <w:vAlign w:val="center"/>
          </w:tcPr>
          <w:p>
            <w:r>
              <w:rPr>
                <w:lang w:val="sr-Cyrl-CS"/>
              </w:rPr>
              <w:t>Брадић Данијела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ru-RU"/>
              </w:rPr>
            </w:pPr>
            <w:r>
              <w:rPr>
                <w:sz w:val="20"/>
                <w:szCs w:val="20"/>
                <w:lang w:val="sr-Cyrl-CS"/>
              </w:rPr>
              <w:t>Проф. разр. наст.</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Разредна настава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30</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rPr>
                <w:lang w:val="sr-Cyrl-CS"/>
              </w:rPr>
            </w:pPr>
            <w:r>
              <w:rPr>
                <w:lang w:val="sr-Cyrl-CS"/>
              </w:rPr>
              <w:t>14.</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Величковић Душица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Дипломирани биолог</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Биологија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CS"/>
              </w:rPr>
              <w:t>2</w:t>
            </w:r>
            <w:r>
              <w:rPr>
                <w:sz w:val="20"/>
                <w:szCs w:val="20"/>
                <w:lang w:val="sr-Cyrl-RS"/>
              </w:rPr>
              <w:t>5</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lang w:val="sr-Cyrl-CS"/>
              </w:rPr>
              <w:t>С</w:t>
            </w:r>
            <w:r>
              <w:rPr>
                <w:sz w:val="20"/>
                <w:szCs w:val="20"/>
                <w:lang w:val="sr-Cyrl-RS"/>
              </w:rPr>
              <w:t xml:space="preserve"> 3</w:t>
            </w:r>
            <w:r>
              <w:rPr>
                <w:sz w:val="20"/>
                <w:szCs w:val="20"/>
              </w:rPr>
              <w:t>0</w:t>
            </w:r>
            <w:r>
              <w:rPr>
                <w:sz w:val="20"/>
                <w:szCs w:val="20"/>
                <w:lang w:val="sr-Cyrl-CS"/>
              </w:rPr>
              <w:t xml:space="preserve"> %</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RS"/>
              </w:rPr>
              <w:t>7</w:t>
            </w:r>
            <w:r>
              <w:rPr>
                <w:sz w:val="20"/>
                <w:szCs w:val="20"/>
                <w:lang w:val="sr-Cyrl-CS"/>
              </w:rPr>
              <w:t>0%   ОШ ,,Сретен Лазаревић“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rPr>
                <w:lang w:val="sr-Cyrl-CS"/>
              </w:rPr>
            </w:pPr>
            <w:r>
              <w:rPr>
                <w:lang w:val="sr-Cyrl-CS"/>
              </w:rPr>
              <w:t>15.</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Грбовић Лепосава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Гимназија</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Хигијеничар</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CS"/>
              </w:rPr>
              <w:t>2</w:t>
            </w:r>
            <w:r>
              <w:rPr>
                <w:sz w:val="20"/>
                <w:szCs w:val="20"/>
                <w:lang w:val="sr-Cyrl-RS"/>
              </w:rPr>
              <w:t>4</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rPr>
                <w:lang w:val="sr-Cyrl-CS"/>
              </w:rPr>
            </w:pPr>
            <w:r>
              <w:rPr>
                <w:lang w:val="sr-Cyrl-CS"/>
              </w:rPr>
              <w:t>16.</w:t>
            </w:r>
          </w:p>
        </w:tc>
        <w:tc>
          <w:tcPr>
            <w:tcW w:w="2700" w:type="dxa"/>
            <w:tcBorders>
              <w:top w:val="single" w:color="auto" w:sz="4" w:space="0"/>
              <w:left w:val="single" w:color="auto" w:sz="4" w:space="0"/>
              <w:bottom w:val="single" w:color="auto" w:sz="4" w:space="0"/>
              <w:right w:val="single" w:color="auto" w:sz="4" w:space="0"/>
            </w:tcBorders>
            <w:vAlign w:val="center"/>
          </w:tcPr>
          <w:p>
            <w:r>
              <w:rPr>
                <w:lang w:val="sr-Cyrl-CS"/>
              </w:rPr>
              <w:t>Грујовић Драган</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Проф. информ.</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Информатика и рачунарство</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CS"/>
              </w:rPr>
              <w:t>2</w:t>
            </w:r>
            <w:r>
              <w:rPr>
                <w:sz w:val="20"/>
                <w:szCs w:val="20"/>
                <w:lang w:val="sr-Cyrl-RS"/>
              </w:rPr>
              <w:t>1</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 xml:space="preserve">С </w:t>
            </w:r>
            <w:r>
              <w:rPr>
                <w:sz w:val="20"/>
                <w:szCs w:val="20"/>
                <w:lang w:val="sr-Cyrl-RS"/>
              </w:rPr>
              <w:t>6</w:t>
            </w:r>
            <w:r>
              <w:rPr>
                <w:sz w:val="20"/>
                <w:szCs w:val="20"/>
              </w:rPr>
              <w:t>5</w:t>
            </w:r>
            <w:r>
              <w:rPr>
                <w:sz w:val="20"/>
                <w:szCs w:val="20"/>
                <w:lang w:val="sr-Cyrl-CS"/>
              </w:rPr>
              <w:t>%</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rPr>
              <w:t>65</w:t>
            </w:r>
            <w:r>
              <w:rPr>
                <w:sz w:val="20"/>
                <w:szCs w:val="20"/>
                <w:lang w:val="sr-Cyrl-CS"/>
              </w:rPr>
              <w:t>%   Гимназија Ивањица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rPr>
                <w:lang w:val="sr-Cyrl-CS"/>
              </w:rPr>
            </w:pPr>
            <w:r>
              <w:rPr>
                <w:lang w:val="sr-Cyrl-CS"/>
              </w:rPr>
              <w:t>17.</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Даниловић Александра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Проф. разредне наставе</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Разредна настава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rPr>
              <w:t>1</w:t>
            </w:r>
            <w:r>
              <w:rPr>
                <w:sz w:val="20"/>
                <w:szCs w:val="20"/>
                <w:lang w:val="sr-Cyrl-RS"/>
              </w:rPr>
              <w:t>9</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rPr>
                <w:lang w:val="sr-Cyrl-CS"/>
              </w:rPr>
            </w:pPr>
            <w:r>
              <w:rPr>
                <w:lang w:val="sr-Cyrl-CS"/>
              </w:rPr>
              <w:t>18.</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Даниловић</w:t>
            </w:r>
            <w:r>
              <w:rPr>
                <w:lang w:val="ru-RU"/>
              </w:rPr>
              <w:t xml:space="preserve"> </w:t>
            </w:r>
            <w:r>
              <w:rPr>
                <w:lang w:val="sr-Cyrl-CS"/>
              </w:rPr>
              <w:t>Мираш</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Основна школа</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Хигијеничар</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Latn-CS"/>
              </w:rPr>
              <w:t>2</w:t>
            </w:r>
            <w:r>
              <w:rPr>
                <w:sz w:val="20"/>
                <w:szCs w:val="20"/>
                <w:lang w:val="sr-Cyrl-RS"/>
              </w:rPr>
              <w:t>6</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rPr>
                <w:lang w:val="sr-Cyrl-CS"/>
              </w:rPr>
            </w:pPr>
            <w:r>
              <w:rPr>
                <w:lang w:val="sr-Cyrl-CS"/>
              </w:rPr>
              <w:t>19.</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Драмићанин Гордана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lang w:val="sr-Cyrl-CS"/>
              </w:rPr>
              <w:t>Сервирка</w:t>
            </w:r>
          </w:p>
          <w:p>
            <w:pPr>
              <w:jc w:val="center"/>
              <w:rPr>
                <w:sz w:val="20"/>
                <w:szCs w:val="20"/>
                <w:lang w:val="ru-RU"/>
              </w:rPr>
            </w:pPr>
            <w:r>
              <w:rPr>
                <w:sz w:val="20"/>
                <w:szCs w:val="20"/>
                <w:lang w:val="sr-Cyrl-CS"/>
              </w:rPr>
              <w:t>2. степен</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Хигијеничар</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40</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ru-RU"/>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rPr>
                <w:lang w:val="sr-Cyrl-CS"/>
              </w:rPr>
            </w:pPr>
            <w:r>
              <w:rPr>
                <w:lang w:val="sr-Cyrl-CS"/>
              </w:rPr>
              <w:t>20.</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Драмићанин Славица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ru-RU"/>
              </w:rPr>
            </w:pPr>
            <w:r>
              <w:rPr>
                <w:sz w:val="20"/>
                <w:szCs w:val="20"/>
                <w:lang w:val="sr-Cyrl-CS"/>
              </w:rPr>
              <w:t>Наст. разр. наст.</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Разредна настава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CS"/>
              </w:rPr>
              <w:t>3</w:t>
            </w:r>
            <w:r>
              <w:rPr>
                <w:sz w:val="20"/>
                <w:szCs w:val="20"/>
                <w:lang w:val="sr-Cyrl-RS"/>
              </w:rPr>
              <w:t>9</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rPr>
                <w:lang w:val="sr-Cyrl-CS"/>
              </w:rPr>
            </w:pPr>
            <w:r>
              <w:rPr>
                <w:lang w:val="sr-Cyrl-CS"/>
              </w:rPr>
              <w:t>21.</w:t>
            </w:r>
          </w:p>
        </w:tc>
        <w:tc>
          <w:tcPr>
            <w:tcW w:w="2700" w:type="dxa"/>
            <w:tcBorders>
              <w:top w:val="single" w:color="auto" w:sz="4" w:space="0"/>
              <w:left w:val="single" w:color="auto" w:sz="4" w:space="0"/>
              <w:bottom w:val="single" w:color="auto" w:sz="4" w:space="0"/>
              <w:right w:val="single" w:color="auto" w:sz="4" w:space="0"/>
            </w:tcBorders>
            <w:vAlign w:val="center"/>
          </w:tcPr>
          <w:p>
            <w:r>
              <w:rPr>
                <w:lang w:val="sr-Cyrl-CS"/>
              </w:rPr>
              <w:t>Ђоковић Миленка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Проф. разредне наставе</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Разредна настава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8</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Не</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О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rPr>
                <w:lang w:val="sr-Cyrl-CS"/>
              </w:rPr>
            </w:pPr>
            <w:r>
              <w:rPr>
                <w:lang w:val="sr-Cyrl-CS"/>
              </w:rPr>
              <w:t>22.</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RS"/>
              </w:rPr>
            </w:pPr>
            <w:r>
              <w:rPr>
                <w:lang w:val="sr-Cyrl-CS"/>
              </w:rPr>
              <w:t>Ђоковић Марија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Основна школа</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хигијеничар</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3</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Не</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О 50%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rPr>
                <w:lang w:val="sr-Cyrl-CS"/>
              </w:rPr>
            </w:pPr>
            <w:r>
              <w:t>23.</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Златић</w:t>
            </w:r>
            <w:r>
              <w:rPr>
                <w:lang w:val="ru-RU"/>
              </w:rPr>
              <w:t xml:space="preserve"> </w:t>
            </w:r>
            <w:r>
              <w:rPr>
                <w:lang w:val="sr-Cyrl-CS"/>
              </w:rPr>
              <w:t>Зораја Весна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Професор руског језика</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Библиотекар</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CS"/>
              </w:rPr>
              <w:t>4</w:t>
            </w:r>
            <w:r>
              <w:rPr>
                <w:sz w:val="20"/>
                <w:szCs w:val="20"/>
                <w:lang w:val="sr-Cyrl-RS"/>
              </w:rPr>
              <w:t>1</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rPr>
                <w:lang w:val="sr-Cyrl-CS"/>
              </w:rPr>
            </w:pPr>
            <w:r>
              <w:rPr>
                <w:lang w:val="sr-Cyrl-CS"/>
              </w:rPr>
              <w:t>24.</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Златић Јордан</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Проф. географије</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Географија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CS"/>
              </w:rPr>
              <w:t>3</w:t>
            </w:r>
            <w:r>
              <w:rPr>
                <w:sz w:val="20"/>
                <w:szCs w:val="20"/>
                <w:lang w:val="sr-Cyrl-RS"/>
              </w:rPr>
              <w:t>7</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115%</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rPr>
                <w:lang w:val="sr-Cyrl-CS"/>
              </w:rPr>
            </w:pPr>
            <w:r>
              <w:rPr>
                <w:lang w:val="sr-Cyrl-CS"/>
              </w:rPr>
              <w:t>25.</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Златић Милка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Дипл. психолог</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Психолог</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40</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rPr>
                <w:lang w:val="sr-Cyrl-CS"/>
              </w:rPr>
            </w:pPr>
            <w:r>
              <w:rPr>
                <w:lang w:val="sr-Cyrl-CS"/>
              </w:rPr>
              <w:t>26.</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Ивановић Ивана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Професор хемије</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 xml:space="preserve">Хемија </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21</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 xml:space="preserve">С </w:t>
            </w:r>
            <w:r>
              <w:rPr>
                <w:sz w:val="20"/>
                <w:szCs w:val="20"/>
                <w:lang w:val="sr-Cyrl-RS"/>
              </w:rPr>
              <w:t>7</w:t>
            </w:r>
            <w:r>
              <w:rPr>
                <w:sz w:val="20"/>
                <w:szCs w:val="20"/>
                <w:lang w:val="sr-Cyrl-CS"/>
              </w:rPr>
              <w:t>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RS"/>
              </w:rPr>
              <w:t>4</w:t>
            </w:r>
            <w:r>
              <w:rPr>
                <w:sz w:val="20"/>
                <w:szCs w:val="20"/>
                <w:lang w:val="sr-Cyrl-CS"/>
              </w:rPr>
              <w:t>0%   ОШ ,,Сретен Лазаревић“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rPr>
                <w:lang w:val="sr-Cyrl-CS"/>
              </w:rPr>
            </w:pPr>
            <w:r>
              <w:rPr>
                <w:lang w:val="sr-Cyrl-CS"/>
              </w:rPr>
              <w:t>27.</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Јанковић Велимир</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ru-RU"/>
              </w:rPr>
            </w:pPr>
            <w:r>
              <w:rPr>
                <w:sz w:val="20"/>
                <w:szCs w:val="20"/>
                <w:lang w:val="sr-Cyrl-CS"/>
              </w:rPr>
              <w:t>Проф. разредне наставе</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Разредна настава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CS"/>
              </w:rPr>
              <w:t>3</w:t>
            </w:r>
            <w:r>
              <w:rPr>
                <w:sz w:val="20"/>
                <w:szCs w:val="20"/>
                <w:lang w:val="sr-Cyrl-RS"/>
              </w:rPr>
              <w:t>4</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rPr>
                <w:lang w:val="sr-Cyrl-RS"/>
              </w:rPr>
            </w:pPr>
            <w:r>
              <w:rPr>
                <w:lang w:val="sr-Cyrl-RS"/>
              </w:rPr>
              <w:t>28.</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Јовићевић Милка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Основна школа</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Хигијеничар</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rPr>
              <w:t>3</w:t>
            </w:r>
            <w:r>
              <w:rPr>
                <w:sz w:val="20"/>
                <w:szCs w:val="20"/>
                <w:lang w:val="sr-Cyrl-RS"/>
              </w:rPr>
              <w:t>7</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rPr>
                <w:lang w:val="sr-Cyrl-RS"/>
              </w:rPr>
            </w:pPr>
            <w:r>
              <w:rPr>
                <w:lang w:val="sr-Cyrl-CS"/>
              </w:rPr>
              <w:t>29.</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Јузбашић Огњен</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Наставник верске наставе</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Верска настава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3</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Не</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О 40%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rPr>
                <w:lang w:val="sr-Cyrl-RS"/>
              </w:rPr>
              <w:t>30.</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Калушевић Бошко</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Проф. физичког</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Физичко и здравствено васпитање</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rPr>
              <w:t>2</w:t>
            </w:r>
            <w:r>
              <w:rPr>
                <w:sz w:val="20"/>
                <w:szCs w:val="20"/>
                <w:lang w:val="sr-Cyrl-RS"/>
              </w:rPr>
              <w:t>6</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 xml:space="preserve">С </w:t>
            </w:r>
            <w:r>
              <w:rPr>
                <w:sz w:val="20"/>
                <w:szCs w:val="20"/>
                <w:lang w:val="ru-RU"/>
              </w:rPr>
              <w:t xml:space="preserve">15 </w:t>
            </w:r>
            <w:r>
              <w:rPr>
                <w:sz w:val="20"/>
                <w:szCs w:val="20"/>
                <w:lang w:val="sr-Cyrl-CS"/>
              </w:rPr>
              <w:t>%</w:t>
            </w:r>
          </w:p>
        </w:tc>
        <w:tc>
          <w:tcPr>
            <w:tcW w:w="1928" w:type="dxa"/>
            <w:tcBorders>
              <w:top w:val="single" w:color="auto" w:sz="4" w:space="0"/>
              <w:left w:val="single" w:color="auto" w:sz="4" w:space="0"/>
              <w:bottom w:val="single" w:color="auto" w:sz="4" w:space="0"/>
              <w:right w:val="single" w:color="auto" w:sz="4" w:space="0"/>
            </w:tcBorders>
            <w:vAlign w:val="center"/>
          </w:tcPr>
          <w:p>
            <w:pPr>
              <w:ind w:left="-108"/>
              <w:rPr>
                <w:sz w:val="18"/>
                <w:szCs w:val="18"/>
              </w:rPr>
            </w:pPr>
            <w:r>
              <w:rPr>
                <w:sz w:val="18"/>
                <w:szCs w:val="18"/>
              </w:rPr>
              <w:t>40</w:t>
            </w:r>
            <w:r>
              <w:rPr>
                <w:sz w:val="18"/>
                <w:szCs w:val="18"/>
                <w:lang w:val="sr-Cyrl-CS"/>
              </w:rPr>
              <w:t>%  ОШ,,МајорИлић“</w:t>
            </w:r>
          </w:p>
          <w:p>
            <w:pPr>
              <w:ind w:left="-108"/>
              <w:jc w:val="center"/>
              <w:rPr>
                <w:sz w:val="20"/>
                <w:szCs w:val="20"/>
                <w:lang w:val="sr-Cyrl-CS"/>
              </w:rPr>
            </w:pPr>
            <w:r>
              <w:rPr>
                <w:sz w:val="18"/>
                <w:szCs w:val="18"/>
              </w:rPr>
              <w:t>50</w:t>
            </w:r>
            <w:r>
              <w:rPr>
                <w:sz w:val="18"/>
                <w:szCs w:val="18"/>
                <w:lang w:val="sr-Cyrl-CS"/>
              </w:rPr>
              <w:t>% ОШ,,М.Кушић“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31.</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Latn-CS"/>
              </w:rPr>
              <w:t>К</w:t>
            </w:r>
            <w:r>
              <w:rPr>
                <w:lang w:val="sr-Cyrl-CS"/>
              </w:rPr>
              <w:t>нежевић Исидора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ru-RU"/>
              </w:rPr>
            </w:pPr>
            <w:r>
              <w:rPr>
                <w:sz w:val="20"/>
                <w:szCs w:val="20"/>
                <w:lang w:val="sr-Cyrl-CS"/>
              </w:rPr>
              <w:t>Проф.српског језика</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Српски језик</w:t>
            </w:r>
          </w:p>
          <w:p>
            <w:pPr>
              <w:jc w:val="center"/>
              <w:rPr>
                <w:sz w:val="20"/>
                <w:szCs w:val="20"/>
                <w:lang w:val="sr-Cyrl-RS"/>
              </w:rPr>
            </w:pPr>
            <w:r>
              <w:rPr>
                <w:sz w:val="20"/>
                <w:szCs w:val="20"/>
                <w:lang w:val="sr-Cyrl-RS"/>
              </w:rPr>
              <w:t>ОЈР</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CS"/>
              </w:rPr>
              <w:t>1</w:t>
            </w:r>
            <w:r>
              <w:rPr>
                <w:sz w:val="20"/>
                <w:szCs w:val="20"/>
                <w:lang w:val="sr-Cyrl-RS"/>
              </w:rPr>
              <w:t>9</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w:t>
            </w:r>
            <w:r>
              <w:rPr>
                <w:sz w:val="20"/>
                <w:szCs w:val="20"/>
                <w:lang w:val="sr-Cyrl-RS"/>
              </w:rPr>
              <w:t>5</w:t>
            </w:r>
            <w:r>
              <w:rPr>
                <w:sz w:val="20"/>
                <w:szCs w:val="20"/>
                <w:lang w:val="sr-Cyrl-CS"/>
              </w:rPr>
              <w:t>%</w:t>
            </w:r>
          </w:p>
          <w:p>
            <w:pPr>
              <w:jc w:val="center"/>
              <w:rPr>
                <w:sz w:val="20"/>
                <w:szCs w:val="20"/>
                <w:lang w:val="sr-Cyrl-RS"/>
              </w:rPr>
            </w:pPr>
            <w:r>
              <w:rPr>
                <w:sz w:val="20"/>
                <w:szCs w:val="20"/>
                <w:lang w:val="sr-Cyrl-RS"/>
              </w:rPr>
              <w:t>10%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32.</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Ковачевић Мирјана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Проф. разр. наст.</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Разредна настава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rPr>
              <w:t>3</w:t>
            </w:r>
            <w:r>
              <w:rPr>
                <w:sz w:val="20"/>
                <w:szCs w:val="20"/>
                <w:lang w:val="sr-Cyrl-RS"/>
              </w:rPr>
              <w:t>8</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33.</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Костић Тихомир</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Наставник верске наставе</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Верска настава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2</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10%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34.</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Коџопељић Милан</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Наст. математике</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Математика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rPr>
              <w:t>3</w:t>
            </w:r>
            <w:r>
              <w:rPr>
                <w:sz w:val="20"/>
                <w:szCs w:val="20"/>
                <w:lang w:val="sr-Cyrl-RS"/>
              </w:rPr>
              <w:t>7</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122%</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35.</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Кривокућа Дражана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Угост. школа 3.степен конобар</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Хигијеничар</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rPr>
              <w:t>2</w:t>
            </w:r>
            <w:r>
              <w:rPr>
                <w:sz w:val="20"/>
                <w:szCs w:val="20"/>
                <w:lang w:val="sr-Cyrl-RS"/>
              </w:rPr>
              <w:t>8</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36.</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RS"/>
              </w:rPr>
            </w:pPr>
            <w:r>
              <w:rPr>
                <w:lang w:val="sr-Cyrl-RS"/>
              </w:rPr>
              <w:t>Кувекаловић Данијела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Мастер физике</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Физика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9</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Не</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37.</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Лалић Оливера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Професор разредне наставе</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 xml:space="preserve"> </w:t>
            </w:r>
            <w:r>
              <w:rPr>
                <w:sz w:val="20"/>
                <w:szCs w:val="20"/>
                <w:lang w:val="sr-Cyrl-CS"/>
              </w:rPr>
              <w:t>Разредна настава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9</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Не</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CS"/>
              </w:rPr>
              <w:t xml:space="preserve">О </w:t>
            </w:r>
            <w:r>
              <w:rPr>
                <w:sz w:val="20"/>
                <w:szCs w:val="20"/>
                <w:lang w:val="sr-Cyrl-RS"/>
              </w:rPr>
              <w:t>10</w:t>
            </w:r>
            <w:r>
              <w:rPr>
                <w:sz w:val="20"/>
                <w:szCs w:val="20"/>
                <w:lang w:val="sr-Cyrl-CS"/>
              </w:rPr>
              <w:t xml:space="preserve">0% </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38.</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Лазаревић Марија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Проф. француског језика</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Француски језик</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rPr>
              <w:t>1</w:t>
            </w:r>
            <w:r>
              <w:rPr>
                <w:sz w:val="20"/>
                <w:szCs w:val="20"/>
                <w:lang w:val="sr-Cyrl-RS"/>
              </w:rPr>
              <w:t>6</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39.</w:t>
            </w:r>
          </w:p>
        </w:tc>
        <w:tc>
          <w:tcPr>
            <w:tcW w:w="2700" w:type="dxa"/>
            <w:tcBorders>
              <w:top w:val="single" w:color="auto" w:sz="4" w:space="0"/>
              <w:left w:val="single" w:color="auto" w:sz="4" w:space="0"/>
              <w:bottom w:val="single" w:color="auto" w:sz="4" w:space="0"/>
              <w:right w:val="single" w:color="auto" w:sz="4" w:space="0"/>
            </w:tcBorders>
            <w:vAlign w:val="center"/>
          </w:tcPr>
          <w:p>
            <w:r>
              <w:rPr>
                <w:lang w:val="sr-Cyrl-CS"/>
              </w:rPr>
              <w:t>Лазовић Светлана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Основна школа</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Хигијеничар</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rPr>
              <w:t>3</w:t>
            </w:r>
            <w:r>
              <w:rPr>
                <w:sz w:val="20"/>
                <w:szCs w:val="20"/>
                <w:lang w:val="sr-Cyrl-RS"/>
              </w:rPr>
              <w:t>5</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40.</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RS"/>
              </w:rPr>
            </w:pPr>
            <w:r>
              <w:rPr>
                <w:lang w:val="sr-Cyrl-RS"/>
              </w:rPr>
              <w:t>Лепосавић Никола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Проф.физичког</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 xml:space="preserve">Физичко и здравствено васпитање </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3</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15%</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lang w:val="sr-Cyrl-CS"/>
              </w:rPr>
              <w:t>Девићи</w:t>
            </w:r>
            <w:r>
              <w:rPr>
                <w:sz w:val="20"/>
                <w:szCs w:val="20"/>
              </w:rPr>
              <w:t xml:space="preserve"> 60%</w:t>
            </w:r>
          </w:p>
          <w:p>
            <w:pPr>
              <w:jc w:val="center"/>
              <w:rPr>
                <w:sz w:val="20"/>
                <w:szCs w:val="20"/>
              </w:rPr>
            </w:pPr>
            <w:r>
              <w:rPr>
                <w:sz w:val="20"/>
                <w:szCs w:val="20"/>
                <w:lang w:val="sr-Cyrl-CS"/>
              </w:rPr>
              <w:t>Катићи</w:t>
            </w:r>
            <w:r>
              <w:rPr>
                <w:sz w:val="20"/>
                <w:szCs w:val="20"/>
              </w:rPr>
              <w:t xml:space="preserve"> 20%</w:t>
            </w:r>
          </w:p>
          <w:p>
            <w:pPr>
              <w:jc w:val="center"/>
              <w:rPr>
                <w:sz w:val="20"/>
                <w:szCs w:val="20"/>
                <w:lang w:val="sr-Cyrl-CS"/>
              </w:rPr>
            </w:pPr>
            <w:r>
              <w:rPr>
                <w:sz w:val="20"/>
                <w:szCs w:val="20"/>
                <w:lang w:val="sr-Cyrl-CS"/>
              </w:rPr>
              <w:t>Прилике 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41.</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Маринковић Верица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Основна школа</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Хигијеничар</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CS"/>
              </w:rPr>
              <w:t>2</w:t>
            </w:r>
            <w:r>
              <w:rPr>
                <w:sz w:val="20"/>
                <w:szCs w:val="20"/>
                <w:lang w:val="sr-Cyrl-RS"/>
              </w:rPr>
              <w:t>4</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3"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rPr>
                <w:lang w:val="sr-Cyrl-RS"/>
              </w:rPr>
            </w:pPr>
            <w:r>
              <w:rPr>
                <w:lang w:val="sr-Cyrl-RS"/>
              </w:rPr>
              <w:t>42.</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Маричић Александар</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Проф.географије</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ru-RU"/>
              </w:rPr>
            </w:pPr>
            <w:r>
              <w:rPr>
                <w:sz w:val="20"/>
                <w:szCs w:val="20"/>
                <w:lang w:val="ru-RU"/>
              </w:rPr>
              <w:t xml:space="preserve">Енглески језик, </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rPr>
              <w:t>1</w:t>
            </w:r>
            <w:r>
              <w:rPr>
                <w:sz w:val="20"/>
                <w:szCs w:val="20"/>
                <w:lang w:val="sr-Cyrl-RS"/>
              </w:rPr>
              <w:t>7</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Не</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 xml:space="preserve">С  </w:t>
            </w:r>
            <w:r>
              <w:rPr>
                <w:sz w:val="20"/>
                <w:szCs w:val="20"/>
                <w:lang w:val="sr-Cyrl-RS"/>
              </w:rPr>
              <w:t>3</w:t>
            </w:r>
            <w:r>
              <w:rPr>
                <w:sz w:val="20"/>
                <w:szCs w:val="20"/>
                <w:lang w:val="sr-Cyrl-CS"/>
              </w:rPr>
              <w:t>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3</w:t>
            </w:r>
            <w:r>
              <w:rPr>
                <w:sz w:val="20"/>
                <w:szCs w:val="20"/>
              </w:rPr>
              <w:t>0</w:t>
            </w:r>
            <w:r>
              <w:rPr>
                <w:sz w:val="20"/>
                <w:szCs w:val="20"/>
                <w:lang w:val="sr-Cyrl-CS"/>
              </w:rPr>
              <w:t>% Гимназија</w:t>
            </w:r>
          </w:p>
          <w:p>
            <w:pPr>
              <w:jc w:val="center"/>
              <w:rPr>
                <w:sz w:val="20"/>
                <w:szCs w:val="20"/>
                <w:lang w:val="sr-Cyrl-CS"/>
              </w:rPr>
            </w:pPr>
            <w:r>
              <w:rPr>
                <w:sz w:val="20"/>
                <w:szCs w:val="20"/>
              </w:rPr>
              <w:t xml:space="preserve">55% </w:t>
            </w:r>
            <w:r>
              <w:rPr>
                <w:sz w:val="20"/>
                <w:szCs w:val="20"/>
                <w:lang w:val="sr-Cyrl-CS"/>
              </w:rPr>
              <w:t>ТШ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43.</w:t>
            </w:r>
          </w:p>
        </w:tc>
        <w:tc>
          <w:tcPr>
            <w:tcW w:w="2700" w:type="dxa"/>
            <w:tcBorders>
              <w:top w:val="single" w:color="auto" w:sz="4" w:space="0"/>
              <w:left w:val="single" w:color="auto" w:sz="4" w:space="0"/>
              <w:bottom w:val="single" w:color="auto" w:sz="4" w:space="0"/>
              <w:right w:val="single" w:color="auto" w:sz="4" w:space="0"/>
            </w:tcBorders>
            <w:vAlign w:val="center"/>
          </w:tcPr>
          <w:p>
            <w:r>
              <w:rPr>
                <w:lang w:val="sr-Cyrl-CS"/>
              </w:rPr>
              <w:t>Маричић Мирјан</w:t>
            </w:r>
            <w:r>
              <w:t>a</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Основна школа</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Хигијеничар</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rPr>
              <w:t>3</w:t>
            </w:r>
            <w:r>
              <w:rPr>
                <w:sz w:val="20"/>
                <w:szCs w:val="20"/>
                <w:lang w:val="sr-Cyrl-RS"/>
              </w:rPr>
              <w:t>8</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44.</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Мијаиловић Биљана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ru-RU"/>
              </w:rPr>
            </w:pPr>
            <w:r>
              <w:rPr>
                <w:sz w:val="20"/>
                <w:szCs w:val="20"/>
                <w:lang w:val="sr-Cyrl-CS"/>
              </w:rPr>
              <w:t>Проф. разр. наст.</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Разредна настава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CS"/>
              </w:rPr>
              <w:t>3</w:t>
            </w:r>
            <w:r>
              <w:rPr>
                <w:sz w:val="20"/>
                <w:szCs w:val="20"/>
                <w:lang w:val="sr-Cyrl-RS"/>
              </w:rPr>
              <w:t>8</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45.</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Мијаиловић Драгана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Предилац 3. степен</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Хигијеничар</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CS"/>
              </w:rPr>
              <w:t>2</w:t>
            </w:r>
            <w:r>
              <w:rPr>
                <w:sz w:val="20"/>
                <w:szCs w:val="20"/>
                <w:lang w:val="sr-Cyrl-RS"/>
              </w:rPr>
              <w:t>4</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О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46.</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Мијаиловић Иван</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Књиговодствени техничар</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Рачуновођа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40</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47.</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Мијаиловић Сања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Проф. Технике и информатике</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ТИТ</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9</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не</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О 20%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8</w:t>
            </w:r>
            <w:r>
              <w:rPr>
                <w:sz w:val="20"/>
                <w:szCs w:val="20"/>
              </w:rPr>
              <w:t xml:space="preserve">0% </w:t>
            </w:r>
            <w:r>
              <w:rPr>
                <w:sz w:val="20"/>
                <w:szCs w:val="20"/>
                <w:lang w:val="sr-Cyrl-CS"/>
              </w:rPr>
              <w:t xml:space="preserve">Прилике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48.</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Мијатовић  Бојана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Дипл.  филолог англистике</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Енглески језик</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9</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Не</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 xml:space="preserve">О </w:t>
            </w:r>
            <w:r>
              <w:rPr>
                <w:sz w:val="20"/>
                <w:szCs w:val="20"/>
                <w:lang w:val="sr-Cyrl-RS"/>
              </w:rPr>
              <w:t>30</w:t>
            </w:r>
            <w:r>
              <w:rPr>
                <w:sz w:val="20"/>
                <w:szCs w:val="20"/>
                <w:lang w:val="sr-Cyrl-CS"/>
              </w:rPr>
              <w:t xml:space="preserve">% </w:t>
            </w:r>
            <w:r>
              <w:rPr>
                <w:sz w:val="18"/>
                <w:szCs w:val="18"/>
                <w:lang w:val="sr-Cyrl-CS"/>
              </w:rPr>
              <w:t xml:space="preserve"> </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rPr>
              <w:t xml:space="preserve"> </w:t>
            </w:r>
            <w:r>
              <w:rPr>
                <w:sz w:val="20"/>
                <w:szCs w:val="20"/>
                <w:lang w:val="sr-Cyrl-CS"/>
              </w:rPr>
              <w:t xml:space="preserve"> ОШ,,М.В.Зверац“</w:t>
            </w:r>
            <w:r>
              <w:rPr>
                <w:sz w:val="20"/>
                <w:szCs w:val="20"/>
              </w:rPr>
              <w:t xml:space="preserve"> </w:t>
            </w:r>
          </w:p>
          <w:p>
            <w:pPr>
              <w:jc w:val="center"/>
              <w:rPr>
                <w:sz w:val="20"/>
                <w:szCs w:val="20"/>
                <w:lang w:val="sr-Cyrl-RS"/>
              </w:rPr>
            </w:pPr>
            <w:r>
              <w:rPr>
                <w:sz w:val="20"/>
                <w:szCs w:val="20"/>
                <w:lang w:val="sr-Cyrl-RS"/>
              </w:rPr>
              <w:t>Гимназија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49.</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Милошевић Невенка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Проф. разр. наст.</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Директор</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rPr>
              <w:t>3</w:t>
            </w:r>
            <w:r>
              <w:rPr>
                <w:sz w:val="20"/>
                <w:szCs w:val="20"/>
                <w:lang w:val="sr-Cyrl-RS"/>
              </w:rPr>
              <w:t>6</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50.</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 xml:space="preserve">Митровић </w:t>
            </w:r>
            <w:r>
              <w:t xml:space="preserve"> </w:t>
            </w:r>
            <w:r>
              <w:rPr>
                <w:lang w:val="sr-Cyrl-CS"/>
              </w:rPr>
              <w:t>Весна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Проф. разр. наст.</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Разредна настава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rPr>
              <w:t>2</w:t>
            </w:r>
            <w:r>
              <w:rPr>
                <w:sz w:val="20"/>
                <w:szCs w:val="20"/>
                <w:lang w:val="sr-Cyrl-RS"/>
              </w:rPr>
              <w:t>6</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51.</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Мићић Милена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Основна школа</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Хигијеничар</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rPr>
              <w:t>3</w:t>
            </w:r>
            <w:r>
              <w:rPr>
                <w:sz w:val="20"/>
                <w:szCs w:val="20"/>
                <w:lang w:val="sr-Cyrl-RS"/>
              </w:rPr>
              <w:t>8</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52.</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Николић Валентина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lang w:val="sr-Cyrl-CS"/>
              </w:rPr>
              <w:t>Проф. разр. наст.</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Разредна настава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rPr>
              <w:t>3</w:t>
            </w:r>
            <w:r>
              <w:rPr>
                <w:sz w:val="20"/>
                <w:szCs w:val="20"/>
                <w:lang w:val="sr-Cyrl-RS"/>
              </w:rPr>
              <w:t>5</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53.</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RS"/>
              </w:rPr>
            </w:pPr>
            <w:r>
              <w:rPr>
                <w:lang w:val="sr-Cyrl-RS"/>
              </w:rPr>
              <w:t>Ненадић Невена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Проф. разр. наст.</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Разредна настава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4</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Не</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RS"/>
              </w:rPr>
              <w:t>О</w:t>
            </w:r>
            <w:r>
              <w:rPr>
                <w:sz w:val="20"/>
                <w:szCs w:val="20"/>
                <w:lang w:val="sr-Cyrl-CS"/>
              </w:rPr>
              <w:t xml:space="preserve">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54.</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Нешовановић Вера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Проф. историје</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историја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CS"/>
              </w:rPr>
              <w:t>2</w:t>
            </w:r>
            <w:r>
              <w:rPr>
                <w:sz w:val="20"/>
                <w:szCs w:val="20"/>
                <w:lang w:val="sr-Cyrl-RS"/>
              </w:rPr>
              <w:t>1</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 xml:space="preserve">С </w:t>
            </w:r>
            <w:r>
              <w:rPr>
                <w:sz w:val="20"/>
                <w:szCs w:val="20"/>
              </w:rPr>
              <w:t>1</w:t>
            </w:r>
            <w:r>
              <w:rPr>
                <w:sz w:val="20"/>
                <w:szCs w:val="20"/>
                <w:lang w:val="sr-Cyrl-RS"/>
              </w:rPr>
              <w:t>0</w:t>
            </w:r>
            <w:r>
              <w:rPr>
                <w:sz w:val="20"/>
                <w:szCs w:val="20"/>
              </w:rPr>
              <w:t>5</w:t>
            </w:r>
            <w:r>
              <w:rPr>
                <w:sz w:val="20"/>
                <w:szCs w:val="20"/>
                <w:lang w:val="sr-Cyrl-CS"/>
              </w:rPr>
              <w:t>%</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55.</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Оцокољић Слободан</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Наставник веронауке</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Верска настава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CS"/>
              </w:rPr>
              <w:t>1</w:t>
            </w:r>
            <w:r>
              <w:rPr>
                <w:sz w:val="20"/>
                <w:szCs w:val="20"/>
                <w:lang w:val="sr-Cyrl-RS"/>
              </w:rPr>
              <w:t>8</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Не</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 xml:space="preserve">О </w:t>
            </w:r>
            <w:r>
              <w:rPr>
                <w:sz w:val="20"/>
                <w:szCs w:val="20"/>
                <w:lang w:val="sr-Cyrl-RS"/>
              </w:rPr>
              <w:t>60</w:t>
            </w:r>
            <w:r>
              <w:rPr>
                <w:sz w:val="20"/>
                <w:szCs w:val="20"/>
                <w:lang w:val="sr-Cyrl-CS"/>
              </w:rPr>
              <w:t>%</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56.</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Парпура Марија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Проф. српског језика</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Српски језик</w:t>
            </w:r>
          </w:p>
          <w:p>
            <w:pPr>
              <w:jc w:val="center"/>
              <w:rPr>
                <w:sz w:val="20"/>
                <w:szCs w:val="20"/>
                <w:lang w:val="sr-Cyrl-RS"/>
              </w:rPr>
            </w:pPr>
            <w:r>
              <w:rPr>
                <w:sz w:val="20"/>
                <w:szCs w:val="20"/>
                <w:lang w:val="sr-Cyrl-RS"/>
              </w:rPr>
              <w:t>ГВ</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CS"/>
              </w:rPr>
              <w:t>1</w:t>
            </w:r>
            <w:r>
              <w:rPr>
                <w:sz w:val="20"/>
                <w:szCs w:val="20"/>
                <w:lang w:val="sr-Cyrl-RS"/>
              </w:rPr>
              <w:t>8</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О 100%</w:t>
            </w:r>
          </w:p>
          <w:p>
            <w:pPr>
              <w:jc w:val="center"/>
              <w:rPr>
                <w:sz w:val="20"/>
                <w:szCs w:val="20"/>
                <w:lang w:val="sr-Cyrl-RS"/>
              </w:rPr>
            </w:pPr>
            <w:r>
              <w:rPr>
                <w:sz w:val="20"/>
                <w:szCs w:val="20"/>
                <w:lang w:val="sr-Cyrl-RS"/>
              </w:rPr>
              <w:t>5%</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57.</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Пејовић Бојана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Latn-CS"/>
              </w:rPr>
            </w:pPr>
            <w:r>
              <w:rPr>
                <w:sz w:val="20"/>
                <w:szCs w:val="20"/>
                <w:lang w:val="sr-Cyrl-CS"/>
              </w:rPr>
              <w:t>Проф.енглеског</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Енглески језик</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CS"/>
              </w:rPr>
              <w:t>1</w:t>
            </w:r>
            <w:r>
              <w:rPr>
                <w:sz w:val="20"/>
                <w:szCs w:val="20"/>
                <w:lang w:val="sr-Cyrl-RS"/>
              </w:rPr>
              <w:t>5</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Не</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 xml:space="preserve">С </w:t>
            </w:r>
            <w:r>
              <w:rPr>
                <w:sz w:val="20"/>
                <w:szCs w:val="20"/>
                <w:lang w:val="sr-Cyrl-RS"/>
              </w:rPr>
              <w:t>6</w:t>
            </w:r>
            <w:r>
              <w:rPr>
                <w:sz w:val="20"/>
                <w:szCs w:val="20"/>
                <w:lang w:val="sr-Cyrl-CS"/>
              </w:rPr>
              <w:t>0%</w:t>
            </w:r>
          </w:p>
        </w:tc>
        <w:tc>
          <w:tcPr>
            <w:tcW w:w="1928" w:type="dxa"/>
            <w:tcBorders>
              <w:top w:val="single" w:color="auto" w:sz="4" w:space="0"/>
              <w:left w:val="single" w:color="auto" w:sz="4" w:space="0"/>
              <w:bottom w:val="single" w:color="auto" w:sz="4" w:space="0"/>
              <w:right w:val="single" w:color="auto" w:sz="4" w:space="0"/>
            </w:tcBorders>
            <w:vAlign w:val="center"/>
          </w:tcPr>
          <w:p>
            <w:pPr>
              <w:rPr>
                <w:sz w:val="20"/>
                <w:szCs w:val="20"/>
                <w:lang w:val="sr-Cyrl-RS"/>
              </w:rPr>
            </w:pPr>
            <w:r>
              <w:rPr>
                <w:sz w:val="20"/>
                <w:szCs w:val="20"/>
                <w:lang w:val="sr-Cyrl-RS"/>
              </w:rPr>
              <w:t>Гимназија 40%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58.</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Перишић Ивана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Дипл. педагог</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Педагог</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CS"/>
              </w:rPr>
              <w:t>1</w:t>
            </w:r>
            <w:r>
              <w:rPr>
                <w:sz w:val="20"/>
                <w:szCs w:val="20"/>
                <w:lang w:val="sr-Cyrl-RS"/>
              </w:rPr>
              <w:t>9</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59.</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Перовић Светлана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Проф. разр.нас т.</w:t>
            </w:r>
          </w:p>
        </w:tc>
        <w:tc>
          <w:tcPr>
            <w:tcW w:w="1559" w:type="dxa"/>
            <w:tcBorders>
              <w:top w:val="single" w:color="auto" w:sz="4" w:space="0"/>
              <w:left w:val="single" w:color="auto" w:sz="4" w:space="0"/>
              <w:bottom w:val="single" w:color="auto" w:sz="4" w:space="0"/>
              <w:right w:val="single" w:color="auto" w:sz="4" w:space="0"/>
            </w:tcBorders>
            <w:vAlign w:val="center"/>
          </w:tcPr>
          <w:p>
            <w:pPr>
              <w:ind w:left="-108" w:firstLine="108"/>
              <w:jc w:val="center"/>
              <w:rPr>
                <w:sz w:val="18"/>
                <w:szCs w:val="18"/>
              </w:rPr>
            </w:pPr>
            <w:r>
              <w:rPr>
                <w:sz w:val="18"/>
                <w:szCs w:val="18"/>
                <w:lang w:val="sr-Cyrl-CS"/>
              </w:rPr>
              <w:t>Помоћник директора,ГВ,ОЈР</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CS"/>
              </w:rPr>
              <w:t>3</w:t>
            </w:r>
            <w:r>
              <w:rPr>
                <w:sz w:val="20"/>
                <w:szCs w:val="20"/>
                <w:lang w:val="sr-Cyrl-RS"/>
              </w:rPr>
              <w:t>2</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60.</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Петровић Александар</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Проф.техничког</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Техничко образовање</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CS"/>
              </w:rPr>
              <w:t>1</w:t>
            </w:r>
            <w:r>
              <w:rPr>
                <w:sz w:val="20"/>
                <w:szCs w:val="20"/>
                <w:lang w:val="sr-Cyrl-RS"/>
              </w:rPr>
              <w:t>8</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Не</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120%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61.</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Петровић Иван</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Проф.физичког</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Физичко и здравствено васпитање ОЈР</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9</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60%</w:t>
            </w:r>
          </w:p>
          <w:p>
            <w:pPr>
              <w:jc w:val="center"/>
              <w:rPr>
                <w:sz w:val="20"/>
                <w:szCs w:val="20"/>
                <w:lang w:val="sr-Cyrl-CS"/>
              </w:rPr>
            </w:pPr>
            <w:r>
              <w:rPr>
                <w:sz w:val="20"/>
                <w:szCs w:val="20"/>
                <w:lang w:val="sr-Cyrl-CS"/>
              </w:rPr>
              <w:t>10%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62.</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Петровић  Милка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ru-RU"/>
              </w:rPr>
            </w:pPr>
            <w:r>
              <w:rPr>
                <w:sz w:val="20"/>
                <w:szCs w:val="20"/>
                <w:lang w:val="sr-Cyrl-CS"/>
              </w:rPr>
              <w:t>Проф.српског јез.</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Српски језик</w:t>
            </w:r>
          </w:p>
          <w:p>
            <w:pPr>
              <w:jc w:val="center"/>
              <w:rPr>
                <w:sz w:val="20"/>
                <w:szCs w:val="20"/>
                <w:lang w:val="sr-Cyrl-RS"/>
              </w:rPr>
            </w:pPr>
            <w:r>
              <w:rPr>
                <w:sz w:val="20"/>
                <w:szCs w:val="20"/>
                <w:lang w:val="sr-Cyrl-RS"/>
              </w:rPr>
              <w:t>ГВ, ОЈР</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rPr>
              <w:t>2</w:t>
            </w:r>
            <w:r>
              <w:rPr>
                <w:sz w:val="20"/>
                <w:szCs w:val="20"/>
                <w:lang w:val="sr-Cyrl-RS"/>
              </w:rPr>
              <w:t>8</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100%</w:t>
            </w:r>
          </w:p>
          <w:p>
            <w:pPr>
              <w:jc w:val="center"/>
              <w:rPr>
                <w:sz w:val="20"/>
                <w:szCs w:val="20"/>
                <w:lang w:val="sr-Cyrl-RS"/>
              </w:rPr>
            </w:pPr>
            <w:r>
              <w:rPr>
                <w:sz w:val="20"/>
                <w:szCs w:val="20"/>
                <w:lang w:val="sr-Cyrl-RS"/>
              </w:rPr>
              <w:t>5%,10%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rPr>
                <w:lang w:val="sr-Cyrl-RS"/>
              </w:rPr>
            </w:pPr>
            <w:r>
              <w:rPr>
                <w:lang w:val="sr-Cyrl-RS"/>
              </w:rPr>
              <w:t>63.</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Петровић Новица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Професор француског језика</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Француски језик</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19</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33%</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18"/>
                <w:szCs w:val="18"/>
                <w:lang w:val="sr-Cyrl-CS"/>
              </w:rPr>
            </w:pPr>
            <w:r>
              <w:rPr>
                <w:sz w:val="18"/>
                <w:szCs w:val="18"/>
                <w:lang w:val="sr-Cyrl-CS"/>
              </w:rPr>
              <w:t>Техничка школа 64%</w:t>
            </w:r>
          </w:p>
          <w:p>
            <w:pPr>
              <w:jc w:val="center"/>
              <w:rPr>
                <w:sz w:val="20"/>
                <w:szCs w:val="20"/>
                <w:lang w:val="sr-Cyrl-CS"/>
              </w:rPr>
            </w:pPr>
            <w:r>
              <w:rPr>
                <w:sz w:val="18"/>
                <w:szCs w:val="18"/>
                <w:lang w:val="sr-Cyrl-CS"/>
              </w:rPr>
              <w:t>ОШ,,М. Кушић“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64.</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Пешић Ивковић</w:t>
            </w:r>
            <w:r>
              <w:t xml:space="preserve"> </w:t>
            </w:r>
            <w:r>
              <w:rPr>
                <w:lang w:val="sr-Cyrl-CS"/>
              </w:rPr>
              <w:t>Анита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Дипломирани музички педагог</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CS"/>
              </w:rPr>
              <w:t>Музичка култура</w:t>
            </w:r>
            <w:r>
              <w:rPr>
                <w:sz w:val="20"/>
                <w:szCs w:val="20"/>
                <w:lang w:val="sr-Cyrl-RS"/>
              </w:rPr>
              <w:t xml:space="preserve"> ОЈР</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CS"/>
              </w:rPr>
              <w:t>1</w:t>
            </w:r>
            <w:r>
              <w:rPr>
                <w:sz w:val="20"/>
                <w:szCs w:val="20"/>
                <w:lang w:val="sr-Cyrl-RS"/>
              </w:rPr>
              <w:t>4</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80%</w:t>
            </w:r>
          </w:p>
          <w:p>
            <w:pPr>
              <w:jc w:val="center"/>
              <w:rPr>
                <w:sz w:val="20"/>
                <w:szCs w:val="20"/>
                <w:lang w:val="sr-Cyrl-CS"/>
              </w:rPr>
            </w:pPr>
            <w:r>
              <w:rPr>
                <w:sz w:val="20"/>
                <w:szCs w:val="20"/>
                <w:lang w:val="sr-Cyrl-CS"/>
              </w:rPr>
              <w:t>ОЈР 10%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rPr>
              <w:t>2</w:t>
            </w:r>
            <w:r>
              <w:rPr>
                <w:sz w:val="20"/>
                <w:szCs w:val="20"/>
                <w:lang w:val="sr-Cyrl-RS"/>
              </w:rPr>
              <w:t>0</w:t>
            </w:r>
            <w:r>
              <w:rPr>
                <w:sz w:val="20"/>
                <w:szCs w:val="20"/>
                <w:lang w:val="sr-Cyrl-CS"/>
              </w:rPr>
              <w:t>% Гимназија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65.</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Пивљаковић Аурора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 xml:space="preserve">Мастер прим. уметник </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Ликовна култура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10</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Не</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О 80%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18"/>
                <w:szCs w:val="18"/>
                <w:lang w:val="sr-Cyrl-RS"/>
              </w:rPr>
            </w:pPr>
            <w:r>
              <w:rPr>
                <w:sz w:val="18"/>
                <w:szCs w:val="18"/>
                <w:lang w:val="sr-Cyrl-CS"/>
              </w:rPr>
              <w:t>ОШ,,М. Кушић“20%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66.</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Плавшић</w:t>
            </w:r>
            <w:r>
              <w:t xml:space="preserve"> </w:t>
            </w:r>
            <w:r>
              <w:rPr>
                <w:lang w:val="sr-Cyrl-CS"/>
              </w:rPr>
              <w:t>Злата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Проф. разредне наставе</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Продужени боравак</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14</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Не</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О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67.</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Радовић Бојана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Latn-CS"/>
              </w:rPr>
            </w:pPr>
            <w:r>
              <w:rPr>
                <w:sz w:val="20"/>
                <w:szCs w:val="20"/>
                <w:lang w:val="sr-Cyrl-CS"/>
              </w:rPr>
              <w:t>Проф.енглеског</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Енглески језик</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CS"/>
              </w:rPr>
              <w:t>2</w:t>
            </w:r>
            <w:r>
              <w:rPr>
                <w:sz w:val="20"/>
                <w:szCs w:val="20"/>
                <w:lang w:val="sr-Cyrl-RS"/>
              </w:rPr>
              <w:t>1</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ru-RU"/>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rPr>
              <w:t>C</w:t>
            </w:r>
            <w:r>
              <w:rPr>
                <w:sz w:val="20"/>
                <w:szCs w:val="20"/>
                <w:lang w:val="ru-RU"/>
              </w:rPr>
              <w:t xml:space="preserve"> </w:t>
            </w:r>
            <w:r>
              <w:rPr>
                <w:sz w:val="20"/>
                <w:szCs w:val="20"/>
                <w:lang w:val="sr-Cyrl-CS"/>
              </w:rPr>
              <w:t>1</w:t>
            </w:r>
            <w:r>
              <w:rPr>
                <w:sz w:val="20"/>
                <w:szCs w:val="20"/>
                <w:lang w:val="sr-Cyrl-RS"/>
              </w:rPr>
              <w:t>05</w:t>
            </w:r>
            <w:r>
              <w:rPr>
                <w:sz w:val="20"/>
                <w:szCs w:val="20"/>
                <w:lang w:val="ru-RU"/>
              </w:rPr>
              <w:t>%</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68.</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Радојевић Драгослав</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Latn-CS"/>
              </w:rPr>
            </w:pPr>
            <w:r>
              <w:rPr>
                <w:sz w:val="20"/>
                <w:szCs w:val="20"/>
                <w:lang w:val="sr-Cyrl-CS"/>
              </w:rPr>
              <w:t>Проф.физичког</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 xml:space="preserve">Физичко и здравствено васпитање </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40</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105%</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69.</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Радоњић Снежана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Основна школа</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Хигијеничар</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33</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70.</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Ремовић Јасмина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Проф. биологије</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Биологија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CS"/>
              </w:rPr>
              <w:t>3</w:t>
            </w:r>
            <w:r>
              <w:rPr>
                <w:sz w:val="20"/>
                <w:szCs w:val="20"/>
                <w:lang w:val="sr-Cyrl-RS"/>
              </w:rPr>
              <w:t>3</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71.</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Саковић Каја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Кувар 5. степен</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Хигијеничар/сервирка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rPr>
              <w:t>2</w:t>
            </w:r>
            <w:r>
              <w:rPr>
                <w:sz w:val="20"/>
                <w:szCs w:val="20"/>
                <w:lang w:val="sr-Cyrl-RS"/>
              </w:rPr>
              <w:t>7</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ru-RU"/>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72.</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Саковић Ранко</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Машинска школа-машинбравар</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Домар/мајстор одржавања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rPr>
              <w:t>3</w:t>
            </w:r>
            <w:r>
              <w:rPr>
                <w:sz w:val="20"/>
                <w:szCs w:val="20"/>
                <w:lang w:val="sr-Cyrl-RS"/>
              </w:rPr>
              <w:t>5</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ru-RU"/>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73.</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Сокић Весна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ru-RU"/>
              </w:rPr>
            </w:pPr>
            <w:r>
              <w:rPr>
                <w:sz w:val="20"/>
                <w:szCs w:val="20"/>
                <w:lang w:val="sr-Cyrl-CS"/>
              </w:rPr>
              <w:t>Проф. разр. наст.</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Разредна настава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40</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74.</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Стаменић Марина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ru-RU"/>
              </w:rPr>
            </w:pPr>
            <w:r>
              <w:rPr>
                <w:sz w:val="20"/>
                <w:szCs w:val="20"/>
                <w:lang w:val="sr-Cyrl-CS"/>
              </w:rPr>
              <w:t>Проф. разр. наст.</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Разредна настава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14</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Не</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О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75.</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Станковић Петар</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Професор математике</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Математика ИР</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10</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Не</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О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rPr>
                <w:lang w:val="sr-Cyrl-RS"/>
              </w:rPr>
            </w:pPr>
            <w:r>
              <w:rPr>
                <w:lang w:val="sr-Cyrl-RS"/>
              </w:rPr>
              <w:t>76.</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Тодоровић Драгана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Правни факултет</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Секретар</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10</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77.</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Тотовић Милијана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Проф. разр. наст.</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Разредна настава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rPr>
              <w:t>2</w:t>
            </w:r>
            <w:r>
              <w:rPr>
                <w:sz w:val="20"/>
                <w:szCs w:val="20"/>
                <w:lang w:val="sr-Cyrl-RS"/>
              </w:rPr>
              <w:t>5</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pPr>
            <w:r>
              <w:t>78.</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Ћировић Мирјана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Кувар 3. степен</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Кувар/сервирка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rPr>
              <w:t>3</w:t>
            </w:r>
            <w:r>
              <w:rPr>
                <w:sz w:val="20"/>
                <w:szCs w:val="20"/>
                <w:lang w:val="sr-Cyrl-RS"/>
              </w:rPr>
              <w:t>6</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rPr>
                <w:lang w:val="sr-Cyrl-RS"/>
              </w:rPr>
            </w:pPr>
            <w:r>
              <w:t>79.</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Филиповић Наташа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Проф.техничког</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Техничко образовање</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rPr>
              <w:t>1</w:t>
            </w:r>
            <w:r>
              <w:rPr>
                <w:sz w:val="20"/>
                <w:szCs w:val="20"/>
                <w:lang w:val="sr-Cyrl-RS"/>
              </w:rPr>
              <w:t>6</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CS"/>
              </w:rPr>
              <w:t xml:space="preserve">С  </w:t>
            </w:r>
            <w:r>
              <w:rPr>
                <w:sz w:val="20"/>
                <w:szCs w:val="20"/>
                <w:lang w:val="sr-Cyrl-RS"/>
              </w:rPr>
              <w:t>8</w:t>
            </w:r>
            <w:r>
              <w:rPr>
                <w:sz w:val="20"/>
                <w:szCs w:val="20"/>
                <w:lang w:val="sr-Cyrl-CS"/>
              </w:rPr>
              <w:t>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 xml:space="preserve"> 40% Мрчајевци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rPr>
                <w:lang w:val="sr-Cyrl-RS"/>
              </w:rPr>
            </w:pPr>
            <w:r>
              <w:t>80.</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Чакаревић Душица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Проф. информ.</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Информатика и рачунарство</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CS"/>
              </w:rPr>
              <w:t>2</w:t>
            </w:r>
            <w:r>
              <w:rPr>
                <w:sz w:val="20"/>
                <w:szCs w:val="20"/>
                <w:lang w:val="sr-Cyrl-RS"/>
              </w:rPr>
              <w:t>3</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lang w:val="sr-Cyrl-CS"/>
              </w:rPr>
              <w:t xml:space="preserve">С </w:t>
            </w:r>
            <w:r>
              <w:rPr>
                <w:sz w:val="20"/>
                <w:szCs w:val="20"/>
                <w:lang w:val="sr-Cyrl-RS"/>
              </w:rPr>
              <w:t>60</w:t>
            </w:r>
            <w:r>
              <w:rPr>
                <w:sz w:val="20"/>
                <w:szCs w:val="20"/>
                <w:lang w:val="sr-Cyrl-CS"/>
              </w:rPr>
              <w:t xml:space="preserve">% </w:t>
            </w:r>
            <w:r>
              <w:rPr>
                <w:sz w:val="18"/>
                <w:szCs w:val="18"/>
              </w:rPr>
              <w:t xml:space="preserve"> </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rPr>
              <w:t>69</w:t>
            </w:r>
            <w:r>
              <w:rPr>
                <w:sz w:val="20"/>
                <w:szCs w:val="20"/>
                <w:lang w:val="sr-Cyrl-CS"/>
              </w:rPr>
              <w:t>%  Гимназија Ивањица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rPr>
                <w:lang w:val="sr-Cyrl-RS"/>
              </w:rPr>
            </w:pPr>
            <w:r>
              <w:t>81.</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Чакаревић Милан</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Машинска школа - механичар</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lang w:val="sr-Cyrl-CS"/>
              </w:rPr>
              <w:t>Домар/мајстор одржавања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rPr>
              <w:t>2</w:t>
            </w:r>
            <w:r>
              <w:rPr>
                <w:sz w:val="20"/>
                <w:szCs w:val="20"/>
                <w:lang w:val="sr-Cyrl-RS"/>
              </w:rPr>
              <w:t>8</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rPr>
                <w:lang w:val="sr-Cyrl-RS"/>
              </w:rPr>
            </w:pPr>
            <w:r>
              <w:t>82.</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RS"/>
              </w:rPr>
            </w:pPr>
            <w:r>
              <w:rPr>
                <w:lang w:val="sr-Cyrl-RS"/>
              </w:rPr>
              <w:t>Чегањац Радица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Дипломирани историчар</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Историја</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8</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sz w:val="20"/>
                <w:szCs w:val="20"/>
                <w:lang w:val="sr-Cyrl-RS"/>
              </w:rPr>
              <w:t xml:space="preserve">70% </w:t>
            </w:r>
            <w:r>
              <w:rPr>
                <w:sz w:val="20"/>
                <w:szCs w:val="20"/>
                <w:lang w:val="sr-Cyrl-CS"/>
              </w:rPr>
              <w:t>Катићи</w:t>
            </w:r>
            <w:r>
              <w:rPr>
                <w:sz w:val="20"/>
                <w:szCs w:val="20"/>
              </w:rPr>
              <w:t xml:space="preserve"> </w:t>
            </w:r>
          </w:p>
          <w:p>
            <w:pPr>
              <w:jc w:val="center"/>
              <w:rPr>
                <w:sz w:val="20"/>
                <w:szCs w:val="20"/>
                <w:lang w:val="sr-Cyrl-RS"/>
              </w:rPr>
            </w:pPr>
            <w:r>
              <w:rPr>
                <w:sz w:val="20"/>
                <w:szCs w:val="20"/>
                <w:lang w:val="sr-Cyrl-RS"/>
              </w:rPr>
              <w:t>20</w:t>
            </w:r>
            <w:r>
              <w:rPr>
                <w:sz w:val="20"/>
                <w:szCs w:val="20"/>
                <w:lang w:val="sr-Cyrl-CS"/>
              </w:rPr>
              <w:t xml:space="preserve">%  Гимназија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5" w:type="dxa"/>
            <w:tcBorders>
              <w:top w:val="single" w:color="auto" w:sz="4" w:space="0"/>
              <w:left w:val="single" w:color="auto" w:sz="4" w:space="0"/>
              <w:bottom w:val="single" w:color="auto" w:sz="4" w:space="0"/>
              <w:right w:val="single" w:color="auto" w:sz="4" w:space="0"/>
            </w:tcBorders>
            <w:vAlign w:val="center"/>
          </w:tcPr>
          <w:p>
            <w:pPr>
              <w:contextualSpacing/>
              <w:jc w:val="center"/>
              <w:rPr>
                <w:lang w:val="sr-Cyrl-RS"/>
              </w:rPr>
            </w:pPr>
            <w:r>
              <w:rPr>
                <w:lang w:val="sr-Cyrl-RS"/>
              </w:rPr>
              <w:t>83.</w:t>
            </w:r>
          </w:p>
        </w:tc>
        <w:tc>
          <w:tcPr>
            <w:tcW w:w="2700" w:type="dxa"/>
            <w:tcBorders>
              <w:top w:val="single" w:color="auto" w:sz="4" w:space="0"/>
              <w:left w:val="single" w:color="auto" w:sz="4" w:space="0"/>
              <w:bottom w:val="single" w:color="auto" w:sz="4" w:space="0"/>
              <w:right w:val="single" w:color="auto" w:sz="4" w:space="0"/>
            </w:tcBorders>
            <w:vAlign w:val="center"/>
          </w:tcPr>
          <w:p>
            <w:pPr>
              <w:rPr>
                <w:lang w:val="sr-Cyrl-CS"/>
              </w:rPr>
            </w:pPr>
            <w:r>
              <w:rPr>
                <w:lang w:val="sr-Cyrl-CS"/>
              </w:rPr>
              <w:t>Чоловић Споменка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ткач</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Хигијеничар</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RS"/>
              </w:rPr>
            </w:pPr>
            <w:r>
              <w:rPr>
                <w:sz w:val="20"/>
                <w:szCs w:val="20"/>
                <w:lang w:val="sr-Cyrl-RS"/>
              </w:rPr>
              <w:t>30</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Да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r>
              <w:rPr>
                <w:sz w:val="20"/>
                <w:szCs w:val="20"/>
                <w:lang w:val="sr-Cyrl-CS"/>
              </w:rPr>
              <w:t>С 100%</w:t>
            </w: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sz w:val="20"/>
                <w:szCs w:val="20"/>
                <w:lang w:val="sr-Cyrl-CS"/>
              </w:rPr>
            </w:pPr>
          </w:p>
        </w:tc>
      </w:tr>
    </w:tbl>
    <w:p>
      <w:pPr>
        <w:pStyle w:val="32"/>
        <w:numPr>
          <w:ilvl w:val="0"/>
          <w:numId w:val="1"/>
        </w:numPr>
        <w:shd w:val="clear" w:color="auto" w:fill="FFFFFF" w:themeFill="background1"/>
        <w:rPr>
          <w:b/>
          <w:color w:val="FF0000"/>
          <w:lang w:val="sr-Cyrl-CS"/>
        </w:rPr>
        <w:sectPr>
          <w:footerReference r:id="rId3" w:type="default"/>
          <w:type w:val="nextColumn"/>
          <w:pgSz w:w="12240" w:h="15840"/>
          <w:pgMar w:top="1440" w:right="1440" w:bottom="1440" w:left="1440" w:header="720" w:footer="720" w:gutter="0"/>
          <w:cols w:space="720" w:num="1"/>
          <w:titlePg/>
          <w:docGrid w:linePitch="360" w:charSpace="0"/>
        </w:sectPr>
      </w:pPr>
    </w:p>
    <w:p>
      <w:pPr>
        <w:pStyle w:val="32"/>
        <w:numPr>
          <w:ilvl w:val="0"/>
          <w:numId w:val="1"/>
        </w:numPr>
        <w:shd w:val="clear" w:color="auto" w:fill="FFFFFF" w:themeFill="background1"/>
        <w:rPr>
          <w:b/>
          <w:lang w:val="sr-Cyrl-CS"/>
        </w:rPr>
      </w:pPr>
      <w:r>
        <w:rPr>
          <w:b/>
          <w:lang w:val="sr-Cyrl-CS"/>
        </w:rPr>
        <w:t>ОРГАНИЗАЦИЈА РАДА ШКОЛЕ</w:t>
      </w:r>
    </w:p>
    <w:p>
      <w:pPr>
        <w:pStyle w:val="32"/>
        <w:shd w:val="clear" w:color="auto" w:fill="FFFFFF" w:themeFill="background1"/>
        <w:tabs>
          <w:tab w:val="left" w:pos="900"/>
        </w:tabs>
        <w:ind w:left="0"/>
      </w:pPr>
      <w:r>
        <w:rPr>
          <w:lang w:val="sr-Cyrl-CS"/>
        </w:rPr>
        <w:t>40- часовна задужења наставника</w:t>
      </w:r>
    </w:p>
    <w:p>
      <w:pPr>
        <w:shd w:val="clear" w:color="auto" w:fill="FFFFFF" w:themeFill="background1"/>
        <w:rPr>
          <w:b/>
          <w:lang w:val="sr-Cyrl-CS"/>
        </w:rPr>
      </w:pPr>
      <w:r>
        <w:rPr>
          <w:b/>
          <w:lang w:val="sr-Cyrl-CS"/>
        </w:rPr>
        <w:t>СТРУКТУРА И РАСПОРЕД ОБАВЕЗА НАСТАВНИКА У ОКВИРУ РАДНЕ НЕДЕЉЕ</w:t>
      </w:r>
    </w:p>
    <w:p>
      <w:pPr>
        <w:shd w:val="clear" w:color="auto" w:fill="FFFFFF" w:themeFill="background1"/>
        <w:rPr>
          <w:b/>
          <w:lang w:val="sr-Cyrl-CS"/>
        </w:rPr>
      </w:pPr>
      <w:r>
        <w:rPr>
          <w:b/>
          <w:lang w:val="sr-Latn-CS"/>
        </w:rPr>
        <w:t>Седмично</w:t>
      </w:r>
      <w:r>
        <w:rPr>
          <w:b/>
          <w:lang w:val="sr-Cyrl-CS"/>
        </w:rPr>
        <w:t xml:space="preserve"> задужење наставника разредне наставе</w:t>
      </w:r>
    </w:p>
    <w:tbl>
      <w:tblPr>
        <w:tblStyle w:val="8"/>
        <w:tblW w:w="13294" w:type="dxa"/>
        <w:tblInd w:w="-11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127"/>
        <w:gridCol w:w="1237"/>
        <w:gridCol w:w="773"/>
        <w:gridCol w:w="773"/>
        <w:gridCol w:w="773"/>
        <w:gridCol w:w="773"/>
        <w:gridCol w:w="967"/>
        <w:gridCol w:w="773"/>
        <w:gridCol w:w="580"/>
        <w:gridCol w:w="773"/>
        <w:gridCol w:w="967"/>
        <w:gridCol w:w="1618"/>
        <w:gridCol w:w="11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3" w:hRule="atLeast"/>
        </w:trPr>
        <w:tc>
          <w:tcPr>
            <w:tcW w:w="212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Наставник</w:t>
            </w:r>
          </w:p>
        </w:tc>
        <w:tc>
          <w:tcPr>
            <w:tcW w:w="12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ind w:right="-108"/>
              <w:rPr>
                <w:lang w:val="sr-Cyrl-CS"/>
              </w:rPr>
            </w:pPr>
            <w:r>
              <w:rPr>
                <w:lang w:val="sr-Cyrl-CS"/>
              </w:rPr>
              <w:t>Предмет</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Разред и одељење</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ind w:right="-108"/>
              <w:rPr>
                <w:lang w:val="sr-Cyrl-CS"/>
              </w:rPr>
            </w:pPr>
            <w:r>
              <w:rPr>
                <w:lang w:val="sr-Cyrl-CS"/>
              </w:rPr>
              <w:t>Седмично часова</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ind w:right="-108"/>
              <w:rPr>
                <w:lang w:val="sr-Cyrl-CS"/>
              </w:rPr>
            </w:pPr>
            <w:r>
              <w:rPr>
                <w:lang w:val="sr-Cyrl-CS"/>
              </w:rPr>
              <w:t>Додатна настава</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ind w:right="-108"/>
              <w:rPr>
                <w:lang w:val="sr-Cyrl-CS"/>
              </w:rPr>
            </w:pPr>
            <w:r>
              <w:rPr>
                <w:lang w:val="sr-Cyrl-CS"/>
              </w:rPr>
              <w:t>Допунска настава</w:t>
            </w:r>
          </w:p>
        </w:tc>
        <w:tc>
          <w:tcPr>
            <w:tcW w:w="96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ind w:right="-108"/>
              <w:rPr>
                <w:lang w:val="sr-Cyrl-CS"/>
              </w:rPr>
            </w:pPr>
            <w:r>
              <w:rPr>
                <w:lang w:val="sr-Cyrl-CS"/>
              </w:rPr>
              <w:t>Друштвене,техничке,хуманитарне...</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ind w:right="-108"/>
              <w:rPr>
                <w:lang w:val="sr-Cyrl-CS"/>
              </w:rPr>
            </w:pPr>
            <w:r>
              <w:rPr>
                <w:lang w:val="sr-Cyrl-CS"/>
              </w:rPr>
              <w:t>Изборна настава</w:t>
            </w:r>
          </w:p>
        </w:tc>
        <w:tc>
          <w:tcPr>
            <w:tcW w:w="5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ЧОС</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Друштвено – користан рад</w:t>
            </w:r>
          </w:p>
        </w:tc>
        <w:tc>
          <w:tcPr>
            <w:tcW w:w="96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ind w:right="-108"/>
              <w:rPr>
                <w:lang w:val="sr-Cyrl-CS"/>
              </w:rPr>
            </w:pPr>
            <w:r>
              <w:rPr>
                <w:lang w:val="sr-Cyrl-CS"/>
              </w:rPr>
              <w:t>Културне и др.активности</w:t>
            </w:r>
          </w:p>
        </w:tc>
        <w:tc>
          <w:tcPr>
            <w:tcW w:w="161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ind w:right="-108"/>
              <w:rPr>
                <w:lang w:val="sr-Cyrl-CS"/>
              </w:rPr>
            </w:pPr>
            <w:r>
              <w:rPr>
                <w:lang w:val="sr-Cyrl-CS"/>
              </w:rPr>
              <w:t>Припрема наставника за часове</w:t>
            </w:r>
          </w:p>
        </w:tc>
        <w:tc>
          <w:tcPr>
            <w:tcW w:w="116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ind w:right="-108"/>
              <w:rPr>
                <w:b/>
                <w:lang w:val="sr-Cyrl-CS"/>
              </w:rPr>
            </w:pPr>
            <w:r>
              <w:rPr>
                <w:b/>
                <w:lang w:val="sr-Cyrl-CS"/>
              </w:rPr>
              <w:t>Укупно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9" w:hRule="atLeast"/>
        </w:trPr>
        <w:tc>
          <w:tcPr>
            <w:tcW w:w="212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b/>
                <w:lang w:val="sr-Cyrl-CS"/>
              </w:rPr>
            </w:pPr>
            <w:r>
              <w:rPr>
                <w:b/>
                <w:lang w:val="sr-Cyrl-CS"/>
              </w:rPr>
              <w:t>Матична школа</w:t>
            </w:r>
          </w:p>
        </w:tc>
        <w:tc>
          <w:tcPr>
            <w:tcW w:w="1237"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p>
        </w:tc>
        <w:tc>
          <w:tcPr>
            <w:tcW w:w="967"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p>
        </w:tc>
        <w:tc>
          <w:tcPr>
            <w:tcW w:w="580"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p>
        </w:tc>
        <w:tc>
          <w:tcPr>
            <w:tcW w:w="967"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p>
        </w:tc>
        <w:tc>
          <w:tcPr>
            <w:tcW w:w="1618"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p>
        </w:tc>
        <w:tc>
          <w:tcPr>
            <w:tcW w:w="1160"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9" w:hRule="atLeast"/>
        </w:trPr>
        <w:tc>
          <w:tcPr>
            <w:tcW w:w="212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Сокић Весна</w:t>
            </w:r>
          </w:p>
        </w:tc>
        <w:tc>
          <w:tcPr>
            <w:tcW w:w="12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раз. наст</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I</w:t>
            </w:r>
            <w:r>
              <w:rPr>
                <w:vertAlign w:val="subscript"/>
              </w:rPr>
              <w:t>1</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pPr>
            <w:r>
              <w:t>18</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w:t>
            </w:r>
          </w:p>
        </w:tc>
        <w:tc>
          <w:tcPr>
            <w:tcW w:w="967"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w:t>
            </w:r>
          </w:p>
        </w:tc>
        <w:tc>
          <w:tcPr>
            <w:tcW w:w="580"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w:t>
            </w:r>
          </w:p>
        </w:tc>
        <w:tc>
          <w:tcPr>
            <w:tcW w:w="967"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w:t>
            </w:r>
          </w:p>
        </w:tc>
        <w:tc>
          <w:tcPr>
            <w:tcW w:w="1618"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10</w:t>
            </w:r>
          </w:p>
        </w:tc>
        <w:tc>
          <w:tcPr>
            <w:tcW w:w="1160"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34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9" w:hRule="atLeast"/>
        </w:trPr>
        <w:tc>
          <w:tcPr>
            <w:tcW w:w="212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Боторић Мирјана</w:t>
            </w:r>
          </w:p>
        </w:tc>
        <w:tc>
          <w:tcPr>
            <w:tcW w:w="12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раз. наст</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I</w:t>
            </w:r>
            <w:r>
              <w:rPr>
                <w:vertAlign w:val="subscript"/>
              </w:rPr>
              <w:t>2</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pPr>
            <w:r>
              <w:t>18</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w:t>
            </w:r>
          </w:p>
        </w:tc>
        <w:tc>
          <w:tcPr>
            <w:tcW w:w="967"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w:t>
            </w:r>
          </w:p>
        </w:tc>
        <w:tc>
          <w:tcPr>
            <w:tcW w:w="580"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w:t>
            </w:r>
          </w:p>
        </w:tc>
        <w:tc>
          <w:tcPr>
            <w:tcW w:w="967"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w:t>
            </w:r>
          </w:p>
        </w:tc>
        <w:tc>
          <w:tcPr>
            <w:tcW w:w="1618"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10</w:t>
            </w:r>
          </w:p>
        </w:tc>
        <w:tc>
          <w:tcPr>
            <w:tcW w:w="1160"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34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9" w:hRule="atLeast"/>
        </w:trPr>
        <w:tc>
          <w:tcPr>
            <w:tcW w:w="212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Ковачевић Мирјана</w:t>
            </w:r>
          </w:p>
        </w:tc>
        <w:tc>
          <w:tcPr>
            <w:tcW w:w="12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раз. наст</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t>I</w:t>
            </w:r>
            <w:r>
              <w:rPr>
                <w:vertAlign w:val="subscript"/>
                <w:lang w:val="sr-Cyrl-RS"/>
              </w:rPr>
              <w:t>3</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pPr>
            <w:r>
              <w:t>18</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w:t>
            </w:r>
          </w:p>
        </w:tc>
        <w:tc>
          <w:tcPr>
            <w:tcW w:w="967"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w:t>
            </w:r>
          </w:p>
        </w:tc>
        <w:tc>
          <w:tcPr>
            <w:tcW w:w="580"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w:t>
            </w:r>
          </w:p>
        </w:tc>
        <w:tc>
          <w:tcPr>
            <w:tcW w:w="967"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w:t>
            </w:r>
          </w:p>
        </w:tc>
        <w:tc>
          <w:tcPr>
            <w:tcW w:w="1618"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10</w:t>
            </w:r>
          </w:p>
        </w:tc>
        <w:tc>
          <w:tcPr>
            <w:tcW w:w="1160"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34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9" w:hRule="atLeast"/>
        </w:trPr>
        <w:tc>
          <w:tcPr>
            <w:tcW w:w="212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Борисављевић Снежана</w:t>
            </w:r>
          </w:p>
        </w:tc>
        <w:tc>
          <w:tcPr>
            <w:tcW w:w="12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раз. наст</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t>II</w:t>
            </w:r>
            <w:r>
              <w:rPr>
                <w:vertAlign w:val="subscript"/>
                <w:lang w:val="sr-Cyrl-CS"/>
              </w:rPr>
              <w:t>1</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18</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1</w:t>
            </w:r>
          </w:p>
        </w:tc>
        <w:tc>
          <w:tcPr>
            <w:tcW w:w="967"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1</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1</w:t>
            </w:r>
          </w:p>
        </w:tc>
        <w:tc>
          <w:tcPr>
            <w:tcW w:w="580"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1</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1</w:t>
            </w:r>
          </w:p>
        </w:tc>
        <w:tc>
          <w:tcPr>
            <w:tcW w:w="967"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1</w:t>
            </w:r>
          </w:p>
        </w:tc>
        <w:tc>
          <w:tcPr>
            <w:tcW w:w="1618"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10</w:t>
            </w:r>
          </w:p>
        </w:tc>
        <w:tc>
          <w:tcPr>
            <w:tcW w:w="1160"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34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9" w:hRule="atLeast"/>
        </w:trPr>
        <w:tc>
          <w:tcPr>
            <w:tcW w:w="212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Драмићанин Славица</w:t>
            </w:r>
          </w:p>
        </w:tc>
        <w:tc>
          <w:tcPr>
            <w:tcW w:w="12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r>
              <w:rPr>
                <w:lang w:val="sr-Cyrl-CS"/>
              </w:rPr>
              <w:t>раз. наст</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t>II</w:t>
            </w:r>
            <w:r>
              <w:rPr>
                <w:vertAlign w:val="subscript"/>
                <w:lang w:val="sr-Cyrl-CS"/>
              </w:rPr>
              <w:t>2</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18</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1</w:t>
            </w:r>
          </w:p>
        </w:tc>
        <w:tc>
          <w:tcPr>
            <w:tcW w:w="967"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1</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1</w:t>
            </w:r>
          </w:p>
        </w:tc>
        <w:tc>
          <w:tcPr>
            <w:tcW w:w="580"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1</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1</w:t>
            </w:r>
          </w:p>
        </w:tc>
        <w:tc>
          <w:tcPr>
            <w:tcW w:w="967"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1</w:t>
            </w:r>
          </w:p>
        </w:tc>
        <w:tc>
          <w:tcPr>
            <w:tcW w:w="1618"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10</w:t>
            </w:r>
          </w:p>
        </w:tc>
        <w:tc>
          <w:tcPr>
            <w:tcW w:w="1160"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34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9" w:hRule="atLeast"/>
        </w:trPr>
        <w:tc>
          <w:tcPr>
            <w:tcW w:w="212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Аџић Снежана</w:t>
            </w:r>
          </w:p>
        </w:tc>
        <w:tc>
          <w:tcPr>
            <w:tcW w:w="12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r>
              <w:rPr>
                <w:lang w:val="sr-Cyrl-CS"/>
              </w:rPr>
              <w:t>раз. наст</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II</w:t>
            </w:r>
            <w:r>
              <w:rPr>
                <w:vertAlign w:val="subscript"/>
                <w:lang w:val="sr-Cyrl-CS"/>
              </w:rPr>
              <w:t>3</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18</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1</w:t>
            </w:r>
          </w:p>
        </w:tc>
        <w:tc>
          <w:tcPr>
            <w:tcW w:w="967"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1</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1</w:t>
            </w:r>
          </w:p>
        </w:tc>
        <w:tc>
          <w:tcPr>
            <w:tcW w:w="580"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1</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1</w:t>
            </w:r>
          </w:p>
        </w:tc>
        <w:tc>
          <w:tcPr>
            <w:tcW w:w="967"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1</w:t>
            </w:r>
          </w:p>
        </w:tc>
        <w:tc>
          <w:tcPr>
            <w:tcW w:w="1618"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10</w:t>
            </w:r>
          </w:p>
        </w:tc>
        <w:tc>
          <w:tcPr>
            <w:tcW w:w="1160"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34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9" w:hRule="atLeast"/>
        </w:trPr>
        <w:tc>
          <w:tcPr>
            <w:tcW w:w="212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pPr>
            <w:r>
              <w:rPr>
                <w:lang w:val="sr-Cyrl-CS"/>
              </w:rPr>
              <w:t>Мијаиловић Биљана</w:t>
            </w:r>
          </w:p>
        </w:tc>
        <w:tc>
          <w:tcPr>
            <w:tcW w:w="1237"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r>
              <w:rPr>
                <w:lang w:val="sr-Cyrl-CS"/>
              </w:rPr>
              <w:t>раз. наст</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III</w:t>
            </w:r>
            <w:r>
              <w:rPr>
                <w:vertAlign w:val="subscript"/>
                <w:lang w:val="sr-Cyrl-CS"/>
              </w:rPr>
              <w:t>1</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18</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RS"/>
              </w:rPr>
            </w:pPr>
            <w:r>
              <w:rPr>
                <w:lang w:val="sr-Cyrl-RS"/>
              </w:rPr>
              <w:t>1</w:t>
            </w:r>
          </w:p>
        </w:tc>
        <w:tc>
          <w:tcPr>
            <w:tcW w:w="967"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w:t>
            </w:r>
          </w:p>
        </w:tc>
        <w:tc>
          <w:tcPr>
            <w:tcW w:w="580"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w:t>
            </w:r>
          </w:p>
        </w:tc>
        <w:tc>
          <w:tcPr>
            <w:tcW w:w="967"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w:t>
            </w:r>
          </w:p>
        </w:tc>
        <w:tc>
          <w:tcPr>
            <w:tcW w:w="1618"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10</w:t>
            </w:r>
          </w:p>
        </w:tc>
        <w:tc>
          <w:tcPr>
            <w:tcW w:w="1160"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34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9" w:hRule="atLeast"/>
        </w:trPr>
        <w:tc>
          <w:tcPr>
            <w:tcW w:w="212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Николић Валентина</w:t>
            </w:r>
          </w:p>
        </w:tc>
        <w:tc>
          <w:tcPr>
            <w:tcW w:w="1237"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r>
              <w:rPr>
                <w:lang w:val="sr-Cyrl-CS"/>
              </w:rPr>
              <w:t>раз. наст</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III</w:t>
            </w:r>
            <w:r>
              <w:rPr>
                <w:vertAlign w:val="subscript"/>
              </w:rPr>
              <w:t>2</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18</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RS"/>
              </w:rPr>
            </w:pPr>
            <w:r>
              <w:rPr>
                <w:lang w:val="sr-Cyrl-RS"/>
              </w:rPr>
              <w:t>1</w:t>
            </w:r>
          </w:p>
        </w:tc>
        <w:tc>
          <w:tcPr>
            <w:tcW w:w="967"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RS"/>
              </w:rPr>
            </w:pPr>
            <w:r>
              <w:rPr>
                <w:lang w:val="sr-Cyrl-RS"/>
              </w:rPr>
              <w:t>1</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w:t>
            </w:r>
          </w:p>
        </w:tc>
        <w:tc>
          <w:tcPr>
            <w:tcW w:w="580"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w:t>
            </w:r>
          </w:p>
        </w:tc>
        <w:tc>
          <w:tcPr>
            <w:tcW w:w="967"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w:t>
            </w:r>
          </w:p>
        </w:tc>
        <w:tc>
          <w:tcPr>
            <w:tcW w:w="1618"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10</w:t>
            </w:r>
          </w:p>
        </w:tc>
        <w:tc>
          <w:tcPr>
            <w:tcW w:w="1160"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34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9" w:hRule="atLeast"/>
        </w:trPr>
        <w:tc>
          <w:tcPr>
            <w:tcW w:w="212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Алексић Снежана</w:t>
            </w:r>
          </w:p>
        </w:tc>
        <w:tc>
          <w:tcPr>
            <w:tcW w:w="1237"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r>
              <w:rPr>
                <w:lang w:val="sr-Cyrl-CS"/>
              </w:rPr>
              <w:t>раз. наст</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t xml:space="preserve"> III</w:t>
            </w:r>
            <w:r>
              <w:rPr>
                <w:vertAlign w:val="subscript"/>
                <w:lang w:val="sr-Cyrl-RS"/>
              </w:rPr>
              <w:t>3</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18</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RS"/>
              </w:rPr>
            </w:pPr>
            <w:r>
              <w:rPr>
                <w:lang w:val="sr-Cyrl-RS"/>
              </w:rPr>
              <w:t>1</w:t>
            </w:r>
          </w:p>
        </w:tc>
        <w:tc>
          <w:tcPr>
            <w:tcW w:w="967"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RS"/>
              </w:rPr>
            </w:pPr>
            <w:r>
              <w:rPr>
                <w:lang w:val="sr-Cyrl-RS"/>
              </w:rPr>
              <w:t>1</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w:t>
            </w:r>
          </w:p>
        </w:tc>
        <w:tc>
          <w:tcPr>
            <w:tcW w:w="580"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w:t>
            </w:r>
          </w:p>
        </w:tc>
        <w:tc>
          <w:tcPr>
            <w:tcW w:w="967"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w:t>
            </w:r>
          </w:p>
        </w:tc>
        <w:tc>
          <w:tcPr>
            <w:tcW w:w="1618"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10</w:t>
            </w:r>
          </w:p>
        </w:tc>
        <w:tc>
          <w:tcPr>
            <w:tcW w:w="1160"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34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9" w:hRule="atLeast"/>
        </w:trPr>
        <w:tc>
          <w:tcPr>
            <w:tcW w:w="212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RS"/>
              </w:rPr>
            </w:pPr>
            <w:r>
              <w:rPr>
                <w:lang w:val="sr-Cyrl-CS"/>
              </w:rPr>
              <w:t>Митровић Весна</w:t>
            </w:r>
          </w:p>
        </w:tc>
        <w:tc>
          <w:tcPr>
            <w:tcW w:w="12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раз. наст</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t>IV</w:t>
            </w:r>
            <w:r>
              <w:rPr>
                <w:vertAlign w:val="subscript"/>
                <w:lang w:val="sr-Cyrl-RS"/>
              </w:rPr>
              <w:t>1</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18</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rPr>
                <w:lang w:val="sr-Cyrl-RS"/>
              </w:rPr>
              <w:t>1</w:t>
            </w:r>
          </w:p>
        </w:tc>
        <w:tc>
          <w:tcPr>
            <w:tcW w:w="96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rPr>
                <w:lang w:val="sr-Cyrl-RS"/>
              </w:rPr>
              <w:t>1</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5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rPr>
                <w:lang w:val="sr-Cyrl-RS"/>
              </w:rPr>
              <w:t>1</w:t>
            </w:r>
          </w:p>
        </w:tc>
        <w:tc>
          <w:tcPr>
            <w:tcW w:w="161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10</w:t>
            </w:r>
          </w:p>
        </w:tc>
        <w:tc>
          <w:tcPr>
            <w:tcW w:w="116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34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9" w:hRule="atLeast"/>
        </w:trPr>
        <w:tc>
          <w:tcPr>
            <w:tcW w:w="212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Јанковић Велимир</w:t>
            </w:r>
          </w:p>
        </w:tc>
        <w:tc>
          <w:tcPr>
            <w:tcW w:w="12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раз. наст</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t>IV</w:t>
            </w:r>
            <w:r>
              <w:rPr>
                <w:vertAlign w:val="subscript"/>
                <w:lang w:val="sr-Cyrl-RS"/>
              </w:rPr>
              <w:t>2</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18</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rPr>
                <w:lang w:val="sr-Cyrl-RS"/>
              </w:rPr>
              <w:t>1</w:t>
            </w:r>
          </w:p>
        </w:tc>
        <w:tc>
          <w:tcPr>
            <w:tcW w:w="96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rPr>
                <w:lang w:val="sr-Cyrl-RS"/>
              </w:rPr>
              <w:t>1</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5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161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10</w:t>
            </w:r>
          </w:p>
        </w:tc>
        <w:tc>
          <w:tcPr>
            <w:tcW w:w="116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34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9" w:hRule="atLeast"/>
        </w:trPr>
        <w:tc>
          <w:tcPr>
            <w:tcW w:w="212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Брадић Данијела</w:t>
            </w:r>
          </w:p>
        </w:tc>
        <w:tc>
          <w:tcPr>
            <w:tcW w:w="12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раз. наст</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IV</w:t>
            </w:r>
            <w:r>
              <w:rPr>
                <w:vertAlign w:val="subscript"/>
              </w:rPr>
              <w:t>3</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18</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rPr>
                <w:lang w:val="sr-Cyrl-RS"/>
              </w:rPr>
              <w:t>1</w:t>
            </w:r>
          </w:p>
        </w:tc>
        <w:tc>
          <w:tcPr>
            <w:tcW w:w="96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rPr>
                <w:lang w:val="sr-Cyrl-RS"/>
              </w:rPr>
              <w:t>1</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5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161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10</w:t>
            </w:r>
          </w:p>
        </w:tc>
        <w:tc>
          <w:tcPr>
            <w:tcW w:w="116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34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9" w:hRule="atLeast"/>
        </w:trPr>
        <w:tc>
          <w:tcPr>
            <w:tcW w:w="212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b/>
                <w:lang w:val="sr-Cyrl-CS"/>
              </w:rPr>
            </w:pPr>
            <w:r>
              <w:rPr>
                <w:b/>
                <w:lang w:val="sr-Cyrl-CS"/>
              </w:rPr>
              <w:t xml:space="preserve">Осоница </w:t>
            </w:r>
          </w:p>
        </w:tc>
        <w:tc>
          <w:tcPr>
            <w:tcW w:w="12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5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p>
        </w:tc>
        <w:tc>
          <w:tcPr>
            <w:tcW w:w="96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161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p>
        </w:tc>
        <w:tc>
          <w:tcPr>
            <w:tcW w:w="116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9" w:hRule="atLeast"/>
        </w:trPr>
        <w:tc>
          <w:tcPr>
            <w:tcW w:w="212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RS"/>
              </w:rPr>
            </w:pPr>
            <w:r>
              <w:rPr>
                <w:lang w:val="sr-Cyrl-RS"/>
              </w:rPr>
              <w:t>Невена Ненадић</w:t>
            </w:r>
          </w:p>
        </w:tc>
        <w:tc>
          <w:tcPr>
            <w:tcW w:w="12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раз. наст</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t>I</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18</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2</w:t>
            </w:r>
          </w:p>
        </w:tc>
        <w:tc>
          <w:tcPr>
            <w:tcW w:w="96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rPr>
                <w:lang w:val="sr-Cyrl-RS"/>
              </w:rPr>
              <w:t>1</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5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96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rPr>
                <w:lang w:val="sr-Cyrl-RS"/>
              </w:rPr>
              <w:t>1</w:t>
            </w:r>
          </w:p>
        </w:tc>
        <w:tc>
          <w:tcPr>
            <w:tcW w:w="161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10</w:t>
            </w:r>
          </w:p>
        </w:tc>
        <w:tc>
          <w:tcPr>
            <w:tcW w:w="116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34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9" w:hRule="atLeast"/>
        </w:trPr>
        <w:tc>
          <w:tcPr>
            <w:tcW w:w="212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Даниловић Александра</w:t>
            </w:r>
          </w:p>
        </w:tc>
        <w:tc>
          <w:tcPr>
            <w:tcW w:w="12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r>
              <w:rPr>
                <w:lang w:val="sr-Cyrl-CS"/>
              </w:rPr>
              <w:t>раз. наст</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t xml:space="preserve">II,III </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18</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2</w:t>
            </w:r>
          </w:p>
        </w:tc>
        <w:tc>
          <w:tcPr>
            <w:tcW w:w="96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rPr>
                <w:lang w:val="sr-Cyrl-RS"/>
              </w:rPr>
              <w:t>1</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rPr>
                <w:lang w:val="sr-Cyrl-RS"/>
              </w:rPr>
              <w:t>1</w:t>
            </w:r>
          </w:p>
        </w:tc>
        <w:tc>
          <w:tcPr>
            <w:tcW w:w="5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96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rPr>
                <w:lang w:val="sr-Cyrl-RS"/>
              </w:rPr>
              <w:t>1</w:t>
            </w:r>
          </w:p>
        </w:tc>
        <w:tc>
          <w:tcPr>
            <w:tcW w:w="161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10</w:t>
            </w:r>
          </w:p>
        </w:tc>
        <w:tc>
          <w:tcPr>
            <w:tcW w:w="116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34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4" w:hRule="atLeast"/>
        </w:trPr>
        <w:tc>
          <w:tcPr>
            <w:tcW w:w="212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Оливера Лалић</w:t>
            </w:r>
          </w:p>
        </w:tc>
        <w:tc>
          <w:tcPr>
            <w:tcW w:w="12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раз. наст</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IV</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18</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96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rPr>
                <w:lang w:val="sr-Cyrl-RS"/>
              </w:rPr>
              <w:t>1</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5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96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161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10</w:t>
            </w:r>
          </w:p>
        </w:tc>
        <w:tc>
          <w:tcPr>
            <w:tcW w:w="116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34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9" w:hRule="atLeast"/>
        </w:trPr>
        <w:tc>
          <w:tcPr>
            <w:tcW w:w="212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b/>
                <w:lang w:val="sr-Cyrl-CS"/>
              </w:rPr>
            </w:pPr>
            <w:r>
              <w:rPr>
                <w:b/>
                <w:lang w:val="sr-Cyrl-CS"/>
              </w:rPr>
              <w:t xml:space="preserve">Луке </w:t>
            </w:r>
          </w:p>
        </w:tc>
        <w:tc>
          <w:tcPr>
            <w:tcW w:w="12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5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p>
        </w:tc>
        <w:tc>
          <w:tcPr>
            <w:tcW w:w="96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161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p>
        </w:tc>
        <w:tc>
          <w:tcPr>
            <w:tcW w:w="116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4" w:hRule="atLeast"/>
        </w:trPr>
        <w:tc>
          <w:tcPr>
            <w:tcW w:w="212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Тотовић Милијана</w:t>
            </w:r>
          </w:p>
        </w:tc>
        <w:tc>
          <w:tcPr>
            <w:tcW w:w="12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раз. наст</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r>
              <w:t>I, IV</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18</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96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rPr>
                <w:lang w:val="sr-Cyrl-RS"/>
              </w:rPr>
              <w:t>1</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p>
        </w:tc>
        <w:tc>
          <w:tcPr>
            <w:tcW w:w="5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rPr>
                <w:lang w:val="sr-Cyrl-RS"/>
              </w:rPr>
              <w:t>1</w:t>
            </w:r>
          </w:p>
        </w:tc>
        <w:tc>
          <w:tcPr>
            <w:tcW w:w="96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161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10</w:t>
            </w:r>
          </w:p>
        </w:tc>
        <w:tc>
          <w:tcPr>
            <w:tcW w:w="116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34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9" w:hRule="atLeast"/>
        </w:trPr>
        <w:tc>
          <w:tcPr>
            <w:tcW w:w="212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Ајдачић Данијела</w:t>
            </w:r>
          </w:p>
        </w:tc>
        <w:tc>
          <w:tcPr>
            <w:tcW w:w="12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раз. наст</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II,III</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18</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2</w:t>
            </w:r>
          </w:p>
        </w:tc>
        <w:tc>
          <w:tcPr>
            <w:tcW w:w="96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rPr>
                <w:lang w:val="sr-Cyrl-RS"/>
              </w:rPr>
              <w:t>1</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5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96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rPr>
                <w:lang w:val="sr-Cyrl-RS"/>
              </w:rPr>
              <w:t>1</w:t>
            </w:r>
          </w:p>
        </w:tc>
        <w:tc>
          <w:tcPr>
            <w:tcW w:w="161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10</w:t>
            </w:r>
          </w:p>
        </w:tc>
        <w:tc>
          <w:tcPr>
            <w:tcW w:w="116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34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9" w:hRule="atLeast"/>
        </w:trPr>
        <w:tc>
          <w:tcPr>
            <w:tcW w:w="212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b/>
                <w:lang w:val="sr-Cyrl-CS"/>
              </w:rPr>
              <w:t>Будожеља</w:t>
            </w:r>
          </w:p>
        </w:tc>
        <w:tc>
          <w:tcPr>
            <w:tcW w:w="12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5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161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116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9" w:hRule="atLeast"/>
        </w:trPr>
        <w:tc>
          <w:tcPr>
            <w:tcW w:w="212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Стаменић Марина</w:t>
            </w:r>
          </w:p>
        </w:tc>
        <w:tc>
          <w:tcPr>
            <w:tcW w:w="12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раз. наст</w:t>
            </w:r>
          </w:p>
        </w:tc>
        <w:tc>
          <w:tcPr>
            <w:tcW w:w="77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RS"/>
              </w:rPr>
            </w:pPr>
            <w:r>
              <w:t xml:space="preserve"> II </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18</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rPr>
                <w:lang w:val="sr-Cyrl-RS"/>
              </w:rPr>
              <w:t>1</w:t>
            </w:r>
          </w:p>
        </w:tc>
        <w:tc>
          <w:tcPr>
            <w:tcW w:w="96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rPr>
                <w:lang w:val="sr-Cyrl-RS"/>
              </w:rPr>
              <w:t>1</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5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96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161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10</w:t>
            </w:r>
          </w:p>
        </w:tc>
        <w:tc>
          <w:tcPr>
            <w:tcW w:w="116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34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9" w:hRule="atLeast"/>
        </w:trPr>
        <w:tc>
          <w:tcPr>
            <w:tcW w:w="212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b/>
                <w:lang w:val="sr-Cyrl-CS"/>
              </w:rPr>
            </w:pPr>
            <w:r>
              <w:rPr>
                <w:b/>
                <w:lang w:val="sr-Cyrl-CS"/>
              </w:rPr>
              <w:t>Прод.боравак</w:t>
            </w:r>
          </w:p>
        </w:tc>
        <w:tc>
          <w:tcPr>
            <w:tcW w:w="12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5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161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p>
        </w:tc>
        <w:tc>
          <w:tcPr>
            <w:tcW w:w="116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9" w:hRule="atLeast"/>
        </w:trPr>
        <w:tc>
          <w:tcPr>
            <w:tcW w:w="212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RS"/>
              </w:rPr>
            </w:pPr>
            <w:r>
              <w:rPr>
                <w:lang w:val="sr-Cyrl-RS"/>
              </w:rPr>
              <w:t>Плавшић Злата</w:t>
            </w:r>
          </w:p>
        </w:tc>
        <w:tc>
          <w:tcPr>
            <w:tcW w:w="12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раз. наст</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t>I</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rPr>
                <w:lang w:val="sr-Cyrl-RS"/>
              </w:rPr>
              <w:t>24</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5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161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r>
              <w:rPr>
                <w:lang w:val="sr-Cyrl-CS"/>
              </w:rPr>
              <w:t>10</w:t>
            </w:r>
          </w:p>
        </w:tc>
        <w:tc>
          <w:tcPr>
            <w:tcW w:w="116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r>
              <w:rPr>
                <w:lang w:val="sr-Cyrl-CS"/>
              </w:rPr>
              <w:t>34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9" w:hRule="atLeast"/>
        </w:trPr>
        <w:tc>
          <w:tcPr>
            <w:tcW w:w="212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Ђоковић Миленка</w:t>
            </w:r>
          </w:p>
        </w:tc>
        <w:tc>
          <w:tcPr>
            <w:tcW w:w="12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раз. наст</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t xml:space="preserve">II </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24</w:t>
            </w: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5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77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161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10</w:t>
            </w:r>
          </w:p>
        </w:tc>
        <w:tc>
          <w:tcPr>
            <w:tcW w:w="116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34</w:t>
            </w:r>
          </w:p>
        </w:tc>
      </w:tr>
    </w:tbl>
    <w:p>
      <w:pPr>
        <w:shd w:val="clear" w:color="auto" w:fill="FFFFFF" w:themeFill="background1"/>
        <w:rPr>
          <w:b/>
          <w:color w:val="FF0000"/>
          <w:lang w:val="sr-Latn-CS"/>
        </w:rPr>
      </w:pPr>
    </w:p>
    <w:p>
      <w:pPr>
        <w:shd w:val="clear" w:color="auto" w:fill="FFFFFF" w:themeFill="background1"/>
        <w:rPr>
          <w:b/>
          <w:lang w:val="sr-Cyrl-CS"/>
        </w:rPr>
      </w:pPr>
      <w:r>
        <w:rPr>
          <w:b/>
          <w:lang w:val="sr-Latn-CS"/>
        </w:rPr>
        <w:t>Седмично</w:t>
      </w:r>
      <w:r>
        <w:rPr>
          <w:b/>
          <w:lang w:val="sr-Cyrl-CS"/>
        </w:rPr>
        <w:t xml:space="preserve">  задужење наставника разредне наставе – наставак</w:t>
      </w:r>
    </w:p>
    <w:p>
      <w:pPr>
        <w:shd w:val="clear" w:color="auto" w:fill="FFFFFF" w:themeFill="background1"/>
        <w:rPr>
          <w:b/>
          <w:lang w:val="sr-Cyrl-CS"/>
        </w:rPr>
      </w:pPr>
    </w:p>
    <w:tbl>
      <w:tblPr>
        <w:tblStyle w:val="8"/>
        <w:tblW w:w="1334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7"/>
        <w:gridCol w:w="1221"/>
        <w:gridCol w:w="881"/>
        <w:gridCol w:w="669"/>
        <w:gridCol w:w="625"/>
        <w:gridCol w:w="607"/>
        <w:gridCol w:w="588"/>
        <w:gridCol w:w="980"/>
        <w:gridCol w:w="783"/>
        <w:gridCol w:w="980"/>
        <w:gridCol w:w="783"/>
        <w:gridCol w:w="1149"/>
        <w:gridCol w:w="1149"/>
        <w:gridCol w:w="88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80" w:hRule="atLeast"/>
        </w:trPr>
        <w:tc>
          <w:tcPr>
            <w:tcW w:w="20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Наставник</w:t>
            </w:r>
          </w:p>
        </w:tc>
        <w:tc>
          <w:tcPr>
            <w:tcW w:w="122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ind w:right="-108"/>
              <w:rPr>
                <w:lang w:val="sr-Cyrl-CS"/>
              </w:rPr>
            </w:pPr>
            <w:r>
              <w:rPr>
                <w:lang w:val="sr-Cyrl-CS"/>
              </w:rPr>
              <w:t>Предмет</w:t>
            </w:r>
          </w:p>
        </w:tc>
        <w:tc>
          <w:tcPr>
            <w:tcW w:w="88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Разред и одељење</w:t>
            </w:r>
          </w:p>
        </w:tc>
        <w:tc>
          <w:tcPr>
            <w:tcW w:w="66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ind w:right="-108"/>
              <w:rPr>
                <w:lang w:val="sr-Cyrl-CS"/>
              </w:rPr>
            </w:pPr>
            <w:r>
              <w:rPr>
                <w:lang w:val="sr-Cyrl-CS"/>
              </w:rPr>
              <w:t>Укупно</w:t>
            </w:r>
          </w:p>
        </w:tc>
        <w:tc>
          <w:tcPr>
            <w:tcW w:w="625"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ind w:right="-108"/>
              <w:rPr>
                <w:lang w:val="sr-Cyrl-CS"/>
              </w:rPr>
            </w:pPr>
            <w:r>
              <w:rPr>
                <w:lang w:val="sr-Cyrl-CS"/>
              </w:rPr>
              <w:t>Педагош-ка документа</w:t>
            </w:r>
          </w:p>
        </w:tc>
        <w:tc>
          <w:tcPr>
            <w:tcW w:w="60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ind w:right="-108"/>
              <w:rPr>
                <w:lang w:val="sr-Cyrl-CS"/>
              </w:rPr>
            </w:pPr>
            <w:r>
              <w:rPr>
                <w:lang w:val="sr-Cyrl-CS"/>
              </w:rPr>
              <w:t>Сарадња са родитељима</w:t>
            </w:r>
          </w:p>
        </w:tc>
        <w:tc>
          <w:tcPr>
            <w:tcW w:w="58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Рад у стр.орг.</w:t>
            </w: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Културне и спортске актив.</w:t>
            </w: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ind w:right="-108"/>
              <w:rPr>
                <w:lang w:val="sr-Cyrl-CS"/>
              </w:rPr>
            </w:pPr>
            <w:r>
              <w:rPr>
                <w:lang w:val="sr-Cyrl-CS"/>
              </w:rPr>
              <w:t>Руковођење активом и Већем</w:t>
            </w: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ind w:right="-108"/>
              <w:rPr>
                <w:lang w:val="sr-Cyrl-CS"/>
              </w:rPr>
            </w:pPr>
            <w:r>
              <w:rPr>
                <w:lang w:val="sr-Cyrl-CS"/>
              </w:rPr>
              <w:t>Стручно усавршавање</w:t>
            </w: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ind w:right="-108"/>
              <w:rPr>
                <w:lang w:val="sr-Cyrl-CS"/>
              </w:rPr>
            </w:pPr>
            <w:r>
              <w:rPr>
                <w:lang w:val="sr-Cyrl-CS"/>
              </w:rPr>
              <w:t>Дежурство</w:t>
            </w:r>
          </w:p>
        </w:tc>
        <w:tc>
          <w:tcPr>
            <w:tcW w:w="1149" w:type="dxa"/>
            <w:tcBorders>
              <w:top w:val="single" w:color="auto" w:sz="4" w:space="0"/>
              <w:left w:val="single" w:color="auto" w:sz="4" w:space="0"/>
              <w:bottom w:val="single" w:color="auto" w:sz="4" w:space="0"/>
              <w:right w:val="single" w:color="auto" w:sz="4" w:space="0"/>
            </w:tcBorders>
          </w:tcPr>
          <w:p>
            <w:pPr>
              <w:shd w:val="clear" w:color="auto" w:fill="FFFFFF" w:themeFill="background1"/>
              <w:ind w:right="-108"/>
              <w:rPr>
                <w:lang w:val="sr-Cyrl-CS"/>
              </w:rPr>
            </w:pPr>
            <w:r>
              <w:rPr>
                <w:lang w:val="sr-Cyrl-CS"/>
              </w:rPr>
              <w:t>Тим</w:t>
            </w:r>
          </w:p>
        </w:tc>
        <w:tc>
          <w:tcPr>
            <w:tcW w:w="114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ind w:right="-108"/>
              <w:rPr>
                <w:lang w:val="sr-Cyrl-CS"/>
              </w:rPr>
            </w:pPr>
            <w:r>
              <w:rPr>
                <w:lang w:val="sr-Cyrl-CS"/>
              </w:rPr>
              <w:t>Остали послови</w:t>
            </w:r>
          </w:p>
        </w:tc>
        <w:tc>
          <w:tcPr>
            <w:tcW w:w="88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ind w:right="-108"/>
              <w:rPr>
                <w:b/>
                <w:lang w:val="sr-Cyrl-CS"/>
              </w:rPr>
            </w:pPr>
            <w:r>
              <w:rPr>
                <w:b/>
                <w:lang w:val="sr-Cyrl-CS"/>
              </w:rPr>
              <w:t>Укупно седмично задужење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0" w:hRule="atLeast"/>
        </w:trPr>
        <w:tc>
          <w:tcPr>
            <w:tcW w:w="20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b/>
                <w:lang w:val="sr-Cyrl-CS"/>
              </w:rPr>
            </w:pPr>
            <w:r>
              <w:rPr>
                <w:b/>
                <w:lang w:val="sr-Cyrl-CS"/>
              </w:rPr>
              <w:t>Матична школа</w:t>
            </w:r>
          </w:p>
        </w:tc>
        <w:tc>
          <w:tcPr>
            <w:tcW w:w="1221"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p>
        </w:tc>
        <w:tc>
          <w:tcPr>
            <w:tcW w:w="881"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p>
        </w:tc>
        <w:tc>
          <w:tcPr>
            <w:tcW w:w="669"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p>
        </w:tc>
        <w:tc>
          <w:tcPr>
            <w:tcW w:w="62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p>
        </w:tc>
        <w:tc>
          <w:tcPr>
            <w:tcW w:w="607"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p>
        </w:tc>
        <w:tc>
          <w:tcPr>
            <w:tcW w:w="588"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p>
        </w:tc>
        <w:tc>
          <w:tcPr>
            <w:tcW w:w="980"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p>
        </w:tc>
        <w:tc>
          <w:tcPr>
            <w:tcW w:w="78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p>
        </w:tc>
        <w:tc>
          <w:tcPr>
            <w:tcW w:w="980"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p>
        </w:tc>
        <w:tc>
          <w:tcPr>
            <w:tcW w:w="783"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p>
        </w:tc>
        <w:tc>
          <w:tcPr>
            <w:tcW w:w="1149"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p>
        </w:tc>
        <w:tc>
          <w:tcPr>
            <w:tcW w:w="1149"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p>
        </w:tc>
        <w:tc>
          <w:tcPr>
            <w:tcW w:w="888"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0" w:hRule="atLeast"/>
        </w:trPr>
        <w:tc>
          <w:tcPr>
            <w:tcW w:w="20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Сокић Весна</w:t>
            </w:r>
          </w:p>
        </w:tc>
        <w:tc>
          <w:tcPr>
            <w:tcW w:w="122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раз. наст</w:t>
            </w:r>
          </w:p>
        </w:tc>
        <w:tc>
          <w:tcPr>
            <w:tcW w:w="88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I</w:t>
            </w:r>
            <w:r>
              <w:rPr>
                <w:vertAlign w:val="subscript"/>
              </w:rPr>
              <w:t>1</w:t>
            </w:r>
          </w:p>
        </w:tc>
        <w:tc>
          <w:tcPr>
            <w:tcW w:w="669"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18</w:t>
            </w:r>
          </w:p>
        </w:tc>
        <w:tc>
          <w:tcPr>
            <w:tcW w:w="625"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0.5</w:t>
            </w:r>
          </w:p>
        </w:tc>
        <w:tc>
          <w:tcPr>
            <w:tcW w:w="60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0.5</w:t>
            </w:r>
          </w:p>
        </w:tc>
        <w:tc>
          <w:tcPr>
            <w:tcW w:w="58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0.5</w:t>
            </w: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rPr>
                <w:lang w:val="sr-Cyrl-RS"/>
              </w:rPr>
              <w:t>0,5</w:t>
            </w: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2</w:t>
            </w: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1149"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RS"/>
              </w:rPr>
            </w:pPr>
            <w:r>
              <w:rPr>
                <w:lang w:val="sr-Cyrl-RS"/>
              </w:rPr>
              <w:t>1</w:t>
            </w:r>
          </w:p>
        </w:tc>
        <w:tc>
          <w:tcPr>
            <w:tcW w:w="114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p>
        </w:tc>
        <w:tc>
          <w:tcPr>
            <w:tcW w:w="88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0" w:hRule="atLeast"/>
        </w:trPr>
        <w:tc>
          <w:tcPr>
            <w:tcW w:w="20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Боторић Мирјана</w:t>
            </w:r>
          </w:p>
        </w:tc>
        <w:tc>
          <w:tcPr>
            <w:tcW w:w="122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раз. наст</w:t>
            </w:r>
          </w:p>
        </w:tc>
        <w:tc>
          <w:tcPr>
            <w:tcW w:w="88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I</w:t>
            </w:r>
            <w:r>
              <w:rPr>
                <w:vertAlign w:val="subscript"/>
              </w:rPr>
              <w:t>2</w:t>
            </w:r>
          </w:p>
        </w:tc>
        <w:tc>
          <w:tcPr>
            <w:tcW w:w="669"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18</w:t>
            </w:r>
          </w:p>
        </w:tc>
        <w:tc>
          <w:tcPr>
            <w:tcW w:w="625"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0.5</w:t>
            </w:r>
          </w:p>
        </w:tc>
        <w:tc>
          <w:tcPr>
            <w:tcW w:w="60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0.5</w:t>
            </w:r>
          </w:p>
        </w:tc>
        <w:tc>
          <w:tcPr>
            <w:tcW w:w="58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0.5</w:t>
            </w: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r>
              <w:rPr>
                <w:lang w:val="sr-Cyrl-CS"/>
              </w:rPr>
              <w:t>2</w:t>
            </w: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r>
              <w:rPr>
                <w:lang w:val="sr-Cyrl-CS"/>
              </w:rPr>
              <w:t>1</w:t>
            </w:r>
          </w:p>
        </w:tc>
        <w:tc>
          <w:tcPr>
            <w:tcW w:w="1149"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RS"/>
              </w:rPr>
            </w:pPr>
            <w:r>
              <w:rPr>
                <w:lang w:val="sr-Cyrl-RS"/>
              </w:rPr>
              <w:t>1,5</w:t>
            </w:r>
          </w:p>
        </w:tc>
        <w:tc>
          <w:tcPr>
            <w:tcW w:w="114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p>
        </w:tc>
        <w:tc>
          <w:tcPr>
            <w:tcW w:w="88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97" w:hRule="atLeast"/>
        </w:trPr>
        <w:tc>
          <w:tcPr>
            <w:tcW w:w="20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Ковачевић Мирјана</w:t>
            </w:r>
          </w:p>
        </w:tc>
        <w:tc>
          <w:tcPr>
            <w:tcW w:w="122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раз. наст</w:t>
            </w:r>
          </w:p>
        </w:tc>
        <w:tc>
          <w:tcPr>
            <w:tcW w:w="88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t>I</w:t>
            </w:r>
            <w:r>
              <w:rPr>
                <w:vertAlign w:val="subscript"/>
                <w:lang w:val="sr-Cyrl-RS"/>
              </w:rPr>
              <w:t>3</w:t>
            </w:r>
          </w:p>
        </w:tc>
        <w:tc>
          <w:tcPr>
            <w:tcW w:w="669"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18</w:t>
            </w:r>
          </w:p>
        </w:tc>
        <w:tc>
          <w:tcPr>
            <w:tcW w:w="625"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0.5</w:t>
            </w:r>
          </w:p>
        </w:tc>
        <w:tc>
          <w:tcPr>
            <w:tcW w:w="60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0.5</w:t>
            </w:r>
          </w:p>
        </w:tc>
        <w:tc>
          <w:tcPr>
            <w:tcW w:w="58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0.5</w:t>
            </w: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Latn-CS"/>
              </w:rPr>
            </w:pP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2</w:t>
            </w: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1149"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RS"/>
              </w:rPr>
            </w:pPr>
            <w:r>
              <w:rPr>
                <w:lang w:val="sr-Cyrl-RS"/>
              </w:rPr>
              <w:t>1</w:t>
            </w:r>
          </w:p>
        </w:tc>
        <w:tc>
          <w:tcPr>
            <w:tcW w:w="114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rPr>
                <w:lang w:val="sr-Cyrl-RS"/>
              </w:rPr>
              <w:t>0,5</w:t>
            </w:r>
          </w:p>
        </w:tc>
        <w:tc>
          <w:tcPr>
            <w:tcW w:w="88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r>
              <w:rPr>
                <w:lang w:val="sr-Cyrl-CS"/>
              </w:rPr>
              <w:t>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4" w:hRule="atLeast"/>
        </w:trPr>
        <w:tc>
          <w:tcPr>
            <w:tcW w:w="20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Борисављевић Снежана</w:t>
            </w:r>
          </w:p>
        </w:tc>
        <w:tc>
          <w:tcPr>
            <w:tcW w:w="122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раз. наст</w:t>
            </w:r>
          </w:p>
        </w:tc>
        <w:tc>
          <w:tcPr>
            <w:tcW w:w="881"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t>II</w:t>
            </w:r>
            <w:r>
              <w:rPr>
                <w:vertAlign w:val="subscript"/>
                <w:lang w:val="sr-Cyrl-CS"/>
              </w:rPr>
              <w:t>1</w:t>
            </w:r>
          </w:p>
        </w:tc>
        <w:tc>
          <w:tcPr>
            <w:tcW w:w="669"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18</w:t>
            </w:r>
          </w:p>
        </w:tc>
        <w:tc>
          <w:tcPr>
            <w:tcW w:w="62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0.5</w:t>
            </w:r>
          </w:p>
        </w:tc>
        <w:tc>
          <w:tcPr>
            <w:tcW w:w="607"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0.5</w:t>
            </w:r>
          </w:p>
        </w:tc>
        <w:tc>
          <w:tcPr>
            <w:tcW w:w="588"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0.5</w:t>
            </w: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RS"/>
              </w:rPr>
            </w:pP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r>
              <w:rPr>
                <w:lang w:val="sr-Cyrl-CS"/>
              </w:rPr>
              <w:t>2</w:t>
            </w: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r>
              <w:rPr>
                <w:lang w:val="sr-Cyrl-CS"/>
              </w:rPr>
              <w:t>1</w:t>
            </w:r>
          </w:p>
        </w:tc>
        <w:tc>
          <w:tcPr>
            <w:tcW w:w="1149"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RS"/>
              </w:rPr>
            </w:pPr>
            <w:r>
              <w:rPr>
                <w:lang w:val="sr-Cyrl-RS"/>
              </w:rPr>
              <w:t>0,5</w:t>
            </w:r>
          </w:p>
        </w:tc>
        <w:tc>
          <w:tcPr>
            <w:tcW w:w="114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rPr>
                <w:lang w:val="sr-Cyrl-RS"/>
              </w:rPr>
              <w:t>1</w:t>
            </w:r>
          </w:p>
        </w:tc>
        <w:tc>
          <w:tcPr>
            <w:tcW w:w="88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4" w:hRule="atLeast"/>
        </w:trPr>
        <w:tc>
          <w:tcPr>
            <w:tcW w:w="20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Драмићанин Славица</w:t>
            </w:r>
          </w:p>
        </w:tc>
        <w:tc>
          <w:tcPr>
            <w:tcW w:w="122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r>
              <w:rPr>
                <w:lang w:val="sr-Cyrl-CS"/>
              </w:rPr>
              <w:t>раз. наст</w:t>
            </w:r>
          </w:p>
        </w:tc>
        <w:tc>
          <w:tcPr>
            <w:tcW w:w="881"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t>II</w:t>
            </w:r>
            <w:r>
              <w:rPr>
                <w:vertAlign w:val="subscript"/>
                <w:lang w:val="sr-Cyrl-CS"/>
              </w:rPr>
              <w:t>2</w:t>
            </w:r>
          </w:p>
        </w:tc>
        <w:tc>
          <w:tcPr>
            <w:tcW w:w="669"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18</w:t>
            </w:r>
          </w:p>
        </w:tc>
        <w:tc>
          <w:tcPr>
            <w:tcW w:w="62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0.5</w:t>
            </w:r>
          </w:p>
        </w:tc>
        <w:tc>
          <w:tcPr>
            <w:tcW w:w="607"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0.5</w:t>
            </w:r>
          </w:p>
        </w:tc>
        <w:tc>
          <w:tcPr>
            <w:tcW w:w="588"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0.5</w:t>
            </w: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RS"/>
              </w:rPr>
            </w:pPr>
            <w:r>
              <w:rPr>
                <w:lang w:val="sr-Cyrl-RS"/>
              </w:rPr>
              <w:t>0,5</w:t>
            </w: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r>
              <w:rPr>
                <w:lang w:val="sr-Cyrl-CS"/>
              </w:rPr>
              <w:t>2</w:t>
            </w: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r>
              <w:rPr>
                <w:lang w:val="sr-Cyrl-CS"/>
              </w:rPr>
              <w:t>1</w:t>
            </w:r>
          </w:p>
        </w:tc>
        <w:tc>
          <w:tcPr>
            <w:tcW w:w="1149"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RS"/>
              </w:rPr>
            </w:pPr>
            <w:r>
              <w:t>1</w:t>
            </w:r>
          </w:p>
        </w:tc>
        <w:tc>
          <w:tcPr>
            <w:tcW w:w="114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88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4" w:hRule="atLeast"/>
        </w:trPr>
        <w:tc>
          <w:tcPr>
            <w:tcW w:w="20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Аџић Снежана</w:t>
            </w:r>
          </w:p>
        </w:tc>
        <w:tc>
          <w:tcPr>
            <w:tcW w:w="122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r>
              <w:rPr>
                <w:lang w:val="sr-Cyrl-CS"/>
              </w:rPr>
              <w:t>раз. наст</w:t>
            </w:r>
          </w:p>
        </w:tc>
        <w:tc>
          <w:tcPr>
            <w:tcW w:w="881"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II</w:t>
            </w:r>
            <w:r>
              <w:rPr>
                <w:vertAlign w:val="subscript"/>
                <w:lang w:val="sr-Cyrl-CS"/>
              </w:rPr>
              <w:t>3</w:t>
            </w:r>
          </w:p>
        </w:tc>
        <w:tc>
          <w:tcPr>
            <w:tcW w:w="669"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18</w:t>
            </w:r>
          </w:p>
        </w:tc>
        <w:tc>
          <w:tcPr>
            <w:tcW w:w="62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0.5</w:t>
            </w:r>
          </w:p>
        </w:tc>
        <w:tc>
          <w:tcPr>
            <w:tcW w:w="607"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0.5</w:t>
            </w:r>
          </w:p>
        </w:tc>
        <w:tc>
          <w:tcPr>
            <w:tcW w:w="588"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0.5</w:t>
            </w: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2</w:t>
            </w: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rPr>
                <w:lang w:val="sr-Cyrl-RS"/>
              </w:rPr>
              <w:t>1</w:t>
            </w:r>
          </w:p>
        </w:tc>
        <w:tc>
          <w:tcPr>
            <w:tcW w:w="1149"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w:t>
            </w:r>
          </w:p>
        </w:tc>
        <w:tc>
          <w:tcPr>
            <w:tcW w:w="114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0.5</w:t>
            </w:r>
          </w:p>
        </w:tc>
        <w:tc>
          <w:tcPr>
            <w:tcW w:w="88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4" w:hRule="atLeast"/>
        </w:trPr>
        <w:tc>
          <w:tcPr>
            <w:tcW w:w="20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pPr>
            <w:r>
              <w:rPr>
                <w:lang w:val="sr-Cyrl-CS"/>
              </w:rPr>
              <w:t>Мијаиловић Биљана</w:t>
            </w:r>
          </w:p>
        </w:tc>
        <w:tc>
          <w:tcPr>
            <w:tcW w:w="1221"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r>
              <w:rPr>
                <w:lang w:val="sr-Cyrl-CS"/>
              </w:rPr>
              <w:t>раз. наст</w:t>
            </w:r>
          </w:p>
        </w:tc>
        <w:tc>
          <w:tcPr>
            <w:tcW w:w="88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III</w:t>
            </w:r>
            <w:r>
              <w:rPr>
                <w:vertAlign w:val="subscript"/>
                <w:lang w:val="sr-Cyrl-CS"/>
              </w:rPr>
              <w:t>1</w:t>
            </w:r>
          </w:p>
        </w:tc>
        <w:tc>
          <w:tcPr>
            <w:tcW w:w="66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18</w:t>
            </w:r>
          </w:p>
        </w:tc>
        <w:tc>
          <w:tcPr>
            <w:tcW w:w="62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0.5</w:t>
            </w:r>
          </w:p>
        </w:tc>
        <w:tc>
          <w:tcPr>
            <w:tcW w:w="607"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0.5</w:t>
            </w:r>
          </w:p>
        </w:tc>
        <w:tc>
          <w:tcPr>
            <w:tcW w:w="588"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0.5</w:t>
            </w: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rPr>
                <w:lang w:val="sr-Cyrl-RS"/>
              </w:rPr>
              <w:t>0,5</w:t>
            </w: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2</w:t>
            </w: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rPr>
                <w:lang w:val="sr-Cyrl-RS"/>
              </w:rPr>
              <w:t>1</w:t>
            </w:r>
          </w:p>
        </w:tc>
        <w:tc>
          <w:tcPr>
            <w:tcW w:w="1149"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RS"/>
              </w:rPr>
            </w:pPr>
            <w:r>
              <w:rPr>
                <w:lang w:val="sr-Cyrl-RS"/>
              </w:rPr>
              <w:t>1</w:t>
            </w:r>
          </w:p>
        </w:tc>
        <w:tc>
          <w:tcPr>
            <w:tcW w:w="114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p>
        </w:tc>
        <w:tc>
          <w:tcPr>
            <w:tcW w:w="88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4" w:hRule="atLeast"/>
        </w:trPr>
        <w:tc>
          <w:tcPr>
            <w:tcW w:w="20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Николић Валентина</w:t>
            </w:r>
          </w:p>
        </w:tc>
        <w:tc>
          <w:tcPr>
            <w:tcW w:w="1221"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r>
              <w:rPr>
                <w:lang w:val="sr-Cyrl-CS"/>
              </w:rPr>
              <w:t>раз. наст</w:t>
            </w:r>
          </w:p>
        </w:tc>
        <w:tc>
          <w:tcPr>
            <w:tcW w:w="88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III</w:t>
            </w:r>
            <w:r>
              <w:rPr>
                <w:vertAlign w:val="subscript"/>
              </w:rPr>
              <w:t>2</w:t>
            </w:r>
          </w:p>
        </w:tc>
        <w:tc>
          <w:tcPr>
            <w:tcW w:w="66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18</w:t>
            </w:r>
          </w:p>
        </w:tc>
        <w:tc>
          <w:tcPr>
            <w:tcW w:w="62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0.5</w:t>
            </w:r>
          </w:p>
        </w:tc>
        <w:tc>
          <w:tcPr>
            <w:tcW w:w="607"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0.5</w:t>
            </w:r>
          </w:p>
        </w:tc>
        <w:tc>
          <w:tcPr>
            <w:tcW w:w="588"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0.5</w:t>
            </w: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pP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r>
              <w:rPr>
                <w:lang w:val="sr-Cyrl-CS"/>
              </w:rPr>
              <w:t>2</w:t>
            </w: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r>
              <w:rPr>
                <w:lang w:val="sr-Cyrl-CS"/>
              </w:rPr>
              <w:t>1</w:t>
            </w:r>
          </w:p>
        </w:tc>
        <w:tc>
          <w:tcPr>
            <w:tcW w:w="1149"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RS"/>
              </w:rPr>
            </w:pPr>
            <w:r>
              <w:rPr>
                <w:lang w:val="sr-Cyrl-RS"/>
              </w:rPr>
              <w:t>1,5</w:t>
            </w:r>
          </w:p>
        </w:tc>
        <w:tc>
          <w:tcPr>
            <w:tcW w:w="114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p>
        </w:tc>
        <w:tc>
          <w:tcPr>
            <w:tcW w:w="88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0" w:hRule="atLeast"/>
        </w:trPr>
        <w:tc>
          <w:tcPr>
            <w:tcW w:w="20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Алексић Снежана</w:t>
            </w:r>
          </w:p>
        </w:tc>
        <w:tc>
          <w:tcPr>
            <w:tcW w:w="1221"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r>
              <w:rPr>
                <w:lang w:val="sr-Cyrl-CS"/>
              </w:rPr>
              <w:t>раз. наст</w:t>
            </w:r>
          </w:p>
        </w:tc>
        <w:tc>
          <w:tcPr>
            <w:tcW w:w="88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t xml:space="preserve"> III</w:t>
            </w:r>
            <w:r>
              <w:rPr>
                <w:vertAlign w:val="subscript"/>
                <w:lang w:val="sr-Cyrl-RS"/>
              </w:rPr>
              <w:t>3</w:t>
            </w:r>
          </w:p>
        </w:tc>
        <w:tc>
          <w:tcPr>
            <w:tcW w:w="66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18</w:t>
            </w:r>
          </w:p>
        </w:tc>
        <w:tc>
          <w:tcPr>
            <w:tcW w:w="62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0.5</w:t>
            </w:r>
          </w:p>
        </w:tc>
        <w:tc>
          <w:tcPr>
            <w:tcW w:w="607"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0.5</w:t>
            </w:r>
          </w:p>
        </w:tc>
        <w:tc>
          <w:tcPr>
            <w:tcW w:w="588"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0.5</w:t>
            </w: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2</w:t>
            </w: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1149"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rPr>
                <w:lang w:val="sr-Cyrl-CS"/>
              </w:rPr>
              <w:t>1</w:t>
            </w:r>
          </w:p>
        </w:tc>
        <w:tc>
          <w:tcPr>
            <w:tcW w:w="114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0.5</w:t>
            </w:r>
          </w:p>
        </w:tc>
        <w:tc>
          <w:tcPr>
            <w:tcW w:w="88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4" w:hRule="atLeast"/>
        </w:trPr>
        <w:tc>
          <w:tcPr>
            <w:tcW w:w="20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RS"/>
              </w:rPr>
            </w:pPr>
            <w:r>
              <w:rPr>
                <w:lang w:val="sr-Cyrl-CS"/>
              </w:rPr>
              <w:t>Митровић Весна</w:t>
            </w:r>
          </w:p>
        </w:tc>
        <w:tc>
          <w:tcPr>
            <w:tcW w:w="122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раз. наст</w:t>
            </w:r>
          </w:p>
        </w:tc>
        <w:tc>
          <w:tcPr>
            <w:tcW w:w="88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t>IV</w:t>
            </w:r>
            <w:r>
              <w:rPr>
                <w:vertAlign w:val="subscript"/>
                <w:lang w:val="sr-Cyrl-RS"/>
              </w:rPr>
              <w:t>1</w:t>
            </w:r>
          </w:p>
        </w:tc>
        <w:tc>
          <w:tcPr>
            <w:tcW w:w="66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18</w:t>
            </w:r>
          </w:p>
        </w:tc>
        <w:tc>
          <w:tcPr>
            <w:tcW w:w="62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0.5</w:t>
            </w:r>
          </w:p>
        </w:tc>
        <w:tc>
          <w:tcPr>
            <w:tcW w:w="607"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0.5</w:t>
            </w:r>
          </w:p>
        </w:tc>
        <w:tc>
          <w:tcPr>
            <w:tcW w:w="588"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0.5</w:t>
            </w: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2</w:t>
            </w: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1149"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rPr>
                <w:lang w:val="sr-Cyrl-CS"/>
              </w:rPr>
              <w:t>0</w:t>
            </w:r>
            <w:r>
              <w:t>.5</w:t>
            </w:r>
          </w:p>
        </w:tc>
        <w:tc>
          <w:tcPr>
            <w:tcW w:w="114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88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4" w:hRule="atLeast"/>
        </w:trPr>
        <w:tc>
          <w:tcPr>
            <w:tcW w:w="20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Јанковић Велимир</w:t>
            </w:r>
          </w:p>
        </w:tc>
        <w:tc>
          <w:tcPr>
            <w:tcW w:w="122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раз. наст</w:t>
            </w:r>
          </w:p>
        </w:tc>
        <w:tc>
          <w:tcPr>
            <w:tcW w:w="88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t>IV</w:t>
            </w:r>
            <w:r>
              <w:rPr>
                <w:vertAlign w:val="subscript"/>
                <w:lang w:val="sr-Cyrl-RS"/>
              </w:rPr>
              <w:t>2</w:t>
            </w:r>
          </w:p>
        </w:tc>
        <w:tc>
          <w:tcPr>
            <w:tcW w:w="66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18</w:t>
            </w:r>
          </w:p>
        </w:tc>
        <w:tc>
          <w:tcPr>
            <w:tcW w:w="62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0.5</w:t>
            </w:r>
          </w:p>
        </w:tc>
        <w:tc>
          <w:tcPr>
            <w:tcW w:w="60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0.5</w:t>
            </w:r>
          </w:p>
        </w:tc>
        <w:tc>
          <w:tcPr>
            <w:tcW w:w="588"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0.5</w:t>
            </w: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rPr>
                <w:lang w:val="sr-Cyrl-RS"/>
              </w:rPr>
              <w:t>0,5</w:t>
            </w: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2</w:t>
            </w: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rPr>
                <w:lang w:val="sr-Cyrl-RS"/>
              </w:rPr>
              <w:t>1</w:t>
            </w:r>
          </w:p>
        </w:tc>
        <w:tc>
          <w:tcPr>
            <w:tcW w:w="1149"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0.5</w:t>
            </w:r>
          </w:p>
        </w:tc>
        <w:tc>
          <w:tcPr>
            <w:tcW w:w="114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rPr>
                <w:lang w:val="sr-Cyrl-RS"/>
              </w:rPr>
              <w:t>0,5</w:t>
            </w:r>
          </w:p>
        </w:tc>
        <w:tc>
          <w:tcPr>
            <w:tcW w:w="88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0" w:hRule="atLeast"/>
        </w:trPr>
        <w:tc>
          <w:tcPr>
            <w:tcW w:w="20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Брадић Данијела</w:t>
            </w:r>
          </w:p>
        </w:tc>
        <w:tc>
          <w:tcPr>
            <w:tcW w:w="122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раз. наст</w:t>
            </w:r>
          </w:p>
        </w:tc>
        <w:tc>
          <w:tcPr>
            <w:tcW w:w="88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IV</w:t>
            </w:r>
            <w:r>
              <w:rPr>
                <w:vertAlign w:val="subscript"/>
              </w:rPr>
              <w:t>3</w:t>
            </w:r>
          </w:p>
        </w:tc>
        <w:tc>
          <w:tcPr>
            <w:tcW w:w="66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18</w:t>
            </w:r>
          </w:p>
        </w:tc>
        <w:tc>
          <w:tcPr>
            <w:tcW w:w="625"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0.5</w:t>
            </w:r>
          </w:p>
        </w:tc>
        <w:tc>
          <w:tcPr>
            <w:tcW w:w="60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0.5</w:t>
            </w:r>
          </w:p>
        </w:tc>
        <w:tc>
          <w:tcPr>
            <w:tcW w:w="58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0.5</w:t>
            </w: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pP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2</w:t>
            </w: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1149"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RS"/>
              </w:rPr>
            </w:pPr>
            <w:r>
              <w:t>1</w:t>
            </w:r>
          </w:p>
        </w:tc>
        <w:tc>
          <w:tcPr>
            <w:tcW w:w="1149"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0.5</w:t>
            </w:r>
          </w:p>
        </w:tc>
        <w:tc>
          <w:tcPr>
            <w:tcW w:w="88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1" w:hRule="atLeast"/>
        </w:trPr>
        <w:tc>
          <w:tcPr>
            <w:tcW w:w="20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b/>
                <w:lang w:val="sr-Cyrl-CS"/>
              </w:rPr>
            </w:pPr>
            <w:r>
              <w:rPr>
                <w:b/>
                <w:lang w:val="sr-Cyrl-CS"/>
              </w:rPr>
              <w:t xml:space="preserve">Осоница </w:t>
            </w:r>
          </w:p>
        </w:tc>
        <w:tc>
          <w:tcPr>
            <w:tcW w:w="122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p>
        </w:tc>
        <w:tc>
          <w:tcPr>
            <w:tcW w:w="88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p>
        </w:tc>
        <w:tc>
          <w:tcPr>
            <w:tcW w:w="66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p>
        </w:tc>
        <w:tc>
          <w:tcPr>
            <w:tcW w:w="62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p>
        </w:tc>
        <w:tc>
          <w:tcPr>
            <w:tcW w:w="60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p>
        </w:tc>
        <w:tc>
          <w:tcPr>
            <w:tcW w:w="588"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p>
        </w:tc>
        <w:tc>
          <w:tcPr>
            <w:tcW w:w="1149"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p>
        </w:tc>
        <w:tc>
          <w:tcPr>
            <w:tcW w:w="114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p>
        </w:tc>
        <w:tc>
          <w:tcPr>
            <w:tcW w:w="88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1" w:hRule="atLeast"/>
        </w:trPr>
        <w:tc>
          <w:tcPr>
            <w:tcW w:w="20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RS"/>
              </w:rPr>
            </w:pPr>
            <w:r>
              <w:rPr>
                <w:lang w:val="sr-Cyrl-RS"/>
              </w:rPr>
              <w:t>Невена Ненадић</w:t>
            </w:r>
          </w:p>
        </w:tc>
        <w:tc>
          <w:tcPr>
            <w:tcW w:w="122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раз. наст</w:t>
            </w:r>
          </w:p>
        </w:tc>
        <w:tc>
          <w:tcPr>
            <w:tcW w:w="88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t>I</w:t>
            </w:r>
          </w:p>
        </w:tc>
        <w:tc>
          <w:tcPr>
            <w:tcW w:w="66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18</w:t>
            </w:r>
          </w:p>
        </w:tc>
        <w:tc>
          <w:tcPr>
            <w:tcW w:w="62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0.5</w:t>
            </w:r>
          </w:p>
        </w:tc>
        <w:tc>
          <w:tcPr>
            <w:tcW w:w="607"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0.5</w:t>
            </w:r>
          </w:p>
        </w:tc>
        <w:tc>
          <w:tcPr>
            <w:tcW w:w="588"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0.5</w:t>
            </w: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RS"/>
              </w:rPr>
            </w:pP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r>
              <w:rPr>
                <w:lang w:val="sr-Cyrl-CS"/>
              </w:rPr>
              <w:t>2</w:t>
            </w: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1149"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0.5</w:t>
            </w:r>
          </w:p>
        </w:tc>
        <w:tc>
          <w:tcPr>
            <w:tcW w:w="114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rPr>
                <w:lang w:val="sr-Cyrl-RS"/>
              </w:rPr>
              <w:t>1</w:t>
            </w:r>
          </w:p>
        </w:tc>
        <w:tc>
          <w:tcPr>
            <w:tcW w:w="88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1" w:hRule="atLeast"/>
        </w:trPr>
        <w:tc>
          <w:tcPr>
            <w:tcW w:w="20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Даниловић Александра</w:t>
            </w:r>
          </w:p>
        </w:tc>
        <w:tc>
          <w:tcPr>
            <w:tcW w:w="122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r>
              <w:rPr>
                <w:lang w:val="sr-Cyrl-CS"/>
              </w:rPr>
              <w:t>раз. наст</w:t>
            </w:r>
          </w:p>
        </w:tc>
        <w:tc>
          <w:tcPr>
            <w:tcW w:w="88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t xml:space="preserve">II,III </w:t>
            </w:r>
          </w:p>
        </w:tc>
        <w:tc>
          <w:tcPr>
            <w:tcW w:w="66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18</w:t>
            </w:r>
          </w:p>
        </w:tc>
        <w:tc>
          <w:tcPr>
            <w:tcW w:w="62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0.5</w:t>
            </w:r>
          </w:p>
        </w:tc>
        <w:tc>
          <w:tcPr>
            <w:tcW w:w="60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r>
              <w:rPr>
                <w:lang w:val="sr-Cyrl-CS"/>
              </w:rPr>
              <w:t>0.5</w:t>
            </w:r>
          </w:p>
        </w:tc>
        <w:tc>
          <w:tcPr>
            <w:tcW w:w="588"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CS"/>
              </w:rPr>
            </w:pPr>
            <w:r>
              <w:rPr>
                <w:lang w:val="sr-Cyrl-CS"/>
              </w:rPr>
              <w:t>0.5</w:t>
            </w: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r>
              <w:rPr>
                <w:lang w:val="sr-Cyrl-CS"/>
              </w:rPr>
              <w:t>2</w:t>
            </w: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r>
              <w:rPr>
                <w:lang w:val="sr-Cyrl-CS"/>
              </w:rPr>
              <w:t>1</w:t>
            </w:r>
          </w:p>
        </w:tc>
        <w:tc>
          <w:tcPr>
            <w:tcW w:w="1149"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RS"/>
              </w:rPr>
            </w:pPr>
            <w:r>
              <w:rPr>
                <w:lang w:val="sr-Cyrl-RS"/>
              </w:rPr>
              <w:t>1</w:t>
            </w:r>
          </w:p>
        </w:tc>
        <w:tc>
          <w:tcPr>
            <w:tcW w:w="114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RS"/>
              </w:rPr>
            </w:pPr>
            <w:r>
              <w:rPr>
                <w:lang w:val="sr-Cyrl-RS"/>
              </w:rPr>
              <w:t>0,5</w:t>
            </w:r>
          </w:p>
        </w:tc>
        <w:tc>
          <w:tcPr>
            <w:tcW w:w="88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97" w:hRule="atLeast"/>
        </w:trPr>
        <w:tc>
          <w:tcPr>
            <w:tcW w:w="20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Оливера Лалић</w:t>
            </w:r>
          </w:p>
        </w:tc>
        <w:tc>
          <w:tcPr>
            <w:tcW w:w="122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раз. наст</w:t>
            </w:r>
          </w:p>
        </w:tc>
        <w:tc>
          <w:tcPr>
            <w:tcW w:w="88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IV</w:t>
            </w:r>
          </w:p>
        </w:tc>
        <w:tc>
          <w:tcPr>
            <w:tcW w:w="66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18</w:t>
            </w:r>
          </w:p>
        </w:tc>
        <w:tc>
          <w:tcPr>
            <w:tcW w:w="625"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0.5</w:t>
            </w:r>
          </w:p>
        </w:tc>
        <w:tc>
          <w:tcPr>
            <w:tcW w:w="60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0.5</w:t>
            </w:r>
          </w:p>
        </w:tc>
        <w:tc>
          <w:tcPr>
            <w:tcW w:w="58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0.5</w:t>
            </w: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RS"/>
              </w:rPr>
            </w:pP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2</w:t>
            </w: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1149"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rPr>
                <w:lang w:val="sr-Cyrl-RS"/>
              </w:rPr>
              <w:t>1</w:t>
            </w:r>
            <w:r>
              <w:t>.5</w:t>
            </w:r>
          </w:p>
        </w:tc>
        <w:tc>
          <w:tcPr>
            <w:tcW w:w="114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p>
        </w:tc>
        <w:tc>
          <w:tcPr>
            <w:tcW w:w="88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97" w:hRule="atLeast"/>
        </w:trPr>
        <w:tc>
          <w:tcPr>
            <w:tcW w:w="20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b/>
                <w:lang w:val="sr-Cyrl-CS"/>
              </w:rPr>
            </w:pPr>
            <w:r>
              <w:rPr>
                <w:b/>
                <w:lang w:val="sr-Cyrl-CS"/>
              </w:rPr>
              <w:t xml:space="preserve">Луке </w:t>
            </w:r>
          </w:p>
        </w:tc>
        <w:tc>
          <w:tcPr>
            <w:tcW w:w="122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p>
        </w:tc>
        <w:tc>
          <w:tcPr>
            <w:tcW w:w="88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p>
        </w:tc>
        <w:tc>
          <w:tcPr>
            <w:tcW w:w="66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62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p>
        </w:tc>
        <w:tc>
          <w:tcPr>
            <w:tcW w:w="607"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p>
        </w:tc>
        <w:tc>
          <w:tcPr>
            <w:tcW w:w="588"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1149"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p>
        </w:tc>
        <w:tc>
          <w:tcPr>
            <w:tcW w:w="114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88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97" w:hRule="atLeast"/>
        </w:trPr>
        <w:tc>
          <w:tcPr>
            <w:tcW w:w="20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Тотовић Милијана</w:t>
            </w:r>
          </w:p>
        </w:tc>
        <w:tc>
          <w:tcPr>
            <w:tcW w:w="122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раз. наст</w:t>
            </w:r>
          </w:p>
        </w:tc>
        <w:tc>
          <w:tcPr>
            <w:tcW w:w="88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r>
              <w:t>I, IV</w:t>
            </w:r>
          </w:p>
        </w:tc>
        <w:tc>
          <w:tcPr>
            <w:tcW w:w="66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18</w:t>
            </w:r>
          </w:p>
        </w:tc>
        <w:tc>
          <w:tcPr>
            <w:tcW w:w="62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0.5</w:t>
            </w:r>
          </w:p>
        </w:tc>
        <w:tc>
          <w:tcPr>
            <w:tcW w:w="607"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0.5</w:t>
            </w:r>
          </w:p>
        </w:tc>
        <w:tc>
          <w:tcPr>
            <w:tcW w:w="588"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0.5</w:t>
            </w: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2</w:t>
            </w: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1149"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RS"/>
              </w:rPr>
            </w:pPr>
            <w:r>
              <w:rPr>
                <w:lang w:val="sr-Cyrl-RS"/>
              </w:rPr>
              <w:t>1</w:t>
            </w:r>
          </w:p>
        </w:tc>
        <w:tc>
          <w:tcPr>
            <w:tcW w:w="114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0.5</w:t>
            </w:r>
          </w:p>
        </w:tc>
        <w:tc>
          <w:tcPr>
            <w:tcW w:w="88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rPr>
                <w:lang w:val="sr-Cyrl-RS"/>
              </w:rPr>
              <w:t>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1" w:hRule="atLeast"/>
        </w:trPr>
        <w:tc>
          <w:tcPr>
            <w:tcW w:w="20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Ајдачић Данијела</w:t>
            </w:r>
          </w:p>
        </w:tc>
        <w:tc>
          <w:tcPr>
            <w:tcW w:w="122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раз. наст</w:t>
            </w:r>
          </w:p>
        </w:tc>
        <w:tc>
          <w:tcPr>
            <w:tcW w:w="88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II,III</w:t>
            </w:r>
          </w:p>
        </w:tc>
        <w:tc>
          <w:tcPr>
            <w:tcW w:w="66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18</w:t>
            </w:r>
          </w:p>
        </w:tc>
        <w:tc>
          <w:tcPr>
            <w:tcW w:w="62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0.5</w:t>
            </w:r>
          </w:p>
        </w:tc>
        <w:tc>
          <w:tcPr>
            <w:tcW w:w="607"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0.5</w:t>
            </w:r>
          </w:p>
        </w:tc>
        <w:tc>
          <w:tcPr>
            <w:tcW w:w="588"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0.5</w:t>
            </w: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2</w:t>
            </w: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1149"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RS"/>
              </w:rPr>
            </w:pPr>
            <w:r>
              <w:rPr>
                <w:lang w:val="sr-Cyrl-RS"/>
              </w:rPr>
              <w:t>1</w:t>
            </w:r>
          </w:p>
        </w:tc>
        <w:tc>
          <w:tcPr>
            <w:tcW w:w="114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RS"/>
              </w:rPr>
            </w:pPr>
            <w:r>
              <w:rPr>
                <w:lang w:val="sr-Cyrl-RS"/>
              </w:rPr>
              <w:t>0,5</w:t>
            </w:r>
          </w:p>
        </w:tc>
        <w:tc>
          <w:tcPr>
            <w:tcW w:w="88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1" w:hRule="atLeast"/>
        </w:trPr>
        <w:tc>
          <w:tcPr>
            <w:tcW w:w="20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b/>
                <w:lang w:val="sr-Cyrl-CS"/>
              </w:rPr>
              <w:t>Будожеља</w:t>
            </w:r>
          </w:p>
        </w:tc>
        <w:tc>
          <w:tcPr>
            <w:tcW w:w="122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88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66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625"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60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58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1149"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Latn-CS"/>
              </w:rPr>
            </w:pPr>
          </w:p>
        </w:tc>
        <w:tc>
          <w:tcPr>
            <w:tcW w:w="114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p>
        </w:tc>
        <w:tc>
          <w:tcPr>
            <w:tcW w:w="88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1" w:hRule="atLeast"/>
        </w:trPr>
        <w:tc>
          <w:tcPr>
            <w:tcW w:w="20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Стаменић Марина</w:t>
            </w:r>
          </w:p>
        </w:tc>
        <w:tc>
          <w:tcPr>
            <w:tcW w:w="122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раз. наст</w:t>
            </w:r>
          </w:p>
        </w:tc>
        <w:tc>
          <w:tcPr>
            <w:tcW w:w="881"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RS"/>
              </w:rPr>
            </w:pPr>
            <w:r>
              <w:t xml:space="preserve"> II </w:t>
            </w:r>
          </w:p>
        </w:tc>
        <w:tc>
          <w:tcPr>
            <w:tcW w:w="66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18</w:t>
            </w:r>
          </w:p>
        </w:tc>
        <w:tc>
          <w:tcPr>
            <w:tcW w:w="625"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0.5</w:t>
            </w:r>
          </w:p>
        </w:tc>
        <w:tc>
          <w:tcPr>
            <w:tcW w:w="60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0.5</w:t>
            </w:r>
          </w:p>
        </w:tc>
        <w:tc>
          <w:tcPr>
            <w:tcW w:w="58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0.5</w:t>
            </w: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r>
              <w:rPr>
                <w:lang w:val="sr-Cyrl-CS"/>
              </w:rPr>
              <w:t>0,5</w:t>
            </w: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2</w:t>
            </w: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1149"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RS"/>
              </w:rPr>
            </w:pPr>
            <w:r>
              <w:rPr>
                <w:lang w:val="sr-Cyrl-RS"/>
              </w:rPr>
              <w:t>1</w:t>
            </w:r>
          </w:p>
        </w:tc>
        <w:tc>
          <w:tcPr>
            <w:tcW w:w="114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p>
        </w:tc>
        <w:tc>
          <w:tcPr>
            <w:tcW w:w="88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1" w:hRule="atLeast"/>
        </w:trPr>
        <w:tc>
          <w:tcPr>
            <w:tcW w:w="20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b/>
                <w:lang w:val="sr-Cyrl-CS"/>
              </w:rPr>
            </w:pPr>
            <w:r>
              <w:rPr>
                <w:b/>
                <w:lang w:val="sr-Cyrl-CS"/>
              </w:rPr>
              <w:t>Прод.боравак</w:t>
            </w:r>
          </w:p>
        </w:tc>
        <w:tc>
          <w:tcPr>
            <w:tcW w:w="122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p>
        </w:tc>
        <w:tc>
          <w:tcPr>
            <w:tcW w:w="88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66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625"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60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58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c>
          <w:tcPr>
            <w:tcW w:w="1149"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RS"/>
              </w:rPr>
            </w:pPr>
          </w:p>
        </w:tc>
        <w:tc>
          <w:tcPr>
            <w:tcW w:w="114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p>
        </w:tc>
        <w:tc>
          <w:tcPr>
            <w:tcW w:w="88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1" w:hRule="atLeast"/>
        </w:trPr>
        <w:tc>
          <w:tcPr>
            <w:tcW w:w="20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RS"/>
              </w:rPr>
            </w:pPr>
            <w:r>
              <w:rPr>
                <w:lang w:val="sr-Cyrl-RS"/>
              </w:rPr>
              <w:t>Плавшић Злата</w:t>
            </w:r>
          </w:p>
        </w:tc>
        <w:tc>
          <w:tcPr>
            <w:tcW w:w="122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раз. наст</w:t>
            </w:r>
          </w:p>
        </w:tc>
        <w:tc>
          <w:tcPr>
            <w:tcW w:w="88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t>I</w:t>
            </w:r>
          </w:p>
        </w:tc>
        <w:tc>
          <w:tcPr>
            <w:tcW w:w="66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24</w:t>
            </w:r>
          </w:p>
        </w:tc>
        <w:tc>
          <w:tcPr>
            <w:tcW w:w="625"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0.5</w:t>
            </w:r>
          </w:p>
        </w:tc>
        <w:tc>
          <w:tcPr>
            <w:tcW w:w="60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0.5</w:t>
            </w:r>
          </w:p>
        </w:tc>
        <w:tc>
          <w:tcPr>
            <w:tcW w:w="58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0.5</w:t>
            </w: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0.5</w:t>
            </w: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2</w:t>
            </w: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p>
        </w:tc>
        <w:tc>
          <w:tcPr>
            <w:tcW w:w="1149"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pPr>
            <w:r>
              <w:t>1</w:t>
            </w:r>
          </w:p>
        </w:tc>
        <w:tc>
          <w:tcPr>
            <w:tcW w:w="114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rPr>
                <w:lang w:val="sr-Cyrl-RS"/>
              </w:rPr>
              <w:t>1</w:t>
            </w:r>
          </w:p>
        </w:tc>
        <w:tc>
          <w:tcPr>
            <w:tcW w:w="88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rPr>
                <w:lang w:val="sr-Cyrl-RS"/>
              </w:rPr>
              <w:t>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1" w:hRule="atLeast"/>
        </w:trPr>
        <w:tc>
          <w:tcPr>
            <w:tcW w:w="203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lang w:val="sr-Cyrl-CS"/>
              </w:rPr>
            </w:pPr>
            <w:r>
              <w:rPr>
                <w:lang w:val="sr-Cyrl-CS"/>
              </w:rPr>
              <w:t>Ђоковић Миленка</w:t>
            </w:r>
          </w:p>
        </w:tc>
        <w:tc>
          <w:tcPr>
            <w:tcW w:w="122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rPr>
                <w:lang w:val="sr-Cyrl-CS"/>
              </w:rPr>
              <w:t>раз. наст</w:t>
            </w:r>
          </w:p>
        </w:tc>
        <w:tc>
          <w:tcPr>
            <w:tcW w:w="881"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t xml:space="preserve">II </w:t>
            </w:r>
          </w:p>
        </w:tc>
        <w:tc>
          <w:tcPr>
            <w:tcW w:w="66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RS"/>
              </w:rPr>
            </w:pPr>
            <w:r>
              <w:rPr>
                <w:lang w:val="sr-Cyrl-RS"/>
              </w:rPr>
              <w:t>24</w:t>
            </w:r>
          </w:p>
        </w:tc>
        <w:tc>
          <w:tcPr>
            <w:tcW w:w="625"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0.5</w:t>
            </w:r>
          </w:p>
        </w:tc>
        <w:tc>
          <w:tcPr>
            <w:tcW w:w="607"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0.5</w:t>
            </w:r>
          </w:p>
        </w:tc>
        <w:tc>
          <w:tcPr>
            <w:tcW w:w="58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0.5</w:t>
            </w: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0.5</w:t>
            </w: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p>
        </w:tc>
        <w:tc>
          <w:tcPr>
            <w:tcW w:w="980"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2</w:t>
            </w:r>
          </w:p>
        </w:tc>
        <w:tc>
          <w:tcPr>
            <w:tcW w:w="783"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rPr>
                <w:lang w:val="sr-Cyrl-CS"/>
              </w:rPr>
            </w:pPr>
          </w:p>
        </w:tc>
        <w:tc>
          <w:tcPr>
            <w:tcW w:w="1149"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center"/>
              <w:rPr>
                <w:lang w:val="sr-Cyrl-RS"/>
              </w:rPr>
            </w:pPr>
            <w:r>
              <w:rPr>
                <w:lang w:val="sr-Cyrl-RS"/>
              </w:rPr>
              <w:t>1</w:t>
            </w:r>
          </w:p>
        </w:tc>
        <w:tc>
          <w:tcPr>
            <w:tcW w:w="1149"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1</w:t>
            </w:r>
          </w:p>
        </w:tc>
        <w:tc>
          <w:tcPr>
            <w:tcW w:w="888" w:type="dxa"/>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jc w:val="center"/>
            </w:pPr>
            <w:r>
              <w:t>40</w:t>
            </w:r>
          </w:p>
        </w:tc>
      </w:tr>
    </w:tbl>
    <w:p>
      <w:pPr>
        <w:shd w:val="clear" w:color="auto" w:fill="FFFFFF" w:themeFill="background1"/>
        <w:tabs>
          <w:tab w:val="left" w:pos="1125"/>
        </w:tabs>
        <w:rPr>
          <w:b/>
          <w:lang w:val="sr-Cyrl-RS"/>
        </w:rPr>
      </w:pPr>
    </w:p>
    <w:p>
      <w:pPr>
        <w:shd w:val="clear" w:color="auto" w:fill="FFFFFF" w:themeFill="background1"/>
        <w:tabs>
          <w:tab w:val="left" w:pos="1125"/>
        </w:tabs>
        <w:rPr>
          <w:b/>
          <w:lang w:val="sr-Cyrl-RS"/>
        </w:rPr>
      </w:pPr>
    </w:p>
    <w:p>
      <w:pPr>
        <w:shd w:val="clear" w:color="auto" w:fill="FFFFFF" w:themeFill="background1"/>
        <w:tabs>
          <w:tab w:val="left" w:pos="1125"/>
        </w:tabs>
        <w:rPr>
          <w:b/>
          <w:color w:val="FF0000"/>
          <w:lang w:val="sr-Cyrl-RS"/>
        </w:rPr>
      </w:pPr>
    </w:p>
    <w:p>
      <w:pPr>
        <w:shd w:val="clear" w:color="auto" w:fill="FFFFFF" w:themeFill="background1"/>
        <w:tabs>
          <w:tab w:val="left" w:pos="1125"/>
        </w:tabs>
        <w:rPr>
          <w:b/>
          <w:color w:val="FF0000"/>
          <w:lang w:val="sr-Cyrl-RS"/>
        </w:rPr>
      </w:pPr>
    </w:p>
    <w:p>
      <w:pPr>
        <w:shd w:val="clear" w:color="auto" w:fill="FFFFFF" w:themeFill="background1"/>
        <w:tabs>
          <w:tab w:val="left" w:pos="1125"/>
        </w:tabs>
        <w:rPr>
          <w:b/>
          <w:color w:val="FF0000"/>
          <w:lang w:val="sr-Cyrl-RS"/>
        </w:rPr>
      </w:pPr>
    </w:p>
    <w:p>
      <w:pPr>
        <w:shd w:val="clear" w:color="auto" w:fill="FFFFFF" w:themeFill="background1"/>
        <w:tabs>
          <w:tab w:val="left" w:pos="1125"/>
        </w:tabs>
        <w:rPr>
          <w:b/>
          <w:color w:val="FF0000"/>
          <w:lang w:val="sr-Cyrl-RS"/>
        </w:rPr>
      </w:pPr>
    </w:p>
    <w:p>
      <w:pPr>
        <w:shd w:val="clear" w:color="auto" w:fill="FFFFFF" w:themeFill="background1"/>
        <w:tabs>
          <w:tab w:val="left" w:pos="1125"/>
        </w:tabs>
        <w:rPr>
          <w:b/>
          <w:color w:val="FF0000"/>
          <w:lang w:val="sr-Cyrl-RS"/>
        </w:rPr>
      </w:pPr>
    </w:p>
    <w:p>
      <w:pPr>
        <w:shd w:val="clear" w:color="auto" w:fill="FFFFFF" w:themeFill="background1"/>
        <w:tabs>
          <w:tab w:val="left" w:pos="1125"/>
        </w:tabs>
        <w:rPr>
          <w:b/>
          <w:color w:val="FF0000"/>
          <w:lang w:val="sr-Cyrl-RS"/>
        </w:rPr>
      </w:pPr>
    </w:p>
    <w:p>
      <w:pPr>
        <w:shd w:val="clear" w:color="auto" w:fill="FFFFFF" w:themeFill="background1"/>
        <w:tabs>
          <w:tab w:val="left" w:pos="1125"/>
        </w:tabs>
        <w:rPr>
          <w:b/>
          <w:color w:val="FF0000"/>
          <w:lang w:val="sr-Cyrl-RS"/>
        </w:rPr>
      </w:pPr>
    </w:p>
    <w:p>
      <w:pPr>
        <w:shd w:val="clear" w:color="auto" w:fill="FFFFFF" w:themeFill="background1"/>
        <w:tabs>
          <w:tab w:val="left" w:pos="1125"/>
        </w:tabs>
        <w:rPr>
          <w:b/>
          <w:color w:val="FF0000"/>
          <w:lang w:val="sr-Cyrl-RS"/>
        </w:rPr>
      </w:pPr>
    </w:p>
    <w:p>
      <w:pPr>
        <w:shd w:val="clear" w:color="auto" w:fill="FFFFFF" w:themeFill="background1"/>
        <w:tabs>
          <w:tab w:val="left" w:pos="1125"/>
        </w:tabs>
        <w:rPr>
          <w:b/>
          <w:color w:val="FF0000"/>
          <w:lang w:val="sr-Cyrl-RS"/>
        </w:rPr>
      </w:pPr>
    </w:p>
    <w:p>
      <w:pPr>
        <w:shd w:val="clear" w:color="auto" w:fill="FFFFFF" w:themeFill="background1"/>
        <w:tabs>
          <w:tab w:val="left" w:pos="1125"/>
        </w:tabs>
        <w:rPr>
          <w:b/>
          <w:lang w:val="sr-Cyrl-RS"/>
        </w:rPr>
      </w:pPr>
      <w:r>
        <w:rPr>
          <w:b/>
          <w:lang w:val="sr-Latn-CS"/>
        </w:rPr>
        <w:t>Седмично</w:t>
      </w:r>
      <w:r>
        <w:rPr>
          <w:b/>
          <w:lang w:val="sr-Cyrl-CS"/>
        </w:rPr>
        <w:t xml:space="preserve"> задужење наставника </w:t>
      </w:r>
    </w:p>
    <w:tbl>
      <w:tblPr>
        <w:tblStyle w:val="8"/>
        <w:tblpPr w:leftFromText="180" w:rightFromText="180" w:vertAnchor="text" w:horzAnchor="margin" w:tblpY="70"/>
        <w:tblOverlap w:val="never"/>
        <w:tblW w:w="135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4"/>
        <w:gridCol w:w="1424"/>
        <w:gridCol w:w="630"/>
        <w:gridCol w:w="86"/>
        <w:gridCol w:w="452"/>
        <w:gridCol w:w="455"/>
        <w:gridCol w:w="177"/>
        <w:gridCol w:w="720"/>
        <w:gridCol w:w="577"/>
        <w:gridCol w:w="720"/>
        <w:gridCol w:w="540"/>
        <w:gridCol w:w="720"/>
        <w:gridCol w:w="720"/>
        <w:gridCol w:w="720"/>
        <w:gridCol w:w="540"/>
        <w:gridCol w:w="720"/>
        <w:gridCol w:w="720"/>
        <w:gridCol w:w="720"/>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2014" w:type="dxa"/>
            <w:vAlign w:val="center"/>
          </w:tcPr>
          <w:p>
            <w:pPr>
              <w:shd w:val="clear" w:color="auto" w:fill="FFFFFF" w:themeFill="background1"/>
              <w:rPr>
                <w:lang w:val="sr-Cyrl-CS"/>
              </w:rPr>
            </w:pPr>
            <w:r>
              <w:rPr>
                <w:lang w:val="sr-Cyrl-CS"/>
              </w:rPr>
              <w:t>Наставник</w:t>
            </w:r>
          </w:p>
        </w:tc>
        <w:tc>
          <w:tcPr>
            <w:tcW w:w="1424" w:type="dxa"/>
            <w:vAlign w:val="center"/>
          </w:tcPr>
          <w:p>
            <w:pPr>
              <w:shd w:val="clear" w:color="auto" w:fill="FFFFFF" w:themeFill="background1"/>
              <w:rPr>
                <w:lang w:val="sr-Cyrl-CS"/>
              </w:rPr>
            </w:pPr>
            <w:r>
              <w:rPr>
                <w:lang w:val="sr-Cyrl-CS"/>
              </w:rPr>
              <w:t>Предмет</w:t>
            </w:r>
          </w:p>
        </w:tc>
        <w:tc>
          <w:tcPr>
            <w:tcW w:w="2520" w:type="dxa"/>
            <w:gridSpan w:val="6"/>
          </w:tcPr>
          <w:p>
            <w:pPr>
              <w:shd w:val="clear" w:color="auto" w:fill="FFFFFF" w:themeFill="background1"/>
              <w:jc w:val="center"/>
              <w:rPr>
                <w:lang w:val="sr-Cyrl-CS"/>
              </w:rPr>
            </w:pPr>
            <w:r>
              <w:rPr>
                <w:lang w:val="sr-Cyrl-CS"/>
              </w:rPr>
              <w:t>Разред и одељење</w:t>
            </w:r>
          </w:p>
        </w:tc>
        <w:tc>
          <w:tcPr>
            <w:tcW w:w="577" w:type="dxa"/>
            <w:vAlign w:val="center"/>
          </w:tcPr>
          <w:p>
            <w:pPr>
              <w:shd w:val="clear" w:color="auto" w:fill="FFFFFF" w:themeFill="background1"/>
              <w:ind w:right="-108"/>
              <w:jc w:val="center"/>
              <w:rPr>
                <w:lang w:val="sr-Cyrl-CS"/>
              </w:rPr>
            </w:pPr>
            <w:r>
              <w:rPr>
                <w:lang w:val="sr-Cyrl-CS"/>
              </w:rPr>
              <w:t>Разредни стареши-на</w:t>
            </w:r>
          </w:p>
        </w:tc>
        <w:tc>
          <w:tcPr>
            <w:tcW w:w="720" w:type="dxa"/>
            <w:shd w:val="clear" w:color="auto" w:fill="D8D8D8" w:themeFill="background1" w:themeFillShade="D9"/>
            <w:vAlign w:val="center"/>
          </w:tcPr>
          <w:p>
            <w:pPr>
              <w:shd w:val="clear" w:color="auto" w:fill="FFFFFF" w:themeFill="background1"/>
              <w:ind w:right="-108"/>
              <w:jc w:val="center"/>
              <w:rPr>
                <w:lang w:val="sr-Cyrl-CS"/>
              </w:rPr>
            </w:pPr>
            <w:r>
              <w:rPr>
                <w:lang w:val="sr-Cyrl-CS"/>
              </w:rPr>
              <w:t>Седмично часова</w:t>
            </w:r>
          </w:p>
        </w:tc>
        <w:tc>
          <w:tcPr>
            <w:tcW w:w="540" w:type="dxa"/>
            <w:vAlign w:val="center"/>
          </w:tcPr>
          <w:p>
            <w:pPr>
              <w:shd w:val="clear" w:color="auto" w:fill="FFFFFF" w:themeFill="background1"/>
              <w:ind w:right="-108"/>
              <w:jc w:val="center"/>
              <w:rPr>
                <w:lang w:val="sr-Cyrl-CS"/>
              </w:rPr>
            </w:pPr>
            <w:r>
              <w:rPr>
                <w:lang w:val="sr-Cyrl-CS"/>
              </w:rPr>
              <w:t>Додат-на настава</w:t>
            </w:r>
          </w:p>
        </w:tc>
        <w:tc>
          <w:tcPr>
            <w:tcW w:w="720" w:type="dxa"/>
            <w:vAlign w:val="center"/>
          </w:tcPr>
          <w:p>
            <w:pPr>
              <w:shd w:val="clear" w:color="auto" w:fill="FFFFFF" w:themeFill="background1"/>
              <w:ind w:right="-108"/>
              <w:jc w:val="center"/>
              <w:rPr>
                <w:lang w:val="sr-Cyrl-CS"/>
              </w:rPr>
            </w:pPr>
            <w:r>
              <w:rPr>
                <w:lang w:val="sr-Cyrl-CS"/>
              </w:rPr>
              <w:t>Допунска настава</w:t>
            </w:r>
          </w:p>
        </w:tc>
        <w:tc>
          <w:tcPr>
            <w:tcW w:w="720" w:type="dxa"/>
            <w:vAlign w:val="center"/>
          </w:tcPr>
          <w:p>
            <w:pPr>
              <w:shd w:val="clear" w:color="auto" w:fill="FFFFFF" w:themeFill="background1"/>
              <w:ind w:right="-108"/>
              <w:jc w:val="center"/>
              <w:rPr>
                <w:lang w:val="sr-Cyrl-CS"/>
              </w:rPr>
            </w:pPr>
            <w:r>
              <w:rPr>
                <w:lang w:val="sr-Cyrl-CS"/>
              </w:rPr>
              <w:t>Друштвене,технич..</w:t>
            </w:r>
          </w:p>
        </w:tc>
        <w:tc>
          <w:tcPr>
            <w:tcW w:w="720" w:type="dxa"/>
            <w:vAlign w:val="center"/>
          </w:tcPr>
          <w:p>
            <w:pPr>
              <w:shd w:val="clear" w:color="auto" w:fill="FFFFFF" w:themeFill="background1"/>
              <w:ind w:right="-108"/>
              <w:jc w:val="center"/>
              <w:rPr>
                <w:lang w:val="sr-Cyrl-CS"/>
              </w:rPr>
            </w:pPr>
            <w:r>
              <w:rPr>
                <w:lang w:val="sr-Cyrl-CS"/>
              </w:rPr>
              <w:t>Изборна настава</w:t>
            </w:r>
          </w:p>
        </w:tc>
        <w:tc>
          <w:tcPr>
            <w:tcW w:w="540" w:type="dxa"/>
            <w:vAlign w:val="center"/>
          </w:tcPr>
          <w:p>
            <w:pPr>
              <w:shd w:val="clear" w:color="auto" w:fill="FFFFFF" w:themeFill="background1"/>
              <w:rPr>
                <w:lang w:val="sr-Cyrl-RS"/>
              </w:rPr>
            </w:pPr>
            <w:r>
              <w:rPr>
                <w:lang w:val="sr-Cyrl-CS"/>
              </w:rPr>
              <w:t>Чос</w:t>
            </w:r>
          </w:p>
        </w:tc>
        <w:tc>
          <w:tcPr>
            <w:tcW w:w="720" w:type="dxa"/>
            <w:vAlign w:val="center"/>
          </w:tcPr>
          <w:p>
            <w:pPr>
              <w:shd w:val="clear" w:color="auto" w:fill="FFFFFF" w:themeFill="background1"/>
              <w:jc w:val="center"/>
              <w:rPr>
                <w:lang w:val="sr-Cyrl-CS"/>
              </w:rPr>
            </w:pPr>
            <w:r>
              <w:rPr>
                <w:lang w:val="sr-Cyrl-CS"/>
              </w:rPr>
              <w:t>Друштвено – користан рад</w:t>
            </w:r>
          </w:p>
        </w:tc>
        <w:tc>
          <w:tcPr>
            <w:tcW w:w="720" w:type="dxa"/>
            <w:vAlign w:val="center"/>
          </w:tcPr>
          <w:p>
            <w:pPr>
              <w:shd w:val="clear" w:color="auto" w:fill="FFFFFF" w:themeFill="background1"/>
              <w:ind w:right="-108"/>
              <w:jc w:val="center"/>
              <w:rPr>
                <w:lang w:val="sr-Cyrl-CS"/>
              </w:rPr>
            </w:pPr>
            <w:r>
              <w:rPr>
                <w:lang w:val="sr-Cyrl-CS"/>
              </w:rPr>
              <w:t>Културне и др.активности</w:t>
            </w:r>
          </w:p>
        </w:tc>
        <w:tc>
          <w:tcPr>
            <w:tcW w:w="720" w:type="dxa"/>
            <w:vAlign w:val="center"/>
          </w:tcPr>
          <w:p>
            <w:pPr>
              <w:shd w:val="clear" w:color="auto" w:fill="FFFFFF" w:themeFill="background1"/>
              <w:ind w:right="-108"/>
              <w:jc w:val="center"/>
              <w:rPr>
                <w:lang w:val="sr-Cyrl-CS"/>
              </w:rPr>
            </w:pPr>
            <w:r>
              <w:rPr>
                <w:lang w:val="sr-Cyrl-CS"/>
              </w:rPr>
              <w:t>Припрема наставника за часове</w:t>
            </w:r>
          </w:p>
        </w:tc>
        <w:tc>
          <w:tcPr>
            <w:tcW w:w="898" w:type="dxa"/>
            <w:vAlign w:val="center"/>
          </w:tcPr>
          <w:p>
            <w:pPr>
              <w:shd w:val="clear" w:color="auto" w:fill="FFFFFF" w:themeFill="background1"/>
              <w:jc w:val="center"/>
              <w:rPr>
                <w:b/>
                <w:lang w:val="sr-Cyrl-CS"/>
              </w:rPr>
            </w:pPr>
            <w:r>
              <w:rPr>
                <w:b/>
                <w:lang w:val="sr-Cyrl-CS"/>
              </w:rPr>
              <w:t>Укупно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2014" w:type="dxa"/>
            <w:vAlign w:val="center"/>
          </w:tcPr>
          <w:p>
            <w:r>
              <w:rPr>
                <w:lang w:val="sr-Cyrl-CS"/>
              </w:rPr>
              <w:t>Марија Парпура</w:t>
            </w:r>
          </w:p>
        </w:tc>
        <w:tc>
          <w:tcPr>
            <w:tcW w:w="1424" w:type="dxa"/>
            <w:vAlign w:val="center"/>
          </w:tcPr>
          <w:p>
            <w:pPr>
              <w:shd w:val="clear" w:color="auto" w:fill="FFFFFF" w:themeFill="background1"/>
              <w:jc w:val="center"/>
              <w:rPr>
                <w:lang w:val="sr-Cyrl-RS"/>
              </w:rPr>
            </w:pPr>
            <w:r>
              <w:rPr>
                <w:lang w:val="sr-Cyrl-CS"/>
              </w:rPr>
              <w:t>српски језик</w:t>
            </w:r>
            <w:r>
              <w:t xml:space="preserve"> </w:t>
            </w:r>
            <w:r>
              <w:rPr>
                <w:lang w:val="sr-Cyrl-RS"/>
              </w:rPr>
              <w:t>и грађанско вас.</w:t>
            </w:r>
          </w:p>
        </w:tc>
        <w:tc>
          <w:tcPr>
            <w:tcW w:w="630" w:type="dxa"/>
            <w:vAlign w:val="center"/>
          </w:tcPr>
          <w:p>
            <w:pPr>
              <w:jc w:val="center"/>
              <w:rPr>
                <w:vertAlign w:val="subscript"/>
              </w:rPr>
            </w:pPr>
            <w:r>
              <w:t>5/</w:t>
            </w:r>
            <w:r>
              <w:rPr>
                <w:vertAlign w:val="subscript"/>
              </w:rPr>
              <w:t>23</w:t>
            </w:r>
          </w:p>
        </w:tc>
        <w:tc>
          <w:tcPr>
            <w:tcW w:w="538" w:type="dxa"/>
            <w:gridSpan w:val="2"/>
            <w:vAlign w:val="center"/>
          </w:tcPr>
          <w:p>
            <w:pPr>
              <w:jc w:val="center"/>
              <w:rPr>
                <w:vertAlign w:val="subscript"/>
                <w:lang w:val="sr-Cyrl-RS"/>
              </w:rPr>
            </w:pPr>
          </w:p>
        </w:tc>
        <w:tc>
          <w:tcPr>
            <w:tcW w:w="632" w:type="dxa"/>
            <w:gridSpan w:val="2"/>
            <w:vAlign w:val="center"/>
          </w:tcPr>
          <w:p>
            <w:pPr>
              <w:jc w:val="center"/>
              <w:rPr>
                <w:vertAlign w:val="subscript"/>
              </w:rPr>
            </w:pPr>
            <w:r>
              <w:t>7/</w:t>
            </w:r>
            <w:r>
              <w:rPr>
                <w:vertAlign w:val="subscript"/>
                <w:lang w:val="sr-Cyrl-RS"/>
              </w:rPr>
              <w:t>1</w:t>
            </w:r>
            <w:r>
              <w:rPr>
                <w:vertAlign w:val="subscript"/>
              </w:rPr>
              <w:t>2</w:t>
            </w:r>
          </w:p>
        </w:tc>
        <w:tc>
          <w:tcPr>
            <w:tcW w:w="720" w:type="dxa"/>
            <w:vAlign w:val="center"/>
          </w:tcPr>
          <w:p>
            <w:pPr>
              <w:jc w:val="center"/>
              <w:rPr>
                <w:vertAlign w:val="subscript"/>
                <w:lang w:val="sr-Cyrl-RS"/>
              </w:rPr>
            </w:pPr>
          </w:p>
        </w:tc>
        <w:tc>
          <w:tcPr>
            <w:tcW w:w="577" w:type="dxa"/>
            <w:vAlign w:val="center"/>
          </w:tcPr>
          <w:p>
            <w:pPr>
              <w:jc w:val="center"/>
              <w:rPr>
                <w:b/>
                <w:bCs/>
                <w:vertAlign w:val="subscript"/>
                <w:lang w:val="sr-Cyrl-CS"/>
              </w:rPr>
            </w:pPr>
            <w:r>
              <w:rPr>
                <w:b/>
                <w:bCs/>
              </w:rPr>
              <w:t>5</w:t>
            </w:r>
            <w:r>
              <w:rPr>
                <w:b/>
                <w:bCs/>
                <w:vertAlign w:val="subscript"/>
                <w:lang w:val="sr-Latn-CS"/>
              </w:rPr>
              <w:t>2</w:t>
            </w:r>
          </w:p>
        </w:tc>
        <w:tc>
          <w:tcPr>
            <w:tcW w:w="720" w:type="dxa"/>
            <w:shd w:val="clear" w:color="auto" w:fill="D8D8D8" w:themeFill="background1" w:themeFillShade="D9"/>
            <w:vAlign w:val="center"/>
          </w:tcPr>
          <w:p>
            <w:pPr>
              <w:jc w:val="center"/>
              <w:rPr>
                <w:lang w:val="sr-Cyrl-RS"/>
              </w:rPr>
            </w:pPr>
            <w:r>
              <w:t>1</w:t>
            </w:r>
            <w:r>
              <w:rPr>
                <w:lang w:val="sr-Cyrl-RS"/>
              </w:rPr>
              <w:t>9</w:t>
            </w:r>
          </w:p>
        </w:tc>
        <w:tc>
          <w:tcPr>
            <w:tcW w:w="54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p>
        </w:tc>
        <w:tc>
          <w:tcPr>
            <w:tcW w:w="540" w:type="dxa"/>
            <w:vAlign w:val="center"/>
          </w:tcPr>
          <w:p>
            <w:pPr>
              <w:shd w:val="clear" w:color="auto" w:fill="FFFFFF" w:themeFill="background1"/>
              <w:jc w:val="center"/>
            </w:pPr>
            <w:r>
              <w:t>1</w:t>
            </w:r>
          </w:p>
        </w:tc>
        <w:tc>
          <w:tcPr>
            <w:tcW w:w="720" w:type="dxa"/>
            <w:vAlign w:val="center"/>
          </w:tcPr>
          <w:p>
            <w:pPr>
              <w:shd w:val="clear" w:color="auto" w:fill="FFFFFF" w:themeFill="background1"/>
              <w:jc w:val="center"/>
            </w:pP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pPr>
            <w:r>
              <w:t>12</w:t>
            </w:r>
          </w:p>
        </w:tc>
        <w:tc>
          <w:tcPr>
            <w:tcW w:w="898" w:type="dxa"/>
            <w:vAlign w:val="center"/>
          </w:tcPr>
          <w:p>
            <w:pPr>
              <w:shd w:val="clear" w:color="auto" w:fill="FFFFFF" w:themeFill="background1"/>
              <w:jc w:val="center"/>
              <w:rPr>
                <w:lang w:val="sr-Cyrl-RS"/>
              </w:rPr>
            </w:pPr>
            <w:r>
              <w:t>3</w:t>
            </w:r>
            <w:r>
              <w:rPr>
                <w:lang w:val="sr-Cyrl-R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2014" w:type="dxa"/>
            <w:vAlign w:val="center"/>
          </w:tcPr>
          <w:p>
            <w:pPr>
              <w:rPr>
                <w:lang w:val="sr-Cyrl-CS"/>
              </w:rPr>
            </w:pPr>
            <w:r>
              <w:rPr>
                <w:lang w:val="sr-Cyrl-CS"/>
              </w:rPr>
              <w:t>Исидора Кнежевић</w:t>
            </w:r>
          </w:p>
        </w:tc>
        <w:tc>
          <w:tcPr>
            <w:tcW w:w="1424" w:type="dxa"/>
            <w:vAlign w:val="center"/>
          </w:tcPr>
          <w:p>
            <w:pPr>
              <w:shd w:val="clear" w:color="auto" w:fill="FFFFFF" w:themeFill="background1"/>
              <w:jc w:val="center"/>
              <w:rPr>
                <w:lang w:val="sr-Cyrl-CS"/>
              </w:rPr>
            </w:pPr>
            <w:r>
              <w:rPr>
                <w:lang w:val="sr-Cyrl-CS"/>
              </w:rPr>
              <w:t>српски језик</w:t>
            </w:r>
          </w:p>
        </w:tc>
        <w:tc>
          <w:tcPr>
            <w:tcW w:w="630" w:type="dxa"/>
            <w:vAlign w:val="center"/>
          </w:tcPr>
          <w:p>
            <w:pPr>
              <w:jc w:val="center"/>
              <w:rPr>
                <w:lang w:val="sr-Latn-CS"/>
              </w:rPr>
            </w:pPr>
          </w:p>
        </w:tc>
        <w:tc>
          <w:tcPr>
            <w:tcW w:w="538" w:type="dxa"/>
            <w:gridSpan w:val="2"/>
            <w:vAlign w:val="center"/>
          </w:tcPr>
          <w:p>
            <w:pPr>
              <w:jc w:val="center"/>
              <w:rPr>
                <w:lang w:val="sr-Cyrl-RS"/>
              </w:rPr>
            </w:pPr>
            <w:r>
              <w:t>6/</w:t>
            </w:r>
            <w:r>
              <w:rPr>
                <w:vertAlign w:val="subscript"/>
                <w:lang w:val="sr-Cyrl-RS"/>
              </w:rPr>
              <w:t>1</w:t>
            </w:r>
            <w:r>
              <w:rPr>
                <w:vertAlign w:val="subscript"/>
              </w:rPr>
              <w:t>2</w:t>
            </w:r>
            <w:r>
              <w:rPr>
                <w:vertAlign w:val="subscript"/>
                <w:lang w:val="sr-Cyrl-RS"/>
              </w:rPr>
              <w:t>3</w:t>
            </w:r>
          </w:p>
        </w:tc>
        <w:tc>
          <w:tcPr>
            <w:tcW w:w="632" w:type="dxa"/>
            <w:gridSpan w:val="2"/>
            <w:vAlign w:val="center"/>
          </w:tcPr>
          <w:p>
            <w:pPr>
              <w:jc w:val="center"/>
              <w:rPr>
                <w:lang w:val="sr-Cyrl-CS"/>
              </w:rPr>
            </w:pPr>
          </w:p>
        </w:tc>
        <w:tc>
          <w:tcPr>
            <w:tcW w:w="720" w:type="dxa"/>
            <w:vAlign w:val="center"/>
          </w:tcPr>
          <w:p>
            <w:pPr>
              <w:jc w:val="center"/>
              <w:rPr>
                <w:lang w:val="sr-Cyrl-CS"/>
              </w:rPr>
            </w:pPr>
            <w:r>
              <w:t>8/</w:t>
            </w:r>
            <w:r>
              <w:rPr>
                <w:vertAlign w:val="subscript"/>
              </w:rPr>
              <w:t>1</w:t>
            </w:r>
            <w:r>
              <w:rPr>
                <w:vertAlign w:val="subscript"/>
                <w:lang w:val="sr-Cyrl-RS"/>
              </w:rPr>
              <w:t>3</w:t>
            </w:r>
          </w:p>
        </w:tc>
        <w:tc>
          <w:tcPr>
            <w:tcW w:w="577" w:type="dxa"/>
            <w:vAlign w:val="center"/>
          </w:tcPr>
          <w:p>
            <w:pPr>
              <w:jc w:val="both"/>
              <w:rPr>
                <w:b/>
                <w:bCs/>
                <w:vertAlign w:val="subscript"/>
                <w:lang w:val="sr-Latn-CS"/>
              </w:rPr>
            </w:pPr>
          </w:p>
          <w:p>
            <w:pPr>
              <w:jc w:val="both"/>
              <w:rPr>
                <w:b/>
                <w:bCs/>
                <w:vertAlign w:val="subscript"/>
                <w:lang w:val="sr-Latn-CS"/>
              </w:rPr>
            </w:pPr>
          </w:p>
        </w:tc>
        <w:tc>
          <w:tcPr>
            <w:tcW w:w="720" w:type="dxa"/>
            <w:shd w:val="clear" w:color="auto" w:fill="D8D8D8" w:themeFill="background1" w:themeFillShade="D9"/>
            <w:vAlign w:val="center"/>
          </w:tcPr>
          <w:p>
            <w:pPr>
              <w:jc w:val="center"/>
            </w:pPr>
            <w:r>
              <w:t>20</w:t>
            </w:r>
          </w:p>
        </w:tc>
        <w:tc>
          <w:tcPr>
            <w:tcW w:w="540" w:type="dxa"/>
            <w:vAlign w:val="center"/>
          </w:tcPr>
          <w:p>
            <w:pPr>
              <w:shd w:val="clear" w:color="auto" w:fill="FFFFFF" w:themeFill="background1"/>
              <w:jc w:val="center"/>
            </w:pPr>
            <w:r>
              <w:t>1</w:t>
            </w:r>
          </w:p>
        </w:tc>
        <w:tc>
          <w:tcPr>
            <w:tcW w:w="720" w:type="dxa"/>
            <w:vAlign w:val="center"/>
          </w:tcPr>
          <w:p>
            <w:pPr>
              <w:shd w:val="clear" w:color="auto" w:fill="FFFFFF" w:themeFill="background1"/>
              <w:jc w:val="center"/>
            </w:pPr>
            <w:r>
              <w:t>1</w:t>
            </w: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RS"/>
              </w:rPr>
            </w:pPr>
          </w:p>
        </w:tc>
        <w:tc>
          <w:tcPr>
            <w:tcW w:w="54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pPr>
            <w:r>
              <w:t>12</w:t>
            </w:r>
          </w:p>
        </w:tc>
        <w:tc>
          <w:tcPr>
            <w:tcW w:w="898" w:type="dxa"/>
            <w:vAlign w:val="center"/>
          </w:tcPr>
          <w:p>
            <w:pPr>
              <w:shd w:val="clear" w:color="auto" w:fill="FFFFFF" w:themeFill="background1"/>
              <w:jc w:val="center"/>
            </w:pPr>
            <w: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2014" w:type="dxa"/>
            <w:vAlign w:val="center"/>
          </w:tcPr>
          <w:p>
            <w:pPr>
              <w:rPr>
                <w:lang w:val="sr-Cyrl-CS"/>
              </w:rPr>
            </w:pPr>
            <w:r>
              <w:rPr>
                <w:lang w:val="sr-Cyrl-CS"/>
              </w:rPr>
              <w:t>Милка Петровић</w:t>
            </w:r>
          </w:p>
        </w:tc>
        <w:tc>
          <w:tcPr>
            <w:tcW w:w="1424" w:type="dxa"/>
            <w:vAlign w:val="center"/>
          </w:tcPr>
          <w:p>
            <w:pPr>
              <w:shd w:val="clear" w:color="auto" w:fill="FFFFFF" w:themeFill="background1"/>
              <w:jc w:val="center"/>
              <w:rPr>
                <w:lang w:val="sr-Cyrl-CS"/>
              </w:rPr>
            </w:pPr>
            <w:r>
              <w:rPr>
                <w:lang w:val="sr-Cyrl-CS"/>
              </w:rPr>
              <w:t>српски језик</w:t>
            </w:r>
            <w:r>
              <w:rPr>
                <w:lang w:val="sr-Cyrl-RS"/>
              </w:rPr>
              <w:t xml:space="preserve"> и грађанско вас.</w:t>
            </w:r>
          </w:p>
        </w:tc>
        <w:tc>
          <w:tcPr>
            <w:tcW w:w="630" w:type="dxa"/>
            <w:vAlign w:val="center"/>
          </w:tcPr>
          <w:p>
            <w:pPr>
              <w:jc w:val="center"/>
              <w:rPr>
                <w:lang w:val="sr-Cyrl-CS"/>
              </w:rPr>
            </w:pPr>
            <w:r>
              <w:t>5/</w:t>
            </w:r>
            <w:r>
              <w:rPr>
                <w:vertAlign w:val="subscript"/>
                <w:lang w:val="sr-Cyrl-RS"/>
              </w:rPr>
              <w:t>1</w:t>
            </w:r>
          </w:p>
        </w:tc>
        <w:tc>
          <w:tcPr>
            <w:tcW w:w="538" w:type="dxa"/>
            <w:gridSpan w:val="2"/>
            <w:vAlign w:val="center"/>
          </w:tcPr>
          <w:p>
            <w:pPr>
              <w:jc w:val="center"/>
              <w:rPr>
                <w:lang w:val="sr-Cyrl-RS"/>
              </w:rPr>
            </w:pPr>
          </w:p>
        </w:tc>
        <w:tc>
          <w:tcPr>
            <w:tcW w:w="632" w:type="dxa"/>
            <w:gridSpan w:val="2"/>
            <w:vAlign w:val="center"/>
          </w:tcPr>
          <w:p>
            <w:pPr>
              <w:jc w:val="center"/>
            </w:pPr>
            <w:r>
              <w:rPr>
                <w:lang w:val="sr-Latn-CS"/>
              </w:rPr>
              <w:t>7/</w:t>
            </w:r>
            <w:r>
              <w:rPr>
                <w:vertAlign w:val="subscript"/>
              </w:rPr>
              <w:t>34</w:t>
            </w:r>
          </w:p>
        </w:tc>
        <w:tc>
          <w:tcPr>
            <w:tcW w:w="720" w:type="dxa"/>
            <w:vAlign w:val="center"/>
          </w:tcPr>
          <w:p>
            <w:pPr>
              <w:jc w:val="center"/>
            </w:pPr>
            <w:r>
              <w:t>8/</w:t>
            </w:r>
            <w:r>
              <w:rPr>
                <w:vertAlign w:val="subscript"/>
              </w:rPr>
              <w:t>2</w:t>
            </w:r>
          </w:p>
        </w:tc>
        <w:tc>
          <w:tcPr>
            <w:tcW w:w="577" w:type="dxa"/>
            <w:vAlign w:val="center"/>
          </w:tcPr>
          <w:p>
            <w:pPr>
              <w:jc w:val="center"/>
              <w:rPr>
                <w:b/>
                <w:bCs/>
                <w:vertAlign w:val="subscript"/>
                <w:lang w:val="sr-Cyrl-RS"/>
              </w:rPr>
            </w:pPr>
            <w:r>
              <w:rPr>
                <w:b/>
                <w:bCs/>
              </w:rPr>
              <w:t>7</w:t>
            </w:r>
            <w:r>
              <w:rPr>
                <w:b/>
                <w:bCs/>
                <w:vertAlign w:val="subscript"/>
                <w:lang w:val="sr-Cyrl-RS"/>
              </w:rPr>
              <w:t>3</w:t>
            </w:r>
          </w:p>
        </w:tc>
        <w:tc>
          <w:tcPr>
            <w:tcW w:w="720" w:type="dxa"/>
            <w:shd w:val="clear" w:color="auto" w:fill="D8D8D8" w:themeFill="background1" w:themeFillShade="D9"/>
            <w:vAlign w:val="center"/>
          </w:tcPr>
          <w:p>
            <w:pPr>
              <w:jc w:val="center"/>
              <w:rPr>
                <w:lang w:val="sr-Cyrl-RS"/>
              </w:rPr>
            </w:pPr>
            <w:r>
              <w:t>1</w:t>
            </w:r>
            <w:r>
              <w:rPr>
                <w:lang w:val="sr-Cyrl-RS"/>
              </w:rPr>
              <w:t>8</w:t>
            </w:r>
          </w:p>
        </w:tc>
        <w:tc>
          <w:tcPr>
            <w:tcW w:w="54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CS"/>
              </w:rPr>
            </w:pPr>
          </w:p>
        </w:tc>
        <w:tc>
          <w:tcPr>
            <w:tcW w:w="540" w:type="dxa"/>
            <w:vAlign w:val="center"/>
          </w:tcPr>
          <w:p>
            <w:pPr>
              <w:shd w:val="clear" w:color="auto" w:fill="FFFFFF" w:themeFill="background1"/>
              <w:jc w:val="center"/>
            </w:pPr>
            <w:r>
              <w:t>1</w:t>
            </w:r>
          </w:p>
        </w:tc>
        <w:tc>
          <w:tcPr>
            <w:tcW w:w="720" w:type="dxa"/>
            <w:vAlign w:val="center"/>
          </w:tcPr>
          <w:p>
            <w:pPr>
              <w:shd w:val="clear" w:color="auto" w:fill="FFFFFF" w:themeFill="background1"/>
              <w:jc w:val="center"/>
            </w:pP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pPr>
            <w:r>
              <w:t>12</w:t>
            </w:r>
          </w:p>
        </w:tc>
        <w:tc>
          <w:tcPr>
            <w:tcW w:w="898" w:type="dxa"/>
            <w:vAlign w:val="center"/>
          </w:tcPr>
          <w:p>
            <w:pPr>
              <w:shd w:val="clear" w:color="auto" w:fill="FFFFFF" w:themeFill="background1"/>
              <w:jc w:val="center"/>
            </w:pPr>
            <w: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2014" w:type="dxa"/>
            <w:vAlign w:val="center"/>
          </w:tcPr>
          <w:p>
            <w:pPr>
              <w:rPr>
                <w:lang w:val="sr-Cyrl-CS"/>
              </w:rPr>
            </w:pPr>
            <w:r>
              <w:rPr>
                <w:lang w:val="sr-Cyrl-CS"/>
              </w:rPr>
              <w:t>Слађана Бошковић</w:t>
            </w:r>
          </w:p>
        </w:tc>
        <w:tc>
          <w:tcPr>
            <w:tcW w:w="1424" w:type="dxa"/>
            <w:vAlign w:val="center"/>
          </w:tcPr>
          <w:p>
            <w:pPr>
              <w:shd w:val="clear" w:color="auto" w:fill="FFFFFF" w:themeFill="background1"/>
              <w:jc w:val="center"/>
              <w:rPr>
                <w:lang w:val="sr-Cyrl-CS"/>
              </w:rPr>
            </w:pPr>
            <w:r>
              <w:rPr>
                <w:lang w:val="sr-Cyrl-CS"/>
              </w:rPr>
              <w:t>енглески језик</w:t>
            </w:r>
          </w:p>
          <w:p>
            <w:pPr>
              <w:shd w:val="clear" w:color="auto" w:fill="FFFFFF" w:themeFill="background1"/>
              <w:jc w:val="center"/>
              <w:rPr>
                <w:lang w:val="sr-Cyrl-CS"/>
              </w:rPr>
            </w:pPr>
          </w:p>
        </w:tc>
        <w:tc>
          <w:tcPr>
            <w:tcW w:w="630" w:type="dxa"/>
            <w:vAlign w:val="center"/>
          </w:tcPr>
          <w:p>
            <w:pPr>
              <w:jc w:val="center"/>
              <w:rPr>
                <w:vertAlign w:val="subscript"/>
                <w:lang w:val="sr-Cyrl-CS"/>
              </w:rPr>
            </w:pPr>
            <w:r>
              <w:t>2</w:t>
            </w:r>
            <w:r>
              <w:rPr>
                <w:lang w:val="sr-Cyrl-RS"/>
              </w:rPr>
              <w:t>/</w:t>
            </w:r>
            <w:r>
              <w:rPr>
                <w:vertAlign w:val="subscript"/>
                <w:lang w:val="sr-Cyrl-RS"/>
              </w:rPr>
              <w:t>23</w:t>
            </w:r>
          </w:p>
        </w:tc>
        <w:tc>
          <w:tcPr>
            <w:tcW w:w="538" w:type="dxa"/>
            <w:gridSpan w:val="2"/>
            <w:vAlign w:val="center"/>
          </w:tcPr>
          <w:p>
            <w:pPr>
              <w:jc w:val="center"/>
              <w:rPr>
                <w:vertAlign w:val="subscript"/>
                <w:lang w:val="sr-Cyrl-CS"/>
              </w:rPr>
            </w:pPr>
            <w:r>
              <w:t xml:space="preserve"> </w:t>
            </w:r>
          </w:p>
        </w:tc>
        <w:tc>
          <w:tcPr>
            <w:tcW w:w="632" w:type="dxa"/>
            <w:gridSpan w:val="2"/>
            <w:vAlign w:val="center"/>
          </w:tcPr>
          <w:p>
            <w:pPr>
              <w:jc w:val="center"/>
              <w:rPr>
                <w:lang w:val="sr-Cyrl-CS"/>
              </w:rPr>
            </w:pPr>
            <w:r>
              <w:rPr>
                <w:lang w:val="sr-Cyrl-RS"/>
              </w:rPr>
              <w:t>7/</w:t>
            </w:r>
            <w:r>
              <w:rPr>
                <w:vertAlign w:val="subscript"/>
                <w:lang w:val="sr-Cyrl-RS"/>
              </w:rPr>
              <w:t>123</w:t>
            </w:r>
            <w:r>
              <w:rPr>
                <w:vertAlign w:val="subscript"/>
              </w:rPr>
              <w:t>4</w:t>
            </w:r>
          </w:p>
        </w:tc>
        <w:tc>
          <w:tcPr>
            <w:tcW w:w="720" w:type="dxa"/>
            <w:vAlign w:val="center"/>
          </w:tcPr>
          <w:p>
            <w:pPr>
              <w:jc w:val="center"/>
            </w:pPr>
            <w:r>
              <w:t>8/</w:t>
            </w:r>
            <w:r>
              <w:rPr>
                <w:vertAlign w:val="subscript"/>
              </w:rPr>
              <w:t>12</w:t>
            </w:r>
            <w:r>
              <w:rPr>
                <w:vertAlign w:val="subscript"/>
                <w:lang w:val="sr-Cyrl-RS"/>
              </w:rPr>
              <w:t>3</w:t>
            </w:r>
          </w:p>
        </w:tc>
        <w:tc>
          <w:tcPr>
            <w:tcW w:w="577" w:type="dxa"/>
            <w:vAlign w:val="center"/>
          </w:tcPr>
          <w:p>
            <w:pPr>
              <w:jc w:val="center"/>
              <w:rPr>
                <w:b/>
                <w:bCs/>
                <w:vertAlign w:val="subscript"/>
                <w:lang w:val="sr-Cyrl-RS"/>
              </w:rPr>
            </w:pPr>
            <w:r>
              <w:rPr>
                <w:b/>
                <w:bCs/>
              </w:rPr>
              <w:t>7</w:t>
            </w:r>
            <w:r>
              <w:rPr>
                <w:b/>
                <w:bCs/>
                <w:vertAlign w:val="subscript"/>
                <w:lang w:val="sr-Cyrl-RS"/>
              </w:rPr>
              <w:t>2</w:t>
            </w:r>
          </w:p>
        </w:tc>
        <w:tc>
          <w:tcPr>
            <w:tcW w:w="720" w:type="dxa"/>
            <w:shd w:val="clear" w:color="auto" w:fill="D8D8D8" w:themeFill="background1" w:themeFillShade="D9"/>
            <w:vAlign w:val="center"/>
          </w:tcPr>
          <w:p>
            <w:pPr>
              <w:jc w:val="center"/>
            </w:pPr>
            <w:r>
              <w:t>18</w:t>
            </w:r>
          </w:p>
        </w:tc>
        <w:tc>
          <w:tcPr>
            <w:tcW w:w="54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en-GB"/>
              </w:rPr>
            </w:pPr>
          </w:p>
        </w:tc>
        <w:tc>
          <w:tcPr>
            <w:tcW w:w="54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Latn-CS"/>
              </w:rPr>
            </w:pP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RS"/>
              </w:rPr>
            </w:pPr>
            <w:r>
              <w:rPr>
                <w:lang w:val="sr-Cyrl-RS"/>
              </w:rPr>
              <w:t>12</w:t>
            </w:r>
          </w:p>
        </w:tc>
        <w:tc>
          <w:tcPr>
            <w:tcW w:w="898" w:type="dxa"/>
            <w:vAlign w:val="center"/>
          </w:tcPr>
          <w:p>
            <w:pPr>
              <w:shd w:val="clear" w:color="auto" w:fill="FFFFFF" w:themeFill="background1"/>
              <w:jc w:val="center"/>
              <w:rPr>
                <w:lang w:val="sr-Cyrl-RS"/>
              </w:rPr>
            </w:pPr>
            <w:r>
              <w:rPr>
                <w:lang w:val="sr-Cyrl-RS"/>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2014" w:type="dxa"/>
            <w:vAlign w:val="center"/>
          </w:tcPr>
          <w:p>
            <w:pPr>
              <w:rPr>
                <w:lang w:val="sr-Latn-CS"/>
              </w:rPr>
            </w:pPr>
            <w:r>
              <w:rPr>
                <w:lang w:val="sr-Cyrl-CS"/>
              </w:rPr>
              <w:t>Бојана Радовић</w:t>
            </w:r>
          </w:p>
        </w:tc>
        <w:tc>
          <w:tcPr>
            <w:tcW w:w="1424" w:type="dxa"/>
            <w:vAlign w:val="center"/>
          </w:tcPr>
          <w:p>
            <w:pPr>
              <w:shd w:val="clear" w:color="auto" w:fill="FFFFFF" w:themeFill="background1"/>
              <w:jc w:val="center"/>
              <w:rPr>
                <w:lang w:val="sr-Cyrl-CS"/>
              </w:rPr>
            </w:pPr>
            <w:r>
              <w:rPr>
                <w:lang w:val="sr-Cyrl-CS"/>
              </w:rPr>
              <w:t>енглески језик</w:t>
            </w:r>
          </w:p>
          <w:p>
            <w:pPr>
              <w:shd w:val="clear" w:color="auto" w:fill="FFFFFF" w:themeFill="background1"/>
              <w:jc w:val="center"/>
              <w:rPr>
                <w:lang w:val="sr-Cyrl-CS"/>
              </w:rPr>
            </w:pPr>
          </w:p>
        </w:tc>
        <w:tc>
          <w:tcPr>
            <w:tcW w:w="630" w:type="dxa"/>
            <w:vAlign w:val="center"/>
          </w:tcPr>
          <w:p>
            <w:pPr>
              <w:jc w:val="center"/>
              <w:rPr>
                <w:vertAlign w:val="subscript"/>
              </w:rPr>
            </w:pPr>
            <w:r>
              <w:rPr>
                <w:lang w:val="sr-Cyrl-RS"/>
              </w:rPr>
              <w:t>1/</w:t>
            </w:r>
            <w:r>
              <w:rPr>
                <w:vertAlign w:val="subscript"/>
                <w:lang w:val="sr-Cyrl-RS"/>
              </w:rPr>
              <w:t>1</w:t>
            </w:r>
            <w:r>
              <w:rPr>
                <w:vertAlign w:val="subscript"/>
              </w:rPr>
              <w:t xml:space="preserve">23, </w:t>
            </w:r>
            <w:r>
              <w:t>2</w:t>
            </w:r>
            <w:r>
              <w:rPr>
                <w:lang w:val="sr-Cyrl-RS"/>
              </w:rPr>
              <w:t>/</w:t>
            </w:r>
            <w:r>
              <w:rPr>
                <w:vertAlign w:val="subscript"/>
              </w:rPr>
              <w:t>1</w:t>
            </w:r>
          </w:p>
        </w:tc>
        <w:tc>
          <w:tcPr>
            <w:tcW w:w="538" w:type="dxa"/>
            <w:gridSpan w:val="2"/>
            <w:vAlign w:val="center"/>
          </w:tcPr>
          <w:p>
            <w:pPr>
              <w:jc w:val="center"/>
            </w:pPr>
            <w:r>
              <w:rPr>
                <w:lang w:val="sr-Cyrl-RS"/>
              </w:rPr>
              <w:t>5/</w:t>
            </w:r>
            <w:r>
              <w:rPr>
                <w:vertAlign w:val="subscript"/>
                <w:lang w:val="sr-Cyrl-RS"/>
              </w:rPr>
              <w:t>123</w:t>
            </w:r>
          </w:p>
        </w:tc>
        <w:tc>
          <w:tcPr>
            <w:tcW w:w="632" w:type="dxa"/>
            <w:gridSpan w:val="2"/>
            <w:vAlign w:val="center"/>
          </w:tcPr>
          <w:p>
            <w:pPr>
              <w:jc w:val="center"/>
              <w:rPr>
                <w:lang w:val="sr-Cyrl-CS"/>
              </w:rPr>
            </w:pPr>
            <w:r>
              <w:t>6</w:t>
            </w:r>
            <w:r>
              <w:rPr>
                <w:lang w:val="sr-Cyrl-RS"/>
              </w:rPr>
              <w:t>/</w:t>
            </w:r>
            <w:r>
              <w:rPr>
                <w:vertAlign w:val="subscript"/>
                <w:lang w:val="sr-Cyrl-RS"/>
              </w:rPr>
              <w:t>123</w:t>
            </w:r>
          </w:p>
        </w:tc>
        <w:tc>
          <w:tcPr>
            <w:tcW w:w="720" w:type="dxa"/>
            <w:vAlign w:val="center"/>
          </w:tcPr>
          <w:p>
            <w:pPr>
              <w:jc w:val="center"/>
              <w:rPr>
                <w:lang w:val="sr-Cyrl-CS"/>
              </w:rPr>
            </w:pPr>
            <w:r>
              <w:t xml:space="preserve"> </w:t>
            </w:r>
          </w:p>
        </w:tc>
        <w:tc>
          <w:tcPr>
            <w:tcW w:w="577" w:type="dxa"/>
            <w:vAlign w:val="center"/>
          </w:tcPr>
          <w:p>
            <w:pPr>
              <w:jc w:val="center"/>
              <w:rPr>
                <w:b/>
                <w:bCs/>
                <w:vertAlign w:val="subscript"/>
                <w:lang w:val="sr-Cyrl-RS"/>
              </w:rPr>
            </w:pPr>
            <w:r>
              <w:rPr>
                <w:b/>
                <w:bCs/>
              </w:rPr>
              <w:t>5</w:t>
            </w:r>
            <w:r>
              <w:rPr>
                <w:b/>
                <w:bCs/>
                <w:vertAlign w:val="subscript"/>
                <w:lang w:val="sr-Cyrl-RS"/>
              </w:rPr>
              <w:t>3</w:t>
            </w:r>
          </w:p>
        </w:tc>
        <w:tc>
          <w:tcPr>
            <w:tcW w:w="720" w:type="dxa"/>
            <w:shd w:val="clear" w:color="auto" w:fill="D8D8D8" w:themeFill="background1" w:themeFillShade="D9"/>
            <w:vAlign w:val="center"/>
          </w:tcPr>
          <w:p>
            <w:pPr>
              <w:jc w:val="center"/>
            </w:pPr>
            <w:r>
              <w:t>18</w:t>
            </w:r>
          </w:p>
        </w:tc>
        <w:tc>
          <w:tcPr>
            <w:tcW w:w="540" w:type="dxa"/>
            <w:vAlign w:val="center"/>
          </w:tcPr>
          <w:p>
            <w:pPr>
              <w:shd w:val="clear" w:color="auto" w:fill="FFFFFF" w:themeFill="background1"/>
              <w:jc w:val="center"/>
            </w:pPr>
            <w:r>
              <w:t>1</w:t>
            </w:r>
          </w:p>
        </w:tc>
        <w:tc>
          <w:tcPr>
            <w:tcW w:w="720" w:type="dxa"/>
            <w:vAlign w:val="center"/>
          </w:tcPr>
          <w:p>
            <w:pPr>
              <w:shd w:val="clear" w:color="auto" w:fill="FFFFFF" w:themeFill="background1"/>
              <w:jc w:val="center"/>
            </w:pPr>
            <w:r>
              <w:t>1</w:t>
            </w:r>
          </w:p>
        </w:tc>
        <w:tc>
          <w:tcPr>
            <w:tcW w:w="720" w:type="dxa"/>
            <w:vAlign w:val="center"/>
          </w:tcPr>
          <w:p>
            <w:pPr>
              <w:shd w:val="clear" w:color="auto" w:fill="FFFFFF" w:themeFill="background1"/>
              <w:jc w:val="center"/>
            </w:pPr>
            <w:r>
              <w:t>1</w:t>
            </w:r>
          </w:p>
        </w:tc>
        <w:tc>
          <w:tcPr>
            <w:tcW w:w="720" w:type="dxa"/>
            <w:vAlign w:val="center"/>
          </w:tcPr>
          <w:p>
            <w:pPr>
              <w:shd w:val="clear" w:color="auto" w:fill="FFFFFF" w:themeFill="background1"/>
              <w:jc w:val="center"/>
            </w:pPr>
          </w:p>
        </w:tc>
        <w:tc>
          <w:tcPr>
            <w:tcW w:w="540" w:type="dxa"/>
            <w:vAlign w:val="center"/>
          </w:tcPr>
          <w:p>
            <w:pPr>
              <w:shd w:val="clear" w:color="auto" w:fill="FFFFFF" w:themeFill="background1"/>
              <w:jc w:val="center"/>
            </w:pPr>
            <w:r>
              <w:t>1</w:t>
            </w: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pPr>
          </w:p>
        </w:tc>
        <w:tc>
          <w:tcPr>
            <w:tcW w:w="720" w:type="dxa"/>
            <w:vAlign w:val="center"/>
          </w:tcPr>
          <w:p>
            <w:pPr>
              <w:shd w:val="clear" w:color="auto" w:fill="FFFFFF" w:themeFill="background1"/>
              <w:jc w:val="center"/>
            </w:pPr>
            <w:r>
              <w:t>12</w:t>
            </w:r>
          </w:p>
        </w:tc>
        <w:tc>
          <w:tcPr>
            <w:tcW w:w="898" w:type="dxa"/>
            <w:vAlign w:val="center"/>
          </w:tcPr>
          <w:p>
            <w:pPr>
              <w:shd w:val="clear" w:color="auto" w:fill="FFFFFF" w:themeFill="background1"/>
              <w:jc w:val="center"/>
            </w:pPr>
            <w: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2014" w:type="dxa"/>
            <w:vAlign w:val="center"/>
          </w:tcPr>
          <w:p>
            <w:pPr>
              <w:rPr>
                <w:lang w:val="sr-Cyrl-RS"/>
              </w:rPr>
            </w:pPr>
            <w:r>
              <w:rPr>
                <w:lang w:val="sr-Cyrl-RS"/>
              </w:rPr>
              <w:t>Бојана Пејовић-замена Данијела Цукавац</w:t>
            </w:r>
          </w:p>
        </w:tc>
        <w:tc>
          <w:tcPr>
            <w:tcW w:w="1424" w:type="dxa"/>
            <w:vAlign w:val="center"/>
          </w:tcPr>
          <w:p>
            <w:pPr>
              <w:shd w:val="clear" w:color="auto" w:fill="FFFFFF" w:themeFill="background1"/>
              <w:jc w:val="center"/>
              <w:rPr>
                <w:lang w:val="sr-Cyrl-CS"/>
              </w:rPr>
            </w:pPr>
            <w:r>
              <w:rPr>
                <w:lang w:val="sr-Cyrl-CS"/>
              </w:rPr>
              <w:t>енглески језик</w:t>
            </w:r>
          </w:p>
          <w:p>
            <w:pPr>
              <w:shd w:val="clear" w:color="auto" w:fill="FFFFFF" w:themeFill="background1"/>
              <w:jc w:val="center"/>
              <w:rPr>
                <w:lang w:val="sr-Cyrl-CS"/>
              </w:rPr>
            </w:pPr>
          </w:p>
        </w:tc>
        <w:tc>
          <w:tcPr>
            <w:tcW w:w="630" w:type="dxa"/>
            <w:vAlign w:val="center"/>
          </w:tcPr>
          <w:p>
            <w:pPr>
              <w:jc w:val="center"/>
              <w:rPr>
                <w:lang w:val="sr-Cyrl-RS"/>
              </w:rPr>
            </w:pPr>
            <w:r>
              <w:t>3</w:t>
            </w:r>
            <w:r>
              <w:rPr>
                <w:lang w:val="sr-Cyrl-RS"/>
              </w:rPr>
              <w:t>/</w:t>
            </w:r>
            <w:r>
              <w:rPr>
                <w:vertAlign w:val="subscript"/>
                <w:lang w:val="sr-Cyrl-RS"/>
              </w:rPr>
              <w:t>123</w:t>
            </w:r>
          </w:p>
        </w:tc>
        <w:tc>
          <w:tcPr>
            <w:tcW w:w="538" w:type="dxa"/>
            <w:gridSpan w:val="2"/>
            <w:vAlign w:val="center"/>
          </w:tcPr>
          <w:p>
            <w:pPr>
              <w:jc w:val="center"/>
              <w:rPr>
                <w:lang w:val="sr-Cyrl-RS"/>
              </w:rPr>
            </w:pPr>
            <w:r>
              <w:t>4</w:t>
            </w:r>
            <w:r>
              <w:rPr>
                <w:lang w:val="sr-Cyrl-RS"/>
              </w:rPr>
              <w:t>/</w:t>
            </w:r>
            <w:r>
              <w:rPr>
                <w:vertAlign w:val="subscript"/>
                <w:lang w:val="sr-Cyrl-RS"/>
              </w:rPr>
              <w:t>123</w:t>
            </w:r>
          </w:p>
        </w:tc>
        <w:tc>
          <w:tcPr>
            <w:tcW w:w="632" w:type="dxa"/>
            <w:gridSpan w:val="2"/>
            <w:vAlign w:val="center"/>
          </w:tcPr>
          <w:p>
            <w:pPr>
              <w:jc w:val="center"/>
              <w:rPr>
                <w:vertAlign w:val="subscript"/>
                <w:lang w:val="sr-Cyrl-RS"/>
              </w:rPr>
            </w:pPr>
          </w:p>
        </w:tc>
        <w:tc>
          <w:tcPr>
            <w:tcW w:w="720" w:type="dxa"/>
            <w:vAlign w:val="center"/>
          </w:tcPr>
          <w:p>
            <w:pPr>
              <w:jc w:val="center"/>
              <w:rPr>
                <w:vertAlign w:val="subscript"/>
              </w:rPr>
            </w:pPr>
          </w:p>
        </w:tc>
        <w:tc>
          <w:tcPr>
            <w:tcW w:w="577" w:type="dxa"/>
            <w:vAlign w:val="center"/>
          </w:tcPr>
          <w:p>
            <w:pPr>
              <w:jc w:val="center"/>
              <w:rPr>
                <w:b/>
                <w:bCs/>
                <w:lang w:val="sr-Cyrl-RS"/>
              </w:rPr>
            </w:pPr>
          </w:p>
        </w:tc>
        <w:tc>
          <w:tcPr>
            <w:tcW w:w="720" w:type="dxa"/>
            <w:shd w:val="clear" w:color="auto" w:fill="D8D8D8" w:themeFill="background1" w:themeFillShade="D9"/>
            <w:vAlign w:val="center"/>
          </w:tcPr>
          <w:p>
            <w:pPr>
              <w:jc w:val="center"/>
            </w:pPr>
            <w:r>
              <w:t>12</w:t>
            </w:r>
          </w:p>
        </w:tc>
        <w:tc>
          <w:tcPr>
            <w:tcW w:w="540" w:type="dxa"/>
            <w:vAlign w:val="center"/>
          </w:tcPr>
          <w:p>
            <w:pPr>
              <w:shd w:val="clear" w:color="auto" w:fill="FFFFFF" w:themeFill="background1"/>
              <w:jc w:val="center"/>
              <w:rPr>
                <w:lang w:val="sr-Cyrl-RS"/>
              </w:rPr>
            </w:pPr>
            <w:r>
              <w:rPr>
                <w:lang w:val="sr-Cyrl-RS"/>
              </w:rPr>
              <w:t>0,5</w:t>
            </w:r>
          </w:p>
        </w:tc>
        <w:tc>
          <w:tcPr>
            <w:tcW w:w="720" w:type="dxa"/>
            <w:vAlign w:val="center"/>
          </w:tcPr>
          <w:p>
            <w:pPr>
              <w:shd w:val="clear" w:color="auto" w:fill="FFFFFF" w:themeFill="background1"/>
              <w:jc w:val="center"/>
              <w:rPr>
                <w:lang w:val="sr-Cyrl-RS"/>
              </w:rPr>
            </w:pPr>
            <w:r>
              <w:rPr>
                <w:lang w:val="sr-Cyrl-RS"/>
              </w:rPr>
              <w:t>0,5</w:t>
            </w:r>
          </w:p>
        </w:tc>
        <w:tc>
          <w:tcPr>
            <w:tcW w:w="72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pPr>
          </w:p>
        </w:tc>
        <w:tc>
          <w:tcPr>
            <w:tcW w:w="54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pPr>
            <w:r>
              <w:t>6</w:t>
            </w:r>
          </w:p>
        </w:tc>
        <w:tc>
          <w:tcPr>
            <w:tcW w:w="898" w:type="dxa"/>
            <w:vAlign w:val="center"/>
          </w:tcPr>
          <w:p>
            <w:pPr>
              <w:shd w:val="clear" w:color="auto" w:fill="FFFFFF" w:themeFill="background1"/>
              <w:jc w:val="center"/>
            </w:pPr>
            <w:r>
              <w:rPr>
                <w:lang w:val="sr-Cyrl-RS"/>
              </w:rPr>
              <w:t>2</w:t>
            </w: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2014" w:type="dxa"/>
            <w:vAlign w:val="center"/>
          </w:tcPr>
          <w:p>
            <w:pPr>
              <w:rPr>
                <w:lang w:val="sr-Cyrl-RS"/>
              </w:rPr>
            </w:pPr>
            <w:r>
              <w:rPr>
                <w:lang w:val="sr-Cyrl-RS"/>
              </w:rPr>
              <w:t>Александар Маричић</w:t>
            </w:r>
          </w:p>
        </w:tc>
        <w:tc>
          <w:tcPr>
            <w:tcW w:w="1424" w:type="dxa"/>
            <w:vAlign w:val="center"/>
          </w:tcPr>
          <w:p>
            <w:pPr>
              <w:shd w:val="clear" w:color="auto" w:fill="FFFFFF" w:themeFill="background1"/>
              <w:jc w:val="center"/>
              <w:rPr>
                <w:lang w:val="sr-Cyrl-CS"/>
              </w:rPr>
            </w:pPr>
            <w:r>
              <w:rPr>
                <w:lang w:val="sr-Cyrl-CS"/>
              </w:rPr>
              <w:t>енглески језик</w:t>
            </w:r>
          </w:p>
          <w:p>
            <w:pPr>
              <w:shd w:val="clear" w:color="auto" w:fill="FFFFFF" w:themeFill="background1"/>
              <w:jc w:val="center"/>
              <w:rPr>
                <w:lang w:val="sr-Cyrl-CS"/>
              </w:rPr>
            </w:pPr>
          </w:p>
          <w:p>
            <w:pPr>
              <w:shd w:val="clear" w:color="auto" w:fill="FFFFFF" w:themeFill="background1"/>
              <w:jc w:val="center"/>
              <w:rPr>
                <w:lang w:val="sr-Cyrl-CS"/>
              </w:rPr>
            </w:pPr>
          </w:p>
        </w:tc>
        <w:tc>
          <w:tcPr>
            <w:tcW w:w="1623" w:type="dxa"/>
            <w:gridSpan w:val="4"/>
            <w:vAlign w:val="center"/>
          </w:tcPr>
          <w:p>
            <w:pPr>
              <w:jc w:val="center"/>
              <w:rPr>
                <w:lang w:val="sr-Cyrl-RS"/>
              </w:rPr>
            </w:pPr>
            <w:r>
              <w:rPr>
                <w:lang w:val="sr-Cyrl-RS"/>
              </w:rPr>
              <w:t>Луке – 2 групе</w:t>
            </w:r>
          </w:p>
        </w:tc>
        <w:tc>
          <w:tcPr>
            <w:tcW w:w="897" w:type="dxa"/>
            <w:gridSpan w:val="2"/>
            <w:vAlign w:val="center"/>
          </w:tcPr>
          <w:p>
            <w:pPr>
              <w:jc w:val="center"/>
              <w:rPr>
                <w:lang w:val="sr-Cyrl-RS"/>
              </w:rPr>
            </w:pPr>
            <w:r>
              <w:rPr>
                <w:lang w:val="sr-Cyrl-RS"/>
              </w:rPr>
              <w:t>Будожеља 1 група</w:t>
            </w:r>
          </w:p>
        </w:tc>
        <w:tc>
          <w:tcPr>
            <w:tcW w:w="577" w:type="dxa"/>
            <w:vAlign w:val="center"/>
          </w:tcPr>
          <w:p>
            <w:pPr>
              <w:shd w:val="clear" w:color="auto" w:fill="FFFFFF" w:themeFill="background1"/>
              <w:rPr>
                <w:lang w:val="sr-Cyrl-CS"/>
              </w:rPr>
            </w:pPr>
          </w:p>
        </w:tc>
        <w:tc>
          <w:tcPr>
            <w:tcW w:w="720" w:type="dxa"/>
            <w:shd w:val="clear" w:color="auto" w:fill="D8D8D8" w:themeFill="background1" w:themeFillShade="D9"/>
            <w:vAlign w:val="center"/>
          </w:tcPr>
          <w:p>
            <w:pPr>
              <w:shd w:val="clear" w:color="auto" w:fill="FFFFFF" w:themeFill="background1"/>
              <w:jc w:val="center"/>
              <w:rPr>
                <w:lang w:val="sr-Cyrl-RS"/>
              </w:rPr>
            </w:pPr>
            <w:r>
              <w:rPr>
                <w:lang w:val="sr-Cyrl-RS"/>
              </w:rPr>
              <w:t>6</w:t>
            </w:r>
          </w:p>
        </w:tc>
        <w:tc>
          <w:tcPr>
            <w:tcW w:w="540" w:type="dxa"/>
            <w:vAlign w:val="center"/>
          </w:tcPr>
          <w:p>
            <w:pPr>
              <w:jc w:val="center"/>
              <w:rPr>
                <w:b/>
                <w:bCs/>
                <w:lang w:val="sr-Cyrl-RS"/>
              </w:rPr>
            </w:pPr>
            <w:r>
              <w:rPr>
                <w:b/>
                <w:bCs/>
                <w:lang w:val="sr-Cyrl-RS"/>
              </w:rPr>
              <w:t>0,5</w:t>
            </w:r>
          </w:p>
        </w:tc>
        <w:tc>
          <w:tcPr>
            <w:tcW w:w="720" w:type="dxa"/>
            <w:vAlign w:val="center"/>
          </w:tcPr>
          <w:p>
            <w:pPr>
              <w:jc w:val="center"/>
              <w:rPr>
                <w:lang w:val="sr-Cyrl-RS"/>
              </w:rPr>
            </w:pPr>
            <w:r>
              <w:rPr>
                <w:lang w:val="sr-Cyrl-RS"/>
              </w:rPr>
              <w:t>0,5</w:t>
            </w:r>
          </w:p>
        </w:tc>
        <w:tc>
          <w:tcPr>
            <w:tcW w:w="72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p>
        </w:tc>
        <w:tc>
          <w:tcPr>
            <w:tcW w:w="540" w:type="dxa"/>
            <w:vAlign w:val="center"/>
          </w:tcPr>
          <w:p>
            <w:pPr>
              <w:shd w:val="clear" w:color="auto" w:fill="FFFFFF" w:themeFill="background1"/>
              <w:jc w:val="center"/>
            </w:pPr>
          </w:p>
        </w:tc>
        <w:tc>
          <w:tcPr>
            <w:tcW w:w="720" w:type="dxa"/>
            <w:vAlign w:val="center"/>
          </w:tcPr>
          <w:p>
            <w:pPr>
              <w:shd w:val="clear" w:color="auto" w:fill="FFFFFF" w:themeFill="background1"/>
              <w:jc w:val="center"/>
            </w:pPr>
          </w:p>
        </w:tc>
        <w:tc>
          <w:tcPr>
            <w:tcW w:w="72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r>
              <w:rPr>
                <w:lang w:val="sr-Cyrl-RS"/>
              </w:rPr>
              <w:t>3</w:t>
            </w:r>
          </w:p>
        </w:tc>
        <w:tc>
          <w:tcPr>
            <w:tcW w:w="898" w:type="dxa"/>
            <w:vAlign w:val="center"/>
          </w:tcPr>
          <w:p>
            <w:pPr>
              <w:shd w:val="clear" w:color="auto" w:fill="FFFFFF" w:themeFill="background1"/>
              <w:jc w:val="center"/>
              <w:rPr>
                <w:lang w:val="sr-Cyrl-RS"/>
              </w:rPr>
            </w:pPr>
            <w:r>
              <w:rPr>
                <w:lang w:val="sr-Cyrl-R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2014" w:type="dxa"/>
            <w:vAlign w:val="center"/>
          </w:tcPr>
          <w:p>
            <w:pPr>
              <w:rPr>
                <w:lang w:val="sr-Cyrl-CS"/>
              </w:rPr>
            </w:pPr>
            <w:r>
              <w:rPr>
                <w:lang w:val="sr-Cyrl-CS"/>
              </w:rPr>
              <w:t>Мијатовић Бојана</w:t>
            </w:r>
          </w:p>
        </w:tc>
        <w:tc>
          <w:tcPr>
            <w:tcW w:w="1424" w:type="dxa"/>
            <w:vAlign w:val="center"/>
          </w:tcPr>
          <w:p>
            <w:pPr>
              <w:shd w:val="clear" w:color="auto" w:fill="FFFFFF" w:themeFill="background1"/>
              <w:jc w:val="center"/>
              <w:rPr>
                <w:lang w:val="sr-Cyrl-CS"/>
              </w:rPr>
            </w:pPr>
            <w:r>
              <w:rPr>
                <w:lang w:val="sr-Cyrl-CS"/>
              </w:rPr>
              <w:t>енглески језик</w:t>
            </w:r>
          </w:p>
          <w:p>
            <w:pPr>
              <w:shd w:val="clear" w:color="auto" w:fill="FFFFFF" w:themeFill="background1"/>
              <w:jc w:val="center"/>
              <w:rPr>
                <w:lang w:val="sr-Cyrl-CS"/>
              </w:rPr>
            </w:pPr>
          </w:p>
        </w:tc>
        <w:tc>
          <w:tcPr>
            <w:tcW w:w="2520" w:type="dxa"/>
            <w:gridSpan w:val="6"/>
            <w:vAlign w:val="center"/>
          </w:tcPr>
          <w:p>
            <w:pPr>
              <w:jc w:val="center"/>
              <w:rPr>
                <w:color w:val="FF0000"/>
                <w:sz w:val="16"/>
                <w:szCs w:val="16"/>
              </w:rPr>
            </w:pPr>
            <w:r>
              <w:rPr>
                <w:lang w:val="sr-Cyrl-RS"/>
              </w:rPr>
              <w:t>Осоница 3 групе</w:t>
            </w:r>
          </w:p>
        </w:tc>
        <w:tc>
          <w:tcPr>
            <w:tcW w:w="577" w:type="dxa"/>
            <w:vAlign w:val="center"/>
          </w:tcPr>
          <w:p>
            <w:pPr>
              <w:jc w:val="center"/>
              <w:rPr>
                <w:lang w:val="sr-Cyrl-CS"/>
              </w:rPr>
            </w:pPr>
          </w:p>
        </w:tc>
        <w:tc>
          <w:tcPr>
            <w:tcW w:w="720" w:type="dxa"/>
            <w:shd w:val="clear" w:color="auto" w:fill="D8D8D8" w:themeFill="background1" w:themeFillShade="D9"/>
            <w:vAlign w:val="center"/>
          </w:tcPr>
          <w:p>
            <w:pPr>
              <w:jc w:val="center"/>
              <w:rPr>
                <w:lang w:val="sr-Cyrl-RS"/>
              </w:rPr>
            </w:pPr>
            <w:r>
              <w:rPr>
                <w:lang w:val="sr-Cyrl-RS"/>
              </w:rPr>
              <w:t>6</w:t>
            </w:r>
          </w:p>
        </w:tc>
        <w:tc>
          <w:tcPr>
            <w:tcW w:w="540" w:type="dxa"/>
            <w:vAlign w:val="center"/>
          </w:tcPr>
          <w:p>
            <w:pPr>
              <w:shd w:val="clear" w:color="auto" w:fill="FFFFFF" w:themeFill="background1"/>
              <w:jc w:val="center"/>
              <w:rPr>
                <w:lang w:val="sr-Cyrl-RS"/>
              </w:rPr>
            </w:pPr>
            <w:r>
              <w:rPr>
                <w:lang w:val="sr-Cyrl-RS"/>
              </w:rPr>
              <w:t>0,5</w:t>
            </w:r>
          </w:p>
        </w:tc>
        <w:tc>
          <w:tcPr>
            <w:tcW w:w="720" w:type="dxa"/>
            <w:vAlign w:val="center"/>
          </w:tcPr>
          <w:p>
            <w:pPr>
              <w:shd w:val="clear" w:color="auto" w:fill="FFFFFF" w:themeFill="background1"/>
              <w:jc w:val="center"/>
              <w:rPr>
                <w:lang w:val="sr-Cyrl-RS"/>
              </w:rPr>
            </w:pPr>
            <w:r>
              <w:rPr>
                <w:lang w:val="sr-Cyrl-RS"/>
              </w:rPr>
              <w:t>0,5</w:t>
            </w:r>
          </w:p>
        </w:tc>
        <w:tc>
          <w:tcPr>
            <w:tcW w:w="720" w:type="dxa"/>
            <w:vAlign w:val="center"/>
          </w:tcPr>
          <w:p>
            <w:pPr>
              <w:jc w:val="center"/>
              <w:rPr>
                <w:lang w:val="sr-Cyrl-RS"/>
              </w:rPr>
            </w:pPr>
            <w:r>
              <w:rPr>
                <w:lang w:val="sr-Cyrl-RS"/>
              </w:rPr>
              <w:t>1</w:t>
            </w:r>
          </w:p>
        </w:tc>
        <w:tc>
          <w:tcPr>
            <w:tcW w:w="720" w:type="dxa"/>
            <w:vAlign w:val="center"/>
          </w:tcPr>
          <w:p>
            <w:pPr>
              <w:shd w:val="clear" w:color="auto" w:fill="FFFFFF" w:themeFill="background1"/>
              <w:jc w:val="center"/>
              <w:rPr>
                <w:lang w:val="en-GB"/>
              </w:rPr>
            </w:pPr>
          </w:p>
        </w:tc>
        <w:tc>
          <w:tcPr>
            <w:tcW w:w="54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r>
              <w:rPr>
                <w:lang w:val="sr-Cyrl-RS"/>
              </w:rPr>
              <w:t>3</w:t>
            </w:r>
          </w:p>
        </w:tc>
        <w:tc>
          <w:tcPr>
            <w:tcW w:w="898" w:type="dxa"/>
            <w:vAlign w:val="center"/>
          </w:tcPr>
          <w:p>
            <w:pPr>
              <w:shd w:val="clear" w:color="auto" w:fill="FFFFFF" w:themeFill="background1"/>
              <w:jc w:val="center"/>
              <w:rPr>
                <w:lang w:val="sr-Cyrl-RS"/>
              </w:rPr>
            </w:pPr>
            <w:r>
              <w:rPr>
                <w:lang w:val="sr-Cyrl-R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2014" w:type="dxa"/>
            <w:vAlign w:val="center"/>
          </w:tcPr>
          <w:p>
            <w:pPr>
              <w:rPr>
                <w:lang w:val="sr-Latn-CS"/>
              </w:rPr>
            </w:pPr>
            <w:r>
              <w:rPr>
                <w:lang w:val="sr-Cyrl-CS"/>
              </w:rPr>
              <w:t>Марија Лазаревић</w:t>
            </w:r>
          </w:p>
        </w:tc>
        <w:tc>
          <w:tcPr>
            <w:tcW w:w="1424" w:type="dxa"/>
            <w:vAlign w:val="center"/>
          </w:tcPr>
          <w:p>
            <w:pPr>
              <w:shd w:val="clear" w:color="auto" w:fill="FFFFFF" w:themeFill="background1"/>
              <w:jc w:val="center"/>
              <w:rPr>
                <w:lang w:val="sr-Cyrl-CS"/>
              </w:rPr>
            </w:pPr>
            <w:r>
              <w:rPr>
                <w:lang w:val="sr-Cyrl-CS"/>
              </w:rPr>
              <w:t xml:space="preserve">француски језик </w:t>
            </w:r>
          </w:p>
        </w:tc>
        <w:tc>
          <w:tcPr>
            <w:tcW w:w="716" w:type="dxa"/>
            <w:gridSpan w:val="2"/>
            <w:vAlign w:val="center"/>
          </w:tcPr>
          <w:p>
            <w:pPr>
              <w:jc w:val="center"/>
              <w:rPr>
                <w:lang w:val="sr-Cyrl-RS"/>
              </w:rPr>
            </w:pPr>
            <w:r>
              <w:t>5/</w:t>
            </w:r>
            <w:r>
              <w:rPr>
                <w:vertAlign w:val="subscript"/>
                <w:lang w:val="sr-Cyrl-RS"/>
              </w:rPr>
              <w:t>123</w:t>
            </w:r>
          </w:p>
        </w:tc>
        <w:tc>
          <w:tcPr>
            <w:tcW w:w="452" w:type="dxa"/>
            <w:vAlign w:val="center"/>
          </w:tcPr>
          <w:p>
            <w:pPr>
              <w:jc w:val="center"/>
            </w:pPr>
            <w:r>
              <w:rPr>
                <w:lang w:val="sr-Cyrl-RS"/>
              </w:rPr>
              <w:t>6</w:t>
            </w:r>
            <w:r>
              <w:t>/</w:t>
            </w:r>
            <w:r>
              <w:rPr>
                <w:vertAlign w:val="subscript"/>
                <w:lang w:val="sr-Cyrl-RS"/>
              </w:rPr>
              <w:t>123</w:t>
            </w:r>
          </w:p>
        </w:tc>
        <w:tc>
          <w:tcPr>
            <w:tcW w:w="455" w:type="dxa"/>
            <w:vAlign w:val="center"/>
          </w:tcPr>
          <w:p>
            <w:pPr>
              <w:jc w:val="center"/>
              <w:rPr>
                <w:vertAlign w:val="subscript"/>
              </w:rPr>
            </w:pPr>
            <w:r>
              <w:t>7/</w:t>
            </w:r>
            <w:r>
              <w:rPr>
                <w:vertAlign w:val="subscript"/>
                <w:lang w:val="sr-Cyrl-RS"/>
              </w:rPr>
              <w:t>12</w:t>
            </w:r>
            <w:r>
              <w:rPr>
                <w:vertAlign w:val="subscript"/>
              </w:rPr>
              <w:t>3</w:t>
            </w:r>
          </w:p>
        </w:tc>
        <w:tc>
          <w:tcPr>
            <w:tcW w:w="897" w:type="dxa"/>
            <w:gridSpan w:val="2"/>
            <w:vAlign w:val="center"/>
          </w:tcPr>
          <w:p>
            <w:pPr>
              <w:jc w:val="center"/>
            </w:pPr>
          </w:p>
        </w:tc>
        <w:tc>
          <w:tcPr>
            <w:tcW w:w="577" w:type="dxa"/>
            <w:vAlign w:val="center"/>
          </w:tcPr>
          <w:p>
            <w:pPr>
              <w:jc w:val="center"/>
              <w:rPr>
                <w:b/>
                <w:bCs/>
                <w:vertAlign w:val="subscript"/>
                <w:lang w:val="sr-Cyrl-RS"/>
              </w:rPr>
            </w:pPr>
            <w:r>
              <w:rPr>
                <w:b/>
                <w:bCs/>
              </w:rPr>
              <w:t>6</w:t>
            </w:r>
            <w:r>
              <w:rPr>
                <w:b/>
                <w:bCs/>
                <w:vertAlign w:val="subscript"/>
                <w:lang w:val="sr-Cyrl-RS"/>
              </w:rPr>
              <w:t>2</w:t>
            </w:r>
          </w:p>
        </w:tc>
        <w:tc>
          <w:tcPr>
            <w:tcW w:w="720" w:type="dxa"/>
            <w:shd w:val="clear" w:color="auto" w:fill="D8D8D8" w:themeFill="background1" w:themeFillShade="D9"/>
            <w:vAlign w:val="center"/>
          </w:tcPr>
          <w:p>
            <w:pPr>
              <w:jc w:val="center"/>
              <w:rPr>
                <w:lang w:val="sr-Cyrl-CS"/>
              </w:rPr>
            </w:pPr>
            <w:r>
              <w:rPr>
                <w:lang w:val="sr-Cyrl-CS"/>
              </w:rPr>
              <w:t>18</w:t>
            </w:r>
          </w:p>
        </w:tc>
        <w:tc>
          <w:tcPr>
            <w:tcW w:w="540" w:type="dxa"/>
            <w:vAlign w:val="center"/>
          </w:tcPr>
          <w:p>
            <w:pPr>
              <w:jc w:val="center"/>
            </w:pPr>
            <w:r>
              <w:t>1</w:t>
            </w:r>
          </w:p>
        </w:tc>
        <w:tc>
          <w:tcPr>
            <w:tcW w:w="720" w:type="dxa"/>
            <w:vAlign w:val="center"/>
          </w:tcPr>
          <w:p>
            <w:pPr>
              <w:shd w:val="clear" w:color="auto" w:fill="FFFFFF" w:themeFill="background1"/>
            </w:pPr>
            <w:r>
              <w:t>1</w:t>
            </w:r>
          </w:p>
        </w:tc>
        <w:tc>
          <w:tcPr>
            <w:tcW w:w="720" w:type="dxa"/>
            <w:vAlign w:val="center"/>
          </w:tcPr>
          <w:p>
            <w:pPr>
              <w:shd w:val="clear" w:color="auto" w:fill="FFFFFF" w:themeFill="background1"/>
              <w:jc w:val="center"/>
            </w:pPr>
            <w:r>
              <w:t>1</w:t>
            </w:r>
          </w:p>
        </w:tc>
        <w:tc>
          <w:tcPr>
            <w:tcW w:w="720" w:type="dxa"/>
            <w:vAlign w:val="center"/>
          </w:tcPr>
          <w:p>
            <w:pPr>
              <w:shd w:val="clear" w:color="auto" w:fill="FFFFFF" w:themeFill="background1"/>
              <w:jc w:val="center"/>
              <w:rPr>
                <w:lang w:val="en-GB"/>
              </w:rPr>
            </w:pPr>
          </w:p>
        </w:tc>
        <w:tc>
          <w:tcPr>
            <w:tcW w:w="54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RS"/>
              </w:rPr>
            </w:pPr>
            <w:r>
              <w:rPr>
                <w:lang w:val="sr-Cyrl-RS"/>
              </w:rPr>
              <w:t>12</w:t>
            </w:r>
          </w:p>
        </w:tc>
        <w:tc>
          <w:tcPr>
            <w:tcW w:w="898" w:type="dxa"/>
            <w:vAlign w:val="center"/>
          </w:tcPr>
          <w:p>
            <w:pPr>
              <w:shd w:val="clear" w:color="auto" w:fill="FFFFFF" w:themeFill="background1"/>
              <w:jc w:val="center"/>
              <w:rPr>
                <w:lang w:val="sr-Cyrl-RS"/>
              </w:rPr>
            </w:pPr>
            <w:r>
              <w:rPr>
                <w:lang w:val="sr-Cyrl-RS"/>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2014" w:type="dxa"/>
            <w:vAlign w:val="center"/>
          </w:tcPr>
          <w:p>
            <w:pPr>
              <w:rPr>
                <w:lang w:val="sr-Cyrl-CS"/>
              </w:rPr>
            </w:pPr>
            <w:r>
              <w:rPr>
                <w:lang w:val="sr-Cyrl-RS"/>
              </w:rPr>
              <w:t>Невена Божовић</w:t>
            </w:r>
          </w:p>
        </w:tc>
        <w:tc>
          <w:tcPr>
            <w:tcW w:w="1424" w:type="dxa"/>
            <w:vAlign w:val="center"/>
          </w:tcPr>
          <w:p>
            <w:pPr>
              <w:shd w:val="clear" w:color="auto" w:fill="FFFFFF" w:themeFill="background1"/>
              <w:jc w:val="center"/>
            </w:pPr>
            <w:r>
              <w:rPr>
                <w:lang w:val="sr-Cyrl-CS"/>
              </w:rPr>
              <w:t>француски језик</w:t>
            </w:r>
          </w:p>
          <w:p>
            <w:pPr>
              <w:shd w:val="clear" w:color="auto" w:fill="FFFFFF" w:themeFill="background1"/>
              <w:jc w:val="center"/>
            </w:pPr>
          </w:p>
        </w:tc>
        <w:tc>
          <w:tcPr>
            <w:tcW w:w="716" w:type="dxa"/>
            <w:gridSpan w:val="2"/>
            <w:vAlign w:val="center"/>
          </w:tcPr>
          <w:p>
            <w:pPr>
              <w:jc w:val="center"/>
            </w:pPr>
          </w:p>
        </w:tc>
        <w:tc>
          <w:tcPr>
            <w:tcW w:w="452" w:type="dxa"/>
            <w:vAlign w:val="center"/>
          </w:tcPr>
          <w:p>
            <w:pPr>
              <w:jc w:val="center"/>
              <w:rPr>
                <w:lang w:val="sr-Cyrl-RS"/>
              </w:rPr>
            </w:pPr>
          </w:p>
        </w:tc>
        <w:tc>
          <w:tcPr>
            <w:tcW w:w="455" w:type="dxa"/>
            <w:vAlign w:val="center"/>
          </w:tcPr>
          <w:p>
            <w:pPr>
              <w:jc w:val="center"/>
              <w:rPr>
                <w:vertAlign w:val="subscript"/>
              </w:rPr>
            </w:pPr>
          </w:p>
        </w:tc>
        <w:tc>
          <w:tcPr>
            <w:tcW w:w="897" w:type="dxa"/>
            <w:gridSpan w:val="2"/>
            <w:vAlign w:val="center"/>
          </w:tcPr>
          <w:p>
            <w:pPr>
              <w:jc w:val="center"/>
              <w:rPr>
                <w:lang w:val="sr-Cyrl-RS"/>
              </w:rPr>
            </w:pPr>
            <w:r>
              <w:rPr>
                <w:lang w:val="sr-Cyrl-RS"/>
              </w:rPr>
              <w:t>8</w:t>
            </w:r>
            <w:r>
              <w:t>/</w:t>
            </w:r>
            <w:r>
              <w:rPr>
                <w:vertAlign w:val="subscript"/>
                <w:lang w:val="sr-Cyrl-RS"/>
              </w:rPr>
              <w:t>3</w:t>
            </w:r>
          </w:p>
        </w:tc>
        <w:tc>
          <w:tcPr>
            <w:tcW w:w="577" w:type="dxa"/>
            <w:vAlign w:val="center"/>
          </w:tcPr>
          <w:p>
            <w:pPr>
              <w:jc w:val="center"/>
              <w:rPr>
                <w:b/>
                <w:bCs/>
              </w:rPr>
            </w:pPr>
          </w:p>
        </w:tc>
        <w:tc>
          <w:tcPr>
            <w:tcW w:w="720" w:type="dxa"/>
            <w:shd w:val="clear" w:color="auto" w:fill="D8D8D8" w:themeFill="background1" w:themeFillShade="D9"/>
            <w:vAlign w:val="center"/>
          </w:tcPr>
          <w:p>
            <w:pPr>
              <w:jc w:val="center"/>
              <w:rPr>
                <w:lang w:val="sr-Cyrl-CS"/>
              </w:rPr>
            </w:pPr>
            <w:r>
              <w:rPr>
                <w:lang w:val="sr-Cyrl-CS"/>
              </w:rPr>
              <w:t>2</w:t>
            </w:r>
          </w:p>
        </w:tc>
        <w:tc>
          <w:tcPr>
            <w:tcW w:w="54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rPr>
                <w:lang w:val="sr-Cyrl-RS"/>
              </w:rPr>
            </w:pP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RS"/>
              </w:rPr>
            </w:pPr>
          </w:p>
        </w:tc>
        <w:tc>
          <w:tcPr>
            <w:tcW w:w="54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rPr>
                <w:lang w:val="sr-Cyrl-RS"/>
              </w:rPr>
            </w:pPr>
          </w:p>
        </w:tc>
        <w:tc>
          <w:tcPr>
            <w:tcW w:w="720" w:type="dxa"/>
            <w:vAlign w:val="center"/>
          </w:tcPr>
          <w:p>
            <w:pPr>
              <w:shd w:val="clear" w:color="auto" w:fill="FFFFFF" w:themeFill="background1"/>
              <w:jc w:val="center"/>
            </w:pPr>
          </w:p>
        </w:tc>
        <w:tc>
          <w:tcPr>
            <w:tcW w:w="720" w:type="dxa"/>
            <w:vAlign w:val="center"/>
          </w:tcPr>
          <w:p>
            <w:pPr>
              <w:shd w:val="clear" w:color="auto" w:fill="FFFFFF" w:themeFill="background1"/>
              <w:jc w:val="center"/>
              <w:rPr>
                <w:lang w:val="sr-Cyrl-RS"/>
              </w:rPr>
            </w:pPr>
            <w:r>
              <w:rPr>
                <w:lang w:val="sr-Cyrl-RS"/>
              </w:rPr>
              <w:t>1</w:t>
            </w:r>
          </w:p>
        </w:tc>
        <w:tc>
          <w:tcPr>
            <w:tcW w:w="898" w:type="dxa"/>
            <w:vAlign w:val="center"/>
          </w:tcPr>
          <w:p>
            <w:pPr>
              <w:shd w:val="clear" w:color="auto" w:fill="FFFFFF" w:themeFill="background1"/>
              <w:jc w:val="center"/>
              <w:rPr>
                <w:lang w:val="sr-Cyrl-RS"/>
              </w:rPr>
            </w:pPr>
            <w:r>
              <w:rPr>
                <w:lang w:val="sr-Cyrl-R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2014" w:type="dxa"/>
            <w:vAlign w:val="center"/>
          </w:tcPr>
          <w:p>
            <w:pPr>
              <w:rPr>
                <w:lang w:val="sr-Cyrl-CS"/>
              </w:rPr>
            </w:pPr>
            <w:r>
              <w:rPr>
                <w:lang w:val="sr-Cyrl-CS"/>
              </w:rPr>
              <w:t>Новица Петровић</w:t>
            </w:r>
          </w:p>
        </w:tc>
        <w:tc>
          <w:tcPr>
            <w:tcW w:w="1424" w:type="dxa"/>
            <w:vAlign w:val="center"/>
          </w:tcPr>
          <w:p>
            <w:pPr>
              <w:shd w:val="clear" w:color="auto" w:fill="FFFFFF" w:themeFill="background1"/>
              <w:jc w:val="center"/>
              <w:rPr>
                <w:lang w:val="sr-Cyrl-CS"/>
              </w:rPr>
            </w:pPr>
            <w:r>
              <w:rPr>
                <w:lang w:val="sr-Cyrl-CS"/>
              </w:rPr>
              <w:t xml:space="preserve">француски језик </w:t>
            </w:r>
          </w:p>
        </w:tc>
        <w:tc>
          <w:tcPr>
            <w:tcW w:w="716" w:type="dxa"/>
            <w:gridSpan w:val="2"/>
            <w:vAlign w:val="center"/>
          </w:tcPr>
          <w:p>
            <w:pPr>
              <w:jc w:val="center"/>
              <w:rPr>
                <w:lang w:val="sr-Cyrl-CS"/>
              </w:rPr>
            </w:pPr>
          </w:p>
        </w:tc>
        <w:tc>
          <w:tcPr>
            <w:tcW w:w="452" w:type="dxa"/>
            <w:vAlign w:val="center"/>
          </w:tcPr>
          <w:p>
            <w:pPr>
              <w:jc w:val="center"/>
            </w:pPr>
            <w:r>
              <w:t xml:space="preserve"> </w:t>
            </w:r>
          </w:p>
        </w:tc>
        <w:tc>
          <w:tcPr>
            <w:tcW w:w="455" w:type="dxa"/>
            <w:vAlign w:val="center"/>
          </w:tcPr>
          <w:p>
            <w:pPr>
              <w:jc w:val="center"/>
            </w:pPr>
            <w:r>
              <w:t>7/</w:t>
            </w:r>
            <w:r>
              <w:rPr>
                <w:vertAlign w:val="subscript"/>
              </w:rPr>
              <w:t>4</w:t>
            </w:r>
          </w:p>
        </w:tc>
        <w:tc>
          <w:tcPr>
            <w:tcW w:w="897" w:type="dxa"/>
            <w:gridSpan w:val="2"/>
            <w:vAlign w:val="center"/>
          </w:tcPr>
          <w:p>
            <w:pPr>
              <w:jc w:val="center"/>
            </w:pPr>
            <w:r>
              <w:rPr>
                <w:lang w:val="sr-Cyrl-RS"/>
              </w:rPr>
              <w:t>8</w:t>
            </w:r>
            <w:r>
              <w:t>/</w:t>
            </w:r>
            <w:r>
              <w:rPr>
                <w:vertAlign w:val="subscript"/>
              </w:rPr>
              <w:t>12</w:t>
            </w:r>
          </w:p>
        </w:tc>
        <w:tc>
          <w:tcPr>
            <w:tcW w:w="577" w:type="dxa"/>
            <w:vAlign w:val="center"/>
          </w:tcPr>
          <w:p>
            <w:pPr>
              <w:jc w:val="center"/>
              <w:rPr>
                <w:b/>
                <w:bCs/>
                <w:vertAlign w:val="subscript"/>
                <w:lang w:val="sr-Cyrl-RS"/>
              </w:rPr>
            </w:pPr>
          </w:p>
        </w:tc>
        <w:tc>
          <w:tcPr>
            <w:tcW w:w="720" w:type="dxa"/>
            <w:shd w:val="clear" w:color="auto" w:fill="D8D8D8" w:themeFill="background1" w:themeFillShade="D9"/>
            <w:vAlign w:val="center"/>
          </w:tcPr>
          <w:p>
            <w:pPr>
              <w:jc w:val="center"/>
              <w:rPr>
                <w:lang w:val="sr-Cyrl-RS"/>
              </w:rPr>
            </w:pPr>
            <w:r>
              <w:rPr>
                <w:lang w:val="sr-Cyrl-RS"/>
              </w:rPr>
              <w:t>6</w:t>
            </w:r>
          </w:p>
        </w:tc>
        <w:tc>
          <w:tcPr>
            <w:tcW w:w="540" w:type="dxa"/>
            <w:vAlign w:val="center"/>
          </w:tcPr>
          <w:p>
            <w:pPr>
              <w:shd w:val="clear" w:color="auto" w:fill="FFFFFF" w:themeFill="background1"/>
              <w:jc w:val="center"/>
            </w:pPr>
            <w:r>
              <w:t>1</w:t>
            </w:r>
          </w:p>
        </w:tc>
        <w:tc>
          <w:tcPr>
            <w:tcW w:w="720" w:type="dxa"/>
            <w:vAlign w:val="center"/>
          </w:tcPr>
          <w:p>
            <w:pPr>
              <w:shd w:val="clear" w:color="auto" w:fill="FFFFFF" w:themeFill="background1"/>
              <w:jc w:val="center"/>
            </w:pPr>
            <w:r>
              <w:t>1</w:t>
            </w:r>
          </w:p>
        </w:tc>
        <w:tc>
          <w:tcPr>
            <w:tcW w:w="72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CS"/>
              </w:rPr>
            </w:pPr>
          </w:p>
        </w:tc>
        <w:tc>
          <w:tcPr>
            <w:tcW w:w="54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RS"/>
              </w:rPr>
            </w:pPr>
            <w:r>
              <w:rPr>
                <w:lang w:val="sr-Cyrl-RS"/>
              </w:rPr>
              <w:t>3</w:t>
            </w:r>
          </w:p>
        </w:tc>
        <w:tc>
          <w:tcPr>
            <w:tcW w:w="898" w:type="dxa"/>
            <w:vAlign w:val="center"/>
          </w:tcPr>
          <w:p>
            <w:pPr>
              <w:shd w:val="clear" w:color="auto" w:fill="FFFFFF" w:themeFill="background1"/>
              <w:jc w:val="center"/>
              <w:rPr>
                <w:lang w:val="sr-Cyrl-RS"/>
              </w:rPr>
            </w:pPr>
            <w:r>
              <w:rPr>
                <w:lang w:val="sr-Cyrl-R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2014" w:type="dxa"/>
            <w:vAlign w:val="center"/>
          </w:tcPr>
          <w:p>
            <w:pPr>
              <w:rPr>
                <w:lang w:val="sr-Cyrl-CS"/>
              </w:rPr>
            </w:pPr>
            <w:r>
              <w:rPr>
                <w:lang w:val="sr-Cyrl-CS"/>
              </w:rPr>
              <w:t>Драган Грујовић</w:t>
            </w:r>
          </w:p>
        </w:tc>
        <w:tc>
          <w:tcPr>
            <w:tcW w:w="1424" w:type="dxa"/>
            <w:vAlign w:val="center"/>
          </w:tcPr>
          <w:p>
            <w:pPr>
              <w:shd w:val="clear" w:color="auto" w:fill="FFFFFF" w:themeFill="background1"/>
              <w:jc w:val="center"/>
              <w:rPr>
                <w:lang w:val="sr-Cyrl-CS"/>
              </w:rPr>
            </w:pPr>
            <w:r>
              <w:rPr>
                <w:lang w:val="sr-Cyrl-CS"/>
              </w:rPr>
              <w:t>информа</w:t>
            </w:r>
            <w:r>
              <w:rPr>
                <w:lang w:val="sr-Cyrl-RS"/>
              </w:rPr>
              <w:t>т</w:t>
            </w:r>
            <w:r>
              <w:rPr>
                <w:lang w:val="sr-Cyrl-CS"/>
              </w:rPr>
              <w:t>ика</w:t>
            </w:r>
          </w:p>
          <w:p>
            <w:pPr>
              <w:shd w:val="clear" w:color="auto" w:fill="FFFFFF" w:themeFill="background1"/>
              <w:jc w:val="center"/>
            </w:pPr>
          </w:p>
        </w:tc>
        <w:tc>
          <w:tcPr>
            <w:tcW w:w="716" w:type="dxa"/>
            <w:gridSpan w:val="2"/>
            <w:vAlign w:val="center"/>
          </w:tcPr>
          <w:p>
            <w:pPr>
              <w:jc w:val="center"/>
              <w:rPr>
                <w:lang w:val="sr-Cyrl-CS"/>
              </w:rPr>
            </w:pPr>
            <w:r>
              <w:rPr>
                <w:sz w:val="22"/>
                <w:szCs w:val="22"/>
                <w:lang w:val="sr-Cyrl-CS"/>
              </w:rPr>
              <w:t>5</w:t>
            </w:r>
            <w:r>
              <w:rPr>
                <w:lang w:val="sr-Cyrl-CS"/>
              </w:rPr>
              <w:t>/</w:t>
            </w:r>
            <w:r>
              <w:rPr>
                <w:vertAlign w:val="subscript"/>
                <w:lang w:val="sr-Cyrl-CS"/>
              </w:rPr>
              <w:t xml:space="preserve">23 </w:t>
            </w:r>
            <w:r>
              <w:rPr>
                <w:sz w:val="18"/>
                <w:szCs w:val="18"/>
                <w:lang w:val="sr-Cyrl-CS"/>
              </w:rPr>
              <w:t>1.гр</w:t>
            </w:r>
          </w:p>
          <w:p>
            <w:pPr>
              <w:jc w:val="center"/>
              <w:rPr>
                <w:lang w:val="sr-Cyrl-CS"/>
              </w:rPr>
            </w:pPr>
          </w:p>
        </w:tc>
        <w:tc>
          <w:tcPr>
            <w:tcW w:w="452" w:type="dxa"/>
            <w:vAlign w:val="center"/>
          </w:tcPr>
          <w:p>
            <w:pPr>
              <w:jc w:val="center"/>
              <w:rPr>
                <w:lang w:val="sr-Cyrl-CS"/>
              </w:rPr>
            </w:pPr>
            <w:r>
              <w:rPr>
                <w:sz w:val="22"/>
                <w:szCs w:val="22"/>
                <w:lang w:val="sr-Cyrl-CS"/>
              </w:rPr>
              <w:t>6</w:t>
            </w:r>
            <w:r>
              <w:rPr>
                <w:lang w:val="sr-Cyrl-CS"/>
              </w:rPr>
              <w:t>/</w:t>
            </w:r>
            <w:r>
              <w:rPr>
                <w:vertAlign w:val="subscript"/>
                <w:lang w:val="sr-Cyrl-CS"/>
              </w:rPr>
              <w:t xml:space="preserve">123 </w:t>
            </w:r>
            <w:r>
              <w:rPr>
                <w:sz w:val="18"/>
                <w:szCs w:val="18"/>
                <w:lang w:val="sr-Cyrl-CS"/>
              </w:rPr>
              <w:t>1.гр</w:t>
            </w:r>
          </w:p>
          <w:p>
            <w:pPr>
              <w:jc w:val="center"/>
              <w:rPr>
                <w:vertAlign w:val="subscript"/>
                <w:lang w:val="sr-Cyrl-RS"/>
              </w:rPr>
            </w:pPr>
          </w:p>
        </w:tc>
        <w:tc>
          <w:tcPr>
            <w:tcW w:w="455" w:type="dxa"/>
            <w:vAlign w:val="center"/>
          </w:tcPr>
          <w:p>
            <w:pPr>
              <w:jc w:val="center"/>
              <w:rPr>
                <w:lang w:val="sr-Cyrl-CS"/>
              </w:rPr>
            </w:pPr>
            <w:r>
              <w:rPr>
                <w:lang w:val="sr-Cyrl-CS"/>
              </w:rPr>
              <w:t>7/</w:t>
            </w:r>
            <w:r>
              <w:rPr>
                <w:vertAlign w:val="subscript"/>
                <w:lang w:val="sr-Cyrl-CS"/>
              </w:rPr>
              <w:t>123</w:t>
            </w:r>
            <w:r>
              <w:rPr>
                <w:vertAlign w:val="subscript"/>
                <w:lang w:val="sr-Cyrl-RS"/>
              </w:rPr>
              <w:t>4</w:t>
            </w:r>
            <w:r>
              <w:rPr>
                <w:lang w:val="sr-Cyrl-CS"/>
              </w:rPr>
              <w:t>-</w:t>
            </w:r>
            <w:r>
              <w:rPr>
                <w:sz w:val="18"/>
                <w:szCs w:val="18"/>
                <w:lang w:val="sr-Cyrl-CS"/>
              </w:rPr>
              <w:t>1.гр</w:t>
            </w:r>
            <w:r>
              <w:rPr>
                <w:sz w:val="18"/>
                <w:szCs w:val="18"/>
                <w:lang w:val="sr-Cyrl-RS"/>
              </w:rPr>
              <w:t xml:space="preserve"> </w:t>
            </w:r>
            <w:r>
              <w:rPr>
                <w:sz w:val="22"/>
                <w:szCs w:val="22"/>
                <w:lang w:val="sr-Cyrl-RS"/>
              </w:rPr>
              <w:t>7</w:t>
            </w:r>
            <w:r>
              <w:rPr>
                <w:lang w:val="sr-Cyrl-CS"/>
              </w:rPr>
              <w:t>/</w:t>
            </w:r>
            <w:r>
              <w:rPr>
                <w:vertAlign w:val="subscript"/>
                <w:lang w:val="sr-Cyrl-CS"/>
              </w:rPr>
              <w:t xml:space="preserve">1  </w:t>
            </w:r>
            <w:r>
              <w:rPr>
                <w:lang w:val="sr-Cyrl-CS"/>
              </w:rPr>
              <w:t xml:space="preserve">- </w:t>
            </w:r>
            <w:r>
              <w:rPr>
                <w:sz w:val="18"/>
                <w:szCs w:val="18"/>
                <w:lang w:val="sr-Cyrl-CS"/>
              </w:rPr>
              <w:t>2.гр</w:t>
            </w:r>
          </w:p>
        </w:tc>
        <w:tc>
          <w:tcPr>
            <w:tcW w:w="897" w:type="dxa"/>
            <w:gridSpan w:val="2"/>
            <w:vAlign w:val="center"/>
          </w:tcPr>
          <w:p>
            <w:pPr>
              <w:jc w:val="center"/>
              <w:rPr>
                <w:lang w:val="sr-Cyrl-RS"/>
              </w:rPr>
            </w:pPr>
            <w:r>
              <w:rPr>
                <w:lang w:val="sr-Cyrl-RS"/>
              </w:rPr>
              <w:t>8/</w:t>
            </w:r>
            <w:r>
              <w:rPr>
                <w:vertAlign w:val="subscript"/>
                <w:lang w:val="sr-Cyrl-RS"/>
              </w:rPr>
              <w:t>123</w:t>
            </w:r>
            <w:r>
              <w:rPr>
                <w:lang w:val="sr-Cyrl-RS"/>
              </w:rPr>
              <w:t>-</w:t>
            </w:r>
            <w:r>
              <w:rPr>
                <w:sz w:val="18"/>
                <w:szCs w:val="18"/>
                <w:lang w:val="sr-Cyrl-CS"/>
              </w:rPr>
              <w:t>1.гр</w:t>
            </w:r>
          </w:p>
        </w:tc>
        <w:tc>
          <w:tcPr>
            <w:tcW w:w="577" w:type="dxa"/>
            <w:vAlign w:val="center"/>
          </w:tcPr>
          <w:p>
            <w:pPr>
              <w:jc w:val="center"/>
              <w:rPr>
                <w:b/>
                <w:bCs/>
                <w:vertAlign w:val="subscript"/>
                <w:lang w:val="sr-Cyrl-CS"/>
              </w:rPr>
            </w:pPr>
            <w:r>
              <w:rPr>
                <w:b/>
                <w:bCs/>
              </w:rPr>
              <w:t>7</w:t>
            </w:r>
            <w:r>
              <w:rPr>
                <w:b/>
                <w:bCs/>
                <w:vertAlign w:val="subscript"/>
                <w:lang w:val="sr-Cyrl-CS"/>
              </w:rPr>
              <w:t>1</w:t>
            </w:r>
          </w:p>
        </w:tc>
        <w:tc>
          <w:tcPr>
            <w:tcW w:w="720" w:type="dxa"/>
            <w:shd w:val="clear" w:color="auto" w:fill="D8D8D8" w:themeFill="background1" w:themeFillShade="D9"/>
            <w:vAlign w:val="center"/>
          </w:tcPr>
          <w:p>
            <w:pPr>
              <w:jc w:val="center"/>
              <w:rPr>
                <w:lang w:val="sr-Cyrl-RS"/>
              </w:rPr>
            </w:pPr>
            <w:r>
              <w:rPr>
                <w:lang w:val="sr-Cyrl-RS"/>
              </w:rPr>
              <w:t>13</w:t>
            </w:r>
          </w:p>
        </w:tc>
        <w:tc>
          <w:tcPr>
            <w:tcW w:w="540" w:type="dxa"/>
            <w:vAlign w:val="center"/>
          </w:tcPr>
          <w:p>
            <w:pPr>
              <w:shd w:val="clear" w:color="auto" w:fill="FFFFFF" w:themeFill="background1"/>
              <w:jc w:val="center"/>
            </w:pPr>
            <w:r>
              <w:t>1</w:t>
            </w:r>
          </w:p>
        </w:tc>
        <w:tc>
          <w:tcPr>
            <w:tcW w:w="720" w:type="dxa"/>
            <w:vAlign w:val="center"/>
          </w:tcPr>
          <w:p>
            <w:pPr>
              <w:shd w:val="clear" w:color="auto" w:fill="FFFFFF" w:themeFill="background1"/>
              <w:jc w:val="center"/>
            </w:pPr>
            <w:r>
              <w:t>1</w:t>
            </w: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CS"/>
              </w:rPr>
            </w:pPr>
          </w:p>
        </w:tc>
        <w:tc>
          <w:tcPr>
            <w:tcW w:w="540" w:type="dxa"/>
            <w:vAlign w:val="center"/>
          </w:tcPr>
          <w:p>
            <w:pPr>
              <w:shd w:val="clear" w:color="auto" w:fill="FFFFFF" w:themeFill="background1"/>
              <w:jc w:val="center"/>
            </w:pPr>
            <w:r>
              <w:t>1</w:t>
            </w:r>
          </w:p>
        </w:tc>
        <w:tc>
          <w:tcPr>
            <w:tcW w:w="720" w:type="dxa"/>
            <w:vAlign w:val="center"/>
          </w:tcPr>
          <w:p>
            <w:pPr>
              <w:shd w:val="clear" w:color="auto" w:fill="FFFFFF" w:themeFill="background1"/>
              <w:jc w:val="center"/>
            </w:pPr>
          </w:p>
        </w:tc>
        <w:tc>
          <w:tcPr>
            <w:tcW w:w="720" w:type="dxa"/>
            <w:vAlign w:val="center"/>
          </w:tcPr>
          <w:p>
            <w:pPr>
              <w:shd w:val="clear" w:color="auto" w:fill="FFFFFF" w:themeFill="background1"/>
              <w:jc w:val="center"/>
            </w:pPr>
          </w:p>
        </w:tc>
        <w:tc>
          <w:tcPr>
            <w:tcW w:w="720" w:type="dxa"/>
            <w:vAlign w:val="center"/>
          </w:tcPr>
          <w:p>
            <w:pPr>
              <w:shd w:val="clear" w:color="auto" w:fill="FFFFFF" w:themeFill="background1"/>
              <w:jc w:val="center"/>
              <w:rPr>
                <w:lang w:val="sr-Cyrl-RS"/>
              </w:rPr>
            </w:pPr>
            <w:r>
              <w:rPr>
                <w:lang w:val="sr-Cyrl-RS"/>
              </w:rPr>
              <w:t>7</w:t>
            </w:r>
          </w:p>
        </w:tc>
        <w:tc>
          <w:tcPr>
            <w:tcW w:w="898" w:type="dxa"/>
            <w:vAlign w:val="center"/>
          </w:tcPr>
          <w:p>
            <w:pPr>
              <w:shd w:val="clear" w:color="auto" w:fill="FFFFFF" w:themeFill="background1"/>
              <w:jc w:val="center"/>
              <w:rPr>
                <w:lang w:val="sr-Cyrl-RS"/>
              </w:rPr>
            </w:pPr>
            <w:r>
              <w:rPr>
                <w:lang w:val="sr-Cyrl-RS"/>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2014" w:type="dxa"/>
            <w:vAlign w:val="center"/>
          </w:tcPr>
          <w:p>
            <w:pPr>
              <w:rPr>
                <w:lang w:val="sr-Cyrl-RS"/>
              </w:rPr>
            </w:pPr>
            <w:r>
              <w:rPr>
                <w:lang w:val="sr-Cyrl-RS"/>
              </w:rPr>
              <w:t>Душица Чакаревић</w:t>
            </w:r>
          </w:p>
        </w:tc>
        <w:tc>
          <w:tcPr>
            <w:tcW w:w="1424" w:type="dxa"/>
            <w:vAlign w:val="center"/>
          </w:tcPr>
          <w:p>
            <w:pPr>
              <w:shd w:val="clear" w:color="auto" w:fill="FFFFFF" w:themeFill="background1"/>
              <w:jc w:val="center"/>
              <w:rPr>
                <w:lang w:val="sr-Cyrl-CS"/>
              </w:rPr>
            </w:pPr>
            <w:r>
              <w:rPr>
                <w:lang w:val="sr-Cyrl-CS"/>
              </w:rPr>
              <w:t>информа</w:t>
            </w:r>
            <w:r>
              <w:rPr>
                <w:lang w:val="sr-Cyrl-RS"/>
              </w:rPr>
              <w:t>т</w:t>
            </w:r>
            <w:r>
              <w:rPr>
                <w:lang w:val="sr-Cyrl-CS"/>
              </w:rPr>
              <w:t>ика</w:t>
            </w:r>
          </w:p>
          <w:p>
            <w:pPr>
              <w:shd w:val="clear" w:color="auto" w:fill="FFFFFF" w:themeFill="background1"/>
              <w:jc w:val="center"/>
              <w:rPr>
                <w:lang w:val="sr-Cyrl-CS"/>
              </w:rPr>
            </w:pPr>
          </w:p>
        </w:tc>
        <w:tc>
          <w:tcPr>
            <w:tcW w:w="716" w:type="dxa"/>
            <w:gridSpan w:val="2"/>
            <w:vAlign w:val="center"/>
          </w:tcPr>
          <w:p>
            <w:pPr>
              <w:jc w:val="center"/>
              <w:rPr>
                <w:lang w:val="sr-Cyrl-CS"/>
              </w:rPr>
            </w:pPr>
            <w:r>
              <w:rPr>
                <w:lang w:val="sr-Cyrl-CS"/>
              </w:rPr>
              <w:t>5/</w:t>
            </w:r>
            <w:r>
              <w:rPr>
                <w:vertAlign w:val="subscript"/>
                <w:lang w:val="sr-Cyrl-RS"/>
              </w:rPr>
              <w:t>12</w:t>
            </w:r>
            <w:r>
              <w:rPr>
                <w:vertAlign w:val="subscript"/>
                <w:lang w:val="sr-Cyrl-CS"/>
              </w:rPr>
              <w:t>3-</w:t>
            </w:r>
            <w:r>
              <w:rPr>
                <w:sz w:val="18"/>
                <w:szCs w:val="18"/>
                <w:lang w:val="sr-Cyrl-CS"/>
              </w:rPr>
              <w:t>2.гр</w:t>
            </w:r>
          </w:p>
        </w:tc>
        <w:tc>
          <w:tcPr>
            <w:tcW w:w="452" w:type="dxa"/>
            <w:vAlign w:val="center"/>
          </w:tcPr>
          <w:p>
            <w:pPr>
              <w:jc w:val="center"/>
              <w:rPr>
                <w:vertAlign w:val="subscript"/>
                <w:lang w:val="sr-Cyrl-RS"/>
              </w:rPr>
            </w:pPr>
            <w:r>
              <w:rPr>
                <w:lang w:val="sr-Cyrl-RS"/>
              </w:rPr>
              <w:t>6</w:t>
            </w:r>
            <w:r>
              <w:rPr>
                <w:vertAlign w:val="subscript"/>
                <w:lang w:val="sr-Cyrl-RS"/>
              </w:rPr>
              <w:t>/123</w:t>
            </w:r>
            <w:r>
              <w:rPr>
                <w:lang w:val="sr-Cyrl-RS"/>
              </w:rPr>
              <w:t>-</w:t>
            </w:r>
            <w:r>
              <w:rPr>
                <w:sz w:val="18"/>
                <w:szCs w:val="18"/>
                <w:lang w:val="sr-Cyrl-CS"/>
              </w:rPr>
              <w:t>2.гр</w:t>
            </w:r>
          </w:p>
        </w:tc>
        <w:tc>
          <w:tcPr>
            <w:tcW w:w="455" w:type="dxa"/>
            <w:vAlign w:val="center"/>
          </w:tcPr>
          <w:p>
            <w:pPr>
              <w:jc w:val="center"/>
            </w:pPr>
            <w:r>
              <w:rPr>
                <w:lang w:val="sr-Cyrl-CS"/>
              </w:rPr>
              <w:t>7/</w:t>
            </w:r>
            <w:r>
              <w:rPr>
                <w:vertAlign w:val="subscript"/>
                <w:lang w:val="sr-Cyrl-CS"/>
              </w:rPr>
              <w:t>23</w:t>
            </w:r>
            <w:r>
              <w:rPr>
                <w:vertAlign w:val="subscript"/>
                <w:lang w:val="sr-Cyrl-RS"/>
              </w:rPr>
              <w:t>4</w:t>
            </w:r>
            <w:r>
              <w:rPr>
                <w:lang w:val="sr-Cyrl-RS"/>
              </w:rPr>
              <w:t>-</w:t>
            </w:r>
            <w:r>
              <w:rPr>
                <w:sz w:val="18"/>
                <w:szCs w:val="18"/>
                <w:lang w:val="sr-Cyrl-CS"/>
              </w:rPr>
              <w:t>2.гр</w:t>
            </w:r>
          </w:p>
        </w:tc>
        <w:tc>
          <w:tcPr>
            <w:tcW w:w="897" w:type="dxa"/>
            <w:gridSpan w:val="2"/>
            <w:vAlign w:val="center"/>
          </w:tcPr>
          <w:p>
            <w:pPr>
              <w:jc w:val="center"/>
              <w:rPr>
                <w:lang w:val="sr-Cyrl-RS"/>
              </w:rPr>
            </w:pPr>
            <w:r>
              <w:rPr>
                <w:lang w:val="sr-Cyrl-RS"/>
              </w:rPr>
              <w:t>8/</w:t>
            </w:r>
            <w:r>
              <w:rPr>
                <w:vertAlign w:val="subscript"/>
                <w:lang w:val="sr-Cyrl-RS"/>
              </w:rPr>
              <w:t>123</w:t>
            </w:r>
            <w:r>
              <w:rPr>
                <w:lang w:val="sr-Cyrl-RS"/>
              </w:rPr>
              <w:t>-</w:t>
            </w:r>
            <w:r>
              <w:rPr>
                <w:sz w:val="18"/>
                <w:szCs w:val="18"/>
                <w:lang w:val="sr-Cyrl-CS"/>
              </w:rPr>
              <w:t>2.гр</w:t>
            </w:r>
          </w:p>
        </w:tc>
        <w:tc>
          <w:tcPr>
            <w:tcW w:w="577" w:type="dxa"/>
            <w:vAlign w:val="center"/>
          </w:tcPr>
          <w:p>
            <w:pPr>
              <w:jc w:val="center"/>
              <w:rPr>
                <w:b/>
                <w:bCs/>
              </w:rPr>
            </w:pPr>
          </w:p>
        </w:tc>
        <w:tc>
          <w:tcPr>
            <w:tcW w:w="720" w:type="dxa"/>
            <w:shd w:val="clear" w:color="auto" w:fill="D8D8D8" w:themeFill="background1" w:themeFillShade="D9"/>
            <w:vAlign w:val="center"/>
          </w:tcPr>
          <w:p>
            <w:pPr>
              <w:jc w:val="center"/>
              <w:rPr>
                <w:lang w:val="sr-Cyrl-RS"/>
              </w:rPr>
            </w:pPr>
            <w:r>
              <w:rPr>
                <w:lang w:val="sr-Cyrl-RS"/>
              </w:rPr>
              <w:t>12</w:t>
            </w:r>
          </w:p>
        </w:tc>
        <w:tc>
          <w:tcPr>
            <w:tcW w:w="54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pPr>
            <w:r>
              <w:t>1</w:t>
            </w:r>
          </w:p>
        </w:tc>
        <w:tc>
          <w:tcPr>
            <w:tcW w:w="720" w:type="dxa"/>
            <w:vAlign w:val="center"/>
          </w:tcPr>
          <w:p>
            <w:pPr>
              <w:shd w:val="clear" w:color="auto" w:fill="FFFFFF" w:themeFill="background1"/>
              <w:jc w:val="center"/>
            </w:pPr>
          </w:p>
        </w:tc>
        <w:tc>
          <w:tcPr>
            <w:tcW w:w="540" w:type="dxa"/>
            <w:vAlign w:val="center"/>
          </w:tcPr>
          <w:p>
            <w:pPr>
              <w:shd w:val="clear" w:color="auto" w:fill="FFFFFF" w:themeFill="background1"/>
              <w:jc w:val="center"/>
            </w:pPr>
          </w:p>
        </w:tc>
        <w:tc>
          <w:tcPr>
            <w:tcW w:w="720" w:type="dxa"/>
            <w:vAlign w:val="center"/>
          </w:tcPr>
          <w:p>
            <w:pPr>
              <w:shd w:val="clear" w:color="auto" w:fill="FFFFFF" w:themeFill="background1"/>
              <w:jc w:val="center"/>
            </w:pPr>
          </w:p>
        </w:tc>
        <w:tc>
          <w:tcPr>
            <w:tcW w:w="720" w:type="dxa"/>
            <w:vAlign w:val="center"/>
          </w:tcPr>
          <w:p>
            <w:pPr>
              <w:shd w:val="clear" w:color="auto" w:fill="FFFFFF" w:themeFill="background1"/>
              <w:jc w:val="center"/>
            </w:pPr>
          </w:p>
        </w:tc>
        <w:tc>
          <w:tcPr>
            <w:tcW w:w="720" w:type="dxa"/>
            <w:vAlign w:val="center"/>
          </w:tcPr>
          <w:p>
            <w:pPr>
              <w:shd w:val="clear" w:color="auto" w:fill="FFFFFF" w:themeFill="background1"/>
              <w:jc w:val="center"/>
              <w:rPr>
                <w:lang w:val="sr-Cyrl-RS"/>
              </w:rPr>
            </w:pPr>
            <w:r>
              <w:rPr>
                <w:lang w:val="sr-Cyrl-RS"/>
              </w:rPr>
              <w:t>6</w:t>
            </w:r>
          </w:p>
        </w:tc>
        <w:tc>
          <w:tcPr>
            <w:tcW w:w="898" w:type="dxa"/>
            <w:vAlign w:val="center"/>
          </w:tcPr>
          <w:p>
            <w:pPr>
              <w:shd w:val="clear" w:color="auto" w:fill="FFFFFF" w:themeFill="background1"/>
              <w:jc w:val="center"/>
              <w:rPr>
                <w:lang w:val="sr-Cyrl-RS"/>
              </w:rPr>
            </w:pPr>
            <w:r>
              <w:rPr>
                <w:lang w:val="sr-Cyrl-RS"/>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014" w:type="dxa"/>
            <w:vAlign w:val="center"/>
          </w:tcPr>
          <w:p>
            <w:pPr>
              <w:rPr>
                <w:lang w:val="sr-Cyrl-CS"/>
              </w:rPr>
            </w:pPr>
            <w:r>
              <w:rPr>
                <w:lang w:val="sr-Cyrl-CS"/>
              </w:rPr>
              <w:t>Александар Петровић</w:t>
            </w:r>
          </w:p>
        </w:tc>
        <w:tc>
          <w:tcPr>
            <w:tcW w:w="1424" w:type="dxa"/>
            <w:vAlign w:val="center"/>
          </w:tcPr>
          <w:p>
            <w:pPr>
              <w:shd w:val="clear" w:color="auto" w:fill="FFFFFF" w:themeFill="background1"/>
              <w:rPr>
                <w:lang w:val="sr-Cyrl-CS"/>
              </w:rPr>
            </w:pPr>
            <w:r>
              <w:rPr>
                <w:lang w:val="sr-Cyrl-CS"/>
              </w:rPr>
              <w:t>технико</w:t>
            </w:r>
          </w:p>
        </w:tc>
        <w:tc>
          <w:tcPr>
            <w:tcW w:w="716" w:type="dxa"/>
            <w:gridSpan w:val="2"/>
            <w:vAlign w:val="center"/>
          </w:tcPr>
          <w:p>
            <w:pPr>
              <w:jc w:val="center"/>
              <w:rPr>
                <w:vertAlign w:val="subscript"/>
                <w:lang w:val="sr-Cyrl-CS"/>
              </w:rPr>
            </w:pPr>
            <w:r>
              <w:rPr>
                <w:lang w:val="sr-Cyrl-CS"/>
              </w:rPr>
              <w:t>5/</w:t>
            </w:r>
            <w:r>
              <w:rPr>
                <w:vertAlign w:val="subscript"/>
                <w:lang w:val="sr-Cyrl-CS"/>
              </w:rPr>
              <w:t>1</w:t>
            </w:r>
            <w:r>
              <w:rPr>
                <w:vertAlign w:val="subscript"/>
              </w:rPr>
              <w:t>2</w:t>
            </w:r>
            <w:r>
              <w:rPr>
                <w:vertAlign w:val="subscript"/>
                <w:lang w:val="sr-Cyrl-CS"/>
              </w:rPr>
              <w:t xml:space="preserve">3 </w:t>
            </w:r>
            <w:r>
              <w:rPr>
                <w:sz w:val="18"/>
                <w:szCs w:val="18"/>
                <w:lang w:val="sr-Cyrl-CS"/>
              </w:rPr>
              <w:t xml:space="preserve"> 2.гр</w:t>
            </w:r>
          </w:p>
        </w:tc>
        <w:tc>
          <w:tcPr>
            <w:tcW w:w="452" w:type="dxa"/>
            <w:vAlign w:val="center"/>
          </w:tcPr>
          <w:p>
            <w:pPr>
              <w:jc w:val="center"/>
              <w:rPr>
                <w:vertAlign w:val="subscript"/>
                <w:lang w:val="sr-Cyrl-RS"/>
              </w:rPr>
            </w:pPr>
            <w:r>
              <w:rPr>
                <w:lang w:val="sr-Cyrl-RS"/>
              </w:rPr>
              <w:t>6</w:t>
            </w:r>
            <w:r>
              <w:rPr>
                <w:vertAlign w:val="subscript"/>
                <w:lang w:val="sr-Cyrl-RS"/>
              </w:rPr>
              <w:t>/13-</w:t>
            </w:r>
            <w:r>
              <w:rPr>
                <w:vertAlign w:val="subscript"/>
              </w:rPr>
              <w:t xml:space="preserve"> </w:t>
            </w:r>
            <w:r>
              <w:rPr>
                <w:sz w:val="18"/>
                <w:szCs w:val="18"/>
                <w:lang w:val="sr-Cyrl-CS"/>
              </w:rPr>
              <w:t>2.гр</w:t>
            </w:r>
          </w:p>
        </w:tc>
        <w:tc>
          <w:tcPr>
            <w:tcW w:w="455" w:type="dxa"/>
            <w:vAlign w:val="center"/>
          </w:tcPr>
          <w:p>
            <w:pPr>
              <w:jc w:val="center"/>
              <w:rPr>
                <w:lang w:val="sr-Cyrl-CS"/>
              </w:rPr>
            </w:pPr>
            <w:r>
              <w:rPr>
                <w:lang w:val="sr-Cyrl-CS"/>
              </w:rPr>
              <w:t>7/</w:t>
            </w:r>
            <w:r>
              <w:rPr>
                <w:vertAlign w:val="subscript"/>
                <w:lang w:val="sr-Cyrl-CS"/>
              </w:rPr>
              <w:t>123</w:t>
            </w:r>
            <w:r>
              <w:rPr>
                <w:vertAlign w:val="subscript"/>
              </w:rPr>
              <w:t>4</w:t>
            </w:r>
            <w:r>
              <w:rPr>
                <w:lang w:val="sr-Cyrl-CS"/>
              </w:rPr>
              <w:t xml:space="preserve"> </w:t>
            </w:r>
            <w:r>
              <w:rPr>
                <w:sz w:val="18"/>
                <w:szCs w:val="18"/>
                <w:lang w:val="sr-Cyrl-CS"/>
              </w:rPr>
              <w:t>2.гр</w:t>
            </w:r>
          </w:p>
        </w:tc>
        <w:tc>
          <w:tcPr>
            <w:tcW w:w="897" w:type="dxa"/>
            <w:gridSpan w:val="2"/>
            <w:vAlign w:val="center"/>
          </w:tcPr>
          <w:p>
            <w:pPr>
              <w:jc w:val="center"/>
              <w:rPr>
                <w:lang w:val="sr-Cyrl-CS"/>
              </w:rPr>
            </w:pPr>
            <w:r>
              <w:rPr>
                <w:lang w:val="sr-Cyrl-RS"/>
              </w:rPr>
              <w:t>8</w:t>
            </w:r>
            <w:r>
              <w:rPr>
                <w:vertAlign w:val="subscript"/>
                <w:lang w:val="sr-Cyrl-RS"/>
              </w:rPr>
              <w:t xml:space="preserve">/123 </w:t>
            </w:r>
            <w:r>
              <w:rPr>
                <w:sz w:val="18"/>
                <w:szCs w:val="18"/>
                <w:lang w:val="sr-Cyrl-CS"/>
              </w:rPr>
              <w:t>2.гр</w:t>
            </w:r>
          </w:p>
        </w:tc>
        <w:tc>
          <w:tcPr>
            <w:tcW w:w="577" w:type="dxa"/>
            <w:vAlign w:val="center"/>
          </w:tcPr>
          <w:p>
            <w:pPr>
              <w:jc w:val="center"/>
              <w:rPr>
                <w:b/>
                <w:bCs/>
              </w:rPr>
            </w:pPr>
            <w:r>
              <w:rPr>
                <w:b/>
                <w:bCs/>
              </w:rPr>
              <w:t>8</w:t>
            </w:r>
            <w:r>
              <w:rPr>
                <w:b/>
                <w:bCs/>
                <w:vertAlign w:val="subscript"/>
                <w:lang w:val="sr-Cyrl-RS"/>
              </w:rPr>
              <w:t>1</w:t>
            </w:r>
          </w:p>
        </w:tc>
        <w:tc>
          <w:tcPr>
            <w:tcW w:w="720" w:type="dxa"/>
            <w:shd w:val="clear" w:color="auto" w:fill="D8D8D8" w:themeFill="background1" w:themeFillShade="D9"/>
            <w:vAlign w:val="center"/>
          </w:tcPr>
          <w:p>
            <w:pPr>
              <w:jc w:val="center"/>
              <w:rPr>
                <w:lang w:val="sr-Cyrl-CS"/>
              </w:rPr>
            </w:pPr>
            <w:r>
              <w:rPr>
                <w:lang w:val="sr-Cyrl-CS"/>
              </w:rPr>
              <w:t>24</w:t>
            </w:r>
          </w:p>
        </w:tc>
        <w:tc>
          <w:tcPr>
            <w:tcW w:w="540" w:type="dxa"/>
            <w:vAlign w:val="center"/>
          </w:tcPr>
          <w:p>
            <w:pPr>
              <w:shd w:val="clear" w:color="auto" w:fill="FFFFFF" w:themeFill="background1"/>
              <w:jc w:val="center"/>
              <w:rPr>
                <w:lang w:val="sr-Cyrl-RS"/>
              </w:rPr>
            </w:pPr>
            <w:r>
              <w:rPr>
                <w:lang w:val="sr-Cyrl-RS"/>
              </w:rPr>
              <w:t>0,5</w:t>
            </w:r>
          </w:p>
        </w:tc>
        <w:tc>
          <w:tcPr>
            <w:tcW w:w="720" w:type="dxa"/>
            <w:vAlign w:val="center"/>
          </w:tcPr>
          <w:p>
            <w:pPr>
              <w:shd w:val="clear" w:color="auto" w:fill="FFFFFF" w:themeFill="background1"/>
              <w:jc w:val="center"/>
              <w:rPr>
                <w:lang w:val="sr-Cyrl-CS"/>
              </w:rPr>
            </w:pPr>
            <w:r>
              <w:rPr>
                <w:lang w:val="sr-Cyrl-CS"/>
              </w:rPr>
              <w:t>0,5</w:t>
            </w: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CS"/>
              </w:rPr>
            </w:pPr>
          </w:p>
        </w:tc>
        <w:tc>
          <w:tcPr>
            <w:tcW w:w="54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CS"/>
              </w:rPr>
            </w:pP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RS"/>
              </w:rPr>
            </w:pPr>
            <w:r>
              <w:rPr>
                <w:lang w:val="sr-Cyrl-RS"/>
              </w:rPr>
              <w:t>12</w:t>
            </w:r>
          </w:p>
        </w:tc>
        <w:tc>
          <w:tcPr>
            <w:tcW w:w="898" w:type="dxa"/>
            <w:vAlign w:val="center"/>
          </w:tcPr>
          <w:p>
            <w:pPr>
              <w:shd w:val="clear" w:color="auto" w:fill="FFFFFF" w:themeFill="background1"/>
              <w:jc w:val="center"/>
              <w:rPr>
                <w:lang w:val="sr-Cyrl-RS"/>
              </w:rPr>
            </w:pPr>
            <w:r>
              <w:rPr>
                <w:lang w:val="sr-Cyrl-RS"/>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014" w:type="dxa"/>
            <w:vAlign w:val="center"/>
          </w:tcPr>
          <w:p>
            <w:pPr>
              <w:rPr>
                <w:lang w:val="sr-Cyrl-CS"/>
              </w:rPr>
            </w:pPr>
            <w:r>
              <w:rPr>
                <w:lang w:val="sr-Cyrl-CS"/>
              </w:rPr>
              <w:t>Радован Аничић</w:t>
            </w:r>
          </w:p>
        </w:tc>
        <w:tc>
          <w:tcPr>
            <w:tcW w:w="1424" w:type="dxa"/>
            <w:vAlign w:val="center"/>
          </w:tcPr>
          <w:p>
            <w:pPr>
              <w:shd w:val="clear" w:color="auto" w:fill="FFFFFF" w:themeFill="background1"/>
              <w:rPr>
                <w:lang w:val="sr-Cyrl-CS"/>
              </w:rPr>
            </w:pPr>
            <w:r>
              <w:rPr>
                <w:lang w:val="sr-Cyrl-CS"/>
              </w:rPr>
              <w:t>технико</w:t>
            </w:r>
          </w:p>
        </w:tc>
        <w:tc>
          <w:tcPr>
            <w:tcW w:w="716" w:type="dxa"/>
            <w:gridSpan w:val="2"/>
            <w:vAlign w:val="center"/>
          </w:tcPr>
          <w:p>
            <w:pPr>
              <w:jc w:val="center"/>
              <w:rPr>
                <w:lang w:val="sr-Cyrl-CS"/>
              </w:rPr>
            </w:pPr>
            <w:r>
              <w:rPr>
                <w:lang w:val="sr-Cyrl-RS"/>
              </w:rPr>
              <w:t>5</w:t>
            </w:r>
            <w:r>
              <w:rPr>
                <w:vertAlign w:val="subscript"/>
                <w:lang w:val="sr-Cyrl-RS"/>
              </w:rPr>
              <w:t>/123</w:t>
            </w:r>
            <w:r>
              <w:rPr>
                <w:vertAlign w:val="subscript"/>
              </w:rPr>
              <w:t xml:space="preserve"> -</w:t>
            </w:r>
            <w:r>
              <w:rPr>
                <w:vertAlign w:val="subscript"/>
                <w:lang w:val="sr-Cyrl-RS"/>
              </w:rPr>
              <w:t xml:space="preserve"> </w:t>
            </w:r>
            <w:r>
              <w:rPr>
                <w:sz w:val="18"/>
                <w:szCs w:val="18"/>
                <w:lang w:val="sr-Cyrl-CS"/>
              </w:rPr>
              <w:t>1.гр</w:t>
            </w:r>
          </w:p>
        </w:tc>
        <w:tc>
          <w:tcPr>
            <w:tcW w:w="452" w:type="dxa"/>
            <w:vAlign w:val="center"/>
          </w:tcPr>
          <w:p>
            <w:pPr>
              <w:jc w:val="center"/>
              <w:rPr>
                <w:vertAlign w:val="subscript"/>
                <w:lang w:val="sr-Cyrl-RS"/>
              </w:rPr>
            </w:pPr>
            <w:r>
              <w:rPr>
                <w:lang w:val="sr-Cyrl-RS"/>
              </w:rPr>
              <w:t>6</w:t>
            </w:r>
            <w:r>
              <w:rPr>
                <w:vertAlign w:val="subscript"/>
                <w:lang w:val="sr-Cyrl-RS"/>
              </w:rPr>
              <w:t>/123-</w:t>
            </w:r>
            <w:r>
              <w:rPr>
                <w:sz w:val="18"/>
                <w:szCs w:val="18"/>
                <w:lang w:val="sr-Cyrl-CS"/>
              </w:rPr>
              <w:t>1.гр</w:t>
            </w:r>
          </w:p>
        </w:tc>
        <w:tc>
          <w:tcPr>
            <w:tcW w:w="455" w:type="dxa"/>
            <w:vAlign w:val="center"/>
          </w:tcPr>
          <w:p>
            <w:pPr>
              <w:jc w:val="center"/>
              <w:rPr>
                <w:vertAlign w:val="subscript"/>
                <w:lang w:val="sr-Cyrl-RS"/>
              </w:rPr>
            </w:pPr>
          </w:p>
        </w:tc>
        <w:tc>
          <w:tcPr>
            <w:tcW w:w="897" w:type="dxa"/>
            <w:gridSpan w:val="2"/>
            <w:vAlign w:val="center"/>
          </w:tcPr>
          <w:p>
            <w:pPr>
              <w:jc w:val="center"/>
            </w:pPr>
          </w:p>
        </w:tc>
        <w:tc>
          <w:tcPr>
            <w:tcW w:w="577" w:type="dxa"/>
            <w:vAlign w:val="center"/>
          </w:tcPr>
          <w:p>
            <w:pPr>
              <w:jc w:val="center"/>
              <w:rPr>
                <w:b/>
                <w:bCs/>
                <w:vertAlign w:val="subscript"/>
              </w:rPr>
            </w:pPr>
          </w:p>
        </w:tc>
        <w:tc>
          <w:tcPr>
            <w:tcW w:w="720" w:type="dxa"/>
            <w:shd w:val="clear" w:color="auto" w:fill="D8D8D8" w:themeFill="background1" w:themeFillShade="D9"/>
            <w:vAlign w:val="center"/>
          </w:tcPr>
          <w:p>
            <w:pPr>
              <w:jc w:val="center"/>
              <w:rPr>
                <w:lang w:val="sr-Cyrl-RS"/>
              </w:rPr>
            </w:pPr>
            <w:r>
              <w:rPr>
                <w:lang w:val="sr-Cyrl-RS"/>
              </w:rPr>
              <w:t>12</w:t>
            </w:r>
          </w:p>
        </w:tc>
        <w:tc>
          <w:tcPr>
            <w:tcW w:w="540" w:type="dxa"/>
            <w:vAlign w:val="center"/>
          </w:tcPr>
          <w:p>
            <w:pPr>
              <w:shd w:val="clear" w:color="auto" w:fill="FFFFFF" w:themeFill="background1"/>
              <w:jc w:val="center"/>
            </w:pPr>
            <w:r>
              <w:t>1</w:t>
            </w:r>
          </w:p>
        </w:tc>
        <w:tc>
          <w:tcPr>
            <w:tcW w:w="72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RS"/>
              </w:rPr>
            </w:pPr>
            <w:r>
              <w:rPr>
                <w:lang w:val="sr-Cyrl-RS"/>
              </w:rPr>
              <w:t>1</w:t>
            </w:r>
          </w:p>
        </w:tc>
        <w:tc>
          <w:tcPr>
            <w:tcW w:w="54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CS"/>
              </w:rPr>
            </w:pP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RS"/>
              </w:rPr>
            </w:pPr>
            <w:r>
              <w:rPr>
                <w:lang w:val="sr-Cyrl-RS"/>
              </w:rPr>
              <w:t>6</w:t>
            </w:r>
          </w:p>
        </w:tc>
        <w:tc>
          <w:tcPr>
            <w:tcW w:w="898" w:type="dxa"/>
            <w:vAlign w:val="center"/>
          </w:tcPr>
          <w:p>
            <w:pPr>
              <w:shd w:val="clear" w:color="auto" w:fill="FFFFFF" w:themeFill="background1"/>
              <w:jc w:val="center"/>
              <w:rPr>
                <w:lang w:val="sr-Cyrl-RS"/>
              </w:rPr>
            </w:pPr>
            <w:r>
              <w:t>2</w:t>
            </w:r>
            <w:r>
              <w:rPr>
                <w:lang w:val="sr-Cyrl-R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2014" w:type="dxa"/>
            <w:vAlign w:val="center"/>
          </w:tcPr>
          <w:p>
            <w:pPr>
              <w:rPr>
                <w:lang w:val="sr-Cyrl-CS"/>
              </w:rPr>
            </w:pPr>
            <w:r>
              <w:rPr>
                <w:lang w:val="sr-Cyrl-CS"/>
              </w:rPr>
              <w:t>Наташа Филиповић</w:t>
            </w:r>
          </w:p>
        </w:tc>
        <w:tc>
          <w:tcPr>
            <w:tcW w:w="1424" w:type="dxa"/>
            <w:vAlign w:val="center"/>
          </w:tcPr>
          <w:p>
            <w:pPr>
              <w:shd w:val="clear" w:color="auto" w:fill="FFFFFF" w:themeFill="background1"/>
              <w:jc w:val="center"/>
              <w:rPr>
                <w:lang w:val="sr-Cyrl-CS"/>
              </w:rPr>
            </w:pPr>
            <w:r>
              <w:rPr>
                <w:lang w:val="sr-Cyrl-CS"/>
              </w:rPr>
              <w:t>технико</w:t>
            </w:r>
          </w:p>
        </w:tc>
        <w:tc>
          <w:tcPr>
            <w:tcW w:w="716" w:type="dxa"/>
            <w:gridSpan w:val="2"/>
            <w:vAlign w:val="center"/>
          </w:tcPr>
          <w:p>
            <w:pPr>
              <w:jc w:val="center"/>
              <w:rPr>
                <w:lang w:val="sr-Cyrl-RS"/>
              </w:rPr>
            </w:pPr>
            <w:r>
              <w:rPr>
                <w:lang w:val="sr-Cyrl-RS"/>
              </w:rPr>
              <w:t xml:space="preserve"> </w:t>
            </w:r>
          </w:p>
        </w:tc>
        <w:tc>
          <w:tcPr>
            <w:tcW w:w="452" w:type="dxa"/>
            <w:vAlign w:val="center"/>
          </w:tcPr>
          <w:p>
            <w:pPr>
              <w:jc w:val="center"/>
            </w:pPr>
            <w:r>
              <w:rPr>
                <w:lang w:val="sr-Cyrl-RS"/>
              </w:rPr>
              <w:t>6</w:t>
            </w:r>
            <w:r>
              <w:rPr>
                <w:vertAlign w:val="subscript"/>
                <w:lang w:val="sr-Cyrl-RS"/>
              </w:rPr>
              <w:t>/2-</w:t>
            </w:r>
            <w:r>
              <w:rPr>
                <w:sz w:val="18"/>
                <w:szCs w:val="18"/>
                <w:lang w:val="sr-Cyrl-CS"/>
              </w:rPr>
              <w:t>1.гр</w:t>
            </w:r>
          </w:p>
        </w:tc>
        <w:tc>
          <w:tcPr>
            <w:tcW w:w="455" w:type="dxa"/>
            <w:vAlign w:val="center"/>
          </w:tcPr>
          <w:p>
            <w:pPr>
              <w:jc w:val="center"/>
              <w:rPr>
                <w:lang w:val="sr-Cyrl-CS"/>
              </w:rPr>
            </w:pPr>
            <w:r>
              <w:rPr>
                <w:lang w:val="sr-Cyrl-CS"/>
              </w:rPr>
              <w:t>7/</w:t>
            </w:r>
            <w:r>
              <w:rPr>
                <w:vertAlign w:val="subscript"/>
                <w:lang w:val="sr-Cyrl-CS"/>
              </w:rPr>
              <w:t>123</w:t>
            </w:r>
            <w:r>
              <w:rPr>
                <w:vertAlign w:val="subscript"/>
                <w:lang w:val="sr-Cyrl-RS"/>
              </w:rPr>
              <w:t>4</w:t>
            </w:r>
            <w:r>
              <w:rPr>
                <w:lang w:val="sr-Cyrl-CS"/>
              </w:rPr>
              <w:t xml:space="preserve"> </w:t>
            </w:r>
            <w:r>
              <w:rPr>
                <w:sz w:val="18"/>
                <w:szCs w:val="18"/>
                <w:lang w:val="sr-Cyrl-CS"/>
              </w:rPr>
              <w:t>1.гр</w:t>
            </w:r>
          </w:p>
        </w:tc>
        <w:tc>
          <w:tcPr>
            <w:tcW w:w="897" w:type="dxa"/>
            <w:gridSpan w:val="2"/>
            <w:vAlign w:val="center"/>
          </w:tcPr>
          <w:p>
            <w:pPr>
              <w:jc w:val="center"/>
            </w:pPr>
            <w:r>
              <w:rPr>
                <w:lang w:val="sr-Cyrl-RS"/>
              </w:rPr>
              <w:t>8</w:t>
            </w:r>
            <w:r>
              <w:rPr>
                <w:vertAlign w:val="subscript"/>
                <w:lang w:val="sr-Cyrl-RS"/>
              </w:rPr>
              <w:t xml:space="preserve">/123  </w:t>
            </w:r>
            <w:r>
              <w:rPr>
                <w:sz w:val="18"/>
                <w:szCs w:val="18"/>
                <w:lang w:val="sr-Cyrl-CS"/>
              </w:rPr>
              <w:t>1.гр</w:t>
            </w:r>
          </w:p>
        </w:tc>
        <w:tc>
          <w:tcPr>
            <w:tcW w:w="577" w:type="dxa"/>
            <w:vAlign w:val="center"/>
          </w:tcPr>
          <w:p>
            <w:pPr>
              <w:jc w:val="center"/>
              <w:rPr>
                <w:b/>
                <w:bCs/>
                <w:vertAlign w:val="subscript"/>
                <w:lang w:val="sr-Cyrl-CS"/>
              </w:rPr>
            </w:pPr>
          </w:p>
          <w:p>
            <w:pPr>
              <w:jc w:val="center"/>
              <w:rPr>
                <w:b/>
                <w:bCs/>
              </w:rPr>
            </w:pPr>
          </w:p>
        </w:tc>
        <w:tc>
          <w:tcPr>
            <w:tcW w:w="720" w:type="dxa"/>
            <w:shd w:val="clear" w:color="auto" w:fill="D8D8D8" w:themeFill="background1" w:themeFillShade="D9"/>
            <w:vAlign w:val="center"/>
          </w:tcPr>
          <w:p>
            <w:pPr>
              <w:jc w:val="center"/>
              <w:rPr>
                <w:lang w:val="sr-Cyrl-CS"/>
              </w:rPr>
            </w:pPr>
            <w:r>
              <w:rPr>
                <w:lang w:val="sr-Cyrl-CS"/>
              </w:rPr>
              <w:t>16</w:t>
            </w:r>
          </w:p>
        </w:tc>
        <w:tc>
          <w:tcPr>
            <w:tcW w:w="540" w:type="dxa"/>
            <w:vAlign w:val="center"/>
          </w:tcPr>
          <w:p>
            <w:pPr>
              <w:shd w:val="clear" w:color="auto" w:fill="FFFFFF" w:themeFill="background1"/>
              <w:jc w:val="center"/>
            </w:pPr>
            <w:r>
              <w:t>1</w:t>
            </w:r>
          </w:p>
        </w:tc>
        <w:tc>
          <w:tcPr>
            <w:tcW w:w="720" w:type="dxa"/>
            <w:vAlign w:val="center"/>
          </w:tcPr>
          <w:p>
            <w:pPr>
              <w:shd w:val="clear" w:color="auto" w:fill="FFFFFF" w:themeFill="background1"/>
              <w:jc w:val="center"/>
            </w:pPr>
            <w:r>
              <w:t>1</w:t>
            </w:r>
          </w:p>
        </w:tc>
        <w:tc>
          <w:tcPr>
            <w:tcW w:w="720" w:type="dxa"/>
            <w:vAlign w:val="center"/>
          </w:tcPr>
          <w:p>
            <w:pPr>
              <w:shd w:val="clear" w:color="auto" w:fill="FFFFFF" w:themeFill="background1"/>
              <w:jc w:val="center"/>
            </w:pPr>
            <w:r>
              <w:t>1</w:t>
            </w:r>
          </w:p>
        </w:tc>
        <w:tc>
          <w:tcPr>
            <w:tcW w:w="720" w:type="dxa"/>
            <w:vAlign w:val="center"/>
          </w:tcPr>
          <w:p>
            <w:pPr>
              <w:shd w:val="clear" w:color="auto" w:fill="FFFFFF" w:themeFill="background1"/>
              <w:jc w:val="center"/>
            </w:pPr>
          </w:p>
        </w:tc>
        <w:tc>
          <w:tcPr>
            <w:tcW w:w="54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pPr>
            <w:r>
              <w:t>1</w:t>
            </w:r>
          </w:p>
        </w:tc>
        <w:tc>
          <w:tcPr>
            <w:tcW w:w="720" w:type="dxa"/>
            <w:vAlign w:val="center"/>
          </w:tcPr>
          <w:p>
            <w:pPr>
              <w:shd w:val="clear" w:color="auto" w:fill="FFFFFF" w:themeFill="background1"/>
              <w:jc w:val="center"/>
              <w:rPr>
                <w:lang w:val="sr-Cyrl-RS"/>
              </w:rPr>
            </w:pPr>
            <w:r>
              <w:rPr>
                <w:lang w:val="sr-Cyrl-RS"/>
              </w:rPr>
              <w:t>8</w:t>
            </w:r>
          </w:p>
        </w:tc>
        <w:tc>
          <w:tcPr>
            <w:tcW w:w="898" w:type="dxa"/>
            <w:vAlign w:val="center"/>
          </w:tcPr>
          <w:p>
            <w:pPr>
              <w:shd w:val="clear" w:color="auto" w:fill="FFFFFF" w:themeFill="background1"/>
              <w:jc w:val="center"/>
              <w:rPr>
                <w:lang w:val="sr-Cyrl-RS"/>
              </w:rPr>
            </w:pPr>
            <w:r>
              <w:rPr>
                <w:lang w:val="sr-Cyrl-RS"/>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2014" w:type="dxa"/>
            <w:vAlign w:val="center"/>
          </w:tcPr>
          <w:p>
            <w:pPr>
              <w:rPr>
                <w:lang w:val="sr-Cyrl-CS"/>
              </w:rPr>
            </w:pPr>
            <w:r>
              <w:rPr>
                <w:lang w:val="sr-Cyrl-CS"/>
              </w:rPr>
              <w:t>Јордан Златић</w:t>
            </w:r>
          </w:p>
        </w:tc>
        <w:tc>
          <w:tcPr>
            <w:tcW w:w="1424" w:type="dxa"/>
            <w:vAlign w:val="center"/>
          </w:tcPr>
          <w:p>
            <w:pPr>
              <w:shd w:val="clear" w:color="auto" w:fill="FFFFFF" w:themeFill="background1"/>
              <w:rPr>
                <w:lang w:val="sr-Cyrl-CS"/>
              </w:rPr>
            </w:pPr>
            <w:r>
              <w:rPr>
                <w:lang w:val="sr-Cyrl-CS"/>
              </w:rPr>
              <w:t>геофрафија</w:t>
            </w:r>
          </w:p>
        </w:tc>
        <w:tc>
          <w:tcPr>
            <w:tcW w:w="716" w:type="dxa"/>
            <w:gridSpan w:val="2"/>
            <w:vAlign w:val="center"/>
          </w:tcPr>
          <w:p>
            <w:pPr>
              <w:jc w:val="center"/>
              <w:rPr>
                <w:vertAlign w:val="subscript"/>
                <w:lang w:val="sr-Cyrl-RS"/>
              </w:rPr>
            </w:pPr>
            <w:r>
              <w:t>5</w:t>
            </w:r>
            <w:r>
              <w:rPr>
                <w:vertAlign w:val="subscript"/>
              </w:rPr>
              <w:t>/12</w:t>
            </w:r>
            <w:r>
              <w:rPr>
                <w:vertAlign w:val="subscript"/>
                <w:lang w:val="sr-Cyrl-RS"/>
              </w:rPr>
              <w:t>3</w:t>
            </w:r>
          </w:p>
        </w:tc>
        <w:tc>
          <w:tcPr>
            <w:tcW w:w="452" w:type="dxa"/>
            <w:vAlign w:val="center"/>
          </w:tcPr>
          <w:p>
            <w:pPr>
              <w:jc w:val="center"/>
              <w:rPr>
                <w:vertAlign w:val="subscript"/>
                <w:lang w:val="sr-Cyrl-CS"/>
              </w:rPr>
            </w:pPr>
            <w:r>
              <w:rPr>
                <w:lang w:val="sr-Cyrl-CS"/>
              </w:rPr>
              <w:t>6/</w:t>
            </w:r>
            <w:r>
              <w:rPr>
                <w:vertAlign w:val="subscript"/>
              </w:rPr>
              <w:t>1</w:t>
            </w:r>
            <w:r>
              <w:rPr>
                <w:vertAlign w:val="subscript"/>
                <w:lang w:val="sr-Cyrl-CS"/>
              </w:rPr>
              <w:t>23</w:t>
            </w:r>
          </w:p>
        </w:tc>
        <w:tc>
          <w:tcPr>
            <w:tcW w:w="455" w:type="dxa"/>
            <w:vAlign w:val="center"/>
          </w:tcPr>
          <w:p>
            <w:pPr>
              <w:jc w:val="center"/>
              <w:rPr>
                <w:vertAlign w:val="subscript"/>
              </w:rPr>
            </w:pPr>
            <w:r>
              <w:rPr>
                <w:lang w:val="sr-Cyrl-CS"/>
              </w:rPr>
              <w:t>7/</w:t>
            </w:r>
            <w:r>
              <w:rPr>
                <w:vertAlign w:val="subscript"/>
              </w:rPr>
              <w:t>1</w:t>
            </w:r>
            <w:r>
              <w:rPr>
                <w:vertAlign w:val="subscript"/>
                <w:lang w:val="sr-Cyrl-CS"/>
              </w:rPr>
              <w:t>23</w:t>
            </w:r>
            <w:r>
              <w:rPr>
                <w:vertAlign w:val="subscript"/>
              </w:rPr>
              <w:t>4</w:t>
            </w:r>
          </w:p>
        </w:tc>
        <w:tc>
          <w:tcPr>
            <w:tcW w:w="897" w:type="dxa"/>
            <w:gridSpan w:val="2"/>
            <w:vAlign w:val="center"/>
          </w:tcPr>
          <w:p>
            <w:pPr>
              <w:jc w:val="center"/>
              <w:rPr>
                <w:vertAlign w:val="subscript"/>
                <w:lang w:val="sr-Cyrl-CS"/>
              </w:rPr>
            </w:pPr>
            <w:r>
              <w:rPr>
                <w:lang w:val="sr-Cyrl-CS"/>
              </w:rPr>
              <w:t>8/</w:t>
            </w:r>
            <w:r>
              <w:rPr>
                <w:vertAlign w:val="subscript"/>
              </w:rPr>
              <w:t>1</w:t>
            </w:r>
            <w:r>
              <w:rPr>
                <w:vertAlign w:val="subscript"/>
                <w:lang w:val="sr-Cyrl-CS"/>
              </w:rPr>
              <w:t>23</w:t>
            </w:r>
          </w:p>
        </w:tc>
        <w:tc>
          <w:tcPr>
            <w:tcW w:w="577" w:type="dxa"/>
            <w:vAlign w:val="center"/>
          </w:tcPr>
          <w:p>
            <w:pPr>
              <w:jc w:val="center"/>
              <w:rPr>
                <w:b/>
                <w:bCs/>
                <w:vertAlign w:val="subscript"/>
                <w:lang w:val="sr-Cyrl-RS"/>
              </w:rPr>
            </w:pPr>
            <w:r>
              <w:rPr>
                <w:b/>
                <w:bCs/>
              </w:rPr>
              <w:t>5</w:t>
            </w:r>
            <w:r>
              <w:rPr>
                <w:b/>
                <w:bCs/>
                <w:vertAlign w:val="subscript"/>
                <w:lang w:val="sr-Cyrl-RS"/>
              </w:rPr>
              <w:t>1</w:t>
            </w:r>
          </w:p>
        </w:tc>
        <w:tc>
          <w:tcPr>
            <w:tcW w:w="720" w:type="dxa"/>
            <w:shd w:val="clear" w:color="auto" w:fill="D8D8D8" w:themeFill="background1" w:themeFillShade="D9"/>
            <w:vAlign w:val="center"/>
          </w:tcPr>
          <w:p>
            <w:pPr>
              <w:jc w:val="center"/>
              <w:rPr>
                <w:lang w:val="sr-Cyrl-CS"/>
              </w:rPr>
            </w:pPr>
            <w:r>
              <w:rPr>
                <w:lang w:val="sr-Cyrl-CS"/>
              </w:rPr>
              <w:t>23</w:t>
            </w:r>
          </w:p>
        </w:tc>
        <w:tc>
          <w:tcPr>
            <w:tcW w:w="54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p>
        </w:tc>
        <w:tc>
          <w:tcPr>
            <w:tcW w:w="54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r>
              <w:rPr>
                <w:lang w:val="sr-Cyrl-RS"/>
              </w:rPr>
              <w:t>11</w:t>
            </w:r>
          </w:p>
        </w:tc>
        <w:tc>
          <w:tcPr>
            <w:tcW w:w="898" w:type="dxa"/>
            <w:vAlign w:val="center"/>
          </w:tcPr>
          <w:p>
            <w:pPr>
              <w:shd w:val="clear" w:color="auto" w:fill="FFFFFF" w:themeFill="background1"/>
              <w:jc w:val="center"/>
              <w:rPr>
                <w:lang w:val="sr-Cyrl-RS"/>
              </w:rPr>
            </w:pPr>
            <w:r>
              <w:rPr>
                <w:lang w:val="sr-Cyrl-RS"/>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2014" w:type="dxa"/>
            <w:vAlign w:val="center"/>
          </w:tcPr>
          <w:p>
            <w:pPr>
              <w:rPr>
                <w:lang w:val="sr-Cyrl-CS"/>
              </w:rPr>
            </w:pPr>
            <w:r>
              <w:rPr>
                <w:lang w:val="sr-Cyrl-CS"/>
              </w:rPr>
              <w:t>Вера Нешовановић</w:t>
            </w:r>
          </w:p>
        </w:tc>
        <w:tc>
          <w:tcPr>
            <w:tcW w:w="1424" w:type="dxa"/>
            <w:vAlign w:val="center"/>
          </w:tcPr>
          <w:p>
            <w:pPr>
              <w:shd w:val="clear" w:color="auto" w:fill="FFFFFF" w:themeFill="background1"/>
              <w:jc w:val="center"/>
              <w:rPr>
                <w:lang w:val="sr-Cyrl-CS"/>
              </w:rPr>
            </w:pPr>
            <w:r>
              <w:rPr>
                <w:lang w:val="sr-Cyrl-CS"/>
              </w:rPr>
              <w:t>историја</w:t>
            </w:r>
          </w:p>
        </w:tc>
        <w:tc>
          <w:tcPr>
            <w:tcW w:w="716" w:type="dxa"/>
            <w:gridSpan w:val="2"/>
            <w:vAlign w:val="center"/>
          </w:tcPr>
          <w:p>
            <w:pPr>
              <w:jc w:val="center"/>
            </w:pPr>
            <w:r>
              <w:t>5/</w:t>
            </w:r>
            <w:r>
              <w:rPr>
                <w:vertAlign w:val="subscript"/>
                <w:lang w:val="sr-Cyrl-RS"/>
              </w:rPr>
              <w:t>1</w:t>
            </w:r>
          </w:p>
        </w:tc>
        <w:tc>
          <w:tcPr>
            <w:tcW w:w="452" w:type="dxa"/>
            <w:vAlign w:val="center"/>
          </w:tcPr>
          <w:p>
            <w:pPr>
              <w:jc w:val="center"/>
              <w:rPr>
                <w:lang w:val="sr-Cyrl-CS"/>
              </w:rPr>
            </w:pPr>
            <w:r>
              <w:rPr>
                <w:lang w:val="sr-Cyrl-CS"/>
              </w:rPr>
              <w:t xml:space="preserve">6/ </w:t>
            </w:r>
            <w:r>
              <w:rPr>
                <w:vertAlign w:val="subscript"/>
              </w:rPr>
              <w:t>123</w:t>
            </w:r>
          </w:p>
        </w:tc>
        <w:tc>
          <w:tcPr>
            <w:tcW w:w="455" w:type="dxa"/>
            <w:vAlign w:val="center"/>
          </w:tcPr>
          <w:p>
            <w:pPr>
              <w:jc w:val="center"/>
            </w:pPr>
            <w:r>
              <w:rPr>
                <w:lang w:val="sr-Cyrl-CS"/>
              </w:rPr>
              <w:t xml:space="preserve">7/ </w:t>
            </w:r>
            <w:r>
              <w:rPr>
                <w:vertAlign w:val="subscript"/>
              </w:rPr>
              <w:t>1234</w:t>
            </w:r>
          </w:p>
        </w:tc>
        <w:tc>
          <w:tcPr>
            <w:tcW w:w="897" w:type="dxa"/>
            <w:gridSpan w:val="2"/>
            <w:vAlign w:val="center"/>
          </w:tcPr>
          <w:p>
            <w:pPr>
              <w:jc w:val="center"/>
              <w:rPr>
                <w:lang w:val="sr-Cyrl-CS"/>
              </w:rPr>
            </w:pPr>
            <w:r>
              <w:rPr>
                <w:lang w:val="sr-Cyrl-CS"/>
              </w:rPr>
              <w:t xml:space="preserve">8/ </w:t>
            </w:r>
            <w:r>
              <w:rPr>
                <w:vertAlign w:val="subscript"/>
              </w:rPr>
              <w:t>123</w:t>
            </w:r>
          </w:p>
        </w:tc>
        <w:tc>
          <w:tcPr>
            <w:tcW w:w="577" w:type="dxa"/>
            <w:vAlign w:val="center"/>
          </w:tcPr>
          <w:p>
            <w:pPr>
              <w:jc w:val="center"/>
              <w:rPr>
                <w:b/>
                <w:bCs/>
                <w:vertAlign w:val="subscript"/>
                <w:lang w:val="sr-Cyrl-RS"/>
              </w:rPr>
            </w:pPr>
            <w:r>
              <w:rPr>
                <w:b/>
                <w:bCs/>
              </w:rPr>
              <w:t>7</w:t>
            </w:r>
            <w:r>
              <w:rPr>
                <w:b/>
                <w:bCs/>
                <w:vertAlign w:val="subscript"/>
                <w:lang w:val="sr-Cyrl-RS"/>
              </w:rPr>
              <w:t>4</w:t>
            </w:r>
          </w:p>
        </w:tc>
        <w:tc>
          <w:tcPr>
            <w:tcW w:w="720" w:type="dxa"/>
            <w:shd w:val="clear" w:color="auto" w:fill="D8D8D8" w:themeFill="background1" w:themeFillShade="D9"/>
            <w:vAlign w:val="center"/>
          </w:tcPr>
          <w:p>
            <w:pPr>
              <w:jc w:val="center"/>
              <w:rPr>
                <w:lang w:val="sr-Cyrl-RS"/>
              </w:rPr>
            </w:pPr>
            <w:r>
              <w:rPr>
                <w:lang w:val="sr-Cyrl-CS"/>
              </w:rPr>
              <w:t>2</w:t>
            </w:r>
            <w:r>
              <w:rPr>
                <w:lang w:val="sr-Cyrl-RS"/>
              </w:rPr>
              <w:t>1</w:t>
            </w:r>
          </w:p>
        </w:tc>
        <w:tc>
          <w:tcPr>
            <w:tcW w:w="540" w:type="dxa"/>
            <w:vAlign w:val="center"/>
          </w:tcPr>
          <w:p>
            <w:pPr>
              <w:shd w:val="clear" w:color="auto" w:fill="FFFFFF" w:themeFill="background1"/>
              <w:jc w:val="center"/>
            </w:pPr>
            <w:r>
              <w:t>1</w:t>
            </w:r>
          </w:p>
        </w:tc>
        <w:tc>
          <w:tcPr>
            <w:tcW w:w="720" w:type="dxa"/>
            <w:vAlign w:val="center"/>
          </w:tcPr>
          <w:p>
            <w:pPr>
              <w:shd w:val="clear" w:color="auto" w:fill="FFFFFF" w:themeFill="background1"/>
              <w:jc w:val="center"/>
            </w:pPr>
            <w:r>
              <w:t>1</w:t>
            </w:r>
          </w:p>
        </w:tc>
        <w:tc>
          <w:tcPr>
            <w:tcW w:w="720" w:type="dxa"/>
            <w:vAlign w:val="center"/>
          </w:tcPr>
          <w:p>
            <w:pPr>
              <w:shd w:val="clear" w:color="auto" w:fill="FFFFFF" w:themeFill="background1"/>
              <w:jc w:val="center"/>
            </w:pPr>
            <w:r>
              <w:t>1</w:t>
            </w:r>
          </w:p>
        </w:tc>
        <w:tc>
          <w:tcPr>
            <w:tcW w:w="720" w:type="dxa"/>
            <w:vAlign w:val="center"/>
          </w:tcPr>
          <w:p>
            <w:pPr>
              <w:shd w:val="clear" w:color="auto" w:fill="FFFFFF" w:themeFill="background1"/>
              <w:jc w:val="center"/>
            </w:pPr>
          </w:p>
        </w:tc>
        <w:tc>
          <w:tcPr>
            <w:tcW w:w="540" w:type="dxa"/>
            <w:vAlign w:val="center"/>
          </w:tcPr>
          <w:p>
            <w:pPr>
              <w:shd w:val="clear" w:color="auto" w:fill="FFFFFF" w:themeFill="background1"/>
              <w:jc w:val="center"/>
            </w:pPr>
            <w:r>
              <w:t>1</w:t>
            </w: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pPr>
            <w:r>
              <w:rPr>
                <w:lang w:val="sr-Cyrl-RS"/>
              </w:rPr>
              <w:t>1</w:t>
            </w:r>
            <w:r>
              <w:t>0</w:t>
            </w:r>
          </w:p>
        </w:tc>
        <w:tc>
          <w:tcPr>
            <w:tcW w:w="898" w:type="dxa"/>
            <w:vAlign w:val="center"/>
          </w:tcPr>
          <w:p>
            <w:pPr>
              <w:shd w:val="clear" w:color="auto" w:fill="FFFFFF" w:themeFill="background1"/>
              <w:jc w:val="center"/>
            </w:pPr>
            <w: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2014" w:type="dxa"/>
            <w:vAlign w:val="center"/>
          </w:tcPr>
          <w:p>
            <w:pPr>
              <w:rPr>
                <w:lang w:val="sr-Cyrl-RS"/>
              </w:rPr>
            </w:pPr>
            <w:r>
              <w:rPr>
                <w:lang w:val="sr-Cyrl-RS"/>
              </w:rPr>
              <w:t>Радица Чегањац</w:t>
            </w:r>
          </w:p>
        </w:tc>
        <w:tc>
          <w:tcPr>
            <w:tcW w:w="1424" w:type="dxa"/>
            <w:vAlign w:val="center"/>
          </w:tcPr>
          <w:p>
            <w:pPr>
              <w:shd w:val="clear" w:color="auto" w:fill="FFFFFF" w:themeFill="background1"/>
              <w:rPr>
                <w:lang w:val="sr-Cyrl-CS"/>
              </w:rPr>
            </w:pPr>
            <w:r>
              <w:rPr>
                <w:lang w:val="sr-Cyrl-CS"/>
              </w:rPr>
              <w:t>историја</w:t>
            </w:r>
          </w:p>
        </w:tc>
        <w:tc>
          <w:tcPr>
            <w:tcW w:w="716" w:type="dxa"/>
            <w:gridSpan w:val="2"/>
            <w:vAlign w:val="center"/>
          </w:tcPr>
          <w:p>
            <w:pPr>
              <w:jc w:val="center"/>
            </w:pPr>
            <w:r>
              <w:t>5/</w:t>
            </w:r>
            <w:r>
              <w:rPr>
                <w:vertAlign w:val="subscript"/>
                <w:lang w:val="sr-Cyrl-RS"/>
              </w:rPr>
              <w:t>23</w:t>
            </w:r>
          </w:p>
        </w:tc>
        <w:tc>
          <w:tcPr>
            <w:tcW w:w="452" w:type="dxa"/>
            <w:vAlign w:val="center"/>
          </w:tcPr>
          <w:p>
            <w:pPr>
              <w:jc w:val="center"/>
              <w:rPr>
                <w:lang w:val="sr-Cyrl-CS"/>
              </w:rPr>
            </w:pPr>
          </w:p>
        </w:tc>
        <w:tc>
          <w:tcPr>
            <w:tcW w:w="455" w:type="dxa"/>
            <w:vAlign w:val="center"/>
          </w:tcPr>
          <w:p>
            <w:pPr>
              <w:jc w:val="center"/>
              <w:rPr>
                <w:lang w:val="sr-Cyrl-CS"/>
              </w:rPr>
            </w:pPr>
          </w:p>
        </w:tc>
        <w:tc>
          <w:tcPr>
            <w:tcW w:w="897" w:type="dxa"/>
            <w:gridSpan w:val="2"/>
            <w:vAlign w:val="center"/>
          </w:tcPr>
          <w:p>
            <w:pPr>
              <w:jc w:val="center"/>
              <w:rPr>
                <w:lang w:val="sr-Cyrl-CS"/>
              </w:rPr>
            </w:pPr>
          </w:p>
        </w:tc>
        <w:tc>
          <w:tcPr>
            <w:tcW w:w="577" w:type="dxa"/>
            <w:vAlign w:val="center"/>
          </w:tcPr>
          <w:p>
            <w:pPr>
              <w:jc w:val="center"/>
              <w:rPr>
                <w:b/>
                <w:bCs/>
              </w:rPr>
            </w:pPr>
          </w:p>
        </w:tc>
        <w:tc>
          <w:tcPr>
            <w:tcW w:w="720" w:type="dxa"/>
            <w:shd w:val="clear" w:color="auto" w:fill="D8D8D8" w:themeFill="background1" w:themeFillShade="D9"/>
            <w:vAlign w:val="center"/>
          </w:tcPr>
          <w:p>
            <w:pPr>
              <w:jc w:val="center"/>
              <w:rPr>
                <w:lang w:val="sr-Cyrl-RS"/>
              </w:rPr>
            </w:pPr>
            <w:r>
              <w:rPr>
                <w:lang w:val="sr-Cyrl-RS"/>
              </w:rPr>
              <w:t>2</w:t>
            </w:r>
          </w:p>
        </w:tc>
        <w:tc>
          <w:tcPr>
            <w:tcW w:w="540" w:type="dxa"/>
            <w:vAlign w:val="center"/>
          </w:tcPr>
          <w:p>
            <w:pPr>
              <w:shd w:val="clear" w:color="auto" w:fill="FFFFFF" w:themeFill="background1"/>
              <w:jc w:val="center"/>
              <w:rPr>
                <w:lang w:val="sr-Cyrl-RS"/>
              </w:rPr>
            </w:pPr>
            <w:r>
              <w:rPr>
                <w:lang w:val="sr-Cyrl-RS"/>
              </w:rPr>
              <w:t>0,5</w:t>
            </w:r>
          </w:p>
        </w:tc>
        <w:tc>
          <w:tcPr>
            <w:tcW w:w="720" w:type="dxa"/>
            <w:vAlign w:val="center"/>
          </w:tcPr>
          <w:p>
            <w:pPr>
              <w:shd w:val="clear" w:color="auto" w:fill="FFFFFF" w:themeFill="background1"/>
              <w:jc w:val="center"/>
              <w:rPr>
                <w:lang w:val="sr-Cyrl-RS"/>
              </w:rPr>
            </w:pPr>
            <w:r>
              <w:rPr>
                <w:lang w:val="sr-Cyrl-RS"/>
              </w:rPr>
              <w:t>0,5</w:t>
            </w: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RS"/>
              </w:rPr>
            </w:pPr>
          </w:p>
        </w:tc>
        <w:tc>
          <w:tcPr>
            <w:tcW w:w="54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Latn-CS"/>
              </w:rPr>
            </w:pP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RS"/>
              </w:rPr>
            </w:pPr>
            <w:r>
              <w:rPr>
                <w:lang w:val="sr-Cyrl-RS"/>
              </w:rPr>
              <w:t>1</w:t>
            </w:r>
          </w:p>
        </w:tc>
        <w:tc>
          <w:tcPr>
            <w:tcW w:w="898" w:type="dxa"/>
            <w:vAlign w:val="center"/>
          </w:tcPr>
          <w:p>
            <w:pPr>
              <w:shd w:val="clear" w:color="auto" w:fill="FFFFFF" w:themeFill="background1"/>
              <w:jc w:val="center"/>
              <w:rPr>
                <w:lang w:val="sr-Cyrl-RS"/>
              </w:rPr>
            </w:pPr>
            <w:r>
              <w:rPr>
                <w:lang w:val="sr-Cyrl-R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2014" w:type="dxa"/>
            <w:vAlign w:val="center"/>
          </w:tcPr>
          <w:p>
            <w:pPr>
              <w:rPr>
                <w:lang w:val="sr-Cyrl-CS"/>
              </w:rPr>
            </w:pPr>
            <w:r>
              <w:rPr>
                <w:lang w:val="sr-Latn-CS"/>
              </w:rPr>
              <w:t>Милан Коџопељић</w:t>
            </w:r>
          </w:p>
        </w:tc>
        <w:tc>
          <w:tcPr>
            <w:tcW w:w="1424" w:type="dxa"/>
            <w:vAlign w:val="center"/>
          </w:tcPr>
          <w:p>
            <w:pPr>
              <w:shd w:val="clear" w:color="auto" w:fill="FFFFFF" w:themeFill="background1"/>
              <w:jc w:val="center"/>
              <w:rPr>
                <w:lang w:val="sr-Cyrl-CS"/>
              </w:rPr>
            </w:pPr>
            <w:r>
              <w:rPr>
                <w:lang w:val="sr-Cyrl-CS"/>
              </w:rPr>
              <w:t>математика</w:t>
            </w:r>
          </w:p>
        </w:tc>
        <w:tc>
          <w:tcPr>
            <w:tcW w:w="716" w:type="dxa"/>
            <w:gridSpan w:val="2"/>
            <w:vAlign w:val="center"/>
          </w:tcPr>
          <w:p>
            <w:pPr>
              <w:jc w:val="center"/>
            </w:pPr>
          </w:p>
        </w:tc>
        <w:tc>
          <w:tcPr>
            <w:tcW w:w="452" w:type="dxa"/>
            <w:vAlign w:val="center"/>
          </w:tcPr>
          <w:p>
            <w:pPr>
              <w:jc w:val="center"/>
              <w:rPr>
                <w:lang w:val="sr-Cyrl-RS"/>
              </w:rPr>
            </w:pPr>
            <w:r>
              <w:rPr>
                <w:lang w:val="sr-Cyrl-RS"/>
              </w:rPr>
              <w:t>6</w:t>
            </w:r>
            <w:r>
              <w:t>/</w:t>
            </w:r>
            <w:r>
              <w:rPr>
                <w:vertAlign w:val="subscript"/>
                <w:lang w:val="sr-Cyrl-RS"/>
              </w:rPr>
              <w:t>2</w:t>
            </w:r>
            <w:r>
              <w:rPr>
                <w:vertAlign w:val="subscript"/>
              </w:rPr>
              <w:t>3</w:t>
            </w:r>
          </w:p>
        </w:tc>
        <w:tc>
          <w:tcPr>
            <w:tcW w:w="455" w:type="dxa"/>
            <w:vAlign w:val="center"/>
          </w:tcPr>
          <w:p>
            <w:pPr>
              <w:jc w:val="center"/>
              <w:rPr>
                <w:lang w:val="sr-Cyrl-RS"/>
              </w:rPr>
            </w:pPr>
            <w:r>
              <w:rPr>
                <w:lang w:val="sr-Cyrl-CS"/>
              </w:rPr>
              <w:t>7/</w:t>
            </w:r>
            <w:r>
              <w:rPr>
                <w:vertAlign w:val="subscript"/>
                <w:lang w:val="sr-Cyrl-RS"/>
              </w:rPr>
              <w:t>4</w:t>
            </w:r>
          </w:p>
        </w:tc>
        <w:tc>
          <w:tcPr>
            <w:tcW w:w="897" w:type="dxa"/>
            <w:gridSpan w:val="2"/>
            <w:vAlign w:val="center"/>
          </w:tcPr>
          <w:p>
            <w:pPr>
              <w:jc w:val="center"/>
              <w:rPr>
                <w:lang w:val="sr-Cyrl-RS"/>
              </w:rPr>
            </w:pPr>
            <w:r>
              <w:rPr>
                <w:lang w:val="sr-Cyrl-CS"/>
              </w:rPr>
              <w:t xml:space="preserve">8/ </w:t>
            </w:r>
            <w:r>
              <w:rPr>
                <w:vertAlign w:val="subscript"/>
              </w:rPr>
              <w:t>1</w:t>
            </w:r>
            <w:r>
              <w:rPr>
                <w:vertAlign w:val="subscript"/>
                <w:lang w:val="sr-Cyrl-RS"/>
              </w:rPr>
              <w:t>3</w:t>
            </w:r>
          </w:p>
        </w:tc>
        <w:tc>
          <w:tcPr>
            <w:tcW w:w="577" w:type="dxa"/>
            <w:vAlign w:val="center"/>
          </w:tcPr>
          <w:p>
            <w:pPr>
              <w:jc w:val="center"/>
              <w:rPr>
                <w:b/>
                <w:bCs/>
                <w:vertAlign w:val="subscript"/>
                <w:lang w:val="sr-Cyrl-RS"/>
              </w:rPr>
            </w:pPr>
            <w:r>
              <w:rPr>
                <w:b/>
                <w:bCs/>
              </w:rPr>
              <w:t>6</w:t>
            </w:r>
            <w:r>
              <w:rPr>
                <w:b/>
                <w:bCs/>
                <w:vertAlign w:val="subscript"/>
                <w:lang w:val="sr-Cyrl-RS"/>
              </w:rPr>
              <w:t>3</w:t>
            </w:r>
          </w:p>
        </w:tc>
        <w:tc>
          <w:tcPr>
            <w:tcW w:w="720" w:type="dxa"/>
            <w:shd w:val="clear" w:color="auto" w:fill="D8D8D8" w:themeFill="background1" w:themeFillShade="D9"/>
            <w:vAlign w:val="center"/>
          </w:tcPr>
          <w:p>
            <w:pPr>
              <w:jc w:val="center"/>
              <w:rPr>
                <w:lang w:val="sr-Cyrl-RS"/>
              </w:rPr>
            </w:pPr>
            <w:r>
              <w:rPr>
                <w:lang w:val="sr-Cyrl-RS"/>
              </w:rPr>
              <w:t>20</w:t>
            </w:r>
          </w:p>
        </w:tc>
        <w:tc>
          <w:tcPr>
            <w:tcW w:w="540" w:type="dxa"/>
            <w:vAlign w:val="center"/>
          </w:tcPr>
          <w:p>
            <w:pPr>
              <w:shd w:val="clear" w:color="auto" w:fill="FFFFFF" w:themeFill="background1"/>
              <w:jc w:val="center"/>
              <w:rPr>
                <w:lang w:val="sr-Cyrl-RS"/>
              </w:rPr>
            </w:pPr>
            <w:r>
              <w:rPr>
                <w:lang w:val="sr-Cyrl-RS"/>
              </w:rPr>
              <w:t>0,5</w:t>
            </w:r>
          </w:p>
        </w:tc>
        <w:tc>
          <w:tcPr>
            <w:tcW w:w="720" w:type="dxa"/>
            <w:vAlign w:val="center"/>
          </w:tcPr>
          <w:p>
            <w:pPr>
              <w:shd w:val="clear" w:color="auto" w:fill="FFFFFF" w:themeFill="background1"/>
              <w:jc w:val="center"/>
              <w:rPr>
                <w:lang w:val="sr-Cyrl-RS"/>
              </w:rPr>
            </w:pPr>
            <w:r>
              <w:rPr>
                <w:lang w:val="sr-Cyrl-RS"/>
              </w:rPr>
              <w:t>0,5</w:t>
            </w:r>
          </w:p>
        </w:tc>
        <w:tc>
          <w:tcPr>
            <w:tcW w:w="720" w:type="dxa"/>
            <w:vAlign w:val="center"/>
          </w:tcPr>
          <w:p>
            <w:pPr>
              <w:shd w:val="clear" w:color="auto" w:fill="FFFFFF" w:themeFill="background1"/>
              <w:jc w:val="center"/>
            </w:pPr>
          </w:p>
        </w:tc>
        <w:tc>
          <w:tcPr>
            <w:tcW w:w="720" w:type="dxa"/>
            <w:vAlign w:val="center"/>
          </w:tcPr>
          <w:p>
            <w:pPr>
              <w:shd w:val="clear" w:color="auto" w:fill="FFFFFF" w:themeFill="background1"/>
              <w:jc w:val="center"/>
            </w:pPr>
          </w:p>
        </w:tc>
        <w:tc>
          <w:tcPr>
            <w:tcW w:w="54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pPr>
          </w:p>
        </w:tc>
        <w:tc>
          <w:tcPr>
            <w:tcW w:w="720" w:type="dxa"/>
            <w:vAlign w:val="center"/>
          </w:tcPr>
          <w:p>
            <w:pPr>
              <w:shd w:val="clear" w:color="auto" w:fill="FFFFFF" w:themeFill="background1"/>
              <w:jc w:val="center"/>
            </w:pPr>
          </w:p>
        </w:tc>
        <w:tc>
          <w:tcPr>
            <w:tcW w:w="720" w:type="dxa"/>
            <w:vAlign w:val="center"/>
          </w:tcPr>
          <w:p>
            <w:pPr>
              <w:shd w:val="clear" w:color="auto" w:fill="FFFFFF" w:themeFill="background1"/>
              <w:jc w:val="center"/>
              <w:rPr>
                <w:lang w:val="sr-Cyrl-RS"/>
              </w:rPr>
            </w:pPr>
            <w:r>
              <w:rPr>
                <w:lang w:val="sr-Cyrl-RS"/>
              </w:rPr>
              <w:t>12</w:t>
            </w:r>
          </w:p>
        </w:tc>
        <w:tc>
          <w:tcPr>
            <w:tcW w:w="898" w:type="dxa"/>
            <w:vAlign w:val="center"/>
          </w:tcPr>
          <w:p>
            <w:pPr>
              <w:shd w:val="clear" w:color="auto" w:fill="FFFFFF" w:themeFill="background1"/>
              <w:jc w:val="center"/>
              <w:rPr>
                <w:lang w:val="sr-Cyrl-RS"/>
              </w:rPr>
            </w:pPr>
            <w:r>
              <w:t>3</w:t>
            </w:r>
            <w:r>
              <w:rPr>
                <w:lang w:val="sr-Cyrl-R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2014" w:type="dxa"/>
            <w:vAlign w:val="center"/>
          </w:tcPr>
          <w:p>
            <w:pPr>
              <w:rPr>
                <w:lang w:val="sr-Cyrl-CS"/>
              </w:rPr>
            </w:pPr>
            <w:r>
              <w:rPr>
                <w:lang w:val="sr-Cyrl-CS"/>
              </w:rPr>
              <w:t>Петар Станковић</w:t>
            </w:r>
          </w:p>
        </w:tc>
        <w:tc>
          <w:tcPr>
            <w:tcW w:w="1424" w:type="dxa"/>
            <w:vAlign w:val="center"/>
          </w:tcPr>
          <w:p>
            <w:pPr>
              <w:shd w:val="clear" w:color="auto" w:fill="FFFFFF" w:themeFill="background1"/>
              <w:rPr>
                <w:lang w:val="sr-Cyrl-CS"/>
              </w:rPr>
            </w:pPr>
            <w:r>
              <w:rPr>
                <w:lang w:val="sr-Cyrl-CS"/>
              </w:rPr>
              <w:t>Математика информатика</w:t>
            </w:r>
          </w:p>
        </w:tc>
        <w:tc>
          <w:tcPr>
            <w:tcW w:w="716" w:type="dxa"/>
            <w:gridSpan w:val="2"/>
            <w:vAlign w:val="center"/>
          </w:tcPr>
          <w:p>
            <w:pPr>
              <w:jc w:val="center"/>
              <w:rPr>
                <w:lang w:val="sr-Cyrl-RS"/>
              </w:rPr>
            </w:pPr>
            <w:r>
              <w:t>5/</w:t>
            </w:r>
            <w:r>
              <w:rPr>
                <w:vertAlign w:val="subscript"/>
                <w:lang w:val="sr-Cyrl-RS"/>
              </w:rPr>
              <w:t>12</w:t>
            </w:r>
          </w:p>
        </w:tc>
        <w:tc>
          <w:tcPr>
            <w:tcW w:w="452" w:type="dxa"/>
            <w:vAlign w:val="center"/>
          </w:tcPr>
          <w:p>
            <w:pPr>
              <w:jc w:val="center"/>
              <w:rPr>
                <w:lang w:val="sr-Cyrl-RS"/>
              </w:rPr>
            </w:pPr>
          </w:p>
        </w:tc>
        <w:tc>
          <w:tcPr>
            <w:tcW w:w="455" w:type="dxa"/>
            <w:vAlign w:val="center"/>
          </w:tcPr>
          <w:p>
            <w:pPr>
              <w:jc w:val="center"/>
              <w:rPr>
                <w:lang w:val="sr-Cyrl-RS"/>
              </w:rPr>
            </w:pPr>
            <w:r>
              <w:rPr>
                <w:lang w:val="sr-Cyrl-CS"/>
              </w:rPr>
              <w:t xml:space="preserve">7/ </w:t>
            </w:r>
            <w:r>
              <w:rPr>
                <w:vertAlign w:val="subscript"/>
              </w:rPr>
              <w:t>1</w:t>
            </w:r>
            <w:r>
              <w:rPr>
                <w:vertAlign w:val="subscript"/>
                <w:lang w:val="sr-Cyrl-RS"/>
              </w:rPr>
              <w:t>23</w:t>
            </w:r>
          </w:p>
        </w:tc>
        <w:tc>
          <w:tcPr>
            <w:tcW w:w="897" w:type="dxa"/>
            <w:gridSpan w:val="2"/>
            <w:vAlign w:val="center"/>
          </w:tcPr>
          <w:p>
            <w:pPr>
              <w:jc w:val="center"/>
              <w:rPr>
                <w:lang w:val="sr-Cyrl-RS"/>
              </w:rPr>
            </w:pPr>
          </w:p>
        </w:tc>
        <w:tc>
          <w:tcPr>
            <w:tcW w:w="577" w:type="dxa"/>
            <w:vAlign w:val="center"/>
          </w:tcPr>
          <w:p>
            <w:pPr>
              <w:jc w:val="center"/>
              <w:rPr>
                <w:b/>
                <w:bCs/>
              </w:rPr>
            </w:pPr>
          </w:p>
        </w:tc>
        <w:tc>
          <w:tcPr>
            <w:tcW w:w="720" w:type="dxa"/>
            <w:shd w:val="clear" w:color="auto" w:fill="D8D8D8" w:themeFill="background1" w:themeFillShade="D9"/>
            <w:vAlign w:val="center"/>
          </w:tcPr>
          <w:p>
            <w:pPr>
              <w:jc w:val="center"/>
              <w:rPr>
                <w:lang w:val="sr-Cyrl-RS"/>
              </w:rPr>
            </w:pPr>
            <w:r>
              <w:rPr>
                <w:lang w:val="sr-Cyrl-RS"/>
              </w:rPr>
              <w:t>20</w:t>
            </w:r>
          </w:p>
        </w:tc>
        <w:tc>
          <w:tcPr>
            <w:tcW w:w="54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CS"/>
              </w:rPr>
            </w:pPr>
          </w:p>
        </w:tc>
        <w:tc>
          <w:tcPr>
            <w:tcW w:w="540" w:type="dxa"/>
            <w:vAlign w:val="center"/>
          </w:tcPr>
          <w:p>
            <w:pPr>
              <w:shd w:val="clear" w:color="auto" w:fill="FFFFFF" w:themeFill="background1"/>
              <w:jc w:val="center"/>
            </w:pPr>
          </w:p>
        </w:tc>
        <w:tc>
          <w:tcPr>
            <w:tcW w:w="720" w:type="dxa"/>
            <w:vAlign w:val="center"/>
          </w:tcPr>
          <w:p>
            <w:pPr>
              <w:shd w:val="clear" w:color="auto" w:fill="FFFFFF" w:themeFill="background1"/>
              <w:jc w:val="center"/>
              <w:rPr>
                <w:lang w:val="sr-Latn-CS"/>
              </w:rPr>
            </w:pP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RS"/>
              </w:rPr>
            </w:pPr>
            <w:r>
              <w:rPr>
                <w:lang w:val="sr-Cyrl-RS"/>
              </w:rPr>
              <w:t>12</w:t>
            </w:r>
          </w:p>
        </w:tc>
        <w:tc>
          <w:tcPr>
            <w:tcW w:w="898" w:type="dxa"/>
            <w:vAlign w:val="center"/>
          </w:tcPr>
          <w:p>
            <w:pPr>
              <w:shd w:val="clear" w:color="auto" w:fill="FFFFFF" w:themeFill="background1"/>
              <w:jc w:val="center"/>
              <w:rPr>
                <w:lang w:val="sr-Cyrl-RS"/>
              </w:rPr>
            </w:pPr>
            <w:r>
              <w:rPr>
                <w:lang w:val="sr-Cyrl-RS"/>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 w:hRule="atLeast"/>
        </w:trPr>
        <w:tc>
          <w:tcPr>
            <w:tcW w:w="2014" w:type="dxa"/>
            <w:vAlign w:val="center"/>
          </w:tcPr>
          <w:p>
            <w:pPr>
              <w:rPr>
                <w:lang w:val="sr-Cyrl-CS"/>
              </w:rPr>
            </w:pPr>
            <w:r>
              <w:rPr>
                <w:lang w:val="sr-Cyrl-CS"/>
              </w:rPr>
              <w:t>Снежана Богдановић</w:t>
            </w:r>
          </w:p>
        </w:tc>
        <w:tc>
          <w:tcPr>
            <w:tcW w:w="1424" w:type="dxa"/>
            <w:vAlign w:val="center"/>
          </w:tcPr>
          <w:p>
            <w:pPr>
              <w:shd w:val="clear" w:color="auto" w:fill="FFFFFF" w:themeFill="background1"/>
              <w:ind w:right="-108"/>
              <w:rPr>
                <w:lang w:val="sr-Cyrl-CS"/>
              </w:rPr>
            </w:pPr>
            <w:r>
              <w:rPr>
                <w:lang w:val="sr-Cyrl-CS"/>
              </w:rPr>
              <w:t>математика</w:t>
            </w:r>
          </w:p>
        </w:tc>
        <w:tc>
          <w:tcPr>
            <w:tcW w:w="716" w:type="dxa"/>
            <w:gridSpan w:val="2"/>
            <w:vAlign w:val="center"/>
          </w:tcPr>
          <w:p>
            <w:pPr>
              <w:jc w:val="center"/>
              <w:rPr>
                <w:lang w:val="sr-Cyrl-RS"/>
              </w:rPr>
            </w:pPr>
            <w:r>
              <w:t>5/</w:t>
            </w:r>
            <w:r>
              <w:rPr>
                <w:vertAlign w:val="subscript"/>
                <w:lang w:val="sr-Cyrl-RS"/>
              </w:rPr>
              <w:t>3</w:t>
            </w:r>
          </w:p>
        </w:tc>
        <w:tc>
          <w:tcPr>
            <w:tcW w:w="452" w:type="dxa"/>
            <w:vAlign w:val="center"/>
          </w:tcPr>
          <w:p>
            <w:pPr>
              <w:jc w:val="center"/>
            </w:pPr>
            <w:r>
              <w:rPr>
                <w:lang w:val="sr-Cyrl-RS"/>
              </w:rPr>
              <w:t>6</w:t>
            </w:r>
            <w:r>
              <w:t>/</w:t>
            </w:r>
            <w:r>
              <w:rPr>
                <w:vertAlign w:val="subscript"/>
                <w:lang w:val="sr-Cyrl-RS"/>
              </w:rPr>
              <w:t>1</w:t>
            </w:r>
          </w:p>
        </w:tc>
        <w:tc>
          <w:tcPr>
            <w:tcW w:w="455" w:type="dxa"/>
            <w:vAlign w:val="center"/>
          </w:tcPr>
          <w:p>
            <w:pPr>
              <w:jc w:val="center"/>
              <w:rPr>
                <w:lang w:val="sr-Cyrl-RS"/>
              </w:rPr>
            </w:pPr>
          </w:p>
        </w:tc>
        <w:tc>
          <w:tcPr>
            <w:tcW w:w="897" w:type="dxa"/>
            <w:gridSpan w:val="2"/>
            <w:vAlign w:val="center"/>
          </w:tcPr>
          <w:p>
            <w:pPr>
              <w:jc w:val="center"/>
              <w:rPr>
                <w:lang w:val="sr-Cyrl-RS"/>
              </w:rPr>
            </w:pPr>
            <w:r>
              <w:rPr>
                <w:lang w:val="sr-Cyrl-RS"/>
              </w:rPr>
              <w:t>8</w:t>
            </w:r>
            <w:r>
              <w:t>/</w:t>
            </w:r>
            <w:r>
              <w:rPr>
                <w:vertAlign w:val="subscript"/>
                <w:lang w:val="sr-Cyrl-RS"/>
              </w:rPr>
              <w:t>2</w:t>
            </w:r>
          </w:p>
        </w:tc>
        <w:tc>
          <w:tcPr>
            <w:tcW w:w="577" w:type="dxa"/>
            <w:vAlign w:val="center"/>
          </w:tcPr>
          <w:p>
            <w:pPr>
              <w:jc w:val="center"/>
              <w:rPr>
                <w:b/>
                <w:bCs/>
                <w:vertAlign w:val="subscript"/>
                <w:lang w:val="sr-Cyrl-RS"/>
              </w:rPr>
            </w:pPr>
            <w:r>
              <w:rPr>
                <w:b/>
                <w:bCs/>
              </w:rPr>
              <w:t>6</w:t>
            </w:r>
            <w:r>
              <w:rPr>
                <w:b/>
                <w:bCs/>
                <w:vertAlign w:val="subscript"/>
                <w:lang w:val="sr-Cyrl-RS"/>
              </w:rPr>
              <w:t>1</w:t>
            </w:r>
          </w:p>
        </w:tc>
        <w:tc>
          <w:tcPr>
            <w:tcW w:w="720" w:type="dxa"/>
            <w:shd w:val="clear" w:color="auto" w:fill="D8D8D8" w:themeFill="background1" w:themeFillShade="D9"/>
            <w:vAlign w:val="center"/>
          </w:tcPr>
          <w:p>
            <w:pPr>
              <w:jc w:val="center"/>
              <w:rPr>
                <w:lang w:val="sr-Cyrl-RS"/>
              </w:rPr>
            </w:pPr>
            <w:r>
              <w:rPr>
                <w:lang w:val="sr-Cyrl-RS"/>
              </w:rPr>
              <w:t>12</w:t>
            </w:r>
          </w:p>
        </w:tc>
        <w:tc>
          <w:tcPr>
            <w:tcW w:w="540" w:type="dxa"/>
            <w:vAlign w:val="center"/>
          </w:tcPr>
          <w:p>
            <w:pPr>
              <w:shd w:val="clear" w:color="auto" w:fill="FFFFFF" w:themeFill="background1"/>
              <w:jc w:val="center"/>
            </w:pPr>
            <w:r>
              <w:t>1</w:t>
            </w:r>
          </w:p>
        </w:tc>
        <w:tc>
          <w:tcPr>
            <w:tcW w:w="720" w:type="dxa"/>
            <w:vAlign w:val="center"/>
          </w:tcPr>
          <w:p>
            <w:pPr>
              <w:shd w:val="clear" w:color="auto" w:fill="FFFFFF" w:themeFill="background1"/>
              <w:jc w:val="center"/>
            </w:pPr>
            <w:r>
              <w:t>1</w:t>
            </w: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pPr>
          </w:p>
        </w:tc>
        <w:tc>
          <w:tcPr>
            <w:tcW w:w="54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CS"/>
              </w:rPr>
            </w:pPr>
          </w:p>
        </w:tc>
        <w:tc>
          <w:tcPr>
            <w:tcW w:w="720" w:type="dxa"/>
            <w:vAlign w:val="center"/>
          </w:tcPr>
          <w:p>
            <w:pPr>
              <w:shd w:val="clear" w:color="auto" w:fill="FFFFFF" w:themeFill="background1"/>
              <w:jc w:val="center"/>
            </w:pPr>
          </w:p>
        </w:tc>
        <w:tc>
          <w:tcPr>
            <w:tcW w:w="720" w:type="dxa"/>
            <w:vAlign w:val="center"/>
          </w:tcPr>
          <w:p>
            <w:pPr>
              <w:shd w:val="clear" w:color="auto" w:fill="FFFFFF" w:themeFill="background1"/>
              <w:jc w:val="center"/>
              <w:rPr>
                <w:lang w:val="sr-Cyrl-RS"/>
              </w:rPr>
            </w:pPr>
            <w:r>
              <w:rPr>
                <w:lang w:val="sr-Cyrl-RS"/>
              </w:rPr>
              <w:t>6</w:t>
            </w:r>
          </w:p>
        </w:tc>
        <w:tc>
          <w:tcPr>
            <w:tcW w:w="898" w:type="dxa"/>
            <w:vAlign w:val="center"/>
          </w:tcPr>
          <w:p>
            <w:pPr>
              <w:shd w:val="clear" w:color="auto" w:fill="FFFFFF" w:themeFill="background1"/>
              <w:jc w:val="center"/>
              <w:rPr>
                <w:lang w:val="sr-Cyrl-RS"/>
              </w:rPr>
            </w:pPr>
            <w:r>
              <w:rPr>
                <w:lang w:val="sr-Cyrl-RS"/>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2014" w:type="dxa"/>
            <w:vAlign w:val="center"/>
          </w:tcPr>
          <w:p>
            <w:r>
              <w:rPr>
                <w:lang w:val="sr-Cyrl-RS"/>
              </w:rPr>
              <w:t xml:space="preserve">Аурора Пивљаковић </w:t>
            </w:r>
          </w:p>
        </w:tc>
        <w:tc>
          <w:tcPr>
            <w:tcW w:w="1424" w:type="dxa"/>
            <w:vAlign w:val="center"/>
          </w:tcPr>
          <w:p>
            <w:pPr>
              <w:shd w:val="clear" w:color="auto" w:fill="FFFFFF" w:themeFill="background1"/>
              <w:rPr>
                <w:lang w:val="sr-Cyrl-CS"/>
              </w:rPr>
            </w:pPr>
            <w:r>
              <w:rPr>
                <w:lang w:val="sr-Cyrl-CS"/>
              </w:rPr>
              <w:t>Ликовна култура</w:t>
            </w:r>
          </w:p>
        </w:tc>
        <w:tc>
          <w:tcPr>
            <w:tcW w:w="716" w:type="dxa"/>
            <w:gridSpan w:val="2"/>
            <w:vAlign w:val="center"/>
          </w:tcPr>
          <w:p>
            <w:pPr>
              <w:jc w:val="center"/>
              <w:rPr>
                <w:vertAlign w:val="subscript"/>
                <w:lang w:val="sr-Cyrl-CS"/>
              </w:rPr>
            </w:pPr>
            <w:r>
              <w:rPr>
                <w:lang w:val="sr-Cyrl-CS"/>
              </w:rPr>
              <w:t xml:space="preserve">5/ </w:t>
            </w:r>
            <w:r>
              <w:rPr>
                <w:vertAlign w:val="subscript"/>
              </w:rPr>
              <w:t>123</w:t>
            </w:r>
          </w:p>
        </w:tc>
        <w:tc>
          <w:tcPr>
            <w:tcW w:w="452" w:type="dxa"/>
            <w:vAlign w:val="center"/>
          </w:tcPr>
          <w:p>
            <w:pPr>
              <w:jc w:val="center"/>
              <w:rPr>
                <w:vertAlign w:val="subscript"/>
                <w:lang w:val="sr-Cyrl-RS"/>
              </w:rPr>
            </w:pPr>
            <w:r>
              <w:rPr>
                <w:lang w:val="sr-Cyrl-CS"/>
              </w:rPr>
              <w:t xml:space="preserve">6/ </w:t>
            </w:r>
            <w:r>
              <w:rPr>
                <w:vertAlign w:val="subscript"/>
              </w:rPr>
              <w:t>123</w:t>
            </w:r>
          </w:p>
        </w:tc>
        <w:tc>
          <w:tcPr>
            <w:tcW w:w="455" w:type="dxa"/>
            <w:vAlign w:val="center"/>
          </w:tcPr>
          <w:p>
            <w:pPr>
              <w:jc w:val="center"/>
              <w:rPr>
                <w:vertAlign w:val="subscript"/>
              </w:rPr>
            </w:pPr>
            <w:r>
              <w:rPr>
                <w:lang w:val="sr-Cyrl-CS"/>
              </w:rPr>
              <w:t xml:space="preserve">7/ </w:t>
            </w:r>
            <w:r>
              <w:rPr>
                <w:vertAlign w:val="subscript"/>
              </w:rPr>
              <w:t>1234</w:t>
            </w:r>
          </w:p>
        </w:tc>
        <w:tc>
          <w:tcPr>
            <w:tcW w:w="897" w:type="dxa"/>
            <w:gridSpan w:val="2"/>
            <w:vAlign w:val="center"/>
          </w:tcPr>
          <w:p>
            <w:pPr>
              <w:jc w:val="center"/>
              <w:rPr>
                <w:vertAlign w:val="subscript"/>
                <w:lang w:val="sr-Cyrl-CS"/>
              </w:rPr>
            </w:pPr>
            <w:r>
              <w:rPr>
                <w:lang w:val="sr-Cyrl-CS"/>
              </w:rPr>
              <w:t xml:space="preserve">8/ </w:t>
            </w:r>
            <w:r>
              <w:rPr>
                <w:vertAlign w:val="subscript"/>
              </w:rPr>
              <w:t>123</w:t>
            </w:r>
          </w:p>
        </w:tc>
        <w:tc>
          <w:tcPr>
            <w:tcW w:w="577" w:type="dxa"/>
            <w:vAlign w:val="center"/>
          </w:tcPr>
          <w:p>
            <w:pPr>
              <w:jc w:val="center"/>
              <w:rPr>
                <w:b/>
                <w:bCs/>
              </w:rPr>
            </w:pPr>
          </w:p>
        </w:tc>
        <w:tc>
          <w:tcPr>
            <w:tcW w:w="720" w:type="dxa"/>
            <w:shd w:val="clear" w:color="auto" w:fill="D8D8D8" w:themeFill="background1" w:themeFillShade="D9"/>
            <w:vAlign w:val="center"/>
          </w:tcPr>
          <w:p>
            <w:pPr>
              <w:jc w:val="center"/>
              <w:rPr>
                <w:lang w:val="sr-Cyrl-RS"/>
              </w:rPr>
            </w:pPr>
            <w:r>
              <w:rPr>
                <w:lang w:val="sr-Cyrl-RS"/>
              </w:rPr>
              <w:t>16</w:t>
            </w:r>
          </w:p>
        </w:tc>
        <w:tc>
          <w:tcPr>
            <w:tcW w:w="54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r>
              <w:rPr>
                <w:lang w:val="sr-Cyrl-RS"/>
              </w:rPr>
              <w:t>1</w:t>
            </w:r>
          </w:p>
        </w:tc>
        <w:tc>
          <w:tcPr>
            <w:tcW w:w="54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r>
              <w:rPr>
                <w:lang w:val="sr-Cyrl-RS"/>
              </w:rPr>
              <w:t>8</w:t>
            </w:r>
          </w:p>
        </w:tc>
        <w:tc>
          <w:tcPr>
            <w:tcW w:w="898" w:type="dxa"/>
            <w:vAlign w:val="center"/>
          </w:tcPr>
          <w:p>
            <w:pPr>
              <w:shd w:val="clear" w:color="auto" w:fill="FFFFFF" w:themeFill="background1"/>
              <w:jc w:val="center"/>
              <w:rPr>
                <w:lang w:val="sr-Cyrl-RS"/>
              </w:rPr>
            </w:pPr>
            <w:r>
              <w:rPr>
                <w:lang w:val="sr-Cyrl-RS"/>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2014" w:type="dxa"/>
            <w:vAlign w:val="center"/>
          </w:tcPr>
          <w:p>
            <w:pPr>
              <w:rPr>
                <w:lang w:val="sr-Cyrl-RS"/>
              </w:rPr>
            </w:pPr>
            <w:r>
              <w:rPr>
                <w:lang w:val="sr-Cyrl-CS"/>
              </w:rPr>
              <w:t>Анита Пешић</w:t>
            </w:r>
            <w:r>
              <w:rPr>
                <w:lang w:val="sr-Cyrl-RS"/>
              </w:rPr>
              <w:t>Ивковић</w:t>
            </w:r>
          </w:p>
        </w:tc>
        <w:tc>
          <w:tcPr>
            <w:tcW w:w="1424" w:type="dxa"/>
            <w:vAlign w:val="center"/>
          </w:tcPr>
          <w:p>
            <w:pPr>
              <w:shd w:val="clear" w:color="auto" w:fill="FFFFFF" w:themeFill="background1"/>
              <w:ind w:right="-108"/>
              <w:rPr>
                <w:lang w:val="sr-Cyrl-CS"/>
              </w:rPr>
            </w:pPr>
            <w:r>
              <w:rPr>
                <w:lang w:val="sr-Cyrl-CS"/>
              </w:rPr>
              <w:t>музичка култура</w:t>
            </w:r>
          </w:p>
        </w:tc>
        <w:tc>
          <w:tcPr>
            <w:tcW w:w="716" w:type="dxa"/>
            <w:gridSpan w:val="2"/>
            <w:vAlign w:val="center"/>
          </w:tcPr>
          <w:p>
            <w:pPr>
              <w:jc w:val="center"/>
              <w:rPr>
                <w:vertAlign w:val="subscript"/>
                <w:lang w:val="sr-Cyrl-CS"/>
              </w:rPr>
            </w:pPr>
            <w:r>
              <w:rPr>
                <w:lang w:val="sr-Cyrl-CS"/>
              </w:rPr>
              <w:t xml:space="preserve">5/ </w:t>
            </w:r>
            <w:r>
              <w:rPr>
                <w:vertAlign w:val="subscript"/>
              </w:rPr>
              <w:t>123</w:t>
            </w:r>
          </w:p>
        </w:tc>
        <w:tc>
          <w:tcPr>
            <w:tcW w:w="452" w:type="dxa"/>
            <w:vAlign w:val="center"/>
          </w:tcPr>
          <w:p>
            <w:pPr>
              <w:jc w:val="center"/>
              <w:rPr>
                <w:vertAlign w:val="subscript"/>
                <w:lang w:val="sr-Cyrl-RS"/>
              </w:rPr>
            </w:pPr>
            <w:r>
              <w:rPr>
                <w:lang w:val="sr-Cyrl-CS"/>
              </w:rPr>
              <w:t xml:space="preserve">6/ </w:t>
            </w:r>
            <w:r>
              <w:rPr>
                <w:vertAlign w:val="subscript"/>
              </w:rPr>
              <w:t>123</w:t>
            </w:r>
          </w:p>
        </w:tc>
        <w:tc>
          <w:tcPr>
            <w:tcW w:w="455" w:type="dxa"/>
            <w:vAlign w:val="center"/>
          </w:tcPr>
          <w:p>
            <w:pPr>
              <w:jc w:val="center"/>
              <w:rPr>
                <w:vertAlign w:val="subscript"/>
              </w:rPr>
            </w:pPr>
            <w:r>
              <w:rPr>
                <w:lang w:val="sr-Cyrl-CS"/>
              </w:rPr>
              <w:t xml:space="preserve">7/ </w:t>
            </w:r>
            <w:r>
              <w:rPr>
                <w:vertAlign w:val="subscript"/>
              </w:rPr>
              <w:t>1234</w:t>
            </w:r>
          </w:p>
        </w:tc>
        <w:tc>
          <w:tcPr>
            <w:tcW w:w="897" w:type="dxa"/>
            <w:gridSpan w:val="2"/>
            <w:vAlign w:val="center"/>
          </w:tcPr>
          <w:p>
            <w:pPr>
              <w:jc w:val="center"/>
              <w:rPr>
                <w:vertAlign w:val="subscript"/>
                <w:lang w:val="sr-Cyrl-CS"/>
              </w:rPr>
            </w:pPr>
            <w:r>
              <w:rPr>
                <w:lang w:val="sr-Cyrl-CS"/>
              </w:rPr>
              <w:t xml:space="preserve">8/ </w:t>
            </w:r>
            <w:r>
              <w:rPr>
                <w:vertAlign w:val="subscript"/>
              </w:rPr>
              <w:t>123</w:t>
            </w:r>
          </w:p>
        </w:tc>
        <w:tc>
          <w:tcPr>
            <w:tcW w:w="577" w:type="dxa"/>
            <w:vAlign w:val="center"/>
          </w:tcPr>
          <w:p>
            <w:pPr>
              <w:jc w:val="center"/>
              <w:rPr>
                <w:b/>
                <w:bCs/>
                <w:lang w:val="sr-Cyrl-CS"/>
              </w:rPr>
            </w:pPr>
          </w:p>
        </w:tc>
        <w:tc>
          <w:tcPr>
            <w:tcW w:w="720" w:type="dxa"/>
            <w:shd w:val="clear" w:color="auto" w:fill="D8D8D8" w:themeFill="background1" w:themeFillShade="D9"/>
            <w:vAlign w:val="center"/>
          </w:tcPr>
          <w:p>
            <w:pPr>
              <w:jc w:val="center"/>
              <w:rPr>
                <w:lang w:val="sr-Cyrl-RS"/>
              </w:rPr>
            </w:pPr>
            <w:r>
              <w:rPr>
                <w:lang w:val="sr-Cyrl-RS"/>
              </w:rPr>
              <w:t>16</w:t>
            </w:r>
          </w:p>
        </w:tc>
        <w:tc>
          <w:tcPr>
            <w:tcW w:w="54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r>
              <w:rPr>
                <w:lang w:val="sr-Cyrl-RS"/>
              </w:rPr>
              <w:t>1</w:t>
            </w:r>
          </w:p>
        </w:tc>
        <w:tc>
          <w:tcPr>
            <w:tcW w:w="54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Latn-CS"/>
              </w:rPr>
            </w:pPr>
          </w:p>
        </w:tc>
        <w:tc>
          <w:tcPr>
            <w:tcW w:w="72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r>
              <w:rPr>
                <w:lang w:val="sr-Cyrl-RS"/>
              </w:rPr>
              <w:t>8</w:t>
            </w:r>
          </w:p>
        </w:tc>
        <w:tc>
          <w:tcPr>
            <w:tcW w:w="898" w:type="dxa"/>
            <w:vAlign w:val="center"/>
          </w:tcPr>
          <w:p>
            <w:pPr>
              <w:shd w:val="clear" w:color="auto" w:fill="FFFFFF" w:themeFill="background1"/>
              <w:jc w:val="center"/>
              <w:rPr>
                <w:lang w:val="sr-Cyrl-RS"/>
              </w:rPr>
            </w:pPr>
            <w:r>
              <w:rPr>
                <w:lang w:val="sr-Cyrl-RS"/>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2014" w:type="dxa"/>
            <w:vAlign w:val="center"/>
          </w:tcPr>
          <w:p>
            <w:pPr>
              <w:rPr>
                <w:lang w:val="sr-Cyrl-RS"/>
              </w:rPr>
            </w:pPr>
            <w:r>
              <w:rPr>
                <w:lang w:val="sr-Cyrl-RS"/>
              </w:rPr>
              <w:t>Данијела Кувекаловић</w:t>
            </w:r>
          </w:p>
        </w:tc>
        <w:tc>
          <w:tcPr>
            <w:tcW w:w="1424" w:type="dxa"/>
            <w:vAlign w:val="center"/>
          </w:tcPr>
          <w:p>
            <w:pPr>
              <w:shd w:val="clear" w:color="auto" w:fill="FFFFFF" w:themeFill="background1"/>
              <w:rPr>
                <w:lang w:val="sr-Cyrl-CS"/>
              </w:rPr>
            </w:pPr>
            <w:r>
              <w:rPr>
                <w:lang w:val="sr-Cyrl-CS"/>
              </w:rPr>
              <w:t>физика</w:t>
            </w:r>
          </w:p>
        </w:tc>
        <w:tc>
          <w:tcPr>
            <w:tcW w:w="716" w:type="dxa"/>
            <w:gridSpan w:val="2"/>
            <w:vAlign w:val="center"/>
          </w:tcPr>
          <w:p>
            <w:pPr>
              <w:jc w:val="center"/>
              <w:rPr>
                <w:lang w:val="sr-Cyrl-CS"/>
              </w:rPr>
            </w:pPr>
          </w:p>
        </w:tc>
        <w:tc>
          <w:tcPr>
            <w:tcW w:w="452" w:type="dxa"/>
            <w:vAlign w:val="center"/>
          </w:tcPr>
          <w:p>
            <w:pPr>
              <w:jc w:val="center"/>
              <w:rPr>
                <w:vertAlign w:val="subscript"/>
              </w:rPr>
            </w:pPr>
            <w:r>
              <w:rPr>
                <w:lang w:val="sr-Cyrl-CS"/>
              </w:rPr>
              <w:t>6</w:t>
            </w:r>
            <w:r>
              <w:rPr>
                <w:vertAlign w:val="subscript"/>
                <w:lang w:val="sr-Cyrl-CS"/>
              </w:rPr>
              <w:t>123</w:t>
            </w:r>
          </w:p>
        </w:tc>
        <w:tc>
          <w:tcPr>
            <w:tcW w:w="455" w:type="dxa"/>
            <w:vAlign w:val="center"/>
          </w:tcPr>
          <w:p>
            <w:pPr>
              <w:jc w:val="center"/>
            </w:pPr>
            <w:r>
              <w:rPr>
                <w:lang w:val="sr-Cyrl-CS"/>
              </w:rPr>
              <w:t>7</w:t>
            </w:r>
            <w:r>
              <w:rPr>
                <w:vertAlign w:val="subscript"/>
              </w:rPr>
              <w:t>1234</w:t>
            </w:r>
          </w:p>
        </w:tc>
        <w:tc>
          <w:tcPr>
            <w:tcW w:w="897" w:type="dxa"/>
            <w:gridSpan w:val="2"/>
            <w:vAlign w:val="center"/>
          </w:tcPr>
          <w:p>
            <w:pPr>
              <w:jc w:val="center"/>
              <w:rPr>
                <w:lang w:val="sr-Cyrl-CS"/>
              </w:rPr>
            </w:pPr>
            <w:r>
              <w:rPr>
                <w:lang w:val="sr-Cyrl-CS"/>
              </w:rPr>
              <w:t>8</w:t>
            </w:r>
            <w:r>
              <w:rPr>
                <w:vertAlign w:val="subscript"/>
              </w:rPr>
              <w:t>123</w:t>
            </w:r>
          </w:p>
        </w:tc>
        <w:tc>
          <w:tcPr>
            <w:tcW w:w="577" w:type="dxa"/>
            <w:vAlign w:val="center"/>
          </w:tcPr>
          <w:p>
            <w:pPr>
              <w:jc w:val="center"/>
              <w:rPr>
                <w:b/>
                <w:bCs/>
                <w:lang w:val="sr-Cyrl-CS"/>
              </w:rPr>
            </w:pPr>
          </w:p>
        </w:tc>
        <w:tc>
          <w:tcPr>
            <w:tcW w:w="720" w:type="dxa"/>
            <w:shd w:val="clear" w:color="auto" w:fill="D8D8D8" w:themeFill="background1" w:themeFillShade="D9"/>
            <w:vAlign w:val="center"/>
          </w:tcPr>
          <w:p>
            <w:pPr>
              <w:jc w:val="center"/>
              <w:rPr>
                <w:lang w:val="sr-Cyrl-RS"/>
              </w:rPr>
            </w:pPr>
            <w:r>
              <w:rPr>
                <w:lang w:val="sr-Cyrl-RS"/>
              </w:rPr>
              <w:t>20</w:t>
            </w:r>
          </w:p>
        </w:tc>
        <w:tc>
          <w:tcPr>
            <w:tcW w:w="54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CS"/>
              </w:rPr>
            </w:pPr>
          </w:p>
        </w:tc>
        <w:tc>
          <w:tcPr>
            <w:tcW w:w="540" w:type="dxa"/>
            <w:vAlign w:val="center"/>
          </w:tcPr>
          <w:p>
            <w:pPr>
              <w:shd w:val="clear" w:color="auto" w:fill="FFFFFF" w:themeFill="background1"/>
              <w:jc w:val="center"/>
              <w:rPr>
                <w:lang w:val="sr-Latn-CS"/>
              </w:rPr>
            </w:pPr>
          </w:p>
        </w:tc>
        <w:tc>
          <w:tcPr>
            <w:tcW w:w="720" w:type="dxa"/>
            <w:vAlign w:val="center"/>
          </w:tcPr>
          <w:p>
            <w:pPr>
              <w:shd w:val="clear" w:color="auto" w:fill="FFFFFF" w:themeFill="background1"/>
              <w:jc w:val="center"/>
              <w:rPr>
                <w:lang w:val="sr-Latn-CS"/>
              </w:rPr>
            </w:pPr>
          </w:p>
        </w:tc>
        <w:tc>
          <w:tcPr>
            <w:tcW w:w="72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r>
              <w:rPr>
                <w:lang w:val="sr-Cyrl-RS"/>
              </w:rPr>
              <w:t>10</w:t>
            </w:r>
          </w:p>
        </w:tc>
        <w:tc>
          <w:tcPr>
            <w:tcW w:w="898" w:type="dxa"/>
            <w:vAlign w:val="center"/>
          </w:tcPr>
          <w:p>
            <w:pPr>
              <w:shd w:val="clear" w:color="auto" w:fill="FFFFFF" w:themeFill="background1"/>
              <w:jc w:val="center"/>
              <w:rPr>
                <w:lang w:val="sr-Cyrl-RS"/>
              </w:rPr>
            </w:pPr>
            <w:r>
              <w:rPr>
                <w:lang w:val="sr-Cyrl-RS"/>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014" w:type="dxa"/>
            <w:vAlign w:val="center"/>
          </w:tcPr>
          <w:p>
            <w:pPr>
              <w:rPr>
                <w:lang w:val="sr-Cyrl-CS"/>
              </w:rPr>
            </w:pPr>
            <w:r>
              <w:rPr>
                <w:lang w:val="sr-Cyrl-CS"/>
              </w:rPr>
              <w:t>Душица Величковић</w:t>
            </w:r>
          </w:p>
        </w:tc>
        <w:tc>
          <w:tcPr>
            <w:tcW w:w="1424" w:type="dxa"/>
            <w:vAlign w:val="center"/>
          </w:tcPr>
          <w:p>
            <w:pPr>
              <w:shd w:val="clear" w:color="auto" w:fill="FFFFFF" w:themeFill="background1"/>
              <w:jc w:val="center"/>
              <w:rPr>
                <w:lang w:val="sr-Cyrl-CS"/>
              </w:rPr>
            </w:pPr>
            <w:r>
              <w:rPr>
                <w:lang w:val="sr-Cyrl-CS"/>
              </w:rPr>
              <w:t>биологија</w:t>
            </w:r>
          </w:p>
        </w:tc>
        <w:tc>
          <w:tcPr>
            <w:tcW w:w="716" w:type="dxa"/>
            <w:gridSpan w:val="2"/>
            <w:vAlign w:val="center"/>
          </w:tcPr>
          <w:p>
            <w:pPr>
              <w:jc w:val="center"/>
              <w:rPr>
                <w:vertAlign w:val="subscript"/>
              </w:rPr>
            </w:pPr>
            <w:r>
              <w:t>5/</w:t>
            </w:r>
            <w:r>
              <w:rPr>
                <w:vertAlign w:val="subscript"/>
              </w:rPr>
              <w:t>123</w:t>
            </w:r>
          </w:p>
        </w:tc>
        <w:tc>
          <w:tcPr>
            <w:tcW w:w="452" w:type="dxa"/>
            <w:vAlign w:val="center"/>
          </w:tcPr>
          <w:p>
            <w:pPr>
              <w:jc w:val="center"/>
              <w:rPr>
                <w:vertAlign w:val="subscript"/>
              </w:rPr>
            </w:pPr>
          </w:p>
        </w:tc>
        <w:tc>
          <w:tcPr>
            <w:tcW w:w="455" w:type="dxa"/>
            <w:vAlign w:val="center"/>
          </w:tcPr>
          <w:p>
            <w:pPr>
              <w:jc w:val="center"/>
              <w:rPr>
                <w:vertAlign w:val="subscript"/>
                <w:lang w:val="sr-Cyrl-CS"/>
              </w:rPr>
            </w:pPr>
          </w:p>
        </w:tc>
        <w:tc>
          <w:tcPr>
            <w:tcW w:w="897" w:type="dxa"/>
            <w:gridSpan w:val="2"/>
            <w:vAlign w:val="center"/>
          </w:tcPr>
          <w:p>
            <w:pPr>
              <w:jc w:val="center"/>
              <w:rPr>
                <w:vertAlign w:val="subscript"/>
                <w:lang w:val="sr-Cyrl-RS"/>
              </w:rPr>
            </w:pPr>
          </w:p>
        </w:tc>
        <w:tc>
          <w:tcPr>
            <w:tcW w:w="577" w:type="dxa"/>
            <w:vAlign w:val="center"/>
          </w:tcPr>
          <w:p>
            <w:pPr>
              <w:jc w:val="center"/>
              <w:rPr>
                <w:b/>
                <w:bCs/>
              </w:rPr>
            </w:pPr>
          </w:p>
        </w:tc>
        <w:tc>
          <w:tcPr>
            <w:tcW w:w="720" w:type="dxa"/>
            <w:shd w:val="clear" w:color="auto" w:fill="D8D8D8" w:themeFill="background1" w:themeFillShade="D9"/>
            <w:vAlign w:val="center"/>
          </w:tcPr>
          <w:p>
            <w:pPr>
              <w:jc w:val="center"/>
              <w:rPr>
                <w:lang w:val="sr-Cyrl-RS"/>
              </w:rPr>
            </w:pPr>
            <w:r>
              <w:rPr>
                <w:lang w:val="sr-Cyrl-RS"/>
              </w:rPr>
              <w:t>6</w:t>
            </w:r>
          </w:p>
        </w:tc>
        <w:tc>
          <w:tcPr>
            <w:tcW w:w="54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pPr>
            <w:r>
              <w:t>1</w:t>
            </w:r>
          </w:p>
        </w:tc>
        <w:tc>
          <w:tcPr>
            <w:tcW w:w="720" w:type="dxa"/>
            <w:vAlign w:val="center"/>
          </w:tcPr>
          <w:p>
            <w:pPr>
              <w:shd w:val="clear" w:color="auto" w:fill="FFFFFF" w:themeFill="background1"/>
              <w:jc w:val="center"/>
              <w:rPr>
                <w:lang w:val="sr-Cyrl-CS"/>
              </w:rPr>
            </w:pPr>
          </w:p>
        </w:tc>
        <w:tc>
          <w:tcPr>
            <w:tcW w:w="540" w:type="dxa"/>
            <w:vAlign w:val="center"/>
          </w:tcPr>
          <w:p>
            <w:pPr>
              <w:shd w:val="clear" w:color="auto" w:fill="FFFFFF" w:themeFill="background1"/>
              <w:jc w:val="center"/>
            </w:pPr>
          </w:p>
        </w:tc>
        <w:tc>
          <w:tcPr>
            <w:tcW w:w="720" w:type="dxa"/>
            <w:vAlign w:val="center"/>
          </w:tcPr>
          <w:p>
            <w:pPr>
              <w:shd w:val="clear" w:color="auto" w:fill="FFFFFF" w:themeFill="background1"/>
              <w:jc w:val="center"/>
              <w:rPr>
                <w:lang w:val="sr-Latn-CS"/>
              </w:rPr>
            </w:pP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RS"/>
              </w:rPr>
            </w:pPr>
            <w:r>
              <w:rPr>
                <w:lang w:val="sr-Cyrl-RS"/>
              </w:rPr>
              <w:t>3</w:t>
            </w:r>
          </w:p>
        </w:tc>
        <w:tc>
          <w:tcPr>
            <w:tcW w:w="898" w:type="dxa"/>
            <w:vAlign w:val="center"/>
          </w:tcPr>
          <w:p>
            <w:pPr>
              <w:shd w:val="clear" w:color="auto" w:fill="FFFFFF" w:themeFill="background1"/>
              <w:jc w:val="center"/>
              <w:rPr>
                <w:lang w:val="sr-Cyrl-RS"/>
              </w:rPr>
            </w:pPr>
            <w:r>
              <w:rPr>
                <w:lang w:val="sr-Cyrl-R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014" w:type="dxa"/>
            <w:vAlign w:val="center"/>
          </w:tcPr>
          <w:p>
            <w:pPr>
              <w:rPr>
                <w:lang w:val="sr-Cyrl-CS"/>
              </w:rPr>
            </w:pPr>
            <w:r>
              <w:rPr>
                <w:lang w:val="sr-Cyrl-CS"/>
              </w:rPr>
              <w:t>Јасмина Ремовић</w:t>
            </w:r>
          </w:p>
        </w:tc>
        <w:tc>
          <w:tcPr>
            <w:tcW w:w="1424" w:type="dxa"/>
            <w:vAlign w:val="center"/>
          </w:tcPr>
          <w:p>
            <w:pPr>
              <w:shd w:val="clear" w:color="auto" w:fill="FFFFFF" w:themeFill="background1"/>
              <w:jc w:val="center"/>
              <w:rPr>
                <w:lang w:val="sr-Cyrl-CS"/>
              </w:rPr>
            </w:pPr>
            <w:r>
              <w:rPr>
                <w:lang w:val="sr-Cyrl-CS"/>
              </w:rPr>
              <w:t>биологија</w:t>
            </w:r>
          </w:p>
        </w:tc>
        <w:tc>
          <w:tcPr>
            <w:tcW w:w="716" w:type="dxa"/>
            <w:gridSpan w:val="2"/>
            <w:vAlign w:val="center"/>
          </w:tcPr>
          <w:p>
            <w:pPr>
              <w:jc w:val="center"/>
              <w:rPr>
                <w:lang w:val="sr-Cyrl-CS"/>
              </w:rPr>
            </w:pPr>
          </w:p>
        </w:tc>
        <w:tc>
          <w:tcPr>
            <w:tcW w:w="452" w:type="dxa"/>
            <w:vAlign w:val="center"/>
          </w:tcPr>
          <w:p>
            <w:pPr>
              <w:jc w:val="center"/>
              <w:rPr>
                <w:vertAlign w:val="subscript"/>
                <w:lang w:val="sr-Cyrl-RS"/>
              </w:rPr>
            </w:pPr>
            <w:r>
              <w:rPr>
                <w:lang w:val="sr-Cyrl-CS"/>
              </w:rPr>
              <w:t xml:space="preserve">6/ </w:t>
            </w:r>
            <w:r>
              <w:rPr>
                <w:vertAlign w:val="subscript"/>
              </w:rPr>
              <w:t>123</w:t>
            </w:r>
          </w:p>
        </w:tc>
        <w:tc>
          <w:tcPr>
            <w:tcW w:w="455" w:type="dxa"/>
            <w:vAlign w:val="center"/>
          </w:tcPr>
          <w:p>
            <w:pPr>
              <w:jc w:val="center"/>
              <w:rPr>
                <w:vertAlign w:val="subscript"/>
              </w:rPr>
            </w:pPr>
            <w:r>
              <w:rPr>
                <w:lang w:val="sr-Cyrl-CS"/>
              </w:rPr>
              <w:t>7</w:t>
            </w:r>
            <w:r>
              <w:rPr>
                <w:vertAlign w:val="subscript"/>
              </w:rPr>
              <w:t>1234</w:t>
            </w:r>
          </w:p>
        </w:tc>
        <w:tc>
          <w:tcPr>
            <w:tcW w:w="897" w:type="dxa"/>
            <w:gridSpan w:val="2"/>
            <w:vAlign w:val="center"/>
          </w:tcPr>
          <w:p>
            <w:pPr>
              <w:jc w:val="center"/>
              <w:rPr>
                <w:vertAlign w:val="subscript"/>
                <w:lang w:val="sr-Cyrl-CS"/>
              </w:rPr>
            </w:pPr>
            <w:r>
              <w:rPr>
                <w:lang w:val="sr-Cyrl-CS"/>
              </w:rPr>
              <w:t xml:space="preserve">8/ </w:t>
            </w:r>
            <w:r>
              <w:rPr>
                <w:vertAlign w:val="subscript"/>
              </w:rPr>
              <w:t>123</w:t>
            </w:r>
          </w:p>
        </w:tc>
        <w:tc>
          <w:tcPr>
            <w:tcW w:w="577" w:type="dxa"/>
            <w:vAlign w:val="center"/>
          </w:tcPr>
          <w:p>
            <w:pPr>
              <w:jc w:val="center"/>
              <w:rPr>
                <w:b/>
                <w:bCs/>
                <w:vertAlign w:val="subscript"/>
                <w:lang w:val="sr-Cyrl-RS"/>
              </w:rPr>
            </w:pPr>
            <w:r>
              <w:rPr>
                <w:b/>
                <w:bCs/>
              </w:rPr>
              <w:t>8</w:t>
            </w:r>
            <w:r>
              <w:rPr>
                <w:b/>
                <w:bCs/>
                <w:vertAlign w:val="subscript"/>
                <w:lang w:val="sr-Cyrl-RS"/>
              </w:rPr>
              <w:t>2</w:t>
            </w:r>
          </w:p>
        </w:tc>
        <w:tc>
          <w:tcPr>
            <w:tcW w:w="720" w:type="dxa"/>
            <w:shd w:val="clear" w:color="auto" w:fill="D8D8D8" w:themeFill="background1" w:themeFillShade="D9"/>
            <w:vAlign w:val="center"/>
          </w:tcPr>
          <w:p>
            <w:pPr>
              <w:jc w:val="center"/>
              <w:rPr>
                <w:lang w:val="sr-Cyrl-CS"/>
              </w:rPr>
            </w:pPr>
            <w:r>
              <w:rPr>
                <w:lang w:val="sr-Cyrl-CS"/>
              </w:rPr>
              <w:t>20</w:t>
            </w:r>
          </w:p>
        </w:tc>
        <w:tc>
          <w:tcPr>
            <w:tcW w:w="54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p>
        </w:tc>
        <w:tc>
          <w:tcPr>
            <w:tcW w:w="54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CS"/>
              </w:rPr>
            </w:pPr>
          </w:p>
        </w:tc>
        <w:tc>
          <w:tcPr>
            <w:tcW w:w="720" w:type="dxa"/>
            <w:vAlign w:val="center"/>
          </w:tcPr>
          <w:p>
            <w:pPr>
              <w:shd w:val="clear" w:color="auto" w:fill="FFFFFF" w:themeFill="background1"/>
              <w:jc w:val="center"/>
              <w:rPr>
                <w:lang w:val="sr-Cyrl-CS"/>
              </w:rPr>
            </w:pPr>
          </w:p>
        </w:tc>
        <w:tc>
          <w:tcPr>
            <w:tcW w:w="720" w:type="dxa"/>
            <w:vAlign w:val="center"/>
          </w:tcPr>
          <w:p>
            <w:pPr>
              <w:shd w:val="clear" w:color="auto" w:fill="FFFFFF" w:themeFill="background1"/>
              <w:jc w:val="center"/>
              <w:rPr>
                <w:lang w:val="sr-Cyrl-RS"/>
              </w:rPr>
            </w:pPr>
            <w:r>
              <w:rPr>
                <w:lang w:val="sr-Cyrl-RS"/>
              </w:rPr>
              <w:t>10</w:t>
            </w:r>
          </w:p>
        </w:tc>
        <w:tc>
          <w:tcPr>
            <w:tcW w:w="898" w:type="dxa"/>
            <w:vAlign w:val="center"/>
          </w:tcPr>
          <w:p>
            <w:pPr>
              <w:shd w:val="clear" w:color="auto" w:fill="FFFFFF" w:themeFill="background1"/>
              <w:jc w:val="center"/>
              <w:rPr>
                <w:lang w:val="sr-Cyrl-RS"/>
              </w:rPr>
            </w:pPr>
            <w:r>
              <w:rPr>
                <w:lang w:val="sr-Cyrl-RS"/>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014" w:type="dxa"/>
            <w:vAlign w:val="center"/>
          </w:tcPr>
          <w:p>
            <w:pPr>
              <w:rPr>
                <w:lang w:val="sr-Cyrl-CS"/>
              </w:rPr>
            </w:pPr>
            <w:r>
              <w:rPr>
                <w:lang w:val="sr-Cyrl-CS"/>
              </w:rPr>
              <w:t>Ивана Ивановић</w:t>
            </w:r>
          </w:p>
        </w:tc>
        <w:tc>
          <w:tcPr>
            <w:tcW w:w="1424" w:type="dxa"/>
            <w:vAlign w:val="center"/>
          </w:tcPr>
          <w:p>
            <w:pPr>
              <w:shd w:val="clear" w:color="auto" w:fill="FFFFFF" w:themeFill="background1"/>
              <w:jc w:val="center"/>
              <w:rPr>
                <w:lang w:val="sr-Cyrl-CS"/>
              </w:rPr>
            </w:pPr>
            <w:r>
              <w:rPr>
                <w:lang w:val="sr-Cyrl-CS"/>
              </w:rPr>
              <w:t>хемија</w:t>
            </w:r>
          </w:p>
        </w:tc>
        <w:tc>
          <w:tcPr>
            <w:tcW w:w="716" w:type="dxa"/>
            <w:gridSpan w:val="2"/>
            <w:vAlign w:val="center"/>
          </w:tcPr>
          <w:p>
            <w:pPr>
              <w:jc w:val="center"/>
              <w:rPr>
                <w:vertAlign w:val="subscript"/>
                <w:lang w:val="sr-Cyrl-CS"/>
              </w:rPr>
            </w:pPr>
          </w:p>
        </w:tc>
        <w:tc>
          <w:tcPr>
            <w:tcW w:w="452" w:type="dxa"/>
            <w:vAlign w:val="center"/>
          </w:tcPr>
          <w:p>
            <w:pPr>
              <w:jc w:val="center"/>
              <w:rPr>
                <w:vertAlign w:val="subscript"/>
                <w:lang w:val="sr-Cyrl-CS"/>
              </w:rPr>
            </w:pPr>
          </w:p>
        </w:tc>
        <w:tc>
          <w:tcPr>
            <w:tcW w:w="455" w:type="dxa"/>
            <w:vAlign w:val="center"/>
          </w:tcPr>
          <w:p>
            <w:pPr>
              <w:jc w:val="center"/>
              <w:rPr>
                <w:vertAlign w:val="subscript"/>
              </w:rPr>
            </w:pPr>
            <w:r>
              <w:rPr>
                <w:lang w:val="sr-Cyrl-CS"/>
              </w:rPr>
              <w:t xml:space="preserve">7/ </w:t>
            </w:r>
            <w:r>
              <w:rPr>
                <w:vertAlign w:val="subscript"/>
              </w:rPr>
              <w:t>1234</w:t>
            </w:r>
          </w:p>
        </w:tc>
        <w:tc>
          <w:tcPr>
            <w:tcW w:w="897" w:type="dxa"/>
            <w:gridSpan w:val="2"/>
            <w:vAlign w:val="center"/>
          </w:tcPr>
          <w:p>
            <w:pPr>
              <w:jc w:val="center"/>
              <w:rPr>
                <w:vertAlign w:val="subscript"/>
                <w:lang w:val="sr-Cyrl-CS"/>
              </w:rPr>
            </w:pPr>
            <w:r>
              <w:rPr>
                <w:lang w:val="sr-Cyrl-CS"/>
              </w:rPr>
              <w:t xml:space="preserve">8/ </w:t>
            </w:r>
            <w:r>
              <w:rPr>
                <w:vertAlign w:val="subscript"/>
              </w:rPr>
              <w:t>123</w:t>
            </w:r>
          </w:p>
        </w:tc>
        <w:tc>
          <w:tcPr>
            <w:tcW w:w="577" w:type="dxa"/>
            <w:vAlign w:val="center"/>
          </w:tcPr>
          <w:p>
            <w:pPr>
              <w:jc w:val="center"/>
              <w:rPr>
                <w:b/>
                <w:bCs/>
                <w:lang w:val="sr-Cyrl-CS"/>
              </w:rPr>
            </w:pPr>
          </w:p>
        </w:tc>
        <w:tc>
          <w:tcPr>
            <w:tcW w:w="720" w:type="dxa"/>
            <w:shd w:val="clear" w:color="auto" w:fill="D8D8D8" w:themeFill="background1" w:themeFillShade="D9"/>
            <w:vAlign w:val="center"/>
          </w:tcPr>
          <w:p>
            <w:pPr>
              <w:jc w:val="center"/>
            </w:pPr>
            <w:r>
              <w:rPr>
                <w:lang w:val="sr-Cyrl-RS"/>
              </w:rPr>
              <w:t>1</w:t>
            </w:r>
            <w:r>
              <w:t>4</w:t>
            </w:r>
          </w:p>
        </w:tc>
        <w:tc>
          <w:tcPr>
            <w:tcW w:w="54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p>
        </w:tc>
        <w:tc>
          <w:tcPr>
            <w:tcW w:w="54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r>
              <w:rPr>
                <w:lang w:val="sr-Cyrl-RS"/>
              </w:rPr>
              <w:t>7</w:t>
            </w:r>
          </w:p>
        </w:tc>
        <w:tc>
          <w:tcPr>
            <w:tcW w:w="898" w:type="dxa"/>
            <w:vAlign w:val="center"/>
          </w:tcPr>
          <w:p>
            <w:pPr>
              <w:shd w:val="clear" w:color="auto" w:fill="FFFFFF" w:themeFill="background1"/>
              <w:jc w:val="center"/>
              <w:rPr>
                <w:lang w:val="sr-Cyrl-RS"/>
              </w:rPr>
            </w:pPr>
            <w:r>
              <w:rPr>
                <w:lang w:val="sr-Cyrl-R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014" w:type="dxa"/>
            <w:vAlign w:val="center"/>
          </w:tcPr>
          <w:p>
            <w:pPr>
              <w:rPr>
                <w:lang w:val="sr-Cyrl-CS"/>
              </w:rPr>
            </w:pPr>
            <w:r>
              <w:rPr>
                <w:lang w:val="sr-Cyrl-CS"/>
              </w:rPr>
              <w:t>Драгослав Радојевић</w:t>
            </w:r>
          </w:p>
        </w:tc>
        <w:tc>
          <w:tcPr>
            <w:tcW w:w="1424" w:type="dxa"/>
            <w:vAlign w:val="center"/>
          </w:tcPr>
          <w:p>
            <w:pPr>
              <w:shd w:val="clear" w:color="auto" w:fill="FFFFFF" w:themeFill="background1"/>
              <w:jc w:val="center"/>
              <w:rPr>
                <w:lang w:val="sr-Cyrl-CS"/>
              </w:rPr>
            </w:pPr>
            <w:r>
              <w:rPr>
                <w:lang w:val="sr-Cyrl-CS"/>
              </w:rPr>
              <w:t>физичко васпитање</w:t>
            </w:r>
          </w:p>
          <w:p>
            <w:pPr>
              <w:shd w:val="clear" w:color="auto" w:fill="FFFFFF" w:themeFill="background1"/>
              <w:jc w:val="center"/>
              <w:rPr>
                <w:lang w:val="sr-Cyrl-CS"/>
              </w:rPr>
            </w:pPr>
          </w:p>
        </w:tc>
        <w:tc>
          <w:tcPr>
            <w:tcW w:w="716" w:type="dxa"/>
            <w:gridSpan w:val="2"/>
            <w:vAlign w:val="center"/>
          </w:tcPr>
          <w:p>
            <w:pPr>
              <w:jc w:val="center"/>
              <w:rPr>
                <w:vertAlign w:val="subscript"/>
              </w:rPr>
            </w:pPr>
          </w:p>
        </w:tc>
        <w:tc>
          <w:tcPr>
            <w:tcW w:w="452" w:type="dxa"/>
            <w:vAlign w:val="center"/>
          </w:tcPr>
          <w:p>
            <w:pPr>
              <w:jc w:val="center"/>
              <w:rPr>
                <w:vertAlign w:val="subscript"/>
                <w:lang w:val="sr-Cyrl-RS"/>
              </w:rPr>
            </w:pPr>
          </w:p>
        </w:tc>
        <w:tc>
          <w:tcPr>
            <w:tcW w:w="455" w:type="dxa"/>
            <w:vAlign w:val="center"/>
          </w:tcPr>
          <w:p>
            <w:pPr>
              <w:jc w:val="center"/>
              <w:rPr>
                <w:vertAlign w:val="subscript"/>
                <w:lang w:val="sr-Cyrl-CS"/>
              </w:rPr>
            </w:pPr>
            <w:r>
              <w:t>7</w:t>
            </w:r>
            <w:r>
              <w:rPr>
                <w:lang w:val="sr-Cyrl-CS"/>
              </w:rPr>
              <w:t>/</w:t>
            </w:r>
            <w:r>
              <w:rPr>
                <w:vertAlign w:val="subscript"/>
                <w:lang w:val="sr-Cyrl-CS"/>
              </w:rPr>
              <w:t xml:space="preserve"> 1234</w:t>
            </w:r>
          </w:p>
        </w:tc>
        <w:tc>
          <w:tcPr>
            <w:tcW w:w="897" w:type="dxa"/>
            <w:gridSpan w:val="2"/>
            <w:vAlign w:val="center"/>
          </w:tcPr>
          <w:p>
            <w:pPr>
              <w:jc w:val="center"/>
              <w:rPr>
                <w:vertAlign w:val="subscript"/>
                <w:lang w:val="sr-Cyrl-CS"/>
              </w:rPr>
            </w:pPr>
            <w:r>
              <w:t>8/</w:t>
            </w:r>
            <w:r>
              <w:rPr>
                <w:vertAlign w:val="subscript"/>
              </w:rPr>
              <w:t>123</w:t>
            </w:r>
          </w:p>
        </w:tc>
        <w:tc>
          <w:tcPr>
            <w:tcW w:w="577" w:type="dxa"/>
            <w:vAlign w:val="center"/>
          </w:tcPr>
          <w:p>
            <w:pPr>
              <w:jc w:val="center"/>
              <w:rPr>
                <w:b/>
                <w:bCs/>
                <w:lang w:val="sr-Latn-CS"/>
              </w:rPr>
            </w:pPr>
          </w:p>
        </w:tc>
        <w:tc>
          <w:tcPr>
            <w:tcW w:w="720" w:type="dxa"/>
            <w:shd w:val="clear" w:color="auto" w:fill="D8D8D8" w:themeFill="background1" w:themeFillShade="D9"/>
            <w:vAlign w:val="center"/>
          </w:tcPr>
          <w:p>
            <w:pPr>
              <w:jc w:val="center"/>
              <w:rPr>
                <w:lang w:val="sr-Cyrl-RS"/>
              </w:rPr>
            </w:pPr>
            <w:r>
              <w:rPr>
                <w:lang w:val="sr-Cyrl-RS"/>
              </w:rPr>
              <w:t>21</w:t>
            </w:r>
          </w:p>
        </w:tc>
        <w:tc>
          <w:tcPr>
            <w:tcW w:w="540" w:type="dxa"/>
            <w:vAlign w:val="center"/>
          </w:tcPr>
          <w:p>
            <w:pPr>
              <w:shd w:val="clear" w:color="auto" w:fill="FFFFFF" w:themeFill="background1"/>
              <w:jc w:val="center"/>
              <w:rPr>
                <w:lang w:val="sr-Cyrl-RS"/>
              </w:rPr>
            </w:pPr>
            <w:r>
              <w:rPr>
                <w:lang w:val="sr-Cyrl-RS"/>
              </w:rPr>
              <w:t>2</w:t>
            </w:r>
          </w:p>
        </w:tc>
        <w:tc>
          <w:tcPr>
            <w:tcW w:w="720" w:type="dxa"/>
            <w:vAlign w:val="center"/>
          </w:tcPr>
          <w:p>
            <w:pPr>
              <w:shd w:val="clear" w:color="auto" w:fill="FFFFFF" w:themeFill="background1"/>
              <w:jc w:val="center"/>
            </w:pPr>
          </w:p>
        </w:tc>
        <w:tc>
          <w:tcPr>
            <w:tcW w:w="72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p>
        </w:tc>
        <w:tc>
          <w:tcPr>
            <w:tcW w:w="540" w:type="dxa"/>
            <w:vAlign w:val="center"/>
          </w:tcPr>
          <w:p>
            <w:pPr>
              <w:shd w:val="clear" w:color="auto" w:fill="FFFFFF" w:themeFill="background1"/>
              <w:jc w:val="center"/>
            </w:pP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r>
              <w:rPr>
                <w:lang w:val="sr-Cyrl-RS"/>
              </w:rPr>
              <w:t>10</w:t>
            </w:r>
          </w:p>
        </w:tc>
        <w:tc>
          <w:tcPr>
            <w:tcW w:w="898" w:type="dxa"/>
            <w:vAlign w:val="center"/>
          </w:tcPr>
          <w:p>
            <w:pPr>
              <w:shd w:val="clear" w:color="auto" w:fill="FFFFFF" w:themeFill="background1"/>
              <w:jc w:val="center"/>
              <w:rPr>
                <w:lang w:val="sr-Cyrl-RS"/>
              </w:rPr>
            </w:pPr>
            <w:r>
              <w:rPr>
                <w:lang w:val="sr-Cyrl-RS"/>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014" w:type="dxa"/>
            <w:vAlign w:val="center"/>
          </w:tcPr>
          <w:p>
            <w:pPr>
              <w:rPr>
                <w:lang w:val="sr-Cyrl-CS"/>
              </w:rPr>
            </w:pPr>
            <w:r>
              <w:rPr>
                <w:lang w:val="sr-Cyrl-CS"/>
              </w:rPr>
              <w:t>Иван Петровић</w:t>
            </w:r>
          </w:p>
        </w:tc>
        <w:tc>
          <w:tcPr>
            <w:tcW w:w="1424" w:type="dxa"/>
            <w:vAlign w:val="center"/>
          </w:tcPr>
          <w:p>
            <w:pPr>
              <w:shd w:val="clear" w:color="auto" w:fill="FFFFFF" w:themeFill="background1"/>
              <w:jc w:val="center"/>
            </w:pPr>
            <w:r>
              <w:rPr>
                <w:lang w:val="sr-Cyrl-CS"/>
              </w:rPr>
              <w:t>физичко васпитање</w:t>
            </w:r>
          </w:p>
        </w:tc>
        <w:tc>
          <w:tcPr>
            <w:tcW w:w="716" w:type="dxa"/>
            <w:gridSpan w:val="2"/>
            <w:vAlign w:val="center"/>
          </w:tcPr>
          <w:p>
            <w:pPr>
              <w:jc w:val="center"/>
              <w:rPr>
                <w:vertAlign w:val="subscript"/>
              </w:rPr>
            </w:pPr>
            <w:r>
              <w:t>5</w:t>
            </w:r>
            <w:r>
              <w:rPr>
                <w:vertAlign w:val="subscript"/>
              </w:rPr>
              <w:t xml:space="preserve">/1 </w:t>
            </w:r>
          </w:p>
        </w:tc>
        <w:tc>
          <w:tcPr>
            <w:tcW w:w="452" w:type="dxa"/>
            <w:vAlign w:val="center"/>
          </w:tcPr>
          <w:p>
            <w:pPr>
              <w:jc w:val="center"/>
              <w:rPr>
                <w:vertAlign w:val="subscript"/>
                <w:lang w:val="sr-Cyrl-CS"/>
              </w:rPr>
            </w:pPr>
            <w:r>
              <w:rPr>
                <w:lang w:val="sr-Cyrl-CS"/>
              </w:rPr>
              <w:t>6/</w:t>
            </w:r>
            <w:r>
              <w:rPr>
                <w:vertAlign w:val="subscript"/>
                <w:lang w:val="sr-Cyrl-CS"/>
              </w:rPr>
              <w:t xml:space="preserve"> 123</w:t>
            </w:r>
          </w:p>
        </w:tc>
        <w:tc>
          <w:tcPr>
            <w:tcW w:w="455" w:type="dxa"/>
            <w:vAlign w:val="center"/>
          </w:tcPr>
          <w:p>
            <w:pPr>
              <w:jc w:val="center"/>
              <w:rPr>
                <w:vertAlign w:val="subscript"/>
                <w:lang w:val="sr-Cyrl-RS"/>
              </w:rPr>
            </w:pPr>
          </w:p>
        </w:tc>
        <w:tc>
          <w:tcPr>
            <w:tcW w:w="897" w:type="dxa"/>
            <w:gridSpan w:val="2"/>
            <w:vAlign w:val="center"/>
          </w:tcPr>
          <w:p>
            <w:pPr>
              <w:jc w:val="center"/>
              <w:rPr>
                <w:lang w:val="sr-Cyrl-CS"/>
              </w:rPr>
            </w:pPr>
          </w:p>
        </w:tc>
        <w:tc>
          <w:tcPr>
            <w:tcW w:w="577" w:type="dxa"/>
            <w:vAlign w:val="center"/>
          </w:tcPr>
          <w:p>
            <w:pPr>
              <w:jc w:val="center"/>
              <w:rPr>
                <w:b/>
                <w:bCs/>
                <w:lang w:val="sr-Cyrl-CS"/>
              </w:rPr>
            </w:pPr>
          </w:p>
        </w:tc>
        <w:tc>
          <w:tcPr>
            <w:tcW w:w="720" w:type="dxa"/>
            <w:shd w:val="clear" w:color="auto" w:fill="D8D8D8" w:themeFill="background1" w:themeFillShade="D9"/>
            <w:vAlign w:val="center"/>
          </w:tcPr>
          <w:p>
            <w:pPr>
              <w:jc w:val="center"/>
            </w:pPr>
            <w:r>
              <w:t>12</w:t>
            </w:r>
          </w:p>
        </w:tc>
        <w:tc>
          <w:tcPr>
            <w:tcW w:w="54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pPr>
          </w:p>
        </w:tc>
        <w:tc>
          <w:tcPr>
            <w:tcW w:w="720" w:type="dxa"/>
            <w:vAlign w:val="center"/>
          </w:tcPr>
          <w:p>
            <w:pPr>
              <w:shd w:val="clear" w:color="auto" w:fill="FFFFFF" w:themeFill="background1"/>
              <w:jc w:val="center"/>
            </w:pPr>
            <w:r>
              <w:t>1</w:t>
            </w:r>
          </w:p>
        </w:tc>
        <w:tc>
          <w:tcPr>
            <w:tcW w:w="720" w:type="dxa"/>
            <w:vAlign w:val="center"/>
          </w:tcPr>
          <w:p>
            <w:pPr>
              <w:shd w:val="clear" w:color="auto" w:fill="FFFFFF" w:themeFill="background1"/>
              <w:jc w:val="center"/>
              <w:rPr>
                <w:lang w:val="sr-Cyrl-RS"/>
              </w:rPr>
            </w:pPr>
            <w:r>
              <w:rPr>
                <w:lang w:val="sr-Cyrl-RS"/>
              </w:rPr>
              <w:t>1</w:t>
            </w:r>
          </w:p>
        </w:tc>
        <w:tc>
          <w:tcPr>
            <w:tcW w:w="540" w:type="dxa"/>
            <w:vAlign w:val="center"/>
          </w:tcPr>
          <w:p>
            <w:pPr>
              <w:shd w:val="clear" w:color="auto" w:fill="FFFFFF" w:themeFill="background1"/>
              <w:jc w:val="center"/>
            </w:pP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RS"/>
              </w:rPr>
            </w:pPr>
            <w:r>
              <w:rPr>
                <w:lang w:val="sr-Cyrl-RS"/>
              </w:rPr>
              <w:t>6</w:t>
            </w:r>
          </w:p>
        </w:tc>
        <w:tc>
          <w:tcPr>
            <w:tcW w:w="898" w:type="dxa"/>
            <w:vAlign w:val="center"/>
          </w:tcPr>
          <w:p>
            <w:pPr>
              <w:shd w:val="clear" w:color="auto" w:fill="FFFFFF" w:themeFill="background1"/>
              <w:jc w:val="center"/>
              <w:rPr>
                <w:lang w:val="sr-Cyrl-RS"/>
              </w:rPr>
            </w:pPr>
            <w:r>
              <w:rPr>
                <w:lang w:val="sr-Cyrl-RS"/>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014" w:type="dxa"/>
            <w:vAlign w:val="center"/>
          </w:tcPr>
          <w:p>
            <w:pPr>
              <w:rPr>
                <w:lang w:val="sr-Cyrl-CS"/>
              </w:rPr>
            </w:pPr>
            <w:r>
              <w:rPr>
                <w:lang w:val="sr-Cyrl-CS"/>
              </w:rPr>
              <w:t>Никола Лепосавић</w:t>
            </w:r>
          </w:p>
        </w:tc>
        <w:tc>
          <w:tcPr>
            <w:tcW w:w="1424" w:type="dxa"/>
            <w:vAlign w:val="center"/>
          </w:tcPr>
          <w:p>
            <w:pPr>
              <w:shd w:val="clear" w:color="auto" w:fill="FFFFFF" w:themeFill="background1"/>
              <w:jc w:val="center"/>
              <w:rPr>
                <w:lang w:val="sr-Cyrl-CS"/>
              </w:rPr>
            </w:pPr>
            <w:r>
              <w:rPr>
                <w:lang w:val="sr-Cyrl-CS"/>
              </w:rPr>
              <w:t>физичко васпитање</w:t>
            </w:r>
          </w:p>
          <w:p>
            <w:pPr>
              <w:shd w:val="clear" w:color="auto" w:fill="FFFFFF" w:themeFill="background1"/>
              <w:jc w:val="center"/>
              <w:rPr>
                <w:lang w:val="sr-Cyrl-CS"/>
              </w:rPr>
            </w:pPr>
          </w:p>
        </w:tc>
        <w:tc>
          <w:tcPr>
            <w:tcW w:w="716" w:type="dxa"/>
            <w:gridSpan w:val="2"/>
            <w:vAlign w:val="center"/>
          </w:tcPr>
          <w:p>
            <w:pPr>
              <w:jc w:val="center"/>
            </w:pPr>
            <w:r>
              <w:t>5</w:t>
            </w:r>
            <w:r>
              <w:rPr>
                <w:vertAlign w:val="subscript"/>
              </w:rPr>
              <w:t xml:space="preserve">/3 </w:t>
            </w:r>
          </w:p>
        </w:tc>
        <w:tc>
          <w:tcPr>
            <w:tcW w:w="452" w:type="dxa"/>
            <w:vAlign w:val="center"/>
          </w:tcPr>
          <w:p>
            <w:pPr>
              <w:jc w:val="center"/>
              <w:rPr>
                <w:lang w:val="sr-Cyrl-CS"/>
              </w:rPr>
            </w:pPr>
          </w:p>
        </w:tc>
        <w:tc>
          <w:tcPr>
            <w:tcW w:w="455" w:type="dxa"/>
            <w:vAlign w:val="center"/>
          </w:tcPr>
          <w:p>
            <w:pPr>
              <w:jc w:val="center"/>
              <w:rPr>
                <w:lang w:val="sr-Cyrl-RS"/>
              </w:rPr>
            </w:pPr>
          </w:p>
        </w:tc>
        <w:tc>
          <w:tcPr>
            <w:tcW w:w="897" w:type="dxa"/>
            <w:gridSpan w:val="2"/>
            <w:vAlign w:val="center"/>
          </w:tcPr>
          <w:p>
            <w:pPr>
              <w:jc w:val="center"/>
              <w:rPr>
                <w:lang w:val="sr-Cyrl-CS"/>
              </w:rPr>
            </w:pPr>
          </w:p>
        </w:tc>
        <w:tc>
          <w:tcPr>
            <w:tcW w:w="577" w:type="dxa"/>
            <w:vAlign w:val="center"/>
          </w:tcPr>
          <w:p>
            <w:pPr>
              <w:jc w:val="center"/>
              <w:rPr>
                <w:b/>
                <w:bCs/>
                <w:lang w:val="sr-Cyrl-CS"/>
              </w:rPr>
            </w:pPr>
          </w:p>
        </w:tc>
        <w:tc>
          <w:tcPr>
            <w:tcW w:w="720" w:type="dxa"/>
            <w:shd w:val="clear" w:color="auto" w:fill="D8D8D8" w:themeFill="background1" w:themeFillShade="D9"/>
            <w:vAlign w:val="center"/>
          </w:tcPr>
          <w:p>
            <w:pPr>
              <w:jc w:val="center"/>
              <w:rPr>
                <w:lang w:val="sr-Cyrl-RS"/>
              </w:rPr>
            </w:pPr>
            <w:r>
              <w:rPr>
                <w:lang w:val="sr-Cyrl-RS"/>
              </w:rPr>
              <w:t>3</w:t>
            </w:r>
          </w:p>
        </w:tc>
        <w:tc>
          <w:tcPr>
            <w:tcW w:w="540" w:type="dxa"/>
            <w:vAlign w:val="center"/>
          </w:tcPr>
          <w:p>
            <w:pPr>
              <w:shd w:val="clear" w:color="auto" w:fill="FFFFFF" w:themeFill="background1"/>
              <w:jc w:val="center"/>
              <w:rPr>
                <w:color w:val="FF0000"/>
                <w:lang w:val="sr-Cyrl-RS"/>
              </w:rPr>
            </w:pPr>
          </w:p>
        </w:tc>
        <w:tc>
          <w:tcPr>
            <w:tcW w:w="720" w:type="dxa"/>
            <w:vAlign w:val="center"/>
          </w:tcPr>
          <w:p>
            <w:pPr>
              <w:shd w:val="clear" w:color="auto" w:fill="FFFFFF" w:themeFill="background1"/>
              <w:jc w:val="center"/>
              <w:rPr>
                <w:color w:val="FF0000"/>
              </w:rPr>
            </w:pPr>
          </w:p>
        </w:tc>
        <w:tc>
          <w:tcPr>
            <w:tcW w:w="720" w:type="dxa"/>
            <w:vAlign w:val="center"/>
          </w:tcPr>
          <w:p>
            <w:pPr>
              <w:shd w:val="clear" w:color="auto" w:fill="FFFFFF" w:themeFill="background1"/>
              <w:jc w:val="center"/>
              <w:rPr>
                <w:color w:val="FF0000"/>
              </w:rPr>
            </w:pPr>
          </w:p>
        </w:tc>
        <w:tc>
          <w:tcPr>
            <w:tcW w:w="720" w:type="dxa"/>
            <w:vAlign w:val="center"/>
          </w:tcPr>
          <w:p>
            <w:pPr>
              <w:shd w:val="clear" w:color="auto" w:fill="FFFFFF" w:themeFill="background1"/>
              <w:jc w:val="center"/>
              <w:rPr>
                <w:color w:val="FF0000"/>
                <w:lang w:val="sr-Cyrl-RS"/>
              </w:rPr>
            </w:pPr>
          </w:p>
        </w:tc>
        <w:tc>
          <w:tcPr>
            <w:tcW w:w="540" w:type="dxa"/>
            <w:vAlign w:val="center"/>
          </w:tcPr>
          <w:p>
            <w:pPr>
              <w:shd w:val="clear" w:color="auto" w:fill="FFFFFF" w:themeFill="background1"/>
              <w:jc w:val="center"/>
              <w:rPr>
                <w:color w:val="FF0000"/>
              </w:rPr>
            </w:pPr>
          </w:p>
        </w:tc>
        <w:tc>
          <w:tcPr>
            <w:tcW w:w="720" w:type="dxa"/>
            <w:vAlign w:val="center"/>
          </w:tcPr>
          <w:p>
            <w:pPr>
              <w:shd w:val="clear" w:color="auto" w:fill="FFFFFF" w:themeFill="background1"/>
              <w:jc w:val="center"/>
              <w:rPr>
                <w:color w:val="FF0000"/>
                <w:lang w:val="sr-Cyrl-RS"/>
              </w:rPr>
            </w:pP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RS"/>
              </w:rPr>
            </w:pPr>
            <w:r>
              <w:rPr>
                <w:lang w:val="sr-Cyrl-RS"/>
              </w:rPr>
              <w:t>1,5</w:t>
            </w:r>
          </w:p>
        </w:tc>
        <w:tc>
          <w:tcPr>
            <w:tcW w:w="898" w:type="dxa"/>
            <w:vAlign w:val="center"/>
          </w:tcPr>
          <w:p>
            <w:pPr>
              <w:shd w:val="clear" w:color="auto" w:fill="FFFFFF" w:themeFill="background1"/>
              <w:jc w:val="center"/>
              <w:rPr>
                <w:lang w:val="sr-Cyrl-RS"/>
              </w:rPr>
            </w:pPr>
            <w:r>
              <w:rPr>
                <w:lang w:val="sr-Cyrl-RS"/>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014" w:type="dxa"/>
            <w:vAlign w:val="center"/>
          </w:tcPr>
          <w:p>
            <w:pPr>
              <w:rPr>
                <w:lang w:val="sr-Cyrl-CS"/>
              </w:rPr>
            </w:pPr>
            <w:r>
              <w:rPr>
                <w:lang w:val="sr-Cyrl-CS"/>
              </w:rPr>
              <w:t>Бошко Калушевић</w:t>
            </w:r>
          </w:p>
        </w:tc>
        <w:tc>
          <w:tcPr>
            <w:tcW w:w="1424" w:type="dxa"/>
            <w:vAlign w:val="center"/>
          </w:tcPr>
          <w:p>
            <w:pPr>
              <w:shd w:val="clear" w:color="auto" w:fill="FFFFFF" w:themeFill="background1"/>
              <w:jc w:val="center"/>
            </w:pPr>
            <w:r>
              <w:rPr>
                <w:lang w:val="sr-Cyrl-CS"/>
              </w:rPr>
              <w:t>физичко васпитање</w:t>
            </w:r>
          </w:p>
        </w:tc>
        <w:tc>
          <w:tcPr>
            <w:tcW w:w="716" w:type="dxa"/>
            <w:gridSpan w:val="2"/>
            <w:vAlign w:val="center"/>
          </w:tcPr>
          <w:p>
            <w:pPr>
              <w:jc w:val="center"/>
              <w:rPr>
                <w:lang w:val="sr-Cyrl-CS"/>
              </w:rPr>
            </w:pPr>
            <w:r>
              <w:t>5</w:t>
            </w:r>
            <w:r>
              <w:rPr>
                <w:vertAlign w:val="subscript"/>
              </w:rPr>
              <w:t xml:space="preserve">/2 </w:t>
            </w:r>
          </w:p>
        </w:tc>
        <w:tc>
          <w:tcPr>
            <w:tcW w:w="452" w:type="dxa"/>
            <w:vAlign w:val="center"/>
          </w:tcPr>
          <w:p>
            <w:pPr>
              <w:jc w:val="center"/>
            </w:pPr>
          </w:p>
        </w:tc>
        <w:tc>
          <w:tcPr>
            <w:tcW w:w="455" w:type="dxa"/>
            <w:vAlign w:val="center"/>
          </w:tcPr>
          <w:p>
            <w:pPr>
              <w:jc w:val="center"/>
              <w:rPr>
                <w:lang w:val="sr-Cyrl-CS"/>
              </w:rPr>
            </w:pPr>
          </w:p>
        </w:tc>
        <w:tc>
          <w:tcPr>
            <w:tcW w:w="897" w:type="dxa"/>
            <w:gridSpan w:val="2"/>
            <w:vAlign w:val="center"/>
          </w:tcPr>
          <w:p>
            <w:pPr>
              <w:jc w:val="center"/>
              <w:rPr>
                <w:lang w:val="sr-Cyrl-CS"/>
              </w:rPr>
            </w:pPr>
          </w:p>
        </w:tc>
        <w:tc>
          <w:tcPr>
            <w:tcW w:w="577" w:type="dxa"/>
            <w:vAlign w:val="center"/>
          </w:tcPr>
          <w:p>
            <w:pPr>
              <w:jc w:val="center"/>
              <w:rPr>
                <w:b/>
                <w:bCs/>
                <w:lang w:val="sr-Cyrl-CS"/>
              </w:rPr>
            </w:pPr>
          </w:p>
        </w:tc>
        <w:tc>
          <w:tcPr>
            <w:tcW w:w="720" w:type="dxa"/>
            <w:shd w:val="clear" w:color="auto" w:fill="D8D8D8" w:themeFill="background1" w:themeFillShade="D9"/>
            <w:vAlign w:val="center"/>
          </w:tcPr>
          <w:p>
            <w:pPr>
              <w:jc w:val="center"/>
            </w:pPr>
            <w:r>
              <w:t>3</w:t>
            </w:r>
          </w:p>
        </w:tc>
        <w:tc>
          <w:tcPr>
            <w:tcW w:w="540" w:type="dxa"/>
            <w:vAlign w:val="center"/>
          </w:tcPr>
          <w:p>
            <w:pPr>
              <w:shd w:val="clear" w:color="auto" w:fill="FFFFFF" w:themeFill="background1"/>
              <w:jc w:val="center"/>
              <w:rPr>
                <w:color w:val="FF0000"/>
                <w:lang w:val="sr-Cyrl-RS"/>
              </w:rPr>
            </w:pPr>
          </w:p>
        </w:tc>
        <w:tc>
          <w:tcPr>
            <w:tcW w:w="720" w:type="dxa"/>
            <w:vAlign w:val="center"/>
          </w:tcPr>
          <w:p>
            <w:pPr>
              <w:shd w:val="clear" w:color="auto" w:fill="FFFFFF" w:themeFill="background1"/>
              <w:jc w:val="center"/>
              <w:rPr>
                <w:color w:val="FF0000"/>
              </w:rPr>
            </w:pPr>
          </w:p>
        </w:tc>
        <w:tc>
          <w:tcPr>
            <w:tcW w:w="720" w:type="dxa"/>
            <w:vAlign w:val="center"/>
          </w:tcPr>
          <w:p>
            <w:pPr>
              <w:shd w:val="clear" w:color="auto" w:fill="FFFFFF" w:themeFill="background1"/>
              <w:jc w:val="center"/>
              <w:rPr>
                <w:color w:val="FF0000"/>
              </w:rPr>
            </w:pPr>
          </w:p>
        </w:tc>
        <w:tc>
          <w:tcPr>
            <w:tcW w:w="720" w:type="dxa"/>
            <w:vAlign w:val="center"/>
          </w:tcPr>
          <w:p>
            <w:pPr>
              <w:shd w:val="clear" w:color="auto" w:fill="FFFFFF" w:themeFill="background1"/>
              <w:jc w:val="center"/>
              <w:rPr>
                <w:color w:val="FF0000"/>
                <w:lang w:val="sr-Cyrl-RS"/>
              </w:rPr>
            </w:pPr>
          </w:p>
        </w:tc>
        <w:tc>
          <w:tcPr>
            <w:tcW w:w="540" w:type="dxa"/>
            <w:vAlign w:val="center"/>
          </w:tcPr>
          <w:p>
            <w:pPr>
              <w:shd w:val="clear" w:color="auto" w:fill="FFFFFF" w:themeFill="background1"/>
              <w:jc w:val="center"/>
              <w:rPr>
                <w:color w:val="FF0000"/>
              </w:rPr>
            </w:pPr>
          </w:p>
        </w:tc>
        <w:tc>
          <w:tcPr>
            <w:tcW w:w="720" w:type="dxa"/>
            <w:vAlign w:val="center"/>
          </w:tcPr>
          <w:p>
            <w:pPr>
              <w:shd w:val="clear" w:color="auto" w:fill="FFFFFF" w:themeFill="background1"/>
              <w:jc w:val="center"/>
              <w:rPr>
                <w:color w:val="FF0000"/>
                <w:lang w:val="sr-Cyrl-RS"/>
              </w:rPr>
            </w:pP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RS"/>
              </w:rPr>
            </w:pPr>
            <w:r>
              <w:rPr>
                <w:lang w:val="sr-Cyrl-RS"/>
              </w:rPr>
              <w:t>1,5</w:t>
            </w:r>
          </w:p>
        </w:tc>
        <w:tc>
          <w:tcPr>
            <w:tcW w:w="898" w:type="dxa"/>
            <w:vAlign w:val="center"/>
          </w:tcPr>
          <w:p>
            <w:pPr>
              <w:shd w:val="clear" w:color="auto" w:fill="FFFFFF" w:themeFill="background1"/>
              <w:jc w:val="center"/>
              <w:rPr>
                <w:lang w:val="sr-Cyrl-RS"/>
              </w:rPr>
            </w:pPr>
            <w:r>
              <w:rPr>
                <w:lang w:val="sr-Cyrl-RS"/>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014" w:type="dxa"/>
            <w:vAlign w:val="center"/>
          </w:tcPr>
          <w:p>
            <w:pPr>
              <w:rPr>
                <w:lang w:val="sr-Cyrl-CS"/>
              </w:rPr>
            </w:pPr>
            <w:r>
              <w:rPr>
                <w:lang w:val="sr-Cyrl-CS"/>
              </w:rPr>
              <w:t>Огњен Јузбашић</w:t>
            </w:r>
          </w:p>
        </w:tc>
        <w:tc>
          <w:tcPr>
            <w:tcW w:w="1424" w:type="dxa"/>
            <w:vAlign w:val="center"/>
          </w:tcPr>
          <w:p>
            <w:pPr>
              <w:shd w:val="clear" w:color="auto" w:fill="FFFFFF" w:themeFill="background1"/>
              <w:jc w:val="center"/>
              <w:rPr>
                <w:lang w:val="sr-Cyrl-CS"/>
              </w:rPr>
            </w:pPr>
            <w:r>
              <w:rPr>
                <w:lang w:val="sr-Cyrl-CS"/>
              </w:rPr>
              <w:t>верска настава</w:t>
            </w:r>
          </w:p>
        </w:tc>
        <w:tc>
          <w:tcPr>
            <w:tcW w:w="716" w:type="dxa"/>
            <w:gridSpan w:val="2"/>
            <w:vAlign w:val="center"/>
          </w:tcPr>
          <w:p>
            <w:pPr>
              <w:jc w:val="center"/>
              <w:rPr>
                <w:lang w:val="sr-Cyrl-CS"/>
              </w:rPr>
            </w:pPr>
            <w:r>
              <w:rPr>
                <w:lang w:val="sr-Cyrl-RS"/>
              </w:rPr>
              <w:t>6</w:t>
            </w:r>
            <w:r>
              <w:rPr>
                <w:lang w:val="sr-Cyrl-CS"/>
              </w:rPr>
              <w:t>/</w:t>
            </w:r>
            <w:r>
              <w:rPr>
                <w:vertAlign w:val="subscript"/>
              </w:rPr>
              <w:t>1</w:t>
            </w:r>
          </w:p>
        </w:tc>
        <w:tc>
          <w:tcPr>
            <w:tcW w:w="452" w:type="dxa"/>
            <w:vAlign w:val="center"/>
          </w:tcPr>
          <w:p>
            <w:pPr>
              <w:jc w:val="center"/>
              <w:rPr>
                <w:lang w:val="sr-Cyrl-RS"/>
              </w:rPr>
            </w:pPr>
            <w:r>
              <w:rPr>
                <w:lang w:val="sr-Cyrl-RS"/>
              </w:rPr>
              <w:t>3/</w:t>
            </w:r>
            <w:r>
              <w:rPr>
                <w:vertAlign w:val="subscript"/>
                <w:lang w:val="sr-Cyrl-RS"/>
              </w:rPr>
              <w:t>13</w:t>
            </w:r>
            <w:r>
              <w:rPr>
                <w:lang w:val="sr-Cyrl-RS"/>
              </w:rPr>
              <w:t>, 3/</w:t>
            </w:r>
            <w:r>
              <w:rPr>
                <w:vertAlign w:val="subscript"/>
                <w:lang w:val="sr-Cyrl-RS"/>
              </w:rPr>
              <w:t>2</w:t>
            </w:r>
          </w:p>
        </w:tc>
        <w:tc>
          <w:tcPr>
            <w:tcW w:w="455" w:type="dxa"/>
            <w:vAlign w:val="center"/>
          </w:tcPr>
          <w:p>
            <w:pPr>
              <w:jc w:val="center"/>
              <w:rPr>
                <w:lang w:val="sr-Cyrl-CS"/>
              </w:rPr>
            </w:pPr>
            <w:r>
              <w:rPr>
                <w:lang w:val="sr-Cyrl-RS"/>
              </w:rPr>
              <w:t>4/</w:t>
            </w:r>
            <w:r>
              <w:rPr>
                <w:vertAlign w:val="subscript"/>
                <w:lang w:val="sr-Cyrl-RS"/>
              </w:rPr>
              <w:t>12</w:t>
            </w:r>
            <w:r>
              <w:rPr>
                <w:lang w:val="sr-Cyrl-RS"/>
              </w:rPr>
              <w:t>, 4/</w:t>
            </w:r>
            <w:r>
              <w:rPr>
                <w:vertAlign w:val="subscript"/>
                <w:lang w:val="sr-Cyrl-RS"/>
              </w:rPr>
              <w:t>3</w:t>
            </w:r>
          </w:p>
        </w:tc>
        <w:tc>
          <w:tcPr>
            <w:tcW w:w="897" w:type="dxa"/>
            <w:gridSpan w:val="2"/>
            <w:vAlign w:val="center"/>
          </w:tcPr>
          <w:p>
            <w:pPr>
              <w:jc w:val="center"/>
            </w:pPr>
          </w:p>
        </w:tc>
        <w:tc>
          <w:tcPr>
            <w:tcW w:w="577" w:type="dxa"/>
            <w:vAlign w:val="center"/>
          </w:tcPr>
          <w:p>
            <w:pPr>
              <w:jc w:val="center"/>
              <w:rPr>
                <w:sz w:val="18"/>
                <w:szCs w:val="18"/>
                <w:lang w:val="sr-Cyrl-CS"/>
              </w:rPr>
            </w:pPr>
            <w:r>
              <w:rPr>
                <w:sz w:val="18"/>
                <w:szCs w:val="18"/>
                <w:lang w:val="sr-Cyrl-RS"/>
              </w:rPr>
              <w:t xml:space="preserve">3 </w:t>
            </w:r>
            <w:r>
              <w:rPr>
                <w:sz w:val="18"/>
                <w:szCs w:val="18"/>
                <w:lang w:val="sr-Cyrl-CS"/>
              </w:rPr>
              <w:t>гр-Осоница</w:t>
            </w:r>
          </w:p>
        </w:tc>
        <w:tc>
          <w:tcPr>
            <w:tcW w:w="720" w:type="dxa"/>
            <w:shd w:val="clear" w:color="auto" w:fill="D8D8D8" w:themeFill="background1" w:themeFillShade="D9"/>
            <w:vAlign w:val="center"/>
          </w:tcPr>
          <w:p>
            <w:pPr>
              <w:jc w:val="center"/>
              <w:rPr>
                <w:lang w:val="sr-Cyrl-CS"/>
              </w:rPr>
            </w:pPr>
            <w:r>
              <w:rPr>
                <w:lang w:val="sr-Cyrl-CS"/>
              </w:rPr>
              <w:t>8</w:t>
            </w:r>
          </w:p>
        </w:tc>
        <w:tc>
          <w:tcPr>
            <w:tcW w:w="540" w:type="dxa"/>
            <w:vAlign w:val="center"/>
          </w:tcPr>
          <w:p>
            <w:pPr>
              <w:shd w:val="clear" w:color="auto" w:fill="FFFFFF" w:themeFill="background1"/>
              <w:jc w:val="center"/>
              <w:rPr>
                <w:color w:val="FF0000"/>
                <w:lang w:val="sr-Cyrl-RS"/>
              </w:rPr>
            </w:pPr>
          </w:p>
        </w:tc>
        <w:tc>
          <w:tcPr>
            <w:tcW w:w="720" w:type="dxa"/>
            <w:vAlign w:val="center"/>
          </w:tcPr>
          <w:p>
            <w:pPr>
              <w:shd w:val="clear" w:color="auto" w:fill="FFFFFF" w:themeFill="background1"/>
              <w:jc w:val="center"/>
              <w:rPr>
                <w:color w:val="FF0000"/>
              </w:rPr>
            </w:pPr>
          </w:p>
        </w:tc>
        <w:tc>
          <w:tcPr>
            <w:tcW w:w="72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p>
        </w:tc>
        <w:tc>
          <w:tcPr>
            <w:tcW w:w="540" w:type="dxa"/>
            <w:vAlign w:val="center"/>
          </w:tcPr>
          <w:p>
            <w:pPr>
              <w:shd w:val="clear" w:color="auto" w:fill="FFFFFF" w:themeFill="background1"/>
              <w:jc w:val="center"/>
            </w:pP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r>
              <w:rPr>
                <w:lang w:val="sr-Cyrl-RS"/>
              </w:rPr>
              <w:t>4</w:t>
            </w:r>
          </w:p>
        </w:tc>
        <w:tc>
          <w:tcPr>
            <w:tcW w:w="898" w:type="dxa"/>
            <w:vAlign w:val="center"/>
          </w:tcPr>
          <w:p>
            <w:pPr>
              <w:shd w:val="clear" w:color="auto" w:fill="FFFFFF" w:themeFill="background1"/>
              <w:jc w:val="center"/>
              <w:rPr>
                <w:lang w:val="sr-Cyrl-RS"/>
              </w:rPr>
            </w:pPr>
            <w:r>
              <w:rPr>
                <w:lang w:val="sr-Cyrl-RS"/>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014" w:type="dxa"/>
            <w:vAlign w:val="center"/>
          </w:tcPr>
          <w:p>
            <w:pPr>
              <w:rPr>
                <w:lang w:val="sr-Cyrl-CS"/>
              </w:rPr>
            </w:pPr>
            <w:r>
              <w:rPr>
                <w:lang w:val="sr-Cyrl-CS"/>
              </w:rPr>
              <w:t>Слободан Оцокољић</w:t>
            </w:r>
          </w:p>
        </w:tc>
        <w:tc>
          <w:tcPr>
            <w:tcW w:w="1424" w:type="dxa"/>
            <w:vAlign w:val="center"/>
          </w:tcPr>
          <w:p>
            <w:pPr>
              <w:shd w:val="clear" w:color="auto" w:fill="FFFFFF" w:themeFill="background1"/>
              <w:jc w:val="center"/>
              <w:rPr>
                <w:lang w:val="sr-Cyrl-CS"/>
              </w:rPr>
            </w:pPr>
            <w:r>
              <w:rPr>
                <w:lang w:val="sr-Cyrl-CS"/>
              </w:rPr>
              <w:t>верска настава</w:t>
            </w:r>
          </w:p>
        </w:tc>
        <w:tc>
          <w:tcPr>
            <w:tcW w:w="716" w:type="dxa"/>
            <w:gridSpan w:val="2"/>
            <w:vAlign w:val="center"/>
          </w:tcPr>
          <w:p>
            <w:pPr>
              <w:jc w:val="center"/>
              <w:rPr>
                <w:lang w:val="sr-Cyrl-CS"/>
              </w:rPr>
            </w:pPr>
            <w:r>
              <w:rPr>
                <w:lang w:val="sr-Cyrl-CS"/>
              </w:rPr>
              <w:t>5/</w:t>
            </w:r>
            <w:r>
              <w:rPr>
                <w:vertAlign w:val="subscript"/>
                <w:lang w:val="sr-Cyrl-RS"/>
              </w:rPr>
              <w:t xml:space="preserve">1 </w:t>
            </w:r>
            <w:r>
              <w:rPr>
                <w:lang w:val="sr-Cyrl-CS"/>
              </w:rPr>
              <w:t>5/</w:t>
            </w:r>
            <w:r>
              <w:rPr>
                <w:vertAlign w:val="subscript"/>
                <w:lang w:val="sr-Cyrl-RS"/>
              </w:rPr>
              <w:t xml:space="preserve">2  </w:t>
            </w:r>
            <w:r>
              <w:rPr>
                <w:lang w:val="sr-Cyrl-CS"/>
              </w:rPr>
              <w:t>5/</w:t>
            </w:r>
            <w:r>
              <w:rPr>
                <w:vertAlign w:val="subscript"/>
                <w:lang w:val="sr-Cyrl-RS"/>
              </w:rPr>
              <w:t>3</w:t>
            </w:r>
          </w:p>
        </w:tc>
        <w:tc>
          <w:tcPr>
            <w:tcW w:w="452" w:type="dxa"/>
            <w:vAlign w:val="center"/>
          </w:tcPr>
          <w:p>
            <w:pPr>
              <w:jc w:val="center"/>
              <w:rPr>
                <w:lang w:val="sr-Cyrl-RS"/>
              </w:rPr>
            </w:pPr>
            <w:r>
              <w:rPr>
                <w:lang w:val="sr-Cyrl-RS"/>
              </w:rPr>
              <w:t>6</w:t>
            </w:r>
            <w:r>
              <w:t>/</w:t>
            </w:r>
            <w:r>
              <w:rPr>
                <w:vertAlign w:val="subscript"/>
              </w:rPr>
              <w:t>2</w:t>
            </w:r>
            <w:r>
              <w:rPr>
                <w:vertAlign w:val="subscript"/>
                <w:lang w:val="sr-Cyrl-RS"/>
              </w:rPr>
              <w:t xml:space="preserve">  </w:t>
            </w:r>
            <w:r>
              <w:rPr>
                <w:lang w:val="sr-Cyrl-RS"/>
              </w:rPr>
              <w:t>6</w:t>
            </w:r>
            <w:r>
              <w:t>/</w:t>
            </w:r>
            <w:r>
              <w:rPr>
                <w:vertAlign w:val="subscript"/>
                <w:lang w:val="sr-Cyrl-RS"/>
              </w:rPr>
              <w:t>3</w:t>
            </w:r>
          </w:p>
        </w:tc>
        <w:tc>
          <w:tcPr>
            <w:tcW w:w="455" w:type="dxa"/>
            <w:vAlign w:val="center"/>
          </w:tcPr>
          <w:p>
            <w:pPr>
              <w:jc w:val="center"/>
              <w:rPr>
                <w:lang w:val="sr-Cyrl-RS"/>
              </w:rPr>
            </w:pPr>
            <w:r>
              <w:t>7/</w:t>
            </w:r>
            <w:r>
              <w:rPr>
                <w:vertAlign w:val="subscript"/>
              </w:rPr>
              <w:t>12</w:t>
            </w:r>
            <w:r>
              <w:rPr>
                <w:vertAlign w:val="subscript"/>
                <w:lang w:val="sr-Cyrl-RS"/>
              </w:rPr>
              <w:t xml:space="preserve"> </w:t>
            </w:r>
            <w:r>
              <w:t>7/</w:t>
            </w:r>
            <w:r>
              <w:rPr>
                <w:vertAlign w:val="subscript"/>
                <w:lang w:val="sr-Cyrl-RS"/>
              </w:rPr>
              <w:t>34</w:t>
            </w:r>
          </w:p>
        </w:tc>
        <w:tc>
          <w:tcPr>
            <w:tcW w:w="897" w:type="dxa"/>
            <w:gridSpan w:val="2"/>
            <w:vAlign w:val="center"/>
          </w:tcPr>
          <w:p>
            <w:pPr>
              <w:jc w:val="center"/>
            </w:pPr>
            <w:r>
              <w:t>8/</w:t>
            </w:r>
            <w:r>
              <w:rPr>
                <w:vertAlign w:val="subscript"/>
              </w:rPr>
              <w:t>1</w:t>
            </w:r>
            <w:r>
              <w:rPr>
                <w:vertAlign w:val="subscript"/>
                <w:lang w:val="sr-Cyrl-RS"/>
              </w:rPr>
              <w:t xml:space="preserve">2 </w:t>
            </w:r>
          </w:p>
        </w:tc>
        <w:tc>
          <w:tcPr>
            <w:tcW w:w="577" w:type="dxa"/>
            <w:vAlign w:val="center"/>
          </w:tcPr>
          <w:p>
            <w:pPr>
              <w:jc w:val="center"/>
              <w:rPr>
                <w:sz w:val="18"/>
                <w:szCs w:val="18"/>
                <w:vertAlign w:val="subscript"/>
                <w:lang w:val="sr-Cyrl-RS"/>
              </w:rPr>
            </w:pPr>
            <w:r>
              <w:rPr>
                <w:lang w:val="sr-Cyrl-RS"/>
              </w:rPr>
              <w:t>1</w:t>
            </w:r>
            <w:r>
              <w:rPr>
                <w:sz w:val="18"/>
                <w:szCs w:val="18"/>
                <w:lang w:val="sr-Cyrl-RS"/>
              </w:rPr>
              <w:t>/</w:t>
            </w:r>
            <w:r>
              <w:rPr>
                <w:sz w:val="18"/>
                <w:szCs w:val="18"/>
                <w:vertAlign w:val="subscript"/>
                <w:lang w:val="sr-Cyrl-RS"/>
              </w:rPr>
              <w:t>1</w:t>
            </w:r>
            <w:r>
              <w:rPr>
                <w:sz w:val="18"/>
                <w:szCs w:val="18"/>
                <w:lang w:val="sr-Cyrl-RS"/>
              </w:rPr>
              <w:t>,</w:t>
            </w:r>
            <w:r>
              <w:rPr>
                <w:lang w:val="sr-Cyrl-RS"/>
              </w:rPr>
              <w:t xml:space="preserve"> 1</w:t>
            </w:r>
            <w:r>
              <w:rPr>
                <w:sz w:val="18"/>
                <w:szCs w:val="18"/>
                <w:lang w:val="sr-Cyrl-RS"/>
              </w:rPr>
              <w:t>/</w:t>
            </w:r>
            <w:r>
              <w:rPr>
                <w:sz w:val="18"/>
                <w:szCs w:val="18"/>
                <w:vertAlign w:val="subscript"/>
                <w:lang w:val="sr-Cyrl-RS"/>
              </w:rPr>
              <w:t>23</w:t>
            </w:r>
          </w:p>
          <w:p>
            <w:pPr>
              <w:jc w:val="center"/>
              <w:rPr>
                <w:sz w:val="18"/>
                <w:szCs w:val="18"/>
                <w:lang w:val="sr-Cyrl-RS"/>
              </w:rPr>
            </w:pPr>
            <w:r>
              <w:rPr>
                <w:lang w:val="sr-Cyrl-RS"/>
              </w:rPr>
              <w:t>2</w:t>
            </w:r>
            <w:r>
              <w:rPr>
                <w:sz w:val="18"/>
                <w:szCs w:val="18"/>
                <w:lang w:val="sr-Cyrl-RS"/>
              </w:rPr>
              <w:t>/</w:t>
            </w:r>
            <w:r>
              <w:rPr>
                <w:sz w:val="18"/>
                <w:szCs w:val="18"/>
                <w:vertAlign w:val="subscript"/>
                <w:lang w:val="sr-Cyrl-RS"/>
              </w:rPr>
              <w:t>13</w:t>
            </w:r>
            <w:r>
              <w:rPr>
                <w:sz w:val="18"/>
                <w:szCs w:val="18"/>
                <w:lang w:val="sr-Cyrl-RS"/>
              </w:rPr>
              <w:t>,</w:t>
            </w:r>
            <w:r>
              <w:rPr>
                <w:lang w:val="sr-Cyrl-RS"/>
              </w:rPr>
              <w:t xml:space="preserve"> 2</w:t>
            </w:r>
            <w:r>
              <w:rPr>
                <w:sz w:val="18"/>
                <w:szCs w:val="18"/>
                <w:lang w:val="sr-Cyrl-RS"/>
              </w:rPr>
              <w:t>/</w:t>
            </w:r>
            <w:r>
              <w:rPr>
                <w:sz w:val="18"/>
                <w:szCs w:val="18"/>
                <w:vertAlign w:val="subscript"/>
                <w:lang w:val="sr-Cyrl-RS"/>
              </w:rPr>
              <w:t>2</w:t>
            </w:r>
          </w:p>
        </w:tc>
        <w:tc>
          <w:tcPr>
            <w:tcW w:w="720" w:type="dxa"/>
            <w:shd w:val="clear" w:color="auto" w:fill="D8D8D8" w:themeFill="background1" w:themeFillShade="D9"/>
            <w:vAlign w:val="center"/>
          </w:tcPr>
          <w:p>
            <w:pPr>
              <w:jc w:val="center"/>
              <w:rPr>
                <w:lang w:val="sr-Cyrl-CS"/>
              </w:rPr>
            </w:pPr>
            <w:r>
              <w:rPr>
                <w:lang w:val="sr-Cyrl-CS"/>
              </w:rPr>
              <w:t>12</w:t>
            </w:r>
          </w:p>
        </w:tc>
        <w:tc>
          <w:tcPr>
            <w:tcW w:w="540" w:type="dxa"/>
            <w:vAlign w:val="center"/>
          </w:tcPr>
          <w:p>
            <w:pPr>
              <w:shd w:val="clear" w:color="auto" w:fill="FFFFFF" w:themeFill="background1"/>
              <w:jc w:val="center"/>
              <w:rPr>
                <w:color w:val="FF0000"/>
                <w:lang w:val="sr-Cyrl-RS"/>
              </w:rPr>
            </w:pPr>
          </w:p>
        </w:tc>
        <w:tc>
          <w:tcPr>
            <w:tcW w:w="720" w:type="dxa"/>
            <w:vAlign w:val="center"/>
          </w:tcPr>
          <w:p>
            <w:pPr>
              <w:shd w:val="clear" w:color="auto" w:fill="FFFFFF" w:themeFill="background1"/>
              <w:jc w:val="center"/>
              <w:rPr>
                <w:color w:val="FF0000"/>
              </w:rPr>
            </w:pPr>
          </w:p>
        </w:tc>
        <w:tc>
          <w:tcPr>
            <w:tcW w:w="72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p>
        </w:tc>
        <w:tc>
          <w:tcPr>
            <w:tcW w:w="540" w:type="dxa"/>
            <w:vAlign w:val="center"/>
          </w:tcPr>
          <w:p>
            <w:pPr>
              <w:shd w:val="clear" w:color="auto" w:fill="FFFFFF" w:themeFill="background1"/>
              <w:jc w:val="center"/>
            </w:pPr>
          </w:p>
        </w:tc>
        <w:tc>
          <w:tcPr>
            <w:tcW w:w="72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r>
              <w:rPr>
                <w:lang w:val="sr-Cyrl-RS"/>
              </w:rPr>
              <w:t>1</w:t>
            </w:r>
          </w:p>
        </w:tc>
        <w:tc>
          <w:tcPr>
            <w:tcW w:w="720" w:type="dxa"/>
            <w:vAlign w:val="center"/>
          </w:tcPr>
          <w:p>
            <w:pPr>
              <w:shd w:val="clear" w:color="auto" w:fill="FFFFFF" w:themeFill="background1"/>
              <w:jc w:val="center"/>
              <w:rPr>
                <w:lang w:val="sr-Cyrl-RS"/>
              </w:rPr>
            </w:pPr>
            <w:r>
              <w:rPr>
                <w:lang w:val="sr-Cyrl-RS"/>
              </w:rPr>
              <w:t>6</w:t>
            </w:r>
          </w:p>
        </w:tc>
        <w:tc>
          <w:tcPr>
            <w:tcW w:w="898" w:type="dxa"/>
            <w:vAlign w:val="center"/>
          </w:tcPr>
          <w:p>
            <w:pPr>
              <w:shd w:val="clear" w:color="auto" w:fill="FFFFFF" w:themeFill="background1"/>
              <w:jc w:val="center"/>
              <w:rPr>
                <w:lang w:val="sr-Cyrl-RS"/>
              </w:rPr>
            </w:pPr>
            <w:r>
              <w:rPr>
                <w:lang w:val="sr-Cyrl-RS"/>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014" w:type="dxa"/>
            <w:vAlign w:val="center"/>
          </w:tcPr>
          <w:p>
            <w:pPr>
              <w:rPr>
                <w:lang w:val="sr-Cyrl-CS"/>
              </w:rPr>
            </w:pPr>
            <w:r>
              <w:rPr>
                <w:lang w:val="sr-Cyrl-CS"/>
              </w:rPr>
              <w:t>Тихомир Костић</w:t>
            </w:r>
          </w:p>
        </w:tc>
        <w:tc>
          <w:tcPr>
            <w:tcW w:w="1424" w:type="dxa"/>
            <w:vAlign w:val="center"/>
          </w:tcPr>
          <w:p>
            <w:pPr>
              <w:shd w:val="clear" w:color="auto" w:fill="FFFFFF" w:themeFill="background1"/>
              <w:jc w:val="center"/>
              <w:rPr>
                <w:lang w:val="sr-Cyrl-CS"/>
              </w:rPr>
            </w:pPr>
            <w:r>
              <w:rPr>
                <w:lang w:val="sr-Cyrl-CS"/>
              </w:rPr>
              <w:t>верска настава</w:t>
            </w:r>
          </w:p>
        </w:tc>
        <w:tc>
          <w:tcPr>
            <w:tcW w:w="2520" w:type="dxa"/>
            <w:gridSpan w:val="6"/>
            <w:vAlign w:val="center"/>
          </w:tcPr>
          <w:p>
            <w:pPr>
              <w:jc w:val="center"/>
              <w:rPr>
                <w:sz w:val="16"/>
                <w:szCs w:val="16"/>
                <w:lang w:val="sr-Cyrl-CS"/>
              </w:rPr>
            </w:pPr>
            <w:r>
              <w:rPr>
                <w:lang w:val="sr-Cyrl-RS"/>
              </w:rPr>
              <w:t>Луке – 2 групе</w:t>
            </w:r>
          </w:p>
        </w:tc>
        <w:tc>
          <w:tcPr>
            <w:tcW w:w="577" w:type="dxa"/>
            <w:vAlign w:val="center"/>
          </w:tcPr>
          <w:p>
            <w:pPr>
              <w:jc w:val="center"/>
              <w:rPr>
                <w:lang w:val="sr-Cyrl-CS"/>
              </w:rPr>
            </w:pPr>
          </w:p>
        </w:tc>
        <w:tc>
          <w:tcPr>
            <w:tcW w:w="720" w:type="dxa"/>
            <w:shd w:val="clear" w:color="auto" w:fill="D8D8D8" w:themeFill="background1" w:themeFillShade="D9"/>
            <w:vAlign w:val="center"/>
          </w:tcPr>
          <w:p>
            <w:pPr>
              <w:jc w:val="center"/>
              <w:rPr>
                <w:lang w:val="sr-Cyrl-RS"/>
              </w:rPr>
            </w:pPr>
            <w:r>
              <w:rPr>
                <w:lang w:val="sr-Cyrl-RS"/>
              </w:rPr>
              <w:t>2</w:t>
            </w:r>
          </w:p>
        </w:tc>
        <w:tc>
          <w:tcPr>
            <w:tcW w:w="54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pPr>
          </w:p>
        </w:tc>
        <w:tc>
          <w:tcPr>
            <w:tcW w:w="720" w:type="dxa"/>
            <w:vAlign w:val="center"/>
          </w:tcPr>
          <w:p>
            <w:pPr>
              <w:jc w:val="center"/>
              <w:rPr>
                <w:lang w:val="sr-Cyrl-CS"/>
              </w:rPr>
            </w:pPr>
            <w:r>
              <w:rPr>
                <w:lang w:val="sr-Cyrl-RS"/>
              </w:rPr>
              <w:t>1</w:t>
            </w:r>
          </w:p>
        </w:tc>
        <w:tc>
          <w:tcPr>
            <w:tcW w:w="720" w:type="dxa"/>
            <w:vAlign w:val="center"/>
          </w:tcPr>
          <w:p>
            <w:pPr>
              <w:shd w:val="clear" w:color="auto" w:fill="FFFFFF" w:themeFill="background1"/>
              <w:jc w:val="center"/>
              <w:rPr>
                <w:lang w:val="sr-Cyrl-RS"/>
              </w:rPr>
            </w:pPr>
          </w:p>
        </w:tc>
        <w:tc>
          <w:tcPr>
            <w:tcW w:w="540" w:type="dxa"/>
            <w:vAlign w:val="center"/>
          </w:tcPr>
          <w:p>
            <w:pPr>
              <w:shd w:val="clear" w:color="auto" w:fill="FFFFFF" w:themeFill="background1"/>
              <w:jc w:val="center"/>
            </w:pP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RS"/>
              </w:rPr>
            </w:pPr>
          </w:p>
        </w:tc>
        <w:tc>
          <w:tcPr>
            <w:tcW w:w="720" w:type="dxa"/>
            <w:vAlign w:val="center"/>
          </w:tcPr>
          <w:p>
            <w:pPr>
              <w:shd w:val="clear" w:color="auto" w:fill="FFFFFF" w:themeFill="background1"/>
              <w:jc w:val="center"/>
              <w:rPr>
                <w:lang w:val="sr-Cyrl-RS"/>
              </w:rPr>
            </w:pPr>
            <w:r>
              <w:rPr>
                <w:lang w:val="sr-Cyrl-RS"/>
              </w:rPr>
              <w:t>1</w:t>
            </w:r>
          </w:p>
        </w:tc>
        <w:tc>
          <w:tcPr>
            <w:tcW w:w="898" w:type="dxa"/>
            <w:vAlign w:val="center"/>
          </w:tcPr>
          <w:p>
            <w:pPr>
              <w:shd w:val="clear" w:color="auto" w:fill="FFFFFF" w:themeFill="background1"/>
              <w:jc w:val="center"/>
              <w:rPr>
                <w:lang w:val="sr-Cyrl-RS"/>
              </w:rPr>
            </w:pPr>
            <w:r>
              <w:rPr>
                <w:lang w:val="sr-Cyrl-RS"/>
              </w:rPr>
              <w:t>4</w:t>
            </w:r>
          </w:p>
        </w:tc>
      </w:tr>
    </w:tbl>
    <w:p>
      <w:pPr>
        <w:shd w:val="clear" w:color="auto" w:fill="FFFFFF" w:themeFill="background1"/>
      </w:pPr>
    </w:p>
    <w:p>
      <w:pPr>
        <w:shd w:val="clear" w:color="auto" w:fill="FFFFFF" w:themeFill="background1"/>
        <w:rPr>
          <w:color w:val="FF0000"/>
          <w:lang w:val="sr-Cyrl-RS"/>
        </w:rPr>
      </w:pPr>
    </w:p>
    <w:p>
      <w:pPr>
        <w:shd w:val="clear" w:color="auto" w:fill="FFFFFF" w:themeFill="background1"/>
        <w:rPr>
          <w:color w:val="FF0000"/>
          <w:lang w:val="sr-Cyrl-RS"/>
        </w:rPr>
      </w:pPr>
    </w:p>
    <w:p>
      <w:pPr>
        <w:shd w:val="clear" w:color="auto" w:fill="FFFFFF" w:themeFill="background1"/>
        <w:rPr>
          <w:color w:val="FF0000"/>
          <w:lang w:val="sr-Cyrl-RS"/>
        </w:rPr>
      </w:pPr>
    </w:p>
    <w:p>
      <w:pPr>
        <w:shd w:val="clear" w:color="auto" w:fill="FFFFFF" w:themeFill="background1"/>
        <w:rPr>
          <w:color w:val="FF0000"/>
          <w:lang w:val="sr-Cyrl-RS"/>
        </w:rPr>
      </w:pPr>
    </w:p>
    <w:p>
      <w:pPr>
        <w:shd w:val="clear" w:color="auto" w:fill="FFFFFF" w:themeFill="background1"/>
        <w:rPr>
          <w:color w:val="FF0000"/>
          <w:lang w:val="sr-Cyrl-RS"/>
        </w:rPr>
      </w:pPr>
    </w:p>
    <w:p>
      <w:pPr>
        <w:shd w:val="clear" w:color="auto" w:fill="FFFFFF" w:themeFill="background1"/>
        <w:rPr>
          <w:color w:val="FF0000"/>
          <w:lang w:val="sr-Cyrl-RS"/>
        </w:rPr>
      </w:pPr>
    </w:p>
    <w:p>
      <w:pPr>
        <w:shd w:val="clear" w:color="auto" w:fill="FFFFFF" w:themeFill="background1"/>
        <w:rPr>
          <w:color w:val="FF0000"/>
          <w:lang w:val="sr-Cyrl-RS"/>
        </w:rPr>
      </w:pPr>
    </w:p>
    <w:p>
      <w:pPr>
        <w:shd w:val="clear" w:color="auto" w:fill="FFFFFF" w:themeFill="background1"/>
        <w:rPr>
          <w:color w:val="FF0000"/>
          <w:lang w:val="sr-Cyrl-RS"/>
        </w:rPr>
      </w:pPr>
    </w:p>
    <w:p>
      <w:pPr>
        <w:shd w:val="clear" w:color="auto" w:fill="FFFFFF" w:themeFill="background1"/>
        <w:rPr>
          <w:lang w:val="sr-Cyrl-CS"/>
        </w:rPr>
      </w:pPr>
      <w:r>
        <w:rPr>
          <w:lang w:val="sr-Latn-CS"/>
        </w:rPr>
        <w:t>Седмично</w:t>
      </w:r>
      <w:r>
        <w:rPr>
          <w:lang w:val="sr-Cyrl-CS"/>
        </w:rPr>
        <w:t xml:space="preserve"> задужење наставника – наставак</w:t>
      </w:r>
    </w:p>
    <w:p>
      <w:pPr>
        <w:shd w:val="clear" w:color="auto" w:fill="FFFFFF" w:themeFill="background1"/>
        <w:jc w:val="both"/>
        <w:rPr>
          <w:lang w:val="sr-Latn-CS"/>
        </w:rPr>
      </w:pPr>
    </w:p>
    <w:tbl>
      <w:tblPr>
        <w:tblStyle w:val="8"/>
        <w:tblW w:w="14141" w:type="dxa"/>
        <w:tblInd w:w="-53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800"/>
        <w:gridCol w:w="1451"/>
        <w:gridCol w:w="630"/>
        <w:gridCol w:w="450"/>
        <w:gridCol w:w="630"/>
        <w:gridCol w:w="6"/>
        <w:gridCol w:w="534"/>
        <w:gridCol w:w="720"/>
        <w:gridCol w:w="540"/>
        <w:gridCol w:w="810"/>
        <w:gridCol w:w="720"/>
        <w:gridCol w:w="720"/>
        <w:gridCol w:w="810"/>
        <w:gridCol w:w="810"/>
        <w:gridCol w:w="720"/>
        <w:gridCol w:w="540"/>
        <w:gridCol w:w="810"/>
        <w:gridCol w:w="720"/>
        <w:gridCol w:w="72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56" w:hRule="atLeast"/>
        </w:trPr>
        <w:tc>
          <w:tcPr>
            <w:tcW w:w="1800" w:type="dxa"/>
            <w:vAlign w:val="center"/>
          </w:tcPr>
          <w:p>
            <w:pPr>
              <w:shd w:val="clear" w:color="auto" w:fill="FFFFFF" w:themeFill="background1"/>
              <w:rPr>
                <w:lang w:val="sr-Cyrl-CS"/>
              </w:rPr>
            </w:pPr>
            <w:r>
              <w:rPr>
                <w:lang w:val="sr-Cyrl-CS"/>
              </w:rPr>
              <w:t>Наставник</w:t>
            </w:r>
          </w:p>
        </w:tc>
        <w:tc>
          <w:tcPr>
            <w:tcW w:w="1451" w:type="dxa"/>
            <w:vAlign w:val="center"/>
          </w:tcPr>
          <w:p>
            <w:pPr>
              <w:shd w:val="clear" w:color="auto" w:fill="FFFFFF" w:themeFill="background1"/>
              <w:rPr>
                <w:lang w:val="sr-Cyrl-CS"/>
              </w:rPr>
            </w:pPr>
            <w:r>
              <w:rPr>
                <w:lang w:val="sr-Cyrl-CS"/>
              </w:rPr>
              <w:t>Предмет</w:t>
            </w:r>
          </w:p>
        </w:tc>
        <w:tc>
          <w:tcPr>
            <w:tcW w:w="2250" w:type="dxa"/>
            <w:gridSpan w:val="5"/>
          </w:tcPr>
          <w:p>
            <w:pPr>
              <w:shd w:val="clear" w:color="auto" w:fill="FFFFFF" w:themeFill="background1"/>
              <w:rPr>
                <w:lang w:val="sr-Cyrl-CS"/>
              </w:rPr>
            </w:pPr>
          </w:p>
          <w:p>
            <w:pPr>
              <w:shd w:val="clear" w:color="auto" w:fill="FFFFFF" w:themeFill="background1"/>
              <w:rPr>
                <w:lang w:val="sr-Cyrl-CS"/>
              </w:rPr>
            </w:pPr>
          </w:p>
          <w:p>
            <w:pPr>
              <w:shd w:val="clear" w:color="auto" w:fill="FFFFFF" w:themeFill="background1"/>
              <w:rPr>
                <w:lang w:val="sr-Cyrl-CS"/>
              </w:rPr>
            </w:pPr>
          </w:p>
          <w:p>
            <w:pPr>
              <w:shd w:val="clear" w:color="auto" w:fill="FFFFFF" w:themeFill="background1"/>
              <w:rPr>
                <w:lang w:val="sr-Cyrl-CS"/>
              </w:rPr>
            </w:pPr>
            <w:r>
              <w:rPr>
                <w:lang w:val="sr-Cyrl-CS"/>
              </w:rPr>
              <w:t>Разред и одељење</w:t>
            </w:r>
          </w:p>
        </w:tc>
        <w:tc>
          <w:tcPr>
            <w:tcW w:w="720" w:type="dxa"/>
            <w:vAlign w:val="center"/>
          </w:tcPr>
          <w:p>
            <w:pPr>
              <w:shd w:val="clear" w:color="auto" w:fill="FFFFFF" w:themeFill="background1"/>
              <w:ind w:right="-108"/>
              <w:rPr>
                <w:lang w:val="sr-Cyrl-CS"/>
              </w:rPr>
            </w:pPr>
            <w:r>
              <w:rPr>
                <w:lang w:val="sr-Cyrl-CS"/>
              </w:rPr>
              <w:t>Разредни стареши-на</w:t>
            </w:r>
          </w:p>
        </w:tc>
        <w:tc>
          <w:tcPr>
            <w:tcW w:w="540" w:type="dxa"/>
            <w:vAlign w:val="center"/>
          </w:tcPr>
          <w:p>
            <w:pPr>
              <w:rPr>
                <w:lang w:val="sr-Cyrl-CS"/>
              </w:rPr>
            </w:pPr>
            <w:r>
              <w:rPr>
                <w:lang w:val="sr-Cyrl-CS"/>
              </w:rPr>
              <w:t xml:space="preserve">Укупно </w:t>
            </w:r>
          </w:p>
        </w:tc>
        <w:tc>
          <w:tcPr>
            <w:tcW w:w="810" w:type="dxa"/>
            <w:vAlign w:val="center"/>
          </w:tcPr>
          <w:p>
            <w:pPr>
              <w:rPr>
                <w:lang w:val="sr-Cyrl-CS"/>
              </w:rPr>
            </w:pPr>
            <w:r>
              <w:rPr>
                <w:lang w:val="sr-Cyrl-CS"/>
              </w:rPr>
              <w:t>Педагош-ка документа</w:t>
            </w:r>
          </w:p>
        </w:tc>
        <w:tc>
          <w:tcPr>
            <w:tcW w:w="720" w:type="dxa"/>
            <w:vAlign w:val="center"/>
          </w:tcPr>
          <w:p>
            <w:pPr>
              <w:rPr>
                <w:lang w:val="sr-Cyrl-CS"/>
              </w:rPr>
            </w:pPr>
            <w:r>
              <w:rPr>
                <w:lang w:val="sr-Cyrl-CS"/>
              </w:rPr>
              <w:t>Сарадња са родитељима</w:t>
            </w:r>
          </w:p>
        </w:tc>
        <w:tc>
          <w:tcPr>
            <w:tcW w:w="720" w:type="dxa"/>
            <w:vAlign w:val="center"/>
          </w:tcPr>
          <w:p>
            <w:pPr>
              <w:rPr>
                <w:lang w:val="sr-Cyrl-CS"/>
              </w:rPr>
            </w:pPr>
            <w:r>
              <w:rPr>
                <w:lang w:val="sr-Cyrl-CS"/>
              </w:rPr>
              <w:t>Рад у стр.орг.</w:t>
            </w:r>
          </w:p>
        </w:tc>
        <w:tc>
          <w:tcPr>
            <w:tcW w:w="810" w:type="dxa"/>
            <w:vAlign w:val="center"/>
          </w:tcPr>
          <w:p>
            <w:pPr>
              <w:rPr>
                <w:lang w:val="sr-Cyrl-CS"/>
              </w:rPr>
            </w:pPr>
            <w:r>
              <w:rPr>
                <w:lang w:val="sr-Cyrl-CS"/>
              </w:rPr>
              <w:t>Културне и спортске актив.</w:t>
            </w:r>
          </w:p>
        </w:tc>
        <w:tc>
          <w:tcPr>
            <w:tcW w:w="810" w:type="dxa"/>
            <w:vAlign w:val="center"/>
          </w:tcPr>
          <w:p>
            <w:pPr>
              <w:rPr>
                <w:lang w:val="sr-Cyrl-CS"/>
              </w:rPr>
            </w:pPr>
            <w:r>
              <w:rPr>
                <w:lang w:val="sr-Cyrl-CS"/>
              </w:rPr>
              <w:t>Руковођење активом и Већем</w:t>
            </w:r>
          </w:p>
        </w:tc>
        <w:tc>
          <w:tcPr>
            <w:tcW w:w="720" w:type="dxa"/>
            <w:tcBorders>
              <w:right w:val="single" w:color="auto" w:sz="4" w:space="0"/>
            </w:tcBorders>
          </w:tcPr>
          <w:p>
            <w:pPr>
              <w:rPr>
                <w:lang w:val="sr-Cyrl-RS"/>
              </w:rPr>
            </w:pPr>
          </w:p>
          <w:p>
            <w:pPr>
              <w:rPr>
                <w:lang w:val="sr-Cyrl-CS"/>
              </w:rPr>
            </w:pPr>
            <w:r>
              <w:rPr>
                <w:lang w:val="sr-Latn-CS"/>
              </w:rPr>
              <w:t>Стручно усавршавање</w:t>
            </w:r>
          </w:p>
        </w:tc>
        <w:tc>
          <w:tcPr>
            <w:tcW w:w="540" w:type="dxa"/>
            <w:tcBorders>
              <w:right w:val="single" w:color="auto" w:sz="4" w:space="0"/>
            </w:tcBorders>
          </w:tcPr>
          <w:p>
            <w:pPr>
              <w:rPr>
                <w:lang w:val="sr-Cyrl-CS"/>
              </w:rPr>
            </w:pPr>
          </w:p>
          <w:p>
            <w:pPr>
              <w:rPr>
                <w:lang w:val="sr-Cyrl-CS"/>
              </w:rPr>
            </w:pPr>
            <w:r>
              <w:rPr>
                <w:lang w:val="sr-Cyrl-CS"/>
              </w:rPr>
              <w:t>Дежурство</w:t>
            </w:r>
          </w:p>
        </w:tc>
        <w:tc>
          <w:tcPr>
            <w:tcW w:w="810" w:type="dxa"/>
          </w:tcPr>
          <w:p>
            <w:pPr>
              <w:rPr>
                <w:lang w:val="sr-Cyrl-CS"/>
              </w:rPr>
            </w:pPr>
          </w:p>
          <w:p>
            <w:pPr>
              <w:rPr>
                <w:lang w:val="sr-Cyrl-CS"/>
              </w:rPr>
            </w:pPr>
            <w:r>
              <w:rPr>
                <w:lang w:val="sr-Cyrl-CS"/>
              </w:rPr>
              <w:t>Тим</w:t>
            </w:r>
          </w:p>
        </w:tc>
        <w:tc>
          <w:tcPr>
            <w:tcW w:w="720" w:type="dxa"/>
            <w:vAlign w:val="center"/>
          </w:tcPr>
          <w:p>
            <w:pPr>
              <w:rPr>
                <w:lang w:val="sr-Cyrl-CS"/>
              </w:rPr>
            </w:pPr>
            <w:r>
              <w:rPr>
                <w:lang w:val="sr-Cyrl-CS"/>
              </w:rPr>
              <w:t>Остали послови</w:t>
            </w:r>
          </w:p>
        </w:tc>
        <w:tc>
          <w:tcPr>
            <w:tcW w:w="720" w:type="dxa"/>
            <w:vAlign w:val="center"/>
          </w:tcPr>
          <w:p>
            <w:pPr>
              <w:rPr>
                <w:b/>
                <w:lang w:val="sr-Cyrl-CS"/>
              </w:rPr>
            </w:pPr>
            <w:r>
              <w:rPr>
                <w:b/>
                <w:lang w:val="sr-Cyrl-CS"/>
              </w:rPr>
              <w:t>Укупно седмично задужење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2" w:hRule="atLeast"/>
        </w:trPr>
        <w:tc>
          <w:tcPr>
            <w:tcW w:w="1800" w:type="dxa"/>
            <w:vAlign w:val="center"/>
          </w:tcPr>
          <w:p>
            <w:r>
              <w:rPr>
                <w:lang w:val="sr-Cyrl-CS"/>
              </w:rPr>
              <w:t>Марија Парпура</w:t>
            </w:r>
          </w:p>
        </w:tc>
        <w:tc>
          <w:tcPr>
            <w:tcW w:w="1451" w:type="dxa"/>
            <w:vAlign w:val="center"/>
          </w:tcPr>
          <w:p>
            <w:pPr>
              <w:shd w:val="clear" w:color="auto" w:fill="FFFFFF" w:themeFill="background1"/>
              <w:jc w:val="center"/>
              <w:rPr>
                <w:lang w:val="sr-Cyrl-RS"/>
              </w:rPr>
            </w:pPr>
            <w:r>
              <w:rPr>
                <w:lang w:val="sr-Cyrl-CS"/>
              </w:rPr>
              <w:t>српски језик</w:t>
            </w:r>
            <w:r>
              <w:t xml:space="preserve"> </w:t>
            </w:r>
            <w:r>
              <w:rPr>
                <w:lang w:val="sr-Cyrl-RS"/>
              </w:rPr>
              <w:t>и грађанско вас.</w:t>
            </w:r>
          </w:p>
        </w:tc>
        <w:tc>
          <w:tcPr>
            <w:tcW w:w="630" w:type="dxa"/>
            <w:vAlign w:val="center"/>
          </w:tcPr>
          <w:p>
            <w:pPr>
              <w:jc w:val="center"/>
              <w:rPr>
                <w:vertAlign w:val="subscript"/>
              </w:rPr>
            </w:pPr>
            <w:r>
              <w:t>5/</w:t>
            </w:r>
            <w:r>
              <w:rPr>
                <w:vertAlign w:val="subscript"/>
              </w:rPr>
              <w:t>23</w:t>
            </w:r>
          </w:p>
        </w:tc>
        <w:tc>
          <w:tcPr>
            <w:tcW w:w="450" w:type="dxa"/>
            <w:vAlign w:val="center"/>
          </w:tcPr>
          <w:p>
            <w:pPr>
              <w:jc w:val="center"/>
              <w:rPr>
                <w:vertAlign w:val="subscript"/>
                <w:lang w:val="sr-Cyrl-RS"/>
              </w:rPr>
            </w:pPr>
          </w:p>
        </w:tc>
        <w:tc>
          <w:tcPr>
            <w:tcW w:w="630" w:type="dxa"/>
            <w:vAlign w:val="center"/>
          </w:tcPr>
          <w:p>
            <w:pPr>
              <w:jc w:val="center"/>
              <w:rPr>
                <w:vertAlign w:val="subscript"/>
              </w:rPr>
            </w:pPr>
            <w:r>
              <w:t>7/</w:t>
            </w:r>
            <w:r>
              <w:rPr>
                <w:vertAlign w:val="subscript"/>
                <w:lang w:val="sr-Cyrl-RS"/>
              </w:rPr>
              <w:t>1</w:t>
            </w:r>
            <w:r>
              <w:rPr>
                <w:vertAlign w:val="subscript"/>
              </w:rPr>
              <w:t>2</w:t>
            </w:r>
          </w:p>
        </w:tc>
        <w:tc>
          <w:tcPr>
            <w:tcW w:w="540" w:type="dxa"/>
            <w:gridSpan w:val="2"/>
            <w:vAlign w:val="center"/>
          </w:tcPr>
          <w:p>
            <w:pPr>
              <w:jc w:val="center"/>
              <w:rPr>
                <w:vertAlign w:val="subscript"/>
                <w:lang w:val="sr-Cyrl-RS"/>
              </w:rPr>
            </w:pPr>
          </w:p>
        </w:tc>
        <w:tc>
          <w:tcPr>
            <w:tcW w:w="720" w:type="dxa"/>
            <w:vAlign w:val="center"/>
          </w:tcPr>
          <w:p>
            <w:pPr>
              <w:jc w:val="center"/>
              <w:rPr>
                <w:b/>
                <w:bCs/>
                <w:vertAlign w:val="subscript"/>
                <w:lang w:val="sr-Cyrl-CS"/>
              </w:rPr>
            </w:pPr>
            <w:r>
              <w:rPr>
                <w:b/>
                <w:bCs/>
              </w:rPr>
              <w:t>5</w:t>
            </w:r>
            <w:r>
              <w:rPr>
                <w:b/>
                <w:bCs/>
                <w:vertAlign w:val="subscript"/>
                <w:lang w:val="sr-Latn-CS"/>
              </w:rPr>
              <w:t>2</w:t>
            </w:r>
          </w:p>
        </w:tc>
        <w:tc>
          <w:tcPr>
            <w:tcW w:w="540" w:type="dxa"/>
            <w:vAlign w:val="center"/>
          </w:tcPr>
          <w:p>
            <w:pPr>
              <w:shd w:val="clear" w:color="auto" w:fill="FFFFFF" w:themeFill="background1"/>
              <w:rPr>
                <w:lang w:val="sr-Cyrl-RS"/>
              </w:rPr>
            </w:pPr>
            <w:r>
              <w:t>3</w:t>
            </w:r>
            <w:r>
              <w:rPr>
                <w:lang w:val="sr-Cyrl-RS"/>
              </w:rPr>
              <w:t>5</w:t>
            </w:r>
          </w:p>
        </w:tc>
        <w:tc>
          <w:tcPr>
            <w:tcW w:w="81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810" w:type="dxa"/>
            <w:vAlign w:val="center"/>
          </w:tcPr>
          <w:p>
            <w:pPr>
              <w:rPr>
                <w:lang w:val="sr-Cyrl-RS"/>
              </w:rPr>
            </w:pPr>
          </w:p>
        </w:tc>
        <w:tc>
          <w:tcPr>
            <w:tcW w:w="810" w:type="dxa"/>
            <w:vAlign w:val="center"/>
          </w:tcPr>
          <w:p>
            <w:pPr>
              <w:rPr>
                <w:lang w:val="sr-Cyrl-RS"/>
              </w:rPr>
            </w:pPr>
            <w:r>
              <w:rPr>
                <w:lang w:val="sr-Cyrl-RS"/>
              </w:rPr>
              <w:t>0,5</w:t>
            </w:r>
          </w:p>
        </w:tc>
        <w:tc>
          <w:tcPr>
            <w:tcW w:w="720" w:type="dxa"/>
            <w:tcBorders>
              <w:right w:val="single" w:color="auto" w:sz="4" w:space="0"/>
            </w:tcBorders>
          </w:tcPr>
          <w:p>
            <w:pPr>
              <w:rPr>
                <w:lang w:val="sr-Cyrl-RS"/>
              </w:rPr>
            </w:pPr>
            <w:r>
              <w:rPr>
                <w:lang w:val="sr-Cyrl-RS"/>
              </w:rPr>
              <w:t>2</w:t>
            </w:r>
          </w:p>
        </w:tc>
        <w:tc>
          <w:tcPr>
            <w:tcW w:w="540" w:type="dxa"/>
            <w:tcBorders>
              <w:right w:val="single" w:color="auto" w:sz="4" w:space="0"/>
            </w:tcBorders>
          </w:tcPr>
          <w:p>
            <w:pPr>
              <w:rPr>
                <w:lang w:val="sr-Cyrl-RS"/>
              </w:rPr>
            </w:pPr>
            <w:r>
              <w:rPr>
                <w:lang w:val="sr-Cyrl-RS"/>
              </w:rPr>
              <w:t>1</w:t>
            </w:r>
          </w:p>
        </w:tc>
        <w:tc>
          <w:tcPr>
            <w:tcW w:w="810" w:type="dxa"/>
          </w:tcPr>
          <w:p>
            <w:pPr>
              <w:rPr>
                <w:lang w:val="sr-Cyrl-RS"/>
              </w:rPr>
            </w:pPr>
            <w:r>
              <w:rPr>
                <w:lang w:val="sr-Cyrl-RS"/>
              </w:rPr>
              <w:t>1</w:t>
            </w:r>
          </w:p>
        </w:tc>
        <w:tc>
          <w:tcPr>
            <w:tcW w:w="720" w:type="dxa"/>
            <w:vAlign w:val="center"/>
          </w:tcPr>
          <w:p/>
        </w:tc>
        <w:tc>
          <w:tcPr>
            <w:tcW w:w="720" w:type="dxa"/>
            <w:vAlign w:val="center"/>
          </w:tcPr>
          <w:p>
            <w:pPr>
              <w:rPr>
                <w:lang w:val="sr-Cyrl-RS"/>
              </w:rPr>
            </w:pPr>
            <w:r>
              <w:rPr>
                <w:lang w:val="sr-Cyrl-RS"/>
              </w:rPr>
              <w:t>41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00" w:type="dxa"/>
            <w:vAlign w:val="center"/>
          </w:tcPr>
          <w:p>
            <w:pPr>
              <w:rPr>
                <w:lang w:val="sr-Cyrl-CS"/>
              </w:rPr>
            </w:pPr>
            <w:r>
              <w:rPr>
                <w:lang w:val="sr-Cyrl-CS"/>
              </w:rPr>
              <w:t>Исидора Кнежевић</w:t>
            </w:r>
          </w:p>
        </w:tc>
        <w:tc>
          <w:tcPr>
            <w:tcW w:w="1451" w:type="dxa"/>
            <w:vAlign w:val="center"/>
          </w:tcPr>
          <w:p>
            <w:pPr>
              <w:shd w:val="clear" w:color="auto" w:fill="FFFFFF" w:themeFill="background1"/>
              <w:jc w:val="center"/>
              <w:rPr>
                <w:lang w:val="sr-Cyrl-CS"/>
              </w:rPr>
            </w:pPr>
            <w:r>
              <w:rPr>
                <w:lang w:val="sr-Cyrl-CS"/>
              </w:rPr>
              <w:t>српски језик</w:t>
            </w:r>
          </w:p>
        </w:tc>
        <w:tc>
          <w:tcPr>
            <w:tcW w:w="630" w:type="dxa"/>
            <w:vAlign w:val="center"/>
          </w:tcPr>
          <w:p>
            <w:pPr>
              <w:jc w:val="center"/>
              <w:rPr>
                <w:lang w:val="sr-Latn-CS"/>
              </w:rPr>
            </w:pPr>
          </w:p>
        </w:tc>
        <w:tc>
          <w:tcPr>
            <w:tcW w:w="450" w:type="dxa"/>
            <w:vAlign w:val="center"/>
          </w:tcPr>
          <w:p>
            <w:pPr>
              <w:jc w:val="center"/>
              <w:rPr>
                <w:lang w:val="sr-Cyrl-RS"/>
              </w:rPr>
            </w:pPr>
            <w:r>
              <w:t>6/</w:t>
            </w:r>
            <w:r>
              <w:rPr>
                <w:vertAlign w:val="subscript"/>
                <w:lang w:val="sr-Cyrl-RS"/>
              </w:rPr>
              <w:t>1</w:t>
            </w:r>
            <w:r>
              <w:rPr>
                <w:vertAlign w:val="subscript"/>
              </w:rPr>
              <w:t>2</w:t>
            </w:r>
            <w:r>
              <w:rPr>
                <w:vertAlign w:val="subscript"/>
                <w:lang w:val="sr-Cyrl-RS"/>
              </w:rPr>
              <w:t>3</w:t>
            </w:r>
          </w:p>
        </w:tc>
        <w:tc>
          <w:tcPr>
            <w:tcW w:w="630" w:type="dxa"/>
            <w:vAlign w:val="center"/>
          </w:tcPr>
          <w:p>
            <w:pPr>
              <w:jc w:val="center"/>
              <w:rPr>
                <w:lang w:val="sr-Cyrl-CS"/>
              </w:rPr>
            </w:pPr>
          </w:p>
        </w:tc>
        <w:tc>
          <w:tcPr>
            <w:tcW w:w="540" w:type="dxa"/>
            <w:gridSpan w:val="2"/>
            <w:vAlign w:val="center"/>
          </w:tcPr>
          <w:p>
            <w:pPr>
              <w:jc w:val="center"/>
              <w:rPr>
                <w:lang w:val="sr-Cyrl-CS"/>
              </w:rPr>
            </w:pPr>
            <w:r>
              <w:t>8/</w:t>
            </w:r>
            <w:r>
              <w:rPr>
                <w:vertAlign w:val="subscript"/>
              </w:rPr>
              <w:t>1</w:t>
            </w:r>
            <w:r>
              <w:rPr>
                <w:vertAlign w:val="subscript"/>
                <w:lang w:val="sr-Cyrl-RS"/>
              </w:rPr>
              <w:t>3</w:t>
            </w:r>
          </w:p>
        </w:tc>
        <w:tc>
          <w:tcPr>
            <w:tcW w:w="720" w:type="dxa"/>
            <w:vAlign w:val="center"/>
          </w:tcPr>
          <w:p>
            <w:pPr>
              <w:jc w:val="both"/>
              <w:rPr>
                <w:b/>
                <w:bCs/>
                <w:vertAlign w:val="subscript"/>
                <w:lang w:val="sr-Latn-CS"/>
              </w:rPr>
            </w:pPr>
          </w:p>
          <w:p>
            <w:pPr>
              <w:jc w:val="both"/>
              <w:rPr>
                <w:b/>
                <w:bCs/>
                <w:vertAlign w:val="subscript"/>
                <w:lang w:val="sr-Latn-CS"/>
              </w:rPr>
            </w:pPr>
          </w:p>
        </w:tc>
        <w:tc>
          <w:tcPr>
            <w:tcW w:w="540" w:type="dxa"/>
            <w:vAlign w:val="center"/>
          </w:tcPr>
          <w:p>
            <w:pPr>
              <w:shd w:val="clear" w:color="auto" w:fill="FFFFFF" w:themeFill="background1"/>
            </w:pPr>
            <w:r>
              <w:t>34</w:t>
            </w:r>
          </w:p>
        </w:tc>
        <w:tc>
          <w:tcPr>
            <w:tcW w:w="81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810" w:type="dxa"/>
            <w:vAlign w:val="center"/>
          </w:tcPr>
          <w:p>
            <w:pPr>
              <w:rPr>
                <w:lang w:val="sr-Cyrl-RS"/>
              </w:rPr>
            </w:pPr>
          </w:p>
        </w:tc>
        <w:tc>
          <w:tcPr>
            <w:tcW w:w="810" w:type="dxa"/>
            <w:vAlign w:val="center"/>
          </w:tcPr>
          <w:p>
            <w:pPr>
              <w:rPr>
                <w:lang w:val="sr-Cyrl-RS"/>
              </w:rPr>
            </w:pPr>
          </w:p>
        </w:tc>
        <w:tc>
          <w:tcPr>
            <w:tcW w:w="720" w:type="dxa"/>
            <w:tcBorders>
              <w:right w:val="single" w:color="auto" w:sz="4" w:space="0"/>
            </w:tcBorders>
          </w:tcPr>
          <w:p>
            <w:pPr>
              <w:rPr>
                <w:lang w:val="sr-Cyrl-RS"/>
              </w:rPr>
            </w:pPr>
            <w:r>
              <w:rPr>
                <w:lang w:val="sr-Cyrl-RS"/>
              </w:rPr>
              <w:t>2</w:t>
            </w:r>
          </w:p>
        </w:tc>
        <w:tc>
          <w:tcPr>
            <w:tcW w:w="540" w:type="dxa"/>
            <w:tcBorders>
              <w:right w:val="single" w:color="auto" w:sz="4" w:space="0"/>
            </w:tcBorders>
          </w:tcPr>
          <w:p>
            <w:pPr>
              <w:rPr>
                <w:lang w:val="sr-Cyrl-RS"/>
              </w:rPr>
            </w:pPr>
            <w:r>
              <w:rPr>
                <w:lang w:val="sr-Cyrl-RS"/>
              </w:rPr>
              <w:t>1</w:t>
            </w:r>
          </w:p>
        </w:tc>
        <w:tc>
          <w:tcPr>
            <w:tcW w:w="810" w:type="dxa"/>
          </w:tcPr>
          <w:p>
            <w:pPr>
              <w:rPr>
                <w:lang w:val="sr-Cyrl-RS"/>
              </w:rPr>
            </w:pPr>
            <w:r>
              <w:rPr>
                <w:lang w:val="sr-Cyrl-RS"/>
              </w:rPr>
              <w:t>0,5</w:t>
            </w:r>
          </w:p>
        </w:tc>
        <w:tc>
          <w:tcPr>
            <w:tcW w:w="720" w:type="dxa"/>
            <w:vAlign w:val="center"/>
          </w:tcPr>
          <w:p>
            <w:pPr>
              <w:rPr>
                <w:lang w:val="sr-Cyrl-RS"/>
              </w:rPr>
            </w:pPr>
            <w:r>
              <w:rPr>
                <w:lang w:val="sr-Cyrl-RS"/>
              </w:rPr>
              <w:t>1</w:t>
            </w:r>
          </w:p>
        </w:tc>
        <w:tc>
          <w:tcPr>
            <w:tcW w:w="720" w:type="dxa"/>
            <w:vAlign w:val="center"/>
          </w:tcPr>
          <w:p>
            <w:pPr>
              <w:rPr>
                <w:lang w:val="sr-Cyrl-RS"/>
              </w:rPr>
            </w:pPr>
            <w:r>
              <w:rPr>
                <w:lang w:val="sr-Cyrl-RS"/>
              </w:rPr>
              <w:t>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00" w:type="dxa"/>
            <w:vAlign w:val="center"/>
          </w:tcPr>
          <w:p>
            <w:pPr>
              <w:rPr>
                <w:lang w:val="sr-Cyrl-CS"/>
              </w:rPr>
            </w:pPr>
            <w:r>
              <w:rPr>
                <w:lang w:val="sr-Cyrl-CS"/>
              </w:rPr>
              <w:t>Милка Петровић</w:t>
            </w:r>
          </w:p>
        </w:tc>
        <w:tc>
          <w:tcPr>
            <w:tcW w:w="1451" w:type="dxa"/>
            <w:vAlign w:val="center"/>
          </w:tcPr>
          <w:p>
            <w:pPr>
              <w:shd w:val="clear" w:color="auto" w:fill="FFFFFF" w:themeFill="background1"/>
              <w:jc w:val="center"/>
              <w:rPr>
                <w:lang w:val="sr-Cyrl-CS"/>
              </w:rPr>
            </w:pPr>
            <w:r>
              <w:rPr>
                <w:lang w:val="sr-Cyrl-CS"/>
              </w:rPr>
              <w:t>српски језик</w:t>
            </w:r>
            <w:r>
              <w:rPr>
                <w:lang w:val="sr-Cyrl-RS"/>
              </w:rPr>
              <w:t xml:space="preserve"> и грађанско вас.</w:t>
            </w:r>
          </w:p>
        </w:tc>
        <w:tc>
          <w:tcPr>
            <w:tcW w:w="630" w:type="dxa"/>
            <w:vAlign w:val="center"/>
          </w:tcPr>
          <w:p>
            <w:pPr>
              <w:jc w:val="center"/>
              <w:rPr>
                <w:lang w:val="sr-Cyrl-CS"/>
              </w:rPr>
            </w:pPr>
            <w:r>
              <w:t>5/</w:t>
            </w:r>
            <w:r>
              <w:rPr>
                <w:vertAlign w:val="subscript"/>
                <w:lang w:val="sr-Cyrl-RS"/>
              </w:rPr>
              <w:t>1</w:t>
            </w:r>
          </w:p>
        </w:tc>
        <w:tc>
          <w:tcPr>
            <w:tcW w:w="450" w:type="dxa"/>
            <w:vAlign w:val="center"/>
          </w:tcPr>
          <w:p>
            <w:pPr>
              <w:jc w:val="center"/>
              <w:rPr>
                <w:lang w:val="sr-Cyrl-RS"/>
              </w:rPr>
            </w:pPr>
          </w:p>
        </w:tc>
        <w:tc>
          <w:tcPr>
            <w:tcW w:w="630" w:type="dxa"/>
            <w:vAlign w:val="center"/>
          </w:tcPr>
          <w:p>
            <w:pPr>
              <w:jc w:val="center"/>
            </w:pPr>
            <w:r>
              <w:rPr>
                <w:lang w:val="sr-Latn-CS"/>
              </w:rPr>
              <w:t>7/</w:t>
            </w:r>
            <w:r>
              <w:rPr>
                <w:vertAlign w:val="subscript"/>
              </w:rPr>
              <w:t>34</w:t>
            </w:r>
          </w:p>
        </w:tc>
        <w:tc>
          <w:tcPr>
            <w:tcW w:w="540" w:type="dxa"/>
            <w:gridSpan w:val="2"/>
            <w:vAlign w:val="center"/>
          </w:tcPr>
          <w:p>
            <w:pPr>
              <w:jc w:val="center"/>
            </w:pPr>
            <w:r>
              <w:t>8/</w:t>
            </w:r>
            <w:r>
              <w:rPr>
                <w:vertAlign w:val="subscript"/>
              </w:rPr>
              <w:t>2</w:t>
            </w:r>
          </w:p>
        </w:tc>
        <w:tc>
          <w:tcPr>
            <w:tcW w:w="720" w:type="dxa"/>
            <w:vAlign w:val="center"/>
          </w:tcPr>
          <w:p>
            <w:pPr>
              <w:jc w:val="center"/>
              <w:rPr>
                <w:b/>
                <w:bCs/>
                <w:vertAlign w:val="subscript"/>
                <w:lang w:val="sr-Cyrl-RS"/>
              </w:rPr>
            </w:pPr>
            <w:r>
              <w:rPr>
                <w:b/>
                <w:bCs/>
              </w:rPr>
              <w:t>7</w:t>
            </w:r>
            <w:r>
              <w:rPr>
                <w:b/>
                <w:bCs/>
                <w:vertAlign w:val="subscript"/>
                <w:lang w:val="sr-Cyrl-RS"/>
              </w:rPr>
              <w:t>3</w:t>
            </w:r>
          </w:p>
        </w:tc>
        <w:tc>
          <w:tcPr>
            <w:tcW w:w="540" w:type="dxa"/>
            <w:vAlign w:val="center"/>
          </w:tcPr>
          <w:p>
            <w:pPr>
              <w:shd w:val="clear" w:color="auto" w:fill="FFFFFF" w:themeFill="background1"/>
            </w:pPr>
            <w:r>
              <w:t>34</w:t>
            </w:r>
          </w:p>
        </w:tc>
        <w:tc>
          <w:tcPr>
            <w:tcW w:w="81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810" w:type="dxa"/>
            <w:vAlign w:val="center"/>
          </w:tcPr>
          <w:p>
            <w:pPr>
              <w:rPr>
                <w:lang w:val="sr-Cyrl-RS"/>
              </w:rPr>
            </w:pPr>
          </w:p>
        </w:tc>
        <w:tc>
          <w:tcPr>
            <w:tcW w:w="810" w:type="dxa"/>
            <w:vAlign w:val="center"/>
          </w:tcPr>
          <w:p>
            <w:pPr>
              <w:rPr>
                <w:lang w:val="sr-Cyrl-RS"/>
              </w:rPr>
            </w:pPr>
          </w:p>
        </w:tc>
        <w:tc>
          <w:tcPr>
            <w:tcW w:w="720" w:type="dxa"/>
            <w:tcBorders>
              <w:right w:val="single" w:color="auto" w:sz="4" w:space="0"/>
            </w:tcBorders>
          </w:tcPr>
          <w:p>
            <w:pPr>
              <w:rPr>
                <w:lang w:val="sr-Cyrl-RS"/>
              </w:rPr>
            </w:pPr>
            <w:r>
              <w:rPr>
                <w:lang w:val="sr-Cyrl-RS"/>
              </w:rPr>
              <w:t>2</w:t>
            </w:r>
          </w:p>
        </w:tc>
        <w:tc>
          <w:tcPr>
            <w:tcW w:w="540" w:type="dxa"/>
            <w:tcBorders>
              <w:right w:val="single" w:color="auto" w:sz="4" w:space="0"/>
            </w:tcBorders>
          </w:tcPr>
          <w:p>
            <w:pPr>
              <w:rPr>
                <w:lang w:val="sr-Cyrl-RS"/>
              </w:rPr>
            </w:pPr>
            <w:r>
              <w:rPr>
                <w:lang w:val="sr-Cyrl-RS"/>
              </w:rPr>
              <w:t>1</w:t>
            </w:r>
          </w:p>
        </w:tc>
        <w:tc>
          <w:tcPr>
            <w:tcW w:w="810" w:type="dxa"/>
          </w:tcPr>
          <w:p>
            <w:pPr>
              <w:rPr>
                <w:lang w:val="sr-Cyrl-RS"/>
              </w:rPr>
            </w:pPr>
            <w:r>
              <w:rPr>
                <w:lang w:val="sr-Cyrl-RS"/>
              </w:rPr>
              <w:t>1</w:t>
            </w:r>
          </w:p>
        </w:tc>
        <w:tc>
          <w:tcPr>
            <w:tcW w:w="720" w:type="dxa"/>
            <w:vAlign w:val="center"/>
          </w:tcPr>
          <w:p>
            <w:pPr>
              <w:rPr>
                <w:lang w:val="sr-Cyrl-RS"/>
              </w:rPr>
            </w:pPr>
            <w:r>
              <w:rPr>
                <w:lang w:val="sr-Cyrl-RS"/>
              </w:rPr>
              <w:t>0,5</w:t>
            </w:r>
          </w:p>
        </w:tc>
        <w:tc>
          <w:tcPr>
            <w:tcW w:w="720" w:type="dxa"/>
            <w:vAlign w:val="center"/>
          </w:tcPr>
          <w:p>
            <w:pPr>
              <w:rPr>
                <w:lang w:val="sr-Cyrl-RS"/>
              </w:rPr>
            </w:pPr>
            <w:r>
              <w:rPr>
                <w:lang w:val="sr-Cyrl-RS"/>
              </w:rPr>
              <w:t>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00" w:type="dxa"/>
            <w:vAlign w:val="center"/>
          </w:tcPr>
          <w:p>
            <w:pPr>
              <w:rPr>
                <w:lang w:val="sr-Cyrl-CS"/>
              </w:rPr>
            </w:pPr>
            <w:r>
              <w:rPr>
                <w:lang w:val="sr-Cyrl-CS"/>
              </w:rPr>
              <w:t>Слађана Бошковић</w:t>
            </w:r>
          </w:p>
        </w:tc>
        <w:tc>
          <w:tcPr>
            <w:tcW w:w="1451" w:type="dxa"/>
            <w:vAlign w:val="center"/>
          </w:tcPr>
          <w:p>
            <w:pPr>
              <w:shd w:val="clear" w:color="auto" w:fill="FFFFFF" w:themeFill="background1"/>
              <w:jc w:val="center"/>
              <w:rPr>
                <w:lang w:val="sr-Cyrl-CS"/>
              </w:rPr>
            </w:pPr>
            <w:r>
              <w:rPr>
                <w:lang w:val="sr-Cyrl-CS"/>
              </w:rPr>
              <w:t>енглески језик</w:t>
            </w:r>
          </w:p>
          <w:p>
            <w:pPr>
              <w:shd w:val="clear" w:color="auto" w:fill="FFFFFF" w:themeFill="background1"/>
              <w:jc w:val="center"/>
              <w:rPr>
                <w:lang w:val="sr-Cyrl-CS"/>
              </w:rPr>
            </w:pPr>
          </w:p>
        </w:tc>
        <w:tc>
          <w:tcPr>
            <w:tcW w:w="630" w:type="dxa"/>
            <w:vAlign w:val="center"/>
          </w:tcPr>
          <w:p>
            <w:pPr>
              <w:jc w:val="center"/>
              <w:rPr>
                <w:vertAlign w:val="subscript"/>
                <w:lang w:val="sr-Cyrl-CS"/>
              </w:rPr>
            </w:pPr>
            <w:r>
              <w:t>2</w:t>
            </w:r>
            <w:r>
              <w:rPr>
                <w:lang w:val="sr-Cyrl-RS"/>
              </w:rPr>
              <w:t>/</w:t>
            </w:r>
            <w:r>
              <w:rPr>
                <w:vertAlign w:val="subscript"/>
                <w:lang w:val="sr-Cyrl-RS"/>
              </w:rPr>
              <w:t>23</w:t>
            </w:r>
          </w:p>
        </w:tc>
        <w:tc>
          <w:tcPr>
            <w:tcW w:w="450" w:type="dxa"/>
            <w:vAlign w:val="center"/>
          </w:tcPr>
          <w:p>
            <w:pPr>
              <w:jc w:val="center"/>
              <w:rPr>
                <w:vertAlign w:val="subscript"/>
                <w:lang w:val="sr-Cyrl-CS"/>
              </w:rPr>
            </w:pPr>
            <w:r>
              <w:t xml:space="preserve"> </w:t>
            </w:r>
          </w:p>
        </w:tc>
        <w:tc>
          <w:tcPr>
            <w:tcW w:w="630" w:type="dxa"/>
            <w:vAlign w:val="center"/>
          </w:tcPr>
          <w:p>
            <w:pPr>
              <w:jc w:val="center"/>
              <w:rPr>
                <w:lang w:val="sr-Cyrl-CS"/>
              </w:rPr>
            </w:pPr>
            <w:r>
              <w:rPr>
                <w:lang w:val="sr-Cyrl-RS"/>
              </w:rPr>
              <w:t>7/</w:t>
            </w:r>
            <w:r>
              <w:rPr>
                <w:vertAlign w:val="subscript"/>
                <w:lang w:val="sr-Cyrl-RS"/>
              </w:rPr>
              <w:t>123</w:t>
            </w:r>
            <w:r>
              <w:rPr>
                <w:vertAlign w:val="subscript"/>
              </w:rPr>
              <w:t>4</w:t>
            </w:r>
          </w:p>
        </w:tc>
        <w:tc>
          <w:tcPr>
            <w:tcW w:w="540" w:type="dxa"/>
            <w:gridSpan w:val="2"/>
            <w:vAlign w:val="center"/>
          </w:tcPr>
          <w:p>
            <w:pPr>
              <w:jc w:val="center"/>
            </w:pPr>
            <w:r>
              <w:t>8/</w:t>
            </w:r>
            <w:r>
              <w:rPr>
                <w:vertAlign w:val="subscript"/>
              </w:rPr>
              <w:t>12</w:t>
            </w:r>
            <w:r>
              <w:rPr>
                <w:vertAlign w:val="subscript"/>
                <w:lang w:val="sr-Cyrl-RS"/>
              </w:rPr>
              <w:t>3</w:t>
            </w:r>
          </w:p>
        </w:tc>
        <w:tc>
          <w:tcPr>
            <w:tcW w:w="720" w:type="dxa"/>
            <w:vAlign w:val="center"/>
          </w:tcPr>
          <w:p>
            <w:pPr>
              <w:jc w:val="center"/>
              <w:rPr>
                <w:b/>
                <w:bCs/>
                <w:vertAlign w:val="subscript"/>
                <w:lang w:val="sr-Cyrl-RS"/>
              </w:rPr>
            </w:pPr>
            <w:r>
              <w:rPr>
                <w:b/>
                <w:bCs/>
              </w:rPr>
              <w:t>7</w:t>
            </w:r>
            <w:r>
              <w:rPr>
                <w:b/>
                <w:bCs/>
                <w:vertAlign w:val="subscript"/>
                <w:lang w:val="sr-Cyrl-RS"/>
              </w:rPr>
              <w:t>2</w:t>
            </w:r>
          </w:p>
        </w:tc>
        <w:tc>
          <w:tcPr>
            <w:tcW w:w="540" w:type="dxa"/>
            <w:vAlign w:val="center"/>
          </w:tcPr>
          <w:p>
            <w:pPr>
              <w:shd w:val="clear" w:color="auto" w:fill="FFFFFF" w:themeFill="background1"/>
              <w:jc w:val="center"/>
              <w:rPr>
                <w:lang w:val="sr-Cyrl-RS"/>
              </w:rPr>
            </w:pPr>
            <w:r>
              <w:rPr>
                <w:lang w:val="sr-Cyrl-RS"/>
              </w:rPr>
              <w:t>34</w:t>
            </w:r>
          </w:p>
        </w:tc>
        <w:tc>
          <w:tcPr>
            <w:tcW w:w="81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810" w:type="dxa"/>
            <w:vAlign w:val="center"/>
          </w:tcPr>
          <w:p>
            <w:pPr>
              <w:rPr>
                <w:lang w:val="sr-Cyrl-RS"/>
              </w:rPr>
            </w:pPr>
          </w:p>
        </w:tc>
        <w:tc>
          <w:tcPr>
            <w:tcW w:w="810" w:type="dxa"/>
            <w:vAlign w:val="center"/>
          </w:tcPr>
          <w:p>
            <w:pPr>
              <w:rPr>
                <w:lang w:val="sr-Cyrl-RS"/>
              </w:rPr>
            </w:pPr>
            <w:r>
              <w:rPr>
                <w:lang w:val="sr-Cyrl-RS"/>
              </w:rPr>
              <w:t>0,5</w:t>
            </w:r>
          </w:p>
        </w:tc>
        <w:tc>
          <w:tcPr>
            <w:tcW w:w="720" w:type="dxa"/>
            <w:tcBorders>
              <w:right w:val="single" w:color="auto" w:sz="4" w:space="0"/>
            </w:tcBorders>
          </w:tcPr>
          <w:p>
            <w:pPr>
              <w:rPr>
                <w:lang w:val="sr-Cyrl-RS"/>
              </w:rPr>
            </w:pPr>
            <w:r>
              <w:rPr>
                <w:lang w:val="sr-Cyrl-RS"/>
              </w:rPr>
              <w:t>2</w:t>
            </w:r>
          </w:p>
        </w:tc>
        <w:tc>
          <w:tcPr>
            <w:tcW w:w="540" w:type="dxa"/>
            <w:tcBorders>
              <w:right w:val="single" w:color="auto" w:sz="4" w:space="0"/>
            </w:tcBorders>
          </w:tcPr>
          <w:p>
            <w:pPr>
              <w:rPr>
                <w:lang w:val="sr-Cyrl-RS"/>
              </w:rPr>
            </w:pPr>
            <w:r>
              <w:rPr>
                <w:lang w:val="sr-Cyrl-RS"/>
              </w:rPr>
              <w:t>1</w:t>
            </w:r>
          </w:p>
        </w:tc>
        <w:tc>
          <w:tcPr>
            <w:tcW w:w="810" w:type="dxa"/>
          </w:tcPr>
          <w:p>
            <w:pPr>
              <w:rPr>
                <w:lang w:val="sr-Cyrl-RS"/>
              </w:rPr>
            </w:pPr>
            <w:r>
              <w:rPr>
                <w:lang w:val="sr-Cyrl-RS"/>
              </w:rPr>
              <w:t>1</w:t>
            </w:r>
          </w:p>
        </w:tc>
        <w:tc>
          <w:tcPr>
            <w:tcW w:w="720" w:type="dxa"/>
            <w:vAlign w:val="center"/>
          </w:tcPr>
          <w:p/>
        </w:tc>
        <w:tc>
          <w:tcPr>
            <w:tcW w:w="720" w:type="dxa"/>
            <w:vAlign w:val="center"/>
          </w:tcPr>
          <w:p>
            <w:pPr>
              <w:rPr>
                <w:lang w:val="sr-Cyrl-RS"/>
              </w:rPr>
            </w:pPr>
            <w:r>
              <w:rPr>
                <w:lang w:val="sr-Cyrl-RS"/>
              </w:rPr>
              <w:t>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00" w:type="dxa"/>
            <w:vAlign w:val="center"/>
          </w:tcPr>
          <w:p>
            <w:pPr>
              <w:rPr>
                <w:lang w:val="sr-Latn-CS"/>
              </w:rPr>
            </w:pPr>
            <w:r>
              <w:rPr>
                <w:lang w:val="sr-Cyrl-CS"/>
              </w:rPr>
              <w:t>Бојана Радовић</w:t>
            </w:r>
          </w:p>
        </w:tc>
        <w:tc>
          <w:tcPr>
            <w:tcW w:w="1451" w:type="dxa"/>
            <w:vAlign w:val="center"/>
          </w:tcPr>
          <w:p>
            <w:pPr>
              <w:shd w:val="clear" w:color="auto" w:fill="FFFFFF" w:themeFill="background1"/>
              <w:jc w:val="center"/>
              <w:rPr>
                <w:lang w:val="sr-Cyrl-CS"/>
              </w:rPr>
            </w:pPr>
            <w:r>
              <w:rPr>
                <w:lang w:val="sr-Cyrl-CS"/>
              </w:rPr>
              <w:t>енглески језик</w:t>
            </w:r>
          </w:p>
          <w:p>
            <w:pPr>
              <w:shd w:val="clear" w:color="auto" w:fill="FFFFFF" w:themeFill="background1"/>
              <w:jc w:val="center"/>
              <w:rPr>
                <w:lang w:val="sr-Cyrl-CS"/>
              </w:rPr>
            </w:pPr>
          </w:p>
        </w:tc>
        <w:tc>
          <w:tcPr>
            <w:tcW w:w="630" w:type="dxa"/>
            <w:vAlign w:val="center"/>
          </w:tcPr>
          <w:p>
            <w:pPr>
              <w:jc w:val="center"/>
              <w:rPr>
                <w:vertAlign w:val="subscript"/>
              </w:rPr>
            </w:pPr>
            <w:r>
              <w:rPr>
                <w:lang w:val="sr-Cyrl-RS"/>
              </w:rPr>
              <w:t>1/</w:t>
            </w:r>
            <w:r>
              <w:rPr>
                <w:vertAlign w:val="subscript"/>
                <w:lang w:val="sr-Cyrl-RS"/>
              </w:rPr>
              <w:t>1</w:t>
            </w:r>
            <w:r>
              <w:rPr>
                <w:vertAlign w:val="subscript"/>
              </w:rPr>
              <w:t xml:space="preserve">23, </w:t>
            </w:r>
            <w:r>
              <w:t>2</w:t>
            </w:r>
            <w:r>
              <w:rPr>
                <w:lang w:val="sr-Cyrl-RS"/>
              </w:rPr>
              <w:t>/</w:t>
            </w:r>
            <w:r>
              <w:rPr>
                <w:vertAlign w:val="subscript"/>
              </w:rPr>
              <w:t>1</w:t>
            </w:r>
          </w:p>
        </w:tc>
        <w:tc>
          <w:tcPr>
            <w:tcW w:w="450" w:type="dxa"/>
            <w:vAlign w:val="center"/>
          </w:tcPr>
          <w:p>
            <w:pPr>
              <w:jc w:val="center"/>
            </w:pPr>
            <w:r>
              <w:rPr>
                <w:lang w:val="sr-Cyrl-RS"/>
              </w:rPr>
              <w:t>5/</w:t>
            </w:r>
            <w:r>
              <w:rPr>
                <w:vertAlign w:val="subscript"/>
                <w:lang w:val="sr-Cyrl-RS"/>
              </w:rPr>
              <w:t>123</w:t>
            </w:r>
          </w:p>
        </w:tc>
        <w:tc>
          <w:tcPr>
            <w:tcW w:w="630" w:type="dxa"/>
            <w:vAlign w:val="center"/>
          </w:tcPr>
          <w:p>
            <w:pPr>
              <w:jc w:val="center"/>
              <w:rPr>
                <w:lang w:val="sr-Cyrl-CS"/>
              </w:rPr>
            </w:pPr>
            <w:r>
              <w:t>6</w:t>
            </w:r>
            <w:r>
              <w:rPr>
                <w:lang w:val="sr-Cyrl-RS"/>
              </w:rPr>
              <w:t>/</w:t>
            </w:r>
            <w:r>
              <w:rPr>
                <w:vertAlign w:val="subscript"/>
                <w:lang w:val="sr-Cyrl-RS"/>
              </w:rPr>
              <w:t>123</w:t>
            </w:r>
          </w:p>
        </w:tc>
        <w:tc>
          <w:tcPr>
            <w:tcW w:w="540" w:type="dxa"/>
            <w:gridSpan w:val="2"/>
            <w:vAlign w:val="center"/>
          </w:tcPr>
          <w:p>
            <w:pPr>
              <w:jc w:val="center"/>
              <w:rPr>
                <w:lang w:val="sr-Cyrl-CS"/>
              </w:rPr>
            </w:pPr>
            <w:r>
              <w:t xml:space="preserve"> </w:t>
            </w:r>
          </w:p>
        </w:tc>
        <w:tc>
          <w:tcPr>
            <w:tcW w:w="720" w:type="dxa"/>
            <w:vAlign w:val="center"/>
          </w:tcPr>
          <w:p>
            <w:pPr>
              <w:jc w:val="center"/>
              <w:rPr>
                <w:b/>
                <w:bCs/>
                <w:vertAlign w:val="subscript"/>
                <w:lang w:val="sr-Cyrl-RS"/>
              </w:rPr>
            </w:pPr>
            <w:r>
              <w:rPr>
                <w:b/>
                <w:bCs/>
              </w:rPr>
              <w:t>5</w:t>
            </w:r>
            <w:r>
              <w:rPr>
                <w:b/>
                <w:bCs/>
                <w:vertAlign w:val="subscript"/>
                <w:lang w:val="sr-Cyrl-RS"/>
              </w:rPr>
              <w:t>3</w:t>
            </w:r>
          </w:p>
        </w:tc>
        <w:tc>
          <w:tcPr>
            <w:tcW w:w="540" w:type="dxa"/>
            <w:vAlign w:val="center"/>
          </w:tcPr>
          <w:p>
            <w:pPr>
              <w:shd w:val="clear" w:color="auto" w:fill="FFFFFF" w:themeFill="background1"/>
              <w:jc w:val="center"/>
            </w:pPr>
            <w:r>
              <w:t>34</w:t>
            </w:r>
          </w:p>
        </w:tc>
        <w:tc>
          <w:tcPr>
            <w:tcW w:w="81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810" w:type="dxa"/>
            <w:vAlign w:val="center"/>
          </w:tcPr>
          <w:p>
            <w:pPr>
              <w:rPr>
                <w:lang w:val="sr-Cyrl-RS"/>
              </w:rPr>
            </w:pPr>
          </w:p>
        </w:tc>
        <w:tc>
          <w:tcPr>
            <w:tcW w:w="810" w:type="dxa"/>
            <w:vAlign w:val="center"/>
          </w:tcPr>
          <w:p>
            <w:pPr>
              <w:rPr>
                <w:lang w:val="sr-Cyrl-RS"/>
              </w:rPr>
            </w:pPr>
            <w:r>
              <w:rPr>
                <w:lang w:val="sr-Cyrl-RS"/>
              </w:rPr>
              <w:t>0,5</w:t>
            </w:r>
          </w:p>
        </w:tc>
        <w:tc>
          <w:tcPr>
            <w:tcW w:w="720" w:type="dxa"/>
            <w:tcBorders>
              <w:right w:val="single" w:color="auto" w:sz="4" w:space="0"/>
            </w:tcBorders>
          </w:tcPr>
          <w:p>
            <w:pPr>
              <w:rPr>
                <w:lang w:val="sr-Cyrl-RS"/>
              </w:rPr>
            </w:pPr>
            <w:r>
              <w:rPr>
                <w:lang w:val="sr-Cyrl-RS"/>
              </w:rPr>
              <w:t>2</w:t>
            </w:r>
          </w:p>
        </w:tc>
        <w:tc>
          <w:tcPr>
            <w:tcW w:w="540" w:type="dxa"/>
            <w:tcBorders>
              <w:right w:val="single" w:color="auto" w:sz="4" w:space="0"/>
            </w:tcBorders>
          </w:tcPr>
          <w:p>
            <w:pPr>
              <w:rPr>
                <w:lang w:val="sr-Cyrl-RS"/>
              </w:rPr>
            </w:pPr>
            <w:r>
              <w:rPr>
                <w:lang w:val="sr-Cyrl-RS"/>
              </w:rPr>
              <w:t>1</w:t>
            </w:r>
          </w:p>
        </w:tc>
        <w:tc>
          <w:tcPr>
            <w:tcW w:w="810" w:type="dxa"/>
          </w:tcPr>
          <w:p>
            <w:pPr>
              <w:rPr>
                <w:lang w:val="sr-Cyrl-RS"/>
              </w:rPr>
            </w:pPr>
            <w:r>
              <w:rPr>
                <w:lang w:val="sr-Cyrl-RS"/>
              </w:rPr>
              <w:t>1</w:t>
            </w:r>
          </w:p>
        </w:tc>
        <w:tc>
          <w:tcPr>
            <w:tcW w:w="720" w:type="dxa"/>
            <w:vAlign w:val="center"/>
          </w:tcPr>
          <w:p/>
        </w:tc>
        <w:tc>
          <w:tcPr>
            <w:tcW w:w="720" w:type="dxa"/>
            <w:vAlign w:val="center"/>
          </w:tcPr>
          <w:p>
            <w:pPr>
              <w:rPr>
                <w:lang w:val="sr-Cyrl-RS"/>
              </w:rPr>
            </w:pPr>
            <w:r>
              <w:rPr>
                <w:lang w:val="sr-Cyrl-RS"/>
              </w:rPr>
              <w:t>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00" w:type="dxa"/>
            <w:vAlign w:val="center"/>
          </w:tcPr>
          <w:p>
            <w:pPr>
              <w:rPr>
                <w:lang w:val="sr-Cyrl-RS"/>
              </w:rPr>
            </w:pPr>
            <w:r>
              <w:rPr>
                <w:lang w:val="sr-Cyrl-RS"/>
              </w:rPr>
              <w:t>Бојана Пејовић-замена Данијела Цукавац</w:t>
            </w:r>
          </w:p>
        </w:tc>
        <w:tc>
          <w:tcPr>
            <w:tcW w:w="1451" w:type="dxa"/>
            <w:vAlign w:val="center"/>
          </w:tcPr>
          <w:p>
            <w:pPr>
              <w:shd w:val="clear" w:color="auto" w:fill="FFFFFF" w:themeFill="background1"/>
              <w:jc w:val="center"/>
              <w:rPr>
                <w:lang w:val="sr-Cyrl-CS"/>
              </w:rPr>
            </w:pPr>
            <w:r>
              <w:rPr>
                <w:lang w:val="sr-Cyrl-CS"/>
              </w:rPr>
              <w:t>енглески језик</w:t>
            </w:r>
          </w:p>
          <w:p>
            <w:pPr>
              <w:shd w:val="clear" w:color="auto" w:fill="FFFFFF" w:themeFill="background1"/>
              <w:jc w:val="center"/>
              <w:rPr>
                <w:lang w:val="sr-Cyrl-CS"/>
              </w:rPr>
            </w:pPr>
          </w:p>
        </w:tc>
        <w:tc>
          <w:tcPr>
            <w:tcW w:w="630" w:type="dxa"/>
            <w:vAlign w:val="center"/>
          </w:tcPr>
          <w:p>
            <w:pPr>
              <w:jc w:val="center"/>
              <w:rPr>
                <w:lang w:val="sr-Cyrl-RS"/>
              </w:rPr>
            </w:pPr>
            <w:r>
              <w:t>3</w:t>
            </w:r>
            <w:r>
              <w:rPr>
                <w:lang w:val="sr-Cyrl-RS"/>
              </w:rPr>
              <w:t>/</w:t>
            </w:r>
            <w:r>
              <w:rPr>
                <w:vertAlign w:val="subscript"/>
                <w:lang w:val="sr-Cyrl-RS"/>
              </w:rPr>
              <w:t>123</w:t>
            </w:r>
          </w:p>
        </w:tc>
        <w:tc>
          <w:tcPr>
            <w:tcW w:w="450" w:type="dxa"/>
            <w:vAlign w:val="center"/>
          </w:tcPr>
          <w:p>
            <w:pPr>
              <w:jc w:val="center"/>
              <w:rPr>
                <w:lang w:val="sr-Cyrl-RS"/>
              </w:rPr>
            </w:pPr>
            <w:r>
              <w:t>4</w:t>
            </w:r>
            <w:r>
              <w:rPr>
                <w:lang w:val="sr-Cyrl-RS"/>
              </w:rPr>
              <w:t>/</w:t>
            </w:r>
            <w:r>
              <w:rPr>
                <w:vertAlign w:val="subscript"/>
                <w:lang w:val="sr-Cyrl-RS"/>
              </w:rPr>
              <w:t>123</w:t>
            </w:r>
          </w:p>
        </w:tc>
        <w:tc>
          <w:tcPr>
            <w:tcW w:w="630" w:type="dxa"/>
            <w:vAlign w:val="center"/>
          </w:tcPr>
          <w:p>
            <w:pPr>
              <w:jc w:val="center"/>
              <w:rPr>
                <w:vertAlign w:val="subscript"/>
                <w:lang w:val="sr-Cyrl-RS"/>
              </w:rPr>
            </w:pPr>
          </w:p>
        </w:tc>
        <w:tc>
          <w:tcPr>
            <w:tcW w:w="540" w:type="dxa"/>
            <w:gridSpan w:val="2"/>
            <w:vAlign w:val="center"/>
          </w:tcPr>
          <w:p>
            <w:pPr>
              <w:jc w:val="center"/>
              <w:rPr>
                <w:vertAlign w:val="subscript"/>
              </w:rPr>
            </w:pPr>
          </w:p>
        </w:tc>
        <w:tc>
          <w:tcPr>
            <w:tcW w:w="720" w:type="dxa"/>
            <w:vAlign w:val="center"/>
          </w:tcPr>
          <w:p>
            <w:pPr>
              <w:jc w:val="center"/>
              <w:rPr>
                <w:b/>
                <w:bCs/>
                <w:lang w:val="sr-Cyrl-RS"/>
              </w:rPr>
            </w:pPr>
          </w:p>
        </w:tc>
        <w:tc>
          <w:tcPr>
            <w:tcW w:w="540" w:type="dxa"/>
            <w:vAlign w:val="center"/>
          </w:tcPr>
          <w:p>
            <w:pPr>
              <w:shd w:val="clear" w:color="auto" w:fill="FFFFFF" w:themeFill="background1"/>
              <w:jc w:val="center"/>
            </w:pPr>
            <w:r>
              <w:rPr>
                <w:lang w:val="sr-Cyrl-RS"/>
              </w:rPr>
              <w:t>2</w:t>
            </w:r>
            <w:r>
              <w:t>1</w:t>
            </w:r>
          </w:p>
        </w:tc>
        <w:tc>
          <w:tcPr>
            <w:tcW w:w="81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810" w:type="dxa"/>
            <w:vAlign w:val="center"/>
          </w:tcPr>
          <w:p>
            <w:pPr>
              <w:rPr>
                <w:lang w:val="sr-Cyrl-RS"/>
              </w:rPr>
            </w:pPr>
          </w:p>
        </w:tc>
        <w:tc>
          <w:tcPr>
            <w:tcW w:w="810" w:type="dxa"/>
            <w:vAlign w:val="center"/>
          </w:tcPr>
          <w:p>
            <w:pPr>
              <w:rPr>
                <w:lang w:val="sr-Cyrl-RS"/>
              </w:rPr>
            </w:pPr>
          </w:p>
        </w:tc>
        <w:tc>
          <w:tcPr>
            <w:tcW w:w="720" w:type="dxa"/>
            <w:tcBorders>
              <w:right w:val="single" w:color="auto" w:sz="4" w:space="0"/>
            </w:tcBorders>
          </w:tcPr>
          <w:p>
            <w:r>
              <w:t>2</w:t>
            </w:r>
          </w:p>
        </w:tc>
        <w:tc>
          <w:tcPr>
            <w:tcW w:w="540" w:type="dxa"/>
            <w:tcBorders>
              <w:right w:val="single" w:color="auto" w:sz="4" w:space="0"/>
            </w:tcBorders>
          </w:tcPr>
          <w:p>
            <w:pPr>
              <w:rPr>
                <w:lang w:val="sr-Cyrl-RS"/>
              </w:rPr>
            </w:pPr>
            <w:r>
              <w:rPr>
                <w:lang w:val="sr-Cyrl-RS"/>
              </w:rPr>
              <w:t>1</w:t>
            </w:r>
          </w:p>
        </w:tc>
        <w:tc>
          <w:tcPr>
            <w:tcW w:w="810" w:type="dxa"/>
          </w:tcPr>
          <w:p>
            <w:pPr>
              <w:rPr>
                <w:lang w:val="sr-Cyrl-RS"/>
              </w:rPr>
            </w:pPr>
          </w:p>
        </w:tc>
        <w:tc>
          <w:tcPr>
            <w:tcW w:w="720" w:type="dxa"/>
            <w:vAlign w:val="center"/>
          </w:tcPr>
          <w:p>
            <w:pPr>
              <w:rPr>
                <w:lang w:val="sr-Cyrl-RS"/>
              </w:rPr>
            </w:pPr>
            <w:r>
              <w:rPr>
                <w:lang w:val="sr-Cyrl-RS"/>
              </w:rPr>
              <w:t>0,5</w:t>
            </w:r>
          </w:p>
        </w:tc>
        <w:tc>
          <w:tcPr>
            <w:tcW w:w="720" w:type="dxa"/>
            <w:vAlign w:val="center"/>
          </w:tcPr>
          <w:p>
            <w:pPr>
              <w:rPr>
                <w:lang w:val="sr-Cyrl-RS"/>
              </w:rPr>
            </w:pPr>
            <w:r>
              <w:rPr>
                <w:lang w:val="sr-Cyrl-RS"/>
              </w:rPr>
              <w:t>26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00" w:type="dxa"/>
            <w:vAlign w:val="center"/>
          </w:tcPr>
          <w:p>
            <w:pPr>
              <w:rPr>
                <w:lang w:val="sr-Cyrl-RS"/>
              </w:rPr>
            </w:pPr>
            <w:r>
              <w:rPr>
                <w:lang w:val="sr-Cyrl-RS"/>
              </w:rPr>
              <w:t>Александар Маричић</w:t>
            </w:r>
          </w:p>
        </w:tc>
        <w:tc>
          <w:tcPr>
            <w:tcW w:w="1451" w:type="dxa"/>
            <w:vAlign w:val="center"/>
          </w:tcPr>
          <w:p>
            <w:pPr>
              <w:shd w:val="clear" w:color="auto" w:fill="FFFFFF" w:themeFill="background1"/>
              <w:jc w:val="center"/>
              <w:rPr>
                <w:lang w:val="sr-Cyrl-CS"/>
              </w:rPr>
            </w:pPr>
            <w:r>
              <w:rPr>
                <w:lang w:val="sr-Cyrl-CS"/>
              </w:rPr>
              <w:t>енглески језик</w:t>
            </w:r>
          </w:p>
          <w:p>
            <w:pPr>
              <w:shd w:val="clear" w:color="auto" w:fill="FFFFFF" w:themeFill="background1"/>
              <w:jc w:val="center"/>
              <w:rPr>
                <w:lang w:val="sr-Cyrl-CS"/>
              </w:rPr>
            </w:pPr>
          </w:p>
          <w:p>
            <w:pPr>
              <w:shd w:val="clear" w:color="auto" w:fill="FFFFFF" w:themeFill="background1"/>
              <w:jc w:val="center"/>
              <w:rPr>
                <w:lang w:val="sr-Cyrl-CS"/>
              </w:rPr>
            </w:pPr>
          </w:p>
        </w:tc>
        <w:tc>
          <w:tcPr>
            <w:tcW w:w="1080" w:type="dxa"/>
            <w:gridSpan w:val="2"/>
            <w:vAlign w:val="center"/>
          </w:tcPr>
          <w:p>
            <w:pPr>
              <w:jc w:val="center"/>
              <w:rPr>
                <w:lang w:val="sr-Cyrl-RS"/>
              </w:rPr>
            </w:pPr>
            <w:r>
              <w:rPr>
                <w:lang w:val="sr-Cyrl-RS"/>
              </w:rPr>
              <w:t>Луке – 2 групе</w:t>
            </w:r>
          </w:p>
        </w:tc>
        <w:tc>
          <w:tcPr>
            <w:tcW w:w="1170" w:type="dxa"/>
            <w:gridSpan w:val="3"/>
            <w:vAlign w:val="center"/>
          </w:tcPr>
          <w:p>
            <w:pPr>
              <w:jc w:val="center"/>
              <w:rPr>
                <w:lang w:val="sr-Cyrl-RS"/>
              </w:rPr>
            </w:pPr>
            <w:r>
              <w:rPr>
                <w:lang w:val="sr-Cyrl-RS"/>
              </w:rPr>
              <w:t>Будожеља 1 група</w:t>
            </w:r>
          </w:p>
        </w:tc>
        <w:tc>
          <w:tcPr>
            <w:tcW w:w="720" w:type="dxa"/>
            <w:vAlign w:val="center"/>
          </w:tcPr>
          <w:p>
            <w:pPr>
              <w:shd w:val="clear" w:color="auto" w:fill="FFFFFF" w:themeFill="background1"/>
              <w:rPr>
                <w:lang w:val="sr-Cyrl-CS"/>
              </w:rPr>
            </w:pPr>
          </w:p>
        </w:tc>
        <w:tc>
          <w:tcPr>
            <w:tcW w:w="540" w:type="dxa"/>
            <w:vAlign w:val="center"/>
          </w:tcPr>
          <w:p>
            <w:pPr>
              <w:rPr>
                <w:lang w:val="sr-Cyrl-RS"/>
              </w:rPr>
            </w:pPr>
            <w:r>
              <w:rPr>
                <w:lang w:val="sr-Cyrl-RS"/>
              </w:rPr>
              <w:t>12</w:t>
            </w:r>
          </w:p>
        </w:tc>
        <w:tc>
          <w:tcPr>
            <w:tcW w:w="810" w:type="dxa"/>
            <w:vAlign w:val="center"/>
          </w:tcPr>
          <w:p>
            <w:pPr>
              <w:rPr>
                <w:lang w:val="sr-Cyrl-RS"/>
              </w:rPr>
            </w:pPr>
            <w:r>
              <w:rPr>
                <w:lang w:val="sr-Cyrl-RS"/>
              </w:rPr>
              <w:t>0,5</w:t>
            </w:r>
          </w:p>
        </w:tc>
        <w:tc>
          <w:tcPr>
            <w:tcW w:w="720" w:type="dxa"/>
            <w:vAlign w:val="center"/>
          </w:tcPr>
          <w:p>
            <w:pPr>
              <w:shd w:val="clear" w:color="auto" w:fill="FFFFFF" w:themeFill="background1"/>
              <w:jc w:val="center"/>
              <w:rPr>
                <w:lang w:val="sr-Cyrl-RS"/>
              </w:rPr>
            </w:pPr>
            <w:r>
              <w:rPr>
                <w:lang w:val="sr-Cyrl-RS"/>
              </w:rPr>
              <w:t>0,5</w:t>
            </w:r>
          </w:p>
        </w:tc>
        <w:tc>
          <w:tcPr>
            <w:tcW w:w="720" w:type="dxa"/>
            <w:vAlign w:val="center"/>
          </w:tcPr>
          <w:p>
            <w:pPr>
              <w:rPr>
                <w:lang w:val="sr-Cyrl-RS"/>
              </w:rPr>
            </w:pPr>
            <w:r>
              <w:rPr>
                <w:lang w:val="sr-Cyrl-RS"/>
              </w:rPr>
              <w:t>0,5</w:t>
            </w:r>
          </w:p>
        </w:tc>
        <w:tc>
          <w:tcPr>
            <w:tcW w:w="810" w:type="dxa"/>
            <w:vAlign w:val="center"/>
          </w:tcPr>
          <w:p>
            <w:pPr>
              <w:rPr>
                <w:lang w:val="sr-Cyrl-CS"/>
              </w:rPr>
            </w:pPr>
          </w:p>
        </w:tc>
        <w:tc>
          <w:tcPr>
            <w:tcW w:w="810" w:type="dxa"/>
            <w:vAlign w:val="center"/>
          </w:tcPr>
          <w:p>
            <w:pPr>
              <w:rPr>
                <w:lang w:val="sr-Latn-CS"/>
              </w:rPr>
            </w:pPr>
          </w:p>
        </w:tc>
        <w:tc>
          <w:tcPr>
            <w:tcW w:w="720" w:type="dxa"/>
            <w:tcBorders>
              <w:right w:val="single" w:color="auto" w:sz="4" w:space="0"/>
            </w:tcBorders>
          </w:tcPr>
          <w:p>
            <w:pPr>
              <w:rPr>
                <w:lang w:val="sr-Cyrl-RS"/>
              </w:rPr>
            </w:pPr>
            <w:r>
              <w:rPr>
                <w:lang w:val="sr-Cyrl-RS"/>
              </w:rPr>
              <w:t>0,5</w:t>
            </w:r>
          </w:p>
        </w:tc>
        <w:tc>
          <w:tcPr>
            <w:tcW w:w="540" w:type="dxa"/>
            <w:tcBorders>
              <w:right w:val="single" w:color="auto" w:sz="4" w:space="0"/>
            </w:tcBorders>
          </w:tcPr>
          <w:p>
            <w:pPr>
              <w:rPr>
                <w:lang w:val="sr-Cyrl-RS"/>
              </w:rPr>
            </w:pPr>
          </w:p>
        </w:tc>
        <w:tc>
          <w:tcPr>
            <w:tcW w:w="810" w:type="dxa"/>
          </w:tcPr>
          <w:p>
            <w:pPr>
              <w:rPr>
                <w:lang w:val="en-GB"/>
              </w:rPr>
            </w:pPr>
          </w:p>
        </w:tc>
        <w:tc>
          <w:tcPr>
            <w:tcW w:w="720" w:type="dxa"/>
            <w:vAlign w:val="center"/>
          </w:tcPr>
          <w:p>
            <w:pPr>
              <w:rPr>
                <w:lang w:val="sr-Cyrl-RS"/>
              </w:rPr>
            </w:pPr>
          </w:p>
        </w:tc>
        <w:tc>
          <w:tcPr>
            <w:tcW w:w="720" w:type="dxa"/>
            <w:vAlign w:val="center"/>
          </w:tcPr>
          <w:p>
            <w:pPr>
              <w:rPr>
                <w:lang w:val="sr-Cyrl-RS"/>
              </w:rPr>
            </w:pPr>
            <w:r>
              <w:rPr>
                <w:lang w:val="sr-Cyrl-RS"/>
              </w:rPr>
              <w:t>14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00" w:type="dxa"/>
            <w:vAlign w:val="center"/>
          </w:tcPr>
          <w:p>
            <w:pPr>
              <w:rPr>
                <w:lang w:val="sr-Cyrl-CS"/>
              </w:rPr>
            </w:pPr>
            <w:r>
              <w:rPr>
                <w:lang w:val="sr-Cyrl-CS"/>
              </w:rPr>
              <w:t>Мијатовић Бојана</w:t>
            </w:r>
          </w:p>
        </w:tc>
        <w:tc>
          <w:tcPr>
            <w:tcW w:w="1451" w:type="dxa"/>
            <w:vAlign w:val="center"/>
          </w:tcPr>
          <w:p>
            <w:pPr>
              <w:shd w:val="clear" w:color="auto" w:fill="FFFFFF" w:themeFill="background1"/>
              <w:jc w:val="center"/>
              <w:rPr>
                <w:lang w:val="sr-Cyrl-CS"/>
              </w:rPr>
            </w:pPr>
            <w:r>
              <w:rPr>
                <w:lang w:val="sr-Cyrl-CS"/>
              </w:rPr>
              <w:t>енглески језик</w:t>
            </w:r>
          </w:p>
          <w:p>
            <w:pPr>
              <w:shd w:val="clear" w:color="auto" w:fill="FFFFFF" w:themeFill="background1"/>
              <w:jc w:val="center"/>
              <w:rPr>
                <w:lang w:val="sr-Cyrl-CS"/>
              </w:rPr>
            </w:pPr>
          </w:p>
        </w:tc>
        <w:tc>
          <w:tcPr>
            <w:tcW w:w="630" w:type="dxa"/>
            <w:vAlign w:val="center"/>
          </w:tcPr>
          <w:p>
            <w:pPr>
              <w:jc w:val="center"/>
              <w:rPr>
                <w:color w:val="FF0000"/>
                <w:sz w:val="16"/>
                <w:szCs w:val="16"/>
              </w:rPr>
            </w:pPr>
            <w:r>
              <w:rPr>
                <w:lang w:val="sr-Cyrl-RS"/>
              </w:rPr>
              <w:t>Осоница 3 групе</w:t>
            </w:r>
          </w:p>
        </w:tc>
        <w:tc>
          <w:tcPr>
            <w:tcW w:w="1080" w:type="dxa"/>
            <w:gridSpan w:val="2"/>
            <w:tcBorders>
              <w:right w:val="single" w:color="auto" w:sz="4" w:space="0"/>
            </w:tcBorders>
            <w:vAlign w:val="center"/>
          </w:tcPr>
          <w:p>
            <w:pPr>
              <w:jc w:val="center"/>
              <w:rPr>
                <w:lang w:val="sr-Cyrl-CS"/>
              </w:rPr>
            </w:pPr>
          </w:p>
        </w:tc>
        <w:tc>
          <w:tcPr>
            <w:tcW w:w="540" w:type="dxa"/>
            <w:gridSpan w:val="2"/>
            <w:tcBorders>
              <w:left w:val="single" w:color="auto" w:sz="4" w:space="0"/>
            </w:tcBorders>
            <w:vAlign w:val="center"/>
          </w:tcPr>
          <w:p>
            <w:pPr>
              <w:jc w:val="center"/>
              <w:rPr>
                <w:color w:val="FF0000"/>
                <w:sz w:val="16"/>
                <w:szCs w:val="16"/>
                <w:vertAlign w:val="subscript"/>
              </w:rPr>
            </w:pPr>
          </w:p>
        </w:tc>
        <w:tc>
          <w:tcPr>
            <w:tcW w:w="720" w:type="dxa"/>
            <w:vAlign w:val="center"/>
          </w:tcPr>
          <w:p>
            <w:pPr>
              <w:jc w:val="center"/>
              <w:rPr>
                <w:color w:val="FF0000"/>
                <w:sz w:val="16"/>
                <w:szCs w:val="16"/>
              </w:rPr>
            </w:pPr>
          </w:p>
        </w:tc>
        <w:tc>
          <w:tcPr>
            <w:tcW w:w="540" w:type="dxa"/>
            <w:vAlign w:val="center"/>
          </w:tcPr>
          <w:p>
            <w:pPr>
              <w:jc w:val="center"/>
              <w:rPr>
                <w:lang w:val="sr-Cyrl-CS"/>
              </w:rPr>
            </w:pPr>
            <w:r>
              <w:rPr>
                <w:lang w:val="sr-Cyrl-CS"/>
              </w:rPr>
              <w:t>12</w:t>
            </w:r>
          </w:p>
        </w:tc>
        <w:tc>
          <w:tcPr>
            <w:tcW w:w="810" w:type="dxa"/>
            <w:vAlign w:val="center"/>
          </w:tcPr>
          <w:p>
            <w:pPr>
              <w:shd w:val="clear" w:color="auto" w:fill="FFFFFF" w:themeFill="background1"/>
              <w:jc w:val="center"/>
              <w:rPr>
                <w:lang w:val="sr-Cyrl-RS"/>
              </w:rPr>
            </w:pPr>
            <w:r>
              <w:rPr>
                <w:lang w:val="sr-Cyrl-RS"/>
              </w:rPr>
              <w:t>0,5</w:t>
            </w:r>
          </w:p>
        </w:tc>
        <w:tc>
          <w:tcPr>
            <w:tcW w:w="72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810" w:type="dxa"/>
            <w:vAlign w:val="center"/>
          </w:tcPr>
          <w:p>
            <w:pPr>
              <w:rPr>
                <w:lang w:val="sr-Cyrl-RS"/>
              </w:rPr>
            </w:pPr>
          </w:p>
        </w:tc>
        <w:tc>
          <w:tcPr>
            <w:tcW w:w="810" w:type="dxa"/>
          </w:tcPr>
          <w:p>
            <w:pPr>
              <w:rPr>
                <w:lang w:val="sr-Cyrl-RS"/>
              </w:rPr>
            </w:pPr>
          </w:p>
        </w:tc>
        <w:tc>
          <w:tcPr>
            <w:tcW w:w="720" w:type="dxa"/>
            <w:tcBorders>
              <w:right w:val="single" w:color="auto" w:sz="4" w:space="0"/>
            </w:tcBorders>
          </w:tcPr>
          <w:p>
            <w:pPr>
              <w:rPr>
                <w:lang w:val="sr-Cyrl-RS"/>
              </w:rPr>
            </w:pPr>
            <w:r>
              <w:rPr>
                <w:lang w:val="sr-Cyrl-RS"/>
              </w:rPr>
              <w:t>0,5</w:t>
            </w:r>
          </w:p>
        </w:tc>
        <w:tc>
          <w:tcPr>
            <w:tcW w:w="540" w:type="dxa"/>
            <w:tcBorders>
              <w:right w:val="single" w:color="auto" w:sz="4" w:space="0"/>
            </w:tcBorders>
          </w:tcPr>
          <w:p>
            <w:pPr>
              <w:rPr>
                <w:lang w:val="sr-Cyrl-RS"/>
              </w:rPr>
            </w:pPr>
          </w:p>
        </w:tc>
        <w:tc>
          <w:tcPr>
            <w:tcW w:w="810" w:type="dxa"/>
            <w:vAlign w:val="center"/>
          </w:tcPr>
          <w:p>
            <w:pPr>
              <w:rPr>
                <w:lang w:val="sr-Cyrl-RS"/>
              </w:rPr>
            </w:pPr>
          </w:p>
        </w:tc>
        <w:tc>
          <w:tcPr>
            <w:tcW w:w="720" w:type="dxa"/>
            <w:vAlign w:val="center"/>
          </w:tcPr>
          <w:p>
            <w:pPr>
              <w:rPr>
                <w:lang w:val="sr-Cyrl-RS"/>
              </w:rPr>
            </w:pPr>
          </w:p>
        </w:tc>
        <w:tc>
          <w:tcPr>
            <w:tcW w:w="720" w:type="dxa"/>
            <w:vAlign w:val="center"/>
          </w:tcPr>
          <w:p>
            <w:pPr>
              <w:rPr>
                <w:lang w:val="sr-Cyrl-RS"/>
              </w:rPr>
            </w:pPr>
            <w:r>
              <w:rPr>
                <w:lang w:val="sr-Cyrl-RS"/>
              </w:rPr>
              <w:t>14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00" w:type="dxa"/>
            <w:vAlign w:val="center"/>
          </w:tcPr>
          <w:p>
            <w:pPr>
              <w:rPr>
                <w:lang w:val="sr-Latn-CS"/>
              </w:rPr>
            </w:pPr>
            <w:r>
              <w:rPr>
                <w:lang w:val="sr-Cyrl-CS"/>
              </w:rPr>
              <w:t>Марија Лазаревић</w:t>
            </w:r>
          </w:p>
        </w:tc>
        <w:tc>
          <w:tcPr>
            <w:tcW w:w="1451" w:type="dxa"/>
            <w:vAlign w:val="center"/>
          </w:tcPr>
          <w:p>
            <w:pPr>
              <w:shd w:val="clear" w:color="auto" w:fill="FFFFFF" w:themeFill="background1"/>
              <w:jc w:val="center"/>
              <w:rPr>
                <w:lang w:val="sr-Cyrl-CS"/>
              </w:rPr>
            </w:pPr>
            <w:r>
              <w:rPr>
                <w:lang w:val="sr-Cyrl-CS"/>
              </w:rPr>
              <w:t xml:space="preserve">француски језик </w:t>
            </w:r>
          </w:p>
        </w:tc>
        <w:tc>
          <w:tcPr>
            <w:tcW w:w="1080" w:type="dxa"/>
            <w:gridSpan w:val="2"/>
            <w:vAlign w:val="center"/>
          </w:tcPr>
          <w:p>
            <w:pPr>
              <w:jc w:val="center"/>
              <w:rPr>
                <w:lang w:val="sr-Cyrl-RS"/>
              </w:rPr>
            </w:pPr>
            <w:r>
              <w:t>5/</w:t>
            </w:r>
            <w:r>
              <w:rPr>
                <w:vertAlign w:val="subscript"/>
                <w:lang w:val="sr-Cyrl-RS"/>
              </w:rPr>
              <w:t>123</w:t>
            </w:r>
          </w:p>
        </w:tc>
        <w:tc>
          <w:tcPr>
            <w:tcW w:w="636" w:type="dxa"/>
            <w:gridSpan w:val="2"/>
            <w:tcBorders>
              <w:right w:val="single" w:color="auto" w:sz="4" w:space="0"/>
            </w:tcBorders>
            <w:vAlign w:val="center"/>
          </w:tcPr>
          <w:p>
            <w:pPr>
              <w:jc w:val="center"/>
            </w:pPr>
            <w:r>
              <w:rPr>
                <w:lang w:val="sr-Cyrl-RS"/>
              </w:rPr>
              <w:t>6</w:t>
            </w:r>
            <w:r>
              <w:t>/</w:t>
            </w:r>
            <w:r>
              <w:rPr>
                <w:vertAlign w:val="subscript"/>
                <w:lang w:val="sr-Cyrl-RS"/>
              </w:rPr>
              <w:t>123</w:t>
            </w:r>
          </w:p>
        </w:tc>
        <w:tc>
          <w:tcPr>
            <w:tcW w:w="534" w:type="dxa"/>
            <w:tcBorders>
              <w:left w:val="single" w:color="auto" w:sz="4" w:space="0"/>
            </w:tcBorders>
            <w:vAlign w:val="center"/>
          </w:tcPr>
          <w:p>
            <w:pPr>
              <w:jc w:val="center"/>
              <w:rPr>
                <w:vertAlign w:val="subscript"/>
              </w:rPr>
            </w:pPr>
            <w:r>
              <w:t>7/</w:t>
            </w:r>
            <w:r>
              <w:rPr>
                <w:vertAlign w:val="subscript"/>
                <w:lang w:val="sr-Cyrl-RS"/>
              </w:rPr>
              <w:t>12</w:t>
            </w:r>
            <w:r>
              <w:rPr>
                <w:vertAlign w:val="subscript"/>
              </w:rPr>
              <w:t>3</w:t>
            </w:r>
          </w:p>
        </w:tc>
        <w:tc>
          <w:tcPr>
            <w:tcW w:w="720" w:type="dxa"/>
            <w:vAlign w:val="center"/>
          </w:tcPr>
          <w:p>
            <w:pPr>
              <w:jc w:val="center"/>
            </w:pPr>
            <w:r>
              <w:rPr>
                <w:b/>
                <w:bCs/>
              </w:rPr>
              <w:t>6</w:t>
            </w:r>
            <w:r>
              <w:rPr>
                <w:b/>
                <w:bCs/>
                <w:vertAlign w:val="subscript"/>
                <w:lang w:val="sr-Cyrl-RS"/>
              </w:rPr>
              <w:t>2</w:t>
            </w:r>
          </w:p>
        </w:tc>
        <w:tc>
          <w:tcPr>
            <w:tcW w:w="540" w:type="dxa"/>
            <w:vAlign w:val="center"/>
          </w:tcPr>
          <w:p>
            <w:pPr>
              <w:jc w:val="center"/>
              <w:rPr>
                <w:b/>
                <w:bCs/>
                <w:vertAlign w:val="subscript"/>
                <w:lang w:val="sr-Cyrl-RS"/>
              </w:rPr>
            </w:pPr>
            <w:r>
              <w:rPr>
                <w:lang w:val="sr-Cyrl-RS"/>
              </w:rPr>
              <w:t>34</w:t>
            </w:r>
          </w:p>
        </w:tc>
        <w:tc>
          <w:tcPr>
            <w:tcW w:w="810" w:type="dxa"/>
            <w:vAlign w:val="center"/>
          </w:tcPr>
          <w:p>
            <w:pPr>
              <w:shd w:val="clear" w:color="auto" w:fill="FFFFFF" w:themeFill="background1"/>
              <w:jc w:val="center"/>
              <w:rPr>
                <w:lang w:val="sr-Cyrl-RS"/>
              </w:rPr>
            </w:pPr>
            <w:r>
              <w:rPr>
                <w:lang w:val="sr-Cyrl-RS"/>
              </w:rPr>
              <w:t>0,5</w:t>
            </w:r>
          </w:p>
        </w:tc>
        <w:tc>
          <w:tcPr>
            <w:tcW w:w="72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810" w:type="dxa"/>
            <w:vAlign w:val="center"/>
          </w:tcPr>
          <w:p>
            <w:pPr>
              <w:rPr>
                <w:lang w:val="sr-Cyrl-RS"/>
              </w:rPr>
            </w:pPr>
          </w:p>
        </w:tc>
        <w:tc>
          <w:tcPr>
            <w:tcW w:w="810" w:type="dxa"/>
            <w:vAlign w:val="center"/>
          </w:tcPr>
          <w:p>
            <w:pPr>
              <w:rPr>
                <w:lang w:val="sr-Cyrl-RS"/>
              </w:rPr>
            </w:pPr>
            <w:r>
              <w:rPr>
                <w:lang w:val="sr-Cyrl-RS"/>
              </w:rPr>
              <w:t>0,5</w:t>
            </w:r>
          </w:p>
        </w:tc>
        <w:tc>
          <w:tcPr>
            <w:tcW w:w="720" w:type="dxa"/>
            <w:tcBorders>
              <w:right w:val="single" w:color="auto" w:sz="4" w:space="0"/>
            </w:tcBorders>
          </w:tcPr>
          <w:p>
            <w:pPr>
              <w:rPr>
                <w:lang w:val="sr-Cyrl-RS"/>
              </w:rPr>
            </w:pPr>
            <w:r>
              <w:rPr>
                <w:lang w:val="sr-Cyrl-RS"/>
              </w:rPr>
              <w:t>2</w:t>
            </w:r>
          </w:p>
        </w:tc>
        <w:tc>
          <w:tcPr>
            <w:tcW w:w="540" w:type="dxa"/>
            <w:tcBorders>
              <w:right w:val="single" w:color="auto" w:sz="4" w:space="0"/>
            </w:tcBorders>
          </w:tcPr>
          <w:p>
            <w:pPr>
              <w:rPr>
                <w:lang w:val="sr-Cyrl-RS"/>
              </w:rPr>
            </w:pPr>
            <w:r>
              <w:rPr>
                <w:lang w:val="sr-Cyrl-RS"/>
              </w:rPr>
              <w:t>1</w:t>
            </w:r>
          </w:p>
        </w:tc>
        <w:tc>
          <w:tcPr>
            <w:tcW w:w="810" w:type="dxa"/>
          </w:tcPr>
          <w:p>
            <w:pPr>
              <w:rPr>
                <w:lang w:val="sr-Cyrl-RS"/>
              </w:rPr>
            </w:pPr>
            <w:r>
              <w:rPr>
                <w:lang w:val="sr-Cyrl-RS"/>
              </w:rPr>
              <w:t>1</w:t>
            </w:r>
          </w:p>
        </w:tc>
        <w:tc>
          <w:tcPr>
            <w:tcW w:w="720" w:type="dxa"/>
            <w:vAlign w:val="center"/>
          </w:tcPr>
          <w:p/>
        </w:tc>
        <w:tc>
          <w:tcPr>
            <w:tcW w:w="720" w:type="dxa"/>
            <w:vAlign w:val="center"/>
          </w:tcPr>
          <w:p>
            <w:pPr>
              <w:rPr>
                <w:lang w:val="sr-Cyrl-RS"/>
              </w:rPr>
            </w:pPr>
            <w:r>
              <w:rPr>
                <w:lang w:val="sr-Cyrl-RS"/>
              </w:rPr>
              <w:t>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00" w:type="dxa"/>
            <w:vAlign w:val="center"/>
          </w:tcPr>
          <w:p>
            <w:pPr>
              <w:rPr>
                <w:lang w:val="sr-Cyrl-CS"/>
              </w:rPr>
            </w:pPr>
            <w:r>
              <w:rPr>
                <w:lang w:val="sr-Cyrl-RS"/>
              </w:rPr>
              <w:t>Невена Божовић</w:t>
            </w:r>
          </w:p>
        </w:tc>
        <w:tc>
          <w:tcPr>
            <w:tcW w:w="1451" w:type="dxa"/>
            <w:vAlign w:val="center"/>
          </w:tcPr>
          <w:p>
            <w:pPr>
              <w:shd w:val="clear" w:color="auto" w:fill="FFFFFF" w:themeFill="background1"/>
              <w:jc w:val="center"/>
            </w:pPr>
            <w:r>
              <w:rPr>
                <w:lang w:val="sr-Cyrl-CS"/>
              </w:rPr>
              <w:t>француски језик</w:t>
            </w:r>
          </w:p>
          <w:p>
            <w:pPr>
              <w:shd w:val="clear" w:color="auto" w:fill="FFFFFF" w:themeFill="background1"/>
              <w:jc w:val="center"/>
            </w:pPr>
          </w:p>
        </w:tc>
        <w:tc>
          <w:tcPr>
            <w:tcW w:w="630" w:type="dxa"/>
            <w:vAlign w:val="center"/>
          </w:tcPr>
          <w:p>
            <w:pPr>
              <w:jc w:val="center"/>
            </w:pPr>
          </w:p>
        </w:tc>
        <w:tc>
          <w:tcPr>
            <w:tcW w:w="450" w:type="dxa"/>
            <w:vAlign w:val="center"/>
          </w:tcPr>
          <w:p>
            <w:pPr>
              <w:jc w:val="center"/>
              <w:rPr>
                <w:lang w:val="sr-Cyrl-RS"/>
              </w:rPr>
            </w:pPr>
          </w:p>
        </w:tc>
        <w:tc>
          <w:tcPr>
            <w:tcW w:w="630" w:type="dxa"/>
            <w:vAlign w:val="center"/>
          </w:tcPr>
          <w:p>
            <w:pPr>
              <w:jc w:val="center"/>
              <w:rPr>
                <w:vertAlign w:val="subscript"/>
              </w:rPr>
            </w:pPr>
          </w:p>
        </w:tc>
        <w:tc>
          <w:tcPr>
            <w:tcW w:w="540" w:type="dxa"/>
            <w:gridSpan w:val="2"/>
            <w:vAlign w:val="center"/>
          </w:tcPr>
          <w:p>
            <w:pPr>
              <w:jc w:val="center"/>
              <w:rPr>
                <w:lang w:val="sr-Cyrl-RS"/>
              </w:rPr>
            </w:pPr>
            <w:r>
              <w:rPr>
                <w:lang w:val="sr-Cyrl-RS"/>
              </w:rPr>
              <w:t>8</w:t>
            </w:r>
            <w:r>
              <w:t>/</w:t>
            </w:r>
            <w:r>
              <w:rPr>
                <w:vertAlign w:val="subscript"/>
                <w:lang w:val="sr-Cyrl-RS"/>
              </w:rPr>
              <w:t>3</w:t>
            </w:r>
          </w:p>
        </w:tc>
        <w:tc>
          <w:tcPr>
            <w:tcW w:w="720" w:type="dxa"/>
            <w:vAlign w:val="center"/>
          </w:tcPr>
          <w:p>
            <w:pPr>
              <w:jc w:val="center"/>
              <w:rPr>
                <w:b/>
                <w:bCs/>
              </w:rPr>
            </w:pPr>
          </w:p>
        </w:tc>
        <w:tc>
          <w:tcPr>
            <w:tcW w:w="540" w:type="dxa"/>
            <w:vAlign w:val="center"/>
          </w:tcPr>
          <w:p>
            <w:pPr>
              <w:shd w:val="clear" w:color="auto" w:fill="FFFFFF" w:themeFill="background1"/>
              <w:jc w:val="center"/>
              <w:rPr>
                <w:lang w:val="sr-Cyrl-RS"/>
              </w:rPr>
            </w:pPr>
            <w:r>
              <w:rPr>
                <w:lang w:val="sr-Cyrl-RS"/>
              </w:rPr>
              <w:t>4</w:t>
            </w:r>
          </w:p>
        </w:tc>
        <w:tc>
          <w:tcPr>
            <w:tcW w:w="810" w:type="dxa"/>
            <w:vAlign w:val="center"/>
          </w:tcPr>
          <w:p>
            <w:pPr>
              <w:rPr>
                <w:lang w:val="sr-Cyrl-RS"/>
              </w:rPr>
            </w:pPr>
            <w:r>
              <w:rPr>
                <w:lang w:val="sr-Cyrl-RS"/>
              </w:rPr>
              <w:t>0,25</w:t>
            </w:r>
          </w:p>
        </w:tc>
        <w:tc>
          <w:tcPr>
            <w:tcW w:w="720" w:type="dxa"/>
            <w:vAlign w:val="center"/>
          </w:tcPr>
          <w:p>
            <w:pPr>
              <w:rPr>
                <w:lang w:val="sr-Cyrl-RS"/>
              </w:rPr>
            </w:pPr>
            <w:r>
              <w:rPr>
                <w:lang w:val="sr-Cyrl-RS"/>
              </w:rPr>
              <w:t>0,25</w:t>
            </w:r>
          </w:p>
        </w:tc>
        <w:tc>
          <w:tcPr>
            <w:tcW w:w="720" w:type="dxa"/>
            <w:vAlign w:val="center"/>
          </w:tcPr>
          <w:p>
            <w:pPr>
              <w:rPr>
                <w:lang w:val="sr-Cyrl-RS"/>
              </w:rPr>
            </w:pPr>
            <w:r>
              <w:rPr>
                <w:lang w:val="sr-Cyrl-RS"/>
              </w:rPr>
              <w:t>0,25</w:t>
            </w:r>
          </w:p>
        </w:tc>
        <w:tc>
          <w:tcPr>
            <w:tcW w:w="810" w:type="dxa"/>
            <w:vAlign w:val="center"/>
          </w:tcPr>
          <w:p>
            <w:pPr>
              <w:rPr>
                <w:lang w:val="sr-Cyrl-RS"/>
              </w:rPr>
            </w:pPr>
          </w:p>
        </w:tc>
        <w:tc>
          <w:tcPr>
            <w:tcW w:w="810" w:type="dxa"/>
            <w:vAlign w:val="center"/>
          </w:tcPr>
          <w:p>
            <w:pPr>
              <w:rPr>
                <w:lang w:val="sr-Cyrl-RS"/>
              </w:rPr>
            </w:pPr>
          </w:p>
        </w:tc>
        <w:tc>
          <w:tcPr>
            <w:tcW w:w="720" w:type="dxa"/>
            <w:tcBorders>
              <w:right w:val="single" w:color="auto" w:sz="4" w:space="0"/>
            </w:tcBorders>
          </w:tcPr>
          <w:p>
            <w:pPr>
              <w:rPr>
                <w:lang w:val="sr-Cyrl-RS"/>
              </w:rPr>
            </w:pPr>
          </w:p>
          <w:p>
            <w:pPr>
              <w:rPr>
                <w:lang w:val="sr-Cyrl-RS"/>
              </w:rPr>
            </w:pPr>
          </w:p>
          <w:p>
            <w:pPr>
              <w:rPr>
                <w:lang w:val="sr-Cyrl-RS"/>
              </w:rPr>
            </w:pPr>
          </w:p>
        </w:tc>
        <w:tc>
          <w:tcPr>
            <w:tcW w:w="540" w:type="dxa"/>
            <w:tcBorders>
              <w:right w:val="single" w:color="auto" w:sz="4" w:space="0"/>
            </w:tcBorders>
          </w:tcPr>
          <w:p>
            <w:pPr>
              <w:rPr>
                <w:lang w:val="sr-Cyrl-RS"/>
              </w:rPr>
            </w:pPr>
          </w:p>
        </w:tc>
        <w:tc>
          <w:tcPr>
            <w:tcW w:w="810" w:type="dxa"/>
          </w:tcPr>
          <w:p>
            <w:pPr>
              <w:rPr>
                <w:lang w:val="sr-Cyrl-RS"/>
              </w:rPr>
            </w:pPr>
            <w:r>
              <w:rPr>
                <w:lang w:val="sr-Cyrl-RS"/>
              </w:rPr>
              <w:t>0,25</w:t>
            </w:r>
          </w:p>
        </w:tc>
        <w:tc>
          <w:tcPr>
            <w:tcW w:w="720" w:type="dxa"/>
            <w:vAlign w:val="center"/>
          </w:tcPr>
          <w:p>
            <w:pPr>
              <w:rPr>
                <w:lang w:val="sr-Cyrl-RS"/>
              </w:rPr>
            </w:pPr>
          </w:p>
        </w:tc>
        <w:tc>
          <w:tcPr>
            <w:tcW w:w="720" w:type="dxa"/>
            <w:vAlign w:val="center"/>
          </w:tcPr>
          <w:p>
            <w:pPr>
              <w:rPr>
                <w:lang w:val="sr-Cyrl-RS"/>
              </w:rPr>
            </w:pPr>
            <w:r>
              <w:rPr>
                <w:lang w:val="sr-Cyrl-RS"/>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00" w:type="dxa"/>
            <w:vAlign w:val="center"/>
          </w:tcPr>
          <w:p>
            <w:pPr>
              <w:rPr>
                <w:lang w:val="sr-Cyrl-CS"/>
              </w:rPr>
            </w:pPr>
            <w:r>
              <w:rPr>
                <w:lang w:val="sr-Cyrl-CS"/>
              </w:rPr>
              <w:t>Новица Петровић</w:t>
            </w:r>
          </w:p>
        </w:tc>
        <w:tc>
          <w:tcPr>
            <w:tcW w:w="1451" w:type="dxa"/>
            <w:vAlign w:val="center"/>
          </w:tcPr>
          <w:p>
            <w:pPr>
              <w:shd w:val="clear" w:color="auto" w:fill="FFFFFF" w:themeFill="background1"/>
              <w:jc w:val="center"/>
              <w:rPr>
                <w:lang w:val="sr-Cyrl-CS"/>
              </w:rPr>
            </w:pPr>
            <w:r>
              <w:rPr>
                <w:lang w:val="sr-Cyrl-CS"/>
              </w:rPr>
              <w:t xml:space="preserve">француски језик </w:t>
            </w:r>
          </w:p>
        </w:tc>
        <w:tc>
          <w:tcPr>
            <w:tcW w:w="630" w:type="dxa"/>
            <w:vAlign w:val="center"/>
          </w:tcPr>
          <w:p>
            <w:pPr>
              <w:jc w:val="center"/>
              <w:rPr>
                <w:lang w:val="sr-Cyrl-CS"/>
              </w:rPr>
            </w:pPr>
          </w:p>
        </w:tc>
        <w:tc>
          <w:tcPr>
            <w:tcW w:w="450" w:type="dxa"/>
            <w:vAlign w:val="center"/>
          </w:tcPr>
          <w:p>
            <w:pPr>
              <w:jc w:val="center"/>
            </w:pPr>
            <w:r>
              <w:t xml:space="preserve"> </w:t>
            </w:r>
          </w:p>
        </w:tc>
        <w:tc>
          <w:tcPr>
            <w:tcW w:w="630" w:type="dxa"/>
            <w:vAlign w:val="center"/>
          </w:tcPr>
          <w:p>
            <w:pPr>
              <w:jc w:val="center"/>
            </w:pPr>
            <w:r>
              <w:t>7/</w:t>
            </w:r>
            <w:r>
              <w:rPr>
                <w:vertAlign w:val="subscript"/>
              </w:rPr>
              <w:t>4</w:t>
            </w:r>
          </w:p>
        </w:tc>
        <w:tc>
          <w:tcPr>
            <w:tcW w:w="540" w:type="dxa"/>
            <w:gridSpan w:val="2"/>
            <w:vAlign w:val="center"/>
          </w:tcPr>
          <w:p>
            <w:pPr>
              <w:jc w:val="center"/>
            </w:pPr>
            <w:r>
              <w:rPr>
                <w:lang w:val="sr-Cyrl-RS"/>
              </w:rPr>
              <w:t>8</w:t>
            </w:r>
            <w:r>
              <w:t>/</w:t>
            </w:r>
            <w:r>
              <w:rPr>
                <w:vertAlign w:val="subscript"/>
              </w:rPr>
              <w:t>12</w:t>
            </w:r>
          </w:p>
        </w:tc>
        <w:tc>
          <w:tcPr>
            <w:tcW w:w="720" w:type="dxa"/>
            <w:vAlign w:val="center"/>
          </w:tcPr>
          <w:p>
            <w:pPr>
              <w:jc w:val="center"/>
              <w:rPr>
                <w:b/>
                <w:bCs/>
                <w:vertAlign w:val="subscript"/>
                <w:lang w:val="sr-Cyrl-RS"/>
              </w:rPr>
            </w:pPr>
          </w:p>
        </w:tc>
        <w:tc>
          <w:tcPr>
            <w:tcW w:w="540" w:type="dxa"/>
            <w:vAlign w:val="center"/>
          </w:tcPr>
          <w:p>
            <w:pPr>
              <w:shd w:val="clear" w:color="auto" w:fill="FFFFFF" w:themeFill="background1"/>
              <w:jc w:val="center"/>
              <w:rPr>
                <w:lang w:val="sr-Cyrl-RS"/>
              </w:rPr>
            </w:pPr>
            <w:r>
              <w:rPr>
                <w:lang w:val="sr-Cyrl-RS"/>
              </w:rPr>
              <w:t>12</w:t>
            </w:r>
          </w:p>
        </w:tc>
        <w:tc>
          <w:tcPr>
            <w:tcW w:w="810" w:type="dxa"/>
            <w:vAlign w:val="center"/>
          </w:tcPr>
          <w:p>
            <w:r>
              <w:rPr>
                <w:lang w:val="sr-Cyrl-RS"/>
              </w:rPr>
              <w:t>0,</w:t>
            </w:r>
            <w:r>
              <w:t>25</w:t>
            </w:r>
          </w:p>
        </w:tc>
        <w:tc>
          <w:tcPr>
            <w:tcW w:w="720" w:type="dxa"/>
            <w:vAlign w:val="center"/>
          </w:tcPr>
          <w:p>
            <w:pPr>
              <w:rPr>
                <w:lang w:val="sr-Cyrl-RS"/>
              </w:rPr>
            </w:pPr>
            <w:r>
              <w:rPr>
                <w:lang w:val="sr-Cyrl-RS"/>
              </w:rPr>
              <w:t>0,</w:t>
            </w:r>
            <w:r>
              <w:t>2</w:t>
            </w:r>
            <w:r>
              <w:rPr>
                <w:lang w:val="sr-Cyrl-RS"/>
              </w:rPr>
              <w:t>5</w:t>
            </w:r>
          </w:p>
        </w:tc>
        <w:tc>
          <w:tcPr>
            <w:tcW w:w="720" w:type="dxa"/>
            <w:vAlign w:val="center"/>
          </w:tcPr>
          <w:p>
            <w:pPr>
              <w:rPr>
                <w:lang w:val="sr-Cyrl-RS"/>
              </w:rPr>
            </w:pPr>
            <w:r>
              <w:rPr>
                <w:lang w:val="sr-Cyrl-RS"/>
              </w:rPr>
              <w:t>0,</w:t>
            </w:r>
            <w:r>
              <w:t>2</w:t>
            </w:r>
            <w:r>
              <w:rPr>
                <w:lang w:val="sr-Cyrl-RS"/>
              </w:rPr>
              <w:t>5</w:t>
            </w:r>
          </w:p>
        </w:tc>
        <w:tc>
          <w:tcPr>
            <w:tcW w:w="810" w:type="dxa"/>
            <w:vAlign w:val="center"/>
          </w:tcPr>
          <w:p>
            <w:pPr>
              <w:rPr>
                <w:lang w:val="sr-Cyrl-CS"/>
              </w:rPr>
            </w:pPr>
          </w:p>
        </w:tc>
        <w:tc>
          <w:tcPr>
            <w:tcW w:w="810" w:type="dxa"/>
            <w:vAlign w:val="center"/>
          </w:tcPr>
          <w:p/>
        </w:tc>
        <w:tc>
          <w:tcPr>
            <w:tcW w:w="720" w:type="dxa"/>
            <w:tcBorders>
              <w:right w:val="single" w:color="auto" w:sz="4" w:space="0"/>
            </w:tcBorders>
          </w:tcPr>
          <w:p>
            <w:pPr>
              <w:rPr>
                <w:lang w:val="sr-Cyrl-RS"/>
              </w:rPr>
            </w:pPr>
          </w:p>
          <w:p>
            <w:pPr>
              <w:rPr>
                <w:lang w:val="sr-Cyrl-RS"/>
              </w:rPr>
            </w:pPr>
          </w:p>
          <w:p>
            <w:pPr>
              <w:rPr>
                <w:lang w:val="sr-Cyrl-RS"/>
              </w:rPr>
            </w:pPr>
            <w:r>
              <w:rPr>
                <w:lang w:val="sr-Cyrl-RS"/>
              </w:rPr>
              <w:t>0,25</w:t>
            </w:r>
          </w:p>
        </w:tc>
        <w:tc>
          <w:tcPr>
            <w:tcW w:w="540" w:type="dxa"/>
            <w:tcBorders>
              <w:right w:val="single" w:color="auto" w:sz="4" w:space="0"/>
            </w:tcBorders>
          </w:tcPr>
          <w:p>
            <w:pPr>
              <w:rPr>
                <w:lang w:val="sr-Cyrl-RS"/>
              </w:rPr>
            </w:pPr>
          </w:p>
          <w:p>
            <w:pPr>
              <w:rPr>
                <w:lang w:val="sr-Cyrl-RS"/>
              </w:rPr>
            </w:pPr>
          </w:p>
          <w:p>
            <w:r>
              <w:t>1</w:t>
            </w:r>
          </w:p>
        </w:tc>
        <w:tc>
          <w:tcPr>
            <w:tcW w:w="810" w:type="dxa"/>
          </w:tcPr>
          <w:p>
            <w:pPr>
              <w:rPr>
                <w:lang w:val="sr-Cyrl-RS"/>
              </w:rPr>
            </w:pPr>
          </w:p>
          <w:p>
            <w:pPr>
              <w:rPr>
                <w:lang w:val="sr-Cyrl-RS"/>
              </w:rPr>
            </w:pPr>
          </w:p>
          <w:p>
            <w:pPr>
              <w:rPr>
                <w:lang w:val="sr-Cyrl-RS"/>
              </w:rPr>
            </w:pPr>
          </w:p>
        </w:tc>
        <w:tc>
          <w:tcPr>
            <w:tcW w:w="720" w:type="dxa"/>
            <w:vAlign w:val="center"/>
          </w:tcPr>
          <w:p>
            <w:pPr>
              <w:rPr>
                <w:lang w:val="en-GB"/>
              </w:rPr>
            </w:pPr>
          </w:p>
        </w:tc>
        <w:tc>
          <w:tcPr>
            <w:tcW w:w="720" w:type="dxa"/>
            <w:vAlign w:val="center"/>
          </w:tcPr>
          <w:p>
            <w:pPr>
              <w:rPr>
                <w:lang w:val="sr-Cyrl-RS"/>
              </w:rPr>
            </w:pPr>
            <w:r>
              <w:rPr>
                <w:lang w:val="sr-Cyrl-RS"/>
              </w:rPr>
              <w:t>14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00" w:type="dxa"/>
            <w:vAlign w:val="center"/>
          </w:tcPr>
          <w:p>
            <w:pPr>
              <w:rPr>
                <w:lang w:val="sr-Cyrl-CS"/>
              </w:rPr>
            </w:pPr>
            <w:r>
              <w:rPr>
                <w:lang w:val="sr-Cyrl-CS"/>
              </w:rPr>
              <w:t>Драган Грујовић</w:t>
            </w:r>
          </w:p>
        </w:tc>
        <w:tc>
          <w:tcPr>
            <w:tcW w:w="1451" w:type="dxa"/>
            <w:vAlign w:val="center"/>
          </w:tcPr>
          <w:p>
            <w:pPr>
              <w:shd w:val="clear" w:color="auto" w:fill="FFFFFF" w:themeFill="background1"/>
              <w:jc w:val="center"/>
              <w:rPr>
                <w:lang w:val="sr-Cyrl-CS"/>
              </w:rPr>
            </w:pPr>
            <w:r>
              <w:rPr>
                <w:lang w:val="sr-Cyrl-CS"/>
              </w:rPr>
              <w:t>информа</w:t>
            </w:r>
            <w:r>
              <w:rPr>
                <w:lang w:val="sr-Cyrl-RS"/>
              </w:rPr>
              <w:t>т</w:t>
            </w:r>
            <w:r>
              <w:rPr>
                <w:lang w:val="sr-Cyrl-CS"/>
              </w:rPr>
              <w:t>ика</w:t>
            </w:r>
          </w:p>
          <w:p>
            <w:pPr>
              <w:shd w:val="clear" w:color="auto" w:fill="FFFFFF" w:themeFill="background1"/>
              <w:jc w:val="center"/>
            </w:pPr>
          </w:p>
        </w:tc>
        <w:tc>
          <w:tcPr>
            <w:tcW w:w="630" w:type="dxa"/>
            <w:vAlign w:val="center"/>
          </w:tcPr>
          <w:p>
            <w:pPr>
              <w:jc w:val="center"/>
              <w:rPr>
                <w:lang w:val="sr-Cyrl-CS"/>
              </w:rPr>
            </w:pPr>
            <w:r>
              <w:rPr>
                <w:sz w:val="22"/>
                <w:szCs w:val="22"/>
                <w:lang w:val="sr-Cyrl-CS"/>
              </w:rPr>
              <w:t>5</w:t>
            </w:r>
            <w:r>
              <w:rPr>
                <w:lang w:val="sr-Cyrl-CS"/>
              </w:rPr>
              <w:t>/</w:t>
            </w:r>
            <w:r>
              <w:rPr>
                <w:vertAlign w:val="subscript"/>
                <w:lang w:val="sr-Cyrl-CS"/>
              </w:rPr>
              <w:t xml:space="preserve">23 </w:t>
            </w:r>
            <w:r>
              <w:rPr>
                <w:sz w:val="18"/>
                <w:szCs w:val="18"/>
                <w:lang w:val="sr-Cyrl-CS"/>
              </w:rPr>
              <w:t>1.гр</w:t>
            </w:r>
          </w:p>
          <w:p>
            <w:pPr>
              <w:jc w:val="center"/>
              <w:rPr>
                <w:lang w:val="sr-Cyrl-CS"/>
              </w:rPr>
            </w:pPr>
          </w:p>
        </w:tc>
        <w:tc>
          <w:tcPr>
            <w:tcW w:w="450" w:type="dxa"/>
            <w:vAlign w:val="center"/>
          </w:tcPr>
          <w:p>
            <w:pPr>
              <w:jc w:val="center"/>
              <w:rPr>
                <w:lang w:val="sr-Cyrl-CS"/>
              </w:rPr>
            </w:pPr>
            <w:r>
              <w:rPr>
                <w:sz w:val="22"/>
                <w:szCs w:val="22"/>
                <w:lang w:val="sr-Cyrl-CS"/>
              </w:rPr>
              <w:t>6</w:t>
            </w:r>
            <w:r>
              <w:rPr>
                <w:lang w:val="sr-Cyrl-CS"/>
              </w:rPr>
              <w:t>/</w:t>
            </w:r>
            <w:r>
              <w:rPr>
                <w:vertAlign w:val="subscript"/>
                <w:lang w:val="sr-Cyrl-CS"/>
              </w:rPr>
              <w:t xml:space="preserve">123 </w:t>
            </w:r>
            <w:r>
              <w:rPr>
                <w:sz w:val="18"/>
                <w:szCs w:val="18"/>
                <w:lang w:val="sr-Cyrl-CS"/>
              </w:rPr>
              <w:t>1.гр</w:t>
            </w:r>
          </w:p>
          <w:p>
            <w:pPr>
              <w:jc w:val="center"/>
              <w:rPr>
                <w:vertAlign w:val="subscript"/>
                <w:lang w:val="sr-Cyrl-RS"/>
              </w:rPr>
            </w:pPr>
          </w:p>
        </w:tc>
        <w:tc>
          <w:tcPr>
            <w:tcW w:w="630" w:type="dxa"/>
            <w:vAlign w:val="center"/>
          </w:tcPr>
          <w:p>
            <w:pPr>
              <w:jc w:val="center"/>
              <w:rPr>
                <w:lang w:val="sr-Cyrl-CS"/>
              </w:rPr>
            </w:pPr>
            <w:r>
              <w:rPr>
                <w:lang w:val="sr-Cyrl-CS"/>
              </w:rPr>
              <w:t>7/</w:t>
            </w:r>
            <w:r>
              <w:rPr>
                <w:vertAlign w:val="subscript"/>
                <w:lang w:val="sr-Cyrl-CS"/>
              </w:rPr>
              <w:t>123</w:t>
            </w:r>
            <w:r>
              <w:rPr>
                <w:vertAlign w:val="subscript"/>
                <w:lang w:val="sr-Cyrl-RS"/>
              </w:rPr>
              <w:t>4</w:t>
            </w:r>
            <w:r>
              <w:rPr>
                <w:lang w:val="sr-Cyrl-CS"/>
              </w:rPr>
              <w:t>-</w:t>
            </w:r>
            <w:r>
              <w:rPr>
                <w:sz w:val="18"/>
                <w:szCs w:val="18"/>
                <w:lang w:val="sr-Cyrl-CS"/>
              </w:rPr>
              <w:t>1.гр</w:t>
            </w:r>
            <w:r>
              <w:rPr>
                <w:sz w:val="18"/>
                <w:szCs w:val="18"/>
                <w:lang w:val="sr-Cyrl-RS"/>
              </w:rPr>
              <w:t xml:space="preserve"> </w:t>
            </w:r>
            <w:r>
              <w:rPr>
                <w:sz w:val="22"/>
                <w:szCs w:val="22"/>
                <w:lang w:val="sr-Cyrl-RS"/>
              </w:rPr>
              <w:t>7</w:t>
            </w:r>
            <w:r>
              <w:rPr>
                <w:lang w:val="sr-Cyrl-CS"/>
              </w:rPr>
              <w:t>/</w:t>
            </w:r>
            <w:r>
              <w:rPr>
                <w:vertAlign w:val="subscript"/>
                <w:lang w:val="sr-Cyrl-CS"/>
              </w:rPr>
              <w:t xml:space="preserve">1  </w:t>
            </w:r>
            <w:r>
              <w:rPr>
                <w:lang w:val="sr-Cyrl-CS"/>
              </w:rPr>
              <w:t xml:space="preserve">- </w:t>
            </w:r>
            <w:r>
              <w:rPr>
                <w:sz w:val="18"/>
                <w:szCs w:val="18"/>
                <w:lang w:val="sr-Cyrl-CS"/>
              </w:rPr>
              <w:t>2.гр</w:t>
            </w:r>
          </w:p>
        </w:tc>
        <w:tc>
          <w:tcPr>
            <w:tcW w:w="540" w:type="dxa"/>
            <w:gridSpan w:val="2"/>
            <w:vAlign w:val="center"/>
          </w:tcPr>
          <w:p>
            <w:pPr>
              <w:jc w:val="center"/>
              <w:rPr>
                <w:lang w:val="sr-Cyrl-RS"/>
              </w:rPr>
            </w:pPr>
            <w:r>
              <w:rPr>
                <w:lang w:val="sr-Cyrl-RS"/>
              </w:rPr>
              <w:t>8/</w:t>
            </w:r>
            <w:r>
              <w:rPr>
                <w:vertAlign w:val="subscript"/>
                <w:lang w:val="sr-Cyrl-RS"/>
              </w:rPr>
              <w:t>123</w:t>
            </w:r>
            <w:r>
              <w:rPr>
                <w:lang w:val="sr-Cyrl-RS"/>
              </w:rPr>
              <w:t>-</w:t>
            </w:r>
            <w:r>
              <w:rPr>
                <w:sz w:val="18"/>
                <w:szCs w:val="18"/>
                <w:lang w:val="sr-Cyrl-CS"/>
              </w:rPr>
              <w:t>1.гр</w:t>
            </w:r>
          </w:p>
        </w:tc>
        <w:tc>
          <w:tcPr>
            <w:tcW w:w="720" w:type="dxa"/>
            <w:vAlign w:val="center"/>
          </w:tcPr>
          <w:p>
            <w:pPr>
              <w:jc w:val="center"/>
              <w:rPr>
                <w:b/>
                <w:bCs/>
                <w:vertAlign w:val="subscript"/>
                <w:lang w:val="sr-Cyrl-CS"/>
              </w:rPr>
            </w:pPr>
            <w:r>
              <w:rPr>
                <w:b/>
                <w:bCs/>
              </w:rPr>
              <w:t>7</w:t>
            </w:r>
            <w:r>
              <w:rPr>
                <w:b/>
                <w:bCs/>
                <w:vertAlign w:val="subscript"/>
                <w:lang w:val="sr-Cyrl-CS"/>
              </w:rPr>
              <w:t>1</w:t>
            </w:r>
          </w:p>
        </w:tc>
        <w:tc>
          <w:tcPr>
            <w:tcW w:w="540" w:type="dxa"/>
            <w:vAlign w:val="center"/>
          </w:tcPr>
          <w:p>
            <w:pPr>
              <w:shd w:val="clear" w:color="auto" w:fill="FFFFFF" w:themeFill="background1"/>
              <w:jc w:val="center"/>
              <w:rPr>
                <w:lang w:val="sr-Cyrl-RS"/>
              </w:rPr>
            </w:pPr>
            <w:r>
              <w:rPr>
                <w:lang w:val="sr-Cyrl-RS"/>
              </w:rPr>
              <w:t>23</w:t>
            </w:r>
          </w:p>
        </w:tc>
        <w:tc>
          <w:tcPr>
            <w:tcW w:w="810" w:type="dxa"/>
            <w:vAlign w:val="center"/>
          </w:tcPr>
          <w:p>
            <w:pPr>
              <w:rPr>
                <w:lang w:val="sr-Cyrl-CS"/>
              </w:rPr>
            </w:pPr>
            <w:r>
              <w:rPr>
                <w:lang w:val="sr-Cyrl-CS"/>
              </w:rPr>
              <w:t>0,5</w:t>
            </w:r>
          </w:p>
        </w:tc>
        <w:tc>
          <w:tcPr>
            <w:tcW w:w="720" w:type="dxa"/>
            <w:vAlign w:val="center"/>
          </w:tcPr>
          <w:p>
            <w:pPr>
              <w:rPr>
                <w:lang w:val="sr-Cyrl-CS"/>
              </w:rPr>
            </w:pPr>
            <w:r>
              <w:rPr>
                <w:lang w:val="sr-Cyrl-CS"/>
              </w:rPr>
              <w:t>0,5</w:t>
            </w:r>
          </w:p>
        </w:tc>
        <w:tc>
          <w:tcPr>
            <w:tcW w:w="720" w:type="dxa"/>
            <w:vAlign w:val="center"/>
          </w:tcPr>
          <w:p>
            <w:pPr>
              <w:rPr>
                <w:lang w:val="sr-Cyrl-RS"/>
              </w:rPr>
            </w:pPr>
            <w:r>
              <w:rPr>
                <w:lang w:val="sr-Cyrl-RS"/>
              </w:rPr>
              <w:t>0,5</w:t>
            </w:r>
          </w:p>
        </w:tc>
        <w:tc>
          <w:tcPr>
            <w:tcW w:w="810" w:type="dxa"/>
            <w:vAlign w:val="center"/>
          </w:tcPr>
          <w:p/>
        </w:tc>
        <w:tc>
          <w:tcPr>
            <w:tcW w:w="810" w:type="dxa"/>
            <w:vAlign w:val="center"/>
          </w:tcPr>
          <w:p>
            <w:pPr>
              <w:rPr>
                <w:lang w:val="sr-Cyrl-RS"/>
              </w:rPr>
            </w:pPr>
            <w:r>
              <w:rPr>
                <w:lang w:val="sr-Cyrl-RS"/>
              </w:rPr>
              <w:t>0,5</w:t>
            </w:r>
          </w:p>
        </w:tc>
        <w:tc>
          <w:tcPr>
            <w:tcW w:w="720" w:type="dxa"/>
            <w:tcBorders>
              <w:right w:val="single" w:color="auto" w:sz="4" w:space="0"/>
            </w:tcBorders>
          </w:tcPr>
          <w:p>
            <w:pPr>
              <w:rPr>
                <w:lang w:val="sr-Cyrl-RS"/>
              </w:rPr>
            </w:pPr>
          </w:p>
          <w:p>
            <w:pPr>
              <w:rPr>
                <w:lang w:val="sr-Cyrl-RS"/>
              </w:rPr>
            </w:pPr>
          </w:p>
          <w:p>
            <w:pPr>
              <w:rPr>
                <w:lang w:val="sr-Cyrl-RS"/>
              </w:rPr>
            </w:pPr>
            <w:r>
              <w:rPr>
                <w:lang w:val="sr-Cyrl-RS"/>
              </w:rPr>
              <w:t>1,5</w:t>
            </w:r>
          </w:p>
        </w:tc>
        <w:tc>
          <w:tcPr>
            <w:tcW w:w="540" w:type="dxa"/>
            <w:tcBorders>
              <w:right w:val="single" w:color="auto" w:sz="4" w:space="0"/>
            </w:tcBorders>
          </w:tcPr>
          <w:p>
            <w:pPr>
              <w:rPr>
                <w:lang w:val="sr-Cyrl-CS"/>
              </w:rPr>
            </w:pPr>
            <w:r>
              <w:rPr>
                <w:lang w:val="sr-Cyrl-CS"/>
              </w:rPr>
              <w:t>1</w:t>
            </w:r>
          </w:p>
        </w:tc>
        <w:tc>
          <w:tcPr>
            <w:tcW w:w="810" w:type="dxa"/>
          </w:tcPr>
          <w:p>
            <w:pPr>
              <w:rPr>
                <w:lang w:val="sr-Cyrl-RS"/>
              </w:rPr>
            </w:pPr>
            <w:r>
              <w:rPr>
                <w:lang w:val="sr-Cyrl-RS"/>
              </w:rPr>
              <w:t>0,5</w:t>
            </w:r>
          </w:p>
        </w:tc>
        <w:tc>
          <w:tcPr>
            <w:tcW w:w="720" w:type="dxa"/>
            <w:vAlign w:val="center"/>
          </w:tcPr>
          <w:p>
            <w:pPr>
              <w:rPr>
                <w:lang w:val="sr-Cyrl-RS"/>
              </w:rPr>
            </w:pPr>
          </w:p>
        </w:tc>
        <w:tc>
          <w:tcPr>
            <w:tcW w:w="720" w:type="dxa"/>
            <w:vAlign w:val="center"/>
          </w:tcPr>
          <w:p>
            <w:pPr>
              <w:rPr>
                <w:lang w:val="sr-Cyrl-RS"/>
              </w:rPr>
            </w:pPr>
            <w:r>
              <w:rPr>
                <w:lang w:val="sr-Cyrl-RS"/>
              </w:rPr>
              <w:t>28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87" w:hRule="atLeast"/>
        </w:trPr>
        <w:tc>
          <w:tcPr>
            <w:tcW w:w="1800" w:type="dxa"/>
            <w:vAlign w:val="center"/>
          </w:tcPr>
          <w:p>
            <w:pPr>
              <w:rPr>
                <w:lang w:val="sr-Cyrl-RS"/>
              </w:rPr>
            </w:pPr>
            <w:r>
              <w:rPr>
                <w:lang w:val="sr-Cyrl-RS"/>
              </w:rPr>
              <w:t>Душица Чакаревић</w:t>
            </w:r>
          </w:p>
        </w:tc>
        <w:tc>
          <w:tcPr>
            <w:tcW w:w="1451" w:type="dxa"/>
            <w:vAlign w:val="center"/>
          </w:tcPr>
          <w:p>
            <w:pPr>
              <w:shd w:val="clear" w:color="auto" w:fill="FFFFFF" w:themeFill="background1"/>
              <w:jc w:val="center"/>
              <w:rPr>
                <w:lang w:val="sr-Cyrl-CS"/>
              </w:rPr>
            </w:pPr>
            <w:r>
              <w:rPr>
                <w:lang w:val="sr-Cyrl-CS"/>
              </w:rPr>
              <w:t>информа</w:t>
            </w:r>
            <w:r>
              <w:rPr>
                <w:lang w:val="sr-Cyrl-RS"/>
              </w:rPr>
              <w:t>т</w:t>
            </w:r>
            <w:r>
              <w:rPr>
                <w:lang w:val="sr-Cyrl-CS"/>
              </w:rPr>
              <w:t>ика</w:t>
            </w:r>
          </w:p>
          <w:p>
            <w:pPr>
              <w:shd w:val="clear" w:color="auto" w:fill="FFFFFF" w:themeFill="background1"/>
              <w:jc w:val="center"/>
              <w:rPr>
                <w:lang w:val="sr-Cyrl-CS"/>
              </w:rPr>
            </w:pPr>
          </w:p>
        </w:tc>
        <w:tc>
          <w:tcPr>
            <w:tcW w:w="630" w:type="dxa"/>
            <w:vAlign w:val="center"/>
          </w:tcPr>
          <w:p>
            <w:pPr>
              <w:jc w:val="center"/>
              <w:rPr>
                <w:lang w:val="sr-Cyrl-CS"/>
              </w:rPr>
            </w:pPr>
            <w:r>
              <w:rPr>
                <w:lang w:val="sr-Cyrl-CS"/>
              </w:rPr>
              <w:t>5/</w:t>
            </w:r>
            <w:r>
              <w:rPr>
                <w:vertAlign w:val="subscript"/>
                <w:lang w:val="sr-Cyrl-RS"/>
              </w:rPr>
              <w:t>12</w:t>
            </w:r>
            <w:r>
              <w:rPr>
                <w:vertAlign w:val="subscript"/>
                <w:lang w:val="sr-Cyrl-CS"/>
              </w:rPr>
              <w:t>3-</w:t>
            </w:r>
            <w:r>
              <w:rPr>
                <w:sz w:val="18"/>
                <w:szCs w:val="18"/>
                <w:lang w:val="sr-Cyrl-CS"/>
              </w:rPr>
              <w:t>2.гр</w:t>
            </w:r>
          </w:p>
        </w:tc>
        <w:tc>
          <w:tcPr>
            <w:tcW w:w="450" w:type="dxa"/>
            <w:vAlign w:val="center"/>
          </w:tcPr>
          <w:p>
            <w:pPr>
              <w:jc w:val="center"/>
              <w:rPr>
                <w:vertAlign w:val="subscript"/>
                <w:lang w:val="sr-Cyrl-RS"/>
              </w:rPr>
            </w:pPr>
            <w:r>
              <w:rPr>
                <w:lang w:val="sr-Cyrl-RS"/>
              </w:rPr>
              <w:t>6</w:t>
            </w:r>
            <w:r>
              <w:rPr>
                <w:vertAlign w:val="subscript"/>
                <w:lang w:val="sr-Cyrl-RS"/>
              </w:rPr>
              <w:t>/123</w:t>
            </w:r>
            <w:r>
              <w:rPr>
                <w:lang w:val="sr-Cyrl-RS"/>
              </w:rPr>
              <w:t>-</w:t>
            </w:r>
            <w:r>
              <w:rPr>
                <w:sz w:val="18"/>
                <w:szCs w:val="18"/>
                <w:lang w:val="sr-Cyrl-CS"/>
              </w:rPr>
              <w:t>2.гр</w:t>
            </w:r>
          </w:p>
        </w:tc>
        <w:tc>
          <w:tcPr>
            <w:tcW w:w="630" w:type="dxa"/>
            <w:vAlign w:val="center"/>
          </w:tcPr>
          <w:p>
            <w:pPr>
              <w:jc w:val="center"/>
            </w:pPr>
            <w:r>
              <w:rPr>
                <w:lang w:val="sr-Cyrl-CS"/>
              </w:rPr>
              <w:t>7/</w:t>
            </w:r>
            <w:r>
              <w:rPr>
                <w:vertAlign w:val="subscript"/>
                <w:lang w:val="sr-Cyrl-CS"/>
              </w:rPr>
              <w:t>23</w:t>
            </w:r>
            <w:r>
              <w:rPr>
                <w:vertAlign w:val="subscript"/>
                <w:lang w:val="sr-Cyrl-RS"/>
              </w:rPr>
              <w:t>4</w:t>
            </w:r>
            <w:r>
              <w:rPr>
                <w:lang w:val="sr-Cyrl-RS"/>
              </w:rPr>
              <w:t>-</w:t>
            </w:r>
            <w:r>
              <w:rPr>
                <w:sz w:val="18"/>
                <w:szCs w:val="18"/>
                <w:lang w:val="sr-Cyrl-CS"/>
              </w:rPr>
              <w:t>2.гр</w:t>
            </w:r>
          </w:p>
        </w:tc>
        <w:tc>
          <w:tcPr>
            <w:tcW w:w="540" w:type="dxa"/>
            <w:gridSpan w:val="2"/>
            <w:vAlign w:val="center"/>
          </w:tcPr>
          <w:p>
            <w:pPr>
              <w:jc w:val="center"/>
              <w:rPr>
                <w:lang w:val="sr-Cyrl-RS"/>
              </w:rPr>
            </w:pPr>
            <w:r>
              <w:rPr>
                <w:lang w:val="sr-Cyrl-RS"/>
              </w:rPr>
              <w:t>8/</w:t>
            </w:r>
            <w:r>
              <w:rPr>
                <w:vertAlign w:val="subscript"/>
                <w:lang w:val="sr-Cyrl-RS"/>
              </w:rPr>
              <w:t>123</w:t>
            </w:r>
            <w:r>
              <w:rPr>
                <w:lang w:val="sr-Cyrl-RS"/>
              </w:rPr>
              <w:t>-</w:t>
            </w:r>
            <w:r>
              <w:rPr>
                <w:sz w:val="18"/>
                <w:szCs w:val="18"/>
                <w:lang w:val="sr-Cyrl-CS"/>
              </w:rPr>
              <w:t>2.гр</w:t>
            </w:r>
          </w:p>
        </w:tc>
        <w:tc>
          <w:tcPr>
            <w:tcW w:w="720" w:type="dxa"/>
            <w:vAlign w:val="center"/>
          </w:tcPr>
          <w:p>
            <w:pPr>
              <w:jc w:val="center"/>
              <w:rPr>
                <w:b/>
                <w:bCs/>
              </w:rPr>
            </w:pPr>
          </w:p>
        </w:tc>
        <w:tc>
          <w:tcPr>
            <w:tcW w:w="540" w:type="dxa"/>
            <w:vAlign w:val="center"/>
          </w:tcPr>
          <w:p>
            <w:pPr>
              <w:shd w:val="clear" w:color="auto" w:fill="FFFFFF" w:themeFill="background1"/>
              <w:jc w:val="center"/>
              <w:rPr>
                <w:lang w:val="sr-Cyrl-RS"/>
              </w:rPr>
            </w:pPr>
            <w:r>
              <w:rPr>
                <w:lang w:val="sr-Cyrl-RS"/>
              </w:rPr>
              <w:t>21</w:t>
            </w:r>
          </w:p>
        </w:tc>
        <w:tc>
          <w:tcPr>
            <w:tcW w:w="81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810" w:type="dxa"/>
            <w:vAlign w:val="center"/>
          </w:tcPr>
          <w:p>
            <w:pPr>
              <w:rPr>
                <w:lang w:val="sr-Cyrl-CS"/>
              </w:rPr>
            </w:pPr>
          </w:p>
        </w:tc>
        <w:tc>
          <w:tcPr>
            <w:tcW w:w="810" w:type="dxa"/>
            <w:vAlign w:val="center"/>
          </w:tcPr>
          <w:p/>
        </w:tc>
        <w:tc>
          <w:tcPr>
            <w:tcW w:w="720" w:type="dxa"/>
            <w:tcBorders>
              <w:right w:val="single" w:color="auto" w:sz="4" w:space="0"/>
            </w:tcBorders>
          </w:tcPr>
          <w:p>
            <w:r>
              <w:t>2</w:t>
            </w:r>
          </w:p>
        </w:tc>
        <w:tc>
          <w:tcPr>
            <w:tcW w:w="540" w:type="dxa"/>
            <w:tcBorders>
              <w:right w:val="single" w:color="auto" w:sz="4" w:space="0"/>
            </w:tcBorders>
          </w:tcPr>
          <w:p>
            <w:pPr>
              <w:rPr>
                <w:lang w:val="sr-Cyrl-RS"/>
              </w:rPr>
            </w:pPr>
            <w:r>
              <w:rPr>
                <w:lang w:val="sr-Cyrl-RS"/>
              </w:rPr>
              <w:t>1</w:t>
            </w:r>
          </w:p>
        </w:tc>
        <w:tc>
          <w:tcPr>
            <w:tcW w:w="810" w:type="dxa"/>
          </w:tcPr>
          <w:p>
            <w:r>
              <w:t>0.5</w:t>
            </w:r>
          </w:p>
        </w:tc>
        <w:tc>
          <w:tcPr>
            <w:tcW w:w="720" w:type="dxa"/>
            <w:vAlign w:val="center"/>
          </w:tcPr>
          <w:p>
            <w:pPr>
              <w:rPr>
                <w:lang w:val="en-GB"/>
              </w:rPr>
            </w:pPr>
          </w:p>
        </w:tc>
        <w:tc>
          <w:tcPr>
            <w:tcW w:w="720" w:type="dxa"/>
            <w:vAlign w:val="center"/>
          </w:tcPr>
          <w:p>
            <w:pPr>
              <w:rPr>
                <w:lang w:val="sr-Cyrl-RS"/>
              </w:rPr>
            </w:pPr>
            <w:r>
              <w:rPr>
                <w:lang w:val="sr-Cyrl-RS"/>
              </w:rPr>
              <w:t>26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00" w:type="dxa"/>
            <w:vAlign w:val="center"/>
          </w:tcPr>
          <w:p>
            <w:pPr>
              <w:rPr>
                <w:lang w:val="sr-Cyrl-CS"/>
              </w:rPr>
            </w:pPr>
            <w:r>
              <w:rPr>
                <w:lang w:val="sr-Cyrl-CS"/>
              </w:rPr>
              <w:t>Александар Петровић</w:t>
            </w:r>
          </w:p>
        </w:tc>
        <w:tc>
          <w:tcPr>
            <w:tcW w:w="1451" w:type="dxa"/>
            <w:vAlign w:val="center"/>
          </w:tcPr>
          <w:p>
            <w:pPr>
              <w:shd w:val="clear" w:color="auto" w:fill="FFFFFF" w:themeFill="background1"/>
              <w:rPr>
                <w:lang w:val="sr-Cyrl-CS"/>
              </w:rPr>
            </w:pPr>
            <w:r>
              <w:rPr>
                <w:lang w:val="sr-Cyrl-CS"/>
              </w:rPr>
              <w:t>технико</w:t>
            </w:r>
          </w:p>
        </w:tc>
        <w:tc>
          <w:tcPr>
            <w:tcW w:w="630" w:type="dxa"/>
            <w:vAlign w:val="center"/>
          </w:tcPr>
          <w:p>
            <w:pPr>
              <w:jc w:val="center"/>
              <w:rPr>
                <w:vertAlign w:val="subscript"/>
                <w:lang w:val="sr-Cyrl-CS"/>
              </w:rPr>
            </w:pPr>
            <w:r>
              <w:rPr>
                <w:lang w:val="sr-Cyrl-CS"/>
              </w:rPr>
              <w:t>5/</w:t>
            </w:r>
            <w:r>
              <w:rPr>
                <w:vertAlign w:val="subscript"/>
                <w:lang w:val="sr-Cyrl-CS"/>
              </w:rPr>
              <w:t>1</w:t>
            </w:r>
            <w:r>
              <w:rPr>
                <w:vertAlign w:val="subscript"/>
              </w:rPr>
              <w:t>2</w:t>
            </w:r>
            <w:r>
              <w:rPr>
                <w:vertAlign w:val="subscript"/>
                <w:lang w:val="sr-Cyrl-CS"/>
              </w:rPr>
              <w:t xml:space="preserve">3 </w:t>
            </w:r>
            <w:r>
              <w:rPr>
                <w:sz w:val="18"/>
                <w:szCs w:val="18"/>
                <w:lang w:val="sr-Cyrl-CS"/>
              </w:rPr>
              <w:t xml:space="preserve"> 2.гр</w:t>
            </w:r>
          </w:p>
        </w:tc>
        <w:tc>
          <w:tcPr>
            <w:tcW w:w="450" w:type="dxa"/>
            <w:vAlign w:val="center"/>
          </w:tcPr>
          <w:p>
            <w:pPr>
              <w:jc w:val="center"/>
              <w:rPr>
                <w:vertAlign w:val="subscript"/>
                <w:lang w:val="sr-Cyrl-RS"/>
              </w:rPr>
            </w:pPr>
            <w:r>
              <w:rPr>
                <w:lang w:val="sr-Cyrl-RS"/>
              </w:rPr>
              <w:t>6</w:t>
            </w:r>
            <w:r>
              <w:rPr>
                <w:vertAlign w:val="subscript"/>
                <w:lang w:val="sr-Cyrl-RS"/>
              </w:rPr>
              <w:t>/13-</w:t>
            </w:r>
            <w:r>
              <w:rPr>
                <w:vertAlign w:val="subscript"/>
              </w:rPr>
              <w:t xml:space="preserve"> </w:t>
            </w:r>
            <w:r>
              <w:rPr>
                <w:sz w:val="18"/>
                <w:szCs w:val="18"/>
                <w:lang w:val="sr-Cyrl-CS"/>
              </w:rPr>
              <w:t>2.гр</w:t>
            </w:r>
          </w:p>
        </w:tc>
        <w:tc>
          <w:tcPr>
            <w:tcW w:w="630" w:type="dxa"/>
            <w:vAlign w:val="center"/>
          </w:tcPr>
          <w:p>
            <w:pPr>
              <w:jc w:val="center"/>
              <w:rPr>
                <w:lang w:val="sr-Cyrl-CS"/>
              </w:rPr>
            </w:pPr>
            <w:r>
              <w:rPr>
                <w:lang w:val="sr-Cyrl-CS"/>
              </w:rPr>
              <w:t>7/</w:t>
            </w:r>
            <w:r>
              <w:rPr>
                <w:vertAlign w:val="subscript"/>
                <w:lang w:val="sr-Cyrl-CS"/>
              </w:rPr>
              <w:t>123</w:t>
            </w:r>
            <w:r>
              <w:rPr>
                <w:vertAlign w:val="subscript"/>
              </w:rPr>
              <w:t>4</w:t>
            </w:r>
            <w:r>
              <w:rPr>
                <w:lang w:val="sr-Cyrl-CS"/>
              </w:rPr>
              <w:t xml:space="preserve"> </w:t>
            </w:r>
            <w:r>
              <w:rPr>
                <w:sz w:val="18"/>
                <w:szCs w:val="18"/>
                <w:lang w:val="sr-Cyrl-CS"/>
              </w:rPr>
              <w:t>2.гр</w:t>
            </w:r>
          </w:p>
        </w:tc>
        <w:tc>
          <w:tcPr>
            <w:tcW w:w="540" w:type="dxa"/>
            <w:gridSpan w:val="2"/>
            <w:vAlign w:val="center"/>
          </w:tcPr>
          <w:p>
            <w:pPr>
              <w:jc w:val="center"/>
              <w:rPr>
                <w:lang w:val="sr-Cyrl-CS"/>
              </w:rPr>
            </w:pPr>
            <w:r>
              <w:rPr>
                <w:lang w:val="sr-Cyrl-RS"/>
              </w:rPr>
              <w:t>8</w:t>
            </w:r>
            <w:r>
              <w:rPr>
                <w:vertAlign w:val="subscript"/>
                <w:lang w:val="sr-Cyrl-RS"/>
              </w:rPr>
              <w:t xml:space="preserve">/123 </w:t>
            </w:r>
            <w:r>
              <w:rPr>
                <w:sz w:val="18"/>
                <w:szCs w:val="18"/>
                <w:lang w:val="sr-Cyrl-CS"/>
              </w:rPr>
              <w:t>2.гр</w:t>
            </w:r>
          </w:p>
        </w:tc>
        <w:tc>
          <w:tcPr>
            <w:tcW w:w="720" w:type="dxa"/>
            <w:vAlign w:val="center"/>
          </w:tcPr>
          <w:p>
            <w:pPr>
              <w:jc w:val="center"/>
              <w:rPr>
                <w:b/>
                <w:bCs/>
              </w:rPr>
            </w:pPr>
            <w:r>
              <w:rPr>
                <w:b/>
                <w:bCs/>
              </w:rPr>
              <w:t>8</w:t>
            </w:r>
            <w:r>
              <w:rPr>
                <w:b/>
                <w:bCs/>
                <w:vertAlign w:val="subscript"/>
                <w:lang w:val="sr-Cyrl-RS"/>
              </w:rPr>
              <w:t>1</w:t>
            </w:r>
          </w:p>
        </w:tc>
        <w:tc>
          <w:tcPr>
            <w:tcW w:w="540" w:type="dxa"/>
            <w:vAlign w:val="center"/>
          </w:tcPr>
          <w:p>
            <w:pPr>
              <w:shd w:val="clear" w:color="auto" w:fill="FFFFFF" w:themeFill="background1"/>
              <w:jc w:val="center"/>
              <w:rPr>
                <w:lang w:val="sr-Cyrl-RS"/>
              </w:rPr>
            </w:pPr>
            <w:r>
              <w:rPr>
                <w:lang w:val="sr-Cyrl-RS"/>
              </w:rPr>
              <w:t>38</w:t>
            </w:r>
          </w:p>
        </w:tc>
        <w:tc>
          <w:tcPr>
            <w:tcW w:w="810" w:type="dxa"/>
            <w:vAlign w:val="center"/>
          </w:tcPr>
          <w:p>
            <w:pPr>
              <w:rPr>
                <w:lang w:val="sr-Cyrl-RS"/>
              </w:rPr>
            </w:pPr>
            <w:r>
              <w:rPr>
                <w:lang w:val="sr-Cyrl-RS"/>
              </w:rPr>
              <w:t>2</w:t>
            </w:r>
          </w:p>
        </w:tc>
        <w:tc>
          <w:tcPr>
            <w:tcW w:w="72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810" w:type="dxa"/>
            <w:vAlign w:val="center"/>
          </w:tcPr>
          <w:p>
            <w:pPr>
              <w:rPr>
                <w:lang w:val="sr-Cyrl-CS"/>
              </w:rPr>
            </w:pPr>
            <w:r>
              <w:rPr>
                <w:lang w:val="sr-Cyrl-CS"/>
              </w:rPr>
              <w:t>0,5</w:t>
            </w:r>
          </w:p>
        </w:tc>
        <w:tc>
          <w:tcPr>
            <w:tcW w:w="810" w:type="dxa"/>
            <w:vAlign w:val="center"/>
          </w:tcPr>
          <w:p>
            <w:pPr>
              <w:rPr>
                <w:lang w:val="sr-Cyrl-RS"/>
              </w:rPr>
            </w:pPr>
            <w:r>
              <w:rPr>
                <w:lang w:val="sr-Cyrl-RS"/>
              </w:rPr>
              <w:t>0,5</w:t>
            </w:r>
          </w:p>
        </w:tc>
        <w:tc>
          <w:tcPr>
            <w:tcW w:w="720" w:type="dxa"/>
            <w:tcBorders>
              <w:right w:val="single" w:color="auto" w:sz="4" w:space="0"/>
            </w:tcBorders>
          </w:tcPr>
          <w:p>
            <w:pPr>
              <w:rPr>
                <w:lang w:val="sr-Cyrl-RS"/>
              </w:rPr>
            </w:pPr>
            <w:r>
              <w:rPr>
                <w:lang w:val="sr-Cyrl-RS"/>
              </w:rPr>
              <w:t>2</w:t>
            </w:r>
          </w:p>
        </w:tc>
        <w:tc>
          <w:tcPr>
            <w:tcW w:w="540" w:type="dxa"/>
            <w:tcBorders>
              <w:right w:val="single" w:color="auto" w:sz="4" w:space="0"/>
            </w:tcBorders>
          </w:tcPr>
          <w:p>
            <w:r>
              <w:t>1</w:t>
            </w:r>
          </w:p>
        </w:tc>
        <w:tc>
          <w:tcPr>
            <w:tcW w:w="810" w:type="dxa"/>
          </w:tcPr>
          <w:p>
            <w:pPr>
              <w:rPr>
                <w:lang w:val="sr-Cyrl-RS"/>
              </w:rPr>
            </w:pPr>
            <w:r>
              <w:rPr>
                <w:lang w:val="sr-Cyrl-RS"/>
              </w:rPr>
              <w:t>1</w:t>
            </w:r>
          </w:p>
        </w:tc>
        <w:tc>
          <w:tcPr>
            <w:tcW w:w="720" w:type="dxa"/>
            <w:vAlign w:val="center"/>
          </w:tcPr>
          <w:p>
            <w:pPr>
              <w:rPr>
                <w:lang w:val="sr-Cyrl-RS"/>
              </w:rPr>
            </w:pPr>
            <w:r>
              <w:rPr>
                <w:lang w:val="sr-Cyrl-RS"/>
              </w:rPr>
              <w:t>2</w:t>
            </w:r>
          </w:p>
        </w:tc>
        <w:tc>
          <w:tcPr>
            <w:tcW w:w="720" w:type="dxa"/>
            <w:vAlign w:val="center"/>
          </w:tcPr>
          <w:p>
            <w:pPr>
              <w:rPr>
                <w:lang w:val="sr-Cyrl-RS"/>
              </w:rPr>
            </w:pPr>
            <w:r>
              <w:rPr>
                <w:lang w:val="sr-Cyrl-RS"/>
              </w:rPr>
              <w:t>48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00" w:type="dxa"/>
            <w:vAlign w:val="center"/>
          </w:tcPr>
          <w:p>
            <w:pPr>
              <w:rPr>
                <w:lang w:val="sr-Cyrl-CS"/>
              </w:rPr>
            </w:pPr>
            <w:r>
              <w:rPr>
                <w:lang w:val="sr-Cyrl-CS"/>
              </w:rPr>
              <w:t>Радован Аничић</w:t>
            </w:r>
          </w:p>
        </w:tc>
        <w:tc>
          <w:tcPr>
            <w:tcW w:w="1451" w:type="dxa"/>
            <w:vAlign w:val="center"/>
          </w:tcPr>
          <w:p>
            <w:pPr>
              <w:shd w:val="clear" w:color="auto" w:fill="FFFFFF" w:themeFill="background1"/>
              <w:rPr>
                <w:lang w:val="sr-Cyrl-CS"/>
              </w:rPr>
            </w:pPr>
            <w:r>
              <w:rPr>
                <w:lang w:val="sr-Cyrl-CS"/>
              </w:rPr>
              <w:t>технико</w:t>
            </w:r>
          </w:p>
        </w:tc>
        <w:tc>
          <w:tcPr>
            <w:tcW w:w="630" w:type="dxa"/>
            <w:vAlign w:val="center"/>
          </w:tcPr>
          <w:p>
            <w:pPr>
              <w:jc w:val="center"/>
              <w:rPr>
                <w:lang w:val="sr-Cyrl-CS"/>
              </w:rPr>
            </w:pPr>
            <w:r>
              <w:rPr>
                <w:lang w:val="sr-Cyrl-RS"/>
              </w:rPr>
              <w:t>5</w:t>
            </w:r>
            <w:r>
              <w:rPr>
                <w:vertAlign w:val="subscript"/>
                <w:lang w:val="sr-Cyrl-RS"/>
              </w:rPr>
              <w:t>/123</w:t>
            </w:r>
            <w:r>
              <w:rPr>
                <w:vertAlign w:val="subscript"/>
              </w:rPr>
              <w:t xml:space="preserve"> -</w:t>
            </w:r>
            <w:r>
              <w:rPr>
                <w:vertAlign w:val="subscript"/>
                <w:lang w:val="sr-Cyrl-RS"/>
              </w:rPr>
              <w:t xml:space="preserve"> </w:t>
            </w:r>
            <w:r>
              <w:rPr>
                <w:sz w:val="18"/>
                <w:szCs w:val="18"/>
                <w:lang w:val="sr-Cyrl-CS"/>
              </w:rPr>
              <w:t>1.гр</w:t>
            </w:r>
          </w:p>
        </w:tc>
        <w:tc>
          <w:tcPr>
            <w:tcW w:w="450" w:type="dxa"/>
            <w:vAlign w:val="center"/>
          </w:tcPr>
          <w:p>
            <w:pPr>
              <w:jc w:val="center"/>
              <w:rPr>
                <w:vertAlign w:val="subscript"/>
                <w:lang w:val="sr-Cyrl-RS"/>
              </w:rPr>
            </w:pPr>
            <w:r>
              <w:rPr>
                <w:lang w:val="sr-Cyrl-RS"/>
              </w:rPr>
              <w:t>6</w:t>
            </w:r>
            <w:r>
              <w:rPr>
                <w:vertAlign w:val="subscript"/>
                <w:lang w:val="sr-Cyrl-RS"/>
              </w:rPr>
              <w:t>/123-</w:t>
            </w:r>
            <w:r>
              <w:rPr>
                <w:sz w:val="18"/>
                <w:szCs w:val="18"/>
                <w:lang w:val="sr-Cyrl-CS"/>
              </w:rPr>
              <w:t>1.гр</w:t>
            </w:r>
          </w:p>
        </w:tc>
        <w:tc>
          <w:tcPr>
            <w:tcW w:w="630" w:type="dxa"/>
            <w:vAlign w:val="center"/>
          </w:tcPr>
          <w:p>
            <w:pPr>
              <w:jc w:val="center"/>
              <w:rPr>
                <w:vertAlign w:val="subscript"/>
                <w:lang w:val="sr-Cyrl-RS"/>
              </w:rPr>
            </w:pPr>
          </w:p>
        </w:tc>
        <w:tc>
          <w:tcPr>
            <w:tcW w:w="540" w:type="dxa"/>
            <w:gridSpan w:val="2"/>
            <w:vAlign w:val="center"/>
          </w:tcPr>
          <w:p>
            <w:pPr>
              <w:jc w:val="center"/>
            </w:pPr>
          </w:p>
        </w:tc>
        <w:tc>
          <w:tcPr>
            <w:tcW w:w="720" w:type="dxa"/>
            <w:vAlign w:val="center"/>
          </w:tcPr>
          <w:p>
            <w:pPr>
              <w:jc w:val="center"/>
              <w:rPr>
                <w:b/>
                <w:bCs/>
                <w:vertAlign w:val="subscript"/>
              </w:rPr>
            </w:pPr>
          </w:p>
        </w:tc>
        <w:tc>
          <w:tcPr>
            <w:tcW w:w="540" w:type="dxa"/>
            <w:vAlign w:val="center"/>
          </w:tcPr>
          <w:p>
            <w:pPr>
              <w:shd w:val="clear" w:color="auto" w:fill="FFFFFF" w:themeFill="background1"/>
              <w:jc w:val="center"/>
              <w:rPr>
                <w:lang w:val="sr-Cyrl-RS"/>
              </w:rPr>
            </w:pPr>
            <w:r>
              <w:t>2</w:t>
            </w:r>
            <w:r>
              <w:rPr>
                <w:lang w:val="sr-Cyrl-RS"/>
              </w:rPr>
              <w:t>1</w:t>
            </w:r>
          </w:p>
        </w:tc>
        <w:tc>
          <w:tcPr>
            <w:tcW w:w="81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810" w:type="dxa"/>
            <w:vAlign w:val="center"/>
          </w:tcPr>
          <w:p>
            <w:pPr>
              <w:rPr>
                <w:lang w:val="sr-Cyrl-CS"/>
              </w:rPr>
            </w:pPr>
          </w:p>
        </w:tc>
        <w:tc>
          <w:tcPr>
            <w:tcW w:w="810" w:type="dxa"/>
            <w:vAlign w:val="center"/>
          </w:tcPr>
          <w:p>
            <w:pPr>
              <w:rPr>
                <w:lang w:val="sr-Cyrl-CS"/>
              </w:rPr>
            </w:pPr>
          </w:p>
        </w:tc>
        <w:tc>
          <w:tcPr>
            <w:tcW w:w="720" w:type="dxa"/>
            <w:tcBorders>
              <w:right w:val="single" w:color="auto" w:sz="4" w:space="0"/>
            </w:tcBorders>
          </w:tcPr>
          <w:p>
            <w:pPr>
              <w:rPr>
                <w:lang w:val="sr-Cyrl-RS"/>
              </w:rPr>
            </w:pPr>
            <w:r>
              <w:rPr>
                <w:lang w:val="sr-Cyrl-RS"/>
              </w:rPr>
              <w:t>1</w:t>
            </w:r>
          </w:p>
        </w:tc>
        <w:tc>
          <w:tcPr>
            <w:tcW w:w="540" w:type="dxa"/>
            <w:tcBorders>
              <w:right w:val="single" w:color="auto" w:sz="4" w:space="0"/>
            </w:tcBorders>
          </w:tcPr>
          <w:p>
            <w:pPr>
              <w:rPr>
                <w:lang w:val="sr-Cyrl-CS"/>
              </w:rPr>
            </w:pPr>
            <w:r>
              <w:rPr>
                <w:lang w:val="sr-Cyrl-CS"/>
              </w:rPr>
              <w:t>1</w:t>
            </w:r>
          </w:p>
        </w:tc>
        <w:tc>
          <w:tcPr>
            <w:tcW w:w="810" w:type="dxa"/>
          </w:tcPr>
          <w:p>
            <w:pPr>
              <w:rPr>
                <w:lang w:val="sr-Cyrl-CS"/>
              </w:rPr>
            </w:pPr>
            <w:r>
              <w:rPr>
                <w:lang w:val="sr-Cyrl-CS"/>
              </w:rPr>
              <w:t>0,5</w:t>
            </w:r>
          </w:p>
        </w:tc>
        <w:tc>
          <w:tcPr>
            <w:tcW w:w="720" w:type="dxa"/>
            <w:vAlign w:val="center"/>
          </w:tcPr>
          <w:p>
            <w:pPr>
              <w:rPr>
                <w:lang w:val="sr-Cyrl-RS"/>
              </w:rPr>
            </w:pPr>
            <w:r>
              <w:rPr>
                <w:lang w:val="sr-Cyrl-RS"/>
              </w:rPr>
              <w:t>1</w:t>
            </w:r>
          </w:p>
        </w:tc>
        <w:tc>
          <w:tcPr>
            <w:tcW w:w="720" w:type="dxa"/>
            <w:vAlign w:val="center"/>
          </w:tcPr>
          <w:p>
            <w:pPr>
              <w:rPr>
                <w:lang w:val="sr-Cyrl-RS"/>
              </w:rPr>
            </w:pPr>
            <w:r>
              <w:rPr>
                <w:lang w:val="sr-Cyrl-RS"/>
              </w:rPr>
              <w:t>26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00" w:type="dxa"/>
            <w:vAlign w:val="center"/>
          </w:tcPr>
          <w:p>
            <w:pPr>
              <w:rPr>
                <w:lang w:val="sr-Cyrl-CS"/>
              </w:rPr>
            </w:pPr>
            <w:r>
              <w:rPr>
                <w:lang w:val="sr-Cyrl-CS"/>
              </w:rPr>
              <w:t>Наташа Филиповић</w:t>
            </w:r>
          </w:p>
        </w:tc>
        <w:tc>
          <w:tcPr>
            <w:tcW w:w="1451" w:type="dxa"/>
            <w:vAlign w:val="center"/>
          </w:tcPr>
          <w:p>
            <w:pPr>
              <w:shd w:val="clear" w:color="auto" w:fill="FFFFFF" w:themeFill="background1"/>
              <w:jc w:val="center"/>
              <w:rPr>
                <w:lang w:val="sr-Cyrl-CS"/>
              </w:rPr>
            </w:pPr>
            <w:r>
              <w:rPr>
                <w:lang w:val="sr-Cyrl-CS"/>
              </w:rPr>
              <w:t>технико</w:t>
            </w:r>
          </w:p>
        </w:tc>
        <w:tc>
          <w:tcPr>
            <w:tcW w:w="630" w:type="dxa"/>
            <w:vAlign w:val="center"/>
          </w:tcPr>
          <w:p>
            <w:pPr>
              <w:jc w:val="center"/>
              <w:rPr>
                <w:lang w:val="sr-Cyrl-RS"/>
              </w:rPr>
            </w:pPr>
            <w:r>
              <w:rPr>
                <w:lang w:val="sr-Cyrl-RS"/>
              </w:rPr>
              <w:t xml:space="preserve"> </w:t>
            </w:r>
          </w:p>
        </w:tc>
        <w:tc>
          <w:tcPr>
            <w:tcW w:w="450" w:type="dxa"/>
            <w:vAlign w:val="center"/>
          </w:tcPr>
          <w:p>
            <w:pPr>
              <w:jc w:val="center"/>
            </w:pPr>
            <w:r>
              <w:rPr>
                <w:lang w:val="sr-Cyrl-RS"/>
              </w:rPr>
              <w:t>6</w:t>
            </w:r>
            <w:r>
              <w:rPr>
                <w:vertAlign w:val="subscript"/>
                <w:lang w:val="sr-Cyrl-RS"/>
              </w:rPr>
              <w:t>/2-</w:t>
            </w:r>
            <w:r>
              <w:rPr>
                <w:sz w:val="18"/>
                <w:szCs w:val="18"/>
                <w:lang w:val="sr-Cyrl-CS"/>
              </w:rPr>
              <w:t>1.гр</w:t>
            </w:r>
          </w:p>
        </w:tc>
        <w:tc>
          <w:tcPr>
            <w:tcW w:w="630" w:type="dxa"/>
            <w:vAlign w:val="center"/>
          </w:tcPr>
          <w:p>
            <w:pPr>
              <w:jc w:val="center"/>
              <w:rPr>
                <w:lang w:val="sr-Cyrl-CS"/>
              </w:rPr>
            </w:pPr>
            <w:r>
              <w:rPr>
                <w:lang w:val="sr-Cyrl-CS"/>
              </w:rPr>
              <w:t>7/</w:t>
            </w:r>
            <w:r>
              <w:rPr>
                <w:vertAlign w:val="subscript"/>
                <w:lang w:val="sr-Cyrl-CS"/>
              </w:rPr>
              <w:t>123</w:t>
            </w:r>
            <w:r>
              <w:rPr>
                <w:vertAlign w:val="subscript"/>
                <w:lang w:val="sr-Cyrl-RS"/>
              </w:rPr>
              <w:t>4</w:t>
            </w:r>
            <w:r>
              <w:rPr>
                <w:lang w:val="sr-Cyrl-CS"/>
              </w:rPr>
              <w:t xml:space="preserve"> </w:t>
            </w:r>
            <w:r>
              <w:rPr>
                <w:sz w:val="18"/>
                <w:szCs w:val="18"/>
                <w:lang w:val="sr-Cyrl-CS"/>
              </w:rPr>
              <w:t>1.гр</w:t>
            </w:r>
          </w:p>
        </w:tc>
        <w:tc>
          <w:tcPr>
            <w:tcW w:w="540" w:type="dxa"/>
            <w:gridSpan w:val="2"/>
            <w:vAlign w:val="center"/>
          </w:tcPr>
          <w:p>
            <w:pPr>
              <w:jc w:val="center"/>
            </w:pPr>
            <w:r>
              <w:rPr>
                <w:lang w:val="sr-Cyrl-RS"/>
              </w:rPr>
              <w:t>8</w:t>
            </w:r>
            <w:r>
              <w:rPr>
                <w:vertAlign w:val="subscript"/>
                <w:lang w:val="sr-Cyrl-RS"/>
              </w:rPr>
              <w:t xml:space="preserve">/123  </w:t>
            </w:r>
            <w:r>
              <w:rPr>
                <w:sz w:val="18"/>
                <w:szCs w:val="18"/>
                <w:lang w:val="sr-Cyrl-CS"/>
              </w:rPr>
              <w:t>1.гр</w:t>
            </w:r>
          </w:p>
        </w:tc>
        <w:tc>
          <w:tcPr>
            <w:tcW w:w="720" w:type="dxa"/>
            <w:vAlign w:val="center"/>
          </w:tcPr>
          <w:p>
            <w:pPr>
              <w:jc w:val="center"/>
              <w:rPr>
                <w:b/>
                <w:bCs/>
                <w:vertAlign w:val="subscript"/>
                <w:lang w:val="sr-Cyrl-CS"/>
              </w:rPr>
            </w:pPr>
          </w:p>
          <w:p>
            <w:pPr>
              <w:jc w:val="center"/>
              <w:rPr>
                <w:b/>
                <w:bCs/>
              </w:rPr>
            </w:pPr>
          </w:p>
        </w:tc>
        <w:tc>
          <w:tcPr>
            <w:tcW w:w="540" w:type="dxa"/>
            <w:vAlign w:val="center"/>
          </w:tcPr>
          <w:p>
            <w:pPr>
              <w:shd w:val="clear" w:color="auto" w:fill="FFFFFF" w:themeFill="background1"/>
              <w:jc w:val="center"/>
              <w:rPr>
                <w:lang w:val="sr-Cyrl-RS"/>
              </w:rPr>
            </w:pPr>
            <w:r>
              <w:rPr>
                <w:lang w:val="sr-Cyrl-RS"/>
              </w:rPr>
              <w:t>28</w:t>
            </w:r>
          </w:p>
        </w:tc>
        <w:tc>
          <w:tcPr>
            <w:tcW w:w="81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810" w:type="dxa"/>
            <w:vAlign w:val="center"/>
          </w:tcPr>
          <w:p>
            <w:pPr>
              <w:rPr>
                <w:lang w:val="sr-Cyrl-CS"/>
              </w:rPr>
            </w:pPr>
          </w:p>
        </w:tc>
        <w:tc>
          <w:tcPr>
            <w:tcW w:w="810" w:type="dxa"/>
            <w:vAlign w:val="center"/>
          </w:tcPr>
          <w:p>
            <w:pPr>
              <w:rPr>
                <w:lang w:val="sr-Cyrl-RS"/>
              </w:rPr>
            </w:pPr>
          </w:p>
        </w:tc>
        <w:tc>
          <w:tcPr>
            <w:tcW w:w="720" w:type="dxa"/>
            <w:tcBorders>
              <w:right w:val="single" w:color="auto" w:sz="4" w:space="0"/>
            </w:tcBorders>
          </w:tcPr>
          <w:p>
            <w:pPr>
              <w:rPr>
                <w:lang w:val="sr-Cyrl-RS"/>
              </w:rPr>
            </w:pPr>
            <w:r>
              <w:rPr>
                <w:lang w:val="sr-Cyrl-RS"/>
              </w:rPr>
              <w:t>1</w:t>
            </w:r>
          </w:p>
        </w:tc>
        <w:tc>
          <w:tcPr>
            <w:tcW w:w="540" w:type="dxa"/>
            <w:tcBorders>
              <w:left w:val="single" w:color="auto" w:sz="4" w:space="0"/>
            </w:tcBorders>
          </w:tcPr>
          <w:p>
            <w:r>
              <w:t>1</w:t>
            </w:r>
          </w:p>
        </w:tc>
        <w:tc>
          <w:tcPr>
            <w:tcW w:w="810" w:type="dxa"/>
          </w:tcPr>
          <w:p>
            <w:pPr>
              <w:rPr>
                <w:lang w:val="sr-Cyrl-RS"/>
              </w:rPr>
            </w:pPr>
            <w:r>
              <w:rPr>
                <w:lang w:val="sr-Cyrl-RS"/>
              </w:rPr>
              <w:t>0,5</w:t>
            </w:r>
          </w:p>
        </w:tc>
        <w:tc>
          <w:tcPr>
            <w:tcW w:w="720" w:type="dxa"/>
            <w:vAlign w:val="center"/>
          </w:tcPr>
          <w:p>
            <w:pPr>
              <w:rPr>
                <w:lang w:val="sr-Cyrl-RS"/>
              </w:rPr>
            </w:pPr>
          </w:p>
        </w:tc>
        <w:tc>
          <w:tcPr>
            <w:tcW w:w="720" w:type="dxa"/>
            <w:vAlign w:val="center"/>
          </w:tcPr>
          <w:p>
            <w:pPr>
              <w:rPr>
                <w:lang w:val="sr-Cyrl-RS"/>
              </w:rPr>
            </w:pPr>
            <w:r>
              <w:rPr>
                <w:lang w:val="sr-Cyrl-RS"/>
              </w:rPr>
              <w:t>32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00" w:type="dxa"/>
            <w:vAlign w:val="center"/>
          </w:tcPr>
          <w:p>
            <w:pPr>
              <w:rPr>
                <w:lang w:val="sr-Cyrl-CS"/>
              </w:rPr>
            </w:pPr>
            <w:r>
              <w:rPr>
                <w:lang w:val="sr-Cyrl-CS"/>
              </w:rPr>
              <w:t>Јордан Златић</w:t>
            </w:r>
          </w:p>
        </w:tc>
        <w:tc>
          <w:tcPr>
            <w:tcW w:w="1451" w:type="dxa"/>
            <w:vAlign w:val="center"/>
          </w:tcPr>
          <w:p>
            <w:pPr>
              <w:shd w:val="clear" w:color="auto" w:fill="FFFFFF" w:themeFill="background1"/>
              <w:rPr>
                <w:lang w:val="sr-Cyrl-CS"/>
              </w:rPr>
            </w:pPr>
            <w:r>
              <w:rPr>
                <w:lang w:val="sr-Cyrl-CS"/>
              </w:rPr>
              <w:t>геофрафија</w:t>
            </w:r>
          </w:p>
        </w:tc>
        <w:tc>
          <w:tcPr>
            <w:tcW w:w="630" w:type="dxa"/>
            <w:vAlign w:val="center"/>
          </w:tcPr>
          <w:p>
            <w:pPr>
              <w:jc w:val="center"/>
              <w:rPr>
                <w:vertAlign w:val="subscript"/>
                <w:lang w:val="sr-Cyrl-RS"/>
              </w:rPr>
            </w:pPr>
            <w:r>
              <w:t>5</w:t>
            </w:r>
            <w:r>
              <w:rPr>
                <w:vertAlign w:val="subscript"/>
              </w:rPr>
              <w:t>/12</w:t>
            </w:r>
            <w:r>
              <w:rPr>
                <w:vertAlign w:val="subscript"/>
                <w:lang w:val="sr-Cyrl-RS"/>
              </w:rPr>
              <w:t>3</w:t>
            </w:r>
          </w:p>
        </w:tc>
        <w:tc>
          <w:tcPr>
            <w:tcW w:w="450" w:type="dxa"/>
            <w:vAlign w:val="center"/>
          </w:tcPr>
          <w:p>
            <w:pPr>
              <w:jc w:val="center"/>
              <w:rPr>
                <w:vertAlign w:val="subscript"/>
                <w:lang w:val="sr-Cyrl-CS"/>
              </w:rPr>
            </w:pPr>
            <w:r>
              <w:rPr>
                <w:lang w:val="sr-Cyrl-CS"/>
              </w:rPr>
              <w:t>6/</w:t>
            </w:r>
            <w:r>
              <w:rPr>
                <w:vertAlign w:val="subscript"/>
              </w:rPr>
              <w:t>1</w:t>
            </w:r>
            <w:r>
              <w:rPr>
                <w:vertAlign w:val="subscript"/>
                <w:lang w:val="sr-Cyrl-CS"/>
              </w:rPr>
              <w:t>23</w:t>
            </w:r>
          </w:p>
        </w:tc>
        <w:tc>
          <w:tcPr>
            <w:tcW w:w="630" w:type="dxa"/>
            <w:vAlign w:val="center"/>
          </w:tcPr>
          <w:p>
            <w:pPr>
              <w:jc w:val="center"/>
              <w:rPr>
                <w:vertAlign w:val="subscript"/>
              </w:rPr>
            </w:pPr>
            <w:r>
              <w:rPr>
                <w:lang w:val="sr-Cyrl-CS"/>
              </w:rPr>
              <w:t>7/</w:t>
            </w:r>
            <w:r>
              <w:rPr>
                <w:vertAlign w:val="subscript"/>
              </w:rPr>
              <w:t>1</w:t>
            </w:r>
            <w:r>
              <w:rPr>
                <w:vertAlign w:val="subscript"/>
                <w:lang w:val="sr-Cyrl-CS"/>
              </w:rPr>
              <w:t>23</w:t>
            </w:r>
            <w:r>
              <w:rPr>
                <w:vertAlign w:val="subscript"/>
              </w:rPr>
              <w:t>4</w:t>
            </w:r>
          </w:p>
        </w:tc>
        <w:tc>
          <w:tcPr>
            <w:tcW w:w="540" w:type="dxa"/>
            <w:gridSpan w:val="2"/>
            <w:vAlign w:val="center"/>
          </w:tcPr>
          <w:p>
            <w:pPr>
              <w:jc w:val="center"/>
              <w:rPr>
                <w:vertAlign w:val="subscript"/>
                <w:lang w:val="sr-Cyrl-CS"/>
              </w:rPr>
            </w:pPr>
            <w:r>
              <w:rPr>
                <w:lang w:val="sr-Cyrl-CS"/>
              </w:rPr>
              <w:t>8/</w:t>
            </w:r>
            <w:r>
              <w:rPr>
                <w:vertAlign w:val="subscript"/>
              </w:rPr>
              <w:t>1</w:t>
            </w:r>
            <w:r>
              <w:rPr>
                <w:vertAlign w:val="subscript"/>
                <w:lang w:val="sr-Cyrl-CS"/>
              </w:rPr>
              <w:t>23</w:t>
            </w:r>
          </w:p>
        </w:tc>
        <w:tc>
          <w:tcPr>
            <w:tcW w:w="720" w:type="dxa"/>
            <w:vAlign w:val="center"/>
          </w:tcPr>
          <w:p>
            <w:pPr>
              <w:jc w:val="center"/>
              <w:rPr>
                <w:b/>
                <w:bCs/>
                <w:vertAlign w:val="subscript"/>
                <w:lang w:val="sr-Cyrl-RS"/>
              </w:rPr>
            </w:pPr>
            <w:r>
              <w:rPr>
                <w:b/>
                <w:bCs/>
              </w:rPr>
              <w:t>5</w:t>
            </w:r>
            <w:r>
              <w:rPr>
                <w:b/>
                <w:bCs/>
                <w:vertAlign w:val="subscript"/>
                <w:lang w:val="sr-Cyrl-RS"/>
              </w:rPr>
              <w:t>1</w:t>
            </w:r>
          </w:p>
        </w:tc>
        <w:tc>
          <w:tcPr>
            <w:tcW w:w="540" w:type="dxa"/>
            <w:vAlign w:val="center"/>
          </w:tcPr>
          <w:p>
            <w:pPr>
              <w:shd w:val="clear" w:color="auto" w:fill="FFFFFF" w:themeFill="background1"/>
              <w:jc w:val="center"/>
              <w:rPr>
                <w:lang w:val="sr-Cyrl-RS"/>
              </w:rPr>
            </w:pPr>
            <w:r>
              <w:rPr>
                <w:lang w:val="sr-Cyrl-RS"/>
              </w:rPr>
              <w:t>39</w:t>
            </w:r>
          </w:p>
        </w:tc>
        <w:tc>
          <w:tcPr>
            <w:tcW w:w="81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810" w:type="dxa"/>
            <w:vAlign w:val="center"/>
          </w:tcPr>
          <w:p>
            <w:pPr>
              <w:rPr>
                <w:lang w:val="sr-Cyrl-CS"/>
              </w:rPr>
            </w:pPr>
          </w:p>
        </w:tc>
        <w:tc>
          <w:tcPr>
            <w:tcW w:w="810" w:type="dxa"/>
            <w:vAlign w:val="center"/>
          </w:tcPr>
          <w:p>
            <w:pPr>
              <w:rPr>
                <w:lang w:val="sr-Cyrl-RS"/>
              </w:rPr>
            </w:pPr>
          </w:p>
        </w:tc>
        <w:tc>
          <w:tcPr>
            <w:tcW w:w="720" w:type="dxa"/>
            <w:tcBorders>
              <w:right w:val="single" w:color="auto" w:sz="4" w:space="0"/>
            </w:tcBorders>
          </w:tcPr>
          <w:p>
            <w:pPr>
              <w:rPr>
                <w:lang w:val="sr-Cyrl-RS"/>
              </w:rPr>
            </w:pPr>
            <w:r>
              <w:rPr>
                <w:lang w:val="sr-Cyrl-RS"/>
              </w:rPr>
              <w:t>2</w:t>
            </w:r>
          </w:p>
        </w:tc>
        <w:tc>
          <w:tcPr>
            <w:tcW w:w="540" w:type="dxa"/>
            <w:tcBorders>
              <w:left w:val="single" w:color="auto" w:sz="4" w:space="0"/>
            </w:tcBorders>
          </w:tcPr>
          <w:p>
            <w:pPr>
              <w:rPr>
                <w:lang w:val="sr-Cyrl-RS"/>
              </w:rPr>
            </w:pPr>
            <w:r>
              <w:rPr>
                <w:lang w:val="sr-Cyrl-RS"/>
              </w:rPr>
              <w:t>1</w:t>
            </w:r>
          </w:p>
        </w:tc>
        <w:tc>
          <w:tcPr>
            <w:tcW w:w="810" w:type="dxa"/>
          </w:tcPr>
          <w:p>
            <w:pPr>
              <w:rPr>
                <w:lang w:val="sr-Cyrl-RS"/>
              </w:rPr>
            </w:pPr>
            <w:r>
              <w:rPr>
                <w:lang w:val="sr-Cyrl-RS"/>
              </w:rPr>
              <w:t>1,5</w:t>
            </w:r>
          </w:p>
        </w:tc>
        <w:tc>
          <w:tcPr>
            <w:tcW w:w="720" w:type="dxa"/>
            <w:vAlign w:val="center"/>
          </w:tcPr>
          <w:p>
            <w:pPr>
              <w:rPr>
                <w:lang w:val="sr-Cyrl-RS"/>
              </w:rPr>
            </w:pPr>
            <w:r>
              <w:rPr>
                <w:lang w:val="sr-Cyrl-RS"/>
              </w:rPr>
              <w:t>1</w:t>
            </w:r>
          </w:p>
        </w:tc>
        <w:tc>
          <w:tcPr>
            <w:tcW w:w="720" w:type="dxa"/>
            <w:vAlign w:val="center"/>
          </w:tcPr>
          <w:p>
            <w:r>
              <w:rPr>
                <w:lang w:val="sr-Cyrl-RS"/>
              </w:rPr>
              <w:t>46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00" w:type="dxa"/>
            <w:vAlign w:val="center"/>
          </w:tcPr>
          <w:p>
            <w:pPr>
              <w:rPr>
                <w:lang w:val="sr-Cyrl-CS"/>
              </w:rPr>
            </w:pPr>
            <w:r>
              <w:rPr>
                <w:lang w:val="sr-Cyrl-CS"/>
              </w:rPr>
              <w:t>Вера Нешовановић</w:t>
            </w:r>
          </w:p>
        </w:tc>
        <w:tc>
          <w:tcPr>
            <w:tcW w:w="1451" w:type="dxa"/>
            <w:vAlign w:val="center"/>
          </w:tcPr>
          <w:p>
            <w:pPr>
              <w:shd w:val="clear" w:color="auto" w:fill="FFFFFF" w:themeFill="background1"/>
              <w:jc w:val="center"/>
              <w:rPr>
                <w:lang w:val="sr-Cyrl-CS"/>
              </w:rPr>
            </w:pPr>
            <w:r>
              <w:rPr>
                <w:lang w:val="sr-Cyrl-CS"/>
              </w:rPr>
              <w:t>историја</w:t>
            </w:r>
          </w:p>
        </w:tc>
        <w:tc>
          <w:tcPr>
            <w:tcW w:w="630" w:type="dxa"/>
            <w:vAlign w:val="center"/>
          </w:tcPr>
          <w:p>
            <w:pPr>
              <w:jc w:val="center"/>
            </w:pPr>
            <w:r>
              <w:t>5/</w:t>
            </w:r>
            <w:r>
              <w:rPr>
                <w:vertAlign w:val="subscript"/>
                <w:lang w:val="sr-Cyrl-RS"/>
              </w:rPr>
              <w:t>1</w:t>
            </w:r>
          </w:p>
        </w:tc>
        <w:tc>
          <w:tcPr>
            <w:tcW w:w="450" w:type="dxa"/>
            <w:vAlign w:val="center"/>
          </w:tcPr>
          <w:p>
            <w:pPr>
              <w:jc w:val="center"/>
              <w:rPr>
                <w:lang w:val="sr-Cyrl-CS"/>
              </w:rPr>
            </w:pPr>
            <w:r>
              <w:rPr>
                <w:lang w:val="sr-Cyrl-CS"/>
              </w:rPr>
              <w:t xml:space="preserve">6/ </w:t>
            </w:r>
            <w:r>
              <w:rPr>
                <w:vertAlign w:val="subscript"/>
              </w:rPr>
              <w:t>123</w:t>
            </w:r>
          </w:p>
        </w:tc>
        <w:tc>
          <w:tcPr>
            <w:tcW w:w="630" w:type="dxa"/>
            <w:vAlign w:val="center"/>
          </w:tcPr>
          <w:p>
            <w:pPr>
              <w:jc w:val="center"/>
            </w:pPr>
            <w:r>
              <w:rPr>
                <w:lang w:val="sr-Cyrl-CS"/>
              </w:rPr>
              <w:t xml:space="preserve">7/ </w:t>
            </w:r>
            <w:r>
              <w:rPr>
                <w:vertAlign w:val="subscript"/>
              </w:rPr>
              <w:t>1234</w:t>
            </w:r>
          </w:p>
        </w:tc>
        <w:tc>
          <w:tcPr>
            <w:tcW w:w="540" w:type="dxa"/>
            <w:gridSpan w:val="2"/>
            <w:vAlign w:val="center"/>
          </w:tcPr>
          <w:p>
            <w:pPr>
              <w:jc w:val="center"/>
              <w:rPr>
                <w:lang w:val="sr-Cyrl-CS"/>
              </w:rPr>
            </w:pPr>
            <w:r>
              <w:rPr>
                <w:lang w:val="sr-Cyrl-CS"/>
              </w:rPr>
              <w:t xml:space="preserve">8/ </w:t>
            </w:r>
            <w:r>
              <w:rPr>
                <w:vertAlign w:val="subscript"/>
              </w:rPr>
              <w:t>123</w:t>
            </w:r>
          </w:p>
        </w:tc>
        <w:tc>
          <w:tcPr>
            <w:tcW w:w="720" w:type="dxa"/>
            <w:vAlign w:val="center"/>
          </w:tcPr>
          <w:p>
            <w:pPr>
              <w:jc w:val="center"/>
              <w:rPr>
                <w:b/>
                <w:bCs/>
                <w:vertAlign w:val="subscript"/>
                <w:lang w:val="sr-Cyrl-RS"/>
              </w:rPr>
            </w:pPr>
            <w:r>
              <w:rPr>
                <w:b/>
                <w:bCs/>
              </w:rPr>
              <w:t>7</w:t>
            </w:r>
            <w:r>
              <w:rPr>
                <w:b/>
                <w:bCs/>
                <w:vertAlign w:val="subscript"/>
                <w:lang w:val="sr-Cyrl-RS"/>
              </w:rPr>
              <w:t>4</w:t>
            </w:r>
          </w:p>
        </w:tc>
        <w:tc>
          <w:tcPr>
            <w:tcW w:w="540" w:type="dxa"/>
            <w:vAlign w:val="center"/>
          </w:tcPr>
          <w:p>
            <w:pPr>
              <w:shd w:val="clear" w:color="auto" w:fill="FFFFFF" w:themeFill="background1"/>
              <w:jc w:val="center"/>
            </w:pPr>
            <w:r>
              <w:t>35</w:t>
            </w:r>
          </w:p>
        </w:tc>
        <w:tc>
          <w:tcPr>
            <w:tcW w:w="81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810" w:type="dxa"/>
            <w:vAlign w:val="center"/>
          </w:tcPr>
          <w:p>
            <w:pPr>
              <w:rPr>
                <w:lang w:val="sr-Cyrl-CS"/>
              </w:rPr>
            </w:pPr>
          </w:p>
        </w:tc>
        <w:tc>
          <w:tcPr>
            <w:tcW w:w="810" w:type="dxa"/>
            <w:vAlign w:val="center"/>
          </w:tcPr>
          <w:p>
            <w:pPr>
              <w:rPr>
                <w:lang w:val="sr-Cyrl-RS"/>
              </w:rPr>
            </w:pPr>
            <w:r>
              <w:rPr>
                <w:lang w:val="sr-Cyrl-RS"/>
              </w:rPr>
              <w:t>0,5</w:t>
            </w:r>
          </w:p>
        </w:tc>
        <w:tc>
          <w:tcPr>
            <w:tcW w:w="720" w:type="dxa"/>
            <w:tcBorders>
              <w:right w:val="single" w:color="auto" w:sz="4" w:space="0"/>
            </w:tcBorders>
          </w:tcPr>
          <w:p>
            <w:r>
              <w:t>2</w:t>
            </w:r>
          </w:p>
        </w:tc>
        <w:tc>
          <w:tcPr>
            <w:tcW w:w="540" w:type="dxa"/>
            <w:tcBorders>
              <w:left w:val="single" w:color="auto" w:sz="4" w:space="0"/>
            </w:tcBorders>
          </w:tcPr>
          <w:p>
            <w:r>
              <w:t>1</w:t>
            </w:r>
          </w:p>
        </w:tc>
        <w:tc>
          <w:tcPr>
            <w:tcW w:w="810" w:type="dxa"/>
          </w:tcPr>
          <w:p>
            <w:pPr>
              <w:rPr>
                <w:lang w:val="sr-Cyrl-RS"/>
              </w:rPr>
            </w:pPr>
            <w:r>
              <w:t>1</w:t>
            </w:r>
          </w:p>
        </w:tc>
        <w:tc>
          <w:tcPr>
            <w:tcW w:w="720" w:type="dxa"/>
            <w:vAlign w:val="center"/>
          </w:tcPr>
          <w:p>
            <w:pPr>
              <w:rPr>
                <w:lang w:val="sr-Cyrl-RS"/>
              </w:rPr>
            </w:pPr>
          </w:p>
        </w:tc>
        <w:tc>
          <w:tcPr>
            <w:tcW w:w="720" w:type="dxa"/>
            <w:vAlign w:val="center"/>
          </w:tcPr>
          <w:p>
            <w:r>
              <w:t>41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00" w:type="dxa"/>
            <w:vAlign w:val="center"/>
          </w:tcPr>
          <w:p>
            <w:pPr>
              <w:rPr>
                <w:lang w:val="sr-Cyrl-RS"/>
              </w:rPr>
            </w:pPr>
            <w:r>
              <w:rPr>
                <w:lang w:val="sr-Cyrl-RS"/>
              </w:rPr>
              <w:t>Радица Чегањац</w:t>
            </w:r>
          </w:p>
        </w:tc>
        <w:tc>
          <w:tcPr>
            <w:tcW w:w="1451" w:type="dxa"/>
            <w:vAlign w:val="center"/>
          </w:tcPr>
          <w:p>
            <w:pPr>
              <w:shd w:val="clear" w:color="auto" w:fill="FFFFFF" w:themeFill="background1"/>
              <w:rPr>
                <w:lang w:val="sr-Cyrl-CS"/>
              </w:rPr>
            </w:pPr>
            <w:r>
              <w:rPr>
                <w:lang w:val="sr-Cyrl-CS"/>
              </w:rPr>
              <w:t>историја</w:t>
            </w:r>
          </w:p>
        </w:tc>
        <w:tc>
          <w:tcPr>
            <w:tcW w:w="630" w:type="dxa"/>
            <w:vAlign w:val="center"/>
          </w:tcPr>
          <w:p>
            <w:pPr>
              <w:jc w:val="center"/>
            </w:pPr>
            <w:r>
              <w:t>5/</w:t>
            </w:r>
            <w:r>
              <w:rPr>
                <w:vertAlign w:val="subscript"/>
                <w:lang w:val="sr-Cyrl-RS"/>
              </w:rPr>
              <w:t>23</w:t>
            </w:r>
          </w:p>
        </w:tc>
        <w:tc>
          <w:tcPr>
            <w:tcW w:w="450" w:type="dxa"/>
            <w:vAlign w:val="center"/>
          </w:tcPr>
          <w:p>
            <w:pPr>
              <w:jc w:val="center"/>
              <w:rPr>
                <w:lang w:val="sr-Cyrl-CS"/>
              </w:rPr>
            </w:pPr>
          </w:p>
        </w:tc>
        <w:tc>
          <w:tcPr>
            <w:tcW w:w="630" w:type="dxa"/>
            <w:vAlign w:val="center"/>
          </w:tcPr>
          <w:p>
            <w:pPr>
              <w:jc w:val="center"/>
              <w:rPr>
                <w:lang w:val="sr-Cyrl-CS"/>
              </w:rPr>
            </w:pPr>
          </w:p>
        </w:tc>
        <w:tc>
          <w:tcPr>
            <w:tcW w:w="540" w:type="dxa"/>
            <w:gridSpan w:val="2"/>
            <w:vAlign w:val="center"/>
          </w:tcPr>
          <w:p>
            <w:pPr>
              <w:jc w:val="center"/>
              <w:rPr>
                <w:lang w:val="sr-Cyrl-CS"/>
              </w:rPr>
            </w:pPr>
          </w:p>
        </w:tc>
        <w:tc>
          <w:tcPr>
            <w:tcW w:w="720" w:type="dxa"/>
            <w:vAlign w:val="center"/>
          </w:tcPr>
          <w:p>
            <w:pPr>
              <w:jc w:val="center"/>
              <w:rPr>
                <w:b/>
                <w:bCs/>
              </w:rPr>
            </w:pPr>
          </w:p>
        </w:tc>
        <w:tc>
          <w:tcPr>
            <w:tcW w:w="540" w:type="dxa"/>
            <w:vAlign w:val="center"/>
          </w:tcPr>
          <w:p>
            <w:pPr>
              <w:shd w:val="clear" w:color="auto" w:fill="FFFFFF" w:themeFill="background1"/>
              <w:jc w:val="center"/>
              <w:rPr>
                <w:lang w:val="sr-Cyrl-RS"/>
              </w:rPr>
            </w:pPr>
            <w:r>
              <w:rPr>
                <w:lang w:val="sr-Cyrl-RS"/>
              </w:rPr>
              <w:t>4</w:t>
            </w:r>
          </w:p>
        </w:tc>
        <w:tc>
          <w:tcPr>
            <w:tcW w:w="810" w:type="dxa"/>
            <w:vAlign w:val="center"/>
          </w:tcPr>
          <w:p>
            <w:pPr>
              <w:rPr>
                <w:lang w:val="sr-Cyrl-RS"/>
              </w:rPr>
            </w:pPr>
            <w:r>
              <w:rPr>
                <w:lang w:val="sr-Cyrl-RS"/>
              </w:rPr>
              <w:t>0,25</w:t>
            </w:r>
          </w:p>
        </w:tc>
        <w:tc>
          <w:tcPr>
            <w:tcW w:w="720" w:type="dxa"/>
            <w:vAlign w:val="center"/>
          </w:tcPr>
          <w:p>
            <w:pPr>
              <w:rPr>
                <w:lang w:val="sr-Cyrl-RS"/>
              </w:rPr>
            </w:pPr>
            <w:r>
              <w:rPr>
                <w:lang w:val="sr-Cyrl-RS"/>
              </w:rPr>
              <w:t>0,25</w:t>
            </w:r>
          </w:p>
        </w:tc>
        <w:tc>
          <w:tcPr>
            <w:tcW w:w="720" w:type="dxa"/>
            <w:vAlign w:val="center"/>
          </w:tcPr>
          <w:p>
            <w:pPr>
              <w:rPr>
                <w:lang w:val="sr-Cyrl-RS"/>
              </w:rPr>
            </w:pPr>
            <w:r>
              <w:rPr>
                <w:lang w:val="sr-Cyrl-RS"/>
              </w:rPr>
              <w:t>0,25</w:t>
            </w:r>
          </w:p>
        </w:tc>
        <w:tc>
          <w:tcPr>
            <w:tcW w:w="810" w:type="dxa"/>
            <w:vAlign w:val="center"/>
          </w:tcPr>
          <w:p>
            <w:pPr>
              <w:rPr>
                <w:lang w:val="sr-Cyrl-RS"/>
              </w:rPr>
            </w:pPr>
          </w:p>
        </w:tc>
        <w:tc>
          <w:tcPr>
            <w:tcW w:w="810" w:type="dxa"/>
            <w:vAlign w:val="center"/>
          </w:tcPr>
          <w:p>
            <w:pPr>
              <w:rPr>
                <w:lang w:val="sr-Latn-CS"/>
              </w:rPr>
            </w:pPr>
          </w:p>
        </w:tc>
        <w:tc>
          <w:tcPr>
            <w:tcW w:w="720" w:type="dxa"/>
            <w:tcBorders>
              <w:right w:val="single" w:color="auto" w:sz="4" w:space="0"/>
            </w:tcBorders>
          </w:tcPr>
          <w:p>
            <w:pPr>
              <w:rPr>
                <w:lang w:val="sr-Cyrl-RS"/>
              </w:rPr>
            </w:pPr>
            <w:r>
              <w:rPr>
                <w:lang w:val="sr-Cyrl-RS"/>
              </w:rPr>
              <w:t>0,25</w:t>
            </w:r>
          </w:p>
        </w:tc>
        <w:tc>
          <w:tcPr>
            <w:tcW w:w="540" w:type="dxa"/>
            <w:tcBorders>
              <w:left w:val="single" w:color="auto" w:sz="4" w:space="0"/>
            </w:tcBorders>
          </w:tcPr>
          <w:p>
            <w:pPr>
              <w:rPr>
                <w:lang w:val="sr-Cyrl-RS"/>
              </w:rPr>
            </w:pPr>
          </w:p>
        </w:tc>
        <w:tc>
          <w:tcPr>
            <w:tcW w:w="810" w:type="dxa"/>
          </w:tcPr>
          <w:p>
            <w:pPr>
              <w:rPr>
                <w:lang w:val="sr-Cyrl-RS"/>
              </w:rPr>
            </w:pPr>
          </w:p>
        </w:tc>
        <w:tc>
          <w:tcPr>
            <w:tcW w:w="720" w:type="dxa"/>
            <w:vAlign w:val="center"/>
          </w:tcPr>
          <w:p>
            <w:pPr>
              <w:rPr>
                <w:lang w:val="sr-Cyrl-RS"/>
              </w:rPr>
            </w:pPr>
          </w:p>
        </w:tc>
        <w:tc>
          <w:tcPr>
            <w:tcW w:w="720" w:type="dxa"/>
            <w:vAlign w:val="center"/>
          </w:tcPr>
          <w:p>
            <w:pPr>
              <w:rPr>
                <w:lang w:val="sr-Cyrl-RS"/>
              </w:rPr>
            </w:pPr>
            <w:r>
              <w:rPr>
                <w:lang w:val="sr-Cyrl-RS"/>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00" w:type="dxa"/>
            <w:vAlign w:val="center"/>
          </w:tcPr>
          <w:p>
            <w:pPr>
              <w:rPr>
                <w:lang w:val="sr-Cyrl-CS"/>
              </w:rPr>
            </w:pPr>
            <w:r>
              <w:rPr>
                <w:lang w:val="sr-Latn-CS"/>
              </w:rPr>
              <w:t>Милан Коџопељић</w:t>
            </w:r>
          </w:p>
        </w:tc>
        <w:tc>
          <w:tcPr>
            <w:tcW w:w="1451" w:type="dxa"/>
            <w:vAlign w:val="center"/>
          </w:tcPr>
          <w:p>
            <w:pPr>
              <w:shd w:val="clear" w:color="auto" w:fill="FFFFFF" w:themeFill="background1"/>
              <w:jc w:val="center"/>
              <w:rPr>
                <w:lang w:val="sr-Cyrl-CS"/>
              </w:rPr>
            </w:pPr>
            <w:r>
              <w:rPr>
                <w:lang w:val="sr-Cyrl-CS"/>
              </w:rPr>
              <w:t>математика</w:t>
            </w:r>
          </w:p>
        </w:tc>
        <w:tc>
          <w:tcPr>
            <w:tcW w:w="630" w:type="dxa"/>
            <w:vAlign w:val="center"/>
          </w:tcPr>
          <w:p>
            <w:pPr>
              <w:jc w:val="center"/>
            </w:pPr>
          </w:p>
        </w:tc>
        <w:tc>
          <w:tcPr>
            <w:tcW w:w="450" w:type="dxa"/>
            <w:vAlign w:val="center"/>
          </w:tcPr>
          <w:p>
            <w:pPr>
              <w:jc w:val="center"/>
              <w:rPr>
                <w:lang w:val="sr-Cyrl-RS"/>
              </w:rPr>
            </w:pPr>
            <w:r>
              <w:rPr>
                <w:lang w:val="sr-Cyrl-RS"/>
              </w:rPr>
              <w:t>6</w:t>
            </w:r>
            <w:r>
              <w:t>/</w:t>
            </w:r>
            <w:r>
              <w:rPr>
                <w:vertAlign w:val="subscript"/>
                <w:lang w:val="sr-Cyrl-RS"/>
              </w:rPr>
              <w:t>2</w:t>
            </w:r>
            <w:r>
              <w:rPr>
                <w:vertAlign w:val="subscript"/>
              </w:rPr>
              <w:t>3</w:t>
            </w:r>
          </w:p>
        </w:tc>
        <w:tc>
          <w:tcPr>
            <w:tcW w:w="630" w:type="dxa"/>
            <w:vAlign w:val="center"/>
          </w:tcPr>
          <w:p>
            <w:pPr>
              <w:jc w:val="center"/>
              <w:rPr>
                <w:lang w:val="sr-Cyrl-RS"/>
              </w:rPr>
            </w:pPr>
            <w:r>
              <w:rPr>
                <w:lang w:val="sr-Cyrl-CS"/>
              </w:rPr>
              <w:t>7/</w:t>
            </w:r>
            <w:r>
              <w:rPr>
                <w:vertAlign w:val="subscript"/>
                <w:lang w:val="sr-Cyrl-RS"/>
              </w:rPr>
              <w:t>4</w:t>
            </w:r>
          </w:p>
        </w:tc>
        <w:tc>
          <w:tcPr>
            <w:tcW w:w="540" w:type="dxa"/>
            <w:gridSpan w:val="2"/>
            <w:vAlign w:val="center"/>
          </w:tcPr>
          <w:p>
            <w:pPr>
              <w:jc w:val="center"/>
              <w:rPr>
                <w:lang w:val="sr-Cyrl-RS"/>
              </w:rPr>
            </w:pPr>
            <w:r>
              <w:rPr>
                <w:lang w:val="sr-Cyrl-CS"/>
              </w:rPr>
              <w:t xml:space="preserve">8/ </w:t>
            </w:r>
            <w:r>
              <w:rPr>
                <w:vertAlign w:val="subscript"/>
              </w:rPr>
              <w:t>1</w:t>
            </w:r>
            <w:r>
              <w:rPr>
                <w:vertAlign w:val="subscript"/>
                <w:lang w:val="sr-Cyrl-RS"/>
              </w:rPr>
              <w:t>3</w:t>
            </w:r>
          </w:p>
        </w:tc>
        <w:tc>
          <w:tcPr>
            <w:tcW w:w="720" w:type="dxa"/>
            <w:vAlign w:val="center"/>
          </w:tcPr>
          <w:p>
            <w:pPr>
              <w:jc w:val="center"/>
              <w:rPr>
                <w:b/>
                <w:bCs/>
                <w:vertAlign w:val="subscript"/>
                <w:lang w:val="sr-Cyrl-RS"/>
              </w:rPr>
            </w:pPr>
            <w:r>
              <w:rPr>
                <w:b/>
                <w:bCs/>
              </w:rPr>
              <w:t>6</w:t>
            </w:r>
            <w:r>
              <w:rPr>
                <w:b/>
                <w:bCs/>
                <w:vertAlign w:val="subscript"/>
                <w:lang w:val="sr-Cyrl-RS"/>
              </w:rPr>
              <w:t>3</w:t>
            </w:r>
          </w:p>
        </w:tc>
        <w:tc>
          <w:tcPr>
            <w:tcW w:w="540" w:type="dxa"/>
            <w:vAlign w:val="center"/>
          </w:tcPr>
          <w:p>
            <w:pPr>
              <w:shd w:val="clear" w:color="auto" w:fill="FFFFFF" w:themeFill="background1"/>
              <w:jc w:val="center"/>
              <w:rPr>
                <w:lang w:val="sr-Cyrl-RS"/>
              </w:rPr>
            </w:pPr>
            <w:r>
              <w:t>3</w:t>
            </w:r>
            <w:r>
              <w:rPr>
                <w:lang w:val="sr-Cyrl-RS"/>
              </w:rPr>
              <w:t>4</w:t>
            </w:r>
          </w:p>
        </w:tc>
        <w:tc>
          <w:tcPr>
            <w:tcW w:w="81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810" w:type="dxa"/>
            <w:vAlign w:val="center"/>
          </w:tcPr>
          <w:p>
            <w:pPr>
              <w:rPr>
                <w:lang w:val="sr-Cyrl-RS"/>
              </w:rPr>
            </w:pPr>
          </w:p>
        </w:tc>
        <w:tc>
          <w:tcPr>
            <w:tcW w:w="810" w:type="dxa"/>
            <w:vAlign w:val="center"/>
          </w:tcPr>
          <w:p>
            <w:pPr>
              <w:rPr>
                <w:lang w:val="sr-Cyrl-RS"/>
              </w:rPr>
            </w:pPr>
          </w:p>
        </w:tc>
        <w:tc>
          <w:tcPr>
            <w:tcW w:w="720" w:type="dxa"/>
            <w:tcBorders>
              <w:right w:val="single" w:color="auto" w:sz="4" w:space="0"/>
            </w:tcBorders>
          </w:tcPr>
          <w:p>
            <w:pPr>
              <w:rPr>
                <w:lang w:val="sr-Cyrl-RS"/>
              </w:rPr>
            </w:pPr>
            <w:r>
              <w:rPr>
                <w:lang w:val="sr-Cyrl-RS"/>
              </w:rPr>
              <w:t>2</w:t>
            </w:r>
          </w:p>
        </w:tc>
        <w:tc>
          <w:tcPr>
            <w:tcW w:w="540" w:type="dxa"/>
            <w:tcBorders>
              <w:left w:val="single" w:color="auto" w:sz="4" w:space="0"/>
            </w:tcBorders>
          </w:tcPr>
          <w:p>
            <w:pPr>
              <w:rPr>
                <w:lang w:val="sr-Cyrl-RS"/>
              </w:rPr>
            </w:pPr>
            <w:r>
              <w:rPr>
                <w:lang w:val="sr-Cyrl-RS"/>
              </w:rPr>
              <w:t>1</w:t>
            </w:r>
          </w:p>
        </w:tc>
        <w:tc>
          <w:tcPr>
            <w:tcW w:w="810" w:type="dxa"/>
          </w:tcPr>
          <w:p>
            <w:pPr>
              <w:rPr>
                <w:lang w:val="sr-Cyrl-RS"/>
              </w:rPr>
            </w:pPr>
            <w:r>
              <w:rPr>
                <w:lang w:val="sr-Cyrl-RS"/>
              </w:rPr>
              <w:t>1</w:t>
            </w:r>
          </w:p>
        </w:tc>
        <w:tc>
          <w:tcPr>
            <w:tcW w:w="720" w:type="dxa"/>
            <w:vAlign w:val="center"/>
          </w:tcPr>
          <w:p>
            <w:pPr>
              <w:rPr>
                <w:lang w:val="sr-Cyrl-RS"/>
              </w:rPr>
            </w:pPr>
            <w:r>
              <w:rPr>
                <w:lang w:val="sr-Cyrl-RS"/>
              </w:rPr>
              <w:t>0,5</w:t>
            </w:r>
          </w:p>
        </w:tc>
        <w:tc>
          <w:tcPr>
            <w:tcW w:w="720" w:type="dxa"/>
            <w:vAlign w:val="center"/>
          </w:tcPr>
          <w:p>
            <w:pPr>
              <w:rPr>
                <w:lang w:val="sr-Cyrl-RS"/>
              </w:rPr>
            </w:pPr>
            <w:r>
              <w:rPr>
                <w:lang w:val="sr-Cyrl-RS"/>
              </w:rPr>
              <w:t>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00" w:type="dxa"/>
            <w:vAlign w:val="center"/>
          </w:tcPr>
          <w:p>
            <w:pPr>
              <w:rPr>
                <w:lang w:val="sr-Cyrl-CS"/>
              </w:rPr>
            </w:pPr>
            <w:r>
              <w:rPr>
                <w:lang w:val="sr-Cyrl-CS"/>
              </w:rPr>
              <w:t>Петар Станковић</w:t>
            </w:r>
          </w:p>
        </w:tc>
        <w:tc>
          <w:tcPr>
            <w:tcW w:w="1451" w:type="dxa"/>
            <w:vAlign w:val="center"/>
          </w:tcPr>
          <w:p>
            <w:pPr>
              <w:shd w:val="clear" w:color="auto" w:fill="FFFFFF" w:themeFill="background1"/>
              <w:rPr>
                <w:lang w:val="sr-Cyrl-CS"/>
              </w:rPr>
            </w:pPr>
            <w:r>
              <w:rPr>
                <w:lang w:val="sr-Cyrl-CS"/>
              </w:rPr>
              <w:t>Математика информатика</w:t>
            </w:r>
          </w:p>
        </w:tc>
        <w:tc>
          <w:tcPr>
            <w:tcW w:w="630" w:type="dxa"/>
            <w:vAlign w:val="center"/>
          </w:tcPr>
          <w:p>
            <w:pPr>
              <w:jc w:val="center"/>
              <w:rPr>
                <w:lang w:val="sr-Cyrl-RS"/>
              </w:rPr>
            </w:pPr>
            <w:r>
              <w:t>5/</w:t>
            </w:r>
            <w:r>
              <w:rPr>
                <w:vertAlign w:val="subscript"/>
                <w:lang w:val="sr-Cyrl-RS"/>
              </w:rPr>
              <w:t>12</w:t>
            </w:r>
          </w:p>
        </w:tc>
        <w:tc>
          <w:tcPr>
            <w:tcW w:w="450" w:type="dxa"/>
            <w:vAlign w:val="center"/>
          </w:tcPr>
          <w:p>
            <w:pPr>
              <w:jc w:val="center"/>
              <w:rPr>
                <w:lang w:val="sr-Cyrl-RS"/>
              </w:rPr>
            </w:pPr>
          </w:p>
        </w:tc>
        <w:tc>
          <w:tcPr>
            <w:tcW w:w="630" w:type="dxa"/>
            <w:vAlign w:val="center"/>
          </w:tcPr>
          <w:p>
            <w:pPr>
              <w:jc w:val="center"/>
              <w:rPr>
                <w:lang w:val="sr-Cyrl-RS"/>
              </w:rPr>
            </w:pPr>
            <w:r>
              <w:rPr>
                <w:lang w:val="sr-Cyrl-CS"/>
              </w:rPr>
              <w:t xml:space="preserve">7/ </w:t>
            </w:r>
            <w:r>
              <w:rPr>
                <w:vertAlign w:val="subscript"/>
              </w:rPr>
              <w:t>1</w:t>
            </w:r>
            <w:r>
              <w:rPr>
                <w:vertAlign w:val="subscript"/>
                <w:lang w:val="sr-Cyrl-RS"/>
              </w:rPr>
              <w:t>23</w:t>
            </w:r>
          </w:p>
        </w:tc>
        <w:tc>
          <w:tcPr>
            <w:tcW w:w="540" w:type="dxa"/>
            <w:gridSpan w:val="2"/>
            <w:vAlign w:val="center"/>
          </w:tcPr>
          <w:p>
            <w:pPr>
              <w:jc w:val="center"/>
              <w:rPr>
                <w:lang w:val="sr-Cyrl-RS"/>
              </w:rPr>
            </w:pPr>
          </w:p>
        </w:tc>
        <w:tc>
          <w:tcPr>
            <w:tcW w:w="720" w:type="dxa"/>
            <w:vAlign w:val="center"/>
          </w:tcPr>
          <w:p>
            <w:pPr>
              <w:jc w:val="center"/>
              <w:rPr>
                <w:b/>
                <w:bCs/>
              </w:rPr>
            </w:pPr>
          </w:p>
        </w:tc>
        <w:tc>
          <w:tcPr>
            <w:tcW w:w="540" w:type="dxa"/>
            <w:vAlign w:val="center"/>
          </w:tcPr>
          <w:p>
            <w:pPr>
              <w:shd w:val="clear" w:color="auto" w:fill="FFFFFF" w:themeFill="background1"/>
              <w:jc w:val="center"/>
              <w:rPr>
                <w:lang w:val="sr-Cyrl-RS"/>
              </w:rPr>
            </w:pPr>
            <w:r>
              <w:rPr>
                <w:lang w:val="sr-Cyrl-RS"/>
              </w:rPr>
              <w:t>34</w:t>
            </w:r>
          </w:p>
        </w:tc>
        <w:tc>
          <w:tcPr>
            <w:tcW w:w="81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810" w:type="dxa"/>
            <w:vAlign w:val="center"/>
          </w:tcPr>
          <w:p/>
        </w:tc>
        <w:tc>
          <w:tcPr>
            <w:tcW w:w="810" w:type="dxa"/>
            <w:vAlign w:val="center"/>
          </w:tcPr>
          <w:p>
            <w:pPr>
              <w:rPr>
                <w:lang w:val="sr-Cyrl-RS"/>
              </w:rPr>
            </w:pPr>
          </w:p>
        </w:tc>
        <w:tc>
          <w:tcPr>
            <w:tcW w:w="720" w:type="dxa"/>
            <w:tcBorders>
              <w:right w:val="single" w:color="auto" w:sz="4" w:space="0"/>
            </w:tcBorders>
          </w:tcPr>
          <w:p>
            <w:pPr>
              <w:rPr>
                <w:lang w:val="sr-Cyrl-RS"/>
              </w:rPr>
            </w:pPr>
            <w:r>
              <w:rPr>
                <w:lang w:val="sr-Cyrl-RS"/>
              </w:rPr>
              <w:t>2</w:t>
            </w:r>
          </w:p>
        </w:tc>
        <w:tc>
          <w:tcPr>
            <w:tcW w:w="540" w:type="dxa"/>
            <w:tcBorders>
              <w:left w:val="single" w:color="auto" w:sz="4" w:space="0"/>
            </w:tcBorders>
          </w:tcPr>
          <w:p>
            <w:pPr>
              <w:rPr>
                <w:lang w:val="sr-Cyrl-RS"/>
              </w:rPr>
            </w:pPr>
            <w:r>
              <w:rPr>
                <w:lang w:val="sr-Cyrl-RS"/>
              </w:rPr>
              <w:t>1</w:t>
            </w:r>
          </w:p>
        </w:tc>
        <w:tc>
          <w:tcPr>
            <w:tcW w:w="810" w:type="dxa"/>
          </w:tcPr>
          <w:p>
            <w:pPr>
              <w:rPr>
                <w:lang w:val="sr-Cyrl-CS"/>
              </w:rPr>
            </w:pPr>
            <w:r>
              <w:rPr>
                <w:lang w:val="sr-Cyrl-CS"/>
              </w:rPr>
              <w:t>1</w:t>
            </w:r>
          </w:p>
        </w:tc>
        <w:tc>
          <w:tcPr>
            <w:tcW w:w="720" w:type="dxa"/>
            <w:vAlign w:val="center"/>
          </w:tcPr>
          <w:p>
            <w:pPr>
              <w:rPr>
                <w:lang w:val="sr-Cyrl-RS"/>
              </w:rPr>
            </w:pPr>
            <w:r>
              <w:rPr>
                <w:lang w:val="sr-Cyrl-RS"/>
              </w:rPr>
              <w:t>0,5</w:t>
            </w:r>
          </w:p>
        </w:tc>
        <w:tc>
          <w:tcPr>
            <w:tcW w:w="720" w:type="dxa"/>
            <w:vAlign w:val="center"/>
          </w:tcPr>
          <w:p>
            <w:pPr>
              <w:rPr>
                <w:lang w:val="sr-Cyrl-RS"/>
              </w:rPr>
            </w:pPr>
            <w:r>
              <w:rPr>
                <w:lang w:val="sr-Cyrl-RS"/>
              </w:rPr>
              <w:t>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00" w:type="dxa"/>
            <w:vAlign w:val="center"/>
          </w:tcPr>
          <w:p>
            <w:pPr>
              <w:rPr>
                <w:lang w:val="sr-Cyrl-CS"/>
              </w:rPr>
            </w:pPr>
            <w:r>
              <w:rPr>
                <w:lang w:val="sr-Cyrl-CS"/>
              </w:rPr>
              <w:t>Снежана Богдановић</w:t>
            </w:r>
          </w:p>
        </w:tc>
        <w:tc>
          <w:tcPr>
            <w:tcW w:w="1451" w:type="dxa"/>
            <w:vAlign w:val="center"/>
          </w:tcPr>
          <w:p>
            <w:pPr>
              <w:shd w:val="clear" w:color="auto" w:fill="FFFFFF" w:themeFill="background1"/>
              <w:ind w:right="-108"/>
              <w:rPr>
                <w:lang w:val="sr-Cyrl-CS"/>
              </w:rPr>
            </w:pPr>
            <w:r>
              <w:rPr>
                <w:lang w:val="sr-Cyrl-CS"/>
              </w:rPr>
              <w:t>математика</w:t>
            </w:r>
          </w:p>
        </w:tc>
        <w:tc>
          <w:tcPr>
            <w:tcW w:w="630" w:type="dxa"/>
            <w:vAlign w:val="center"/>
          </w:tcPr>
          <w:p>
            <w:pPr>
              <w:jc w:val="center"/>
              <w:rPr>
                <w:lang w:val="sr-Cyrl-RS"/>
              </w:rPr>
            </w:pPr>
            <w:r>
              <w:t>5/</w:t>
            </w:r>
            <w:r>
              <w:rPr>
                <w:vertAlign w:val="subscript"/>
                <w:lang w:val="sr-Cyrl-RS"/>
              </w:rPr>
              <w:t>3</w:t>
            </w:r>
          </w:p>
        </w:tc>
        <w:tc>
          <w:tcPr>
            <w:tcW w:w="450" w:type="dxa"/>
            <w:vAlign w:val="center"/>
          </w:tcPr>
          <w:p>
            <w:pPr>
              <w:jc w:val="center"/>
            </w:pPr>
            <w:r>
              <w:rPr>
                <w:lang w:val="sr-Cyrl-RS"/>
              </w:rPr>
              <w:t>6</w:t>
            </w:r>
            <w:r>
              <w:t>/</w:t>
            </w:r>
            <w:r>
              <w:rPr>
                <w:vertAlign w:val="subscript"/>
                <w:lang w:val="sr-Cyrl-RS"/>
              </w:rPr>
              <w:t>1</w:t>
            </w:r>
          </w:p>
        </w:tc>
        <w:tc>
          <w:tcPr>
            <w:tcW w:w="630" w:type="dxa"/>
            <w:vAlign w:val="center"/>
          </w:tcPr>
          <w:p>
            <w:pPr>
              <w:jc w:val="center"/>
              <w:rPr>
                <w:lang w:val="sr-Cyrl-RS"/>
              </w:rPr>
            </w:pPr>
          </w:p>
        </w:tc>
        <w:tc>
          <w:tcPr>
            <w:tcW w:w="540" w:type="dxa"/>
            <w:gridSpan w:val="2"/>
            <w:vAlign w:val="center"/>
          </w:tcPr>
          <w:p>
            <w:pPr>
              <w:jc w:val="center"/>
              <w:rPr>
                <w:lang w:val="sr-Cyrl-RS"/>
              </w:rPr>
            </w:pPr>
            <w:r>
              <w:rPr>
                <w:lang w:val="sr-Cyrl-RS"/>
              </w:rPr>
              <w:t>8</w:t>
            </w:r>
            <w:r>
              <w:t>/</w:t>
            </w:r>
            <w:r>
              <w:rPr>
                <w:vertAlign w:val="subscript"/>
                <w:lang w:val="sr-Cyrl-RS"/>
              </w:rPr>
              <w:t>2</w:t>
            </w:r>
          </w:p>
        </w:tc>
        <w:tc>
          <w:tcPr>
            <w:tcW w:w="720" w:type="dxa"/>
            <w:vAlign w:val="center"/>
          </w:tcPr>
          <w:p>
            <w:pPr>
              <w:jc w:val="center"/>
              <w:rPr>
                <w:b/>
                <w:bCs/>
                <w:vertAlign w:val="subscript"/>
                <w:lang w:val="sr-Cyrl-RS"/>
              </w:rPr>
            </w:pPr>
            <w:r>
              <w:rPr>
                <w:b/>
                <w:bCs/>
              </w:rPr>
              <w:t>6</w:t>
            </w:r>
            <w:r>
              <w:rPr>
                <w:b/>
                <w:bCs/>
                <w:vertAlign w:val="subscript"/>
                <w:lang w:val="sr-Cyrl-RS"/>
              </w:rPr>
              <w:t>1</w:t>
            </w:r>
          </w:p>
        </w:tc>
        <w:tc>
          <w:tcPr>
            <w:tcW w:w="540" w:type="dxa"/>
            <w:vAlign w:val="center"/>
          </w:tcPr>
          <w:p>
            <w:pPr>
              <w:shd w:val="clear" w:color="auto" w:fill="FFFFFF" w:themeFill="background1"/>
              <w:jc w:val="center"/>
              <w:rPr>
                <w:lang w:val="sr-Cyrl-RS"/>
              </w:rPr>
            </w:pPr>
            <w:r>
              <w:rPr>
                <w:lang w:val="sr-Cyrl-RS"/>
              </w:rPr>
              <w:t>21</w:t>
            </w:r>
          </w:p>
        </w:tc>
        <w:tc>
          <w:tcPr>
            <w:tcW w:w="81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810" w:type="dxa"/>
            <w:vAlign w:val="center"/>
          </w:tcPr>
          <w:p>
            <w:pPr>
              <w:rPr>
                <w:lang w:val="sr-Cyrl-CS"/>
              </w:rPr>
            </w:pPr>
          </w:p>
        </w:tc>
        <w:tc>
          <w:tcPr>
            <w:tcW w:w="810" w:type="dxa"/>
            <w:vAlign w:val="center"/>
          </w:tcPr>
          <w:p>
            <w:pPr>
              <w:rPr>
                <w:lang w:val="sr-Cyrl-RS"/>
              </w:rPr>
            </w:pPr>
            <w:r>
              <w:rPr>
                <w:lang w:val="sr-Cyrl-RS"/>
              </w:rPr>
              <w:t>0,5</w:t>
            </w:r>
          </w:p>
        </w:tc>
        <w:tc>
          <w:tcPr>
            <w:tcW w:w="720" w:type="dxa"/>
            <w:tcBorders>
              <w:right w:val="single" w:color="auto" w:sz="4" w:space="0"/>
            </w:tcBorders>
          </w:tcPr>
          <w:p>
            <w:pPr>
              <w:rPr>
                <w:lang w:val="sr-Cyrl-RS"/>
              </w:rPr>
            </w:pPr>
            <w:r>
              <w:rPr>
                <w:lang w:val="sr-Cyrl-RS"/>
              </w:rPr>
              <w:t>1,5</w:t>
            </w:r>
          </w:p>
        </w:tc>
        <w:tc>
          <w:tcPr>
            <w:tcW w:w="540" w:type="dxa"/>
            <w:tcBorders>
              <w:left w:val="single" w:color="auto" w:sz="4" w:space="0"/>
            </w:tcBorders>
          </w:tcPr>
          <w:p>
            <w:pPr>
              <w:rPr>
                <w:lang w:val="sr-Cyrl-RS"/>
              </w:rPr>
            </w:pPr>
            <w:r>
              <w:rPr>
                <w:lang w:val="sr-Cyrl-RS"/>
              </w:rPr>
              <w:t>1</w:t>
            </w:r>
          </w:p>
        </w:tc>
        <w:tc>
          <w:tcPr>
            <w:tcW w:w="810" w:type="dxa"/>
          </w:tcPr>
          <w:p>
            <w:pPr>
              <w:rPr>
                <w:lang w:val="sr-Cyrl-RS"/>
              </w:rPr>
            </w:pPr>
            <w:r>
              <w:rPr>
                <w:lang w:val="sr-Cyrl-RS"/>
              </w:rPr>
              <w:t>0,5</w:t>
            </w:r>
          </w:p>
        </w:tc>
        <w:tc>
          <w:tcPr>
            <w:tcW w:w="720" w:type="dxa"/>
            <w:vAlign w:val="center"/>
          </w:tcPr>
          <w:p>
            <w:pPr>
              <w:rPr>
                <w:lang w:val="sr-Cyrl-CS"/>
              </w:rPr>
            </w:pPr>
          </w:p>
        </w:tc>
        <w:tc>
          <w:tcPr>
            <w:tcW w:w="720" w:type="dxa"/>
            <w:vAlign w:val="center"/>
          </w:tcPr>
          <w:p>
            <w:pPr>
              <w:rPr>
                <w:lang w:val="sr-Cyrl-RS"/>
              </w:rPr>
            </w:pPr>
            <w:r>
              <w:rPr>
                <w:lang w:val="sr-Cyrl-RS"/>
              </w:rPr>
              <w:t>26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00" w:type="dxa"/>
            <w:vAlign w:val="center"/>
          </w:tcPr>
          <w:p>
            <w:r>
              <w:rPr>
                <w:lang w:val="sr-Cyrl-RS"/>
              </w:rPr>
              <w:t xml:space="preserve">Аурора Пивљаковић </w:t>
            </w:r>
          </w:p>
        </w:tc>
        <w:tc>
          <w:tcPr>
            <w:tcW w:w="1451" w:type="dxa"/>
            <w:vAlign w:val="center"/>
          </w:tcPr>
          <w:p>
            <w:pPr>
              <w:shd w:val="clear" w:color="auto" w:fill="FFFFFF" w:themeFill="background1"/>
              <w:rPr>
                <w:lang w:val="sr-Cyrl-CS"/>
              </w:rPr>
            </w:pPr>
            <w:r>
              <w:rPr>
                <w:lang w:val="sr-Cyrl-CS"/>
              </w:rPr>
              <w:t>Ликовна култура</w:t>
            </w:r>
          </w:p>
        </w:tc>
        <w:tc>
          <w:tcPr>
            <w:tcW w:w="630" w:type="dxa"/>
            <w:vAlign w:val="center"/>
          </w:tcPr>
          <w:p>
            <w:pPr>
              <w:jc w:val="center"/>
              <w:rPr>
                <w:vertAlign w:val="subscript"/>
                <w:lang w:val="sr-Cyrl-CS"/>
              </w:rPr>
            </w:pPr>
            <w:r>
              <w:rPr>
                <w:lang w:val="sr-Cyrl-CS"/>
              </w:rPr>
              <w:t xml:space="preserve">5/ </w:t>
            </w:r>
            <w:r>
              <w:rPr>
                <w:vertAlign w:val="subscript"/>
              </w:rPr>
              <w:t>123</w:t>
            </w:r>
          </w:p>
        </w:tc>
        <w:tc>
          <w:tcPr>
            <w:tcW w:w="450" w:type="dxa"/>
            <w:vAlign w:val="center"/>
          </w:tcPr>
          <w:p>
            <w:pPr>
              <w:jc w:val="center"/>
              <w:rPr>
                <w:vertAlign w:val="subscript"/>
                <w:lang w:val="sr-Cyrl-RS"/>
              </w:rPr>
            </w:pPr>
            <w:r>
              <w:rPr>
                <w:lang w:val="sr-Cyrl-CS"/>
              </w:rPr>
              <w:t xml:space="preserve">6/ </w:t>
            </w:r>
            <w:r>
              <w:rPr>
                <w:vertAlign w:val="subscript"/>
              </w:rPr>
              <w:t>123</w:t>
            </w:r>
          </w:p>
        </w:tc>
        <w:tc>
          <w:tcPr>
            <w:tcW w:w="630" w:type="dxa"/>
            <w:vAlign w:val="center"/>
          </w:tcPr>
          <w:p>
            <w:pPr>
              <w:jc w:val="center"/>
              <w:rPr>
                <w:vertAlign w:val="subscript"/>
              </w:rPr>
            </w:pPr>
            <w:r>
              <w:rPr>
                <w:lang w:val="sr-Cyrl-CS"/>
              </w:rPr>
              <w:t xml:space="preserve">7/ </w:t>
            </w:r>
            <w:r>
              <w:rPr>
                <w:vertAlign w:val="subscript"/>
              </w:rPr>
              <w:t>1234</w:t>
            </w:r>
          </w:p>
        </w:tc>
        <w:tc>
          <w:tcPr>
            <w:tcW w:w="540" w:type="dxa"/>
            <w:gridSpan w:val="2"/>
            <w:vAlign w:val="center"/>
          </w:tcPr>
          <w:p>
            <w:pPr>
              <w:jc w:val="center"/>
              <w:rPr>
                <w:vertAlign w:val="subscript"/>
                <w:lang w:val="sr-Cyrl-CS"/>
              </w:rPr>
            </w:pPr>
            <w:r>
              <w:rPr>
                <w:lang w:val="sr-Cyrl-CS"/>
              </w:rPr>
              <w:t xml:space="preserve">8/ </w:t>
            </w:r>
            <w:r>
              <w:rPr>
                <w:vertAlign w:val="subscript"/>
              </w:rPr>
              <w:t>123</w:t>
            </w:r>
          </w:p>
        </w:tc>
        <w:tc>
          <w:tcPr>
            <w:tcW w:w="720" w:type="dxa"/>
            <w:vAlign w:val="center"/>
          </w:tcPr>
          <w:p>
            <w:pPr>
              <w:jc w:val="center"/>
              <w:rPr>
                <w:b/>
                <w:bCs/>
              </w:rPr>
            </w:pPr>
          </w:p>
        </w:tc>
        <w:tc>
          <w:tcPr>
            <w:tcW w:w="540" w:type="dxa"/>
            <w:vAlign w:val="center"/>
          </w:tcPr>
          <w:p>
            <w:pPr>
              <w:shd w:val="clear" w:color="auto" w:fill="FFFFFF" w:themeFill="background1"/>
              <w:jc w:val="center"/>
              <w:rPr>
                <w:lang w:val="sr-Cyrl-RS"/>
              </w:rPr>
            </w:pPr>
            <w:r>
              <w:rPr>
                <w:lang w:val="sr-Cyrl-RS"/>
              </w:rPr>
              <w:t>28</w:t>
            </w:r>
          </w:p>
        </w:tc>
        <w:tc>
          <w:tcPr>
            <w:tcW w:w="81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810" w:type="dxa"/>
            <w:vAlign w:val="center"/>
          </w:tcPr>
          <w:p>
            <w:pPr>
              <w:rPr>
                <w:lang w:val="sr-Cyrl-CS"/>
              </w:rPr>
            </w:pPr>
          </w:p>
        </w:tc>
        <w:tc>
          <w:tcPr>
            <w:tcW w:w="810" w:type="dxa"/>
            <w:vAlign w:val="center"/>
          </w:tcPr>
          <w:p>
            <w:pPr>
              <w:rPr>
                <w:lang w:val="sr-Cyrl-RS"/>
              </w:rPr>
            </w:pPr>
          </w:p>
        </w:tc>
        <w:tc>
          <w:tcPr>
            <w:tcW w:w="720" w:type="dxa"/>
            <w:tcBorders>
              <w:right w:val="single" w:color="auto" w:sz="4" w:space="0"/>
            </w:tcBorders>
          </w:tcPr>
          <w:p>
            <w:r>
              <w:t>1</w:t>
            </w:r>
          </w:p>
        </w:tc>
        <w:tc>
          <w:tcPr>
            <w:tcW w:w="540" w:type="dxa"/>
            <w:tcBorders>
              <w:left w:val="single" w:color="auto" w:sz="4" w:space="0"/>
            </w:tcBorders>
          </w:tcPr>
          <w:p>
            <w:pPr>
              <w:rPr>
                <w:lang w:val="sr-Cyrl-RS"/>
              </w:rPr>
            </w:pPr>
            <w:r>
              <w:rPr>
                <w:lang w:val="sr-Cyrl-RS"/>
              </w:rPr>
              <w:t>1</w:t>
            </w:r>
          </w:p>
        </w:tc>
        <w:tc>
          <w:tcPr>
            <w:tcW w:w="810" w:type="dxa"/>
          </w:tcPr>
          <w:p>
            <w:pPr>
              <w:rPr>
                <w:lang w:val="sr-Cyrl-RS"/>
              </w:rPr>
            </w:pPr>
            <w:r>
              <w:rPr>
                <w:lang w:val="sr-Cyrl-RS"/>
              </w:rPr>
              <w:t>0,5</w:t>
            </w:r>
          </w:p>
        </w:tc>
        <w:tc>
          <w:tcPr>
            <w:tcW w:w="720" w:type="dxa"/>
            <w:vAlign w:val="center"/>
          </w:tcPr>
          <w:p>
            <w:pPr>
              <w:rPr>
                <w:lang w:val="sr-Cyrl-RS"/>
              </w:rPr>
            </w:pPr>
          </w:p>
        </w:tc>
        <w:tc>
          <w:tcPr>
            <w:tcW w:w="720" w:type="dxa"/>
            <w:vAlign w:val="center"/>
          </w:tcPr>
          <w:p>
            <w:pPr>
              <w:rPr>
                <w:lang w:val="sr-Cyrl-RS"/>
              </w:rPr>
            </w:pPr>
            <w:r>
              <w:rPr>
                <w:lang w:val="sr-Cyrl-RS"/>
              </w:rPr>
              <w:t>32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1" w:hRule="atLeast"/>
        </w:trPr>
        <w:tc>
          <w:tcPr>
            <w:tcW w:w="1800" w:type="dxa"/>
            <w:vAlign w:val="center"/>
          </w:tcPr>
          <w:p>
            <w:pPr>
              <w:rPr>
                <w:lang w:val="sr-Cyrl-RS"/>
              </w:rPr>
            </w:pPr>
            <w:r>
              <w:rPr>
                <w:lang w:val="sr-Cyrl-CS"/>
              </w:rPr>
              <w:t>Анита Пешић</w:t>
            </w:r>
            <w:r>
              <w:rPr>
                <w:lang w:val="sr-Cyrl-RS"/>
              </w:rPr>
              <w:t>Ивковић</w:t>
            </w:r>
          </w:p>
        </w:tc>
        <w:tc>
          <w:tcPr>
            <w:tcW w:w="1451" w:type="dxa"/>
            <w:vAlign w:val="center"/>
          </w:tcPr>
          <w:p>
            <w:pPr>
              <w:shd w:val="clear" w:color="auto" w:fill="FFFFFF" w:themeFill="background1"/>
              <w:ind w:right="-108"/>
              <w:rPr>
                <w:lang w:val="sr-Cyrl-CS"/>
              </w:rPr>
            </w:pPr>
            <w:r>
              <w:rPr>
                <w:lang w:val="sr-Cyrl-CS"/>
              </w:rPr>
              <w:t>музичка култура</w:t>
            </w:r>
          </w:p>
        </w:tc>
        <w:tc>
          <w:tcPr>
            <w:tcW w:w="630" w:type="dxa"/>
            <w:vAlign w:val="center"/>
          </w:tcPr>
          <w:p>
            <w:pPr>
              <w:jc w:val="center"/>
              <w:rPr>
                <w:vertAlign w:val="subscript"/>
                <w:lang w:val="sr-Cyrl-CS"/>
              </w:rPr>
            </w:pPr>
            <w:r>
              <w:rPr>
                <w:lang w:val="sr-Cyrl-CS"/>
              </w:rPr>
              <w:t xml:space="preserve">5/ </w:t>
            </w:r>
            <w:r>
              <w:rPr>
                <w:vertAlign w:val="subscript"/>
              </w:rPr>
              <w:t>123</w:t>
            </w:r>
          </w:p>
        </w:tc>
        <w:tc>
          <w:tcPr>
            <w:tcW w:w="450" w:type="dxa"/>
            <w:vAlign w:val="center"/>
          </w:tcPr>
          <w:p>
            <w:pPr>
              <w:jc w:val="center"/>
              <w:rPr>
                <w:vertAlign w:val="subscript"/>
                <w:lang w:val="sr-Cyrl-RS"/>
              </w:rPr>
            </w:pPr>
            <w:r>
              <w:rPr>
                <w:lang w:val="sr-Cyrl-CS"/>
              </w:rPr>
              <w:t xml:space="preserve">6/ </w:t>
            </w:r>
            <w:r>
              <w:rPr>
                <w:vertAlign w:val="subscript"/>
              </w:rPr>
              <w:t>123</w:t>
            </w:r>
          </w:p>
        </w:tc>
        <w:tc>
          <w:tcPr>
            <w:tcW w:w="630" w:type="dxa"/>
            <w:vAlign w:val="center"/>
          </w:tcPr>
          <w:p>
            <w:pPr>
              <w:jc w:val="center"/>
              <w:rPr>
                <w:vertAlign w:val="subscript"/>
              </w:rPr>
            </w:pPr>
            <w:r>
              <w:rPr>
                <w:lang w:val="sr-Cyrl-CS"/>
              </w:rPr>
              <w:t xml:space="preserve">7/ </w:t>
            </w:r>
            <w:r>
              <w:rPr>
                <w:vertAlign w:val="subscript"/>
              </w:rPr>
              <w:t>1234</w:t>
            </w:r>
          </w:p>
        </w:tc>
        <w:tc>
          <w:tcPr>
            <w:tcW w:w="540" w:type="dxa"/>
            <w:gridSpan w:val="2"/>
            <w:vAlign w:val="center"/>
          </w:tcPr>
          <w:p>
            <w:pPr>
              <w:jc w:val="center"/>
              <w:rPr>
                <w:vertAlign w:val="subscript"/>
                <w:lang w:val="sr-Cyrl-CS"/>
              </w:rPr>
            </w:pPr>
            <w:r>
              <w:rPr>
                <w:lang w:val="sr-Cyrl-CS"/>
              </w:rPr>
              <w:t xml:space="preserve">8/ </w:t>
            </w:r>
            <w:r>
              <w:rPr>
                <w:vertAlign w:val="subscript"/>
              </w:rPr>
              <w:t>123</w:t>
            </w:r>
          </w:p>
        </w:tc>
        <w:tc>
          <w:tcPr>
            <w:tcW w:w="720" w:type="dxa"/>
            <w:vAlign w:val="center"/>
          </w:tcPr>
          <w:p>
            <w:pPr>
              <w:jc w:val="center"/>
              <w:rPr>
                <w:b/>
                <w:bCs/>
                <w:lang w:val="sr-Cyrl-CS"/>
              </w:rPr>
            </w:pPr>
          </w:p>
        </w:tc>
        <w:tc>
          <w:tcPr>
            <w:tcW w:w="540" w:type="dxa"/>
            <w:vAlign w:val="center"/>
          </w:tcPr>
          <w:p>
            <w:pPr>
              <w:shd w:val="clear" w:color="auto" w:fill="FFFFFF" w:themeFill="background1"/>
              <w:jc w:val="center"/>
              <w:rPr>
                <w:lang w:val="sr-Cyrl-RS"/>
              </w:rPr>
            </w:pPr>
            <w:r>
              <w:rPr>
                <w:lang w:val="sr-Cyrl-RS"/>
              </w:rPr>
              <w:t>28</w:t>
            </w:r>
          </w:p>
        </w:tc>
        <w:tc>
          <w:tcPr>
            <w:tcW w:w="81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810" w:type="dxa"/>
            <w:vAlign w:val="center"/>
          </w:tcPr>
          <w:p>
            <w:pPr>
              <w:rPr>
                <w:lang w:val="sr-Cyrl-RS"/>
              </w:rPr>
            </w:pPr>
          </w:p>
        </w:tc>
        <w:tc>
          <w:tcPr>
            <w:tcW w:w="810" w:type="dxa"/>
            <w:vAlign w:val="center"/>
          </w:tcPr>
          <w:p>
            <w:pPr>
              <w:rPr>
                <w:lang w:val="sr-Cyrl-RS"/>
              </w:rPr>
            </w:pPr>
          </w:p>
        </w:tc>
        <w:tc>
          <w:tcPr>
            <w:tcW w:w="720" w:type="dxa"/>
            <w:tcBorders>
              <w:right w:val="single" w:color="auto" w:sz="4" w:space="0"/>
            </w:tcBorders>
          </w:tcPr>
          <w:p>
            <w:pPr>
              <w:rPr>
                <w:lang w:val="sr-Cyrl-RS"/>
              </w:rPr>
            </w:pPr>
            <w:r>
              <w:t>1</w:t>
            </w:r>
          </w:p>
        </w:tc>
        <w:tc>
          <w:tcPr>
            <w:tcW w:w="540" w:type="dxa"/>
            <w:tcBorders>
              <w:left w:val="single" w:color="auto" w:sz="4" w:space="0"/>
            </w:tcBorders>
          </w:tcPr>
          <w:p>
            <w:pPr>
              <w:rPr>
                <w:lang w:val="sr-Cyrl-RS"/>
              </w:rPr>
            </w:pPr>
            <w:r>
              <w:rPr>
                <w:lang w:val="sr-Cyrl-RS"/>
              </w:rPr>
              <w:t>1</w:t>
            </w:r>
          </w:p>
        </w:tc>
        <w:tc>
          <w:tcPr>
            <w:tcW w:w="810" w:type="dxa"/>
          </w:tcPr>
          <w:p>
            <w:r>
              <w:t>0.5</w:t>
            </w:r>
          </w:p>
        </w:tc>
        <w:tc>
          <w:tcPr>
            <w:tcW w:w="720" w:type="dxa"/>
            <w:vAlign w:val="center"/>
          </w:tcPr>
          <w:p/>
        </w:tc>
        <w:tc>
          <w:tcPr>
            <w:tcW w:w="720" w:type="dxa"/>
            <w:vAlign w:val="center"/>
          </w:tcPr>
          <w:p>
            <w:pPr>
              <w:rPr>
                <w:lang w:val="sr-Cyrl-RS"/>
              </w:rPr>
            </w:pPr>
            <w:r>
              <w:t>3</w:t>
            </w:r>
            <w:r>
              <w:rPr>
                <w:lang w:val="sr-Cyrl-RS"/>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00" w:type="dxa"/>
            <w:vAlign w:val="center"/>
          </w:tcPr>
          <w:p>
            <w:pPr>
              <w:rPr>
                <w:lang w:val="sr-Cyrl-RS"/>
              </w:rPr>
            </w:pPr>
            <w:r>
              <w:rPr>
                <w:lang w:val="sr-Cyrl-RS"/>
              </w:rPr>
              <w:t>Данијела Кувекаловић</w:t>
            </w:r>
          </w:p>
        </w:tc>
        <w:tc>
          <w:tcPr>
            <w:tcW w:w="1451" w:type="dxa"/>
            <w:vAlign w:val="center"/>
          </w:tcPr>
          <w:p>
            <w:pPr>
              <w:shd w:val="clear" w:color="auto" w:fill="FFFFFF" w:themeFill="background1"/>
              <w:rPr>
                <w:lang w:val="sr-Cyrl-CS"/>
              </w:rPr>
            </w:pPr>
            <w:r>
              <w:rPr>
                <w:lang w:val="sr-Cyrl-CS"/>
              </w:rPr>
              <w:t>физика</w:t>
            </w:r>
          </w:p>
        </w:tc>
        <w:tc>
          <w:tcPr>
            <w:tcW w:w="630" w:type="dxa"/>
            <w:vAlign w:val="center"/>
          </w:tcPr>
          <w:p>
            <w:pPr>
              <w:jc w:val="center"/>
              <w:rPr>
                <w:lang w:val="sr-Cyrl-CS"/>
              </w:rPr>
            </w:pPr>
          </w:p>
        </w:tc>
        <w:tc>
          <w:tcPr>
            <w:tcW w:w="450" w:type="dxa"/>
            <w:vAlign w:val="center"/>
          </w:tcPr>
          <w:p>
            <w:pPr>
              <w:jc w:val="center"/>
              <w:rPr>
                <w:vertAlign w:val="subscript"/>
              </w:rPr>
            </w:pPr>
            <w:r>
              <w:rPr>
                <w:lang w:val="sr-Cyrl-CS"/>
              </w:rPr>
              <w:t>6</w:t>
            </w:r>
            <w:r>
              <w:rPr>
                <w:vertAlign w:val="subscript"/>
                <w:lang w:val="sr-Cyrl-CS"/>
              </w:rPr>
              <w:t>123</w:t>
            </w:r>
          </w:p>
        </w:tc>
        <w:tc>
          <w:tcPr>
            <w:tcW w:w="630" w:type="dxa"/>
            <w:vAlign w:val="center"/>
          </w:tcPr>
          <w:p>
            <w:pPr>
              <w:jc w:val="center"/>
            </w:pPr>
            <w:r>
              <w:rPr>
                <w:lang w:val="sr-Cyrl-CS"/>
              </w:rPr>
              <w:t>7</w:t>
            </w:r>
            <w:r>
              <w:rPr>
                <w:vertAlign w:val="subscript"/>
              </w:rPr>
              <w:t>1234</w:t>
            </w:r>
          </w:p>
        </w:tc>
        <w:tc>
          <w:tcPr>
            <w:tcW w:w="540" w:type="dxa"/>
            <w:gridSpan w:val="2"/>
            <w:vAlign w:val="center"/>
          </w:tcPr>
          <w:p>
            <w:pPr>
              <w:jc w:val="center"/>
              <w:rPr>
                <w:lang w:val="sr-Cyrl-CS"/>
              </w:rPr>
            </w:pPr>
            <w:r>
              <w:rPr>
                <w:lang w:val="sr-Cyrl-CS"/>
              </w:rPr>
              <w:t>8</w:t>
            </w:r>
            <w:r>
              <w:rPr>
                <w:vertAlign w:val="subscript"/>
              </w:rPr>
              <w:t>123</w:t>
            </w:r>
          </w:p>
        </w:tc>
        <w:tc>
          <w:tcPr>
            <w:tcW w:w="720" w:type="dxa"/>
            <w:vAlign w:val="center"/>
          </w:tcPr>
          <w:p>
            <w:pPr>
              <w:jc w:val="center"/>
              <w:rPr>
                <w:b/>
                <w:bCs/>
                <w:lang w:val="sr-Cyrl-CS"/>
              </w:rPr>
            </w:pPr>
          </w:p>
        </w:tc>
        <w:tc>
          <w:tcPr>
            <w:tcW w:w="540" w:type="dxa"/>
            <w:vAlign w:val="center"/>
          </w:tcPr>
          <w:p>
            <w:pPr>
              <w:shd w:val="clear" w:color="auto" w:fill="FFFFFF" w:themeFill="background1"/>
              <w:jc w:val="center"/>
              <w:rPr>
                <w:lang w:val="sr-Cyrl-RS"/>
              </w:rPr>
            </w:pPr>
            <w:r>
              <w:rPr>
                <w:lang w:val="sr-Cyrl-RS"/>
              </w:rPr>
              <w:t>34</w:t>
            </w:r>
          </w:p>
        </w:tc>
        <w:tc>
          <w:tcPr>
            <w:tcW w:w="81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810" w:type="dxa"/>
            <w:vAlign w:val="center"/>
          </w:tcPr>
          <w:p>
            <w:pPr>
              <w:rPr>
                <w:lang w:val="sr-Latn-CS"/>
              </w:rPr>
            </w:pPr>
          </w:p>
        </w:tc>
        <w:tc>
          <w:tcPr>
            <w:tcW w:w="810" w:type="dxa"/>
            <w:vAlign w:val="center"/>
          </w:tcPr>
          <w:p>
            <w:pPr>
              <w:rPr>
                <w:lang w:val="sr-Cyrl-RS"/>
              </w:rPr>
            </w:pPr>
            <w:r>
              <w:rPr>
                <w:lang w:val="sr-Cyrl-RS"/>
              </w:rPr>
              <w:t>0,5</w:t>
            </w:r>
          </w:p>
        </w:tc>
        <w:tc>
          <w:tcPr>
            <w:tcW w:w="720" w:type="dxa"/>
            <w:tcBorders>
              <w:right w:val="single" w:color="auto" w:sz="4" w:space="0"/>
            </w:tcBorders>
          </w:tcPr>
          <w:p>
            <w:pPr>
              <w:rPr>
                <w:lang w:val="sr-Cyrl-RS"/>
              </w:rPr>
            </w:pPr>
            <w:r>
              <w:rPr>
                <w:lang w:val="sr-Cyrl-RS"/>
              </w:rPr>
              <w:t>2</w:t>
            </w:r>
          </w:p>
        </w:tc>
        <w:tc>
          <w:tcPr>
            <w:tcW w:w="540" w:type="dxa"/>
            <w:tcBorders>
              <w:left w:val="single" w:color="auto" w:sz="4" w:space="0"/>
            </w:tcBorders>
          </w:tcPr>
          <w:p>
            <w:pPr>
              <w:rPr>
                <w:lang w:val="sr-Cyrl-RS"/>
              </w:rPr>
            </w:pPr>
            <w:r>
              <w:rPr>
                <w:lang w:val="sr-Cyrl-RS"/>
              </w:rPr>
              <w:t>1</w:t>
            </w:r>
          </w:p>
        </w:tc>
        <w:tc>
          <w:tcPr>
            <w:tcW w:w="810" w:type="dxa"/>
          </w:tcPr>
          <w:p>
            <w:pPr>
              <w:rPr>
                <w:lang w:val="sr-Cyrl-RS"/>
              </w:rPr>
            </w:pPr>
            <w:r>
              <w:rPr>
                <w:lang w:val="sr-Cyrl-RS"/>
              </w:rPr>
              <w:t>0,5</w:t>
            </w:r>
          </w:p>
        </w:tc>
        <w:tc>
          <w:tcPr>
            <w:tcW w:w="720" w:type="dxa"/>
            <w:vAlign w:val="center"/>
          </w:tcPr>
          <w:p>
            <w:pPr>
              <w:rPr>
                <w:lang w:val="sr-Cyrl-RS"/>
              </w:rPr>
            </w:pPr>
            <w:r>
              <w:rPr>
                <w:lang w:val="sr-Cyrl-RS"/>
              </w:rPr>
              <w:t>0,5</w:t>
            </w:r>
          </w:p>
        </w:tc>
        <w:tc>
          <w:tcPr>
            <w:tcW w:w="720" w:type="dxa"/>
            <w:vAlign w:val="center"/>
          </w:tcPr>
          <w:p>
            <w:pPr>
              <w:rPr>
                <w:lang w:val="sr-Cyrl-RS"/>
              </w:rPr>
            </w:pPr>
            <w:r>
              <w:rPr>
                <w:lang w:val="sr-Cyrl-RS"/>
              </w:rPr>
              <w:t>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00" w:type="dxa"/>
            <w:vAlign w:val="center"/>
          </w:tcPr>
          <w:p>
            <w:pPr>
              <w:rPr>
                <w:lang w:val="sr-Cyrl-CS"/>
              </w:rPr>
            </w:pPr>
            <w:r>
              <w:rPr>
                <w:lang w:val="sr-Cyrl-CS"/>
              </w:rPr>
              <w:t>Душица Величковић</w:t>
            </w:r>
          </w:p>
        </w:tc>
        <w:tc>
          <w:tcPr>
            <w:tcW w:w="1451" w:type="dxa"/>
            <w:vAlign w:val="center"/>
          </w:tcPr>
          <w:p>
            <w:pPr>
              <w:shd w:val="clear" w:color="auto" w:fill="FFFFFF" w:themeFill="background1"/>
              <w:jc w:val="center"/>
              <w:rPr>
                <w:lang w:val="sr-Cyrl-CS"/>
              </w:rPr>
            </w:pPr>
            <w:r>
              <w:rPr>
                <w:lang w:val="sr-Cyrl-CS"/>
              </w:rPr>
              <w:t>биологија</w:t>
            </w:r>
          </w:p>
        </w:tc>
        <w:tc>
          <w:tcPr>
            <w:tcW w:w="630" w:type="dxa"/>
            <w:vAlign w:val="center"/>
          </w:tcPr>
          <w:p>
            <w:pPr>
              <w:jc w:val="center"/>
              <w:rPr>
                <w:vertAlign w:val="subscript"/>
              </w:rPr>
            </w:pPr>
            <w:r>
              <w:t>5/</w:t>
            </w:r>
            <w:r>
              <w:rPr>
                <w:vertAlign w:val="subscript"/>
              </w:rPr>
              <w:t>123</w:t>
            </w:r>
          </w:p>
        </w:tc>
        <w:tc>
          <w:tcPr>
            <w:tcW w:w="450" w:type="dxa"/>
            <w:vAlign w:val="center"/>
          </w:tcPr>
          <w:p>
            <w:pPr>
              <w:jc w:val="center"/>
              <w:rPr>
                <w:vertAlign w:val="subscript"/>
              </w:rPr>
            </w:pPr>
          </w:p>
        </w:tc>
        <w:tc>
          <w:tcPr>
            <w:tcW w:w="630" w:type="dxa"/>
            <w:vAlign w:val="center"/>
          </w:tcPr>
          <w:p>
            <w:pPr>
              <w:jc w:val="center"/>
              <w:rPr>
                <w:vertAlign w:val="subscript"/>
                <w:lang w:val="sr-Cyrl-CS"/>
              </w:rPr>
            </w:pPr>
          </w:p>
        </w:tc>
        <w:tc>
          <w:tcPr>
            <w:tcW w:w="540" w:type="dxa"/>
            <w:gridSpan w:val="2"/>
            <w:vAlign w:val="center"/>
          </w:tcPr>
          <w:p>
            <w:pPr>
              <w:jc w:val="center"/>
              <w:rPr>
                <w:vertAlign w:val="subscript"/>
                <w:lang w:val="sr-Cyrl-RS"/>
              </w:rPr>
            </w:pPr>
          </w:p>
        </w:tc>
        <w:tc>
          <w:tcPr>
            <w:tcW w:w="720" w:type="dxa"/>
            <w:vAlign w:val="center"/>
          </w:tcPr>
          <w:p>
            <w:pPr>
              <w:jc w:val="center"/>
              <w:rPr>
                <w:b/>
                <w:bCs/>
              </w:rPr>
            </w:pPr>
          </w:p>
        </w:tc>
        <w:tc>
          <w:tcPr>
            <w:tcW w:w="540" w:type="dxa"/>
            <w:vAlign w:val="center"/>
          </w:tcPr>
          <w:p>
            <w:pPr>
              <w:shd w:val="clear" w:color="auto" w:fill="FFFFFF" w:themeFill="background1"/>
              <w:jc w:val="center"/>
              <w:rPr>
                <w:lang w:val="sr-Cyrl-RS"/>
              </w:rPr>
            </w:pPr>
            <w:r>
              <w:rPr>
                <w:lang w:val="sr-Cyrl-RS"/>
              </w:rPr>
              <w:t>12</w:t>
            </w:r>
          </w:p>
        </w:tc>
        <w:tc>
          <w:tcPr>
            <w:tcW w:w="810" w:type="dxa"/>
            <w:vAlign w:val="center"/>
          </w:tcPr>
          <w:p>
            <w:pPr>
              <w:rPr>
                <w:lang w:val="sr-Cyrl-RS"/>
              </w:rPr>
            </w:pPr>
            <w:r>
              <w:rPr>
                <w:lang w:val="sr-Cyrl-RS"/>
              </w:rPr>
              <w:t>0,25</w:t>
            </w:r>
          </w:p>
        </w:tc>
        <w:tc>
          <w:tcPr>
            <w:tcW w:w="720" w:type="dxa"/>
            <w:vAlign w:val="center"/>
          </w:tcPr>
          <w:p>
            <w:pPr>
              <w:rPr>
                <w:lang w:val="sr-Cyrl-RS"/>
              </w:rPr>
            </w:pPr>
            <w:r>
              <w:rPr>
                <w:lang w:val="sr-Cyrl-RS"/>
              </w:rPr>
              <w:t>0,25</w:t>
            </w:r>
          </w:p>
        </w:tc>
        <w:tc>
          <w:tcPr>
            <w:tcW w:w="720" w:type="dxa"/>
            <w:vAlign w:val="center"/>
          </w:tcPr>
          <w:p>
            <w:pPr>
              <w:rPr>
                <w:lang w:val="sr-Cyrl-RS"/>
              </w:rPr>
            </w:pPr>
            <w:r>
              <w:rPr>
                <w:lang w:val="sr-Cyrl-RS"/>
              </w:rPr>
              <w:t>0,25</w:t>
            </w:r>
          </w:p>
        </w:tc>
        <w:tc>
          <w:tcPr>
            <w:tcW w:w="810" w:type="dxa"/>
            <w:vAlign w:val="center"/>
          </w:tcPr>
          <w:p>
            <w:pPr>
              <w:rPr>
                <w:lang w:val="sr-Cyrl-RS"/>
              </w:rPr>
            </w:pPr>
          </w:p>
        </w:tc>
        <w:tc>
          <w:tcPr>
            <w:tcW w:w="810" w:type="dxa"/>
            <w:vAlign w:val="center"/>
          </w:tcPr>
          <w:p>
            <w:pPr>
              <w:rPr>
                <w:lang w:val="sr-Cyrl-RS"/>
              </w:rPr>
            </w:pPr>
          </w:p>
        </w:tc>
        <w:tc>
          <w:tcPr>
            <w:tcW w:w="720" w:type="dxa"/>
            <w:tcBorders>
              <w:right w:val="single" w:color="auto" w:sz="4" w:space="0"/>
            </w:tcBorders>
          </w:tcPr>
          <w:p>
            <w:pPr>
              <w:rPr>
                <w:lang w:val="sr-Cyrl-RS"/>
              </w:rPr>
            </w:pPr>
            <w:r>
              <w:rPr>
                <w:lang w:val="sr-Cyrl-RS"/>
              </w:rPr>
              <w:t>0,25</w:t>
            </w:r>
          </w:p>
        </w:tc>
        <w:tc>
          <w:tcPr>
            <w:tcW w:w="540" w:type="dxa"/>
            <w:tcBorders>
              <w:left w:val="single" w:color="auto" w:sz="4" w:space="0"/>
            </w:tcBorders>
          </w:tcPr>
          <w:p>
            <w:pPr>
              <w:rPr>
                <w:lang w:val="sr-Cyrl-RS"/>
              </w:rPr>
            </w:pPr>
            <w:r>
              <w:rPr>
                <w:lang w:val="sr-Cyrl-RS"/>
              </w:rPr>
              <w:t>1</w:t>
            </w:r>
          </w:p>
        </w:tc>
        <w:tc>
          <w:tcPr>
            <w:tcW w:w="810" w:type="dxa"/>
          </w:tcPr>
          <w:p>
            <w:pPr>
              <w:rPr>
                <w:lang w:val="sr-Cyrl-RS"/>
              </w:rPr>
            </w:pPr>
          </w:p>
        </w:tc>
        <w:tc>
          <w:tcPr>
            <w:tcW w:w="720" w:type="dxa"/>
            <w:vAlign w:val="center"/>
          </w:tcPr>
          <w:p>
            <w:pPr>
              <w:rPr>
                <w:lang w:val="sr-Cyrl-RS"/>
              </w:rPr>
            </w:pPr>
          </w:p>
        </w:tc>
        <w:tc>
          <w:tcPr>
            <w:tcW w:w="720" w:type="dxa"/>
            <w:vAlign w:val="center"/>
          </w:tcPr>
          <w:p>
            <w:pPr>
              <w:rPr>
                <w:lang w:val="sr-Cyrl-RS"/>
              </w:rPr>
            </w:pPr>
            <w:r>
              <w:rPr>
                <w:lang w:val="sr-Cyrl-RS"/>
              </w:rPr>
              <w:t>14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00" w:type="dxa"/>
            <w:vAlign w:val="center"/>
          </w:tcPr>
          <w:p>
            <w:pPr>
              <w:rPr>
                <w:lang w:val="sr-Cyrl-CS"/>
              </w:rPr>
            </w:pPr>
            <w:r>
              <w:rPr>
                <w:lang w:val="sr-Cyrl-CS"/>
              </w:rPr>
              <w:t>Јасмина Ремовић</w:t>
            </w:r>
          </w:p>
        </w:tc>
        <w:tc>
          <w:tcPr>
            <w:tcW w:w="1451" w:type="dxa"/>
            <w:vAlign w:val="center"/>
          </w:tcPr>
          <w:p>
            <w:pPr>
              <w:shd w:val="clear" w:color="auto" w:fill="FFFFFF" w:themeFill="background1"/>
              <w:jc w:val="center"/>
              <w:rPr>
                <w:lang w:val="sr-Cyrl-CS"/>
              </w:rPr>
            </w:pPr>
            <w:r>
              <w:rPr>
                <w:lang w:val="sr-Cyrl-CS"/>
              </w:rPr>
              <w:t>биологија</w:t>
            </w:r>
          </w:p>
        </w:tc>
        <w:tc>
          <w:tcPr>
            <w:tcW w:w="630" w:type="dxa"/>
            <w:vAlign w:val="center"/>
          </w:tcPr>
          <w:p>
            <w:pPr>
              <w:jc w:val="center"/>
              <w:rPr>
                <w:lang w:val="sr-Cyrl-CS"/>
              </w:rPr>
            </w:pPr>
          </w:p>
        </w:tc>
        <w:tc>
          <w:tcPr>
            <w:tcW w:w="450" w:type="dxa"/>
            <w:vAlign w:val="center"/>
          </w:tcPr>
          <w:p>
            <w:pPr>
              <w:jc w:val="center"/>
              <w:rPr>
                <w:vertAlign w:val="subscript"/>
                <w:lang w:val="sr-Cyrl-RS"/>
              </w:rPr>
            </w:pPr>
            <w:r>
              <w:rPr>
                <w:lang w:val="sr-Cyrl-CS"/>
              </w:rPr>
              <w:t xml:space="preserve">6/ </w:t>
            </w:r>
            <w:r>
              <w:rPr>
                <w:vertAlign w:val="subscript"/>
              </w:rPr>
              <w:t>123</w:t>
            </w:r>
          </w:p>
        </w:tc>
        <w:tc>
          <w:tcPr>
            <w:tcW w:w="630" w:type="dxa"/>
            <w:vAlign w:val="center"/>
          </w:tcPr>
          <w:p>
            <w:pPr>
              <w:jc w:val="center"/>
              <w:rPr>
                <w:vertAlign w:val="subscript"/>
              </w:rPr>
            </w:pPr>
            <w:r>
              <w:rPr>
                <w:lang w:val="sr-Cyrl-CS"/>
              </w:rPr>
              <w:t>7</w:t>
            </w:r>
            <w:r>
              <w:rPr>
                <w:vertAlign w:val="subscript"/>
              </w:rPr>
              <w:t>1234</w:t>
            </w:r>
          </w:p>
        </w:tc>
        <w:tc>
          <w:tcPr>
            <w:tcW w:w="540" w:type="dxa"/>
            <w:gridSpan w:val="2"/>
            <w:vAlign w:val="center"/>
          </w:tcPr>
          <w:p>
            <w:pPr>
              <w:jc w:val="center"/>
              <w:rPr>
                <w:vertAlign w:val="subscript"/>
                <w:lang w:val="sr-Cyrl-CS"/>
              </w:rPr>
            </w:pPr>
            <w:r>
              <w:rPr>
                <w:lang w:val="sr-Cyrl-CS"/>
              </w:rPr>
              <w:t xml:space="preserve">8/ </w:t>
            </w:r>
            <w:r>
              <w:rPr>
                <w:vertAlign w:val="subscript"/>
              </w:rPr>
              <w:t>123</w:t>
            </w:r>
          </w:p>
        </w:tc>
        <w:tc>
          <w:tcPr>
            <w:tcW w:w="720" w:type="dxa"/>
            <w:vAlign w:val="center"/>
          </w:tcPr>
          <w:p>
            <w:pPr>
              <w:jc w:val="center"/>
              <w:rPr>
                <w:b/>
                <w:bCs/>
                <w:vertAlign w:val="subscript"/>
                <w:lang w:val="sr-Cyrl-RS"/>
              </w:rPr>
            </w:pPr>
            <w:r>
              <w:rPr>
                <w:b/>
                <w:bCs/>
              </w:rPr>
              <w:t>8</w:t>
            </w:r>
            <w:r>
              <w:rPr>
                <w:b/>
                <w:bCs/>
                <w:vertAlign w:val="subscript"/>
                <w:lang w:val="sr-Cyrl-RS"/>
              </w:rPr>
              <w:t>2</w:t>
            </w:r>
          </w:p>
        </w:tc>
        <w:tc>
          <w:tcPr>
            <w:tcW w:w="540" w:type="dxa"/>
            <w:vAlign w:val="center"/>
          </w:tcPr>
          <w:p>
            <w:pPr>
              <w:shd w:val="clear" w:color="auto" w:fill="FFFFFF" w:themeFill="background1"/>
              <w:jc w:val="center"/>
              <w:rPr>
                <w:lang w:val="sr-Cyrl-RS"/>
              </w:rPr>
            </w:pPr>
            <w:r>
              <w:rPr>
                <w:lang w:val="sr-Cyrl-RS"/>
              </w:rPr>
              <w:t>34</w:t>
            </w:r>
          </w:p>
        </w:tc>
        <w:tc>
          <w:tcPr>
            <w:tcW w:w="81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810" w:type="dxa"/>
            <w:vAlign w:val="center"/>
          </w:tcPr>
          <w:p>
            <w:pPr>
              <w:rPr>
                <w:lang w:val="sr-Cyrl-RS"/>
              </w:rPr>
            </w:pPr>
          </w:p>
        </w:tc>
        <w:tc>
          <w:tcPr>
            <w:tcW w:w="810" w:type="dxa"/>
            <w:vAlign w:val="center"/>
          </w:tcPr>
          <w:p>
            <w:pPr>
              <w:rPr>
                <w:lang w:val="sr-Cyrl-RS"/>
              </w:rPr>
            </w:pPr>
          </w:p>
        </w:tc>
        <w:tc>
          <w:tcPr>
            <w:tcW w:w="720" w:type="dxa"/>
            <w:tcBorders>
              <w:right w:val="single" w:color="auto" w:sz="4" w:space="0"/>
            </w:tcBorders>
          </w:tcPr>
          <w:p>
            <w:pPr>
              <w:rPr>
                <w:lang w:val="sr-Cyrl-RS"/>
              </w:rPr>
            </w:pPr>
            <w:r>
              <w:rPr>
                <w:lang w:val="sr-Cyrl-RS"/>
              </w:rPr>
              <w:t>2</w:t>
            </w:r>
          </w:p>
        </w:tc>
        <w:tc>
          <w:tcPr>
            <w:tcW w:w="540" w:type="dxa"/>
            <w:tcBorders>
              <w:left w:val="single" w:color="auto" w:sz="4" w:space="0"/>
            </w:tcBorders>
          </w:tcPr>
          <w:p>
            <w:pPr>
              <w:rPr>
                <w:lang w:val="sr-Cyrl-RS"/>
              </w:rPr>
            </w:pPr>
            <w:r>
              <w:rPr>
                <w:lang w:val="sr-Cyrl-RS"/>
              </w:rPr>
              <w:t>1</w:t>
            </w:r>
          </w:p>
        </w:tc>
        <w:tc>
          <w:tcPr>
            <w:tcW w:w="810" w:type="dxa"/>
          </w:tcPr>
          <w:p>
            <w:pPr>
              <w:rPr>
                <w:lang w:val="sr-Cyrl-RS"/>
              </w:rPr>
            </w:pPr>
            <w:r>
              <w:rPr>
                <w:lang w:val="sr-Cyrl-RS"/>
              </w:rPr>
              <w:t>1</w:t>
            </w:r>
          </w:p>
        </w:tc>
        <w:tc>
          <w:tcPr>
            <w:tcW w:w="720" w:type="dxa"/>
            <w:vAlign w:val="center"/>
          </w:tcPr>
          <w:p>
            <w:pPr>
              <w:rPr>
                <w:lang w:val="sr-Cyrl-RS"/>
              </w:rPr>
            </w:pPr>
            <w:r>
              <w:rPr>
                <w:lang w:val="sr-Cyrl-RS"/>
              </w:rPr>
              <w:t>0,5</w:t>
            </w:r>
          </w:p>
        </w:tc>
        <w:tc>
          <w:tcPr>
            <w:tcW w:w="720" w:type="dxa"/>
            <w:vAlign w:val="center"/>
          </w:tcPr>
          <w:p>
            <w:pPr>
              <w:rPr>
                <w:lang w:val="sr-Cyrl-RS"/>
              </w:rPr>
            </w:pPr>
            <w:r>
              <w:rPr>
                <w:lang w:val="sr-Cyrl-RS"/>
              </w:rPr>
              <w:t>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00" w:type="dxa"/>
            <w:vAlign w:val="center"/>
          </w:tcPr>
          <w:p>
            <w:pPr>
              <w:rPr>
                <w:lang w:val="sr-Cyrl-CS"/>
              </w:rPr>
            </w:pPr>
            <w:r>
              <w:rPr>
                <w:lang w:val="sr-Cyrl-CS"/>
              </w:rPr>
              <w:t>Ивана Ивановић</w:t>
            </w:r>
          </w:p>
        </w:tc>
        <w:tc>
          <w:tcPr>
            <w:tcW w:w="1451" w:type="dxa"/>
            <w:vAlign w:val="center"/>
          </w:tcPr>
          <w:p>
            <w:pPr>
              <w:shd w:val="clear" w:color="auto" w:fill="FFFFFF" w:themeFill="background1"/>
              <w:jc w:val="center"/>
              <w:rPr>
                <w:lang w:val="sr-Cyrl-CS"/>
              </w:rPr>
            </w:pPr>
            <w:r>
              <w:rPr>
                <w:lang w:val="sr-Cyrl-CS"/>
              </w:rPr>
              <w:t>хемија</w:t>
            </w:r>
          </w:p>
        </w:tc>
        <w:tc>
          <w:tcPr>
            <w:tcW w:w="630" w:type="dxa"/>
            <w:vAlign w:val="center"/>
          </w:tcPr>
          <w:p>
            <w:pPr>
              <w:jc w:val="center"/>
              <w:rPr>
                <w:vertAlign w:val="subscript"/>
                <w:lang w:val="sr-Cyrl-CS"/>
              </w:rPr>
            </w:pPr>
          </w:p>
        </w:tc>
        <w:tc>
          <w:tcPr>
            <w:tcW w:w="450" w:type="dxa"/>
            <w:vAlign w:val="center"/>
          </w:tcPr>
          <w:p>
            <w:pPr>
              <w:jc w:val="center"/>
              <w:rPr>
                <w:vertAlign w:val="subscript"/>
                <w:lang w:val="sr-Cyrl-CS"/>
              </w:rPr>
            </w:pPr>
          </w:p>
        </w:tc>
        <w:tc>
          <w:tcPr>
            <w:tcW w:w="630" w:type="dxa"/>
            <w:vAlign w:val="center"/>
          </w:tcPr>
          <w:p>
            <w:pPr>
              <w:jc w:val="center"/>
              <w:rPr>
                <w:vertAlign w:val="subscript"/>
              </w:rPr>
            </w:pPr>
            <w:r>
              <w:rPr>
                <w:lang w:val="sr-Cyrl-CS"/>
              </w:rPr>
              <w:t xml:space="preserve">7/ </w:t>
            </w:r>
            <w:r>
              <w:rPr>
                <w:vertAlign w:val="subscript"/>
              </w:rPr>
              <w:t>1234</w:t>
            </w:r>
          </w:p>
        </w:tc>
        <w:tc>
          <w:tcPr>
            <w:tcW w:w="540" w:type="dxa"/>
            <w:gridSpan w:val="2"/>
            <w:vAlign w:val="center"/>
          </w:tcPr>
          <w:p>
            <w:pPr>
              <w:jc w:val="center"/>
              <w:rPr>
                <w:vertAlign w:val="subscript"/>
                <w:lang w:val="sr-Cyrl-CS"/>
              </w:rPr>
            </w:pPr>
            <w:r>
              <w:rPr>
                <w:lang w:val="sr-Cyrl-CS"/>
              </w:rPr>
              <w:t xml:space="preserve">8/ </w:t>
            </w:r>
            <w:r>
              <w:rPr>
                <w:vertAlign w:val="subscript"/>
              </w:rPr>
              <w:t>123</w:t>
            </w:r>
          </w:p>
        </w:tc>
        <w:tc>
          <w:tcPr>
            <w:tcW w:w="720" w:type="dxa"/>
            <w:vAlign w:val="center"/>
          </w:tcPr>
          <w:p>
            <w:pPr>
              <w:jc w:val="center"/>
              <w:rPr>
                <w:b/>
                <w:bCs/>
                <w:lang w:val="sr-Cyrl-CS"/>
              </w:rPr>
            </w:pPr>
          </w:p>
        </w:tc>
        <w:tc>
          <w:tcPr>
            <w:tcW w:w="540" w:type="dxa"/>
            <w:vAlign w:val="center"/>
          </w:tcPr>
          <w:p>
            <w:pPr>
              <w:shd w:val="clear" w:color="auto" w:fill="FFFFFF" w:themeFill="background1"/>
              <w:jc w:val="center"/>
              <w:rPr>
                <w:lang w:val="sr-Cyrl-RS"/>
              </w:rPr>
            </w:pPr>
            <w:r>
              <w:rPr>
                <w:lang w:val="sr-Cyrl-RS"/>
              </w:rPr>
              <w:t>25</w:t>
            </w:r>
          </w:p>
        </w:tc>
        <w:tc>
          <w:tcPr>
            <w:tcW w:w="81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810" w:type="dxa"/>
            <w:vAlign w:val="center"/>
          </w:tcPr>
          <w:p>
            <w:pPr>
              <w:rPr>
                <w:lang w:val="sr-Cyrl-RS"/>
              </w:rPr>
            </w:pPr>
          </w:p>
        </w:tc>
        <w:tc>
          <w:tcPr>
            <w:tcW w:w="810" w:type="dxa"/>
            <w:vAlign w:val="center"/>
          </w:tcPr>
          <w:p>
            <w:pPr>
              <w:rPr>
                <w:lang w:val="sr-Cyrl-RS"/>
              </w:rPr>
            </w:pPr>
          </w:p>
        </w:tc>
        <w:tc>
          <w:tcPr>
            <w:tcW w:w="720" w:type="dxa"/>
            <w:tcBorders>
              <w:right w:val="single" w:color="auto" w:sz="4" w:space="0"/>
            </w:tcBorders>
          </w:tcPr>
          <w:p>
            <w:pPr>
              <w:rPr>
                <w:lang w:val="sr-Cyrl-RS"/>
              </w:rPr>
            </w:pPr>
            <w:r>
              <w:rPr>
                <w:lang w:val="sr-Cyrl-RS"/>
              </w:rPr>
              <w:t>2</w:t>
            </w:r>
          </w:p>
        </w:tc>
        <w:tc>
          <w:tcPr>
            <w:tcW w:w="540" w:type="dxa"/>
            <w:tcBorders>
              <w:left w:val="single" w:color="auto" w:sz="4" w:space="0"/>
            </w:tcBorders>
          </w:tcPr>
          <w:p>
            <w:pPr>
              <w:rPr>
                <w:lang w:val="sr-Cyrl-RS"/>
              </w:rPr>
            </w:pPr>
            <w:r>
              <w:rPr>
                <w:lang w:val="sr-Cyrl-RS"/>
              </w:rPr>
              <w:t>1</w:t>
            </w:r>
          </w:p>
        </w:tc>
        <w:tc>
          <w:tcPr>
            <w:tcW w:w="810" w:type="dxa"/>
          </w:tcPr>
          <w:p>
            <w:r>
              <w:t>0.5</w:t>
            </w:r>
          </w:p>
        </w:tc>
        <w:tc>
          <w:tcPr>
            <w:tcW w:w="720" w:type="dxa"/>
            <w:vAlign w:val="center"/>
          </w:tcPr>
          <w:p>
            <w:pPr>
              <w:rPr>
                <w:lang w:val="sr-Cyrl-RS"/>
              </w:rPr>
            </w:pPr>
          </w:p>
        </w:tc>
        <w:tc>
          <w:tcPr>
            <w:tcW w:w="720" w:type="dxa"/>
            <w:vAlign w:val="center"/>
          </w:tcPr>
          <w:p>
            <w:pPr>
              <w:rPr>
                <w:lang w:val="sr-Cyrl-RS"/>
              </w:rPr>
            </w:pPr>
            <w:r>
              <w:rPr>
                <w:lang w:val="sr-Cyrl-RS"/>
              </w:rPr>
              <w:t>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00" w:type="dxa"/>
            <w:vAlign w:val="center"/>
          </w:tcPr>
          <w:p>
            <w:pPr>
              <w:rPr>
                <w:lang w:val="sr-Cyrl-CS"/>
              </w:rPr>
            </w:pPr>
            <w:r>
              <w:rPr>
                <w:lang w:val="sr-Cyrl-CS"/>
              </w:rPr>
              <w:t>Драгослав Радојевић</w:t>
            </w:r>
          </w:p>
        </w:tc>
        <w:tc>
          <w:tcPr>
            <w:tcW w:w="1451" w:type="dxa"/>
            <w:vAlign w:val="center"/>
          </w:tcPr>
          <w:p>
            <w:pPr>
              <w:shd w:val="clear" w:color="auto" w:fill="FFFFFF" w:themeFill="background1"/>
              <w:jc w:val="center"/>
              <w:rPr>
                <w:lang w:val="sr-Cyrl-CS"/>
              </w:rPr>
            </w:pPr>
            <w:r>
              <w:rPr>
                <w:lang w:val="sr-Cyrl-CS"/>
              </w:rPr>
              <w:t>физичко васпитање</w:t>
            </w:r>
          </w:p>
          <w:p>
            <w:pPr>
              <w:shd w:val="clear" w:color="auto" w:fill="FFFFFF" w:themeFill="background1"/>
              <w:jc w:val="center"/>
              <w:rPr>
                <w:lang w:val="sr-Cyrl-CS"/>
              </w:rPr>
            </w:pPr>
          </w:p>
        </w:tc>
        <w:tc>
          <w:tcPr>
            <w:tcW w:w="630" w:type="dxa"/>
            <w:vAlign w:val="center"/>
          </w:tcPr>
          <w:p>
            <w:pPr>
              <w:jc w:val="center"/>
              <w:rPr>
                <w:vertAlign w:val="subscript"/>
              </w:rPr>
            </w:pPr>
          </w:p>
        </w:tc>
        <w:tc>
          <w:tcPr>
            <w:tcW w:w="450" w:type="dxa"/>
            <w:vAlign w:val="center"/>
          </w:tcPr>
          <w:p>
            <w:pPr>
              <w:jc w:val="center"/>
              <w:rPr>
                <w:vertAlign w:val="subscript"/>
                <w:lang w:val="sr-Cyrl-RS"/>
              </w:rPr>
            </w:pPr>
          </w:p>
        </w:tc>
        <w:tc>
          <w:tcPr>
            <w:tcW w:w="630" w:type="dxa"/>
            <w:vAlign w:val="center"/>
          </w:tcPr>
          <w:p>
            <w:pPr>
              <w:jc w:val="center"/>
              <w:rPr>
                <w:vertAlign w:val="subscript"/>
                <w:lang w:val="sr-Cyrl-CS"/>
              </w:rPr>
            </w:pPr>
            <w:r>
              <w:t>7</w:t>
            </w:r>
            <w:r>
              <w:rPr>
                <w:lang w:val="sr-Cyrl-CS"/>
              </w:rPr>
              <w:t>/</w:t>
            </w:r>
            <w:r>
              <w:rPr>
                <w:vertAlign w:val="subscript"/>
                <w:lang w:val="sr-Cyrl-CS"/>
              </w:rPr>
              <w:t xml:space="preserve"> 1234</w:t>
            </w:r>
          </w:p>
        </w:tc>
        <w:tc>
          <w:tcPr>
            <w:tcW w:w="540" w:type="dxa"/>
            <w:gridSpan w:val="2"/>
            <w:vAlign w:val="center"/>
          </w:tcPr>
          <w:p>
            <w:pPr>
              <w:jc w:val="center"/>
              <w:rPr>
                <w:vertAlign w:val="subscript"/>
                <w:lang w:val="sr-Cyrl-CS"/>
              </w:rPr>
            </w:pPr>
            <w:r>
              <w:t>8/</w:t>
            </w:r>
            <w:r>
              <w:rPr>
                <w:vertAlign w:val="subscript"/>
              </w:rPr>
              <w:t>123</w:t>
            </w:r>
          </w:p>
        </w:tc>
        <w:tc>
          <w:tcPr>
            <w:tcW w:w="720" w:type="dxa"/>
            <w:vAlign w:val="center"/>
          </w:tcPr>
          <w:p>
            <w:pPr>
              <w:jc w:val="center"/>
              <w:rPr>
                <w:b/>
                <w:bCs/>
                <w:lang w:val="sr-Latn-CS"/>
              </w:rPr>
            </w:pPr>
          </w:p>
        </w:tc>
        <w:tc>
          <w:tcPr>
            <w:tcW w:w="540" w:type="dxa"/>
            <w:vAlign w:val="center"/>
          </w:tcPr>
          <w:p>
            <w:pPr>
              <w:shd w:val="clear" w:color="auto" w:fill="FFFFFF" w:themeFill="background1"/>
              <w:jc w:val="center"/>
              <w:rPr>
                <w:lang w:val="sr-Cyrl-RS"/>
              </w:rPr>
            </w:pPr>
            <w:r>
              <w:rPr>
                <w:lang w:val="sr-Cyrl-RS"/>
              </w:rPr>
              <w:t>35</w:t>
            </w:r>
          </w:p>
        </w:tc>
        <w:tc>
          <w:tcPr>
            <w:tcW w:w="81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810" w:type="dxa"/>
            <w:vAlign w:val="center"/>
          </w:tcPr>
          <w:p>
            <w:pPr>
              <w:rPr>
                <w:lang w:val="sr-Cyrl-RS"/>
              </w:rPr>
            </w:pPr>
            <w:r>
              <w:rPr>
                <w:lang w:val="sr-Cyrl-RS"/>
              </w:rPr>
              <w:t>0,5</w:t>
            </w:r>
          </w:p>
        </w:tc>
        <w:tc>
          <w:tcPr>
            <w:tcW w:w="810" w:type="dxa"/>
            <w:vAlign w:val="center"/>
          </w:tcPr>
          <w:p>
            <w:pPr>
              <w:rPr>
                <w:lang w:val="sr-Latn-CS"/>
              </w:rPr>
            </w:pPr>
          </w:p>
        </w:tc>
        <w:tc>
          <w:tcPr>
            <w:tcW w:w="720" w:type="dxa"/>
            <w:tcBorders>
              <w:right w:val="single" w:color="auto" w:sz="4" w:space="0"/>
            </w:tcBorders>
          </w:tcPr>
          <w:p>
            <w:pPr>
              <w:rPr>
                <w:lang w:val="sr-Cyrl-RS"/>
              </w:rPr>
            </w:pPr>
            <w:r>
              <w:rPr>
                <w:lang w:val="sr-Cyrl-RS"/>
              </w:rPr>
              <w:t>2</w:t>
            </w:r>
          </w:p>
        </w:tc>
        <w:tc>
          <w:tcPr>
            <w:tcW w:w="540" w:type="dxa"/>
            <w:tcBorders>
              <w:left w:val="single" w:color="auto" w:sz="4" w:space="0"/>
            </w:tcBorders>
          </w:tcPr>
          <w:p>
            <w:pPr>
              <w:rPr>
                <w:lang w:val="sr-Cyrl-RS"/>
              </w:rPr>
            </w:pPr>
            <w:r>
              <w:rPr>
                <w:lang w:val="sr-Cyrl-RS"/>
              </w:rPr>
              <w:t>1</w:t>
            </w:r>
          </w:p>
        </w:tc>
        <w:tc>
          <w:tcPr>
            <w:tcW w:w="810" w:type="dxa"/>
          </w:tcPr>
          <w:p>
            <w:pPr>
              <w:rPr>
                <w:lang w:val="sr-Cyrl-RS"/>
              </w:rPr>
            </w:pPr>
          </w:p>
        </w:tc>
        <w:tc>
          <w:tcPr>
            <w:tcW w:w="720" w:type="dxa"/>
            <w:vAlign w:val="center"/>
          </w:tcPr>
          <w:p>
            <w:pPr>
              <w:rPr>
                <w:lang w:val="sr-Cyrl-RS"/>
              </w:rPr>
            </w:pPr>
            <w:r>
              <w:rPr>
                <w:lang w:val="sr-Cyrl-RS"/>
              </w:rPr>
              <w:t>1</w:t>
            </w:r>
          </w:p>
        </w:tc>
        <w:tc>
          <w:tcPr>
            <w:tcW w:w="720" w:type="dxa"/>
            <w:vAlign w:val="center"/>
          </w:tcPr>
          <w:p>
            <w:pPr>
              <w:rPr>
                <w:lang w:val="sr-Cyrl-RS"/>
              </w:rPr>
            </w:pPr>
            <w:r>
              <w:rPr>
                <w:lang w:val="sr-Cyrl-RS"/>
              </w:rPr>
              <w:t>41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00" w:type="dxa"/>
            <w:vAlign w:val="center"/>
          </w:tcPr>
          <w:p>
            <w:pPr>
              <w:rPr>
                <w:lang w:val="sr-Cyrl-CS"/>
              </w:rPr>
            </w:pPr>
            <w:r>
              <w:rPr>
                <w:lang w:val="sr-Cyrl-CS"/>
              </w:rPr>
              <w:t>Иван Петровић</w:t>
            </w:r>
          </w:p>
        </w:tc>
        <w:tc>
          <w:tcPr>
            <w:tcW w:w="1451" w:type="dxa"/>
            <w:vAlign w:val="center"/>
          </w:tcPr>
          <w:p>
            <w:pPr>
              <w:shd w:val="clear" w:color="auto" w:fill="FFFFFF" w:themeFill="background1"/>
              <w:jc w:val="center"/>
            </w:pPr>
            <w:r>
              <w:rPr>
                <w:lang w:val="sr-Cyrl-CS"/>
              </w:rPr>
              <w:t>физичко васпитање</w:t>
            </w:r>
          </w:p>
        </w:tc>
        <w:tc>
          <w:tcPr>
            <w:tcW w:w="630" w:type="dxa"/>
            <w:vAlign w:val="center"/>
          </w:tcPr>
          <w:p>
            <w:pPr>
              <w:jc w:val="center"/>
              <w:rPr>
                <w:vertAlign w:val="subscript"/>
              </w:rPr>
            </w:pPr>
            <w:r>
              <w:t>5</w:t>
            </w:r>
            <w:r>
              <w:rPr>
                <w:vertAlign w:val="subscript"/>
              </w:rPr>
              <w:t xml:space="preserve">/1 </w:t>
            </w:r>
          </w:p>
        </w:tc>
        <w:tc>
          <w:tcPr>
            <w:tcW w:w="450" w:type="dxa"/>
            <w:vAlign w:val="center"/>
          </w:tcPr>
          <w:p>
            <w:pPr>
              <w:jc w:val="center"/>
              <w:rPr>
                <w:vertAlign w:val="subscript"/>
                <w:lang w:val="sr-Cyrl-CS"/>
              </w:rPr>
            </w:pPr>
            <w:r>
              <w:rPr>
                <w:lang w:val="sr-Cyrl-CS"/>
              </w:rPr>
              <w:t>6/</w:t>
            </w:r>
            <w:r>
              <w:rPr>
                <w:vertAlign w:val="subscript"/>
                <w:lang w:val="sr-Cyrl-CS"/>
              </w:rPr>
              <w:t xml:space="preserve"> 123</w:t>
            </w:r>
          </w:p>
        </w:tc>
        <w:tc>
          <w:tcPr>
            <w:tcW w:w="630" w:type="dxa"/>
            <w:vAlign w:val="center"/>
          </w:tcPr>
          <w:p>
            <w:pPr>
              <w:jc w:val="center"/>
              <w:rPr>
                <w:vertAlign w:val="subscript"/>
                <w:lang w:val="sr-Cyrl-RS"/>
              </w:rPr>
            </w:pPr>
          </w:p>
        </w:tc>
        <w:tc>
          <w:tcPr>
            <w:tcW w:w="540" w:type="dxa"/>
            <w:gridSpan w:val="2"/>
            <w:vAlign w:val="center"/>
          </w:tcPr>
          <w:p>
            <w:pPr>
              <w:jc w:val="center"/>
              <w:rPr>
                <w:lang w:val="sr-Cyrl-CS"/>
              </w:rPr>
            </w:pPr>
          </w:p>
        </w:tc>
        <w:tc>
          <w:tcPr>
            <w:tcW w:w="720" w:type="dxa"/>
            <w:vAlign w:val="center"/>
          </w:tcPr>
          <w:p>
            <w:pPr>
              <w:jc w:val="center"/>
              <w:rPr>
                <w:b/>
                <w:bCs/>
                <w:lang w:val="sr-Cyrl-CS"/>
              </w:rPr>
            </w:pPr>
          </w:p>
        </w:tc>
        <w:tc>
          <w:tcPr>
            <w:tcW w:w="540" w:type="dxa"/>
            <w:vAlign w:val="center"/>
          </w:tcPr>
          <w:p>
            <w:pPr>
              <w:shd w:val="clear" w:color="auto" w:fill="FFFFFF" w:themeFill="background1"/>
              <w:jc w:val="center"/>
              <w:rPr>
                <w:lang w:val="sr-Cyrl-RS"/>
              </w:rPr>
            </w:pPr>
            <w:r>
              <w:rPr>
                <w:lang w:val="sr-Cyrl-RS"/>
              </w:rPr>
              <w:t>21</w:t>
            </w:r>
          </w:p>
        </w:tc>
        <w:tc>
          <w:tcPr>
            <w:tcW w:w="81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720" w:type="dxa"/>
            <w:vAlign w:val="center"/>
          </w:tcPr>
          <w:p>
            <w:pPr>
              <w:rPr>
                <w:lang w:val="sr-Cyrl-RS"/>
              </w:rPr>
            </w:pPr>
            <w:r>
              <w:rPr>
                <w:lang w:val="sr-Cyrl-RS"/>
              </w:rPr>
              <w:t>0,5</w:t>
            </w:r>
          </w:p>
        </w:tc>
        <w:tc>
          <w:tcPr>
            <w:tcW w:w="810" w:type="dxa"/>
            <w:vAlign w:val="center"/>
          </w:tcPr>
          <w:p>
            <w:pPr>
              <w:rPr>
                <w:lang w:val="sr-Cyrl-RS"/>
              </w:rPr>
            </w:pPr>
            <w:r>
              <w:rPr>
                <w:lang w:val="sr-Cyrl-RS"/>
              </w:rPr>
              <w:t>0,5</w:t>
            </w:r>
          </w:p>
        </w:tc>
        <w:tc>
          <w:tcPr>
            <w:tcW w:w="810" w:type="dxa"/>
            <w:vAlign w:val="center"/>
          </w:tcPr>
          <w:p>
            <w:pPr>
              <w:rPr>
                <w:lang w:val="sr-Cyrl-RS"/>
              </w:rPr>
            </w:pPr>
            <w:r>
              <w:rPr>
                <w:lang w:val="sr-Cyrl-RS"/>
              </w:rPr>
              <w:t>0,5</w:t>
            </w:r>
          </w:p>
        </w:tc>
        <w:tc>
          <w:tcPr>
            <w:tcW w:w="720" w:type="dxa"/>
            <w:tcBorders>
              <w:right w:val="single" w:color="auto" w:sz="4" w:space="0"/>
            </w:tcBorders>
          </w:tcPr>
          <w:p>
            <w:pPr>
              <w:rPr>
                <w:lang w:val="sr-Cyrl-RS"/>
              </w:rPr>
            </w:pPr>
            <w:r>
              <w:rPr>
                <w:lang w:val="sr-Cyrl-RS"/>
              </w:rPr>
              <w:t>1</w:t>
            </w:r>
          </w:p>
        </w:tc>
        <w:tc>
          <w:tcPr>
            <w:tcW w:w="540" w:type="dxa"/>
            <w:tcBorders>
              <w:left w:val="single" w:color="auto" w:sz="4" w:space="0"/>
            </w:tcBorders>
          </w:tcPr>
          <w:p>
            <w:pPr>
              <w:rPr>
                <w:lang w:val="sr-Cyrl-RS"/>
              </w:rPr>
            </w:pPr>
            <w:r>
              <w:rPr>
                <w:lang w:val="sr-Cyrl-RS"/>
              </w:rPr>
              <w:t>1</w:t>
            </w:r>
          </w:p>
        </w:tc>
        <w:tc>
          <w:tcPr>
            <w:tcW w:w="810" w:type="dxa"/>
          </w:tcPr>
          <w:p>
            <w:pPr>
              <w:rPr>
                <w:lang w:val="sr-Cyrl-RS"/>
              </w:rPr>
            </w:pPr>
            <w:r>
              <w:rPr>
                <w:lang w:val="sr-Cyrl-RS"/>
              </w:rPr>
              <w:t>0,5</w:t>
            </w:r>
          </w:p>
        </w:tc>
        <w:tc>
          <w:tcPr>
            <w:tcW w:w="720" w:type="dxa"/>
            <w:vAlign w:val="center"/>
          </w:tcPr>
          <w:p>
            <w:pPr>
              <w:rPr>
                <w:lang w:val="sr-Cyrl-RS"/>
              </w:rPr>
            </w:pPr>
          </w:p>
        </w:tc>
        <w:tc>
          <w:tcPr>
            <w:tcW w:w="720" w:type="dxa"/>
            <w:vAlign w:val="center"/>
          </w:tcPr>
          <w:p>
            <w:pPr>
              <w:rPr>
                <w:lang w:val="sr-Cyrl-RS"/>
              </w:rPr>
            </w:pPr>
            <w:r>
              <w:rPr>
                <w:lang w:val="sr-Cyrl-RS"/>
              </w:rPr>
              <w:t>26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00" w:type="dxa"/>
            <w:vAlign w:val="center"/>
          </w:tcPr>
          <w:p>
            <w:pPr>
              <w:rPr>
                <w:lang w:val="sr-Cyrl-CS"/>
              </w:rPr>
            </w:pPr>
            <w:r>
              <w:rPr>
                <w:lang w:val="sr-Cyrl-CS"/>
              </w:rPr>
              <w:t>Никола Лепосавић</w:t>
            </w:r>
          </w:p>
        </w:tc>
        <w:tc>
          <w:tcPr>
            <w:tcW w:w="1451" w:type="dxa"/>
            <w:vAlign w:val="center"/>
          </w:tcPr>
          <w:p>
            <w:pPr>
              <w:shd w:val="clear" w:color="auto" w:fill="FFFFFF" w:themeFill="background1"/>
              <w:jc w:val="center"/>
              <w:rPr>
                <w:lang w:val="sr-Cyrl-CS"/>
              </w:rPr>
            </w:pPr>
            <w:r>
              <w:rPr>
                <w:lang w:val="sr-Cyrl-CS"/>
              </w:rPr>
              <w:t>физичко васпитање</w:t>
            </w:r>
          </w:p>
          <w:p>
            <w:pPr>
              <w:shd w:val="clear" w:color="auto" w:fill="FFFFFF" w:themeFill="background1"/>
              <w:jc w:val="center"/>
              <w:rPr>
                <w:lang w:val="sr-Cyrl-CS"/>
              </w:rPr>
            </w:pPr>
          </w:p>
        </w:tc>
        <w:tc>
          <w:tcPr>
            <w:tcW w:w="630" w:type="dxa"/>
            <w:vAlign w:val="center"/>
          </w:tcPr>
          <w:p>
            <w:pPr>
              <w:jc w:val="center"/>
            </w:pPr>
            <w:r>
              <w:t>5</w:t>
            </w:r>
            <w:r>
              <w:rPr>
                <w:vertAlign w:val="subscript"/>
              </w:rPr>
              <w:t xml:space="preserve">/3 </w:t>
            </w:r>
          </w:p>
        </w:tc>
        <w:tc>
          <w:tcPr>
            <w:tcW w:w="450" w:type="dxa"/>
            <w:vAlign w:val="center"/>
          </w:tcPr>
          <w:p>
            <w:pPr>
              <w:jc w:val="center"/>
              <w:rPr>
                <w:lang w:val="sr-Cyrl-CS"/>
              </w:rPr>
            </w:pPr>
          </w:p>
        </w:tc>
        <w:tc>
          <w:tcPr>
            <w:tcW w:w="630" w:type="dxa"/>
            <w:vAlign w:val="center"/>
          </w:tcPr>
          <w:p>
            <w:pPr>
              <w:jc w:val="center"/>
              <w:rPr>
                <w:lang w:val="sr-Cyrl-RS"/>
              </w:rPr>
            </w:pPr>
          </w:p>
        </w:tc>
        <w:tc>
          <w:tcPr>
            <w:tcW w:w="540" w:type="dxa"/>
            <w:gridSpan w:val="2"/>
            <w:vAlign w:val="center"/>
          </w:tcPr>
          <w:p>
            <w:pPr>
              <w:jc w:val="center"/>
              <w:rPr>
                <w:lang w:val="sr-Cyrl-CS"/>
              </w:rPr>
            </w:pPr>
          </w:p>
        </w:tc>
        <w:tc>
          <w:tcPr>
            <w:tcW w:w="720" w:type="dxa"/>
            <w:vAlign w:val="center"/>
          </w:tcPr>
          <w:p>
            <w:pPr>
              <w:jc w:val="center"/>
              <w:rPr>
                <w:b/>
                <w:bCs/>
                <w:lang w:val="sr-Cyrl-CS"/>
              </w:rPr>
            </w:pPr>
          </w:p>
        </w:tc>
        <w:tc>
          <w:tcPr>
            <w:tcW w:w="540" w:type="dxa"/>
            <w:vAlign w:val="center"/>
          </w:tcPr>
          <w:p>
            <w:pPr>
              <w:shd w:val="clear" w:color="auto" w:fill="FFFFFF" w:themeFill="background1"/>
              <w:jc w:val="center"/>
              <w:rPr>
                <w:lang w:val="sr-Cyrl-RS"/>
              </w:rPr>
            </w:pPr>
            <w:r>
              <w:rPr>
                <w:lang w:val="sr-Cyrl-RS"/>
              </w:rPr>
              <w:t>4,5</w:t>
            </w:r>
          </w:p>
        </w:tc>
        <w:tc>
          <w:tcPr>
            <w:tcW w:w="810" w:type="dxa"/>
            <w:vAlign w:val="center"/>
          </w:tcPr>
          <w:p>
            <w:r>
              <w:t>0.5</w:t>
            </w:r>
          </w:p>
        </w:tc>
        <w:tc>
          <w:tcPr>
            <w:tcW w:w="720" w:type="dxa"/>
            <w:vAlign w:val="center"/>
          </w:tcPr>
          <w:p>
            <w:r>
              <w:t>0.5</w:t>
            </w:r>
          </w:p>
        </w:tc>
        <w:tc>
          <w:tcPr>
            <w:tcW w:w="720" w:type="dxa"/>
            <w:vAlign w:val="center"/>
          </w:tcPr>
          <w:p>
            <w:r>
              <w:t>0.5</w:t>
            </w:r>
          </w:p>
        </w:tc>
        <w:tc>
          <w:tcPr>
            <w:tcW w:w="810" w:type="dxa"/>
            <w:vAlign w:val="center"/>
          </w:tcPr>
          <w:p>
            <w:pPr>
              <w:rPr>
                <w:lang w:val="sr-Cyrl-RS"/>
              </w:rPr>
            </w:pPr>
          </w:p>
        </w:tc>
        <w:tc>
          <w:tcPr>
            <w:tcW w:w="810" w:type="dxa"/>
            <w:vAlign w:val="center"/>
          </w:tcPr>
          <w:p>
            <w:pPr>
              <w:rPr>
                <w:lang w:val="sr-Cyrl-CS"/>
              </w:rPr>
            </w:pPr>
          </w:p>
        </w:tc>
        <w:tc>
          <w:tcPr>
            <w:tcW w:w="720" w:type="dxa"/>
            <w:tcBorders>
              <w:right w:val="single" w:color="auto" w:sz="4" w:space="0"/>
            </w:tcBorders>
          </w:tcPr>
          <w:p>
            <w:pPr>
              <w:rPr>
                <w:lang w:val="sr-Cyrl-RS"/>
              </w:rPr>
            </w:pPr>
          </w:p>
        </w:tc>
        <w:tc>
          <w:tcPr>
            <w:tcW w:w="540" w:type="dxa"/>
            <w:tcBorders>
              <w:left w:val="single" w:color="auto" w:sz="4" w:space="0"/>
            </w:tcBorders>
          </w:tcPr>
          <w:p>
            <w:pPr>
              <w:rPr>
                <w:lang w:val="sr-Cyrl-RS"/>
              </w:rPr>
            </w:pPr>
          </w:p>
        </w:tc>
        <w:tc>
          <w:tcPr>
            <w:tcW w:w="810" w:type="dxa"/>
          </w:tcPr>
          <w:p>
            <w:pPr>
              <w:rPr>
                <w:lang w:val="sr-Cyrl-RS"/>
              </w:rPr>
            </w:pPr>
          </w:p>
        </w:tc>
        <w:tc>
          <w:tcPr>
            <w:tcW w:w="720" w:type="dxa"/>
            <w:vAlign w:val="center"/>
          </w:tcPr>
          <w:p>
            <w:pPr>
              <w:rPr>
                <w:lang w:val="sr-Cyrl-RS"/>
              </w:rPr>
            </w:pPr>
          </w:p>
        </w:tc>
        <w:tc>
          <w:tcPr>
            <w:tcW w:w="720" w:type="dxa"/>
            <w:vAlign w:val="center"/>
          </w:tcPr>
          <w:p>
            <w:pPr>
              <w:rPr>
                <w:lang w:val="sr-Cyrl-RS"/>
              </w:rPr>
            </w:pPr>
            <w:r>
              <w:rPr>
                <w:lang w:val="sr-Cyrl-RS"/>
              </w:rPr>
              <w:t>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00" w:type="dxa"/>
            <w:vAlign w:val="center"/>
          </w:tcPr>
          <w:p>
            <w:pPr>
              <w:rPr>
                <w:lang w:val="sr-Cyrl-CS"/>
              </w:rPr>
            </w:pPr>
            <w:r>
              <w:rPr>
                <w:lang w:val="sr-Cyrl-CS"/>
              </w:rPr>
              <w:t>Бошко Калушевић</w:t>
            </w:r>
          </w:p>
        </w:tc>
        <w:tc>
          <w:tcPr>
            <w:tcW w:w="1451" w:type="dxa"/>
            <w:vAlign w:val="center"/>
          </w:tcPr>
          <w:p>
            <w:pPr>
              <w:shd w:val="clear" w:color="auto" w:fill="FFFFFF" w:themeFill="background1"/>
              <w:jc w:val="center"/>
            </w:pPr>
            <w:r>
              <w:rPr>
                <w:lang w:val="sr-Cyrl-CS"/>
              </w:rPr>
              <w:t>физичко васпитање</w:t>
            </w:r>
          </w:p>
        </w:tc>
        <w:tc>
          <w:tcPr>
            <w:tcW w:w="630" w:type="dxa"/>
            <w:vAlign w:val="center"/>
          </w:tcPr>
          <w:p>
            <w:pPr>
              <w:jc w:val="center"/>
              <w:rPr>
                <w:lang w:val="sr-Cyrl-CS"/>
              </w:rPr>
            </w:pPr>
            <w:r>
              <w:t>5</w:t>
            </w:r>
            <w:r>
              <w:rPr>
                <w:vertAlign w:val="subscript"/>
              </w:rPr>
              <w:t xml:space="preserve">/2 </w:t>
            </w:r>
          </w:p>
        </w:tc>
        <w:tc>
          <w:tcPr>
            <w:tcW w:w="450" w:type="dxa"/>
            <w:vAlign w:val="center"/>
          </w:tcPr>
          <w:p>
            <w:pPr>
              <w:jc w:val="center"/>
            </w:pPr>
          </w:p>
        </w:tc>
        <w:tc>
          <w:tcPr>
            <w:tcW w:w="630" w:type="dxa"/>
            <w:vAlign w:val="center"/>
          </w:tcPr>
          <w:p>
            <w:pPr>
              <w:jc w:val="center"/>
              <w:rPr>
                <w:lang w:val="sr-Cyrl-CS"/>
              </w:rPr>
            </w:pPr>
          </w:p>
        </w:tc>
        <w:tc>
          <w:tcPr>
            <w:tcW w:w="540" w:type="dxa"/>
            <w:gridSpan w:val="2"/>
            <w:vAlign w:val="center"/>
          </w:tcPr>
          <w:p>
            <w:pPr>
              <w:jc w:val="center"/>
              <w:rPr>
                <w:lang w:val="sr-Cyrl-CS"/>
              </w:rPr>
            </w:pPr>
          </w:p>
        </w:tc>
        <w:tc>
          <w:tcPr>
            <w:tcW w:w="720" w:type="dxa"/>
            <w:vAlign w:val="center"/>
          </w:tcPr>
          <w:p>
            <w:pPr>
              <w:jc w:val="center"/>
              <w:rPr>
                <w:b/>
                <w:bCs/>
                <w:lang w:val="sr-Cyrl-CS"/>
              </w:rPr>
            </w:pPr>
          </w:p>
        </w:tc>
        <w:tc>
          <w:tcPr>
            <w:tcW w:w="540" w:type="dxa"/>
            <w:vAlign w:val="center"/>
          </w:tcPr>
          <w:p>
            <w:pPr>
              <w:shd w:val="clear" w:color="auto" w:fill="FFFFFF" w:themeFill="background1"/>
              <w:jc w:val="center"/>
              <w:rPr>
                <w:lang w:val="sr-Cyrl-RS"/>
              </w:rPr>
            </w:pPr>
            <w:r>
              <w:rPr>
                <w:lang w:val="sr-Cyrl-RS"/>
              </w:rPr>
              <w:t>4,5</w:t>
            </w:r>
          </w:p>
        </w:tc>
        <w:tc>
          <w:tcPr>
            <w:tcW w:w="810" w:type="dxa"/>
            <w:vAlign w:val="center"/>
          </w:tcPr>
          <w:p>
            <w:r>
              <w:t>0.</w:t>
            </w:r>
            <w:r>
              <w:rPr>
                <w:lang w:val="sr-Cyrl-RS"/>
              </w:rPr>
              <w:t>2</w:t>
            </w:r>
            <w:r>
              <w:t>5</w:t>
            </w:r>
          </w:p>
        </w:tc>
        <w:tc>
          <w:tcPr>
            <w:tcW w:w="720" w:type="dxa"/>
            <w:vAlign w:val="center"/>
          </w:tcPr>
          <w:p>
            <w:r>
              <w:t>0.</w:t>
            </w:r>
            <w:r>
              <w:rPr>
                <w:lang w:val="sr-Cyrl-RS"/>
              </w:rPr>
              <w:t>2</w:t>
            </w:r>
            <w:r>
              <w:t>5</w:t>
            </w:r>
          </w:p>
        </w:tc>
        <w:tc>
          <w:tcPr>
            <w:tcW w:w="720" w:type="dxa"/>
            <w:vAlign w:val="center"/>
          </w:tcPr>
          <w:p>
            <w:r>
              <w:t>0.5</w:t>
            </w:r>
          </w:p>
        </w:tc>
        <w:tc>
          <w:tcPr>
            <w:tcW w:w="810" w:type="dxa"/>
            <w:vAlign w:val="center"/>
          </w:tcPr>
          <w:p>
            <w:pPr>
              <w:rPr>
                <w:lang w:val="sr-Cyrl-RS"/>
              </w:rPr>
            </w:pPr>
          </w:p>
        </w:tc>
        <w:tc>
          <w:tcPr>
            <w:tcW w:w="810" w:type="dxa"/>
            <w:vAlign w:val="center"/>
          </w:tcPr>
          <w:p>
            <w:pPr>
              <w:rPr>
                <w:lang w:val="sr-Cyrl-CS"/>
              </w:rPr>
            </w:pPr>
          </w:p>
        </w:tc>
        <w:tc>
          <w:tcPr>
            <w:tcW w:w="720" w:type="dxa"/>
            <w:tcBorders>
              <w:right w:val="single" w:color="auto" w:sz="4" w:space="0"/>
            </w:tcBorders>
          </w:tcPr>
          <w:p>
            <w:pPr>
              <w:rPr>
                <w:lang w:val="sr-Cyrl-RS"/>
              </w:rPr>
            </w:pPr>
          </w:p>
        </w:tc>
        <w:tc>
          <w:tcPr>
            <w:tcW w:w="540" w:type="dxa"/>
            <w:tcBorders>
              <w:left w:val="single" w:color="auto" w:sz="4" w:space="0"/>
            </w:tcBorders>
          </w:tcPr>
          <w:p>
            <w:pPr>
              <w:rPr>
                <w:lang w:val="sr-Cyrl-RS"/>
              </w:rPr>
            </w:pPr>
          </w:p>
        </w:tc>
        <w:tc>
          <w:tcPr>
            <w:tcW w:w="810" w:type="dxa"/>
          </w:tcPr>
          <w:p>
            <w:pPr>
              <w:rPr>
                <w:lang w:val="sr-Cyrl-RS"/>
              </w:rPr>
            </w:pPr>
            <w:r>
              <w:rPr>
                <w:lang w:val="sr-Cyrl-RS"/>
              </w:rPr>
              <w:t>0,5</w:t>
            </w:r>
          </w:p>
        </w:tc>
        <w:tc>
          <w:tcPr>
            <w:tcW w:w="720" w:type="dxa"/>
            <w:vAlign w:val="center"/>
          </w:tcPr>
          <w:p>
            <w:pPr>
              <w:rPr>
                <w:lang w:val="sr-Cyrl-RS"/>
              </w:rPr>
            </w:pPr>
          </w:p>
        </w:tc>
        <w:tc>
          <w:tcPr>
            <w:tcW w:w="720" w:type="dxa"/>
            <w:vAlign w:val="center"/>
          </w:tcPr>
          <w:p>
            <w:pPr>
              <w:rPr>
                <w:lang w:val="sr-Cyrl-RS"/>
              </w:rPr>
            </w:pPr>
            <w:r>
              <w:rPr>
                <w:lang w:val="sr-Cyrl-RS"/>
              </w:rPr>
              <w:t>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00" w:type="dxa"/>
            <w:vAlign w:val="center"/>
          </w:tcPr>
          <w:p>
            <w:pPr>
              <w:rPr>
                <w:lang w:val="sr-Cyrl-CS"/>
              </w:rPr>
            </w:pPr>
            <w:r>
              <w:rPr>
                <w:lang w:val="sr-Cyrl-CS"/>
              </w:rPr>
              <w:t>Огњен Јузбашић</w:t>
            </w:r>
          </w:p>
        </w:tc>
        <w:tc>
          <w:tcPr>
            <w:tcW w:w="1451" w:type="dxa"/>
            <w:vAlign w:val="center"/>
          </w:tcPr>
          <w:p>
            <w:pPr>
              <w:shd w:val="clear" w:color="auto" w:fill="FFFFFF" w:themeFill="background1"/>
              <w:jc w:val="center"/>
              <w:rPr>
                <w:lang w:val="sr-Cyrl-CS"/>
              </w:rPr>
            </w:pPr>
            <w:r>
              <w:rPr>
                <w:lang w:val="sr-Cyrl-CS"/>
              </w:rPr>
              <w:t>верска настава</w:t>
            </w:r>
          </w:p>
        </w:tc>
        <w:tc>
          <w:tcPr>
            <w:tcW w:w="630" w:type="dxa"/>
            <w:vAlign w:val="center"/>
          </w:tcPr>
          <w:p>
            <w:pPr>
              <w:jc w:val="center"/>
              <w:rPr>
                <w:lang w:val="sr-Cyrl-CS"/>
              </w:rPr>
            </w:pPr>
            <w:r>
              <w:rPr>
                <w:lang w:val="sr-Cyrl-RS"/>
              </w:rPr>
              <w:t>6</w:t>
            </w:r>
            <w:r>
              <w:rPr>
                <w:lang w:val="sr-Cyrl-CS"/>
              </w:rPr>
              <w:t>/</w:t>
            </w:r>
            <w:r>
              <w:rPr>
                <w:vertAlign w:val="subscript"/>
              </w:rPr>
              <w:t>1</w:t>
            </w:r>
          </w:p>
        </w:tc>
        <w:tc>
          <w:tcPr>
            <w:tcW w:w="450" w:type="dxa"/>
            <w:vAlign w:val="center"/>
          </w:tcPr>
          <w:p>
            <w:pPr>
              <w:jc w:val="center"/>
              <w:rPr>
                <w:lang w:val="sr-Cyrl-RS"/>
              </w:rPr>
            </w:pPr>
            <w:r>
              <w:rPr>
                <w:lang w:val="sr-Cyrl-RS"/>
              </w:rPr>
              <w:t>3/</w:t>
            </w:r>
            <w:r>
              <w:rPr>
                <w:vertAlign w:val="subscript"/>
                <w:lang w:val="sr-Cyrl-RS"/>
              </w:rPr>
              <w:t>13</w:t>
            </w:r>
            <w:r>
              <w:rPr>
                <w:lang w:val="sr-Cyrl-RS"/>
              </w:rPr>
              <w:t>, 3/</w:t>
            </w:r>
            <w:r>
              <w:rPr>
                <w:vertAlign w:val="subscript"/>
                <w:lang w:val="sr-Cyrl-RS"/>
              </w:rPr>
              <w:t>2</w:t>
            </w:r>
          </w:p>
        </w:tc>
        <w:tc>
          <w:tcPr>
            <w:tcW w:w="630" w:type="dxa"/>
            <w:vAlign w:val="center"/>
          </w:tcPr>
          <w:p>
            <w:pPr>
              <w:jc w:val="center"/>
              <w:rPr>
                <w:lang w:val="sr-Cyrl-CS"/>
              </w:rPr>
            </w:pPr>
            <w:r>
              <w:rPr>
                <w:lang w:val="sr-Cyrl-RS"/>
              </w:rPr>
              <w:t>4/</w:t>
            </w:r>
            <w:r>
              <w:rPr>
                <w:vertAlign w:val="subscript"/>
                <w:lang w:val="sr-Cyrl-RS"/>
              </w:rPr>
              <w:t>12</w:t>
            </w:r>
            <w:r>
              <w:rPr>
                <w:lang w:val="sr-Cyrl-RS"/>
              </w:rPr>
              <w:t>, 4/</w:t>
            </w:r>
            <w:r>
              <w:rPr>
                <w:vertAlign w:val="subscript"/>
                <w:lang w:val="sr-Cyrl-RS"/>
              </w:rPr>
              <w:t>3</w:t>
            </w:r>
          </w:p>
        </w:tc>
        <w:tc>
          <w:tcPr>
            <w:tcW w:w="540" w:type="dxa"/>
            <w:gridSpan w:val="2"/>
            <w:vAlign w:val="center"/>
          </w:tcPr>
          <w:p>
            <w:pPr>
              <w:jc w:val="center"/>
            </w:pPr>
          </w:p>
        </w:tc>
        <w:tc>
          <w:tcPr>
            <w:tcW w:w="720" w:type="dxa"/>
            <w:vAlign w:val="center"/>
          </w:tcPr>
          <w:p>
            <w:pPr>
              <w:jc w:val="center"/>
              <w:rPr>
                <w:sz w:val="18"/>
                <w:szCs w:val="18"/>
                <w:lang w:val="sr-Cyrl-CS"/>
              </w:rPr>
            </w:pPr>
            <w:r>
              <w:rPr>
                <w:sz w:val="18"/>
                <w:szCs w:val="18"/>
                <w:lang w:val="sr-Cyrl-RS"/>
              </w:rPr>
              <w:t xml:space="preserve">3 </w:t>
            </w:r>
            <w:r>
              <w:rPr>
                <w:sz w:val="18"/>
                <w:szCs w:val="18"/>
                <w:lang w:val="sr-Cyrl-CS"/>
              </w:rPr>
              <w:t>гр-Осоница</w:t>
            </w:r>
          </w:p>
        </w:tc>
        <w:tc>
          <w:tcPr>
            <w:tcW w:w="540" w:type="dxa"/>
            <w:vAlign w:val="center"/>
          </w:tcPr>
          <w:p>
            <w:pPr>
              <w:shd w:val="clear" w:color="auto" w:fill="FFFFFF" w:themeFill="background1"/>
              <w:jc w:val="center"/>
              <w:rPr>
                <w:lang w:val="sr-Cyrl-RS"/>
              </w:rPr>
            </w:pPr>
            <w:r>
              <w:rPr>
                <w:lang w:val="sr-Cyrl-RS"/>
              </w:rPr>
              <w:t>14</w:t>
            </w:r>
          </w:p>
        </w:tc>
        <w:tc>
          <w:tcPr>
            <w:tcW w:w="810" w:type="dxa"/>
            <w:vAlign w:val="center"/>
          </w:tcPr>
          <w:p>
            <w:r>
              <w:t>0.5</w:t>
            </w:r>
          </w:p>
        </w:tc>
        <w:tc>
          <w:tcPr>
            <w:tcW w:w="720" w:type="dxa"/>
            <w:vAlign w:val="center"/>
          </w:tcPr>
          <w:p>
            <w:r>
              <w:t>0.5</w:t>
            </w:r>
          </w:p>
        </w:tc>
        <w:tc>
          <w:tcPr>
            <w:tcW w:w="720" w:type="dxa"/>
            <w:vAlign w:val="center"/>
          </w:tcPr>
          <w:p>
            <w:r>
              <w:t>0.5</w:t>
            </w:r>
          </w:p>
        </w:tc>
        <w:tc>
          <w:tcPr>
            <w:tcW w:w="810" w:type="dxa"/>
            <w:vAlign w:val="center"/>
          </w:tcPr>
          <w:p>
            <w:pPr>
              <w:rPr>
                <w:lang w:val="sr-Cyrl-RS"/>
              </w:rPr>
            </w:pPr>
          </w:p>
        </w:tc>
        <w:tc>
          <w:tcPr>
            <w:tcW w:w="810" w:type="dxa"/>
            <w:vAlign w:val="center"/>
          </w:tcPr>
          <w:p>
            <w:pPr>
              <w:rPr>
                <w:lang w:val="sr-Cyrl-CS"/>
              </w:rPr>
            </w:pPr>
          </w:p>
        </w:tc>
        <w:tc>
          <w:tcPr>
            <w:tcW w:w="720" w:type="dxa"/>
            <w:tcBorders>
              <w:right w:val="single" w:color="auto" w:sz="4" w:space="0"/>
            </w:tcBorders>
          </w:tcPr>
          <w:p>
            <w:pPr>
              <w:rPr>
                <w:lang w:val="sr-Cyrl-RS"/>
              </w:rPr>
            </w:pPr>
            <w:r>
              <w:rPr>
                <w:lang w:val="sr-Cyrl-RS"/>
              </w:rPr>
              <w:t>0,5</w:t>
            </w:r>
          </w:p>
        </w:tc>
        <w:tc>
          <w:tcPr>
            <w:tcW w:w="540" w:type="dxa"/>
            <w:tcBorders>
              <w:left w:val="single" w:color="auto" w:sz="4" w:space="0"/>
            </w:tcBorders>
          </w:tcPr>
          <w:p>
            <w:pPr>
              <w:rPr>
                <w:lang w:val="sr-Cyrl-RS"/>
              </w:rPr>
            </w:pPr>
          </w:p>
        </w:tc>
        <w:tc>
          <w:tcPr>
            <w:tcW w:w="810" w:type="dxa"/>
          </w:tcPr>
          <w:p/>
        </w:tc>
        <w:tc>
          <w:tcPr>
            <w:tcW w:w="720" w:type="dxa"/>
            <w:vAlign w:val="center"/>
          </w:tcPr>
          <w:p>
            <w:pPr>
              <w:rPr>
                <w:lang w:val="sr-Cyrl-RS"/>
              </w:rPr>
            </w:pPr>
          </w:p>
        </w:tc>
        <w:tc>
          <w:tcPr>
            <w:tcW w:w="720" w:type="dxa"/>
            <w:vAlign w:val="center"/>
          </w:tcPr>
          <w:p>
            <w:pPr>
              <w:rPr>
                <w:lang w:val="sr-Cyrl-RS"/>
              </w:rPr>
            </w:pPr>
            <w:r>
              <w:rPr>
                <w:lang w:val="sr-Cyrl-RS"/>
              </w:rPr>
              <w:t>16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00" w:type="dxa"/>
            <w:vAlign w:val="center"/>
          </w:tcPr>
          <w:p>
            <w:pPr>
              <w:rPr>
                <w:lang w:val="sr-Cyrl-CS"/>
              </w:rPr>
            </w:pPr>
            <w:r>
              <w:rPr>
                <w:lang w:val="sr-Cyrl-CS"/>
              </w:rPr>
              <w:t>Слободан Оцокољић</w:t>
            </w:r>
          </w:p>
        </w:tc>
        <w:tc>
          <w:tcPr>
            <w:tcW w:w="1451" w:type="dxa"/>
            <w:vAlign w:val="center"/>
          </w:tcPr>
          <w:p>
            <w:pPr>
              <w:shd w:val="clear" w:color="auto" w:fill="FFFFFF" w:themeFill="background1"/>
              <w:jc w:val="center"/>
              <w:rPr>
                <w:lang w:val="sr-Cyrl-CS"/>
              </w:rPr>
            </w:pPr>
            <w:r>
              <w:rPr>
                <w:lang w:val="sr-Cyrl-CS"/>
              </w:rPr>
              <w:t>верска настава</w:t>
            </w:r>
          </w:p>
        </w:tc>
        <w:tc>
          <w:tcPr>
            <w:tcW w:w="630" w:type="dxa"/>
            <w:vAlign w:val="center"/>
          </w:tcPr>
          <w:p>
            <w:pPr>
              <w:jc w:val="center"/>
              <w:rPr>
                <w:lang w:val="sr-Cyrl-CS"/>
              </w:rPr>
            </w:pPr>
            <w:r>
              <w:rPr>
                <w:lang w:val="sr-Cyrl-CS"/>
              </w:rPr>
              <w:t>5/</w:t>
            </w:r>
            <w:r>
              <w:rPr>
                <w:vertAlign w:val="subscript"/>
                <w:lang w:val="sr-Cyrl-RS"/>
              </w:rPr>
              <w:t xml:space="preserve">1 </w:t>
            </w:r>
            <w:r>
              <w:rPr>
                <w:lang w:val="sr-Cyrl-CS"/>
              </w:rPr>
              <w:t>5/</w:t>
            </w:r>
            <w:r>
              <w:rPr>
                <w:vertAlign w:val="subscript"/>
                <w:lang w:val="sr-Cyrl-RS"/>
              </w:rPr>
              <w:t xml:space="preserve">2  </w:t>
            </w:r>
            <w:r>
              <w:rPr>
                <w:lang w:val="sr-Cyrl-CS"/>
              </w:rPr>
              <w:t>5/</w:t>
            </w:r>
            <w:r>
              <w:rPr>
                <w:vertAlign w:val="subscript"/>
                <w:lang w:val="sr-Cyrl-RS"/>
              </w:rPr>
              <w:t>3</w:t>
            </w:r>
          </w:p>
        </w:tc>
        <w:tc>
          <w:tcPr>
            <w:tcW w:w="450" w:type="dxa"/>
            <w:vAlign w:val="center"/>
          </w:tcPr>
          <w:p>
            <w:pPr>
              <w:jc w:val="center"/>
              <w:rPr>
                <w:lang w:val="sr-Cyrl-RS"/>
              </w:rPr>
            </w:pPr>
            <w:r>
              <w:rPr>
                <w:lang w:val="sr-Cyrl-RS"/>
              </w:rPr>
              <w:t>6</w:t>
            </w:r>
            <w:r>
              <w:t>/</w:t>
            </w:r>
            <w:r>
              <w:rPr>
                <w:vertAlign w:val="subscript"/>
              </w:rPr>
              <w:t>2</w:t>
            </w:r>
            <w:r>
              <w:rPr>
                <w:vertAlign w:val="subscript"/>
                <w:lang w:val="sr-Cyrl-RS"/>
              </w:rPr>
              <w:t xml:space="preserve">  </w:t>
            </w:r>
            <w:r>
              <w:rPr>
                <w:lang w:val="sr-Cyrl-RS"/>
              </w:rPr>
              <w:t>6</w:t>
            </w:r>
            <w:r>
              <w:t>/</w:t>
            </w:r>
            <w:r>
              <w:rPr>
                <w:vertAlign w:val="subscript"/>
                <w:lang w:val="sr-Cyrl-RS"/>
              </w:rPr>
              <w:t>3</w:t>
            </w:r>
          </w:p>
        </w:tc>
        <w:tc>
          <w:tcPr>
            <w:tcW w:w="630" w:type="dxa"/>
            <w:vAlign w:val="center"/>
          </w:tcPr>
          <w:p>
            <w:pPr>
              <w:jc w:val="center"/>
              <w:rPr>
                <w:lang w:val="sr-Cyrl-RS"/>
              </w:rPr>
            </w:pPr>
            <w:r>
              <w:t>7/</w:t>
            </w:r>
            <w:r>
              <w:rPr>
                <w:vertAlign w:val="subscript"/>
              </w:rPr>
              <w:t>12</w:t>
            </w:r>
            <w:r>
              <w:rPr>
                <w:vertAlign w:val="subscript"/>
                <w:lang w:val="sr-Cyrl-RS"/>
              </w:rPr>
              <w:t xml:space="preserve"> </w:t>
            </w:r>
            <w:r>
              <w:t>7/</w:t>
            </w:r>
            <w:r>
              <w:rPr>
                <w:vertAlign w:val="subscript"/>
                <w:lang w:val="sr-Cyrl-RS"/>
              </w:rPr>
              <w:t>34</w:t>
            </w:r>
          </w:p>
        </w:tc>
        <w:tc>
          <w:tcPr>
            <w:tcW w:w="540" w:type="dxa"/>
            <w:gridSpan w:val="2"/>
            <w:vAlign w:val="center"/>
          </w:tcPr>
          <w:p>
            <w:pPr>
              <w:jc w:val="center"/>
            </w:pPr>
            <w:r>
              <w:t>8/</w:t>
            </w:r>
            <w:r>
              <w:rPr>
                <w:vertAlign w:val="subscript"/>
              </w:rPr>
              <w:t>1</w:t>
            </w:r>
            <w:r>
              <w:rPr>
                <w:vertAlign w:val="subscript"/>
                <w:lang w:val="sr-Cyrl-RS"/>
              </w:rPr>
              <w:t xml:space="preserve">2 </w:t>
            </w:r>
          </w:p>
        </w:tc>
        <w:tc>
          <w:tcPr>
            <w:tcW w:w="720" w:type="dxa"/>
            <w:vAlign w:val="center"/>
          </w:tcPr>
          <w:p>
            <w:pPr>
              <w:jc w:val="center"/>
              <w:rPr>
                <w:sz w:val="18"/>
                <w:szCs w:val="18"/>
                <w:vertAlign w:val="subscript"/>
                <w:lang w:val="sr-Cyrl-RS"/>
              </w:rPr>
            </w:pPr>
            <w:r>
              <w:rPr>
                <w:lang w:val="sr-Cyrl-RS"/>
              </w:rPr>
              <w:t>1</w:t>
            </w:r>
            <w:r>
              <w:rPr>
                <w:sz w:val="18"/>
                <w:szCs w:val="18"/>
                <w:lang w:val="sr-Cyrl-RS"/>
              </w:rPr>
              <w:t>/</w:t>
            </w:r>
            <w:r>
              <w:rPr>
                <w:sz w:val="18"/>
                <w:szCs w:val="18"/>
                <w:vertAlign w:val="subscript"/>
                <w:lang w:val="sr-Cyrl-RS"/>
              </w:rPr>
              <w:t>1</w:t>
            </w:r>
            <w:r>
              <w:rPr>
                <w:sz w:val="18"/>
                <w:szCs w:val="18"/>
                <w:lang w:val="sr-Cyrl-RS"/>
              </w:rPr>
              <w:t>,</w:t>
            </w:r>
            <w:r>
              <w:rPr>
                <w:lang w:val="sr-Cyrl-RS"/>
              </w:rPr>
              <w:t xml:space="preserve"> 1</w:t>
            </w:r>
            <w:r>
              <w:rPr>
                <w:sz w:val="18"/>
                <w:szCs w:val="18"/>
                <w:lang w:val="sr-Cyrl-RS"/>
              </w:rPr>
              <w:t>/</w:t>
            </w:r>
            <w:r>
              <w:rPr>
                <w:sz w:val="18"/>
                <w:szCs w:val="18"/>
                <w:vertAlign w:val="subscript"/>
                <w:lang w:val="sr-Cyrl-RS"/>
              </w:rPr>
              <w:t>23</w:t>
            </w:r>
          </w:p>
          <w:p>
            <w:pPr>
              <w:jc w:val="center"/>
              <w:rPr>
                <w:sz w:val="18"/>
                <w:szCs w:val="18"/>
                <w:lang w:val="sr-Cyrl-RS"/>
              </w:rPr>
            </w:pPr>
            <w:r>
              <w:rPr>
                <w:lang w:val="sr-Cyrl-RS"/>
              </w:rPr>
              <w:t>2</w:t>
            </w:r>
            <w:r>
              <w:rPr>
                <w:sz w:val="18"/>
                <w:szCs w:val="18"/>
                <w:lang w:val="sr-Cyrl-RS"/>
              </w:rPr>
              <w:t>/</w:t>
            </w:r>
            <w:r>
              <w:rPr>
                <w:sz w:val="18"/>
                <w:szCs w:val="18"/>
                <w:vertAlign w:val="subscript"/>
                <w:lang w:val="sr-Cyrl-RS"/>
              </w:rPr>
              <w:t>13</w:t>
            </w:r>
            <w:r>
              <w:rPr>
                <w:sz w:val="18"/>
                <w:szCs w:val="18"/>
                <w:lang w:val="sr-Cyrl-RS"/>
              </w:rPr>
              <w:t>,</w:t>
            </w:r>
            <w:r>
              <w:rPr>
                <w:lang w:val="sr-Cyrl-RS"/>
              </w:rPr>
              <w:t xml:space="preserve"> 2</w:t>
            </w:r>
            <w:r>
              <w:rPr>
                <w:sz w:val="18"/>
                <w:szCs w:val="18"/>
                <w:lang w:val="sr-Cyrl-RS"/>
              </w:rPr>
              <w:t>/</w:t>
            </w:r>
            <w:r>
              <w:rPr>
                <w:sz w:val="18"/>
                <w:szCs w:val="18"/>
                <w:vertAlign w:val="subscript"/>
                <w:lang w:val="sr-Cyrl-RS"/>
              </w:rPr>
              <w:t>2</w:t>
            </w:r>
          </w:p>
        </w:tc>
        <w:tc>
          <w:tcPr>
            <w:tcW w:w="540" w:type="dxa"/>
            <w:vAlign w:val="center"/>
          </w:tcPr>
          <w:p>
            <w:pPr>
              <w:shd w:val="clear" w:color="auto" w:fill="FFFFFF" w:themeFill="background1"/>
              <w:jc w:val="center"/>
              <w:rPr>
                <w:lang w:val="sr-Cyrl-RS"/>
              </w:rPr>
            </w:pPr>
            <w:r>
              <w:rPr>
                <w:lang w:val="sr-Cyrl-RS"/>
              </w:rPr>
              <w:t>21</w:t>
            </w:r>
          </w:p>
        </w:tc>
        <w:tc>
          <w:tcPr>
            <w:tcW w:w="810" w:type="dxa"/>
            <w:vAlign w:val="center"/>
          </w:tcPr>
          <w:p>
            <w:r>
              <w:t>0.5</w:t>
            </w:r>
          </w:p>
        </w:tc>
        <w:tc>
          <w:tcPr>
            <w:tcW w:w="720" w:type="dxa"/>
            <w:vAlign w:val="center"/>
          </w:tcPr>
          <w:p>
            <w:r>
              <w:t>0.5</w:t>
            </w:r>
          </w:p>
        </w:tc>
        <w:tc>
          <w:tcPr>
            <w:tcW w:w="720" w:type="dxa"/>
            <w:vAlign w:val="center"/>
          </w:tcPr>
          <w:p>
            <w:r>
              <w:t>0.5</w:t>
            </w:r>
          </w:p>
        </w:tc>
        <w:tc>
          <w:tcPr>
            <w:tcW w:w="810" w:type="dxa"/>
            <w:vAlign w:val="center"/>
          </w:tcPr>
          <w:p>
            <w:pPr>
              <w:rPr>
                <w:lang w:val="sr-Cyrl-RS"/>
              </w:rPr>
            </w:pPr>
            <w:r>
              <w:rPr>
                <w:lang w:val="sr-Cyrl-RS"/>
              </w:rPr>
              <w:t>0,5</w:t>
            </w:r>
          </w:p>
        </w:tc>
        <w:tc>
          <w:tcPr>
            <w:tcW w:w="810" w:type="dxa"/>
            <w:vAlign w:val="center"/>
          </w:tcPr>
          <w:p>
            <w:pPr>
              <w:rPr>
                <w:lang w:val="sr-Cyrl-CS"/>
              </w:rPr>
            </w:pPr>
          </w:p>
        </w:tc>
        <w:tc>
          <w:tcPr>
            <w:tcW w:w="720" w:type="dxa"/>
            <w:tcBorders>
              <w:right w:val="single" w:color="auto" w:sz="4" w:space="0"/>
            </w:tcBorders>
          </w:tcPr>
          <w:p>
            <w:r>
              <w:t>1</w:t>
            </w:r>
          </w:p>
        </w:tc>
        <w:tc>
          <w:tcPr>
            <w:tcW w:w="540" w:type="dxa"/>
            <w:tcBorders>
              <w:left w:val="single" w:color="auto" w:sz="4" w:space="0"/>
            </w:tcBorders>
          </w:tcPr>
          <w:p>
            <w:pPr>
              <w:rPr>
                <w:lang w:val="sr-Cyrl-RS"/>
              </w:rPr>
            </w:pPr>
          </w:p>
        </w:tc>
        <w:tc>
          <w:tcPr>
            <w:tcW w:w="810" w:type="dxa"/>
          </w:tcPr>
          <w:p>
            <w:r>
              <w:t>0.5</w:t>
            </w:r>
          </w:p>
        </w:tc>
        <w:tc>
          <w:tcPr>
            <w:tcW w:w="720" w:type="dxa"/>
            <w:vAlign w:val="center"/>
          </w:tcPr>
          <w:p>
            <w:pPr>
              <w:rPr>
                <w:lang w:val="sr-Cyrl-RS"/>
              </w:rPr>
            </w:pPr>
            <w:r>
              <w:rPr>
                <w:lang w:val="sr-Cyrl-RS"/>
              </w:rPr>
              <w:t>1,5</w:t>
            </w:r>
          </w:p>
        </w:tc>
        <w:tc>
          <w:tcPr>
            <w:tcW w:w="720" w:type="dxa"/>
            <w:vAlign w:val="center"/>
          </w:tcPr>
          <w:p>
            <w:pPr>
              <w:rPr>
                <w:lang w:val="sr-Cyrl-RS"/>
              </w:rPr>
            </w:pPr>
            <w:r>
              <w:rPr>
                <w:lang w:val="sr-Cyrl-RS"/>
              </w:rPr>
              <w:t>26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800" w:type="dxa"/>
            <w:vAlign w:val="center"/>
          </w:tcPr>
          <w:p>
            <w:pPr>
              <w:rPr>
                <w:lang w:val="sr-Cyrl-CS"/>
              </w:rPr>
            </w:pPr>
            <w:r>
              <w:rPr>
                <w:lang w:val="sr-Cyrl-CS"/>
              </w:rPr>
              <w:t>Тихомир Костић</w:t>
            </w:r>
          </w:p>
        </w:tc>
        <w:tc>
          <w:tcPr>
            <w:tcW w:w="1451" w:type="dxa"/>
            <w:vAlign w:val="center"/>
          </w:tcPr>
          <w:p>
            <w:pPr>
              <w:shd w:val="clear" w:color="auto" w:fill="FFFFFF" w:themeFill="background1"/>
              <w:jc w:val="center"/>
              <w:rPr>
                <w:lang w:val="sr-Cyrl-CS"/>
              </w:rPr>
            </w:pPr>
            <w:r>
              <w:rPr>
                <w:lang w:val="sr-Cyrl-CS"/>
              </w:rPr>
              <w:t>верска настава</w:t>
            </w:r>
          </w:p>
        </w:tc>
        <w:tc>
          <w:tcPr>
            <w:tcW w:w="630" w:type="dxa"/>
            <w:vAlign w:val="center"/>
          </w:tcPr>
          <w:p>
            <w:pPr>
              <w:jc w:val="center"/>
              <w:rPr>
                <w:sz w:val="16"/>
                <w:szCs w:val="16"/>
                <w:lang w:val="sr-Cyrl-CS"/>
              </w:rPr>
            </w:pPr>
            <w:r>
              <w:rPr>
                <w:lang w:val="sr-Cyrl-RS"/>
              </w:rPr>
              <w:t>Луке – 2 групе</w:t>
            </w:r>
          </w:p>
        </w:tc>
        <w:tc>
          <w:tcPr>
            <w:tcW w:w="450" w:type="dxa"/>
            <w:vAlign w:val="center"/>
          </w:tcPr>
          <w:p>
            <w:pPr>
              <w:jc w:val="center"/>
              <w:rPr>
                <w:lang w:val="sr-Cyrl-CS"/>
              </w:rPr>
            </w:pPr>
          </w:p>
        </w:tc>
        <w:tc>
          <w:tcPr>
            <w:tcW w:w="630" w:type="dxa"/>
            <w:vAlign w:val="center"/>
          </w:tcPr>
          <w:p>
            <w:pPr>
              <w:jc w:val="center"/>
              <w:rPr>
                <w:lang w:val="sr-Cyrl-RS"/>
              </w:rPr>
            </w:pPr>
            <w:r>
              <w:t>7/</w:t>
            </w:r>
            <w:r>
              <w:rPr>
                <w:vertAlign w:val="subscript"/>
                <w:lang w:val="sr-Cyrl-RS"/>
              </w:rPr>
              <w:t>12</w:t>
            </w:r>
          </w:p>
        </w:tc>
        <w:tc>
          <w:tcPr>
            <w:tcW w:w="540" w:type="dxa"/>
            <w:gridSpan w:val="2"/>
            <w:vAlign w:val="center"/>
          </w:tcPr>
          <w:p>
            <w:pPr>
              <w:jc w:val="center"/>
            </w:pPr>
          </w:p>
        </w:tc>
        <w:tc>
          <w:tcPr>
            <w:tcW w:w="720" w:type="dxa"/>
            <w:vAlign w:val="center"/>
          </w:tcPr>
          <w:p>
            <w:pPr>
              <w:jc w:val="center"/>
              <w:rPr>
                <w:b/>
                <w:bCs/>
                <w:lang w:val="sr-Cyrl-CS"/>
              </w:rPr>
            </w:pPr>
          </w:p>
        </w:tc>
        <w:tc>
          <w:tcPr>
            <w:tcW w:w="540" w:type="dxa"/>
            <w:vAlign w:val="center"/>
          </w:tcPr>
          <w:p>
            <w:pPr>
              <w:shd w:val="clear" w:color="auto" w:fill="FFFFFF" w:themeFill="background1"/>
              <w:jc w:val="center"/>
              <w:rPr>
                <w:lang w:val="sr-Cyrl-RS"/>
              </w:rPr>
            </w:pPr>
            <w:r>
              <w:rPr>
                <w:lang w:val="sr-Cyrl-RS"/>
              </w:rPr>
              <w:t>4</w:t>
            </w:r>
          </w:p>
        </w:tc>
        <w:tc>
          <w:tcPr>
            <w:tcW w:w="810" w:type="dxa"/>
            <w:vAlign w:val="center"/>
          </w:tcPr>
          <w:p>
            <w:r>
              <w:t>0.</w:t>
            </w:r>
            <w:r>
              <w:rPr>
                <w:lang w:val="sr-Cyrl-RS"/>
              </w:rPr>
              <w:t>2</w:t>
            </w:r>
            <w:r>
              <w:t>5</w:t>
            </w:r>
          </w:p>
        </w:tc>
        <w:tc>
          <w:tcPr>
            <w:tcW w:w="720" w:type="dxa"/>
            <w:vAlign w:val="center"/>
          </w:tcPr>
          <w:p>
            <w:r>
              <w:t>0.</w:t>
            </w:r>
            <w:r>
              <w:rPr>
                <w:lang w:val="sr-Cyrl-RS"/>
              </w:rPr>
              <w:t>2</w:t>
            </w:r>
            <w:r>
              <w:t>5</w:t>
            </w:r>
          </w:p>
        </w:tc>
        <w:tc>
          <w:tcPr>
            <w:tcW w:w="720" w:type="dxa"/>
            <w:vAlign w:val="center"/>
          </w:tcPr>
          <w:p>
            <w:r>
              <w:t>0.</w:t>
            </w:r>
            <w:r>
              <w:rPr>
                <w:lang w:val="sr-Cyrl-RS"/>
              </w:rPr>
              <w:t>2</w:t>
            </w:r>
            <w:r>
              <w:t>5</w:t>
            </w:r>
          </w:p>
        </w:tc>
        <w:tc>
          <w:tcPr>
            <w:tcW w:w="810" w:type="dxa"/>
            <w:vAlign w:val="center"/>
          </w:tcPr>
          <w:p>
            <w:pPr>
              <w:rPr>
                <w:lang w:val="sr-Cyrl-RS"/>
              </w:rPr>
            </w:pPr>
          </w:p>
        </w:tc>
        <w:tc>
          <w:tcPr>
            <w:tcW w:w="810" w:type="dxa"/>
            <w:vAlign w:val="center"/>
          </w:tcPr>
          <w:p>
            <w:pPr>
              <w:rPr>
                <w:lang w:val="sr-Cyrl-CS"/>
              </w:rPr>
            </w:pPr>
          </w:p>
        </w:tc>
        <w:tc>
          <w:tcPr>
            <w:tcW w:w="720" w:type="dxa"/>
            <w:tcBorders>
              <w:right w:val="single" w:color="auto" w:sz="4" w:space="0"/>
            </w:tcBorders>
          </w:tcPr>
          <w:p>
            <w:pPr>
              <w:rPr>
                <w:lang w:val="sr-Cyrl-RS"/>
              </w:rPr>
            </w:pPr>
            <w:r>
              <w:rPr>
                <w:lang w:val="sr-Cyrl-RS"/>
              </w:rPr>
              <w:t>0,25</w:t>
            </w:r>
          </w:p>
        </w:tc>
        <w:tc>
          <w:tcPr>
            <w:tcW w:w="540" w:type="dxa"/>
            <w:tcBorders>
              <w:left w:val="single" w:color="auto" w:sz="4" w:space="0"/>
            </w:tcBorders>
          </w:tcPr>
          <w:p>
            <w:pPr>
              <w:rPr>
                <w:lang w:val="sr-Cyrl-RS"/>
              </w:rPr>
            </w:pPr>
          </w:p>
        </w:tc>
        <w:tc>
          <w:tcPr>
            <w:tcW w:w="810" w:type="dxa"/>
          </w:tcPr>
          <w:p>
            <w:pPr>
              <w:rPr>
                <w:lang w:val="sr-Cyrl-RS"/>
              </w:rPr>
            </w:pPr>
          </w:p>
        </w:tc>
        <w:tc>
          <w:tcPr>
            <w:tcW w:w="720" w:type="dxa"/>
            <w:vAlign w:val="center"/>
          </w:tcPr>
          <w:p>
            <w:pPr>
              <w:rPr>
                <w:lang w:val="sr-Cyrl-RS"/>
              </w:rPr>
            </w:pPr>
          </w:p>
        </w:tc>
        <w:tc>
          <w:tcPr>
            <w:tcW w:w="720" w:type="dxa"/>
            <w:vAlign w:val="center"/>
          </w:tcPr>
          <w:p>
            <w:pPr>
              <w:rPr>
                <w:lang w:val="sr-Cyrl-RS"/>
              </w:rPr>
            </w:pPr>
            <w:r>
              <w:rPr>
                <w:lang w:val="sr-Cyrl-RS"/>
              </w:rPr>
              <w:t>5</w:t>
            </w:r>
          </w:p>
        </w:tc>
      </w:tr>
    </w:tbl>
    <w:p>
      <w:pPr>
        <w:shd w:val="clear" w:color="auto" w:fill="FFFFFF" w:themeFill="background1"/>
        <w:tabs>
          <w:tab w:val="left" w:pos="900"/>
        </w:tabs>
        <w:rPr>
          <w:color w:val="FF0000"/>
          <w:lang w:val="sr-Cyrl-CS"/>
        </w:rPr>
        <w:sectPr>
          <w:pgSz w:w="15840" w:h="12240" w:orient="landscape"/>
          <w:pgMar w:top="1440" w:right="1440" w:bottom="1440" w:left="1440" w:header="720" w:footer="720" w:gutter="0"/>
          <w:cols w:space="720" w:num="1"/>
          <w:docGrid w:linePitch="360" w:charSpace="0"/>
        </w:sectPr>
      </w:pPr>
    </w:p>
    <w:p>
      <w:pPr>
        <w:shd w:val="clear" w:color="auto" w:fill="FFFFFF" w:themeFill="background1"/>
        <w:tabs>
          <w:tab w:val="left" w:pos="900"/>
        </w:tabs>
        <w:rPr>
          <w:color w:val="FF0000"/>
          <w:lang w:val="sr-Cyrl-CS"/>
        </w:rPr>
      </w:pPr>
    </w:p>
    <w:tbl>
      <w:tblPr>
        <w:tblStyle w:val="156"/>
        <w:tblpPr w:leftFromText="141" w:rightFromText="141" w:vertAnchor="page" w:horzAnchor="margin" w:tblpY="2261"/>
        <w:tblW w:w="949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1"/>
        <w:gridCol w:w="3726"/>
        <w:gridCol w:w="1056"/>
        <w:gridCol w:w="367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4756" w:type="dxa"/>
            <w:gridSpan w:val="3"/>
            <w:tcBorders>
              <w:right w:val="double" w:color="auto" w:sz="4" w:space="0"/>
            </w:tcBorders>
            <w:vAlign w:val="center"/>
          </w:tcPr>
          <w:p>
            <w:pPr>
              <w:jc w:val="center"/>
              <w:rPr>
                <w:b/>
                <w:sz w:val="28"/>
                <w:szCs w:val="28"/>
                <w:lang w:val="sr-Cyrl-CS"/>
              </w:rPr>
            </w:pPr>
            <w:r>
              <w:rPr>
                <w:b/>
                <w:sz w:val="28"/>
                <w:szCs w:val="28"/>
                <w:lang w:val="sr-Cyrl-CS"/>
              </w:rPr>
              <w:t>Први разред</w:t>
            </w:r>
          </w:p>
        </w:tc>
        <w:tc>
          <w:tcPr>
            <w:tcW w:w="4734" w:type="dxa"/>
            <w:gridSpan w:val="2"/>
            <w:tcBorders>
              <w:left w:val="double" w:color="auto" w:sz="4" w:space="0"/>
            </w:tcBorders>
            <w:vAlign w:val="center"/>
          </w:tcPr>
          <w:p>
            <w:pPr>
              <w:jc w:val="center"/>
              <w:rPr>
                <w:b/>
                <w:sz w:val="28"/>
                <w:szCs w:val="28"/>
                <w:lang w:val="sr-Cyrl-CS"/>
              </w:rPr>
            </w:pPr>
            <w:r>
              <w:rPr>
                <w:b/>
                <w:sz w:val="28"/>
                <w:szCs w:val="28"/>
                <w:lang w:val="sr-Cyrl-CS"/>
              </w:rPr>
              <w:t>Други разред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959" w:type="dxa"/>
            <w:vAlign w:val="center"/>
          </w:tcPr>
          <w:p>
            <w:pPr>
              <w:jc w:val="center"/>
              <w:rPr>
                <w:vertAlign w:val="subscript"/>
                <w:lang w:val="sr-Cyrl-RS"/>
              </w:rPr>
            </w:pPr>
            <w:r>
              <w:t>I</w:t>
            </w:r>
            <w:r>
              <w:rPr>
                <w:vertAlign w:val="subscript"/>
                <w:lang w:val="sr-Cyrl-RS"/>
              </w:rPr>
              <w:t>1</w:t>
            </w:r>
          </w:p>
        </w:tc>
        <w:tc>
          <w:tcPr>
            <w:tcW w:w="3797" w:type="dxa"/>
            <w:gridSpan w:val="2"/>
            <w:tcBorders>
              <w:right w:val="double" w:color="auto" w:sz="4" w:space="0"/>
            </w:tcBorders>
            <w:vAlign w:val="center"/>
          </w:tcPr>
          <w:p>
            <w:pPr>
              <w:rPr>
                <w:lang w:val="sr-Cyrl-CS"/>
              </w:rPr>
            </w:pPr>
            <w:r>
              <w:rPr>
                <w:lang w:val="sr-Cyrl-CS"/>
              </w:rPr>
              <w:t>Сокић  Весна</w:t>
            </w:r>
          </w:p>
        </w:tc>
        <w:tc>
          <w:tcPr>
            <w:tcW w:w="1056" w:type="dxa"/>
            <w:tcBorders>
              <w:left w:val="double" w:color="auto" w:sz="4" w:space="0"/>
            </w:tcBorders>
            <w:vAlign w:val="center"/>
          </w:tcPr>
          <w:p>
            <w:pPr>
              <w:jc w:val="center"/>
              <w:rPr>
                <w:vertAlign w:val="subscript"/>
                <w:lang w:val="sr-Cyrl-RS"/>
              </w:rPr>
            </w:pPr>
            <w:r>
              <w:t>II</w:t>
            </w:r>
            <w:r>
              <w:rPr>
                <w:vertAlign w:val="subscript"/>
                <w:lang w:val="sr-Cyrl-RS"/>
              </w:rPr>
              <w:t>1</w:t>
            </w:r>
          </w:p>
        </w:tc>
        <w:tc>
          <w:tcPr>
            <w:tcW w:w="3678" w:type="dxa"/>
            <w:vAlign w:val="center"/>
          </w:tcPr>
          <w:p>
            <w:pPr>
              <w:rPr>
                <w:lang w:val="sr-Cyrl-CS"/>
              </w:rPr>
            </w:pPr>
            <w:r>
              <w:rPr>
                <w:lang w:val="sr-Cyrl-CS"/>
              </w:rPr>
              <w:t>Борисављевић Снежана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959" w:type="dxa"/>
            <w:vAlign w:val="center"/>
          </w:tcPr>
          <w:p>
            <w:pPr>
              <w:jc w:val="center"/>
              <w:rPr>
                <w:vertAlign w:val="subscript"/>
                <w:lang w:val="sr-Cyrl-RS"/>
              </w:rPr>
            </w:pPr>
            <w:r>
              <w:t>I</w:t>
            </w:r>
            <w:r>
              <w:rPr>
                <w:vertAlign w:val="subscript"/>
                <w:lang w:val="sr-Cyrl-RS"/>
              </w:rPr>
              <w:t>2</w:t>
            </w:r>
          </w:p>
        </w:tc>
        <w:tc>
          <w:tcPr>
            <w:tcW w:w="3797" w:type="dxa"/>
            <w:gridSpan w:val="2"/>
            <w:tcBorders>
              <w:right w:val="double" w:color="auto" w:sz="4" w:space="0"/>
            </w:tcBorders>
            <w:vAlign w:val="center"/>
          </w:tcPr>
          <w:p>
            <w:pPr>
              <w:rPr>
                <w:lang w:val="sr-Cyrl-RS"/>
              </w:rPr>
            </w:pPr>
            <w:r>
              <w:rPr>
                <w:lang w:val="sr-Cyrl-RS"/>
              </w:rPr>
              <w:t>Мирјана Боторић</w:t>
            </w:r>
          </w:p>
        </w:tc>
        <w:tc>
          <w:tcPr>
            <w:tcW w:w="1056" w:type="dxa"/>
            <w:tcBorders>
              <w:left w:val="double" w:color="auto" w:sz="4" w:space="0"/>
            </w:tcBorders>
            <w:vAlign w:val="center"/>
          </w:tcPr>
          <w:p>
            <w:pPr>
              <w:jc w:val="center"/>
              <w:rPr>
                <w:vertAlign w:val="subscript"/>
                <w:lang w:val="sr-Cyrl-RS"/>
              </w:rPr>
            </w:pPr>
            <w:r>
              <w:t>II</w:t>
            </w:r>
            <w:r>
              <w:rPr>
                <w:vertAlign w:val="subscript"/>
                <w:lang w:val="sr-Cyrl-RS"/>
              </w:rPr>
              <w:t>2</w:t>
            </w:r>
          </w:p>
        </w:tc>
        <w:tc>
          <w:tcPr>
            <w:tcW w:w="3678" w:type="dxa"/>
            <w:vAlign w:val="center"/>
          </w:tcPr>
          <w:p>
            <w:pPr>
              <w:rPr>
                <w:lang w:val="sr-Cyrl-RS"/>
              </w:rPr>
            </w:pPr>
            <w:r>
              <w:rPr>
                <w:lang w:val="sr-Cyrl-RS"/>
              </w:rPr>
              <w:t>Славица Драмићанин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959" w:type="dxa"/>
            <w:vAlign w:val="center"/>
          </w:tcPr>
          <w:p>
            <w:pPr>
              <w:jc w:val="center"/>
              <w:rPr>
                <w:vertAlign w:val="subscript"/>
                <w:lang w:val="sr-Cyrl-RS"/>
              </w:rPr>
            </w:pPr>
            <w:r>
              <w:t>I</w:t>
            </w:r>
            <w:r>
              <w:rPr>
                <w:vertAlign w:val="subscript"/>
                <w:lang w:val="sr-Cyrl-RS"/>
              </w:rPr>
              <w:t>3</w:t>
            </w:r>
          </w:p>
        </w:tc>
        <w:tc>
          <w:tcPr>
            <w:tcW w:w="3797" w:type="dxa"/>
            <w:gridSpan w:val="2"/>
            <w:tcBorders>
              <w:right w:val="double" w:color="auto" w:sz="4" w:space="0"/>
            </w:tcBorders>
            <w:vAlign w:val="center"/>
          </w:tcPr>
          <w:p>
            <w:pPr>
              <w:rPr>
                <w:lang w:val="sr-Cyrl-CS"/>
              </w:rPr>
            </w:pPr>
            <w:r>
              <w:rPr>
                <w:lang w:val="sr-Cyrl-CS"/>
              </w:rPr>
              <w:t>Ковачевић Мирјана</w:t>
            </w:r>
          </w:p>
        </w:tc>
        <w:tc>
          <w:tcPr>
            <w:tcW w:w="1056" w:type="dxa"/>
            <w:tcBorders>
              <w:left w:val="double" w:color="auto" w:sz="4" w:space="0"/>
            </w:tcBorders>
            <w:vAlign w:val="center"/>
          </w:tcPr>
          <w:p>
            <w:pPr>
              <w:jc w:val="center"/>
              <w:rPr>
                <w:vertAlign w:val="subscript"/>
                <w:lang w:val="sr-Cyrl-RS"/>
              </w:rPr>
            </w:pPr>
            <w:r>
              <w:t>II</w:t>
            </w:r>
            <w:r>
              <w:rPr>
                <w:vertAlign w:val="subscript"/>
                <w:lang w:val="sr-Cyrl-RS"/>
              </w:rPr>
              <w:t>3</w:t>
            </w:r>
          </w:p>
        </w:tc>
        <w:tc>
          <w:tcPr>
            <w:tcW w:w="3678" w:type="dxa"/>
            <w:vAlign w:val="center"/>
          </w:tcPr>
          <w:p>
            <w:pPr>
              <w:rPr>
                <w:lang w:val="sr-Cyrl-CS"/>
              </w:rPr>
            </w:pPr>
            <w:r>
              <w:rPr>
                <w:lang w:val="sr-Cyrl-CS"/>
              </w:rPr>
              <w:t>Аџић Снежана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4756" w:type="dxa"/>
            <w:gridSpan w:val="3"/>
            <w:tcBorders>
              <w:right w:val="double" w:color="auto" w:sz="4" w:space="0"/>
            </w:tcBorders>
            <w:vAlign w:val="center"/>
          </w:tcPr>
          <w:p>
            <w:pPr>
              <w:jc w:val="center"/>
              <w:rPr>
                <w:b/>
                <w:sz w:val="28"/>
                <w:szCs w:val="28"/>
                <w:lang w:val="sr-Cyrl-CS"/>
              </w:rPr>
            </w:pPr>
            <w:r>
              <w:rPr>
                <w:b/>
                <w:sz w:val="28"/>
                <w:szCs w:val="28"/>
                <w:lang w:val="sr-Cyrl-CS"/>
              </w:rPr>
              <w:t>Трећи разред</w:t>
            </w:r>
          </w:p>
        </w:tc>
        <w:tc>
          <w:tcPr>
            <w:tcW w:w="4734" w:type="dxa"/>
            <w:gridSpan w:val="2"/>
            <w:tcBorders>
              <w:left w:val="double" w:color="auto" w:sz="4" w:space="0"/>
            </w:tcBorders>
            <w:vAlign w:val="center"/>
          </w:tcPr>
          <w:p>
            <w:pPr>
              <w:jc w:val="center"/>
              <w:rPr>
                <w:b/>
                <w:sz w:val="28"/>
                <w:szCs w:val="28"/>
                <w:lang w:val="sr-Cyrl-CS"/>
              </w:rPr>
            </w:pPr>
            <w:r>
              <w:rPr>
                <w:b/>
                <w:sz w:val="28"/>
                <w:szCs w:val="28"/>
                <w:lang w:val="sr-Cyrl-CS"/>
              </w:rPr>
              <w:t>Четврти разред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959" w:type="dxa"/>
            <w:vAlign w:val="center"/>
          </w:tcPr>
          <w:p>
            <w:pPr>
              <w:jc w:val="center"/>
              <w:rPr>
                <w:vertAlign w:val="subscript"/>
                <w:lang w:val="sr-Cyrl-RS"/>
              </w:rPr>
            </w:pPr>
            <w:r>
              <w:t>III</w:t>
            </w:r>
            <w:r>
              <w:rPr>
                <w:vertAlign w:val="subscript"/>
                <w:lang w:val="sr-Cyrl-RS"/>
              </w:rPr>
              <w:t>1</w:t>
            </w:r>
          </w:p>
        </w:tc>
        <w:tc>
          <w:tcPr>
            <w:tcW w:w="3797" w:type="dxa"/>
            <w:gridSpan w:val="2"/>
            <w:tcBorders>
              <w:right w:val="double" w:color="auto" w:sz="4" w:space="0"/>
            </w:tcBorders>
            <w:vAlign w:val="center"/>
          </w:tcPr>
          <w:p>
            <w:pPr>
              <w:rPr>
                <w:lang w:val="sr-Cyrl-RS"/>
              </w:rPr>
            </w:pPr>
            <w:r>
              <w:rPr>
                <w:lang w:val="sr-Cyrl-CS"/>
              </w:rPr>
              <w:t>Мијаиловић Биљана</w:t>
            </w:r>
            <w:r>
              <w:rPr>
                <w:lang w:val="sr-Cyrl-RS"/>
              </w:rPr>
              <w:t xml:space="preserve"> </w:t>
            </w:r>
          </w:p>
        </w:tc>
        <w:tc>
          <w:tcPr>
            <w:tcW w:w="1056" w:type="dxa"/>
            <w:tcBorders>
              <w:left w:val="double" w:color="auto" w:sz="4" w:space="0"/>
            </w:tcBorders>
            <w:vAlign w:val="center"/>
          </w:tcPr>
          <w:p>
            <w:pPr>
              <w:jc w:val="center"/>
              <w:rPr>
                <w:vertAlign w:val="subscript"/>
                <w:lang w:val="sr-Cyrl-RS"/>
              </w:rPr>
            </w:pPr>
            <w:r>
              <w:t>IV</w:t>
            </w:r>
            <w:r>
              <w:rPr>
                <w:vertAlign w:val="subscript"/>
                <w:lang w:val="sr-Cyrl-RS"/>
              </w:rPr>
              <w:t>1</w:t>
            </w:r>
          </w:p>
        </w:tc>
        <w:tc>
          <w:tcPr>
            <w:tcW w:w="3678" w:type="dxa"/>
            <w:vAlign w:val="center"/>
          </w:tcPr>
          <w:p>
            <w:pPr>
              <w:rPr>
                <w:lang w:val="sr-Cyrl-RS"/>
              </w:rPr>
            </w:pPr>
            <w:r>
              <w:rPr>
                <w:lang w:val="sr-Cyrl-RS"/>
              </w:rPr>
              <w:t>Весна Митровић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959" w:type="dxa"/>
            <w:vAlign w:val="center"/>
          </w:tcPr>
          <w:p>
            <w:pPr>
              <w:jc w:val="center"/>
              <w:rPr>
                <w:vertAlign w:val="subscript"/>
                <w:lang w:val="sr-Cyrl-RS"/>
              </w:rPr>
            </w:pPr>
            <w:r>
              <w:t>III</w:t>
            </w:r>
            <w:r>
              <w:rPr>
                <w:vertAlign w:val="subscript"/>
                <w:lang w:val="sr-Cyrl-RS"/>
              </w:rPr>
              <w:t>2</w:t>
            </w:r>
          </w:p>
        </w:tc>
        <w:tc>
          <w:tcPr>
            <w:tcW w:w="3797" w:type="dxa"/>
            <w:gridSpan w:val="2"/>
            <w:tcBorders>
              <w:right w:val="double" w:color="auto" w:sz="4" w:space="0"/>
            </w:tcBorders>
            <w:vAlign w:val="center"/>
          </w:tcPr>
          <w:p>
            <w:r>
              <w:rPr>
                <w:lang w:val="sr-Cyrl-CS"/>
              </w:rPr>
              <w:t>Николић Валентина</w:t>
            </w:r>
          </w:p>
        </w:tc>
        <w:tc>
          <w:tcPr>
            <w:tcW w:w="1056" w:type="dxa"/>
            <w:tcBorders>
              <w:left w:val="double" w:color="auto" w:sz="4" w:space="0"/>
            </w:tcBorders>
            <w:vAlign w:val="center"/>
          </w:tcPr>
          <w:p>
            <w:pPr>
              <w:jc w:val="center"/>
              <w:rPr>
                <w:vertAlign w:val="subscript"/>
                <w:lang w:val="sr-Cyrl-RS"/>
              </w:rPr>
            </w:pPr>
            <w:r>
              <w:t>IV</w:t>
            </w:r>
            <w:r>
              <w:rPr>
                <w:vertAlign w:val="subscript"/>
                <w:lang w:val="sr-Cyrl-RS"/>
              </w:rPr>
              <w:t>2</w:t>
            </w:r>
          </w:p>
        </w:tc>
        <w:tc>
          <w:tcPr>
            <w:tcW w:w="3678" w:type="dxa"/>
            <w:vAlign w:val="center"/>
          </w:tcPr>
          <w:p>
            <w:pPr>
              <w:rPr>
                <w:lang w:val="sr-Cyrl-RS"/>
              </w:rPr>
            </w:pPr>
            <w:r>
              <w:rPr>
                <w:lang w:val="sr-Cyrl-CS"/>
              </w:rPr>
              <w:t>Јанковић Велимир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959" w:type="dxa"/>
            <w:vAlign w:val="center"/>
          </w:tcPr>
          <w:p>
            <w:pPr>
              <w:jc w:val="center"/>
              <w:rPr>
                <w:vertAlign w:val="subscript"/>
                <w:lang w:val="sr-Cyrl-RS"/>
              </w:rPr>
            </w:pPr>
            <w:r>
              <w:t>III</w:t>
            </w:r>
            <w:r>
              <w:rPr>
                <w:vertAlign w:val="subscript"/>
                <w:lang w:val="sr-Cyrl-RS"/>
              </w:rPr>
              <w:t>3</w:t>
            </w:r>
          </w:p>
        </w:tc>
        <w:tc>
          <w:tcPr>
            <w:tcW w:w="3797" w:type="dxa"/>
            <w:gridSpan w:val="2"/>
            <w:tcBorders>
              <w:right w:val="double" w:color="auto" w:sz="4" w:space="0"/>
            </w:tcBorders>
            <w:vAlign w:val="center"/>
          </w:tcPr>
          <w:p>
            <w:pPr>
              <w:rPr>
                <w:lang w:val="sr-Cyrl-CS"/>
              </w:rPr>
            </w:pPr>
            <w:r>
              <w:rPr>
                <w:lang w:val="sr-Cyrl-CS"/>
              </w:rPr>
              <w:t>Алексић Снежана</w:t>
            </w:r>
          </w:p>
        </w:tc>
        <w:tc>
          <w:tcPr>
            <w:tcW w:w="1056" w:type="dxa"/>
            <w:tcBorders>
              <w:left w:val="double" w:color="auto" w:sz="4" w:space="0"/>
            </w:tcBorders>
            <w:vAlign w:val="center"/>
          </w:tcPr>
          <w:p>
            <w:pPr>
              <w:jc w:val="center"/>
              <w:rPr>
                <w:vertAlign w:val="subscript"/>
                <w:lang w:val="sr-Cyrl-RS"/>
              </w:rPr>
            </w:pPr>
            <w:r>
              <w:t>IV</w:t>
            </w:r>
            <w:r>
              <w:rPr>
                <w:vertAlign w:val="subscript"/>
                <w:lang w:val="sr-Cyrl-RS"/>
              </w:rPr>
              <w:t>3</w:t>
            </w:r>
          </w:p>
        </w:tc>
        <w:tc>
          <w:tcPr>
            <w:tcW w:w="3678" w:type="dxa"/>
            <w:vAlign w:val="center"/>
          </w:tcPr>
          <w:p>
            <w:pPr>
              <w:rPr>
                <w:lang w:val="sr-Cyrl-CS"/>
              </w:rPr>
            </w:pPr>
            <w:r>
              <w:rPr>
                <w:lang w:val="sr-Cyrl-CS"/>
              </w:rPr>
              <w:t>Брадић Данијела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4756" w:type="dxa"/>
            <w:gridSpan w:val="3"/>
            <w:tcBorders>
              <w:right w:val="double" w:color="auto" w:sz="4" w:space="0"/>
            </w:tcBorders>
            <w:vAlign w:val="center"/>
          </w:tcPr>
          <w:p>
            <w:pPr>
              <w:jc w:val="center"/>
              <w:rPr>
                <w:b/>
                <w:sz w:val="28"/>
                <w:szCs w:val="28"/>
                <w:lang w:val="sr-Cyrl-CS"/>
              </w:rPr>
            </w:pPr>
            <w:r>
              <w:rPr>
                <w:b/>
                <w:sz w:val="28"/>
                <w:szCs w:val="28"/>
                <w:lang w:val="sr-Cyrl-CS"/>
              </w:rPr>
              <w:t>Пети разред</w:t>
            </w:r>
          </w:p>
        </w:tc>
        <w:tc>
          <w:tcPr>
            <w:tcW w:w="4734" w:type="dxa"/>
            <w:gridSpan w:val="2"/>
            <w:tcBorders>
              <w:left w:val="double" w:color="auto" w:sz="4" w:space="0"/>
            </w:tcBorders>
            <w:vAlign w:val="center"/>
          </w:tcPr>
          <w:p>
            <w:pPr>
              <w:jc w:val="center"/>
              <w:rPr>
                <w:b/>
                <w:sz w:val="28"/>
                <w:szCs w:val="28"/>
                <w:lang w:val="sr-Cyrl-CS"/>
              </w:rPr>
            </w:pPr>
            <w:r>
              <w:rPr>
                <w:b/>
                <w:sz w:val="28"/>
                <w:szCs w:val="28"/>
                <w:lang w:val="sr-Cyrl-CS"/>
              </w:rPr>
              <w:t>Шести разред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959" w:type="dxa"/>
            <w:vAlign w:val="center"/>
          </w:tcPr>
          <w:p>
            <w:pPr>
              <w:jc w:val="center"/>
              <w:rPr>
                <w:vertAlign w:val="subscript"/>
                <w:lang w:val="sr-Cyrl-RS"/>
              </w:rPr>
            </w:pPr>
            <w:r>
              <w:t>V</w:t>
            </w:r>
            <w:r>
              <w:rPr>
                <w:vertAlign w:val="subscript"/>
                <w:lang w:val="sr-Cyrl-RS"/>
              </w:rPr>
              <w:t>1</w:t>
            </w:r>
          </w:p>
        </w:tc>
        <w:tc>
          <w:tcPr>
            <w:tcW w:w="3797" w:type="dxa"/>
            <w:gridSpan w:val="2"/>
            <w:tcBorders>
              <w:right w:val="double" w:color="auto" w:sz="4" w:space="0"/>
            </w:tcBorders>
            <w:vAlign w:val="center"/>
          </w:tcPr>
          <w:p>
            <w:pPr>
              <w:rPr>
                <w:lang w:val="sr-Cyrl-CS"/>
              </w:rPr>
            </w:pPr>
            <w:r>
              <w:rPr>
                <w:lang w:val="sr-Cyrl-CS"/>
              </w:rPr>
              <w:t>Златић Јордан</w:t>
            </w:r>
          </w:p>
        </w:tc>
        <w:tc>
          <w:tcPr>
            <w:tcW w:w="1056" w:type="dxa"/>
            <w:tcBorders>
              <w:left w:val="double" w:color="auto" w:sz="4" w:space="0"/>
            </w:tcBorders>
            <w:vAlign w:val="center"/>
          </w:tcPr>
          <w:p>
            <w:pPr>
              <w:jc w:val="center"/>
              <w:rPr>
                <w:vertAlign w:val="subscript"/>
                <w:lang w:val="sr-Cyrl-RS"/>
              </w:rPr>
            </w:pPr>
            <w:r>
              <w:t>VI</w:t>
            </w:r>
            <w:r>
              <w:rPr>
                <w:vertAlign w:val="subscript"/>
                <w:lang w:val="sr-Cyrl-RS"/>
              </w:rPr>
              <w:t>1</w:t>
            </w:r>
          </w:p>
        </w:tc>
        <w:tc>
          <w:tcPr>
            <w:tcW w:w="3678" w:type="dxa"/>
            <w:vAlign w:val="center"/>
          </w:tcPr>
          <w:p>
            <w:pPr>
              <w:rPr>
                <w:lang w:val="sr-Cyrl-CS"/>
              </w:rPr>
            </w:pPr>
            <w:r>
              <w:rPr>
                <w:lang w:val="sr-Cyrl-CS"/>
              </w:rPr>
              <w:t>Богдановић Снежана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959" w:type="dxa"/>
            <w:vAlign w:val="center"/>
          </w:tcPr>
          <w:p>
            <w:pPr>
              <w:jc w:val="center"/>
              <w:rPr>
                <w:vertAlign w:val="subscript"/>
                <w:lang w:val="sr-Cyrl-RS"/>
              </w:rPr>
            </w:pPr>
            <w:r>
              <w:t>V</w:t>
            </w:r>
            <w:r>
              <w:rPr>
                <w:vertAlign w:val="subscript"/>
                <w:lang w:val="sr-Cyrl-RS"/>
              </w:rPr>
              <w:t>2</w:t>
            </w:r>
          </w:p>
        </w:tc>
        <w:tc>
          <w:tcPr>
            <w:tcW w:w="3797" w:type="dxa"/>
            <w:gridSpan w:val="2"/>
            <w:tcBorders>
              <w:right w:val="double" w:color="auto" w:sz="4" w:space="0"/>
            </w:tcBorders>
            <w:vAlign w:val="center"/>
          </w:tcPr>
          <w:p>
            <w:pPr>
              <w:rPr>
                <w:lang w:val="sr-Cyrl-CS"/>
              </w:rPr>
            </w:pPr>
            <w:r>
              <w:rPr>
                <w:lang w:val="sr-Cyrl-CS"/>
              </w:rPr>
              <w:t xml:space="preserve">Парпура Марија </w:t>
            </w:r>
          </w:p>
        </w:tc>
        <w:tc>
          <w:tcPr>
            <w:tcW w:w="1056" w:type="dxa"/>
            <w:tcBorders>
              <w:left w:val="double" w:color="auto" w:sz="4" w:space="0"/>
            </w:tcBorders>
            <w:vAlign w:val="center"/>
          </w:tcPr>
          <w:p>
            <w:pPr>
              <w:jc w:val="center"/>
              <w:rPr>
                <w:vertAlign w:val="subscript"/>
                <w:lang w:val="sr-Cyrl-RS"/>
              </w:rPr>
            </w:pPr>
            <w:r>
              <w:t>VI</w:t>
            </w:r>
            <w:r>
              <w:rPr>
                <w:vertAlign w:val="subscript"/>
                <w:lang w:val="sr-Cyrl-RS"/>
              </w:rPr>
              <w:t>2</w:t>
            </w:r>
          </w:p>
        </w:tc>
        <w:tc>
          <w:tcPr>
            <w:tcW w:w="3678" w:type="dxa"/>
            <w:vAlign w:val="center"/>
          </w:tcPr>
          <w:p>
            <w:pPr>
              <w:rPr>
                <w:lang w:val="sr-Cyrl-CS"/>
              </w:rPr>
            </w:pPr>
            <w:r>
              <w:rPr>
                <w:lang w:val="sr-Cyrl-CS"/>
              </w:rPr>
              <w:t>Лазаревић Марија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959" w:type="dxa"/>
            <w:vAlign w:val="center"/>
          </w:tcPr>
          <w:p>
            <w:pPr>
              <w:jc w:val="center"/>
              <w:rPr>
                <w:vertAlign w:val="subscript"/>
                <w:lang w:val="sr-Cyrl-RS"/>
              </w:rPr>
            </w:pPr>
            <w:r>
              <w:t>V</w:t>
            </w:r>
            <w:r>
              <w:rPr>
                <w:vertAlign w:val="subscript"/>
                <w:lang w:val="sr-Cyrl-RS"/>
              </w:rPr>
              <w:t>3</w:t>
            </w:r>
          </w:p>
        </w:tc>
        <w:tc>
          <w:tcPr>
            <w:tcW w:w="3797" w:type="dxa"/>
            <w:gridSpan w:val="2"/>
            <w:tcBorders>
              <w:right w:val="double" w:color="auto" w:sz="4" w:space="0"/>
            </w:tcBorders>
            <w:vAlign w:val="center"/>
          </w:tcPr>
          <w:p>
            <w:pPr>
              <w:rPr>
                <w:lang w:val="sr-Cyrl-CS"/>
              </w:rPr>
            </w:pPr>
            <w:r>
              <w:rPr>
                <w:lang w:val="sr-Cyrl-CS"/>
              </w:rPr>
              <w:t>Радовић Бојана</w:t>
            </w:r>
          </w:p>
        </w:tc>
        <w:tc>
          <w:tcPr>
            <w:tcW w:w="1056" w:type="dxa"/>
            <w:tcBorders>
              <w:left w:val="double" w:color="auto" w:sz="4" w:space="0"/>
            </w:tcBorders>
            <w:vAlign w:val="center"/>
          </w:tcPr>
          <w:p>
            <w:pPr>
              <w:jc w:val="center"/>
              <w:rPr>
                <w:vertAlign w:val="subscript"/>
                <w:lang w:val="sr-Cyrl-RS"/>
              </w:rPr>
            </w:pPr>
            <w:r>
              <w:t>VI</w:t>
            </w:r>
            <w:r>
              <w:rPr>
                <w:vertAlign w:val="subscript"/>
                <w:lang w:val="sr-Cyrl-RS"/>
              </w:rPr>
              <w:t>3</w:t>
            </w:r>
          </w:p>
        </w:tc>
        <w:tc>
          <w:tcPr>
            <w:tcW w:w="3678" w:type="dxa"/>
            <w:vAlign w:val="center"/>
          </w:tcPr>
          <w:p>
            <w:pPr>
              <w:rPr>
                <w:lang w:val="sr-Cyrl-CS"/>
              </w:rPr>
            </w:pPr>
            <w:r>
              <w:rPr>
                <w:lang w:val="sr-Cyrl-CS"/>
              </w:rPr>
              <w:t xml:space="preserve">Коџопељић Милан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4756" w:type="dxa"/>
            <w:gridSpan w:val="3"/>
            <w:tcBorders>
              <w:right w:val="double" w:color="auto" w:sz="4" w:space="0"/>
            </w:tcBorders>
            <w:vAlign w:val="center"/>
          </w:tcPr>
          <w:p>
            <w:pPr>
              <w:jc w:val="center"/>
              <w:rPr>
                <w:b/>
                <w:sz w:val="28"/>
                <w:szCs w:val="28"/>
                <w:lang w:val="sr-Cyrl-CS"/>
              </w:rPr>
            </w:pPr>
            <w:r>
              <w:rPr>
                <w:b/>
                <w:sz w:val="28"/>
                <w:szCs w:val="28"/>
                <w:lang w:val="sr-Cyrl-CS"/>
              </w:rPr>
              <w:t>Седми разред</w:t>
            </w:r>
          </w:p>
        </w:tc>
        <w:tc>
          <w:tcPr>
            <w:tcW w:w="4734" w:type="dxa"/>
            <w:gridSpan w:val="2"/>
            <w:tcBorders>
              <w:left w:val="double" w:color="auto" w:sz="4" w:space="0"/>
            </w:tcBorders>
            <w:vAlign w:val="center"/>
          </w:tcPr>
          <w:p>
            <w:pPr>
              <w:jc w:val="center"/>
              <w:rPr>
                <w:b/>
                <w:sz w:val="28"/>
                <w:szCs w:val="28"/>
                <w:lang w:val="sr-Cyrl-CS"/>
              </w:rPr>
            </w:pPr>
            <w:r>
              <w:rPr>
                <w:b/>
                <w:sz w:val="28"/>
                <w:szCs w:val="28"/>
                <w:lang w:val="sr-Cyrl-CS"/>
              </w:rPr>
              <w:t>Осми разред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959" w:type="dxa"/>
            <w:vAlign w:val="center"/>
          </w:tcPr>
          <w:p>
            <w:pPr>
              <w:jc w:val="center"/>
              <w:rPr>
                <w:vertAlign w:val="subscript"/>
                <w:lang w:val="sr-Cyrl-RS"/>
              </w:rPr>
            </w:pPr>
            <w:r>
              <w:t>VII</w:t>
            </w:r>
            <w:r>
              <w:rPr>
                <w:vertAlign w:val="subscript"/>
                <w:lang w:val="sr-Cyrl-RS"/>
              </w:rPr>
              <w:t>1</w:t>
            </w:r>
          </w:p>
        </w:tc>
        <w:tc>
          <w:tcPr>
            <w:tcW w:w="3797" w:type="dxa"/>
            <w:gridSpan w:val="2"/>
            <w:tcBorders>
              <w:right w:val="double" w:color="auto" w:sz="4" w:space="0"/>
            </w:tcBorders>
            <w:vAlign w:val="center"/>
          </w:tcPr>
          <w:p>
            <w:pPr>
              <w:rPr>
                <w:lang w:val="sr-Cyrl-CS"/>
              </w:rPr>
            </w:pPr>
            <w:r>
              <w:rPr>
                <w:lang w:val="sr-Cyrl-CS"/>
              </w:rPr>
              <w:t xml:space="preserve">Грујовић  Драган   </w:t>
            </w:r>
          </w:p>
        </w:tc>
        <w:tc>
          <w:tcPr>
            <w:tcW w:w="1056" w:type="dxa"/>
            <w:tcBorders>
              <w:left w:val="double" w:color="auto" w:sz="4" w:space="0"/>
            </w:tcBorders>
            <w:vAlign w:val="center"/>
          </w:tcPr>
          <w:p>
            <w:pPr>
              <w:jc w:val="center"/>
              <w:rPr>
                <w:vertAlign w:val="subscript"/>
                <w:lang w:val="sr-Cyrl-RS"/>
              </w:rPr>
            </w:pPr>
            <w:r>
              <w:t>VIII</w:t>
            </w:r>
            <w:r>
              <w:rPr>
                <w:vertAlign w:val="subscript"/>
                <w:lang w:val="sr-Cyrl-RS"/>
              </w:rPr>
              <w:t>1</w:t>
            </w:r>
          </w:p>
        </w:tc>
        <w:tc>
          <w:tcPr>
            <w:tcW w:w="3678" w:type="dxa"/>
            <w:vAlign w:val="center"/>
          </w:tcPr>
          <w:p>
            <w:pPr>
              <w:rPr>
                <w:lang w:val="sr-Cyrl-CS"/>
              </w:rPr>
            </w:pPr>
            <w:r>
              <w:rPr>
                <w:lang w:val="sr-Cyrl-CS"/>
              </w:rPr>
              <w:t>Петровић Александар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959" w:type="dxa"/>
            <w:vAlign w:val="center"/>
          </w:tcPr>
          <w:p>
            <w:pPr>
              <w:jc w:val="center"/>
              <w:rPr>
                <w:vertAlign w:val="subscript"/>
                <w:lang w:val="sr-Cyrl-RS"/>
              </w:rPr>
            </w:pPr>
            <w:r>
              <w:t>VII</w:t>
            </w:r>
            <w:r>
              <w:rPr>
                <w:vertAlign w:val="subscript"/>
                <w:lang w:val="sr-Cyrl-RS"/>
              </w:rPr>
              <w:t>2</w:t>
            </w:r>
          </w:p>
        </w:tc>
        <w:tc>
          <w:tcPr>
            <w:tcW w:w="3797" w:type="dxa"/>
            <w:gridSpan w:val="2"/>
            <w:tcBorders>
              <w:right w:val="double" w:color="auto" w:sz="4" w:space="0"/>
            </w:tcBorders>
            <w:vAlign w:val="center"/>
          </w:tcPr>
          <w:p>
            <w:pPr>
              <w:rPr>
                <w:lang w:val="sr-Cyrl-CS"/>
              </w:rPr>
            </w:pPr>
            <w:r>
              <w:rPr>
                <w:lang w:val="sr-Cyrl-CS"/>
              </w:rPr>
              <w:t>Бошковић  Слађана</w:t>
            </w:r>
          </w:p>
        </w:tc>
        <w:tc>
          <w:tcPr>
            <w:tcW w:w="1056" w:type="dxa"/>
            <w:tcBorders>
              <w:left w:val="double" w:color="auto" w:sz="4" w:space="0"/>
            </w:tcBorders>
            <w:vAlign w:val="center"/>
          </w:tcPr>
          <w:p>
            <w:pPr>
              <w:jc w:val="center"/>
              <w:rPr>
                <w:vertAlign w:val="subscript"/>
                <w:lang w:val="sr-Cyrl-RS"/>
              </w:rPr>
            </w:pPr>
            <w:r>
              <w:t>VIII</w:t>
            </w:r>
            <w:r>
              <w:rPr>
                <w:vertAlign w:val="subscript"/>
                <w:lang w:val="sr-Cyrl-RS"/>
              </w:rPr>
              <w:t>2</w:t>
            </w:r>
          </w:p>
        </w:tc>
        <w:tc>
          <w:tcPr>
            <w:tcW w:w="3678" w:type="dxa"/>
            <w:vAlign w:val="center"/>
          </w:tcPr>
          <w:p>
            <w:pPr>
              <w:rPr>
                <w:lang w:val="sr-Cyrl-CS"/>
              </w:rPr>
            </w:pPr>
            <w:r>
              <w:rPr>
                <w:lang w:val="sr-Cyrl-CS"/>
              </w:rPr>
              <w:t>Ремовић Јасмина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959" w:type="dxa"/>
            <w:vAlign w:val="center"/>
          </w:tcPr>
          <w:p>
            <w:pPr>
              <w:jc w:val="center"/>
              <w:rPr>
                <w:vertAlign w:val="subscript"/>
                <w:lang w:val="sr-Cyrl-RS"/>
              </w:rPr>
            </w:pPr>
            <w:r>
              <w:t>VII</w:t>
            </w:r>
            <w:r>
              <w:rPr>
                <w:vertAlign w:val="subscript"/>
                <w:lang w:val="sr-Cyrl-RS"/>
              </w:rPr>
              <w:t>3</w:t>
            </w:r>
          </w:p>
        </w:tc>
        <w:tc>
          <w:tcPr>
            <w:tcW w:w="3797" w:type="dxa"/>
            <w:gridSpan w:val="2"/>
            <w:tcBorders>
              <w:right w:val="double" w:color="auto" w:sz="4" w:space="0"/>
            </w:tcBorders>
            <w:vAlign w:val="center"/>
          </w:tcPr>
          <w:p>
            <w:pPr>
              <w:rPr>
                <w:lang w:val="sr-Cyrl-CS"/>
              </w:rPr>
            </w:pPr>
            <w:r>
              <w:rPr>
                <w:lang w:val="sr-Cyrl-CS"/>
              </w:rPr>
              <w:t xml:space="preserve">Петровић  Милка </w:t>
            </w:r>
          </w:p>
        </w:tc>
        <w:tc>
          <w:tcPr>
            <w:tcW w:w="1056" w:type="dxa"/>
            <w:tcBorders>
              <w:left w:val="double" w:color="auto" w:sz="4" w:space="0"/>
            </w:tcBorders>
            <w:vAlign w:val="center"/>
          </w:tcPr>
          <w:p>
            <w:pPr>
              <w:jc w:val="center"/>
              <w:rPr>
                <w:vertAlign w:val="subscript"/>
                <w:lang w:val="sr-Cyrl-RS"/>
              </w:rPr>
            </w:pPr>
            <w:r>
              <w:t>VIII</w:t>
            </w:r>
            <w:r>
              <w:rPr>
                <w:vertAlign w:val="subscript"/>
                <w:lang w:val="sr-Cyrl-RS"/>
              </w:rPr>
              <w:t>3</w:t>
            </w:r>
          </w:p>
        </w:tc>
        <w:tc>
          <w:tcPr>
            <w:tcW w:w="3678" w:type="dxa"/>
            <w:vAlign w:val="center"/>
          </w:tcPr>
          <w:p>
            <w:pPr>
              <w:rPr>
                <w:lang w:val="sr-Cyrl-CS"/>
              </w:rPr>
            </w:pPr>
            <w:r>
              <w:rPr>
                <w:lang w:val="sr-Cyrl-CS"/>
              </w:rPr>
              <w:t>Божовић Невена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959" w:type="dxa"/>
            <w:vAlign w:val="center"/>
          </w:tcPr>
          <w:p>
            <w:pPr>
              <w:jc w:val="center"/>
            </w:pPr>
            <w:r>
              <w:t>VII</w:t>
            </w:r>
            <w:r>
              <w:rPr>
                <w:vertAlign w:val="subscript"/>
              </w:rPr>
              <w:t>4</w:t>
            </w:r>
          </w:p>
        </w:tc>
        <w:tc>
          <w:tcPr>
            <w:tcW w:w="3797" w:type="dxa"/>
            <w:gridSpan w:val="2"/>
            <w:tcBorders>
              <w:right w:val="double" w:color="auto" w:sz="4" w:space="0"/>
            </w:tcBorders>
            <w:vAlign w:val="center"/>
          </w:tcPr>
          <w:p>
            <w:pPr>
              <w:rPr>
                <w:lang w:val="sr-Cyrl-CS"/>
              </w:rPr>
            </w:pPr>
            <w:r>
              <w:rPr>
                <w:lang w:val="sr-Cyrl-RS"/>
              </w:rPr>
              <w:t>Нешовановић Вера</w:t>
            </w:r>
          </w:p>
        </w:tc>
        <w:tc>
          <w:tcPr>
            <w:tcW w:w="1056" w:type="dxa"/>
            <w:tcBorders>
              <w:left w:val="double" w:color="auto" w:sz="4" w:space="0"/>
            </w:tcBorders>
            <w:vAlign w:val="center"/>
          </w:tcPr>
          <w:p>
            <w:pPr>
              <w:jc w:val="center"/>
            </w:pPr>
          </w:p>
        </w:tc>
        <w:tc>
          <w:tcPr>
            <w:tcW w:w="3678" w:type="dxa"/>
            <w:vAlign w:val="center"/>
          </w:tcPr>
          <w:p>
            <w:pPr>
              <w:rPr>
                <w:lang w:val="sr-Cyrl-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4756" w:type="dxa"/>
            <w:gridSpan w:val="3"/>
            <w:tcBorders>
              <w:right w:val="double" w:color="auto" w:sz="4" w:space="0"/>
            </w:tcBorders>
            <w:vAlign w:val="center"/>
          </w:tcPr>
          <w:p>
            <w:pPr>
              <w:jc w:val="center"/>
              <w:rPr>
                <w:b/>
                <w:sz w:val="28"/>
                <w:szCs w:val="28"/>
                <w:lang w:val="sr-Cyrl-CS"/>
              </w:rPr>
            </w:pPr>
            <w:r>
              <w:rPr>
                <w:b/>
                <w:sz w:val="28"/>
                <w:szCs w:val="28"/>
                <w:lang w:val="sr-Cyrl-CS"/>
              </w:rPr>
              <w:t>Осоница</w:t>
            </w:r>
          </w:p>
        </w:tc>
        <w:tc>
          <w:tcPr>
            <w:tcW w:w="4734" w:type="dxa"/>
            <w:gridSpan w:val="2"/>
            <w:tcBorders>
              <w:left w:val="double" w:color="auto" w:sz="4" w:space="0"/>
            </w:tcBorders>
            <w:vAlign w:val="center"/>
          </w:tcPr>
          <w:p>
            <w:pPr>
              <w:jc w:val="center"/>
              <w:rPr>
                <w:b/>
                <w:sz w:val="28"/>
                <w:szCs w:val="28"/>
                <w:lang w:val="sr-Cyrl-CS"/>
              </w:rPr>
            </w:pPr>
            <w:r>
              <w:rPr>
                <w:b/>
                <w:sz w:val="28"/>
                <w:szCs w:val="28"/>
                <w:lang w:val="sr-Cyrl-CS"/>
              </w:rPr>
              <w:t>Луке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030" w:type="dxa"/>
            <w:gridSpan w:val="2"/>
            <w:vAlign w:val="center"/>
          </w:tcPr>
          <w:p>
            <w:pPr>
              <w:jc w:val="center"/>
              <w:rPr>
                <w:lang w:val="sr-Latn-CS"/>
              </w:rPr>
            </w:pPr>
            <w:r>
              <w:t>I</w:t>
            </w:r>
          </w:p>
        </w:tc>
        <w:tc>
          <w:tcPr>
            <w:tcW w:w="3726" w:type="dxa"/>
            <w:tcBorders>
              <w:right w:val="double" w:color="auto" w:sz="4" w:space="0"/>
            </w:tcBorders>
            <w:vAlign w:val="center"/>
          </w:tcPr>
          <w:p>
            <w:pPr>
              <w:rPr>
                <w:lang w:val="sr-Cyrl-RS"/>
              </w:rPr>
            </w:pPr>
            <w:r>
              <w:rPr>
                <w:lang w:val="sr-Cyrl-RS"/>
              </w:rPr>
              <w:t>Невена Ненадић</w:t>
            </w:r>
          </w:p>
        </w:tc>
        <w:tc>
          <w:tcPr>
            <w:tcW w:w="1056" w:type="dxa"/>
            <w:tcBorders>
              <w:left w:val="double" w:color="auto" w:sz="4" w:space="0"/>
            </w:tcBorders>
            <w:vAlign w:val="center"/>
          </w:tcPr>
          <w:p>
            <w:pPr>
              <w:jc w:val="center"/>
            </w:pPr>
            <w:r>
              <w:t>I, IV</w:t>
            </w:r>
          </w:p>
        </w:tc>
        <w:tc>
          <w:tcPr>
            <w:tcW w:w="3678" w:type="dxa"/>
            <w:vAlign w:val="center"/>
          </w:tcPr>
          <w:p>
            <w:pPr>
              <w:rPr>
                <w:lang w:val="sr-Cyrl-CS"/>
              </w:rPr>
            </w:pPr>
            <w:r>
              <w:rPr>
                <w:lang w:val="sr-Cyrl-CS"/>
              </w:rPr>
              <w:t>Тотовић Милијана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030" w:type="dxa"/>
            <w:gridSpan w:val="2"/>
            <w:vAlign w:val="center"/>
          </w:tcPr>
          <w:p>
            <w:pPr>
              <w:jc w:val="center"/>
            </w:pPr>
            <w:r>
              <w:t xml:space="preserve"> II</w:t>
            </w:r>
            <w:r>
              <w:rPr>
                <w:lang w:val="sr-Cyrl-RS"/>
              </w:rPr>
              <w:t xml:space="preserve">, </w:t>
            </w:r>
            <w:r>
              <w:t>II</w:t>
            </w:r>
            <w:r>
              <w:rPr>
                <w:lang w:val="sr-Latn-CS"/>
              </w:rPr>
              <w:t>I</w:t>
            </w:r>
          </w:p>
        </w:tc>
        <w:tc>
          <w:tcPr>
            <w:tcW w:w="3726" w:type="dxa"/>
            <w:tcBorders>
              <w:right w:val="double" w:color="auto" w:sz="4" w:space="0"/>
            </w:tcBorders>
            <w:vAlign w:val="center"/>
          </w:tcPr>
          <w:p>
            <w:pPr>
              <w:rPr>
                <w:lang w:val="sr-Cyrl-CS"/>
              </w:rPr>
            </w:pPr>
            <w:r>
              <w:rPr>
                <w:lang w:val="sr-Cyrl-CS"/>
              </w:rPr>
              <w:t>Даниловић Александра</w:t>
            </w:r>
          </w:p>
        </w:tc>
        <w:tc>
          <w:tcPr>
            <w:tcW w:w="1056" w:type="dxa"/>
            <w:tcBorders>
              <w:left w:val="double" w:color="auto" w:sz="4" w:space="0"/>
            </w:tcBorders>
            <w:vAlign w:val="center"/>
          </w:tcPr>
          <w:p>
            <w:pPr>
              <w:jc w:val="center"/>
              <w:rPr>
                <w:lang w:val="sr-Latn-CS"/>
              </w:rPr>
            </w:pPr>
            <w:r>
              <w:t>I</w:t>
            </w:r>
            <w:r>
              <w:rPr>
                <w:lang w:val="sr-Latn-CS"/>
              </w:rPr>
              <w:t>I</w:t>
            </w:r>
            <w:r>
              <w:rPr>
                <w:lang w:val="sr-Cyrl-CS"/>
              </w:rPr>
              <w:t>,</w:t>
            </w:r>
            <w:r>
              <w:t xml:space="preserve"> II</w:t>
            </w:r>
            <w:r>
              <w:rPr>
                <w:lang w:val="sr-Latn-CS"/>
              </w:rPr>
              <w:t>I</w:t>
            </w:r>
          </w:p>
        </w:tc>
        <w:tc>
          <w:tcPr>
            <w:tcW w:w="3678" w:type="dxa"/>
            <w:vAlign w:val="center"/>
          </w:tcPr>
          <w:p>
            <w:pPr>
              <w:rPr>
                <w:lang w:val="sr-Cyrl-CS"/>
              </w:rPr>
            </w:pPr>
            <w:r>
              <w:rPr>
                <w:lang w:val="sr-Cyrl-CS"/>
              </w:rPr>
              <w:t>Ајдачић Данијела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030" w:type="dxa"/>
            <w:gridSpan w:val="2"/>
            <w:vAlign w:val="center"/>
          </w:tcPr>
          <w:p>
            <w:pPr>
              <w:jc w:val="center"/>
            </w:pPr>
            <w:r>
              <w:rPr>
                <w:lang w:val="sr-Latn-CS"/>
              </w:rPr>
              <w:t>IV</w:t>
            </w:r>
          </w:p>
        </w:tc>
        <w:tc>
          <w:tcPr>
            <w:tcW w:w="3726" w:type="dxa"/>
            <w:tcBorders>
              <w:right w:val="double" w:color="auto" w:sz="4" w:space="0"/>
            </w:tcBorders>
            <w:vAlign w:val="center"/>
          </w:tcPr>
          <w:p>
            <w:pPr>
              <w:rPr>
                <w:lang w:val="sr-Cyrl-RS"/>
              </w:rPr>
            </w:pPr>
            <w:r>
              <w:rPr>
                <w:lang w:val="sr-Cyrl-RS"/>
              </w:rPr>
              <w:t>Оливера Лалић</w:t>
            </w:r>
          </w:p>
        </w:tc>
        <w:tc>
          <w:tcPr>
            <w:tcW w:w="4734" w:type="dxa"/>
            <w:gridSpan w:val="2"/>
            <w:tcBorders>
              <w:left w:val="double" w:color="auto" w:sz="4" w:space="0"/>
            </w:tcBorders>
            <w:vAlign w:val="center"/>
          </w:tcPr>
          <w:p>
            <w:pPr>
              <w:jc w:val="center"/>
              <w:rPr>
                <w:b/>
                <w:sz w:val="28"/>
                <w:szCs w:val="28"/>
                <w:lang w:val="sr-Cyrl-CS"/>
              </w:rPr>
            </w:pPr>
            <w:r>
              <w:rPr>
                <w:b/>
                <w:sz w:val="28"/>
                <w:szCs w:val="28"/>
                <w:lang w:val="sr-Cyrl-CS"/>
              </w:rPr>
              <w:t>Будожеља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030" w:type="dxa"/>
            <w:gridSpan w:val="2"/>
            <w:vAlign w:val="center"/>
          </w:tcPr>
          <w:p>
            <w:pPr>
              <w:jc w:val="center"/>
              <w:rPr>
                <w:lang w:val="sr-Latn-CS"/>
              </w:rPr>
            </w:pPr>
          </w:p>
        </w:tc>
        <w:tc>
          <w:tcPr>
            <w:tcW w:w="3726" w:type="dxa"/>
            <w:tcBorders>
              <w:right w:val="double" w:color="auto" w:sz="4" w:space="0"/>
            </w:tcBorders>
            <w:vAlign w:val="center"/>
          </w:tcPr>
          <w:p>
            <w:pPr>
              <w:rPr>
                <w:lang w:val="sr-Latn-CS"/>
              </w:rPr>
            </w:pPr>
          </w:p>
        </w:tc>
        <w:tc>
          <w:tcPr>
            <w:tcW w:w="1056" w:type="dxa"/>
            <w:tcBorders>
              <w:left w:val="double" w:color="auto" w:sz="4" w:space="0"/>
            </w:tcBorders>
            <w:vAlign w:val="center"/>
          </w:tcPr>
          <w:p>
            <w:pPr>
              <w:jc w:val="center"/>
              <w:rPr>
                <w:lang w:val="sr-Cyrl-CS"/>
              </w:rPr>
            </w:pPr>
            <w:r>
              <w:t>II</w:t>
            </w:r>
          </w:p>
        </w:tc>
        <w:tc>
          <w:tcPr>
            <w:tcW w:w="3678" w:type="dxa"/>
            <w:vAlign w:val="center"/>
          </w:tcPr>
          <w:p>
            <w:pPr>
              <w:rPr>
                <w:lang w:val="sr-Cyrl-CS"/>
              </w:rPr>
            </w:pPr>
            <w:r>
              <w:rPr>
                <w:lang w:val="sr-Cyrl-CS"/>
              </w:rPr>
              <w:t>Стаменић Марина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030" w:type="dxa"/>
            <w:gridSpan w:val="2"/>
            <w:vAlign w:val="center"/>
          </w:tcPr>
          <w:p>
            <w:pPr>
              <w:jc w:val="center"/>
              <w:rPr>
                <w:lang w:val="sr-Latn-CS"/>
              </w:rPr>
            </w:pPr>
            <w:r>
              <w:t>I, II</w:t>
            </w:r>
          </w:p>
        </w:tc>
        <w:tc>
          <w:tcPr>
            <w:tcW w:w="3726" w:type="dxa"/>
            <w:tcBorders>
              <w:right w:val="double" w:color="auto" w:sz="4" w:space="0"/>
            </w:tcBorders>
            <w:vAlign w:val="center"/>
          </w:tcPr>
          <w:p>
            <w:pPr>
              <w:jc w:val="center"/>
              <w:rPr>
                <w:sz w:val="28"/>
                <w:szCs w:val="28"/>
                <w:lang w:val="sr-Cyrl-CS"/>
              </w:rPr>
            </w:pPr>
            <w:r>
              <w:rPr>
                <w:b/>
                <w:sz w:val="28"/>
                <w:szCs w:val="28"/>
                <w:lang w:val="sr-Cyrl-CS"/>
              </w:rPr>
              <w:t>Продужени боравак</w:t>
            </w:r>
          </w:p>
        </w:tc>
        <w:tc>
          <w:tcPr>
            <w:tcW w:w="4734" w:type="dxa"/>
            <w:gridSpan w:val="2"/>
            <w:tcBorders>
              <w:left w:val="double" w:color="auto" w:sz="4" w:space="0"/>
            </w:tcBorders>
            <w:vAlign w:val="center"/>
          </w:tcPr>
          <w:p>
            <w:pPr>
              <w:jc w:val="center"/>
              <w:rPr>
                <w:lang w:val="sr-Cyrl-CS"/>
              </w:rPr>
            </w:pPr>
            <w:r>
              <w:rPr>
                <w:lang w:val="sr-Cyrl-CS"/>
              </w:rPr>
              <w:t>Плавшић Злата и Миленка Ђоковић</w:t>
            </w:r>
          </w:p>
        </w:tc>
      </w:tr>
    </w:tbl>
    <w:tbl>
      <w:tblPr>
        <w:tblStyle w:val="156"/>
        <w:tblpPr w:leftFromText="180" w:rightFromText="180" w:vertAnchor="text" w:tblpX="10908" w:tblpY="22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040" w:type="dxa"/>
          </w:tcPr>
          <w:p>
            <w:pPr>
              <w:tabs>
                <w:tab w:val="left" w:pos="900"/>
              </w:tabs>
              <w:jc w:val="center"/>
              <w:rPr>
                <w:b/>
                <w:lang w:val="sr-Latn-CS"/>
              </w:rPr>
            </w:pPr>
          </w:p>
        </w:tc>
      </w:tr>
    </w:tbl>
    <w:p>
      <w:pPr>
        <w:tabs>
          <w:tab w:val="left" w:pos="900"/>
        </w:tabs>
        <w:jc w:val="center"/>
      </w:pPr>
      <w:r>
        <w:rPr>
          <w:b/>
          <w:lang w:val="sr-Latn-CS"/>
        </w:rPr>
        <w:t xml:space="preserve"> O</w:t>
      </w:r>
      <w:r>
        <w:rPr>
          <w:b/>
          <w:lang w:val="sr-Cyrl-CS"/>
        </w:rPr>
        <w:t>ДЕЉЕЊСКЕ СТАРЕШИНЕ У</w:t>
      </w:r>
      <w:r>
        <w:rPr>
          <w:b/>
          <w:lang w:val="sr-Latn-CS"/>
        </w:rPr>
        <w:t xml:space="preserve"> </w:t>
      </w:r>
      <w:r>
        <w:rPr>
          <w:b/>
          <w:lang w:val="sr-Cyrl-CS"/>
        </w:rPr>
        <w:t xml:space="preserve">ШКОЛСКОЈ </w:t>
      </w:r>
      <w:r>
        <w:rPr>
          <w:b/>
          <w:lang w:val="sr-Latn-CS"/>
        </w:rPr>
        <w:t>20</w:t>
      </w:r>
      <w:r>
        <w:rPr>
          <w:b/>
          <w:lang w:val="sr-Cyrl-RS"/>
        </w:rPr>
        <w:t>23</w:t>
      </w:r>
      <w:r>
        <w:rPr>
          <w:b/>
          <w:lang w:val="sr-Latn-CS"/>
        </w:rPr>
        <w:t>/20</w:t>
      </w:r>
      <w:r>
        <w:rPr>
          <w:b/>
          <w:lang w:val="sr-Cyrl-RS"/>
        </w:rPr>
        <w:t>24</w:t>
      </w:r>
      <w:r>
        <w:rPr>
          <w:b/>
          <w:lang w:val="sr-Cyrl-CS"/>
        </w:rPr>
        <w:t>.</w:t>
      </w:r>
    </w:p>
    <w:p>
      <w:pPr>
        <w:spacing w:after="160" w:line="259" w:lineRule="auto"/>
        <w:rPr>
          <w:rFonts w:eastAsia="Calibri"/>
          <w:sz w:val="22"/>
          <w:szCs w:val="22"/>
          <w:lang w:val="sr-Cyrl-RS"/>
        </w:rPr>
      </w:pPr>
    </w:p>
    <w:p>
      <w:pPr>
        <w:tabs>
          <w:tab w:val="left" w:pos="900"/>
        </w:tabs>
        <w:jc w:val="center"/>
        <w:rPr>
          <w:b/>
          <w:color w:val="FF0000"/>
        </w:rPr>
      </w:pPr>
      <w:r>
        <w:rPr>
          <w:b/>
          <w:color w:val="FF0000"/>
          <w:lang w:val="sr-Latn-CS"/>
        </w:rPr>
        <w:t xml:space="preserve"> </w:t>
      </w:r>
    </w:p>
    <w:p>
      <w:pPr>
        <w:rPr>
          <w:b/>
          <w:color w:val="FF0000"/>
          <w:lang w:val="sr-Cyrl-CS"/>
        </w:rPr>
      </w:pPr>
    </w:p>
    <w:p>
      <w:pPr>
        <w:rPr>
          <w:b/>
          <w:color w:val="FF0000"/>
          <w:lang w:val="sr-Cyrl-CS"/>
        </w:rPr>
      </w:pPr>
    </w:p>
    <w:p>
      <w:pPr>
        <w:rPr>
          <w:b/>
          <w:lang w:val="sr-Cyrl-CS"/>
        </w:rPr>
      </w:pPr>
      <w:r>
        <w:rPr>
          <w:b/>
          <w:lang w:val="sr-Cyrl-CS"/>
        </w:rPr>
        <w:t>Подела предмета на наставнике (202</w:t>
      </w:r>
      <w:r>
        <w:rPr>
          <w:b/>
          <w:lang w:val="sr-Cyrl-RS"/>
        </w:rPr>
        <w:t>3</w:t>
      </w:r>
      <w:r>
        <w:rPr>
          <w:b/>
          <w:lang w:val="sr-Cyrl-CS"/>
        </w:rPr>
        <w:t>/202</w:t>
      </w:r>
      <w:r>
        <w:rPr>
          <w:b/>
          <w:lang w:val="sr-Cyrl-RS"/>
        </w:rPr>
        <w:t>4</w:t>
      </w:r>
      <w:r>
        <w:rPr>
          <w:b/>
          <w:lang w:val="sr-Cyrl-CS"/>
        </w:rPr>
        <w:t>.)</w:t>
      </w:r>
    </w:p>
    <w:p>
      <w:pPr>
        <w:rPr>
          <w:b/>
          <w:lang w:val="sr-Cyrl-CS"/>
        </w:rPr>
      </w:pPr>
    </w:p>
    <w:tbl>
      <w:tblPr>
        <w:tblStyle w:val="155"/>
        <w:tblpPr w:leftFromText="180" w:rightFromText="180" w:vertAnchor="text" w:horzAnchor="margin" w:tblpX="-458" w:tblpY="86"/>
        <w:tblW w:w="102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2380"/>
        <w:gridCol w:w="851"/>
        <w:gridCol w:w="1113"/>
        <w:gridCol w:w="1115"/>
        <w:gridCol w:w="1114"/>
        <w:gridCol w:w="1115"/>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1729" w:type="dxa"/>
            <w:tcBorders>
              <w:top w:val="single" w:color="auto" w:sz="4" w:space="0"/>
              <w:left w:val="single" w:color="auto" w:sz="4" w:space="0"/>
              <w:bottom w:val="single" w:color="auto" w:sz="18" w:space="0"/>
              <w:right w:val="single" w:color="auto" w:sz="4" w:space="0"/>
            </w:tcBorders>
            <w:tcMar>
              <w:left w:w="28" w:type="dxa"/>
              <w:right w:w="28" w:type="dxa"/>
            </w:tcMar>
            <w:vAlign w:val="center"/>
          </w:tcPr>
          <w:p>
            <w:pPr>
              <w:jc w:val="center"/>
              <w:rPr>
                <w:b/>
                <w:i/>
                <w:sz w:val="20"/>
                <w:szCs w:val="20"/>
                <w:lang w:val="sr-Cyrl-CS"/>
              </w:rPr>
            </w:pPr>
            <w:r>
              <w:rPr>
                <w:b/>
                <w:i/>
                <w:sz w:val="20"/>
                <w:szCs w:val="20"/>
                <w:lang w:val="sr-Cyrl-CS"/>
              </w:rPr>
              <w:t>Наставни предмет</w:t>
            </w:r>
          </w:p>
        </w:tc>
        <w:tc>
          <w:tcPr>
            <w:tcW w:w="2380" w:type="dxa"/>
            <w:tcBorders>
              <w:top w:val="single" w:color="auto" w:sz="4" w:space="0"/>
              <w:left w:val="single" w:color="auto" w:sz="4" w:space="0"/>
              <w:bottom w:val="single" w:color="auto" w:sz="18" w:space="0"/>
              <w:right w:val="single" w:color="auto" w:sz="4" w:space="0"/>
            </w:tcBorders>
            <w:tcMar>
              <w:left w:w="28" w:type="dxa"/>
              <w:right w:w="28" w:type="dxa"/>
            </w:tcMar>
            <w:vAlign w:val="center"/>
          </w:tcPr>
          <w:p>
            <w:pPr>
              <w:jc w:val="center"/>
              <w:rPr>
                <w:b/>
                <w:i/>
                <w:sz w:val="20"/>
                <w:szCs w:val="20"/>
                <w:lang w:val="sr-Cyrl-CS"/>
              </w:rPr>
            </w:pPr>
            <w:r>
              <w:rPr>
                <w:b/>
                <w:i/>
                <w:sz w:val="20"/>
                <w:szCs w:val="20"/>
                <w:lang w:val="sr-Cyrl-CS"/>
              </w:rPr>
              <w:t>Наставник</w:t>
            </w:r>
          </w:p>
        </w:tc>
        <w:tc>
          <w:tcPr>
            <w:tcW w:w="851" w:type="dxa"/>
            <w:tcBorders>
              <w:top w:val="single" w:color="auto" w:sz="4" w:space="0"/>
              <w:left w:val="single" w:color="auto" w:sz="4" w:space="0"/>
              <w:bottom w:val="single" w:color="auto" w:sz="18" w:space="0"/>
              <w:right w:val="single" w:color="auto" w:sz="4" w:space="0"/>
            </w:tcBorders>
            <w:tcMar>
              <w:left w:w="28" w:type="dxa"/>
              <w:right w:w="28" w:type="dxa"/>
            </w:tcMar>
            <w:vAlign w:val="center"/>
          </w:tcPr>
          <w:p>
            <w:pPr>
              <w:jc w:val="center"/>
              <w:rPr>
                <w:b/>
                <w:i/>
                <w:sz w:val="14"/>
                <w:szCs w:val="14"/>
                <w:lang w:val="sr-Cyrl-CS"/>
              </w:rPr>
            </w:pPr>
            <w:r>
              <w:rPr>
                <w:b/>
                <w:i/>
                <w:sz w:val="14"/>
                <w:szCs w:val="14"/>
                <w:lang w:val="sr-Cyrl-CS"/>
              </w:rPr>
              <w:t>Одељењски</w:t>
            </w:r>
          </w:p>
          <w:p>
            <w:pPr>
              <w:jc w:val="center"/>
              <w:rPr>
                <w:b/>
                <w:sz w:val="20"/>
                <w:szCs w:val="20"/>
                <w:lang w:val="sr-Cyrl-CS"/>
              </w:rPr>
            </w:pPr>
            <w:r>
              <w:rPr>
                <w:b/>
                <w:i/>
                <w:sz w:val="14"/>
                <w:szCs w:val="14"/>
                <w:lang w:val="sr-Cyrl-CS"/>
              </w:rPr>
              <w:t>старешина</w:t>
            </w:r>
          </w:p>
        </w:tc>
        <w:tc>
          <w:tcPr>
            <w:tcW w:w="4457" w:type="dxa"/>
            <w:gridSpan w:val="4"/>
            <w:tcBorders>
              <w:top w:val="single" w:color="auto" w:sz="4" w:space="0"/>
              <w:left w:val="single" w:color="auto" w:sz="4" w:space="0"/>
              <w:bottom w:val="single" w:color="auto" w:sz="18" w:space="0"/>
              <w:right w:val="single" w:color="auto" w:sz="4" w:space="0"/>
            </w:tcBorders>
            <w:tcMar>
              <w:left w:w="28" w:type="dxa"/>
              <w:right w:w="28" w:type="dxa"/>
            </w:tcMar>
            <w:vAlign w:val="center"/>
          </w:tcPr>
          <w:p>
            <w:pPr>
              <w:jc w:val="center"/>
              <w:rPr>
                <w:b/>
                <w:i/>
                <w:sz w:val="20"/>
                <w:szCs w:val="20"/>
                <w:lang w:val="sr-Cyrl-CS"/>
              </w:rPr>
            </w:pPr>
            <w:r>
              <w:rPr>
                <w:b/>
                <w:i/>
                <w:sz w:val="20"/>
                <w:szCs w:val="20"/>
                <w:lang w:val="sr-Cyrl-CS"/>
              </w:rPr>
              <w:t>Одељења у којима предаје</w:t>
            </w:r>
          </w:p>
        </w:tc>
        <w:tc>
          <w:tcPr>
            <w:tcW w:w="842" w:type="dxa"/>
            <w:tcBorders>
              <w:top w:val="single" w:color="auto" w:sz="4" w:space="0"/>
              <w:left w:val="single" w:color="auto" w:sz="4" w:space="0"/>
              <w:bottom w:val="single" w:color="auto" w:sz="18" w:space="0"/>
              <w:right w:val="single" w:color="auto" w:sz="4" w:space="0"/>
            </w:tcBorders>
            <w:tcMar>
              <w:left w:w="28" w:type="dxa"/>
              <w:right w:w="28" w:type="dxa"/>
            </w:tcMar>
            <w:vAlign w:val="center"/>
          </w:tcPr>
          <w:p>
            <w:pPr>
              <w:jc w:val="center"/>
              <w:rPr>
                <w:b/>
                <w:i/>
                <w:sz w:val="18"/>
                <w:szCs w:val="18"/>
                <w:lang w:val="sr-Cyrl-CS"/>
              </w:rPr>
            </w:pPr>
            <w:r>
              <w:rPr>
                <w:b/>
                <w:i/>
                <w:sz w:val="18"/>
                <w:szCs w:val="18"/>
                <w:lang w:val="sr-Cyrl-CS"/>
              </w:rPr>
              <w:t>Недељ</w:t>
            </w:r>
            <w:r>
              <w:rPr>
                <w:b/>
                <w:i/>
                <w:sz w:val="18"/>
                <w:szCs w:val="18"/>
                <w:lang w:val="sr-Latn-CS"/>
              </w:rPr>
              <w:t>n</w:t>
            </w:r>
            <w:r>
              <w:rPr>
                <w:b/>
                <w:i/>
                <w:sz w:val="18"/>
                <w:szCs w:val="18"/>
                <w:lang w:val="sr-Cyrl-CS"/>
              </w:rPr>
              <w:t>и број</w:t>
            </w:r>
            <w:r>
              <w:rPr>
                <w:b/>
                <w:i/>
                <w:sz w:val="18"/>
                <w:szCs w:val="18"/>
                <w:lang w:val="sr-Latn-CS"/>
              </w:rPr>
              <w:t xml:space="preserve"> </w:t>
            </w:r>
            <w:r>
              <w:rPr>
                <w:b/>
                <w:i/>
                <w:sz w:val="18"/>
                <w:szCs w:val="18"/>
                <w:lang w:val="sr-Cyrl-CS"/>
              </w:rPr>
              <w:t>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9" w:type="dxa"/>
            <w:vMerge w:val="restart"/>
            <w:tcBorders>
              <w:top w:val="single" w:color="auto" w:sz="18" w:space="0"/>
              <w:left w:val="single" w:color="auto" w:sz="4" w:space="0"/>
              <w:right w:val="single" w:color="auto" w:sz="4" w:space="0"/>
            </w:tcBorders>
            <w:tcMar>
              <w:left w:w="28" w:type="dxa"/>
              <w:right w:w="28" w:type="dxa"/>
            </w:tcMar>
            <w:vAlign w:val="center"/>
          </w:tcPr>
          <w:p>
            <w:pPr>
              <w:jc w:val="center"/>
              <w:rPr>
                <w:sz w:val="22"/>
                <w:szCs w:val="22"/>
                <w:lang w:val="sr-Cyrl-CS"/>
              </w:rPr>
            </w:pPr>
            <w:r>
              <w:rPr>
                <w:sz w:val="22"/>
                <w:szCs w:val="22"/>
                <w:lang w:val="sr-Cyrl-CS"/>
              </w:rPr>
              <w:t>СРПСКИ ЈЕЗИК</w:t>
            </w:r>
          </w:p>
        </w:tc>
        <w:tc>
          <w:tcPr>
            <w:tcW w:w="2380"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r>
              <w:rPr>
                <w:lang w:val="sr-Cyrl-CS"/>
              </w:rPr>
              <w:t>Марија Парпура</w:t>
            </w:r>
          </w:p>
        </w:tc>
        <w:tc>
          <w:tcPr>
            <w:tcW w:w="851"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jc w:val="center"/>
              <w:rPr>
                <w:b/>
                <w:bCs/>
                <w:vertAlign w:val="subscript"/>
                <w:lang w:val="sr-Cyrl-CS"/>
              </w:rPr>
            </w:pPr>
            <w:r>
              <w:rPr>
                <w:b/>
                <w:bCs/>
              </w:rPr>
              <w:t>5</w:t>
            </w:r>
            <w:r>
              <w:rPr>
                <w:b/>
                <w:bCs/>
                <w:vertAlign w:val="subscript"/>
                <w:lang w:val="sr-Latn-CS"/>
              </w:rPr>
              <w:t>2</w:t>
            </w:r>
          </w:p>
        </w:tc>
        <w:tc>
          <w:tcPr>
            <w:tcW w:w="1113" w:type="dxa"/>
            <w:tcBorders>
              <w:top w:val="single" w:color="auto" w:sz="18" w:space="0"/>
              <w:left w:val="single" w:color="auto" w:sz="4" w:space="0"/>
              <w:bottom w:val="single" w:color="auto" w:sz="4" w:space="0"/>
              <w:right w:val="dashSmallGap" w:color="auto" w:sz="4" w:space="0"/>
            </w:tcBorders>
            <w:tcMar>
              <w:left w:w="28" w:type="dxa"/>
              <w:right w:w="28" w:type="dxa"/>
            </w:tcMar>
            <w:vAlign w:val="center"/>
          </w:tcPr>
          <w:p>
            <w:pPr>
              <w:jc w:val="center"/>
              <w:rPr>
                <w:vertAlign w:val="subscript"/>
              </w:rPr>
            </w:pPr>
            <w:r>
              <w:t>5/</w:t>
            </w:r>
            <w:r>
              <w:rPr>
                <w:vertAlign w:val="subscript"/>
              </w:rPr>
              <w:t>23</w:t>
            </w:r>
          </w:p>
        </w:tc>
        <w:tc>
          <w:tcPr>
            <w:tcW w:w="1115" w:type="dxa"/>
            <w:tcBorders>
              <w:top w:val="single" w:color="auto" w:sz="18" w:space="0"/>
              <w:left w:val="single" w:color="auto" w:sz="4" w:space="0"/>
              <w:bottom w:val="single" w:color="auto" w:sz="4" w:space="0"/>
              <w:right w:val="dashSmallGap" w:color="auto" w:sz="4" w:space="0"/>
            </w:tcBorders>
            <w:tcMar>
              <w:left w:w="28" w:type="dxa"/>
              <w:right w:w="28" w:type="dxa"/>
            </w:tcMar>
            <w:vAlign w:val="center"/>
          </w:tcPr>
          <w:p>
            <w:pPr>
              <w:jc w:val="center"/>
              <w:rPr>
                <w:vertAlign w:val="subscript"/>
                <w:lang w:val="sr-Cyrl-RS"/>
              </w:rPr>
            </w:pPr>
          </w:p>
        </w:tc>
        <w:tc>
          <w:tcPr>
            <w:tcW w:w="1114" w:type="dxa"/>
            <w:tcBorders>
              <w:top w:val="single" w:color="auto" w:sz="18" w:space="0"/>
              <w:left w:val="single" w:color="auto" w:sz="4" w:space="0"/>
              <w:bottom w:val="single" w:color="auto" w:sz="4" w:space="0"/>
              <w:right w:val="dashSmallGap" w:color="auto" w:sz="4" w:space="0"/>
            </w:tcBorders>
            <w:tcMar>
              <w:left w:w="28" w:type="dxa"/>
              <w:right w:w="28" w:type="dxa"/>
            </w:tcMar>
            <w:vAlign w:val="center"/>
          </w:tcPr>
          <w:p>
            <w:pPr>
              <w:jc w:val="center"/>
              <w:rPr>
                <w:vertAlign w:val="subscript"/>
              </w:rPr>
            </w:pPr>
            <w:r>
              <w:t>7/</w:t>
            </w:r>
            <w:r>
              <w:rPr>
                <w:vertAlign w:val="subscript"/>
                <w:lang w:val="sr-Cyrl-RS"/>
              </w:rPr>
              <w:t>1</w:t>
            </w:r>
            <w:r>
              <w:rPr>
                <w:vertAlign w:val="subscript"/>
              </w:rPr>
              <w:t>2</w:t>
            </w:r>
          </w:p>
        </w:tc>
        <w:tc>
          <w:tcPr>
            <w:tcW w:w="1115" w:type="dxa"/>
            <w:tcBorders>
              <w:top w:val="single" w:color="auto" w:sz="18" w:space="0"/>
              <w:left w:val="dashSmallGap" w:color="auto" w:sz="4" w:space="0"/>
              <w:bottom w:val="single" w:color="auto" w:sz="4" w:space="0"/>
              <w:right w:val="single" w:color="auto" w:sz="4" w:space="0"/>
            </w:tcBorders>
            <w:tcMar>
              <w:left w:w="28" w:type="dxa"/>
              <w:right w:w="28" w:type="dxa"/>
            </w:tcMar>
            <w:vAlign w:val="center"/>
          </w:tcPr>
          <w:p>
            <w:pPr>
              <w:jc w:val="center"/>
              <w:rPr>
                <w:vertAlign w:val="subscript"/>
                <w:lang w:val="sr-Cyrl-RS"/>
              </w:rPr>
            </w:pPr>
          </w:p>
        </w:tc>
        <w:tc>
          <w:tcPr>
            <w:tcW w:w="842"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jc w:val="center"/>
            </w:pPr>
            <w: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729" w:type="dxa"/>
            <w:vMerge w:val="continue"/>
            <w:tcBorders>
              <w:left w:val="single" w:color="auto" w:sz="4" w:space="0"/>
              <w:right w:val="single" w:color="auto" w:sz="4" w:space="0"/>
            </w:tcBorders>
            <w:tcMar>
              <w:left w:w="28" w:type="dxa"/>
              <w:right w:w="28" w:type="dxa"/>
            </w:tcMar>
            <w:vAlign w:val="center"/>
          </w:tcPr>
          <w:p>
            <w:pPr>
              <w:jc w:val="center"/>
              <w:rPr>
                <w:sz w:val="22"/>
                <w:szCs w:val="22"/>
                <w:lang w:val="sr-Cyrl-CS"/>
              </w:rPr>
            </w:pPr>
          </w:p>
        </w:tc>
        <w:tc>
          <w:tcPr>
            <w:tcW w:w="238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rPr>
                <w:lang w:val="sr-Cyrl-CS"/>
              </w:rPr>
            </w:pPr>
            <w:r>
              <w:rPr>
                <w:lang w:val="sr-Cyrl-CS"/>
              </w:rPr>
              <w:t>Исидора Кнежевић</w:t>
            </w:r>
          </w:p>
        </w:tc>
        <w:tc>
          <w:tcPr>
            <w:tcW w:w="85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both"/>
              <w:rPr>
                <w:b/>
                <w:bCs/>
                <w:vertAlign w:val="subscript"/>
                <w:lang w:val="sr-Latn-CS"/>
              </w:rPr>
            </w:pPr>
          </w:p>
          <w:p>
            <w:pPr>
              <w:jc w:val="both"/>
              <w:rPr>
                <w:b/>
                <w:bCs/>
                <w:vertAlign w:val="subscript"/>
                <w:lang w:val="sr-Latn-CS"/>
              </w:rPr>
            </w:pPr>
          </w:p>
        </w:tc>
        <w:tc>
          <w:tcPr>
            <w:tcW w:w="1113" w:type="dxa"/>
            <w:tcBorders>
              <w:top w:val="single" w:color="auto" w:sz="4" w:space="0"/>
              <w:left w:val="single" w:color="auto" w:sz="4" w:space="0"/>
              <w:bottom w:val="single" w:color="auto" w:sz="4" w:space="0"/>
              <w:right w:val="dashSmallGap" w:color="auto" w:sz="4" w:space="0"/>
            </w:tcBorders>
            <w:tcMar>
              <w:left w:w="28" w:type="dxa"/>
              <w:right w:w="28" w:type="dxa"/>
            </w:tcMar>
            <w:vAlign w:val="center"/>
          </w:tcPr>
          <w:p>
            <w:pPr>
              <w:jc w:val="center"/>
              <w:rPr>
                <w:lang w:val="sr-Latn-CS"/>
              </w:rPr>
            </w:pPr>
          </w:p>
        </w:tc>
        <w:tc>
          <w:tcPr>
            <w:tcW w:w="1115" w:type="dxa"/>
            <w:tcBorders>
              <w:top w:val="single" w:color="auto" w:sz="4" w:space="0"/>
              <w:left w:val="dashSmallGap" w:color="auto" w:sz="4" w:space="0"/>
              <w:bottom w:val="single" w:color="auto" w:sz="4" w:space="0"/>
              <w:right w:val="single" w:color="auto" w:sz="4" w:space="0"/>
            </w:tcBorders>
            <w:tcMar>
              <w:left w:w="28" w:type="dxa"/>
              <w:right w:w="28" w:type="dxa"/>
            </w:tcMar>
            <w:vAlign w:val="center"/>
          </w:tcPr>
          <w:p>
            <w:pPr>
              <w:jc w:val="center"/>
              <w:rPr>
                <w:lang w:val="sr-Cyrl-RS"/>
              </w:rPr>
            </w:pPr>
            <w:r>
              <w:t>6/</w:t>
            </w:r>
            <w:r>
              <w:rPr>
                <w:vertAlign w:val="subscript"/>
                <w:lang w:val="sr-Cyrl-RS"/>
              </w:rPr>
              <w:t>1</w:t>
            </w:r>
            <w:r>
              <w:rPr>
                <w:vertAlign w:val="subscript"/>
              </w:rPr>
              <w:t>2</w:t>
            </w:r>
            <w:r>
              <w:rPr>
                <w:vertAlign w:val="subscript"/>
                <w:lang w:val="sr-Cyrl-RS"/>
              </w:rPr>
              <w:t>3</w:t>
            </w:r>
          </w:p>
        </w:tc>
        <w:tc>
          <w:tcPr>
            <w:tcW w:w="1114" w:type="dxa"/>
            <w:tcBorders>
              <w:top w:val="single" w:color="auto" w:sz="4" w:space="0"/>
              <w:left w:val="dashSmallGap" w:color="auto" w:sz="4" w:space="0"/>
              <w:bottom w:val="single" w:color="auto" w:sz="4" w:space="0"/>
              <w:right w:val="single" w:color="auto" w:sz="4" w:space="0"/>
            </w:tcBorders>
            <w:tcMar>
              <w:left w:w="28" w:type="dxa"/>
              <w:right w:w="28" w:type="dxa"/>
            </w:tcMar>
            <w:vAlign w:val="center"/>
          </w:tcPr>
          <w:p>
            <w:pPr>
              <w:jc w:val="center"/>
              <w:rPr>
                <w:lang w:val="sr-Cyrl-CS"/>
              </w:rPr>
            </w:pPr>
          </w:p>
        </w:tc>
        <w:tc>
          <w:tcPr>
            <w:tcW w:w="1115" w:type="dxa"/>
            <w:tcBorders>
              <w:top w:val="single" w:color="auto" w:sz="4" w:space="0"/>
              <w:left w:val="dashSmallGap" w:color="auto" w:sz="4" w:space="0"/>
              <w:bottom w:val="single" w:color="auto" w:sz="4" w:space="0"/>
              <w:right w:val="single" w:color="auto" w:sz="4" w:space="0"/>
            </w:tcBorders>
            <w:tcMar>
              <w:left w:w="28" w:type="dxa"/>
              <w:right w:w="28" w:type="dxa"/>
            </w:tcMar>
            <w:vAlign w:val="center"/>
          </w:tcPr>
          <w:p>
            <w:pPr>
              <w:jc w:val="center"/>
              <w:rPr>
                <w:lang w:val="sr-Cyrl-CS"/>
              </w:rPr>
            </w:pPr>
            <w:r>
              <w:t>8/</w:t>
            </w:r>
            <w:r>
              <w:rPr>
                <w:vertAlign w:val="subscript"/>
              </w:rPr>
              <w:t>1</w:t>
            </w:r>
            <w:r>
              <w:rPr>
                <w:vertAlign w:val="subscript"/>
                <w:lang w:val="sr-Cyrl-RS"/>
              </w:rPr>
              <w:t>3</w:t>
            </w:r>
          </w:p>
        </w:tc>
        <w:tc>
          <w:tcPr>
            <w:tcW w:w="84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9" w:type="dxa"/>
            <w:vMerge w:val="continue"/>
            <w:tcBorders>
              <w:left w:val="single" w:color="auto" w:sz="4" w:space="0"/>
              <w:right w:val="single" w:color="auto" w:sz="4" w:space="0"/>
            </w:tcBorders>
            <w:tcMar>
              <w:left w:w="28" w:type="dxa"/>
              <w:right w:w="28" w:type="dxa"/>
            </w:tcMar>
            <w:vAlign w:val="center"/>
          </w:tcPr>
          <w:p>
            <w:pPr>
              <w:jc w:val="center"/>
              <w:rPr>
                <w:sz w:val="22"/>
                <w:szCs w:val="22"/>
                <w:lang w:val="sr-Cyrl-CS"/>
              </w:rPr>
            </w:pPr>
          </w:p>
        </w:tc>
        <w:tc>
          <w:tcPr>
            <w:tcW w:w="2380" w:type="dxa"/>
            <w:tcBorders>
              <w:top w:val="single" w:color="auto" w:sz="4" w:space="0"/>
              <w:left w:val="single" w:color="auto" w:sz="4" w:space="0"/>
              <w:right w:val="single" w:color="auto" w:sz="4" w:space="0"/>
            </w:tcBorders>
            <w:tcMar>
              <w:left w:w="28" w:type="dxa"/>
              <w:right w:w="28" w:type="dxa"/>
            </w:tcMar>
            <w:vAlign w:val="center"/>
          </w:tcPr>
          <w:p>
            <w:pPr>
              <w:rPr>
                <w:lang w:val="sr-Cyrl-CS"/>
              </w:rPr>
            </w:pPr>
            <w:r>
              <w:rPr>
                <w:lang w:val="sr-Cyrl-CS"/>
              </w:rPr>
              <w:t>Милка Петровић</w:t>
            </w:r>
          </w:p>
        </w:tc>
        <w:tc>
          <w:tcPr>
            <w:tcW w:w="851" w:type="dxa"/>
            <w:tcBorders>
              <w:top w:val="single" w:color="auto" w:sz="4" w:space="0"/>
              <w:left w:val="single" w:color="auto" w:sz="4" w:space="0"/>
              <w:right w:val="single" w:color="auto" w:sz="4" w:space="0"/>
            </w:tcBorders>
            <w:tcMar>
              <w:left w:w="28" w:type="dxa"/>
              <w:right w:w="28" w:type="dxa"/>
            </w:tcMar>
            <w:vAlign w:val="center"/>
          </w:tcPr>
          <w:p>
            <w:pPr>
              <w:jc w:val="center"/>
              <w:rPr>
                <w:b/>
                <w:bCs/>
                <w:vertAlign w:val="subscript"/>
                <w:lang w:val="sr-Cyrl-RS"/>
              </w:rPr>
            </w:pPr>
            <w:r>
              <w:rPr>
                <w:b/>
                <w:bCs/>
              </w:rPr>
              <w:t>7</w:t>
            </w:r>
            <w:r>
              <w:rPr>
                <w:b/>
                <w:bCs/>
                <w:vertAlign w:val="subscript"/>
                <w:lang w:val="sr-Cyrl-RS"/>
              </w:rPr>
              <w:t>3</w:t>
            </w:r>
          </w:p>
        </w:tc>
        <w:tc>
          <w:tcPr>
            <w:tcW w:w="1113" w:type="dxa"/>
            <w:tcBorders>
              <w:top w:val="single" w:color="auto" w:sz="4" w:space="0"/>
              <w:left w:val="single" w:color="auto" w:sz="4" w:space="0"/>
              <w:right w:val="dashSmallGap" w:color="auto" w:sz="4" w:space="0"/>
            </w:tcBorders>
            <w:tcMar>
              <w:left w:w="28" w:type="dxa"/>
              <w:right w:w="28" w:type="dxa"/>
            </w:tcMar>
            <w:vAlign w:val="center"/>
          </w:tcPr>
          <w:p>
            <w:pPr>
              <w:jc w:val="center"/>
              <w:rPr>
                <w:lang w:val="sr-Cyrl-CS"/>
              </w:rPr>
            </w:pPr>
            <w:r>
              <w:t>5/</w:t>
            </w:r>
            <w:r>
              <w:rPr>
                <w:vertAlign w:val="subscript"/>
                <w:lang w:val="sr-Cyrl-RS"/>
              </w:rPr>
              <w:t>1</w:t>
            </w:r>
          </w:p>
        </w:tc>
        <w:tc>
          <w:tcPr>
            <w:tcW w:w="1115" w:type="dxa"/>
            <w:tcBorders>
              <w:top w:val="single" w:color="auto" w:sz="4" w:space="0"/>
              <w:left w:val="single" w:color="auto" w:sz="4" w:space="0"/>
              <w:right w:val="dashSmallGap" w:color="auto" w:sz="4" w:space="0"/>
            </w:tcBorders>
            <w:tcMar>
              <w:left w:w="28" w:type="dxa"/>
              <w:right w:w="28" w:type="dxa"/>
            </w:tcMar>
            <w:vAlign w:val="center"/>
          </w:tcPr>
          <w:p>
            <w:pPr>
              <w:jc w:val="center"/>
              <w:rPr>
                <w:lang w:val="sr-Cyrl-RS"/>
              </w:rPr>
            </w:pPr>
          </w:p>
        </w:tc>
        <w:tc>
          <w:tcPr>
            <w:tcW w:w="1114" w:type="dxa"/>
            <w:tcBorders>
              <w:top w:val="single" w:color="auto" w:sz="4" w:space="0"/>
              <w:left w:val="single" w:color="auto" w:sz="4" w:space="0"/>
              <w:right w:val="dashSmallGap" w:color="auto" w:sz="4" w:space="0"/>
            </w:tcBorders>
            <w:tcMar>
              <w:left w:w="28" w:type="dxa"/>
              <w:right w:w="28" w:type="dxa"/>
            </w:tcMar>
            <w:vAlign w:val="center"/>
          </w:tcPr>
          <w:p>
            <w:pPr>
              <w:jc w:val="center"/>
            </w:pPr>
            <w:r>
              <w:rPr>
                <w:lang w:val="sr-Latn-CS"/>
              </w:rPr>
              <w:t>7/</w:t>
            </w:r>
            <w:r>
              <w:rPr>
                <w:vertAlign w:val="subscript"/>
              </w:rPr>
              <w:t>34</w:t>
            </w:r>
          </w:p>
        </w:tc>
        <w:tc>
          <w:tcPr>
            <w:tcW w:w="1115" w:type="dxa"/>
            <w:tcBorders>
              <w:top w:val="single" w:color="auto" w:sz="4" w:space="0"/>
              <w:left w:val="dashSmallGap" w:color="auto" w:sz="4" w:space="0"/>
              <w:right w:val="single" w:color="auto" w:sz="4" w:space="0"/>
            </w:tcBorders>
            <w:tcMar>
              <w:left w:w="28" w:type="dxa"/>
              <w:right w:w="28" w:type="dxa"/>
            </w:tcMar>
            <w:vAlign w:val="center"/>
          </w:tcPr>
          <w:p>
            <w:pPr>
              <w:jc w:val="center"/>
            </w:pPr>
            <w:r>
              <w:t>8/</w:t>
            </w:r>
            <w:r>
              <w:rPr>
                <w:vertAlign w:val="subscript"/>
              </w:rPr>
              <w:t>2</w:t>
            </w:r>
          </w:p>
        </w:tc>
        <w:tc>
          <w:tcPr>
            <w:tcW w:w="842" w:type="dxa"/>
            <w:tcBorders>
              <w:top w:val="single" w:color="auto" w:sz="4" w:space="0"/>
              <w:left w:val="single" w:color="auto" w:sz="4" w:space="0"/>
              <w:right w:val="single" w:color="auto" w:sz="4" w:space="0"/>
            </w:tcBorders>
            <w:tcMar>
              <w:left w:w="28" w:type="dxa"/>
              <w:right w:w="28" w:type="dxa"/>
            </w:tcMar>
            <w:vAlign w:val="center"/>
          </w:tcPr>
          <w:p>
            <w:pPr>
              <w:jc w:val="center"/>
            </w:pPr>
            <w: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9" w:type="dxa"/>
            <w:vMerge w:val="restart"/>
            <w:tcBorders>
              <w:top w:val="single" w:color="auto" w:sz="18" w:space="0"/>
              <w:left w:val="single" w:color="auto" w:sz="4" w:space="0"/>
              <w:right w:val="single" w:color="auto" w:sz="8" w:space="0"/>
            </w:tcBorders>
            <w:tcMar>
              <w:left w:w="28" w:type="dxa"/>
              <w:right w:w="28" w:type="dxa"/>
            </w:tcMar>
            <w:vAlign w:val="center"/>
          </w:tcPr>
          <w:p>
            <w:pPr>
              <w:jc w:val="center"/>
              <w:rPr>
                <w:sz w:val="22"/>
                <w:szCs w:val="22"/>
                <w:lang w:val="sr-Cyrl-CS"/>
              </w:rPr>
            </w:pPr>
            <w:r>
              <w:rPr>
                <w:sz w:val="22"/>
                <w:szCs w:val="22"/>
                <w:lang w:val="sr-Cyrl-CS"/>
              </w:rPr>
              <w:t>ЕНГЛЕСКИ ЈЕЗИК</w:t>
            </w:r>
          </w:p>
          <w:p>
            <w:pPr>
              <w:jc w:val="center"/>
              <w:rPr>
                <w:sz w:val="22"/>
                <w:szCs w:val="22"/>
                <w:lang w:val="sr-Cyrl-CS"/>
              </w:rPr>
            </w:pPr>
          </w:p>
        </w:tc>
        <w:tc>
          <w:tcPr>
            <w:tcW w:w="2380" w:type="dxa"/>
            <w:tcBorders>
              <w:top w:val="single" w:color="auto" w:sz="18" w:space="0"/>
              <w:left w:val="single" w:color="auto" w:sz="8" w:space="0"/>
              <w:bottom w:val="single" w:color="auto" w:sz="4" w:space="0"/>
              <w:right w:val="single" w:color="auto" w:sz="4" w:space="0"/>
            </w:tcBorders>
            <w:tcMar>
              <w:left w:w="28" w:type="dxa"/>
              <w:right w:w="28" w:type="dxa"/>
            </w:tcMar>
            <w:vAlign w:val="center"/>
          </w:tcPr>
          <w:p>
            <w:pPr>
              <w:rPr>
                <w:lang w:val="sr-Cyrl-CS"/>
              </w:rPr>
            </w:pPr>
            <w:r>
              <w:rPr>
                <w:lang w:val="sr-Cyrl-CS"/>
              </w:rPr>
              <w:t>Слађана Бошковић</w:t>
            </w:r>
          </w:p>
        </w:tc>
        <w:tc>
          <w:tcPr>
            <w:tcW w:w="851"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jc w:val="center"/>
              <w:rPr>
                <w:b/>
                <w:bCs/>
                <w:vertAlign w:val="subscript"/>
                <w:lang w:val="sr-Cyrl-RS"/>
              </w:rPr>
            </w:pPr>
            <w:r>
              <w:rPr>
                <w:b/>
                <w:bCs/>
              </w:rPr>
              <w:t>7</w:t>
            </w:r>
            <w:r>
              <w:rPr>
                <w:b/>
                <w:bCs/>
                <w:vertAlign w:val="subscript"/>
                <w:lang w:val="sr-Cyrl-RS"/>
              </w:rPr>
              <w:t>2</w:t>
            </w:r>
          </w:p>
        </w:tc>
        <w:tc>
          <w:tcPr>
            <w:tcW w:w="1113"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jc w:val="center"/>
              <w:rPr>
                <w:vertAlign w:val="subscript"/>
                <w:lang w:val="sr-Cyrl-CS"/>
              </w:rPr>
            </w:pPr>
            <w:r>
              <w:t>2</w:t>
            </w:r>
            <w:r>
              <w:rPr>
                <w:lang w:val="sr-Cyrl-RS"/>
              </w:rPr>
              <w:t>/</w:t>
            </w:r>
            <w:r>
              <w:rPr>
                <w:vertAlign w:val="subscript"/>
                <w:lang w:val="sr-Cyrl-RS"/>
              </w:rPr>
              <w:t>23</w:t>
            </w:r>
          </w:p>
        </w:tc>
        <w:tc>
          <w:tcPr>
            <w:tcW w:w="1115"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jc w:val="center"/>
              <w:rPr>
                <w:vertAlign w:val="subscript"/>
                <w:lang w:val="sr-Cyrl-CS"/>
              </w:rPr>
            </w:pPr>
            <w:r>
              <w:t xml:space="preserve"> </w:t>
            </w:r>
          </w:p>
        </w:tc>
        <w:tc>
          <w:tcPr>
            <w:tcW w:w="1114"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jc w:val="center"/>
              <w:rPr>
                <w:lang w:val="sr-Cyrl-CS"/>
              </w:rPr>
            </w:pPr>
            <w:r>
              <w:rPr>
                <w:lang w:val="sr-Cyrl-RS"/>
              </w:rPr>
              <w:t>7/</w:t>
            </w:r>
            <w:r>
              <w:rPr>
                <w:vertAlign w:val="subscript"/>
                <w:lang w:val="sr-Cyrl-RS"/>
              </w:rPr>
              <w:t>123</w:t>
            </w:r>
            <w:r>
              <w:rPr>
                <w:vertAlign w:val="subscript"/>
              </w:rPr>
              <w:t>4</w:t>
            </w:r>
          </w:p>
        </w:tc>
        <w:tc>
          <w:tcPr>
            <w:tcW w:w="1115"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jc w:val="center"/>
            </w:pPr>
            <w:r>
              <w:t>8/</w:t>
            </w:r>
            <w:r>
              <w:rPr>
                <w:vertAlign w:val="subscript"/>
              </w:rPr>
              <w:t>12</w:t>
            </w:r>
            <w:r>
              <w:rPr>
                <w:vertAlign w:val="subscript"/>
                <w:lang w:val="sr-Cyrl-RS"/>
              </w:rPr>
              <w:t>3</w:t>
            </w:r>
          </w:p>
        </w:tc>
        <w:tc>
          <w:tcPr>
            <w:tcW w:w="842"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jc w:val="center"/>
            </w:pPr>
            <w: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9" w:type="dxa"/>
            <w:vMerge w:val="continue"/>
            <w:tcBorders>
              <w:left w:val="single" w:color="auto" w:sz="4" w:space="0"/>
              <w:right w:val="single" w:color="auto" w:sz="8" w:space="0"/>
            </w:tcBorders>
            <w:tcMar>
              <w:left w:w="28" w:type="dxa"/>
              <w:right w:w="28" w:type="dxa"/>
            </w:tcMar>
            <w:vAlign w:val="center"/>
          </w:tcPr>
          <w:p>
            <w:pPr>
              <w:jc w:val="center"/>
              <w:rPr>
                <w:sz w:val="22"/>
                <w:szCs w:val="22"/>
                <w:lang w:val="sr-Cyrl-CS"/>
              </w:rPr>
            </w:pPr>
          </w:p>
        </w:tc>
        <w:tc>
          <w:tcPr>
            <w:tcW w:w="2380" w:type="dxa"/>
            <w:tcBorders>
              <w:top w:val="single" w:color="auto" w:sz="4" w:space="0"/>
              <w:left w:val="single" w:color="auto" w:sz="8" w:space="0"/>
              <w:bottom w:val="single" w:color="auto" w:sz="4" w:space="0"/>
              <w:right w:val="single" w:color="auto" w:sz="4" w:space="0"/>
            </w:tcBorders>
            <w:tcMar>
              <w:left w:w="28" w:type="dxa"/>
              <w:right w:w="28" w:type="dxa"/>
            </w:tcMar>
            <w:vAlign w:val="center"/>
          </w:tcPr>
          <w:p>
            <w:pPr>
              <w:rPr>
                <w:lang w:val="sr-Latn-CS"/>
              </w:rPr>
            </w:pPr>
            <w:r>
              <w:rPr>
                <w:lang w:val="sr-Cyrl-CS"/>
              </w:rPr>
              <w:t>Бојана Радовић</w:t>
            </w:r>
          </w:p>
        </w:tc>
        <w:tc>
          <w:tcPr>
            <w:tcW w:w="85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b/>
                <w:bCs/>
                <w:vertAlign w:val="subscript"/>
                <w:lang w:val="sr-Cyrl-RS"/>
              </w:rPr>
            </w:pPr>
            <w:r>
              <w:rPr>
                <w:b/>
                <w:bCs/>
              </w:rPr>
              <w:t>5</w:t>
            </w:r>
            <w:r>
              <w:rPr>
                <w:b/>
                <w:bCs/>
                <w:vertAlign w:val="subscript"/>
                <w:lang w:val="sr-Cyrl-RS"/>
              </w:rPr>
              <w:t>3</w:t>
            </w:r>
          </w:p>
        </w:tc>
        <w:tc>
          <w:tcPr>
            <w:tcW w:w="111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vertAlign w:val="subscript"/>
              </w:rPr>
            </w:pPr>
            <w:r>
              <w:rPr>
                <w:lang w:val="sr-Cyrl-RS"/>
              </w:rPr>
              <w:t>1/</w:t>
            </w:r>
            <w:r>
              <w:rPr>
                <w:vertAlign w:val="subscript"/>
                <w:lang w:val="sr-Cyrl-RS"/>
              </w:rPr>
              <w:t>1</w:t>
            </w:r>
            <w:r>
              <w:rPr>
                <w:vertAlign w:val="subscript"/>
              </w:rPr>
              <w:t xml:space="preserve">23, </w:t>
            </w:r>
            <w:r>
              <w:t>2</w:t>
            </w:r>
            <w:r>
              <w:rPr>
                <w:lang w:val="sr-Cyrl-RS"/>
              </w:rPr>
              <w:t>/</w:t>
            </w:r>
            <w:r>
              <w:rPr>
                <w:vertAlign w:val="subscript"/>
              </w:rPr>
              <w:t>1</w:t>
            </w:r>
          </w:p>
        </w:tc>
        <w:tc>
          <w:tcPr>
            <w:tcW w:w="111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pPr>
            <w:r>
              <w:rPr>
                <w:lang w:val="sr-Cyrl-RS"/>
              </w:rPr>
              <w:t>5/</w:t>
            </w:r>
            <w:r>
              <w:rPr>
                <w:vertAlign w:val="subscript"/>
                <w:lang w:val="sr-Cyrl-RS"/>
              </w:rPr>
              <w:t>123</w:t>
            </w:r>
          </w:p>
        </w:tc>
        <w:tc>
          <w:tcPr>
            <w:tcW w:w="111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lang w:val="sr-Cyrl-CS"/>
              </w:rPr>
            </w:pPr>
            <w:r>
              <w:t>6</w:t>
            </w:r>
            <w:r>
              <w:rPr>
                <w:lang w:val="sr-Cyrl-RS"/>
              </w:rPr>
              <w:t>/</w:t>
            </w:r>
            <w:r>
              <w:rPr>
                <w:vertAlign w:val="subscript"/>
                <w:lang w:val="sr-Cyrl-RS"/>
              </w:rPr>
              <w:t>123</w:t>
            </w:r>
          </w:p>
        </w:tc>
        <w:tc>
          <w:tcPr>
            <w:tcW w:w="111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lang w:val="sr-Cyrl-CS"/>
              </w:rPr>
            </w:pPr>
            <w:r>
              <w:t xml:space="preserve"> </w:t>
            </w:r>
          </w:p>
        </w:tc>
        <w:tc>
          <w:tcPr>
            <w:tcW w:w="84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pPr>
            <w: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9" w:type="dxa"/>
            <w:vMerge w:val="continue"/>
            <w:tcBorders>
              <w:left w:val="single" w:color="auto" w:sz="4" w:space="0"/>
              <w:right w:val="single" w:color="auto" w:sz="8" w:space="0"/>
            </w:tcBorders>
            <w:tcMar>
              <w:left w:w="28" w:type="dxa"/>
              <w:right w:w="28" w:type="dxa"/>
            </w:tcMar>
            <w:vAlign w:val="center"/>
          </w:tcPr>
          <w:p>
            <w:pPr>
              <w:jc w:val="center"/>
              <w:rPr>
                <w:sz w:val="22"/>
                <w:szCs w:val="22"/>
                <w:lang w:val="sr-Cyrl-CS"/>
              </w:rPr>
            </w:pPr>
          </w:p>
        </w:tc>
        <w:tc>
          <w:tcPr>
            <w:tcW w:w="2380" w:type="dxa"/>
            <w:tcBorders>
              <w:top w:val="single" w:color="auto" w:sz="4" w:space="0"/>
              <w:left w:val="single" w:color="auto" w:sz="8" w:space="0"/>
              <w:bottom w:val="single" w:color="auto" w:sz="4" w:space="0"/>
              <w:right w:val="single" w:color="auto" w:sz="4" w:space="0"/>
            </w:tcBorders>
            <w:tcMar>
              <w:left w:w="28" w:type="dxa"/>
              <w:right w:w="28" w:type="dxa"/>
            </w:tcMar>
            <w:vAlign w:val="center"/>
          </w:tcPr>
          <w:p>
            <w:pPr>
              <w:rPr>
                <w:lang w:val="sr-Cyrl-RS"/>
              </w:rPr>
            </w:pPr>
            <w:r>
              <w:rPr>
                <w:lang w:val="sr-Cyrl-RS"/>
              </w:rPr>
              <w:t>Бојана Пејовић-замена Данијела Цукавац</w:t>
            </w:r>
          </w:p>
        </w:tc>
        <w:tc>
          <w:tcPr>
            <w:tcW w:w="85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b/>
                <w:bCs/>
                <w:lang w:val="sr-Cyrl-RS"/>
              </w:rPr>
            </w:pPr>
          </w:p>
        </w:tc>
        <w:tc>
          <w:tcPr>
            <w:tcW w:w="111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lang w:val="sr-Cyrl-RS"/>
              </w:rPr>
            </w:pPr>
            <w:r>
              <w:t>3</w:t>
            </w:r>
            <w:r>
              <w:rPr>
                <w:lang w:val="sr-Cyrl-RS"/>
              </w:rPr>
              <w:t>/</w:t>
            </w:r>
            <w:r>
              <w:rPr>
                <w:vertAlign w:val="subscript"/>
                <w:lang w:val="sr-Cyrl-RS"/>
              </w:rPr>
              <w:t>123</w:t>
            </w:r>
          </w:p>
        </w:tc>
        <w:tc>
          <w:tcPr>
            <w:tcW w:w="111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lang w:val="sr-Cyrl-RS"/>
              </w:rPr>
            </w:pPr>
            <w:r>
              <w:t>4</w:t>
            </w:r>
            <w:r>
              <w:rPr>
                <w:lang w:val="sr-Cyrl-RS"/>
              </w:rPr>
              <w:t>/</w:t>
            </w:r>
            <w:r>
              <w:rPr>
                <w:vertAlign w:val="subscript"/>
                <w:lang w:val="sr-Cyrl-RS"/>
              </w:rPr>
              <w:t>123</w:t>
            </w:r>
          </w:p>
        </w:tc>
        <w:tc>
          <w:tcPr>
            <w:tcW w:w="111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vertAlign w:val="subscript"/>
                <w:lang w:val="sr-Cyrl-RS"/>
              </w:rPr>
            </w:pPr>
          </w:p>
        </w:tc>
        <w:tc>
          <w:tcPr>
            <w:tcW w:w="111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vertAlign w:val="subscript"/>
              </w:rPr>
            </w:pPr>
          </w:p>
        </w:tc>
        <w:tc>
          <w:tcPr>
            <w:tcW w:w="84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9" w:type="dxa"/>
            <w:vMerge w:val="continue"/>
            <w:tcBorders>
              <w:left w:val="single" w:color="auto" w:sz="4" w:space="0"/>
              <w:right w:val="single" w:color="auto" w:sz="8" w:space="0"/>
            </w:tcBorders>
            <w:tcMar>
              <w:left w:w="28" w:type="dxa"/>
              <w:right w:w="28" w:type="dxa"/>
            </w:tcMar>
            <w:vAlign w:val="center"/>
          </w:tcPr>
          <w:p>
            <w:pPr>
              <w:jc w:val="center"/>
              <w:rPr>
                <w:sz w:val="20"/>
                <w:szCs w:val="20"/>
                <w:lang w:val="sr-Cyrl-CS"/>
              </w:rPr>
            </w:pPr>
          </w:p>
        </w:tc>
        <w:tc>
          <w:tcPr>
            <w:tcW w:w="2380" w:type="dxa"/>
            <w:tcBorders>
              <w:top w:val="single" w:color="auto" w:sz="4" w:space="0"/>
              <w:left w:val="single" w:color="auto" w:sz="8" w:space="0"/>
              <w:bottom w:val="single" w:color="auto" w:sz="4" w:space="0"/>
              <w:right w:val="single" w:color="auto" w:sz="4" w:space="0"/>
            </w:tcBorders>
            <w:tcMar>
              <w:left w:w="28" w:type="dxa"/>
              <w:right w:w="28" w:type="dxa"/>
            </w:tcMar>
            <w:vAlign w:val="center"/>
          </w:tcPr>
          <w:p>
            <w:pPr>
              <w:rPr>
                <w:lang w:val="sr-Cyrl-RS"/>
              </w:rPr>
            </w:pPr>
            <w:r>
              <w:rPr>
                <w:lang w:val="sr-Cyrl-RS"/>
              </w:rPr>
              <w:t>Александар Маричић</w:t>
            </w:r>
          </w:p>
        </w:tc>
        <w:tc>
          <w:tcPr>
            <w:tcW w:w="85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b/>
                <w:bCs/>
                <w:lang w:val="sr-Cyrl-RS"/>
              </w:rPr>
            </w:pPr>
          </w:p>
        </w:tc>
        <w:tc>
          <w:tcPr>
            <w:tcW w:w="2228"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lang w:val="sr-Cyrl-RS"/>
              </w:rPr>
            </w:pPr>
            <w:r>
              <w:rPr>
                <w:lang w:val="sr-Cyrl-RS"/>
              </w:rPr>
              <w:t>Луке – 2 групе</w:t>
            </w:r>
          </w:p>
        </w:tc>
        <w:tc>
          <w:tcPr>
            <w:tcW w:w="2229" w:type="dxa"/>
            <w:gridSpan w:val="2"/>
            <w:tcBorders>
              <w:top w:val="single" w:color="auto" w:sz="4" w:space="0"/>
              <w:left w:val="single" w:color="auto" w:sz="4" w:space="0"/>
              <w:bottom w:val="single" w:color="auto" w:sz="4" w:space="0"/>
              <w:right w:val="single" w:color="auto" w:sz="4" w:space="0"/>
            </w:tcBorders>
            <w:vAlign w:val="center"/>
          </w:tcPr>
          <w:p>
            <w:pPr>
              <w:jc w:val="center"/>
              <w:rPr>
                <w:lang w:val="sr-Cyrl-RS"/>
              </w:rPr>
            </w:pPr>
            <w:r>
              <w:rPr>
                <w:lang w:val="sr-Cyrl-RS"/>
              </w:rPr>
              <w:t>Будожеља 1 група</w:t>
            </w:r>
          </w:p>
        </w:tc>
        <w:tc>
          <w:tcPr>
            <w:tcW w:w="84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lang w:val="sr-Cyrl-RS"/>
              </w:rPr>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9" w:type="dxa"/>
            <w:vMerge w:val="continue"/>
            <w:tcBorders>
              <w:left w:val="single" w:color="auto" w:sz="4" w:space="0"/>
              <w:right w:val="single" w:color="auto" w:sz="8" w:space="0"/>
            </w:tcBorders>
            <w:tcMar>
              <w:left w:w="28" w:type="dxa"/>
              <w:right w:w="28" w:type="dxa"/>
            </w:tcMar>
            <w:vAlign w:val="center"/>
          </w:tcPr>
          <w:p>
            <w:pPr>
              <w:jc w:val="center"/>
              <w:rPr>
                <w:sz w:val="22"/>
                <w:szCs w:val="22"/>
                <w:lang w:val="sr-Cyrl-CS"/>
              </w:rPr>
            </w:pPr>
          </w:p>
        </w:tc>
        <w:tc>
          <w:tcPr>
            <w:tcW w:w="2380" w:type="dxa"/>
            <w:tcBorders>
              <w:top w:val="single" w:color="auto" w:sz="4" w:space="0"/>
              <w:left w:val="single" w:color="auto" w:sz="8" w:space="0"/>
              <w:right w:val="single" w:color="auto" w:sz="4" w:space="0"/>
            </w:tcBorders>
            <w:tcMar>
              <w:left w:w="28" w:type="dxa"/>
              <w:right w:w="28" w:type="dxa"/>
            </w:tcMar>
            <w:vAlign w:val="center"/>
          </w:tcPr>
          <w:p>
            <w:pPr>
              <w:rPr>
                <w:lang w:val="sr-Cyrl-CS"/>
              </w:rPr>
            </w:pPr>
            <w:r>
              <w:rPr>
                <w:lang w:val="sr-Cyrl-CS"/>
              </w:rPr>
              <w:t>Мијатовић Бојана</w:t>
            </w:r>
          </w:p>
        </w:tc>
        <w:tc>
          <w:tcPr>
            <w:tcW w:w="851" w:type="dxa"/>
            <w:tcBorders>
              <w:top w:val="single" w:color="auto" w:sz="4" w:space="0"/>
              <w:left w:val="single" w:color="auto" w:sz="4" w:space="0"/>
              <w:right w:val="single" w:color="auto" w:sz="4" w:space="0"/>
            </w:tcBorders>
            <w:tcMar>
              <w:left w:w="28" w:type="dxa"/>
              <w:right w:w="28" w:type="dxa"/>
            </w:tcMar>
            <w:vAlign w:val="center"/>
          </w:tcPr>
          <w:p>
            <w:pPr>
              <w:jc w:val="center"/>
              <w:rPr>
                <w:lang w:val="sr-Cyrl-CS"/>
              </w:rPr>
            </w:pPr>
          </w:p>
        </w:tc>
        <w:tc>
          <w:tcPr>
            <w:tcW w:w="4457" w:type="dxa"/>
            <w:gridSpan w:val="4"/>
            <w:tcBorders>
              <w:top w:val="single" w:color="auto" w:sz="4" w:space="0"/>
              <w:left w:val="single" w:color="auto" w:sz="4" w:space="0"/>
              <w:right w:val="single" w:color="auto" w:sz="4" w:space="0"/>
            </w:tcBorders>
            <w:tcMar>
              <w:left w:w="28" w:type="dxa"/>
              <w:right w:w="28" w:type="dxa"/>
            </w:tcMar>
            <w:vAlign w:val="center"/>
          </w:tcPr>
          <w:p>
            <w:pPr>
              <w:jc w:val="center"/>
              <w:rPr>
                <w:lang w:val="sr-Cyrl-RS"/>
              </w:rPr>
            </w:pPr>
            <w:r>
              <w:rPr>
                <w:lang w:val="sr-Cyrl-RS"/>
              </w:rPr>
              <w:t>Осоница 3 групе</w:t>
            </w:r>
          </w:p>
        </w:tc>
        <w:tc>
          <w:tcPr>
            <w:tcW w:w="842" w:type="dxa"/>
            <w:tcBorders>
              <w:top w:val="single" w:color="auto" w:sz="4" w:space="0"/>
              <w:left w:val="single" w:color="auto" w:sz="4" w:space="0"/>
              <w:right w:val="single" w:color="auto" w:sz="4" w:space="0"/>
            </w:tcBorders>
            <w:tcMar>
              <w:left w:w="28" w:type="dxa"/>
              <w:right w:w="28" w:type="dxa"/>
            </w:tcMar>
            <w:vAlign w:val="center"/>
          </w:tcPr>
          <w:p>
            <w:pPr>
              <w:jc w:val="center"/>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9" w:type="dxa"/>
            <w:vMerge w:val="restart"/>
            <w:tcBorders>
              <w:top w:val="single" w:color="auto" w:sz="18" w:space="0"/>
              <w:left w:val="single" w:color="auto" w:sz="4" w:space="0"/>
              <w:right w:val="single" w:color="auto" w:sz="4" w:space="0"/>
            </w:tcBorders>
            <w:tcMar>
              <w:left w:w="28" w:type="dxa"/>
              <w:right w:w="28" w:type="dxa"/>
            </w:tcMar>
            <w:vAlign w:val="center"/>
          </w:tcPr>
          <w:p>
            <w:pPr>
              <w:jc w:val="center"/>
              <w:rPr>
                <w:sz w:val="22"/>
                <w:szCs w:val="22"/>
                <w:lang w:val="sr-Cyrl-CS"/>
              </w:rPr>
            </w:pPr>
            <w:r>
              <w:rPr>
                <w:sz w:val="22"/>
                <w:szCs w:val="22"/>
                <w:lang w:val="sr-Cyrl-CS"/>
              </w:rPr>
              <w:t>ФРАНЦУСКИ ЈЕЗИК</w:t>
            </w:r>
          </w:p>
        </w:tc>
        <w:tc>
          <w:tcPr>
            <w:tcW w:w="2380"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rPr>
                <w:lang w:val="sr-Latn-CS"/>
              </w:rPr>
            </w:pPr>
            <w:r>
              <w:rPr>
                <w:lang w:val="sr-Cyrl-CS"/>
              </w:rPr>
              <w:t>Марија Лазаревић</w:t>
            </w:r>
          </w:p>
        </w:tc>
        <w:tc>
          <w:tcPr>
            <w:tcW w:w="851"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jc w:val="center"/>
              <w:rPr>
                <w:b/>
                <w:bCs/>
                <w:vertAlign w:val="subscript"/>
                <w:lang w:val="sr-Cyrl-RS"/>
              </w:rPr>
            </w:pPr>
            <w:r>
              <w:rPr>
                <w:b/>
                <w:bCs/>
              </w:rPr>
              <w:t>6</w:t>
            </w:r>
            <w:r>
              <w:rPr>
                <w:b/>
                <w:bCs/>
                <w:vertAlign w:val="subscript"/>
                <w:lang w:val="sr-Cyrl-RS"/>
              </w:rPr>
              <w:t>2</w:t>
            </w:r>
          </w:p>
        </w:tc>
        <w:tc>
          <w:tcPr>
            <w:tcW w:w="1113"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jc w:val="center"/>
              <w:rPr>
                <w:lang w:val="sr-Cyrl-RS"/>
              </w:rPr>
            </w:pPr>
            <w:r>
              <w:t>5/</w:t>
            </w:r>
            <w:r>
              <w:rPr>
                <w:vertAlign w:val="subscript"/>
                <w:lang w:val="sr-Cyrl-RS"/>
              </w:rPr>
              <w:t>123</w:t>
            </w:r>
          </w:p>
        </w:tc>
        <w:tc>
          <w:tcPr>
            <w:tcW w:w="1115"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jc w:val="center"/>
            </w:pPr>
            <w:r>
              <w:rPr>
                <w:lang w:val="sr-Cyrl-RS"/>
              </w:rPr>
              <w:t>6</w:t>
            </w:r>
            <w:r>
              <w:t>/</w:t>
            </w:r>
            <w:r>
              <w:rPr>
                <w:vertAlign w:val="subscript"/>
                <w:lang w:val="sr-Cyrl-RS"/>
              </w:rPr>
              <w:t>123</w:t>
            </w:r>
          </w:p>
        </w:tc>
        <w:tc>
          <w:tcPr>
            <w:tcW w:w="1114"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jc w:val="center"/>
              <w:rPr>
                <w:vertAlign w:val="subscript"/>
              </w:rPr>
            </w:pPr>
            <w:r>
              <w:t>7/</w:t>
            </w:r>
            <w:r>
              <w:rPr>
                <w:vertAlign w:val="subscript"/>
                <w:lang w:val="sr-Cyrl-RS"/>
              </w:rPr>
              <w:t>12</w:t>
            </w:r>
            <w:r>
              <w:rPr>
                <w:vertAlign w:val="subscript"/>
              </w:rPr>
              <w:t>3</w:t>
            </w:r>
          </w:p>
        </w:tc>
        <w:tc>
          <w:tcPr>
            <w:tcW w:w="1115"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jc w:val="center"/>
            </w:pPr>
          </w:p>
        </w:tc>
        <w:tc>
          <w:tcPr>
            <w:tcW w:w="842"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jc w:val="center"/>
              <w:rPr>
                <w:lang w:val="sr-Cyrl-CS"/>
              </w:rPr>
            </w:pPr>
            <w:r>
              <w:rPr>
                <w:lang w:val="sr-Cyrl-CS"/>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9" w:type="dxa"/>
            <w:vMerge w:val="continue"/>
            <w:tcBorders>
              <w:top w:val="single" w:color="auto" w:sz="18" w:space="0"/>
              <w:left w:val="single" w:color="auto" w:sz="4" w:space="0"/>
              <w:right w:val="single" w:color="auto" w:sz="4" w:space="0"/>
            </w:tcBorders>
            <w:tcMar>
              <w:left w:w="28" w:type="dxa"/>
              <w:right w:w="28" w:type="dxa"/>
            </w:tcMar>
            <w:vAlign w:val="center"/>
          </w:tcPr>
          <w:p>
            <w:pPr>
              <w:jc w:val="center"/>
              <w:rPr>
                <w:sz w:val="20"/>
                <w:szCs w:val="20"/>
                <w:lang w:val="sr-Cyrl-CS"/>
              </w:rPr>
            </w:pPr>
          </w:p>
        </w:tc>
        <w:tc>
          <w:tcPr>
            <w:tcW w:w="2380" w:type="dxa"/>
            <w:tcBorders>
              <w:top w:val="single" w:color="auto" w:sz="2" w:space="0"/>
              <w:left w:val="single" w:color="auto" w:sz="4" w:space="0"/>
              <w:bottom w:val="single" w:color="auto" w:sz="4" w:space="0"/>
              <w:right w:val="single" w:color="auto" w:sz="4" w:space="0"/>
            </w:tcBorders>
            <w:tcMar>
              <w:left w:w="28" w:type="dxa"/>
              <w:right w:w="28" w:type="dxa"/>
            </w:tcMar>
            <w:vAlign w:val="center"/>
          </w:tcPr>
          <w:p>
            <w:pPr>
              <w:rPr>
                <w:lang w:val="sr-Cyrl-CS"/>
              </w:rPr>
            </w:pPr>
            <w:r>
              <w:rPr>
                <w:lang w:val="sr-Cyrl-RS"/>
              </w:rPr>
              <w:t>Невена Божовић</w:t>
            </w:r>
          </w:p>
        </w:tc>
        <w:tc>
          <w:tcPr>
            <w:tcW w:w="851" w:type="dxa"/>
            <w:tcBorders>
              <w:top w:val="single" w:color="auto" w:sz="2" w:space="0"/>
              <w:left w:val="single" w:color="auto" w:sz="4" w:space="0"/>
              <w:bottom w:val="single" w:color="auto" w:sz="4" w:space="0"/>
              <w:right w:val="single" w:color="auto" w:sz="4" w:space="0"/>
            </w:tcBorders>
            <w:tcMar>
              <w:left w:w="28" w:type="dxa"/>
              <w:right w:w="28" w:type="dxa"/>
            </w:tcMar>
            <w:vAlign w:val="center"/>
          </w:tcPr>
          <w:p>
            <w:pPr>
              <w:jc w:val="center"/>
              <w:rPr>
                <w:b/>
                <w:bCs/>
              </w:rPr>
            </w:pPr>
          </w:p>
        </w:tc>
        <w:tc>
          <w:tcPr>
            <w:tcW w:w="1113" w:type="dxa"/>
            <w:tcBorders>
              <w:top w:val="single" w:color="auto" w:sz="2" w:space="0"/>
              <w:left w:val="single" w:color="auto" w:sz="4" w:space="0"/>
              <w:bottom w:val="single" w:color="auto" w:sz="4" w:space="0"/>
              <w:right w:val="single" w:color="auto" w:sz="4" w:space="0"/>
            </w:tcBorders>
            <w:tcMar>
              <w:left w:w="28" w:type="dxa"/>
              <w:right w:w="28" w:type="dxa"/>
            </w:tcMar>
            <w:vAlign w:val="center"/>
          </w:tcPr>
          <w:p>
            <w:pPr>
              <w:jc w:val="center"/>
            </w:pPr>
          </w:p>
        </w:tc>
        <w:tc>
          <w:tcPr>
            <w:tcW w:w="1115" w:type="dxa"/>
            <w:tcBorders>
              <w:top w:val="single" w:color="auto" w:sz="2" w:space="0"/>
              <w:left w:val="single" w:color="auto" w:sz="4" w:space="0"/>
              <w:bottom w:val="single" w:color="auto" w:sz="4" w:space="0"/>
              <w:right w:val="single" w:color="auto" w:sz="4" w:space="0"/>
            </w:tcBorders>
            <w:tcMar>
              <w:left w:w="28" w:type="dxa"/>
              <w:right w:w="28" w:type="dxa"/>
            </w:tcMar>
            <w:vAlign w:val="center"/>
          </w:tcPr>
          <w:p>
            <w:pPr>
              <w:jc w:val="center"/>
              <w:rPr>
                <w:lang w:val="sr-Cyrl-RS"/>
              </w:rPr>
            </w:pPr>
          </w:p>
        </w:tc>
        <w:tc>
          <w:tcPr>
            <w:tcW w:w="1114" w:type="dxa"/>
            <w:tcBorders>
              <w:top w:val="single" w:color="auto" w:sz="2" w:space="0"/>
              <w:left w:val="single" w:color="auto" w:sz="4" w:space="0"/>
              <w:bottom w:val="single" w:color="auto" w:sz="4" w:space="0"/>
              <w:right w:val="single" w:color="auto" w:sz="4" w:space="0"/>
            </w:tcBorders>
            <w:tcMar>
              <w:left w:w="28" w:type="dxa"/>
              <w:right w:w="28" w:type="dxa"/>
            </w:tcMar>
            <w:vAlign w:val="center"/>
          </w:tcPr>
          <w:p>
            <w:pPr>
              <w:jc w:val="center"/>
              <w:rPr>
                <w:vertAlign w:val="subscript"/>
              </w:rPr>
            </w:pPr>
          </w:p>
        </w:tc>
        <w:tc>
          <w:tcPr>
            <w:tcW w:w="1115" w:type="dxa"/>
            <w:tcBorders>
              <w:top w:val="single" w:color="auto" w:sz="2" w:space="0"/>
              <w:left w:val="single" w:color="auto" w:sz="4" w:space="0"/>
              <w:bottom w:val="single" w:color="auto" w:sz="4" w:space="0"/>
              <w:right w:val="single" w:color="auto" w:sz="4" w:space="0"/>
            </w:tcBorders>
            <w:tcMar>
              <w:left w:w="28" w:type="dxa"/>
              <w:right w:w="28" w:type="dxa"/>
            </w:tcMar>
            <w:vAlign w:val="center"/>
          </w:tcPr>
          <w:p>
            <w:pPr>
              <w:jc w:val="center"/>
              <w:rPr>
                <w:lang w:val="sr-Cyrl-RS"/>
              </w:rPr>
            </w:pPr>
            <w:r>
              <w:rPr>
                <w:lang w:val="sr-Cyrl-RS"/>
              </w:rPr>
              <w:t>8</w:t>
            </w:r>
            <w:r>
              <w:t>/</w:t>
            </w:r>
            <w:r>
              <w:rPr>
                <w:vertAlign w:val="subscript"/>
                <w:lang w:val="sr-Cyrl-RS"/>
              </w:rPr>
              <w:t>3</w:t>
            </w:r>
          </w:p>
        </w:tc>
        <w:tc>
          <w:tcPr>
            <w:tcW w:w="842" w:type="dxa"/>
            <w:tcBorders>
              <w:top w:val="single" w:color="auto" w:sz="2" w:space="0"/>
              <w:left w:val="single" w:color="auto" w:sz="4" w:space="0"/>
              <w:bottom w:val="single" w:color="auto" w:sz="4" w:space="0"/>
              <w:right w:val="single" w:color="auto" w:sz="4" w:space="0"/>
            </w:tcBorders>
            <w:tcMar>
              <w:left w:w="28" w:type="dxa"/>
              <w:right w:w="28" w:type="dxa"/>
            </w:tcMar>
            <w:vAlign w:val="center"/>
          </w:tcPr>
          <w:p>
            <w:pPr>
              <w:jc w:val="center"/>
              <w:rPr>
                <w:lang w:val="sr-Cyrl-CS"/>
              </w:rPr>
            </w:pPr>
            <w:r>
              <w:rPr>
                <w:lang w:val="sr-Cyrl-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9" w:type="dxa"/>
            <w:vMerge w:val="continue"/>
            <w:tcBorders>
              <w:left w:val="single" w:color="auto" w:sz="4" w:space="0"/>
              <w:bottom w:val="single" w:color="auto" w:sz="18" w:space="0"/>
              <w:right w:val="single" w:color="auto" w:sz="4" w:space="0"/>
            </w:tcBorders>
            <w:tcMar>
              <w:left w:w="28" w:type="dxa"/>
              <w:right w:w="28" w:type="dxa"/>
            </w:tcMar>
            <w:vAlign w:val="center"/>
          </w:tcPr>
          <w:p>
            <w:pPr>
              <w:jc w:val="center"/>
              <w:rPr>
                <w:sz w:val="22"/>
                <w:szCs w:val="22"/>
                <w:lang w:val="sr-Cyrl-CS"/>
              </w:rPr>
            </w:pPr>
          </w:p>
        </w:tc>
        <w:tc>
          <w:tcPr>
            <w:tcW w:w="2380" w:type="dxa"/>
            <w:tcBorders>
              <w:top w:val="single" w:color="auto" w:sz="4" w:space="0"/>
              <w:left w:val="single" w:color="auto" w:sz="4" w:space="0"/>
              <w:bottom w:val="single" w:color="auto" w:sz="18" w:space="0"/>
              <w:right w:val="single" w:color="auto" w:sz="4" w:space="0"/>
            </w:tcBorders>
            <w:tcMar>
              <w:left w:w="28" w:type="dxa"/>
              <w:right w:w="28" w:type="dxa"/>
            </w:tcMar>
            <w:vAlign w:val="center"/>
          </w:tcPr>
          <w:p>
            <w:pPr>
              <w:rPr>
                <w:lang w:val="sr-Cyrl-CS"/>
              </w:rPr>
            </w:pPr>
            <w:r>
              <w:rPr>
                <w:lang w:val="sr-Cyrl-CS"/>
              </w:rPr>
              <w:t>Новица Петровић</w:t>
            </w:r>
          </w:p>
        </w:tc>
        <w:tc>
          <w:tcPr>
            <w:tcW w:w="851" w:type="dxa"/>
            <w:tcBorders>
              <w:top w:val="single" w:color="auto" w:sz="4" w:space="0"/>
              <w:left w:val="single" w:color="auto" w:sz="4" w:space="0"/>
              <w:bottom w:val="single" w:color="auto" w:sz="18" w:space="0"/>
              <w:right w:val="single" w:color="auto" w:sz="4" w:space="0"/>
            </w:tcBorders>
            <w:tcMar>
              <w:left w:w="28" w:type="dxa"/>
              <w:right w:w="28" w:type="dxa"/>
            </w:tcMar>
            <w:vAlign w:val="center"/>
          </w:tcPr>
          <w:p>
            <w:pPr>
              <w:jc w:val="center"/>
              <w:rPr>
                <w:b/>
                <w:bCs/>
                <w:vertAlign w:val="subscript"/>
                <w:lang w:val="sr-Cyrl-RS"/>
              </w:rPr>
            </w:pPr>
          </w:p>
        </w:tc>
        <w:tc>
          <w:tcPr>
            <w:tcW w:w="1113" w:type="dxa"/>
            <w:tcBorders>
              <w:top w:val="single" w:color="auto" w:sz="4" w:space="0"/>
              <w:left w:val="single" w:color="auto" w:sz="4" w:space="0"/>
              <w:bottom w:val="single" w:color="auto" w:sz="18" w:space="0"/>
              <w:right w:val="single" w:color="auto" w:sz="4" w:space="0"/>
            </w:tcBorders>
            <w:tcMar>
              <w:left w:w="28" w:type="dxa"/>
              <w:right w:w="28" w:type="dxa"/>
            </w:tcMar>
            <w:vAlign w:val="center"/>
          </w:tcPr>
          <w:p>
            <w:pPr>
              <w:jc w:val="center"/>
              <w:rPr>
                <w:lang w:val="sr-Cyrl-CS"/>
              </w:rPr>
            </w:pPr>
          </w:p>
        </w:tc>
        <w:tc>
          <w:tcPr>
            <w:tcW w:w="1115" w:type="dxa"/>
            <w:tcBorders>
              <w:top w:val="single" w:color="auto" w:sz="4" w:space="0"/>
              <w:left w:val="single" w:color="auto" w:sz="4" w:space="0"/>
              <w:bottom w:val="single" w:color="auto" w:sz="18" w:space="0"/>
              <w:right w:val="single" w:color="auto" w:sz="4" w:space="0"/>
            </w:tcBorders>
            <w:tcMar>
              <w:left w:w="28" w:type="dxa"/>
              <w:right w:w="28" w:type="dxa"/>
            </w:tcMar>
            <w:vAlign w:val="center"/>
          </w:tcPr>
          <w:p>
            <w:pPr>
              <w:jc w:val="center"/>
            </w:pPr>
            <w:r>
              <w:t xml:space="preserve"> </w:t>
            </w:r>
          </w:p>
        </w:tc>
        <w:tc>
          <w:tcPr>
            <w:tcW w:w="1114" w:type="dxa"/>
            <w:tcBorders>
              <w:top w:val="single" w:color="auto" w:sz="4" w:space="0"/>
              <w:left w:val="single" w:color="auto" w:sz="4" w:space="0"/>
              <w:bottom w:val="single" w:color="auto" w:sz="18" w:space="0"/>
              <w:right w:val="single" w:color="auto" w:sz="4" w:space="0"/>
            </w:tcBorders>
            <w:tcMar>
              <w:left w:w="28" w:type="dxa"/>
              <w:right w:w="28" w:type="dxa"/>
            </w:tcMar>
            <w:vAlign w:val="center"/>
          </w:tcPr>
          <w:p>
            <w:pPr>
              <w:jc w:val="center"/>
            </w:pPr>
            <w:r>
              <w:t>7/</w:t>
            </w:r>
            <w:r>
              <w:rPr>
                <w:vertAlign w:val="subscript"/>
              </w:rPr>
              <w:t>4</w:t>
            </w:r>
          </w:p>
        </w:tc>
        <w:tc>
          <w:tcPr>
            <w:tcW w:w="1115" w:type="dxa"/>
            <w:tcBorders>
              <w:top w:val="single" w:color="auto" w:sz="4" w:space="0"/>
              <w:left w:val="single" w:color="auto" w:sz="4" w:space="0"/>
              <w:bottom w:val="single" w:color="auto" w:sz="18" w:space="0"/>
              <w:right w:val="single" w:color="auto" w:sz="4" w:space="0"/>
            </w:tcBorders>
            <w:tcMar>
              <w:left w:w="28" w:type="dxa"/>
              <w:right w:w="28" w:type="dxa"/>
            </w:tcMar>
            <w:vAlign w:val="center"/>
          </w:tcPr>
          <w:p>
            <w:pPr>
              <w:jc w:val="center"/>
            </w:pPr>
            <w:r>
              <w:rPr>
                <w:lang w:val="sr-Cyrl-RS"/>
              </w:rPr>
              <w:t>8</w:t>
            </w:r>
            <w:r>
              <w:t>/</w:t>
            </w:r>
            <w:r>
              <w:rPr>
                <w:vertAlign w:val="subscript"/>
              </w:rPr>
              <w:t>12</w:t>
            </w:r>
          </w:p>
        </w:tc>
        <w:tc>
          <w:tcPr>
            <w:tcW w:w="842" w:type="dxa"/>
            <w:tcBorders>
              <w:top w:val="single" w:color="auto" w:sz="4" w:space="0"/>
              <w:left w:val="single" w:color="auto" w:sz="4" w:space="0"/>
              <w:bottom w:val="single" w:color="auto" w:sz="18" w:space="0"/>
              <w:right w:val="single" w:color="auto" w:sz="4" w:space="0"/>
            </w:tcBorders>
            <w:tcMar>
              <w:left w:w="28" w:type="dxa"/>
              <w:right w:w="28" w:type="dxa"/>
            </w:tcMar>
            <w:vAlign w:val="center"/>
          </w:tcPr>
          <w:p>
            <w:pPr>
              <w:jc w:val="center"/>
              <w:rPr>
                <w:lang w:val="sr-Cyrl-RS"/>
              </w:rPr>
            </w:pPr>
            <w:r>
              <w:rPr>
                <w:lang w:val="sr-Cyrl-R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9" w:type="dxa"/>
            <w:vMerge w:val="restart"/>
            <w:tcBorders>
              <w:top w:val="single" w:color="auto" w:sz="18" w:space="0"/>
              <w:left w:val="single" w:color="auto" w:sz="4" w:space="0"/>
              <w:right w:val="single" w:color="auto" w:sz="8" w:space="0"/>
            </w:tcBorders>
            <w:tcMar>
              <w:left w:w="28" w:type="dxa"/>
              <w:right w:w="28" w:type="dxa"/>
            </w:tcMar>
            <w:vAlign w:val="center"/>
          </w:tcPr>
          <w:p>
            <w:pPr>
              <w:jc w:val="center"/>
              <w:rPr>
                <w:sz w:val="18"/>
                <w:szCs w:val="18"/>
                <w:lang w:val="sr-Cyrl-CS"/>
              </w:rPr>
            </w:pPr>
          </w:p>
          <w:p>
            <w:pPr>
              <w:jc w:val="center"/>
              <w:rPr>
                <w:sz w:val="18"/>
                <w:szCs w:val="18"/>
                <w:lang w:val="sr-Cyrl-CS"/>
              </w:rPr>
            </w:pPr>
            <w:r>
              <w:rPr>
                <w:sz w:val="18"/>
                <w:szCs w:val="18"/>
                <w:lang w:val="sr-Cyrl-CS"/>
              </w:rPr>
              <w:t>ИНФОРМАТИКА И РАЧУНАРСТВО</w:t>
            </w:r>
          </w:p>
        </w:tc>
        <w:tc>
          <w:tcPr>
            <w:tcW w:w="2380" w:type="dxa"/>
            <w:tcBorders>
              <w:top w:val="single" w:color="auto" w:sz="18" w:space="0"/>
              <w:left w:val="single" w:color="auto" w:sz="8" w:space="0"/>
              <w:bottom w:val="single" w:color="auto" w:sz="4" w:space="0"/>
              <w:right w:val="single" w:color="auto" w:sz="4" w:space="0"/>
            </w:tcBorders>
            <w:tcMar>
              <w:left w:w="28" w:type="dxa"/>
              <w:right w:w="28" w:type="dxa"/>
            </w:tcMar>
            <w:vAlign w:val="center"/>
          </w:tcPr>
          <w:p>
            <w:pPr>
              <w:rPr>
                <w:lang w:val="sr-Cyrl-CS"/>
              </w:rPr>
            </w:pPr>
            <w:r>
              <w:rPr>
                <w:lang w:val="sr-Cyrl-CS"/>
              </w:rPr>
              <w:t>Драган Грујовић</w:t>
            </w:r>
          </w:p>
        </w:tc>
        <w:tc>
          <w:tcPr>
            <w:tcW w:w="851"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jc w:val="center"/>
              <w:rPr>
                <w:b/>
                <w:bCs/>
                <w:vertAlign w:val="subscript"/>
                <w:lang w:val="sr-Cyrl-CS"/>
              </w:rPr>
            </w:pPr>
            <w:r>
              <w:rPr>
                <w:b/>
                <w:bCs/>
              </w:rPr>
              <w:t>7</w:t>
            </w:r>
            <w:r>
              <w:rPr>
                <w:b/>
                <w:bCs/>
                <w:vertAlign w:val="subscript"/>
                <w:lang w:val="sr-Cyrl-CS"/>
              </w:rPr>
              <w:t>1</w:t>
            </w:r>
          </w:p>
        </w:tc>
        <w:tc>
          <w:tcPr>
            <w:tcW w:w="1113"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jc w:val="center"/>
              <w:rPr>
                <w:lang w:val="sr-Cyrl-CS"/>
              </w:rPr>
            </w:pPr>
            <w:r>
              <w:rPr>
                <w:sz w:val="22"/>
                <w:szCs w:val="22"/>
                <w:lang w:val="sr-Cyrl-CS"/>
              </w:rPr>
              <w:t>5</w:t>
            </w:r>
            <w:r>
              <w:rPr>
                <w:lang w:val="sr-Cyrl-CS"/>
              </w:rPr>
              <w:t>/</w:t>
            </w:r>
            <w:r>
              <w:rPr>
                <w:vertAlign w:val="subscript"/>
                <w:lang w:val="sr-Cyrl-CS"/>
              </w:rPr>
              <w:t xml:space="preserve">23 </w:t>
            </w:r>
            <w:r>
              <w:rPr>
                <w:sz w:val="18"/>
                <w:szCs w:val="18"/>
                <w:lang w:val="sr-Cyrl-CS"/>
              </w:rPr>
              <w:t>1.гр</w:t>
            </w:r>
          </w:p>
          <w:p>
            <w:pPr>
              <w:jc w:val="center"/>
              <w:rPr>
                <w:lang w:val="sr-Cyrl-CS"/>
              </w:rPr>
            </w:pPr>
          </w:p>
        </w:tc>
        <w:tc>
          <w:tcPr>
            <w:tcW w:w="1115"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jc w:val="center"/>
              <w:rPr>
                <w:lang w:val="sr-Cyrl-CS"/>
              </w:rPr>
            </w:pPr>
            <w:r>
              <w:rPr>
                <w:sz w:val="22"/>
                <w:szCs w:val="22"/>
                <w:lang w:val="sr-Cyrl-CS"/>
              </w:rPr>
              <w:t>6</w:t>
            </w:r>
            <w:r>
              <w:rPr>
                <w:lang w:val="sr-Cyrl-CS"/>
              </w:rPr>
              <w:t>/</w:t>
            </w:r>
            <w:r>
              <w:rPr>
                <w:vertAlign w:val="subscript"/>
                <w:lang w:val="sr-Cyrl-CS"/>
              </w:rPr>
              <w:t xml:space="preserve">123 </w:t>
            </w:r>
            <w:r>
              <w:rPr>
                <w:sz w:val="18"/>
                <w:szCs w:val="18"/>
                <w:lang w:val="sr-Cyrl-CS"/>
              </w:rPr>
              <w:t>1.гр</w:t>
            </w:r>
          </w:p>
          <w:p>
            <w:pPr>
              <w:jc w:val="center"/>
              <w:rPr>
                <w:vertAlign w:val="subscript"/>
                <w:lang w:val="sr-Cyrl-RS"/>
              </w:rPr>
            </w:pPr>
          </w:p>
        </w:tc>
        <w:tc>
          <w:tcPr>
            <w:tcW w:w="1114"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jc w:val="center"/>
              <w:rPr>
                <w:lang w:val="sr-Cyrl-CS"/>
              </w:rPr>
            </w:pPr>
            <w:r>
              <w:rPr>
                <w:lang w:val="sr-Cyrl-CS"/>
              </w:rPr>
              <w:t>7/</w:t>
            </w:r>
            <w:r>
              <w:rPr>
                <w:vertAlign w:val="subscript"/>
                <w:lang w:val="sr-Cyrl-CS"/>
              </w:rPr>
              <w:t>123</w:t>
            </w:r>
            <w:r>
              <w:rPr>
                <w:vertAlign w:val="subscript"/>
                <w:lang w:val="sr-Cyrl-RS"/>
              </w:rPr>
              <w:t>4</w:t>
            </w:r>
            <w:r>
              <w:rPr>
                <w:lang w:val="sr-Cyrl-CS"/>
              </w:rPr>
              <w:t>-</w:t>
            </w:r>
            <w:r>
              <w:rPr>
                <w:sz w:val="18"/>
                <w:szCs w:val="18"/>
                <w:lang w:val="sr-Cyrl-CS"/>
              </w:rPr>
              <w:t>1.гр</w:t>
            </w:r>
            <w:r>
              <w:rPr>
                <w:sz w:val="18"/>
                <w:szCs w:val="18"/>
                <w:lang w:val="sr-Cyrl-RS"/>
              </w:rPr>
              <w:t xml:space="preserve"> </w:t>
            </w:r>
            <w:r>
              <w:rPr>
                <w:sz w:val="22"/>
                <w:szCs w:val="22"/>
                <w:lang w:val="sr-Cyrl-RS"/>
              </w:rPr>
              <w:t>7</w:t>
            </w:r>
            <w:r>
              <w:rPr>
                <w:lang w:val="sr-Cyrl-CS"/>
              </w:rPr>
              <w:t>/</w:t>
            </w:r>
            <w:r>
              <w:rPr>
                <w:vertAlign w:val="subscript"/>
                <w:lang w:val="sr-Cyrl-CS"/>
              </w:rPr>
              <w:t xml:space="preserve">1  </w:t>
            </w:r>
            <w:r>
              <w:rPr>
                <w:lang w:val="sr-Cyrl-CS"/>
              </w:rPr>
              <w:t xml:space="preserve">- </w:t>
            </w:r>
            <w:r>
              <w:rPr>
                <w:sz w:val="18"/>
                <w:szCs w:val="18"/>
                <w:lang w:val="sr-Cyrl-CS"/>
              </w:rPr>
              <w:t>2.гр</w:t>
            </w:r>
          </w:p>
        </w:tc>
        <w:tc>
          <w:tcPr>
            <w:tcW w:w="1115"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jc w:val="center"/>
              <w:rPr>
                <w:lang w:val="sr-Cyrl-RS"/>
              </w:rPr>
            </w:pPr>
            <w:r>
              <w:rPr>
                <w:lang w:val="sr-Cyrl-RS"/>
              </w:rPr>
              <w:t>8/</w:t>
            </w:r>
            <w:r>
              <w:rPr>
                <w:vertAlign w:val="subscript"/>
                <w:lang w:val="sr-Cyrl-RS"/>
              </w:rPr>
              <w:t>123</w:t>
            </w:r>
            <w:r>
              <w:rPr>
                <w:lang w:val="sr-Cyrl-RS"/>
              </w:rPr>
              <w:t>-</w:t>
            </w:r>
            <w:r>
              <w:rPr>
                <w:sz w:val="18"/>
                <w:szCs w:val="18"/>
                <w:lang w:val="sr-Cyrl-CS"/>
              </w:rPr>
              <w:t>1.гр</w:t>
            </w:r>
          </w:p>
        </w:tc>
        <w:tc>
          <w:tcPr>
            <w:tcW w:w="842"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jc w:val="center"/>
              <w:rPr>
                <w:lang w:val="sr-Cyrl-RS"/>
              </w:rPr>
            </w:pPr>
            <w:r>
              <w:rPr>
                <w:lang w:val="sr-Cyrl-RS"/>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9" w:type="dxa"/>
            <w:vMerge w:val="continue"/>
            <w:tcBorders>
              <w:top w:val="single" w:color="auto" w:sz="18" w:space="0"/>
              <w:left w:val="single" w:color="auto" w:sz="4" w:space="0"/>
              <w:right w:val="single" w:color="auto" w:sz="8" w:space="0"/>
            </w:tcBorders>
            <w:tcMar>
              <w:left w:w="28" w:type="dxa"/>
              <w:right w:w="28" w:type="dxa"/>
            </w:tcMar>
            <w:vAlign w:val="center"/>
          </w:tcPr>
          <w:p>
            <w:pPr>
              <w:jc w:val="center"/>
              <w:rPr>
                <w:sz w:val="18"/>
                <w:szCs w:val="18"/>
                <w:lang w:val="sr-Cyrl-CS"/>
              </w:rPr>
            </w:pPr>
          </w:p>
        </w:tc>
        <w:tc>
          <w:tcPr>
            <w:tcW w:w="2380" w:type="dxa"/>
            <w:tcBorders>
              <w:top w:val="single" w:color="auto" w:sz="4" w:space="0"/>
              <w:left w:val="single" w:color="auto" w:sz="8" w:space="0"/>
              <w:bottom w:val="single" w:color="auto" w:sz="4" w:space="0"/>
              <w:right w:val="single" w:color="auto" w:sz="4" w:space="0"/>
            </w:tcBorders>
            <w:tcMar>
              <w:left w:w="28" w:type="dxa"/>
              <w:right w:w="28" w:type="dxa"/>
            </w:tcMar>
            <w:vAlign w:val="center"/>
          </w:tcPr>
          <w:p>
            <w:pPr>
              <w:rPr>
                <w:lang w:val="sr-Cyrl-RS"/>
              </w:rPr>
            </w:pPr>
            <w:r>
              <w:rPr>
                <w:lang w:val="sr-Cyrl-RS"/>
              </w:rPr>
              <w:t>Душица Чакаревић</w:t>
            </w:r>
          </w:p>
        </w:tc>
        <w:tc>
          <w:tcPr>
            <w:tcW w:w="85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b/>
                <w:bCs/>
              </w:rPr>
            </w:pPr>
          </w:p>
        </w:tc>
        <w:tc>
          <w:tcPr>
            <w:tcW w:w="111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lang w:val="sr-Cyrl-CS"/>
              </w:rPr>
            </w:pPr>
            <w:r>
              <w:rPr>
                <w:lang w:val="sr-Cyrl-CS"/>
              </w:rPr>
              <w:t>5/</w:t>
            </w:r>
            <w:r>
              <w:rPr>
                <w:vertAlign w:val="subscript"/>
                <w:lang w:val="sr-Cyrl-RS"/>
              </w:rPr>
              <w:t>12</w:t>
            </w:r>
            <w:r>
              <w:rPr>
                <w:vertAlign w:val="subscript"/>
                <w:lang w:val="sr-Cyrl-CS"/>
              </w:rPr>
              <w:t>3-</w:t>
            </w:r>
            <w:r>
              <w:rPr>
                <w:sz w:val="18"/>
                <w:szCs w:val="18"/>
                <w:lang w:val="sr-Cyrl-CS"/>
              </w:rPr>
              <w:t>2.гр</w:t>
            </w:r>
          </w:p>
        </w:tc>
        <w:tc>
          <w:tcPr>
            <w:tcW w:w="111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vertAlign w:val="subscript"/>
                <w:lang w:val="sr-Cyrl-RS"/>
              </w:rPr>
            </w:pPr>
            <w:r>
              <w:rPr>
                <w:lang w:val="sr-Cyrl-RS"/>
              </w:rPr>
              <w:t>6</w:t>
            </w:r>
            <w:r>
              <w:rPr>
                <w:vertAlign w:val="subscript"/>
                <w:lang w:val="sr-Cyrl-RS"/>
              </w:rPr>
              <w:t>/123</w:t>
            </w:r>
            <w:r>
              <w:rPr>
                <w:lang w:val="sr-Cyrl-RS"/>
              </w:rPr>
              <w:t>-</w:t>
            </w:r>
            <w:r>
              <w:rPr>
                <w:sz w:val="18"/>
                <w:szCs w:val="18"/>
                <w:lang w:val="sr-Cyrl-CS"/>
              </w:rPr>
              <w:t>2.гр</w:t>
            </w:r>
          </w:p>
        </w:tc>
        <w:tc>
          <w:tcPr>
            <w:tcW w:w="111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pPr>
            <w:r>
              <w:rPr>
                <w:lang w:val="sr-Cyrl-CS"/>
              </w:rPr>
              <w:t>7/</w:t>
            </w:r>
            <w:r>
              <w:rPr>
                <w:vertAlign w:val="subscript"/>
                <w:lang w:val="sr-Cyrl-CS"/>
              </w:rPr>
              <w:t>23</w:t>
            </w:r>
            <w:r>
              <w:rPr>
                <w:vertAlign w:val="subscript"/>
                <w:lang w:val="sr-Cyrl-RS"/>
              </w:rPr>
              <w:t>4</w:t>
            </w:r>
            <w:r>
              <w:rPr>
                <w:lang w:val="sr-Cyrl-RS"/>
              </w:rPr>
              <w:t>-</w:t>
            </w:r>
            <w:r>
              <w:rPr>
                <w:sz w:val="18"/>
                <w:szCs w:val="18"/>
                <w:lang w:val="sr-Cyrl-CS"/>
              </w:rPr>
              <w:t>2.гр</w:t>
            </w:r>
          </w:p>
        </w:tc>
        <w:tc>
          <w:tcPr>
            <w:tcW w:w="111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lang w:val="sr-Cyrl-RS"/>
              </w:rPr>
            </w:pPr>
            <w:r>
              <w:rPr>
                <w:lang w:val="sr-Cyrl-RS"/>
              </w:rPr>
              <w:t>8/</w:t>
            </w:r>
            <w:r>
              <w:rPr>
                <w:vertAlign w:val="subscript"/>
                <w:lang w:val="sr-Cyrl-RS"/>
              </w:rPr>
              <w:t>123</w:t>
            </w:r>
            <w:r>
              <w:rPr>
                <w:lang w:val="sr-Cyrl-RS"/>
              </w:rPr>
              <w:t>-</w:t>
            </w:r>
            <w:r>
              <w:rPr>
                <w:sz w:val="18"/>
                <w:szCs w:val="18"/>
                <w:lang w:val="sr-Cyrl-CS"/>
              </w:rPr>
              <w:t>2.гр</w:t>
            </w:r>
          </w:p>
        </w:tc>
        <w:tc>
          <w:tcPr>
            <w:tcW w:w="84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lang w:val="sr-Cyrl-RS"/>
              </w:rPr>
            </w:pPr>
            <w:r>
              <w:rPr>
                <w:lang w:val="sr-Cyrl-R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729" w:type="dxa"/>
            <w:vMerge w:val="continue"/>
            <w:tcBorders>
              <w:top w:val="single" w:color="auto" w:sz="18" w:space="0"/>
              <w:left w:val="single" w:color="auto" w:sz="4" w:space="0"/>
              <w:right w:val="single" w:color="auto" w:sz="8" w:space="0"/>
            </w:tcBorders>
            <w:tcMar>
              <w:left w:w="28" w:type="dxa"/>
              <w:right w:w="28" w:type="dxa"/>
            </w:tcMar>
            <w:vAlign w:val="center"/>
          </w:tcPr>
          <w:p>
            <w:pPr>
              <w:jc w:val="center"/>
              <w:rPr>
                <w:sz w:val="18"/>
                <w:szCs w:val="18"/>
                <w:lang w:val="sr-Cyrl-CS"/>
              </w:rPr>
            </w:pPr>
          </w:p>
        </w:tc>
        <w:tc>
          <w:tcPr>
            <w:tcW w:w="2380" w:type="dxa"/>
            <w:tcBorders>
              <w:top w:val="single" w:color="auto" w:sz="4" w:space="0"/>
              <w:left w:val="single" w:color="auto" w:sz="8" w:space="0"/>
              <w:right w:val="single" w:color="auto" w:sz="4" w:space="0"/>
            </w:tcBorders>
            <w:tcMar>
              <w:left w:w="28" w:type="dxa"/>
              <w:right w:w="28" w:type="dxa"/>
            </w:tcMar>
            <w:vAlign w:val="center"/>
          </w:tcPr>
          <w:p>
            <w:pPr>
              <w:rPr>
                <w:lang w:val="sr-Cyrl-RS"/>
              </w:rPr>
            </w:pPr>
            <w:r>
              <w:rPr>
                <w:lang w:val="sr-Cyrl-CS"/>
              </w:rPr>
              <w:t>Петар Станковић</w:t>
            </w:r>
          </w:p>
        </w:tc>
        <w:tc>
          <w:tcPr>
            <w:tcW w:w="851" w:type="dxa"/>
            <w:tcBorders>
              <w:top w:val="single" w:color="auto" w:sz="4" w:space="0"/>
              <w:left w:val="single" w:color="auto" w:sz="4" w:space="0"/>
              <w:right w:val="single" w:color="auto" w:sz="4" w:space="0"/>
            </w:tcBorders>
            <w:tcMar>
              <w:left w:w="28" w:type="dxa"/>
              <w:right w:w="28" w:type="dxa"/>
            </w:tcMar>
            <w:vAlign w:val="center"/>
          </w:tcPr>
          <w:p>
            <w:pPr>
              <w:jc w:val="center"/>
              <w:rPr>
                <w:b/>
                <w:bCs/>
              </w:rPr>
            </w:pPr>
          </w:p>
        </w:tc>
        <w:tc>
          <w:tcPr>
            <w:tcW w:w="1113" w:type="dxa"/>
            <w:tcBorders>
              <w:top w:val="single" w:color="auto" w:sz="4" w:space="0"/>
              <w:left w:val="single" w:color="auto" w:sz="4" w:space="0"/>
              <w:right w:val="single" w:color="auto" w:sz="4" w:space="0"/>
            </w:tcBorders>
            <w:tcMar>
              <w:left w:w="28" w:type="dxa"/>
              <w:right w:w="28" w:type="dxa"/>
            </w:tcMar>
            <w:vAlign w:val="center"/>
          </w:tcPr>
          <w:p>
            <w:pPr>
              <w:jc w:val="center"/>
              <w:rPr>
                <w:lang w:val="sr-Cyrl-CS"/>
              </w:rPr>
            </w:pPr>
            <w:r>
              <w:rPr>
                <w:sz w:val="22"/>
                <w:szCs w:val="22"/>
                <w:lang w:val="sr-Cyrl-CS"/>
              </w:rPr>
              <w:t>5</w:t>
            </w:r>
            <w:r>
              <w:rPr>
                <w:lang w:val="sr-Cyrl-CS"/>
              </w:rPr>
              <w:t>/</w:t>
            </w:r>
            <w:r>
              <w:rPr>
                <w:vertAlign w:val="subscript"/>
                <w:lang w:val="sr-Cyrl-CS"/>
              </w:rPr>
              <w:t>1</w:t>
            </w:r>
            <w:r>
              <w:rPr>
                <w:vertAlign w:val="subscript"/>
                <w:lang w:val="sr-Cyrl-RS"/>
              </w:rPr>
              <w:t xml:space="preserve"> -</w:t>
            </w:r>
            <w:r>
              <w:rPr>
                <w:vertAlign w:val="subscript"/>
                <w:lang w:val="sr-Cyrl-CS"/>
              </w:rPr>
              <w:t xml:space="preserve"> </w:t>
            </w:r>
            <w:r>
              <w:rPr>
                <w:sz w:val="18"/>
                <w:szCs w:val="18"/>
                <w:lang w:val="sr-Cyrl-CS"/>
              </w:rPr>
              <w:t>1.гр</w:t>
            </w:r>
          </w:p>
        </w:tc>
        <w:tc>
          <w:tcPr>
            <w:tcW w:w="1115" w:type="dxa"/>
            <w:tcBorders>
              <w:top w:val="single" w:color="auto" w:sz="4" w:space="0"/>
              <w:left w:val="single" w:color="auto" w:sz="4" w:space="0"/>
              <w:right w:val="single" w:color="auto" w:sz="4" w:space="0"/>
            </w:tcBorders>
            <w:tcMar>
              <w:left w:w="28" w:type="dxa"/>
              <w:right w:w="28" w:type="dxa"/>
            </w:tcMar>
            <w:vAlign w:val="center"/>
          </w:tcPr>
          <w:p>
            <w:pPr>
              <w:jc w:val="center"/>
              <w:rPr>
                <w:lang w:val="sr-Cyrl-RS"/>
              </w:rPr>
            </w:pPr>
          </w:p>
        </w:tc>
        <w:tc>
          <w:tcPr>
            <w:tcW w:w="1114" w:type="dxa"/>
            <w:tcBorders>
              <w:top w:val="single" w:color="auto" w:sz="4" w:space="0"/>
              <w:left w:val="single" w:color="auto" w:sz="4" w:space="0"/>
              <w:right w:val="single" w:color="auto" w:sz="4" w:space="0"/>
            </w:tcBorders>
            <w:tcMar>
              <w:left w:w="28" w:type="dxa"/>
              <w:right w:w="28" w:type="dxa"/>
            </w:tcMar>
            <w:vAlign w:val="center"/>
          </w:tcPr>
          <w:p>
            <w:pPr>
              <w:jc w:val="center"/>
              <w:rPr>
                <w:lang w:val="sr-Cyrl-CS"/>
              </w:rPr>
            </w:pPr>
          </w:p>
        </w:tc>
        <w:tc>
          <w:tcPr>
            <w:tcW w:w="1115" w:type="dxa"/>
            <w:tcBorders>
              <w:top w:val="single" w:color="auto" w:sz="4" w:space="0"/>
              <w:left w:val="single" w:color="auto" w:sz="4" w:space="0"/>
              <w:right w:val="single" w:color="auto" w:sz="4" w:space="0"/>
            </w:tcBorders>
            <w:tcMar>
              <w:left w:w="28" w:type="dxa"/>
              <w:right w:w="28" w:type="dxa"/>
            </w:tcMar>
            <w:vAlign w:val="center"/>
          </w:tcPr>
          <w:p>
            <w:pPr>
              <w:jc w:val="center"/>
              <w:rPr>
                <w:lang w:val="sr-Cyrl-RS"/>
              </w:rPr>
            </w:pPr>
          </w:p>
        </w:tc>
        <w:tc>
          <w:tcPr>
            <w:tcW w:w="842" w:type="dxa"/>
            <w:tcBorders>
              <w:top w:val="single" w:color="auto" w:sz="4" w:space="0"/>
              <w:left w:val="single" w:color="auto" w:sz="4" w:space="0"/>
              <w:bottom w:val="single" w:color="auto" w:sz="18" w:space="0"/>
              <w:right w:val="single" w:color="auto" w:sz="4" w:space="0"/>
            </w:tcBorders>
            <w:tcMar>
              <w:left w:w="28" w:type="dxa"/>
              <w:right w:w="28" w:type="dxa"/>
            </w:tcMar>
            <w:vAlign w:val="center"/>
          </w:tcPr>
          <w:p>
            <w:pPr>
              <w:jc w:val="center"/>
              <w:rPr>
                <w:lang w:val="sr-Cyrl-RS"/>
              </w:rPr>
            </w:pPr>
            <w:r>
              <w:rPr>
                <w:lang w:val="sr-Cyrl-R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9" w:type="dxa"/>
            <w:vMerge w:val="restart"/>
            <w:tcBorders>
              <w:top w:val="single" w:color="auto" w:sz="18" w:space="0"/>
              <w:left w:val="single" w:color="auto" w:sz="4" w:space="0"/>
              <w:right w:val="single" w:color="auto" w:sz="4" w:space="0"/>
            </w:tcBorders>
            <w:tcMar>
              <w:left w:w="28" w:type="dxa"/>
              <w:right w:w="28" w:type="dxa"/>
            </w:tcMar>
            <w:vAlign w:val="center"/>
          </w:tcPr>
          <w:p>
            <w:pPr>
              <w:jc w:val="center"/>
              <w:rPr>
                <w:sz w:val="18"/>
                <w:szCs w:val="18"/>
              </w:rPr>
            </w:pPr>
            <w:r>
              <w:rPr>
                <w:sz w:val="18"/>
                <w:szCs w:val="18"/>
              </w:rPr>
              <w:t>ТЕХНИКА И ТЕХНОЛОГИЈА</w:t>
            </w:r>
          </w:p>
          <w:p>
            <w:pPr>
              <w:jc w:val="center"/>
              <w:rPr>
                <w:sz w:val="18"/>
                <w:szCs w:val="18"/>
                <w:lang w:val="sr-Cyrl-CS"/>
              </w:rPr>
            </w:pPr>
          </w:p>
        </w:tc>
        <w:tc>
          <w:tcPr>
            <w:tcW w:w="2380" w:type="dxa"/>
            <w:tcBorders>
              <w:top w:val="single" w:color="auto" w:sz="18" w:space="0"/>
              <w:left w:val="single" w:color="auto" w:sz="4" w:space="0"/>
              <w:right w:val="single" w:color="auto" w:sz="4" w:space="0"/>
            </w:tcBorders>
            <w:tcMar>
              <w:left w:w="28" w:type="dxa"/>
              <w:right w:w="28" w:type="dxa"/>
            </w:tcMar>
            <w:vAlign w:val="center"/>
          </w:tcPr>
          <w:p>
            <w:pPr>
              <w:rPr>
                <w:lang w:val="sr-Cyrl-CS"/>
              </w:rPr>
            </w:pPr>
            <w:r>
              <w:rPr>
                <w:lang w:val="sr-Cyrl-CS"/>
              </w:rPr>
              <w:t>Александар Петровић</w:t>
            </w:r>
          </w:p>
        </w:tc>
        <w:tc>
          <w:tcPr>
            <w:tcW w:w="851" w:type="dxa"/>
            <w:tcBorders>
              <w:top w:val="single" w:color="auto" w:sz="18" w:space="0"/>
              <w:left w:val="single" w:color="auto" w:sz="4" w:space="0"/>
              <w:right w:val="single" w:color="auto" w:sz="4" w:space="0"/>
            </w:tcBorders>
            <w:tcMar>
              <w:left w:w="28" w:type="dxa"/>
              <w:right w:w="28" w:type="dxa"/>
            </w:tcMar>
            <w:vAlign w:val="center"/>
          </w:tcPr>
          <w:p>
            <w:pPr>
              <w:jc w:val="center"/>
              <w:rPr>
                <w:b/>
                <w:bCs/>
              </w:rPr>
            </w:pPr>
            <w:r>
              <w:rPr>
                <w:b/>
                <w:bCs/>
              </w:rPr>
              <w:t>8</w:t>
            </w:r>
            <w:r>
              <w:rPr>
                <w:b/>
                <w:bCs/>
                <w:vertAlign w:val="subscript"/>
                <w:lang w:val="sr-Cyrl-RS"/>
              </w:rPr>
              <w:t>1</w:t>
            </w:r>
          </w:p>
        </w:tc>
        <w:tc>
          <w:tcPr>
            <w:tcW w:w="1113" w:type="dxa"/>
            <w:tcBorders>
              <w:top w:val="single" w:color="auto" w:sz="18" w:space="0"/>
              <w:left w:val="single" w:color="auto" w:sz="4" w:space="0"/>
              <w:right w:val="single" w:color="auto" w:sz="4" w:space="0"/>
            </w:tcBorders>
            <w:tcMar>
              <w:left w:w="28" w:type="dxa"/>
              <w:right w:w="28" w:type="dxa"/>
            </w:tcMar>
            <w:vAlign w:val="center"/>
          </w:tcPr>
          <w:p>
            <w:pPr>
              <w:jc w:val="center"/>
              <w:rPr>
                <w:vertAlign w:val="subscript"/>
                <w:lang w:val="sr-Cyrl-CS"/>
              </w:rPr>
            </w:pPr>
            <w:r>
              <w:rPr>
                <w:lang w:val="sr-Cyrl-CS"/>
              </w:rPr>
              <w:t>5/</w:t>
            </w:r>
            <w:r>
              <w:rPr>
                <w:vertAlign w:val="subscript"/>
                <w:lang w:val="sr-Cyrl-CS"/>
              </w:rPr>
              <w:t>1</w:t>
            </w:r>
            <w:r>
              <w:rPr>
                <w:vertAlign w:val="subscript"/>
              </w:rPr>
              <w:t>2</w:t>
            </w:r>
            <w:r>
              <w:rPr>
                <w:vertAlign w:val="subscript"/>
                <w:lang w:val="sr-Cyrl-CS"/>
              </w:rPr>
              <w:t xml:space="preserve">3 </w:t>
            </w:r>
            <w:r>
              <w:rPr>
                <w:sz w:val="18"/>
                <w:szCs w:val="18"/>
                <w:lang w:val="sr-Cyrl-CS"/>
              </w:rPr>
              <w:t xml:space="preserve"> 2.гр</w:t>
            </w:r>
          </w:p>
        </w:tc>
        <w:tc>
          <w:tcPr>
            <w:tcW w:w="1115" w:type="dxa"/>
            <w:tcBorders>
              <w:top w:val="single" w:color="auto" w:sz="18" w:space="0"/>
              <w:left w:val="single" w:color="auto" w:sz="4" w:space="0"/>
              <w:right w:val="single" w:color="auto" w:sz="4" w:space="0"/>
            </w:tcBorders>
            <w:tcMar>
              <w:left w:w="28" w:type="dxa"/>
              <w:right w:w="28" w:type="dxa"/>
            </w:tcMar>
            <w:vAlign w:val="center"/>
          </w:tcPr>
          <w:p>
            <w:pPr>
              <w:jc w:val="center"/>
              <w:rPr>
                <w:vertAlign w:val="subscript"/>
                <w:lang w:val="sr-Cyrl-RS"/>
              </w:rPr>
            </w:pPr>
            <w:r>
              <w:rPr>
                <w:lang w:val="sr-Cyrl-RS"/>
              </w:rPr>
              <w:t>6</w:t>
            </w:r>
            <w:r>
              <w:rPr>
                <w:vertAlign w:val="subscript"/>
                <w:lang w:val="sr-Cyrl-RS"/>
              </w:rPr>
              <w:t>/13-</w:t>
            </w:r>
            <w:r>
              <w:rPr>
                <w:vertAlign w:val="subscript"/>
              </w:rPr>
              <w:t xml:space="preserve"> </w:t>
            </w:r>
            <w:r>
              <w:rPr>
                <w:sz w:val="18"/>
                <w:szCs w:val="18"/>
                <w:lang w:val="sr-Cyrl-CS"/>
              </w:rPr>
              <w:t>2.гр</w:t>
            </w:r>
          </w:p>
        </w:tc>
        <w:tc>
          <w:tcPr>
            <w:tcW w:w="1114" w:type="dxa"/>
            <w:tcBorders>
              <w:top w:val="single" w:color="auto" w:sz="18" w:space="0"/>
              <w:left w:val="single" w:color="auto" w:sz="4" w:space="0"/>
              <w:right w:val="single" w:color="auto" w:sz="4" w:space="0"/>
            </w:tcBorders>
            <w:tcMar>
              <w:left w:w="28" w:type="dxa"/>
              <w:right w:w="28" w:type="dxa"/>
            </w:tcMar>
            <w:vAlign w:val="center"/>
          </w:tcPr>
          <w:p>
            <w:pPr>
              <w:jc w:val="center"/>
              <w:rPr>
                <w:lang w:val="sr-Cyrl-CS"/>
              </w:rPr>
            </w:pPr>
            <w:r>
              <w:rPr>
                <w:lang w:val="sr-Cyrl-CS"/>
              </w:rPr>
              <w:t>7/</w:t>
            </w:r>
            <w:r>
              <w:rPr>
                <w:vertAlign w:val="subscript"/>
                <w:lang w:val="sr-Cyrl-CS"/>
              </w:rPr>
              <w:t>123</w:t>
            </w:r>
            <w:r>
              <w:rPr>
                <w:vertAlign w:val="subscript"/>
              </w:rPr>
              <w:t>4</w:t>
            </w:r>
            <w:r>
              <w:rPr>
                <w:lang w:val="sr-Cyrl-CS"/>
              </w:rPr>
              <w:t xml:space="preserve"> </w:t>
            </w:r>
            <w:r>
              <w:rPr>
                <w:sz w:val="18"/>
                <w:szCs w:val="18"/>
                <w:lang w:val="sr-Cyrl-CS"/>
              </w:rPr>
              <w:t>2.гр</w:t>
            </w:r>
          </w:p>
        </w:tc>
        <w:tc>
          <w:tcPr>
            <w:tcW w:w="1115" w:type="dxa"/>
            <w:tcBorders>
              <w:top w:val="single" w:color="auto" w:sz="18" w:space="0"/>
              <w:left w:val="single" w:color="auto" w:sz="4" w:space="0"/>
              <w:right w:val="single" w:color="auto" w:sz="4" w:space="0"/>
            </w:tcBorders>
            <w:tcMar>
              <w:left w:w="28" w:type="dxa"/>
              <w:right w:w="28" w:type="dxa"/>
            </w:tcMar>
            <w:vAlign w:val="center"/>
          </w:tcPr>
          <w:p>
            <w:pPr>
              <w:jc w:val="center"/>
              <w:rPr>
                <w:lang w:val="sr-Cyrl-CS"/>
              </w:rPr>
            </w:pPr>
            <w:r>
              <w:rPr>
                <w:lang w:val="sr-Cyrl-RS"/>
              </w:rPr>
              <w:t>8</w:t>
            </w:r>
            <w:r>
              <w:rPr>
                <w:vertAlign w:val="subscript"/>
                <w:lang w:val="sr-Cyrl-RS"/>
              </w:rPr>
              <w:t xml:space="preserve">/123 </w:t>
            </w:r>
            <w:r>
              <w:rPr>
                <w:sz w:val="18"/>
                <w:szCs w:val="18"/>
                <w:lang w:val="sr-Cyrl-CS"/>
              </w:rPr>
              <w:t>2.гр</w:t>
            </w:r>
          </w:p>
        </w:tc>
        <w:tc>
          <w:tcPr>
            <w:tcW w:w="842" w:type="dxa"/>
            <w:tcBorders>
              <w:top w:val="single" w:color="auto" w:sz="18" w:space="0"/>
              <w:left w:val="single" w:color="auto" w:sz="4" w:space="0"/>
              <w:right w:val="single" w:color="auto" w:sz="4" w:space="0"/>
            </w:tcBorders>
            <w:tcMar>
              <w:left w:w="28" w:type="dxa"/>
              <w:right w:w="28" w:type="dxa"/>
            </w:tcMar>
            <w:vAlign w:val="center"/>
          </w:tcPr>
          <w:p>
            <w:pPr>
              <w:jc w:val="center"/>
              <w:rPr>
                <w:lang w:val="sr-Cyrl-CS"/>
              </w:rPr>
            </w:pPr>
            <w:r>
              <w:rPr>
                <w:lang w:val="sr-Cyrl-CS"/>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9" w:type="dxa"/>
            <w:vMerge w:val="continue"/>
            <w:tcBorders>
              <w:left w:val="single" w:color="auto" w:sz="4" w:space="0"/>
              <w:right w:val="single" w:color="auto" w:sz="4" w:space="0"/>
            </w:tcBorders>
            <w:tcMar>
              <w:left w:w="28" w:type="dxa"/>
              <w:right w:w="28" w:type="dxa"/>
            </w:tcMar>
            <w:vAlign w:val="center"/>
          </w:tcPr>
          <w:p>
            <w:pPr>
              <w:jc w:val="center"/>
              <w:rPr>
                <w:sz w:val="22"/>
                <w:szCs w:val="22"/>
                <w:lang w:val="sr-Cyrl-CS"/>
              </w:rPr>
            </w:pPr>
          </w:p>
        </w:tc>
        <w:tc>
          <w:tcPr>
            <w:tcW w:w="2380" w:type="dxa"/>
            <w:tcBorders>
              <w:top w:val="single" w:color="auto" w:sz="4" w:space="0"/>
              <w:left w:val="single" w:color="auto" w:sz="4" w:space="0"/>
              <w:bottom w:val="single" w:color="auto" w:sz="8" w:space="0"/>
              <w:right w:val="single" w:color="auto" w:sz="4" w:space="0"/>
            </w:tcBorders>
            <w:tcMar>
              <w:left w:w="28" w:type="dxa"/>
              <w:right w:w="28" w:type="dxa"/>
            </w:tcMar>
            <w:vAlign w:val="center"/>
          </w:tcPr>
          <w:p>
            <w:pPr>
              <w:rPr>
                <w:lang w:val="sr-Cyrl-CS"/>
              </w:rPr>
            </w:pPr>
            <w:r>
              <w:rPr>
                <w:lang w:val="sr-Cyrl-CS"/>
              </w:rPr>
              <w:t>Радован Аничић</w:t>
            </w:r>
          </w:p>
        </w:tc>
        <w:tc>
          <w:tcPr>
            <w:tcW w:w="851" w:type="dxa"/>
            <w:tcBorders>
              <w:top w:val="single" w:color="auto" w:sz="4" w:space="0"/>
              <w:left w:val="single" w:color="auto" w:sz="4" w:space="0"/>
              <w:bottom w:val="single" w:color="auto" w:sz="8" w:space="0"/>
              <w:right w:val="single" w:color="auto" w:sz="4" w:space="0"/>
            </w:tcBorders>
            <w:tcMar>
              <w:left w:w="28" w:type="dxa"/>
              <w:right w:w="28" w:type="dxa"/>
            </w:tcMar>
            <w:vAlign w:val="center"/>
          </w:tcPr>
          <w:p>
            <w:pPr>
              <w:jc w:val="center"/>
              <w:rPr>
                <w:b/>
                <w:bCs/>
                <w:vertAlign w:val="subscript"/>
              </w:rPr>
            </w:pPr>
          </w:p>
        </w:tc>
        <w:tc>
          <w:tcPr>
            <w:tcW w:w="1113" w:type="dxa"/>
            <w:tcBorders>
              <w:top w:val="single" w:color="auto" w:sz="4" w:space="0"/>
              <w:left w:val="single" w:color="auto" w:sz="4" w:space="0"/>
              <w:bottom w:val="single" w:color="auto" w:sz="8" w:space="0"/>
              <w:right w:val="single" w:color="auto" w:sz="4" w:space="0"/>
            </w:tcBorders>
            <w:tcMar>
              <w:left w:w="28" w:type="dxa"/>
              <w:right w:w="28" w:type="dxa"/>
            </w:tcMar>
            <w:vAlign w:val="center"/>
          </w:tcPr>
          <w:p>
            <w:pPr>
              <w:jc w:val="center"/>
              <w:rPr>
                <w:lang w:val="sr-Cyrl-CS"/>
              </w:rPr>
            </w:pPr>
            <w:r>
              <w:rPr>
                <w:lang w:val="sr-Cyrl-RS"/>
              </w:rPr>
              <w:t>5</w:t>
            </w:r>
            <w:r>
              <w:rPr>
                <w:vertAlign w:val="subscript"/>
                <w:lang w:val="sr-Cyrl-RS"/>
              </w:rPr>
              <w:t>/123</w:t>
            </w:r>
            <w:r>
              <w:rPr>
                <w:vertAlign w:val="subscript"/>
              </w:rPr>
              <w:t xml:space="preserve"> -</w:t>
            </w:r>
            <w:r>
              <w:rPr>
                <w:vertAlign w:val="subscript"/>
                <w:lang w:val="sr-Cyrl-RS"/>
              </w:rPr>
              <w:t xml:space="preserve"> </w:t>
            </w:r>
            <w:r>
              <w:rPr>
                <w:sz w:val="18"/>
                <w:szCs w:val="18"/>
                <w:lang w:val="sr-Cyrl-CS"/>
              </w:rPr>
              <w:t>1.гр</w:t>
            </w:r>
          </w:p>
        </w:tc>
        <w:tc>
          <w:tcPr>
            <w:tcW w:w="1115" w:type="dxa"/>
            <w:tcBorders>
              <w:top w:val="single" w:color="auto" w:sz="4" w:space="0"/>
              <w:left w:val="single" w:color="auto" w:sz="4" w:space="0"/>
              <w:bottom w:val="single" w:color="auto" w:sz="8" w:space="0"/>
              <w:right w:val="single" w:color="auto" w:sz="4" w:space="0"/>
            </w:tcBorders>
            <w:tcMar>
              <w:left w:w="28" w:type="dxa"/>
              <w:right w:w="28" w:type="dxa"/>
            </w:tcMar>
            <w:vAlign w:val="center"/>
          </w:tcPr>
          <w:p>
            <w:pPr>
              <w:jc w:val="center"/>
              <w:rPr>
                <w:vertAlign w:val="subscript"/>
                <w:lang w:val="sr-Cyrl-RS"/>
              </w:rPr>
            </w:pPr>
            <w:r>
              <w:rPr>
                <w:lang w:val="sr-Cyrl-RS"/>
              </w:rPr>
              <w:t>6</w:t>
            </w:r>
            <w:r>
              <w:rPr>
                <w:vertAlign w:val="subscript"/>
                <w:lang w:val="sr-Cyrl-RS"/>
              </w:rPr>
              <w:t>/123-</w:t>
            </w:r>
            <w:r>
              <w:rPr>
                <w:sz w:val="18"/>
                <w:szCs w:val="18"/>
                <w:lang w:val="sr-Cyrl-CS"/>
              </w:rPr>
              <w:t>1.гр</w:t>
            </w:r>
          </w:p>
        </w:tc>
        <w:tc>
          <w:tcPr>
            <w:tcW w:w="1114" w:type="dxa"/>
            <w:tcBorders>
              <w:top w:val="single" w:color="auto" w:sz="4" w:space="0"/>
              <w:left w:val="single" w:color="auto" w:sz="4" w:space="0"/>
              <w:bottom w:val="single" w:color="auto" w:sz="8" w:space="0"/>
              <w:right w:val="single" w:color="auto" w:sz="4" w:space="0"/>
            </w:tcBorders>
            <w:tcMar>
              <w:left w:w="28" w:type="dxa"/>
              <w:right w:w="28" w:type="dxa"/>
            </w:tcMar>
            <w:vAlign w:val="center"/>
          </w:tcPr>
          <w:p>
            <w:pPr>
              <w:jc w:val="center"/>
              <w:rPr>
                <w:vertAlign w:val="subscript"/>
                <w:lang w:val="sr-Cyrl-RS"/>
              </w:rPr>
            </w:pPr>
          </w:p>
        </w:tc>
        <w:tc>
          <w:tcPr>
            <w:tcW w:w="1115" w:type="dxa"/>
            <w:tcBorders>
              <w:top w:val="single" w:color="auto" w:sz="4" w:space="0"/>
              <w:left w:val="single" w:color="auto" w:sz="4" w:space="0"/>
              <w:bottom w:val="single" w:color="auto" w:sz="8" w:space="0"/>
              <w:right w:val="single" w:color="auto" w:sz="4" w:space="0"/>
            </w:tcBorders>
            <w:tcMar>
              <w:left w:w="28" w:type="dxa"/>
              <w:right w:w="28" w:type="dxa"/>
            </w:tcMar>
            <w:vAlign w:val="center"/>
          </w:tcPr>
          <w:p>
            <w:pPr>
              <w:jc w:val="center"/>
            </w:pPr>
          </w:p>
        </w:tc>
        <w:tc>
          <w:tcPr>
            <w:tcW w:w="842" w:type="dxa"/>
            <w:tcBorders>
              <w:top w:val="single" w:color="auto" w:sz="4" w:space="0"/>
              <w:left w:val="single" w:color="auto" w:sz="4" w:space="0"/>
              <w:bottom w:val="single" w:color="auto" w:sz="8" w:space="0"/>
              <w:right w:val="single" w:color="auto" w:sz="4" w:space="0"/>
            </w:tcBorders>
            <w:tcMar>
              <w:left w:w="28" w:type="dxa"/>
              <w:right w:w="28" w:type="dxa"/>
            </w:tcMar>
            <w:vAlign w:val="center"/>
          </w:tcPr>
          <w:p>
            <w:pPr>
              <w:jc w:val="center"/>
              <w:rPr>
                <w:lang w:val="sr-Cyrl-RS"/>
              </w:rPr>
            </w:pPr>
            <w:r>
              <w:rPr>
                <w:lang w:val="sr-Cyrl-R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729" w:type="dxa"/>
            <w:vMerge w:val="continue"/>
            <w:tcBorders>
              <w:left w:val="single" w:color="auto" w:sz="4" w:space="0"/>
              <w:right w:val="single" w:color="auto" w:sz="4" w:space="0"/>
            </w:tcBorders>
            <w:tcMar>
              <w:left w:w="28" w:type="dxa"/>
              <w:right w:w="28" w:type="dxa"/>
            </w:tcMar>
            <w:vAlign w:val="center"/>
          </w:tcPr>
          <w:p>
            <w:pPr>
              <w:jc w:val="center"/>
              <w:rPr>
                <w:sz w:val="22"/>
                <w:szCs w:val="22"/>
                <w:lang w:val="sr-Cyrl-CS"/>
              </w:rPr>
            </w:pPr>
          </w:p>
        </w:tc>
        <w:tc>
          <w:tcPr>
            <w:tcW w:w="2380" w:type="dxa"/>
            <w:tcBorders>
              <w:top w:val="single" w:color="auto" w:sz="8" w:space="0"/>
              <w:left w:val="single" w:color="auto" w:sz="4" w:space="0"/>
              <w:right w:val="single" w:color="auto" w:sz="4" w:space="0"/>
            </w:tcBorders>
            <w:tcMar>
              <w:left w:w="28" w:type="dxa"/>
              <w:right w:w="28" w:type="dxa"/>
            </w:tcMar>
            <w:vAlign w:val="center"/>
          </w:tcPr>
          <w:p>
            <w:pPr>
              <w:rPr>
                <w:lang w:val="sr-Cyrl-CS"/>
              </w:rPr>
            </w:pPr>
            <w:r>
              <w:rPr>
                <w:lang w:val="sr-Cyrl-CS"/>
              </w:rPr>
              <w:t>Наташа Филиповић</w:t>
            </w:r>
          </w:p>
        </w:tc>
        <w:tc>
          <w:tcPr>
            <w:tcW w:w="851" w:type="dxa"/>
            <w:tcBorders>
              <w:top w:val="single" w:color="auto" w:sz="8" w:space="0"/>
              <w:left w:val="single" w:color="auto" w:sz="4" w:space="0"/>
              <w:bottom w:val="single" w:color="auto" w:sz="18" w:space="0"/>
              <w:right w:val="single" w:color="auto" w:sz="4" w:space="0"/>
            </w:tcBorders>
            <w:tcMar>
              <w:left w:w="28" w:type="dxa"/>
              <w:right w:w="28" w:type="dxa"/>
            </w:tcMar>
            <w:vAlign w:val="center"/>
          </w:tcPr>
          <w:p>
            <w:pPr>
              <w:jc w:val="center"/>
              <w:rPr>
                <w:b/>
                <w:bCs/>
                <w:vertAlign w:val="subscript"/>
                <w:lang w:val="sr-Cyrl-CS"/>
              </w:rPr>
            </w:pPr>
          </w:p>
          <w:p>
            <w:pPr>
              <w:jc w:val="center"/>
              <w:rPr>
                <w:b/>
                <w:bCs/>
              </w:rPr>
            </w:pPr>
          </w:p>
        </w:tc>
        <w:tc>
          <w:tcPr>
            <w:tcW w:w="1113" w:type="dxa"/>
            <w:tcBorders>
              <w:top w:val="single" w:color="auto" w:sz="8" w:space="0"/>
              <w:left w:val="single" w:color="auto" w:sz="4" w:space="0"/>
              <w:right w:val="single" w:color="auto" w:sz="4" w:space="0"/>
            </w:tcBorders>
            <w:tcMar>
              <w:left w:w="28" w:type="dxa"/>
              <w:right w:w="28" w:type="dxa"/>
            </w:tcMar>
            <w:vAlign w:val="center"/>
          </w:tcPr>
          <w:p>
            <w:pPr>
              <w:jc w:val="center"/>
              <w:rPr>
                <w:lang w:val="sr-Cyrl-RS"/>
              </w:rPr>
            </w:pPr>
            <w:r>
              <w:rPr>
                <w:lang w:val="sr-Cyrl-RS"/>
              </w:rPr>
              <w:t xml:space="preserve"> </w:t>
            </w:r>
          </w:p>
        </w:tc>
        <w:tc>
          <w:tcPr>
            <w:tcW w:w="1115" w:type="dxa"/>
            <w:tcBorders>
              <w:top w:val="single" w:color="auto" w:sz="8" w:space="0"/>
              <w:left w:val="single" w:color="auto" w:sz="4" w:space="0"/>
              <w:right w:val="single" w:color="auto" w:sz="4" w:space="0"/>
            </w:tcBorders>
            <w:tcMar>
              <w:left w:w="28" w:type="dxa"/>
              <w:right w:w="28" w:type="dxa"/>
            </w:tcMar>
            <w:vAlign w:val="center"/>
          </w:tcPr>
          <w:p>
            <w:pPr>
              <w:jc w:val="center"/>
            </w:pPr>
            <w:r>
              <w:rPr>
                <w:lang w:val="sr-Cyrl-RS"/>
              </w:rPr>
              <w:t>6</w:t>
            </w:r>
            <w:r>
              <w:rPr>
                <w:vertAlign w:val="subscript"/>
                <w:lang w:val="sr-Cyrl-RS"/>
              </w:rPr>
              <w:t>/2-</w:t>
            </w:r>
            <w:r>
              <w:rPr>
                <w:sz w:val="18"/>
                <w:szCs w:val="18"/>
                <w:lang w:val="sr-Cyrl-CS"/>
              </w:rPr>
              <w:t>1.гр</w:t>
            </w:r>
          </w:p>
        </w:tc>
        <w:tc>
          <w:tcPr>
            <w:tcW w:w="1114" w:type="dxa"/>
            <w:tcBorders>
              <w:top w:val="single" w:color="auto" w:sz="8" w:space="0"/>
              <w:left w:val="single" w:color="auto" w:sz="4" w:space="0"/>
              <w:right w:val="single" w:color="auto" w:sz="4" w:space="0"/>
            </w:tcBorders>
            <w:tcMar>
              <w:left w:w="28" w:type="dxa"/>
              <w:right w:w="28" w:type="dxa"/>
            </w:tcMar>
            <w:vAlign w:val="center"/>
          </w:tcPr>
          <w:p>
            <w:pPr>
              <w:jc w:val="center"/>
              <w:rPr>
                <w:lang w:val="sr-Cyrl-CS"/>
              </w:rPr>
            </w:pPr>
            <w:r>
              <w:rPr>
                <w:lang w:val="sr-Cyrl-CS"/>
              </w:rPr>
              <w:t>7/</w:t>
            </w:r>
            <w:r>
              <w:rPr>
                <w:vertAlign w:val="subscript"/>
                <w:lang w:val="sr-Cyrl-CS"/>
              </w:rPr>
              <w:t>123</w:t>
            </w:r>
            <w:r>
              <w:rPr>
                <w:vertAlign w:val="subscript"/>
                <w:lang w:val="sr-Cyrl-RS"/>
              </w:rPr>
              <w:t>4</w:t>
            </w:r>
            <w:r>
              <w:rPr>
                <w:lang w:val="sr-Cyrl-CS"/>
              </w:rPr>
              <w:t xml:space="preserve"> </w:t>
            </w:r>
            <w:r>
              <w:rPr>
                <w:sz w:val="18"/>
                <w:szCs w:val="18"/>
                <w:lang w:val="sr-Cyrl-CS"/>
              </w:rPr>
              <w:t>1.гр</w:t>
            </w:r>
          </w:p>
        </w:tc>
        <w:tc>
          <w:tcPr>
            <w:tcW w:w="1115" w:type="dxa"/>
            <w:tcBorders>
              <w:top w:val="single" w:color="auto" w:sz="8" w:space="0"/>
              <w:left w:val="single" w:color="auto" w:sz="4" w:space="0"/>
              <w:right w:val="single" w:color="auto" w:sz="4" w:space="0"/>
            </w:tcBorders>
            <w:tcMar>
              <w:left w:w="28" w:type="dxa"/>
              <w:right w:w="28" w:type="dxa"/>
            </w:tcMar>
            <w:vAlign w:val="center"/>
          </w:tcPr>
          <w:p>
            <w:pPr>
              <w:jc w:val="center"/>
            </w:pPr>
            <w:r>
              <w:rPr>
                <w:lang w:val="sr-Cyrl-RS"/>
              </w:rPr>
              <w:t>8</w:t>
            </w:r>
            <w:r>
              <w:rPr>
                <w:vertAlign w:val="subscript"/>
                <w:lang w:val="sr-Cyrl-RS"/>
              </w:rPr>
              <w:t xml:space="preserve">/123  </w:t>
            </w:r>
            <w:r>
              <w:rPr>
                <w:sz w:val="18"/>
                <w:szCs w:val="18"/>
                <w:lang w:val="sr-Cyrl-CS"/>
              </w:rPr>
              <w:t>1.гр</w:t>
            </w:r>
          </w:p>
        </w:tc>
        <w:tc>
          <w:tcPr>
            <w:tcW w:w="842" w:type="dxa"/>
            <w:tcBorders>
              <w:top w:val="single" w:color="auto" w:sz="8" w:space="0"/>
              <w:left w:val="single" w:color="auto" w:sz="4" w:space="0"/>
              <w:right w:val="single" w:color="auto" w:sz="4" w:space="0"/>
            </w:tcBorders>
            <w:tcMar>
              <w:left w:w="28" w:type="dxa"/>
              <w:right w:w="28" w:type="dxa"/>
            </w:tcMar>
            <w:vAlign w:val="center"/>
          </w:tcPr>
          <w:p>
            <w:pPr>
              <w:jc w:val="center"/>
              <w:rPr>
                <w:lang w:val="sr-Cyrl-CS"/>
              </w:rPr>
            </w:pPr>
            <w:r>
              <w:rPr>
                <w:lang w:val="sr-Cyrl-CS"/>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9" w:type="dxa"/>
            <w:tcBorders>
              <w:top w:val="single" w:color="auto" w:sz="18" w:space="0"/>
              <w:left w:val="single" w:color="auto" w:sz="4" w:space="0"/>
              <w:bottom w:val="single" w:color="auto" w:sz="18" w:space="0"/>
              <w:right w:val="single" w:color="auto" w:sz="4" w:space="0"/>
            </w:tcBorders>
            <w:tcMar>
              <w:left w:w="28" w:type="dxa"/>
              <w:right w:w="28" w:type="dxa"/>
            </w:tcMar>
            <w:vAlign w:val="center"/>
          </w:tcPr>
          <w:p>
            <w:pPr>
              <w:jc w:val="center"/>
              <w:rPr>
                <w:sz w:val="22"/>
                <w:szCs w:val="22"/>
                <w:lang w:val="sr-Cyrl-CS"/>
              </w:rPr>
            </w:pPr>
            <w:r>
              <w:rPr>
                <w:sz w:val="22"/>
                <w:szCs w:val="22"/>
                <w:lang w:val="sr-Cyrl-CS"/>
              </w:rPr>
              <w:t>ГЕОГРАФИЈА</w:t>
            </w:r>
          </w:p>
        </w:tc>
        <w:tc>
          <w:tcPr>
            <w:tcW w:w="2380" w:type="dxa"/>
            <w:tcBorders>
              <w:top w:val="single" w:color="auto" w:sz="18" w:space="0"/>
              <w:left w:val="single" w:color="auto" w:sz="4" w:space="0"/>
              <w:bottom w:val="single" w:color="auto" w:sz="18" w:space="0"/>
              <w:right w:val="single" w:color="auto" w:sz="4" w:space="0"/>
            </w:tcBorders>
            <w:tcMar>
              <w:left w:w="28" w:type="dxa"/>
              <w:right w:w="28" w:type="dxa"/>
            </w:tcMar>
            <w:vAlign w:val="center"/>
          </w:tcPr>
          <w:p>
            <w:pPr>
              <w:rPr>
                <w:lang w:val="sr-Cyrl-CS"/>
              </w:rPr>
            </w:pPr>
            <w:r>
              <w:rPr>
                <w:lang w:val="sr-Cyrl-CS"/>
              </w:rPr>
              <w:t>Јордан Златић</w:t>
            </w:r>
          </w:p>
        </w:tc>
        <w:tc>
          <w:tcPr>
            <w:tcW w:w="851" w:type="dxa"/>
            <w:tcBorders>
              <w:top w:val="single" w:color="auto" w:sz="18" w:space="0"/>
              <w:left w:val="single" w:color="auto" w:sz="4" w:space="0"/>
              <w:bottom w:val="single" w:color="auto" w:sz="18" w:space="0"/>
              <w:right w:val="single" w:color="auto" w:sz="4" w:space="0"/>
            </w:tcBorders>
            <w:tcMar>
              <w:left w:w="28" w:type="dxa"/>
              <w:right w:w="28" w:type="dxa"/>
            </w:tcMar>
            <w:vAlign w:val="center"/>
          </w:tcPr>
          <w:p>
            <w:pPr>
              <w:jc w:val="center"/>
              <w:rPr>
                <w:b/>
                <w:bCs/>
                <w:vertAlign w:val="subscript"/>
                <w:lang w:val="sr-Cyrl-RS"/>
              </w:rPr>
            </w:pPr>
            <w:r>
              <w:rPr>
                <w:b/>
                <w:bCs/>
              </w:rPr>
              <w:t>5</w:t>
            </w:r>
            <w:r>
              <w:rPr>
                <w:b/>
                <w:bCs/>
                <w:vertAlign w:val="subscript"/>
                <w:lang w:val="sr-Cyrl-RS"/>
              </w:rPr>
              <w:t>1</w:t>
            </w:r>
          </w:p>
        </w:tc>
        <w:tc>
          <w:tcPr>
            <w:tcW w:w="1113" w:type="dxa"/>
            <w:tcBorders>
              <w:top w:val="single" w:color="auto" w:sz="18" w:space="0"/>
              <w:left w:val="single" w:color="auto" w:sz="4" w:space="0"/>
              <w:bottom w:val="single" w:color="auto" w:sz="18" w:space="0"/>
              <w:right w:val="single" w:color="auto" w:sz="4" w:space="0"/>
            </w:tcBorders>
            <w:tcMar>
              <w:left w:w="28" w:type="dxa"/>
              <w:right w:w="28" w:type="dxa"/>
            </w:tcMar>
            <w:vAlign w:val="center"/>
          </w:tcPr>
          <w:p>
            <w:pPr>
              <w:jc w:val="center"/>
              <w:rPr>
                <w:vertAlign w:val="subscript"/>
                <w:lang w:val="sr-Cyrl-RS"/>
              </w:rPr>
            </w:pPr>
            <w:r>
              <w:t>5</w:t>
            </w:r>
            <w:r>
              <w:rPr>
                <w:vertAlign w:val="subscript"/>
              </w:rPr>
              <w:t>/12</w:t>
            </w:r>
            <w:r>
              <w:rPr>
                <w:vertAlign w:val="subscript"/>
                <w:lang w:val="sr-Cyrl-RS"/>
              </w:rPr>
              <w:t>3</w:t>
            </w:r>
          </w:p>
        </w:tc>
        <w:tc>
          <w:tcPr>
            <w:tcW w:w="1115" w:type="dxa"/>
            <w:tcBorders>
              <w:top w:val="single" w:color="auto" w:sz="18" w:space="0"/>
              <w:left w:val="single" w:color="auto" w:sz="4" w:space="0"/>
              <w:bottom w:val="single" w:color="auto" w:sz="18" w:space="0"/>
              <w:right w:val="single" w:color="auto" w:sz="4" w:space="0"/>
            </w:tcBorders>
            <w:tcMar>
              <w:left w:w="28" w:type="dxa"/>
              <w:right w:w="28" w:type="dxa"/>
            </w:tcMar>
            <w:vAlign w:val="center"/>
          </w:tcPr>
          <w:p>
            <w:pPr>
              <w:jc w:val="center"/>
              <w:rPr>
                <w:vertAlign w:val="subscript"/>
                <w:lang w:val="sr-Cyrl-CS"/>
              </w:rPr>
            </w:pPr>
            <w:r>
              <w:rPr>
                <w:lang w:val="sr-Cyrl-CS"/>
              </w:rPr>
              <w:t>6/</w:t>
            </w:r>
            <w:r>
              <w:rPr>
                <w:vertAlign w:val="subscript"/>
              </w:rPr>
              <w:t>1</w:t>
            </w:r>
            <w:r>
              <w:rPr>
                <w:vertAlign w:val="subscript"/>
                <w:lang w:val="sr-Cyrl-CS"/>
              </w:rPr>
              <w:t>23</w:t>
            </w:r>
          </w:p>
        </w:tc>
        <w:tc>
          <w:tcPr>
            <w:tcW w:w="1114" w:type="dxa"/>
            <w:tcBorders>
              <w:top w:val="single" w:color="auto" w:sz="18" w:space="0"/>
              <w:left w:val="single" w:color="auto" w:sz="4" w:space="0"/>
              <w:bottom w:val="single" w:color="auto" w:sz="18" w:space="0"/>
              <w:right w:val="single" w:color="auto" w:sz="4" w:space="0"/>
            </w:tcBorders>
            <w:tcMar>
              <w:left w:w="28" w:type="dxa"/>
              <w:right w:w="28" w:type="dxa"/>
            </w:tcMar>
            <w:vAlign w:val="center"/>
          </w:tcPr>
          <w:p>
            <w:pPr>
              <w:jc w:val="center"/>
              <w:rPr>
                <w:vertAlign w:val="subscript"/>
              </w:rPr>
            </w:pPr>
            <w:r>
              <w:rPr>
                <w:lang w:val="sr-Cyrl-CS"/>
              </w:rPr>
              <w:t>7/</w:t>
            </w:r>
            <w:r>
              <w:rPr>
                <w:vertAlign w:val="subscript"/>
              </w:rPr>
              <w:t>1</w:t>
            </w:r>
            <w:r>
              <w:rPr>
                <w:vertAlign w:val="subscript"/>
                <w:lang w:val="sr-Cyrl-CS"/>
              </w:rPr>
              <w:t>23</w:t>
            </w:r>
            <w:r>
              <w:rPr>
                <w:vertAlign w:val="subscript"/>
              </w:rPr>
              <w:t>4</w:t>
            </w:r>
          </w:p>
        </w:tc>
        <w:tc>
          <w:tcPr>
            <w:tcW w:w="1115" w:type="dxa"/>
            <w:tcBorders>
              <w:top w:val="single" w:color="auto" w:sz="18" w:space="0"/>
              <w:left w:val="single" w:color="auto" w:sz="4" w:space="0"/>
              <w:bottom w:val="single" w:color="auto" w:sz="18" w:space="0"/>
              <w:right w:val="single" w:color="auto" w:sz="4" w:space="0"/>
            </w:tcBorders>
            <w:tcMar>
              <w:left w:w="28" w:type="dxa"/>
              <w:right w:w="28" w:type="dxa"/>
            </w:tcMar>
            <w:vAlign w:val="center"/>
          </w:tcPr>
          <w:p>
            <w:pPr>
              <w:jc w:val="center"/>
              <w:rPr>
                <w:vertAlign w:val="subscript"/>
                <w:lang w:val="sr-Cyrl-CS"/>
              </w:rPr>
            </w:pPr>
            <w:r>
              <w:rPr>
                <w:lang w:val="sr-Cyrl-CS"/>
              </w:rPr>
              <w:t>8/</w:t>
            </w:r>
            <w:r>
              <w:rPr>
                <w:vertAlign w:val="subscript"/>
              </w:rPr>
              <w:t>1</w:t>
            </w:r>
            <w:r>
              <w:rPr>
                <w:vertAlign w:val="subscript"/>
                <w:lang w:val="sr-Cyrl-CS"/>
              </w:rPr>
              <w:t>23</w:t>
            </w:r>
          </w:p>
        </w:tc>
        <w:tc>
          <w:tcPr>
            <w:tcW w:w="842" w:type="dxa"/>
            <w:tcBorders>
              <w:top w:val="single" w:color="auto" w:sz="18" w:space="0"/>
              <w:left w:val="single" w:color="auto" w:sz="4" w:space="0"/>
              <w:bottom w:val="single" w:color="auto" w:sz="18" w:space="0"/>
              <w:right w:val="single" w:color="auto" w:sz="4" w:space="0"/>
            </w:tcBorders>
            <w:tcMar>
              <w:left w:w="28" w:type="dxa"/>
              <w:right w:w="28" w:type="dxa"/>
            </w:tcMar>
            <w:vAlign w:val="center"/>
          </w:tcPr>
          <w:p>
            <w:pPr>
              <w:jc w:val="center"/>
              <w:rPr>
                <w:lang w:val="sr-Cyrl-CS"/>
              </w:rPr>
            </w:pPr>
            <w:r>
              <w:rPr>
                <w:lang w:val="sr-Cyrl-CS"/>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9" w:type="dxa"/>
            <w:vMerge w:val="restart"/>
            <w:tcBorders>
              <w:top w:val="single" w:color="auto" w:sz="18" w:space="0"/>
              <w:left w:val="single" w:color="auto" w:sz="4" w:space="0"/>
              <w:right w:val="single" w:color="auto" w:sz="4" w:space="0"/>
            </w:tcBorders>
            <w:tcMar>
              <w:left w:w="28" w:type="dxa"/>
              <w:right w:w="28" w:type="dxa"/>
            </w:tcMar>
            <w:vAlign w:val="center"/>
          </w:tcPr>
          <w:p>
            <w:pPr>
              <w:jc w:val="center"/>
              <w:rPr>
                <w:sz w:val="20"/>
                <w:szCs w:val="20"/>
                <w:lang w:val="sr-Cyrl-CS"/>
              </w:rPr>
            </w:pPr>
            <w:r>
              <w:rPr>
                <w:sz w:val="22"/>
                <w:szCs w:val="22"/>
                <w:lang w:val="sr-Cyrl-CS"/>
              </w:rPr>
              <w:t>ИСТОРИЈА</w:t>
            </w:r>
          </w:p>
        </w:tc>
        <w:tc>
          <w:tcPr>
            <w:tcW w:w="2380"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rPr>
                <w:lang w:val="sr-Cyrl-CS"/>
              </w:rPr>
            </w:pPr>
            <w:r>
              <w:rPr>
                <w:lang w:val="sr-Cyrl-CS"/>
              </w:rPr>
              <w:t>Вера Нешовановић</w:t>
            </w:r>
          </w:p>
        </w:tc>
        <w:tc>
          <w:tcPr>
            <w:tcW w:w="851"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jc w:val="center"/>
              <w:rPr>
                <w:b/>
                <w:bCs/>
                <w:vertAlign w:val="subscript"/>
                <w:lang w:val="sr-Cyrl-RS"/>
              </w:rPr>
            </w:pPr>
            <w:r>
              <w:rPr>
                <w:b/>
                <w:bCs/>
              </w:rPr>
              <w:t>7</w:t>
            </w:r>
            <w:r>
              <w:rPr>
                <w:b/>
                <w:bCs/>
                <w:vertAlign w:val="subscript"/>
                <w:lang w:val="sr-Cyrl-RS"/>
              </w:rPr>
              <w:t>4</w:t>
            </w:r>
          </w:p>
        </w:tc>
        <w:tc>
          <w:tcPr>
            <w:tcW w:w="1113"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jc w:val="center"/>
            </w:pPr>
            <w:r>
              <w:t>5/</w:t>
            </w:r>
            <w:r>
              <w:rPr>
                <w:vertAlign w:val="subscript"/>
                <w:lang w:val="sr-Cyrl-RS"/>
              </w:rPr>
              <w:t>1</w:t>
            </w:r>
          </w:p>
        </w:tc>
        <w:tc>
          <w:tcPr>
            <w:tcW w:w="1115"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jc w:val="center"/>
              <w:rPr>
                <w:lang w:val="sr-Cyrl-CS"/>
              </w:rPr>
            </w:pPr>
            <w:r>
              <w:rPr>
                <w:lang w:val="sr-Cyrl-CS"/>
              </w:rPr>
              <w:t xml:space="preserve">6/ </w:t>
            </w:r>
            <w:r>
              <w:rPr>
                <w:vertAlign w:val="subscript"/>
              </w:rPr>
              <w:t>123</w:t>
            </w:r>
          </w:p>
        </w:tc>
        <w:tc>
          <w:tcPr>
            <w:tcW w:w="1114"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jc w:val="center"/>
            </w:pPr>
            <w:r>
              <w:rPr>
                <w:lang w:val="sr-Cyrl-CS"/>
              </w:rPr>
              <w:t xml:space="preserve">7/ </w:t>
            </w:r>
            <w:r>
              <w:rPr>
                <w:vertAlign w:val="subscript"/>
              </w:rPr>
              <w:t>1234</w:t>
            </w:r>
          </w:p>
        </w:tc>
        <w:tc>
          <w:tcPr>
            <w:tcW w:w="1115"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jc w:val="center"/>
              <w:rPr>
                <w:lang w:val="sr-Cyrl-CS"/>
              </w:rPr>
            </w:pPr>
            <w:r>
              <w:rPr>
                <w:lang w:val="sr-Cyrl-CS"/>
              </w:rPr>
              <w:t xml:space="preserve">8/ </w:t>
            </w:r>
            <w:r>
              <w:rPr>
                <w:vertAlign w:val="subscript"/>
              </w:rPr>
              <w:t>123</w:t>
            </w:r>
          </w:p>
        </w:tc>
        <w:tc>
          <w:tcPr>
            <w:tcW w:w="842"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jc w:val="center"/>
              <w:rPr>
                <w:lang w:val="sr-Cyrl-RS"/>
              </w:rPr>
            </w:pPr>
            <w:r>
              <w:rPr>
                <w:lang w:val="sr-Cyrl-CS"/>
              </w:rPr>
              <w:t>2</w:t>
            </w:r>
            <w:r>
              <w:rPr>
                <w:lang w:val="sr-Cyrl-R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9" w:type="dxa"/>
            <w:vMerge w:val="continue"/>
            <w:tcBorders>
              <w:left w:val="single" w:color="auto" w:sz="4" w:space="0"/>
              <w:bottom w:val="single" w:color="auto" w:sz="18" w:space="0"/>
              <w:right w:val="single" w:color="auto" w:sz="4" w:space="0"/>
            </w:tcBorders>
            <w:tcMar>
              <w:left w:w="28" w:type="dxa"/>
              <w:right w:w="28" w:type="dxa"/>
            </w:tcMar>
            <w:vAlign w:val="center"/>
          </w:tcPr>
          <w:p>
            <w:pPr>
              <w:jc w:val="center"/>
              <w:rPr>
                <w:sz w:val="22"/>
                <w:szCs w:val="22"/>
                <w:lang w:val="sr-Cyrl-CS"/>
              </w:rPr>
            </w:pPr>
          </w:p>
        </w:tc>
        <w:tc>
          <w:tcPr>
            <w:tcW w:w="2380" w:type="dxa"/>
            <w:tcBorders>
              <w:top w:val="single" w:color="auto" w:sz="4" w:space="0"/>
              <w:left w:val="single" w:color="auto" w:sz="4" w:space="0"/>
              <w:bottom w:val="single" w:color="auto" w:sz="18" w:space="0"/>
              <w:right w:val="single" w:color="auto" w:sz="4" w:space="0"/>
            </w:tcBorders>
            <w:tcMar>
              <w:left w:w="28" w:type="dxa"/>
              <w:right w:w="28" w:type="dxa"/>
            </w:tcMar>
            <w:vAlign w:val="center"/>
          </w:tcPr>
          <w:p>
            <w:pPr>
              <w:rPr>
                <w:lang w:val="sr-Cyrl-RS"/>
              </w:rPr>
            </w:pPr>
            <w:r>
              <w:rPr>
                <w:lang w:val="sr-Cyrl-RS"/>
              </w:rPr>
              <w:t>Радица Чегањац</w:t>
            </w:r>
          </w:p>
        </w:tc>
        <w:tc>
          <w:tcPr>
            <w:tcW w:w="851" w:type="dxa"/>
            <w:tcBorders>
              <w:top w:val="single" w:color="auto" w:sz="4" w:space="0"/>
              <w:left w:val="single" w:color="auto" w:sz="4" w:space="0"/>
              <w:bottom w:val="single" w:color="auto" w:sz="18" w:space="0"/>
              <w:right w:val="single" w:color="auto" w:sz="4" w:space="0"/>
            </w:tcBorders>
            <w:tcMar>
              <w:left w:w="28" w:type="dxa"/>
              <w:right w:w="28" w:type="dxa"/>
            </w:tcMar>
            <w:vAlign w:val="center"/>
          </w:tcPr>
          <w:p>
            <w:pPr>
              <w:jc w:val="center"/>
              <w:rPr>
                <w:b/>
                <w:bCs/>
              </w:rPr>
            </w:pPr>
          </w:p>
        </w:tc>
        <w:tc>
          <w:tcPr>
            <w:tcW w:w="1113" w:type="dxa"/>
            <w:tcBorders>
              <w:top w:val="single" w:color="auto" w:sz="4" w:space="0"/>
              <w:left w:val="single" w:color="auto" w:sz="4" w:space="0"/>
              <w:bottom w:val="single" w:color="auto" w:sz="18" w:space="0"/>
              <w:right w:val="single" w:color="auto" w:sz="4" w:space="0"/>
            </w:tcBorders>
            <w:tcMar>
              <w:left w:w="28" w:type="dxa"/>
              <w:right w:w="28" w:type="dxa"/>
            </w:tcMar>
            <w:vAlign w:val="center"/>
          </w:tcPr>
          <w:p>
            <w:pPr>
              <w:jc w:val="center"/>
            </w:pPr>
            <w:r>
              <w:t>5/</w:t>
            </w:r>
            <w:r>
              <w:rPr>
                <w:vertAlign w:val="subscript"/>
                <w:lang w:val="sr-Cyrl-RS"/>
              </w:rPr>
              <w:t>23</w:t>
            </w:r>
          </w:p>
        </w:tc>
        <w:tc>
          <w:tcPr>
            <w:tcW w:w="1115" w:type="dxa"/>
            <w:tcBorders>
              <w:top w:val="single" w:color="auto" w:sz="4" w:space="0"/>
              <w:left w:val="single" w:color="auto" w:sz="4" w:space="0"/>
              <w:bottom w:val="single" w:color="auto" w:sz="18" w:space="0"/>
              <w:right w:val="single" w:color="auto" w:sz="4" w:space="0"/>
            </w:tcBorders>
            <w:tcMar>
              <w:left w:w="28" w:type="dxa"/>
              <w:right w:w="28" w:type="dxa"/>
            </w:tcMar>
            <w:vAlign w:val="center"/>
          </w:tcPr>
          <w:p>
            <w:pPr>
              <w:jc w:val="center"/>
              <w:rPr>
                <w:lang w:val="sr-Cyrl-CS"/>
              </w:rPr>
            </w:pPr>
          </w:p>
        </w:tc>
        <w:tc>
          <w:tcPr>
            <w:tcW w:w="1114" w:type="dxa"/>
            <w:tcBorders>
              <w:top w:val="single" w:color="auto" w:sz="4" w:space="0"/>
              <w:left w:val="single" w:color="auto" w:sz="4" w:space="0"/>
              <w:bottom w:val="single" w:color="auto" w:sz="18" w:space="0"/>
              <w:right w:val="single" w:color="auto" w:sz="4" w:space="0"/>
            </w:tcBorders>
            <w:tcMar>
              <w:left w:w="28" w:type="dxa"/>
              <w:right w:w="28" w:type="dxa"/>
            </w:tcMar>
            <w:vAlign w:val="center"/>
          </w:tcPr>
          <w:p>
            <w:pPr>
              <w:jc w:val="center"/>
              <w:rPr>
                <w:lang w:val="sr-Cyrl-CS"/>
              </w:rPr>
            </w:pPr>
          </w:p>
        </w:tc>
        <w:tc>
          <w:tcPr>
            <w:tcW w:w="1115" w:type="dxa"/>
            <w:tcBorders>
              <w:top w:val="single" w:color="auto" w:sz="4" w:space="0"/>
              <w:left w:val="single" w:color="auto" w:sz="4" w:space="0"/>
              <w:bottom w:val="single" w:color="auto" w:sz="18" w:space="0"/>
              <w:right w:val="single" w:color="auto" w:sz="4" w:space="0"/>
            </w:tcBorders>
            <w:tcMar>
              <w:left w:w="28" w:type="dxa"/>
              <w:right w:w="28" w:type="dxa"/>
            </w:tcMar>
            <w:vAlign w:val="center"/>
          </w:tcPr>
          <w:p>
            <w:pPr>
              <w:jc w:val="center"/>
              <w:rPr>
                <w:lang w:val="sr-Cyrl-CS"/>
              </w:rPr>
            </w:pPr>
          </w:p>
        </w:tc>
        <w:tc>
          <w:tcPr>
            <w:tcW w:w="842" w:type="dxa"/>
            <w:tcBorders>
              <w:top w:val="single" w:color="auto" w:sz="4" w:space="0"/>
              <w:left w:val="single" w:color="auto" w:sz="4" w:space="0"/>
              <w:bottom w:val="single" w:color="auto" w:sz="18" w:space="0"/>
              <w:right w:val="single" w:color="auto" w:sz="4" w:space="0"/>
            </w:tcBorders>
            <w:tcMar>
              <w:left w:w="28" w:type="dxa"/>
              <w:right w:w="28" w:type="dxa"/>
            </w:tcMar>
            <w:vAlign w:val="center"/>
          </w:tcPr>
          <w:p>
            <w:pPr>
              <w:jc w:val="center"/>
              <w:rPr>
                <w:lang w:val="sr-Cyrl-RS"/>
              </w:rPr>
            </w:pPr>
            <w:r>
              <w:rPr>
                <w:lang w:val="sr-Cyrl-R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9" w:type="dxa"/>
            <w:vMerge w:val="restart"/>
            <w:tcBorders>
              <w:top w:val="single" w:color="auto" w:sz="18" w:space="0"/>
              <w:left w:val="single" w:color="auto" w:sz="4" w:space="0"/>
              <w:bottom w:val="single" w:color="auto" w:sz="8" w:space="0"/>
              <w:right w:val="single" w:color="auto" w:sz="4" w:space="0"/>
            </w:tcBorders>
            <w:tcMar>
              <w:left w:w="28" w:type="dxa"/>
              <w:right w:w="28" w:type="dxa"/>
            </w:tcMar>
            <w:vAlign w:val="center"/>
          </w:tcPr>
          <w:p>
            <w:pPr>
              <w:jc w:val="center"/>
              <w:rPr>
                <w:sz w:val="22"/>
                <w:szCs w:val="22"/>
                <w:lang w:val="sr-Cyrl-CS"/>
              </w:rPr>
            </w:pPr>
          </w:p>
          <w:p>
            <w:pPr>
              <w:jc w:val="center"/>
              <w:rPr>
                <w:sz w:val="22"/>
                <w:szCs w:val="22"/>
                <w:lang w:val="sr-Cyrl-CS"/>
              </w:rPr>
            </w:pPr>
          </w:p>
          <w:p>
            <w:pPr>
              <w:rPr>
                <w:sz w:val="22"/>
                <w:szCs w:val="22"/>
                <w:lang w:val="sr-Cyrl-CS"/>
              </w:rPr>
            </w:pPr>
            <w:r>
              <w:rPr>
                <w:sz w:val="22"/>
                <w:szCs w:val="22"/>
                <w:lang w:val="sr-Cyrl-CS"/>
              </w:rPr>
              <w:t>МАТЕМАТИКА</w:t>
            </w:r>
          </w:p>
          <w:p>
            <w:pPr>
              <w:jc w:val="center"/>
              <w:rPr>
                <w:sz w:val="22"/>
                <w:szCs w:val="22"/>
                <w:lang w:val="sr-Cyrl-CS"/>
              </w:rPr>
            </w:pPr>
          </w:p>
          <w:p>
            <w:pPr>
              <w:rPr>
                <w:sz w:val="22"/>
                <w:szCs w:val="22"/>
                <w:lang w:val="sr-Cyrl-CS"/>
              </w:rPr>
            </w:pPr>
          </w:p>
        </w:tc>
        <w:tc>
          <w:tcPr>
            <w:tcW w:w="2380"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rPr>
                <w:lang w:val="sr-Cyrl-CS"/>
              </w:rPr>
            </w:pPr>
            <w:r>
              <w:rPr>
                <w:lang w:val="sr-Latn-CS"/>
              </w:rPr>
              <w:t>Милан Коџопељић</w:t>
            </w:r>
          </w:p>
        </w:tc>
        <w:tc>
          <w:tcPr>
            <w:tcW w:w="851"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jc w:val="center"/>
              <w:rPr>
                <w:b/>
                <w:bCs/>
                <w:vertAlign w:val="subscript"/>
                <w:lang w:val="sr-Cyrl-RS"/>
              </w:rPr>
            </w:pPr>
            <w:r>
              <w:rPr>
                <w:b/>
                <w:bCs/>
              </w:rPr>
              <w:t>6</w:t>
            </w:r>
            <w:r>
              <w:rPr>
                <w:b/>
                <w:bCs/>
                <w:vertAlign w:val="subscript"/>
                <w:lang w:val="sr-Cyrl-RS"/>
              </w:rPr>
              <w:t>3</w:t>
            </w:r>
          </w:p>
        </w:tc>
        <w:tc>
          <w:tcPr>
            <w:tcW w:w="1113"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jc w:val="center"/>
            </w:pPr>
          </w:p>
        </w:tc>
        <w:tc>
          <w:tcPr>
            <w:tcW w:w="1115"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jc w:val="center"/>
              <w:rPr>
                <w:lang w:val="sr-Cyrl-RS"/>
              </w:rPr>
            </w:pPr>
            <w:r>
              <w:rPr>
                <w:lang w:val="sr-Cyrl-RS"/>
              </w:rPr>
              <w:t>6</w:t>
            </w:r>
            <w:r>
              <w:t>/</w:t>
            </w:r>
            <w:r>
              <w:rPr>
                <w:vertAlign w:val="subscript"/>
                <w:lang w:val="sr-Cyrl-RS"/>
              </w:rPr>
              <w:t>2</w:t>
            </w:r>
            <w:r>
              <w:rPr>
                <w:vertAlign w:val="subscript"/>
              </w:rPr>
              <w:t>3</w:t>
            </w:r>
          </w:p>
        </w:tc>
        <w:tc>
          <w:tcPr>
            <w:tcW w:w="1114"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jc w:val="center"/>
              <w:rPr>
                <w:lang w:val="sr-Cyrl-RS"/>
              </w:rPr>
            </w:pPr>
            <w:r>
              <w:rPr>
                <w:lang w:val="sr-Cyrl-CS"/>
              </w:rPr>
              <w:t>7/</w:t>
            </w:r>
            <w:r>
              <w:rPr>
                <w:vertAlign w:val="subscript"/>
                <w:lang w:val="sr-Cyrl-RS"/>
              </w:rPr>
              <w:t>4</w:t>
            </w:r>
          </w:p>
        </w:tc>
        <w:tc>
          <w:tcPr>
            <w:tcW w:w="1115"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jc w:val="center"/>
              <w:rPr>
                <w:lang w:val="sr-Cyrl-RS"/>
              </w:rPr>
            </w:pPr>
            <w:r>
              <w:rPr>
                <w:lang w:val="sr-Cyrl-CS"/>
              </w:rPr>
              <w:t xml:space="preserve">8/ </w:t>
            </w:r>
            <w:r>
              <w:rPr>
                <w:vertAlign w:val="subscript"/>
              </w:rPr>
              <w:t>1</w:t>
            </w:r>
            <w:r>
              <w:rPr>
                <w:vertAlign w:val="subscript"/>
                <w:lang w:val="sr-Cyrl-RS"/>
              </w:rPr>
              <w:t>3</w:t>
            </w:r>
          </w:p>
        </w:tc>
        <w:tc>
          <w:tcPr>
            <w:tcW w:w="842"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jc w:val="center"/>
              <w:rPr>
                <w:lang w:val="sr-Cyrl-RS"/>
              </w:rPr>
            </w:pPr>
            <w:r>
              <w:rPr>
                <w:lang w:val="sr-Cyrl-R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9" w:type="dxa"/>
            <w:vMerge w:val="continue"/>
            <w:tcBorders>
              <w:left w:val="single" w:color="auto" w:sz="4" w:space="0"/>
              <w:bottom w:val="single" w:color="auto" w:sz="8" w:space="0"/>
              <w:right w:val="single" w:color="auto" w:sz="4" w:space="0"/>
            </w:tcBorders>
            <w:tcMar>
              <w:left w:w="28" w:type="dxa"/>
              <w:right w:w="28" w:type="dxa"/>
            </w:tcMar>
            <w:vAlign w:val="center"/>
          </w:tcPr>
          <w:p>
            <w:pPr>
              <w:jc w:val="center"/>
              <w:rPr>
                <w:sz w:val="22"/>
                <w:szCs w:val="22"/>
                <w:lang w:val="sr-Cyrl-CS"/>
              </w:rPr>
            </w:pPr>
          </w:p>
        </w:tc>
        <w:tc>
          <w:tcPr>
            <w:tcW w:w="2380" w:type="dxa"/>
            <w:tcBorders>
              <w:top w:val="single" w:color="auto" w:sz="4" w:space="0"/>
              <w:left w:val="single" w:color="auto" w:sz="4" w:space="0"/>
              <w:right w:val="single" w:color="auto" w:sz="4" w:space="0"/>
            </w:tcBorders>
            <w:tcMar>
              <w:left w:w="28" w:type="dxa"/>
              <w:right w:w="28" w:type="dxa"/>
            </w:tcMar>
            <w:vAlign w:val="center"/>
          </w:tcPr>
          <w:p>
            <w:pPr>
              <w:rPr>
                <w:lang w:val="sr-Cyrl-CS"/>
              </w:rPr>
            </w:pPr>
            <w:r>
              <w:rPr>
                <w:lang w:val="sr-Cyrl-CS"/>
              </w:rPr>
              <w:t>Петар Станковић</w:t>
            </w:r>
          </w:p>
        </w:tc>
        <w:tc>
          <w:tcPr>
            <w:tcW w:w="851" w:type="dxa"/>
            <w:tcBorders>
              <w:top w:val="single" w:color="auto" w:sz="4" w:space="0"/>
              <w:left w:val="single" w:color="auto" w:sz="4" w:space="0"/>
              <w:right w:val="single" w:color="auto" w:sz="4" w:space="0"/>
            </w:tcBorders>
            <w:tcMar>
              <w:left w:w="28" w:type="dxa"/>
              <w:right w:w="28" w:type="dxa"/>
            </w:tcMar>
            <w:vAlign w:val="center"/>
          </w:tcPr>
          <w:p>
            <w:pPr>
              <w:jc w:val="center"/>
              <w:rPr>
                <w:b/>
                <w:bCs/>
              </w:rPr>
            </w:pPr>
          </w:p>
        </w:tc>
        <w:tc>
          <w:tcPr>
            <w:tcW w:w="1113" w:type="dxa"/>
            <w:tcBorders>
              <w:top w:val="single" w:color="auto" w:sz="4" w:space="0"/>
              <w:left w:val="single" w:color="auto" w:sz="4" w:space="0"/>
              <w:right w:val="single" w:color="auto" w:sz="4" w:space="0"/>
            </w:tcBorders>
            <w:tcMar>
              <w:left w:w="28" w:type="dxa"/>
              <w:right w:w="28" w:type="dxa"/>
            </w:tcMar>
            <w:vAlign w:val="center"/>
          </w:tcPr>
          <w:p>
            <w:pPr>
              <w:jc w:val="center"/>
              <w:rPr>
                <w:lang w:val="sr-Cyrl-RS"/>
              </w:rPr>
            </w:pPr>
            <w:r>
              <w:t>5/</w:t>
            </w:r>
            <w:r>
              <w:rPr>
                <w:vertAlign w:val="subscript"/>
                <w:lang w:val="sr-Cyrl-RS"/>
              </w:rPr>
              <w:t>12</w:t>
            </w:r>
          </w:p>
        </w:tc>
        <w:tc>
          <w:tcPr>
            <w:tcW w:w="1115" w:type="dxa"/>
            <w:tcBorders>
              <w:top w:val="single" w:color="auto" w:sz="4" w:space="0"/>
              <w:left w:val="single" w:color="auto" w:sz="4" w:space="0"/>
              <w:right w:val="single" w:color="auto" w:sz="4" w:space="0"/>
            </w:tcBorders>
            <w:tcMar>
              <w:left w:w="28" w:type="dxa"/>
              <w:right w:w="28" w:type="dxa"/>
            </w:tcMar>
            <w:vAlign w:val="center"/>
          </w:tcPr>
          <w:p>
            <w:pPr>
              <w:jc w:val="center"/>
              <w:rPr>
                <w:lang w:val="sr-Cyrl-RS"/>
              </w:rPr>
            </w:pPr>
          </w:p>
        </w:tc>
        <w:tc>
          <w:tcPr>
            <w:tcW w:w="1114" w:type="dxa"/>
            <w:tcBorders>
              <w:top w:val="single" w:color="auto" w:sz="4" w:space="0"/>
              <w:left w:val="single" w:color="auto" w:sz="4" w:space="0"/>
              <w:right w:val="single" w:color="auto" w:sz="4" w:space="0"/>
            </w:tcBorders>
            <w:tcMar>
              <w:left w:w="28" w:type="dxa"/>
              <w:right w:w="28" w:type="dxa"/>
            </w:tcMar>
            <w:vAlign w:val="center"/>
          </w:tcPr>
          <w:p>
            <w:pPr>
              <w:jc w:val="center"/>
              <w:rPr>
                <w:lang w:val="sr-Cyrl-RS"/>
              </w:rPr>
            </w:pPr>
            <w:r>
              <w:rPr>
                <w:lang w:val="sr-Cyrl-CS"/>
              </w:rPr>
              <w:t xml:space="preserve">7/ </w:t>
            </w:r>
            <w:r>
              <w:rPr>
                <w:vertAlign w:val="subscript"/>
              </w:rPr>
              <w:t>1</w:t>
            </w:r>
            <w:r>
              <w:rPr>
                <w:vertAlign w:val="subscript"/>
                <w:lang w:val="sr-Cyrl-RS"/>
              </w:rPr>
              <w:t>23</w:t>
            </w:r>
          </w:p>
        </w:tc>
        <w:tc>
          <w:tcPr>
            <w:tcW w:w="1115" w:type="dxa"/>
            <w:tcBorders>
              <w:top w:val="single" w:color="auto" w:sz="4" w:space="0"/>
              <w:left w:val="single" w:color="auto" w:sz="4" w:space="0"/>
              <w:right w:val="single" w:color="auto" w:sz="4" w:space="0"/>
            </w:tcBorders>
            <w:tcMar>
              <w:left w:w="28" w:type="dxa"/>
              <w:right w:w="28" w:type="dxa"/>
            </w:tcMar>
            <w:vAlign w:val="center"/>
          </w:tcPr>
          <w:p>
            <w:pPr>
              <w:jc w:val="center"/>
              <w:rPr>
                <w:lang w:val="sr-Cyrl-RS"/>
              </w:rPr>
            </w:pPr>
          </w:p>
        </w:tc>
        <w:tc>
          <w:tcPr>
            <w:tcW w:w="842" w:type="dxa"/>
            <w:tcBorders>
              <w:top w:val="single" w:color="auto" w:sz="4" w:space="0"/>
              <w:left w:val="single" w:color="auto" w:sz="4" w:space="0"/>
              <w:right w:val="single" w:color="auto" w:sz="4" w:space="0"/>
            </w:tcBorders>
            <w:tcMar>
              <w:left w:w="28" w:type="dxa"/>
              <w:right w:w="28" w:type="dxa"/>
            </w:tcMar>
            <w:vAlign w:val="center"/>
          </w:tcPr>
          <w:p>
            <w:pPr>
              <w:jc w:val="center"/>
              <w:rPr>
                <w:lang w:val="sr-Cyrl-RS"/>
              </w:rPr>
            </w:pPr>
            <w:r>
              <w:rPr>
                <w:lang w:val="sr-Cyrl-R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9" w:type="dxa"/>
            <w:vMerge w:val="continue"/>
            <w:tcBorders>
              <w:left w:val="single" w:color="auto" w:sz="4" w:space="0"/>
              <w:bottom w:val="single" w:color="auto" w:sz="18" w:space="0"/>
              <w:right w:val="single" w:color="auto" w:sz="4" w:space="0"/>
            </w:tcBorders>
            <w:tcMar>
              <w:left w:w="28" w:type="dxa"/>
              <w:right w:w="28" w:type="dxa"/>
            </w:tcMar>
            <w:vAlign w:val="center"/>
          </w:tcPr>
          <w:p>
            <w:pPr>
              <w:jc w:val="center"/>
              <w:rPr>
                <w:sz w:val="22"/>
                <w:szCs w:val="22"/>
                <w:lang w:val="sr-Cyrl-CS"/>
              </w:rPr>
            </w:pPr>
          </w:p>
        </w:tc>
        <w:tc>
          <w:tcPr>
            <w:tcW w:w="2380" w:type="dxa"/>
            <w:tcBorders>
              <w:top w:val="single" w:color="auto" w:sz="4" w:space="0"/>
              <w:left w:val="single" w:color="auto" w:sz="4" w:space="0"/>
              <w:bottom w:val="single" w:color="auto" w:sz="18" w:space="0"/>
              <w:right w:val="single" w:color="auto" w:sz="4" w:space="0"/>
            </w:tcBorders>
            <w:tcMar>
              <w:left w:w="28" w:type="dxa"/>
              <w:right w:w="28" w:type="dxa"/>
            </w:tcMar>
            <w:vAlign w:val="center"/>
          </w:tcPr>
          <w:p>
            <w:pPr>
              <w:rPr>
                <w:lang w:val="sr-Cyrl-CS"/>
              </w:rPr>
            </w:pPr>
            <w:r>
              <w:rPr>
                <w:lang w:val="sr-Cyrl-CS"/>
              </w:rPr>
              <w:t>Снежана Богдановић</w:t>
            </w:r>
          </w:p>
        </w:tc>
        <w:tc>
          <w:tcPr>
            <w:tcW w:w="851" w:type="dxa"/>
            <w:tcBorders>
              <w:top w:val="single" w:color="auto" w:sz="4" w:space="0"/>
              <w:left w:val="single" w:color="auto" w:sz="4" w:space="0"/>
              <w:bottom w:val="single" w:color="auto" w:sz="18" w:space="0"/>
              <w:right w:val="single" w:color="auto" w:sz="4" w:space="0"/>
            </w:tcBorders>
            <w:tcMar>
              <w:left w:w="28" w:type="dxa"/>
              <w:right w:w="28" w:type="dxa"/>
            </w:tcMar>
            <w:vAlign w:val="center"/>
          </w:tcPr>
          <w:p>
            <w:pPr>
              <w:jc w:val="center"/>
              <w:rPr>
                <w:b/>
                <w:bCs/>
                <w:vertAlign w:val="subscript"/>
                <w:lang w:val="sr-Cyrl-RS"/>
              </w:rPr>
            </w:pPr>
            <w:r>
              <w:rPr>
                <w:b/>
                <w:bCs/>
              </w:rPr>
              <w:t>6</w:t>
            </w:r>
            <w:r>
              <w:rPr>
                <w:b/>
                <w:bCs/>
                <w:vertAlign w:val="subscript"/>
                <w:lang w:val="sr-Cyrl-RS"/>
              </w:rPr>
              <w:t>1</w:t>
            </w:r>
          </w:p>
        </w:tc>
        <w:tc>
          <w:tcPr>
            <w:tcW w:w="1113" w:type="dxa"/>
            <w:tcBorders>
              <w:top w:val="single" w:color="auto" w:sz="4" w:space="0"/>
              <w:left w:val="single" w:color="auto" w:sz="4" w:space="0"/>
              <w:bottom w:val="single" w:color="auto" w:sz="18" w:space="0"/>
              <w:right w:val="single" w:color="auto" w:sz="4" w:space="0"/>
            </w:tcBorders>
            <w:tcMar>
              <w:left w:w="28" w:type="dxa"/>
              <w:right w:w="28" w:type="dxa"/>
            </w:tcMar>
            <w:vAlign w:val="center"/>
          </w:tcPr>
          <w:p>
            <w:pPr>
              <w:jc w:val="center"/>
              <w:rPr>
                <w:lang w:val="sr-Cyrl-RS"/>
              </w:rPr>
            </w:pPr>
            <w:r>
              <w:t>5/</w:t>
            </w:r>
            <w:r>
              <w:rPr>
                <w:vertAlign w:val="subscript"/>
                <w:lang w:val="sr-Cyrl-RS"/>
              </w:rPr>
              <w:t>3</w:t>
            </w:r>
          </w:p>
        </w:tc>
        <w:tc>
          <w:tcPr>
            <w:tcW w:w="1115" w:type="dxa"/>
            <w:tcBorders>
              <w:top w:val="single" w:color="auto" w:sz="4" w:space="0"/>
              <w:left w:val="single" w:color="auto" w:sz="4" w:space="0"/>
              <w:bottom w:val="single" w:color="auto" w:sz="18" w:space="0"/>
              <w:right w:val="single" w:color="auto" w:sz="4" w:space="0"/>
            </w:tcBorders>
            <w:tcMar>
              <w:left w:w="28" w:type="dxa"/>
              <w:right w:w="28" w:type="dxa"/>
            </w:tcMar>
            <w:vAlign w:val="center"/>
          </w:tcPr>
          <w:p>
            <w:pPr>
              <w:jc w:val="center"/>
            </w:pPr>
            <w:r>
              <w:rPr>
                <w:lang w:val="sr-Cyrl-RS"/>
              </w:rPr>
              <w:t>6</w:t>
            </w:r>
            <w:r>
              <w:t>/</w:t>
            </w:r>
            <w:r>
              <w:rPr>
                <w:vertAlign w:val="subscript"/>
                <w:lang w:val="sr-Cyrl-RS"/>
              </w:rPr>
              <w:t>1</w:t>
            </w:r>
          </w:p>
        </w:tc>
        <w:tc>
          <w:tcPr>
            <w:tcW w:w="1114" w:type="dxa"/>
            <w:tcBorders>
              <w:top w:val="single" w:color="auto" w:sz="4" w:space="0"/>
              <w:left w:val="single" w:color="auto" w:sz="4" w:space="0"/>
              <w:bottom w:val="single" w:color="auto" w:sz="18" w:space="0"/>
              <w:right w:val="single" w:color="auto" w:sz="4" w:space="0"/>
            </w:tcBorders>
            <w:tcMar>
              <w:left w:w="28" w:type="dxa"/>
              <w:right w:w="28" w:type="dxa"/>
            </w:tcMar>
            <w:vAlign w:val="center"/>
          </w:tcPr>
          <w:p>
            <w:pPr>
              <w:jc w:val="center"/>
              <w:rPr>
                <w:lang w:val="sr-Cyrl-RS"/>
              </w:rPr>
            </w:pPr>
          </w:p>
        </w:tc>
        <w:tc>
          <w:tcPr>
            <w:tcW w:w="1115" w:type="dxa"/>
            <w:tcBorders>
              <w:top w:val="single" w:color="auto" w:sz="4" w:space="0"/>
              <w:left w:val="single" w:color="auto" w:sz="4" w:space="0"/>
              <w:bottom w:val="single" w:color="auto" w:sz="18" w:space="0"/>
              <w:right w:val="single" w:color="auto" w:sz="4" w:space="0"/>
            </w:tcBorders>
            <w:tcMar>
              <w:left w:w="28" w:type="dxa"/>
              <w:right w:w="28" w:type="dxa"/>
            </w:tcMar>
            <w:vAlign w:val="center"/>
          </w:tcPr>
          <w:p>
            <w:pPr>
              <w:jc w:val="center"/>
              <w:rPr>
                <w:lang w:val="sr-Cyrl-RS"/>
              </w:rPr>
            </w:pPr>
            <w:r>
              <w:rPr>
                <w:lang w:val="sr-Cyrl-RS"/>
              </w:rPr>
              <w:t>8</w:t>
            </w:r>
            <w:r>
              <w:t>/</w:t>
            </w:r>
            <w:r>
              <w:rPr>
                <w:vertAlign w:val="subscript"/>
                <w:lang w:val="sr-Cyrl-RS"/>
              </w:rPr>
              <w:t>2</w:t>
            </w:r>
          </w:p>
        </w:tc>
        <w:tc>
          <w:tcPr>
            <w:tcW w:w="842" w:type="dxa"/>
            <w:tcBorders>
              <w:top w:val="single" w:color="auto" w:sz="4" w:space="0"/>
              <w:left w:val="single" w:color="auto" w:sz="4" w:space="0"/>
              <w:bottom w:val="single" w:color="auto" w:sz="18" w:space="0"/>
              <w:right w:val="single" w:color="auto" w:sz="4" w:space="0"/>
            </w:tcBorders>
            <w:tcMar>
              <w:left w:w="28" w:type="dxa"/>
              <w:right w:w="28" w:type="dxa"/>
            </w:tcMar>
            <w:vAlign w:val="center"/>
          </w:tcPr>
          <w:p>
            <w:pPr>
              <w:jc w:val="center"/>
              <w:rPr>
                <w:lang w:val="sr-Cyrl-RS"/>
              </w:rPr>
            </w:pPr>
            <w:r>
              <w:rPr>
                <w:lang w:val="sr-Cyrl-R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9" w:type="dxa"/>
            <w:tcBorders>
              <w:top w:val="single" w:color="auto" w:sz="18" w:space="0"/>
              <w:left w:val="single" w:color="auto" w:sz="4" w:space="0"/>
              <w:bottom w:val="single" w:color="auto" w:sz="18" w:space="0"/>
              <w:right w:val="single" w:color="auto" w:sz="4" w:space="0"/>
            </w:tcBorders>
            <w:tcMar>
              <w:left w:w="28" w:type="dxa"/>
              <w:right w:w="28" w:type="dxa"/>
            </w:tcMar>
            <w:vAlign w:val="center"/>
          </w:tcPr>
          <w:p>
            <w:pPr>
              <w:jc w:val="center"/>
              <w:rPr>
                <w:sz w:val="22"/>
                <w:szCs w:val="22"/>
              </w:rPr>
            </w:pPr>
            <w:r>
              <w:rPr>
                <w:sz w:val="22"/>
                <w:szCs w:val="22"/>
                <w:lang w:val="sr-Cyrl-CS"/>
              </w:rPr>
              <w:t>ЛИКОВНА</w:t>
            </w:r>
          </w:p>
          <w:p>
            <w:pPr>
              <w:jc w:val="center"/>
              <w:rPr>
                <w:sz w:val="22"/>
                <w:szCs w:val="22"/>
                <w:lang w:val="sr-Cyrl-CS"/>
              </w:rPr>
            </w:pPr>
            <w:r>
              <w:rPr>
                <w:sz w:val="22"/>
                <w:szCs w:val="22"/>
                <w:lang w:val="sr-Cyrl-CS"/>
              </w:rPr>
              <w:t>КУЛТУРА</w:t>
            </w:r>
          </w:p>
        </w:tc>
        <w:tc>
          <w:tcPr>
            <w:tcW w:w="2380" w:type="dxa"/>
            <w:tcBorders>
              <w:top w:val="single" w:color="auto" w:sz="18" w:space="0"/>
              <w:left w:val="single" w:color="auto" w:sz="4" w:space="0"/>
              <w:bottom w:val="single" w:color="auto" w:sz="18" w:space="0"/>
              <w:right w:val="single" w:color="auto" w:sz="4" w:space="0"/>
            </w:tcBorders>
            <w:tcMar>
              <w:left w:w="28" w:type="dxa"/>
              <w:right w:w="28" w:type="dxa"/>
            </w:tcMar>
            <w:vAlign w:val="center"/>
          </w:tcPr>
          <w:p>
            <w:pPr>
              <w:rPr>
                <w:lang w:val="sr-Cyrl-RS"/>
              </w:rPr>
            </w:pPr>
            <w:r>
              <w:rPr>
                <w:lang w:val="sr-Cyrl-RS"/>
              </w:rPr>
              <w:t>Аурора Пивљаковић замена Оливера Лалић</w:t>
            </w:r>
          </w:p>
        </w:tc>
        <w:tc>
          <w:tcPr>
            <w:tcW w:w="851" w:type="dxa"/>
            <w:tcBorders>
              <w:top w:val="single" w:color="auto" w:sz="18" w:space="0"/>
              <w:left w:val="single" w:color="auto" w:sz="4" w:space="0"/>
              <w:bottom w:val="single" w:color="auto" w:sz="18" w:space="0"/>
              <w:right w:val="single" w:color="auto" w:sz="4" w:space="0"/>
            </w:tcBorders>
            <w:tcMar>
              <w:left w:w="28" w:type="dxa"/>
              <w:right w:w="28" w:type="dxa"/>
            </w:tcMar>
            <w:vAlign w:val="center"/>
          </w:tcPr>
          <w:p>
            <w:pPr>
              <w:jc w:val="center"/>
              <w:rPr>
                <w:b/>
                <w:bCs/>
              </w:rPr>
            </w:pPr>
          </w:p>
        </w:tc>
        <w:tc>
          <w:tcPr>
            <w:tcW w:w="1113" w:type="dxa"/>
            <w:tcBorders>
              <w:top w:val="single" w:color="auto" w:sz="18" w:space="0"/>
              <w:left w:val="single" w:color="auto" w:sz="4" w:space="0"/>
              <w:bottom w:val="single" w:color="auto" w:sz="18" w:space="0"/>
              <w:right w:val="single" w:color="auto" w:sz="4" w:space="0"/>
            </w:tcBorders>
            <w:tcMar>
              <w:left w:w="28" w:type="dxa"/>
              <w:right w:w="28" w:type="dxa"/>
            </w:tcMar>
            <w:vAlign w:val="center"/>
          </w:tcPr>
          <w:p>
            <w:pPr>
              <w:jc w:val="center"/>
              <w:rPr>
                <w:vertAlign w:val="subscript"/>
                <w:lang w:val="sr-Cyrl-CS"/>
              </w:rPr>
            </w:pPr>
            <w:r>
              <w:rPr>
                <w:lang w:val="sr-Cyrl-CS"/>
              </w:rPr>
              <w:t xml:space="preserve">5/ </w:t>
            </w:r>
            <w:r>
              <w:rPr>
                <w:vertAlign w:val="subscript"/>
              </w:rPr>
              <w:t>123</w:t>
            </w:r>
          </w:p>
        </w:tc>
        <w:tc>
          <w:tcPr>
            <w:tcW w:w="1115" w:type="dxa"/>
            <w:tcBorders>
              <w:top w:val="single" w:color="auto" w:sz="18" w:space="0"/>
              <w:left w:val="single" w:color="auto" w:sz="4" w:space="0"/>
              <w:bottom w:val="single" w:color="auto" w:sz="18" w:space="0"/>
              <w:right w:val="single" w:color="auto" w:sz="4" w:space="0"/>
            </w:tcBorders>
            <w:tcMar>
              <w:left w:w="28" w:type="dxa"/>
              <w:right w:w="28" w:type="dxa"/>
            </w:tcMar>
            <w:vAlign w:val="center"/>
          </w:tcPr>
          <w:p>
            <w:pPr>
              <w:jc w:val="center"/>
              <w:rPr>
                <w:vertAlign w:val="subscript"/>
                <w:lang w:val="sr-Cyrl-RS"/>
              </w:rPr>
            </w:pPr>
            <w:r>
              <w:rPr>
                <w:lang w:val="sr-Cyrl-CS"/>
              </w:rPr>
              <w:t xml:space="preserve">6/ </w:t>
            </w:r>
            <w:r>
              <w:rPr>
                <w:vertAlign w:val="subscript"/>
              </w:rPr>
              <w:t>123</w:t>
            </w:r>
          </w:p>
        </w:tc>
        <w:tc>
          <w:tcPr>
            <w:tcW w:w="1114" w:type="dxa"/>
            <w:tcBorders>
              <w:top w:val="single" w:color="auto" w:sz="18" w:space="0"/>
              <w:left w:val="single" w:color="auto" w:sz="4" w:space="0"/>
              <w:bottom w:val="single" w:color="auto" w:sz="18" w:space="0"/>
              <w:right w:val="single" w:color="auto" w:sz="4" w:space="0"/>
            </w:tcBorders>
            <w:tcMar>
              <w:left w:w="28" w:type="dxa"/>
              <w:right w:w="28" w:type="dxa"/>
            </w:tcMar>
            <w:vAlign w:val="center"/>
          </w:tcPr>
          <w:p>
            <w:pPr>
              <w:jc w:val="center"/>
              <w:rPr>
                <w:vertAlign w:val="subscript"/>
              </w:rPr>
            </w:pPr>
            <w:r>
              <w:rPr>
                <w:lang w:val="sr-Cyrl-CS"/>
              </w:rPr>
              <w:t xml:space="preserve">7/ </w:t>
            </w:r>
            <w:r>
              <w:rPr>
                <w:vertAlign w:val="subscript"/>
              </w:rPr>
              <w:t>1234</w:t>
            </w:r>
          </w:p>
        </w:tc>
        <w:tc>
          <w:tcPr>
            <w:tcW w:w="1115" w:type="dxa"/>
            <w:tcBorders>
              <w:top w:val="single" w:color="auto" w:sz="18" w:space="0"/>
              <w:left w:val="single" w:color="auto" w:sz="4" w:space="0"/>
              <w:bottom w:val="single" w:color="auto" w:sz="18" w:space="0"/>
              <w:right w:val="single" w:color="auto" w:sz="4" w:space="0"/>
            </w:tcBorders>
            <w:tcMar>
              <w:left w:w="28" w:type="dxa"/>
              <w:right w:w="28" w:type="dxa"/>
            </w:tcMar>
            <w:vAlign w:val="center"/>
          </w:tcPr>
          <w:p>
            <w:pPr>
              <w:jc w:val="center"/>
              <w:rPr>
                <w:vertAlign w:val="subscript"/>
                <w:lang w:val="sr-Cyrl-CS"/>
              </w:rPr>
            </w:pPr>
            <w:r>
              <w:rPr>
                <w:lang w:val="sr-Cyrl-CS"/>
              </w:rPr>
              <w:t xml:space="preserve">8/ </w:t>
            </w:r>
            <w:r>
              <w:rPr>
                <w:vertAlign w:val="subscript"/>
              </w:rPr>
              <w:t>123</w:t>
            </w:r>
          </w:p>
        </w:tc>
        <w:tc>
          <w:tcPr>
            <w:tcW w:w="842" w:type="dxa"/>
            <w:tcBorders>
              <w:top w:val="single" w:color="auto" w:sz="18" w:space="0"/>
              <w:left w:val="single" w:color="auto" w:sz="4" w:space="0"/>
              <w:bottom w:val="single" w:color="auto" w:sz="18" w:space="0"/>
              <w:right w:val="single" w:color="auto" w:sz="4" w:space="0"/>
            </w:tcBorders>
            <w:tcMar>
              <w:left w:w="28" w:type="dxa"/>
              <w:right w:w="28" w:type="dxa"/>
            </w:tcMar>
            <w:vAlign w:val="center"/>
          </w:tcPr>
          <w:p>
            <w:pPr>
              <w:jc w:val="center"/>
              <w:rPr>
                <w:lang w:val="sr-Cyrl-RS"/>
              </w:rPr>
            </w:pPr>
            <w:r>
              <w:rPr>
                <w:lang w:val="sr-Cyrl-RS"/>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9" w:type="dxa"/>
            <w:tcBorders>
              <w:top w:val="single" w:color="auto" w:sz="18" w:space="0"/>
              <w:left w:val="single" w:color="auto" w:sz="4" w:space="0"/>
              <w:bottom w:val="single" w:color="auto" w:sz="18" w:space="0"/>
              <w:right w:val="single" w:color="auto" w:sz="4" w:space="0"/>
            </w:tcBorders>
            <w:tcMar>
              <w:left w:w="28" w:type="dxa"/>
              <w:right w:w="28" w:type="dxa"/>
            </w:tcMar>
            <w:vAlign w:val="center"/>
          </w:tcPr>
          <w:p>
            <w:pPr>
              <w:jc w:val="center"/>
              <w:rPr>
                <w:sz w:val="22"/>
                <w:szCs w:val="22"/>
                <w:lang w:val="sr-Cyrl-CS"/>
              </w:rPr>
            </w:pPr>
            <w:r>
              <w:rPr>
                <w:sz w:val="22"/>
                <w:szCs w:val="22"/>
                <w:lang w:val="sr-Cyrl-CS"/>
              </w:rPr>
              <w:t>МУЗИЧКА КУЛТУРА</w:t>
            </w:r>
          </w:p>
        </w:tc>
        <w:tc>
          <w:tcPr>
            <w:tcW w:w="2380" w:type="dxa"/>
            <w:tcBorders>
              <w:top w:val="single" w:color="auto" w:sz="18" w:space="0"/>
              <w:left w:val="single" w:color="auto" w:sz="4" w:space="0"/>
              <w:bottom w:val="single" w:color="auto" w:sz="18" w:space="0"/>
              <w:right w:val="single" w:color="auto" w:sz="4" w:space="0"/>
            </w:tcBorders>
            <w:tcMar>
              <w:left w:w="28" w:type="dxa"/>
              <w:right w:w="28" w:type="dxa"/>
            </w:tcMar>
            <w:vAlign w:val="center"/>
          </w:tcPr>
          <w:p>
            <w:pPr>
              <w:jc w:val="center"/>
              <w:rPr>
                <w:lang w:val="sr-Cyrl-RS"/>
              </w:rPr>
            </w:pPr>
            <w:r>
              <w:rPr>
                <w:lang w:val="sr-Cyrl-CS"/>
              </w:rPr>
              <w:t>Анита Пешић</w:t>
            </w:r>
            <w:r>
              <w:rPr>
                <w:lang w:val="sr-Cyrl-RS"/>
              </w:rPr>
              <w:t>Ивковић</w:t>
            </w:r>
          </w:p>
        </w:tc>
        <w:tc>
          <w:tcPr>
            <w:tcW w:w="851" w:type="dxa"/>
            <w:tcBorders>
              <w:top w:val="single" w:color="auto" w:sz="18" w:space="0"/>
              <w:left w:val="single" w:color="auto" w:sz="4" w:space="0"/>
              <w:bottom w:val="single" w:color="auto" w:sz="18" w:space="0"/>
              <w:right w:val="single" w:color="auto" w:sz="4" w:space="0"/>
            </w:tcBorders>
            <w:tcMar>
              <w:left w:w="28" w:type="dxa"/>
              <w:right w:w="28" w:type="dxa"/>
            </w:tcMar>
            <w:vAlign w:val="center"/>
          </w:tcPr>
          <w:p>
            <w:pPr>
              <w:jc w:val="center"/>
              <w:rPr>
                <w:b/>
                <w:bCs/>
                <w:lang w:val="sr-Cyrl-CS"/>
              </w:rPr>
            </w:pPr>
          </w:p>
        </w:tc>
        <w:tc>
          <w:tcPr>
            <w:tcW w:w="1113" w:type="dxa"/>
            <w:tcBorders>
              <w:top w:val="single" w:color="auto" w:sz="18" w:space="0"/>
              <w:left w:val="single" w:color="auto" w:sz="4" w:space="0"/>
              <w:bottom w:val="single" w:color="auto" w:sz="18" w:space="0"/>
              <w:right w:val="single" w:color="auto" w:sz="4" w:space="0"/>
            </w:tcBorders>
            <w:tcMar>
              <w:left w:w="28" w:type="dxa"/>
              <w:right w:w="28" w:type="dxa"/>
            </w:tcMar>
            <w:vAlign w:val="center"/>
          </w:tcPr>
          <w:p>
            <w:pPr>
              <w:jc w:val="center"/>
              <w:rPr>
                <w:vertAlign w:val="subscript"/>
                <w:lang w:val="sr-Cyrl-CS"/>
              </w:rPr>
            </w:pPr>
            <w:r>
              <w:rPr>
                <w:lang w:val="sr-Cyrl-CS"/>
              </w:rPr>
              <w:t xml:space="preserve">5/ </w:t>
            </w:r>
            <w:r>
              <w:rPr>
                <w:vertAlign w:val="subscript"/>
              </w:rPr>
              <w:t>123</w:t>
            </w:r>
          </w:p>
        </w:tc>
        <w:tc>
          <w:tcPr>
            <w:tcW w:w="1115" w:type="dxa"/>
            <w:tcBorders>
              <w:top w:val="single" w:color="auto" w:sz="18" w:space="0"/>
              <w:left w:val="single" w:color="auto" w:sz="4" w:space="0"/>
              <w:bottom w:val="single" w:color="auto" w:sz="18" w:space="0"/>
              <w:right w:val="single" w:color="auto" w:sz="4" w:space="0"/>
            </w:tcBorders>
            <w:tcMar>
              <w:left w:w="28" w:type="dxa"/>
              <w:right w:w="28" w:type="dxa"/>
            </w:tcMar>
            <w:vAlign w:val="center"/>
          </w:tcPr>
          <w:p>
            <w:pPr>
              <w:jc w:val="center"/>
              <w:rPr>
                <w:vertAlign w:val="subscript"/>
                <w:lang w:val="sr-Cyrl-RS"/>
              </w:rPr>
            </w:pPr>
            <w:r>
              <w:rPr>
                <w:lang w:val="sr-Cyrl-CS"/>
              </w:rPr>
              <w:t xml:space="preserve">6/ </w:t>
            </w:r>
            <w:r>
              <w:rPr>
                <w:vertAlign w:val="subscript"/>
              </w:rPr>
              <w:t>123</w:t>
            </w:r>
          </w:p>
        </w:tc>
        <w:tc>
          <w:tcPr>
            <w:tcW w:w="1114" w:type="dxa"/>
            <w:tcBorders>
              <w:top w:val="single" w:color="auto" w:sz="18" w:space="0"/>
              <w:left w:val="single" w:color="auto" w:sz="4" w:space="0"/>
              <w:bottom w:val="single" w:color="auto" w:sz="18" w:space="0"/>
              <w:right w:val="single" w:color="auto" w:sz="4" w:space="0"/>
            </w:tcBorders>
            <w:tcMar>
              <w:left w:w="28" w:type="dxa"/>
              <w:right w:w="28" w:type="dxa"/>
            </w:tcMar>
            <w:vAlign w:val="center"/>
          </w:tcPr>
          <w:p>
            <w:pPr>
              <w:jc w:val="center"/>
              <w:rPr>
                <w:vertAlign w:val="subscript"/>
              </w:rPr>
            </w:pPr>
            <w:r>
              <w:rPr>
                <w:lang w:val="sr-Cyrl-CS"/>
              </w:rPr>
              <w:t xml:space="preserve">7/ </w:t>
            </w:r>
            <w:r>
              <w:rPr>
                <w:vertAlign w:val="subscript"/>
              </w:rPr>
              <w:t>1234</w:t>
            </w:r>
          </w:p>
        </w:tc>
        <w:tc>
          <w:tcPr>
            <w:tcW w:w="1115" w:type="dxa"/>
            <w:tcBorders>
              <w:top w:val="single" w:color="auto" w:sz="18" w:space="0"/>
              <w:left w:val="single" w:color="auto" w:sz="4" w:space="0"/>
              <w:bottom w:val="single" w:color="auto" w:sz="18" w:space="0"/>
              <w:right w:val="single" w:color="auto" w:sz="4" w:space="0"/>
            </w:tcBorders>
            <w:tcMar>
              <w:left w:w="28" w:type="dxa"/>
              <w:right w:w="28" w:type="dxa"/>
            </w:tcMar>
            <w:vAlign w:val="center"/>
          </w:tcPr>
          <w:p>
            <w:pPr>
              <w:jc w:val="center"/>
              <w:rPr>
                <w:vertAlign w:val="subscript"/>
                <w:lang w:val="sr-Cyrl-CS"/>
              </w:rPr>
            </w:pPr>
            <w:r>
              <w:rPr>
                <w:lang w:val="sr-Cyrl-CS"/>
              </w:rPr>
              <w:t xml:space="preserve">8/ </w:t>
            </w:r>
            <w:r>
              <w:rPr>
                <w:vertAlign w:val="subscript"/>
              </w:rPr>
              <w:t>123</w:t>
            </w:r>
          </w:p>
        </w:tc>
        <w:tc>
          <w:tcPr>
            <w:tcW w:w="842" w:type="dxa"/>
            <w:tcBorders>
              <w:top w:val="single" w:color="auto" w:sz="18" w:space="0"/>
              <w:left w:val="single" w:color="auto" w:sz="4" w:space="0"/>
              <w:bottom w:val="single" w:color="auto" w:sz="18" w:space="0"/>
              <w:right w:val="single" w:color="auto" w:sz="4" w:space="0"/>
            </w:tcBorders>
            <w:tcMar>
              <w:left w:w="28" w:type="dxa"/>
              <w:right w:w="28" w:type="dxa"/>
            </w:tcMar>
            <w:vAlign w:val="center"/>
          </w:tcPr>
          <w:p>
            <w:pPr>
              <w:jc w:val="center"/>
              <w:rPr>
                <w:lang w:val="sr-Cyrl-RS"/>
              </w:rPr>
            </w:pPr>
            <w:r>
              <w:rPr>
                <w:lang w:val="sr-Cyrl-RS"/>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9" w:type="dxa"/>
            <w:tcBorders>
              <w:top w:val="single" w:color="auto" w:sz="18" w:space="0"/>
              <w:left w:val="single" w:color="auto" w:sz="4" w:space="0"/>
              <w:bottom w:val="single" w:color="auto" w:sz="12" w:space="0"/>
              <w:right w:val="single" w:color="auto" w:sz="4" w:space="0"/>
            </w:tcBorders>
            <w:tcMar>
              <w:left w:w="28" w:type="dxa"/>
              <w:right w:w="28" w:type="dxa"/>
            </w:tcMar>
            <w:vAlign w:val="center"/>
          </w:tcPr>
          <w:p>
            <w:pPr>
              <w:jc w:val="center"/>
              <w:rPr>
                <w:sz w:val="22"/>
                <w:szCs w:val="22"/>
                <w:lang w:val="sr-Cyrl-CS"/>
              </w:rPr>
            </w:pPr>
            <w:r>
              <w:rPr>
                <w:sz w:val="22"/>
                <w:szCs w:val="22"/>
                <w:lang w:val="sr-Cyrl-CS"/>
              </w:rPr>
              <w:t>ФИЗИКА</w:t>
            </w:r>
          </w:p>
        </w:tc>
        <w:tc>
          <w:tcPr>
            <w:tcW w:w="2380" w:type="dxa"/>
            <w:tcBorders>
              <w:top w:val="single" w:color="auto" w:sz="18" w:space="0"/>
              <w:left w:val="single" w:color="auto" w:sz="4" w:space="0"/>
              <w:bottom w:val="single" w:color="auto" w:sz="12" w:space="0"/>
              <w:right w:val="single" w:color="auto" w:sz="4" w:space="0"/>
            </w:tcBorders>
            <w:tcMar>
              <w:left w:w="28" w:type="dxa"/>
              <w:right w:w="28" w:type="dxa"/>
            </w:tcMar>
            <w:vAlign w:val="center"/>
          </w:tcPr>
          <w:p>
            <w:pPr>
              <w:rPr>
                <w:lang w:val="sr-Cyrl-RS"/>
              </w:rPr>
            </w:pPr>
            <w:r>
              <w:rPr>
                <w:lang w:val="sr-Cyrl-RS"/>
              </w:rPr>
              <w:t>Данијела Кувекаловић</w:t>
            </w:r>
          </w:p>
        </w:tc>
        <w:tc>
          <w:tcPr>
            <w:tcW w:w="851" w:type="dxa"/>
            <w:tcBorders>
              <w:top w:val="single" w:color="auto" w:sz="18" w:space="0"/>
              <w:left w:val="single" w:color="auto" w:sz="4" w:space="0"/>
              <w:bottom w:val="single" w:color="auto" w:sz="12" w:space="0"/>
              <w:right w:val="single" w:color="auto" w:sz="4" w:space="0"/>
            </w:tcBorders>
            <w:tcMar>
              <w:left w:w="28" w:type="dxa"/>
              <w:right w:w="28" w:type="dxa"/>
            </w:tcMar>
            <w:vAlign w:val="center"/>
          </w:tcPr>
          <w:p>
            <w:pPr>
              <w:jc w:val="center"/>
              <w:rPr>
                <w:b/>
                <w:bCs/>
                <w:lang w:val="sr-Cyrl-CS"/>
              </w:rPr>
            </w:pPr>
          </w:p>
        </w:tc>
        <w:tc>
          <w:tcPr>
            <w:tcW w:w="1113" w:type="dxa"/>
            <w:tcBorders>
              <w:top w:val="single" w:color="auto" w:sz="18" w:space="0"/>
              <w:left w:val="single" w:color="auto" w:sz="4" w:space="0"/>
              <w:bottom w:val="single" w:color="auto" w:sz="12" w:space="0"/>
              <w:right w:val="single" w:color="auto" w:sz="4" w:space="0"/>
            </w:tcBorders>
            <w:tcMar>
              <w:left w:w="28" w:type="dxa"/>
              <w:right w:w="28" w:type="dxa"/>
            </w:tcMar>
            <w:vAlign w:val="center"/>
          </w:tcPr>
          <w:p>
            <w:pPr>
              <w:jc w:val="center"/>
              <w:rPr>
                <w:lang w:val="sr-Cyrl-CS"/>
              </w:rPr>
            </w:pPr>
          </w:p>
        </w:tc>
        <w:tc>
          <w:tcPr>
            <w:tcW w:w="1115" w:type="dxa"/>
            <w:tcBorders>
              <w:top w:val="single" w:color="auto" w:sz="18" w:space="0"/>
              <w:left w:val="single" w:color="auto" w:sz="4" w:space="0"/>
              <w:bottom w:val="single" w:color="auto" w:sz="12" w:space="0"/>
              <w:right w:val="single" w:color="auto" w:sz="4" w:space="0"/>
            </w:tcBorders>
            <w:tcMar>
              <w:left w:w="28" w:type="dxa"/>
              <w:right w:w="28" w:type="dxa"/>
            </w:tcMar>
            <w:vAlign w:val="center"/>
          </w:tcPr>
          <w:p>
            <w:pPr>
              <w:jc w:val="center"/>
              <w:rPr>
                <w:vertAlign w:val="subscript"/>
              </w:rPr>
            </w:pPr>
            <w:r>
              <w:rPr>
                <w:lang w:val="sr-Cyrl-CS"/>
              </w:rPr>
              <w:t>6</w:t>
            </w:r>
            <w:r>
              <w:rPr>
                <w:vertAlign w:val="subscript"/>
                <w:lang w:val="sr-Cyrl-CS"/>
              </w:rPr>
              <w:t>123</w:t>
            </w:r>
          </w:p>
        </w:tc>
        <w:tc>
          <w:tcPr>
            <w:tcW w:w="1114" w:type="dxa"/>
            <w:tcBorders>
              <w:top w:val="single" w:color="auto" w:sz="18" w:space="0"/>
              <w:left w:val="single" w:color="auto" w:sz="4" w:space="0"/>
              <w:bottom w:val="single" w:color="auto" w:sz="12" w:space="0"/>
              <w:right w:val="single" w:color="auto" w:sz="4" w:space="0"/>
            </w:tcBorders>
            <w:tcMar>
              <w:left w:w="28" w:type="dxa"/>
              <w:right w:w="28" w:type="dxa"/>
            </w:tcMar>
            <w:vAlign w:val="center"/>
          </w:tcPr>
          <w:p>
            <w:pPr>
              <w:jc w:val="center"/>
            </w:pPr>
            <w:r>
              <w:rPr>
                <w:lang w:val="sr-Cyrl-CS"/>
              </w:rPr>
              <w:t>7</w:t>
            </w:r>
            <w:r>
              <w:rPr>
                <w:vertAlign w:val="subscript"/>
              </w:rPr>
              <w:t>1234</w:t>
            </w:r>
          </w:p>
        </w:tc>
        <w:tc>
          <w:tcPr>
            <w:tcW w:w="1115" w:type="dxa"/>
            <w:tcBorders>
              <w:top w:val="single" w:color="auto" w:sz="18" w:space="0"/>
              <w:left w:val="single" w:color="auto" w:sz="4" w:space="0"/>
              <w:bottom w:val="single" w:color="auto" w:sz="12" w:space="0"/>
              <w:right w:val="single" w:color="auto" w:sz="4" w:space="0"/>
            </w:tcBorders>
            <w:tcMar>
              <w:left w:w="28" w:type="dxa"/>
              <w:right w:w="28" w:type="dxa"/>
            </w:tcMar>
            <w:vAlign w:val="center"/>
          </w:tcPr>
          <w:p>
            <w:pPr>
              <w:jc w:val="center"/>
              <w:rPr>
                <w:lang w:val="sr-Cyrl-CS"/>
              </w:rPr>
            </w:pPr>
            <w:r>
              <w:rPr>
                <w:lang w:val="sr-Cyrl-CS"/>
              </w:rPr>
              <w:t>8</w:t>
            </w:r>
            <w:r>
              <w:rPr>
                <w:vertAlign w:val="subscript"/>
              </w:rPr>
              <w:t>123</w:t>
            </w:r>
          </w:p>
        </w:tc>
        <w:tc>
          <w:tcPr>
            <w:tcW w:w="842" w:type="dxa"/>
            <w:tcBorders>
              <w:top w:val="single" w:color="auto" w:sz="18" w:space="0"/>
              <w:left w:val="single" w:color="auto" w:sz="4" w:space="0"/>
              <w:bottom w:val="single" w:color="auto" w:sz="12" w:space="0"/>
              <w:right w:val="single" w:color="auto" w:sz="4" w:space="0"/>
            </w:tcBorders>
            <w:tcMar>
              <w:left w:w="28" w:type="dxa"/>
              <w:right w:w="28" w:type="dxa"/>
            </w:tcMar>
            <w:vAlign w:val="center"/>
          </w:tcPr>
          <w:p>
            <w:pPr>
              <w:jc w:val="center"/>
              <w:rPr>
                <w:lang w:val="sr-Cyrl-RS"/>
              </w:rPr>
            </w:pPr>
            <w:r>
              <w:rPr>
                <w:lang w:val="sr-Cyrl-R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9" w:type="dxa"/>
            <w:vMerge w:val="restart"/>
            <w:tcBorders>
              <w:top w:val="single" w:color="auto" w:sz="18" w:space="0"/>
              <w:left w:val="single" w:color="auto" w:sz="4" w:space="0"/>
              <w:right w:val="single" w:color="auto" w:sz="4" w:space="0"/>
            </w:tcBorders>
            <w:tcMar>
              <w:left w:w="28" w:type="dxa"/>
              <w:right w:w="28" w:type="dxa"/>
            </w:tcMar>
            <w:vAlign w:val="center"/>
          </w:tcPr>
          <w:p>
            <w:pPr>
              <w:jc w:val="center"/>
              <w:rPr>
                <w:sz w:val="22"/>
                <w:szCs w:val="22"/>
                <w:lang w:val="sr-Cyrl-CS"/>
              </w:rPr>
            </w:pPr>
            <w:r>
              <w:rPr>
                <w:sz w:val="22"/>
                <w:szCs w:val="22"/>
                <w:lang w:val="sr-Cyrl-CS"/>
              </w:rPr>
              <w:t>БИОЛОГИЈА</w:t>
            </w:r>
          </w:p>
        </w:tc>
        <w:tc>
          <w:tcPr>
            <w:tcW w:w="2380" w:type="dxa"/>
            <w:tcBorders>
              <w:top w:val="single" w:color="auto" w:sz="18" w:space="0"/>
              <w:left w:val="single" w:color="auto" w:sz="4" w:space="0"/>
              <w:bottom w:val="single" w:color="auto" w:sz="8" w:space="0"/>
              <w:right w:val="single" w:color="auto" w:sz="4" w:space="0"/>
            </w:tcBorders>
            <w:tcMar>
              <w:left w:w="28" w:type="dxa"/>
              <w:right w:w="28" w:type="dxa"/>
            </w:tcMar>
            <w:vAlign w:val="center"/>
          </w:tcPr>
          <w:p>
            <w:pPr>
              <w:rPr>
                <w:lang w:val="sr-Cyrl-CS"/>
              </w:rPr>
            </w:pPr>
            <w:r>
              <w:rPr>
                <w:lang w:val="sr-Cyrl-CS"/>
              </w:rPr>
              <w:t>Душица Величковић</w:t>
            </w:r>
          </w:p>
        </w:tc>
        <w:tc>
          <w:tcPr>
            <w:tcW w:w="851" w:type="dxa"/>
            <w:tcBorders>
              <w:top w:val="single" w:color="auto" w:sz="18" w:space="0"/>
              <w:left w:val="single" w:color="auto" w:sz="4" w:space="0"/>
              <w:bottom w:val="single" w:color="auto" w:sz="8" w:space="0"/>
              <w:right w:val="single" w:color="auto" w:sz="4" w:space="0"/>
            </w:tcBorders>
            <w:tcMar>
              <w:left w:w="28" w:type="dxa"/>
              <w:right w:w="28" w:type="dxa"/>
            </w:tcMar>
            <w:vAlign w:val="center"/>
          </w:tcPr>
          <w:p>
            <w:pPr>
              <w:jc w:val="center"/>
              <w:rPr>
                <w:b/>
                <w:bCs/>
              </w:rPr>
            </w:pPr>
          </w:p>
        </w:tc>
        <w:tc>
          <w:tcPr>
            <w:tcW w:w="1113" w:type="dxa"/>
            <w:tcBorders>
              <w:top w:val="single" w:color="auto" w:sz="18" w:space="0"/>
              <w:left w:val="single" w:color="auto" w:sz="4" w:space="0"/>
              <w:bottom w:val="single" w:color="auto" w:sz="8" w:space="0"/>
              <w:right w:val="single" w:color="auto" w:sz="4" w:space="0"/>
            </w:tcBorders>
            <w:tcMar>
              <w:left w:w="28" w:type="dxa"/>
              <w:right w:w="28" w:type="dxa"/>
            </w:tcMar>
            <w:vAlign w:val="center"/>
          </w:tcPr>
          <w:p>
            <w:pPr>
              <w:jc w:val="center"/>
              <w:rPr>
                <w:vertAlign w:val="subscript"/>
              </w:rPr>
            </w:pPr>
            <w:r>
              <w:t>5/</w:t>
            </w:r>
            <w:r>
              <w:rPr>
                <w:vertAlign w:val="subscript"/>
              </w:rPr>
              <w:t>123</w:t>
            </w:r>
          </w:p>
        </w:tc>
        <w:tc>
          <w:tcPr>
            <w:tcW w:w="1115" w:type="dxa"/>
            <w:tcBorders>
              <w:top w:val="single" w:color="auto" w:sz="18" w:space="0"/>
              <w:left w:val="single" w:color="auto" w:sz="4" w:space="0"/>
              <w:bottom w:val="single" w:color="auto" w:sz="8" w:space="0"/>
              <w:right w:val="single" w:color="auto" w:sz="4" w:space="0"/>
            </w:tcBorders>
            <w:tcMar>
              <w:left w:w="28" w:type="dxa"/>
              <w:right w:w="28" w:type="dxa"/>
            </w:tcMar>
            <w:vAlign w:val="center"/>
          </w:tcPr>
          <w:p>
            <w:pPr>
              <w:jc w:val="center"/>
              <w:rPr>
                <w:vertAlign w:val="subscript"/>
              </w:rPr>
            </w:pPr>
          </w:p>
        </w:tc>
        <w:tc>
          <w:tcPr>
            <w:tcW w:w="1114" w:type="dxa"/>
            <w:tcBorders>
              <w:top w:val="single" w:color="auto" w:sz="18" w:space="0"/>
              <w:left w:val="single" w:color="auto" w:sz="4" w:space="0"/>
              <w:bottom w:val="single" w:color="auto" w:sz="8" w:space="0"/>
              <w:right w:val="single" w:color="auto" w:sz="4" w:space="0"/>
            </w:tcBorders>
            <w:tcMar>
              <w:left w:w="28" w:type="dxa"/>
              <w:right w:w="28" w:type="dxa"/>
            </w:tcMar>
            <w:vAlign w:val="center"/>
          </w:tcPr>
          <w:p>
            <w:pPr>
              <w:jc w:val="center"/>
              <w:rPr>
                <w:vertAlign w:val="subscript"/>
                <w:lang w:val="sr-Cyrl-CS"/>
              </w:rPr>
            </w:pPr>
          </w:p>
        </w:tc>
        <w:tc>
          <w:tcPr>
            <w:tcW w:w="1115" w:type="dxa"/>
            <w:tcBorders>
              <w:top w:val="single" w:color="auto" w:sz="18" w:space="0"/>
              <w:left w:val="single" w:color="auto" w:sz="4" w:space="0"/>
              <w:bottom w:val="single" w:color="auto" w:sz="8" w:space="0"/>
              <w:right w:val="single" w:color="auto" w:sz="4" w:space="0"/>
            </w:tcBorders>
            <w:tcMar>
              <w:left w:w="28" w:type="dxa"/>
              <w:right w:w="28" w:type="dxa"/>
            </w:tcMar>
            <w:vAlign w:val="center"/>
          </w:tcPr>
          <w:p>
            <w:pPr>
              <w:jc w:val="center"/>
              <w:rPr>
                <w:vertAlign w:val="subscript"/>
                <w:lang w:val="sr-Cyrl-RS"/>
              </w:rPr>
            </w:pPr>
          </w:p>
        </w:tc>
        <w:tc>
          <w:tcPr>
            <w:tcW w:w="842" w:type="dxa"/>
            <w:tcBorders>
              <w:top w:val="single" w:color="auto" w:sz="18" w:space="0"/>
              <w:left w:val="single" w:color="auto" w:sz="4" w:space="0"/>
              <w:bottom w:val="single" w:color="auto" w:sz="8" w:space="0"/>
              <w:right w:val="single" w:color="auto" w:sz="4" w:space="0"/>
            </w:tcBorders>
            <w:tcMar>
              <w:left w:w="28" w:type="dxa"/>
              <w:right w:w="28" w:type="dxa"/>
            </w:tcMar>
            <w:vAlign w:val="center"/>
          </w:tcPr>
          <w:p>
            <w:pPr>
              <w:jc w:val="center"/>
              <w:rPr>
                <w:lang w:val="sr-Cyrl-RS"/>
              </w:rPr>
            </w:pPr>
            <w:r>
              <w:rPr>
                <w:lang w:val="sr-Cyrl-R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9" w:type="dxa"/>
            <w:vMerge w:val="continue"/>
            <w:tcBorders>
              <w:left w:val="single" w:color="auto" w:sz="4" w:space="0"/>
              <w:bottom w:val="single" w:color="auto" w:sz="18" w:space="0"/>
              <w:right w:val="single" w:color="auto" w:sz="4" w:space="0"/>
            </w:tcBorders>
            <w:tcMar>
              <w:left w:w="28" w:type="dxa"/>
              <w:right w:w="28" w:type="dxa"/>
            </w:tcMar>
            <w:vAlign w:val="center"/>
          </w:tcPr>
          <w:p>
            <w:pPr>
              <w:jc w:val="center"/>
              <w:rPr>
                <w:sz w:val="22"/>
                <w:szCs w:val="22"/>
                <w:lang w:val="sr-Cyrl-CS"/>
              </w:rPr>
            </w:pPr>
          </w:p>
        </w:tc>
        <w:tc>
          <w:tcPr>
            <w:tcW w:w="2380" w:type="dxa"/>
            <w:tcBorders>
              <w:top w:val="single" w:color="auto" w:sz="8" w:space="0"/>
              <w:left w:val="single" w:color="auto" w:sz="4" w:space="0"/>
              <w:bottom w:val="single" w:color="auto" w:sz="18" w:space="0"/>
              <w:right w:val="single" w:color="auto" w:sz="4" w:space="0"/>
            </w:tcBorders>
            <w:tcMar>
              <w:left w:w="28" w:type="dxa"/>
              <w:right w:w="28" w:type="dxa"/>
            </w:tcMar>
            <w:vAlign w:val="center"/>
          </w:tcPr>
          <w:p>
            <w:pPr>
              <w:rPr>
                <w:lang w:val="sr-Cyrl-CS"/>
              </w:rPr>
            </w:pPr>
            <w:r>
              <w:rPr>
                <w:lang w:val="sr-Cyrl-CS"/>
              </w:rPr>
              <w:t>Јасмина Ремовић</w:t>
            </w:r>
          </w:p>
        </w:tc>
        <w:tc>
          <w:tcPr>
            <w:tcW w:w="851" w:type="dxa"/>
            <w:tcBorders>
              <w:top w:val="single" w:color="auto" w:sz="8" w:space="0"/>
              <w:left w:val="single" w:color="auto" w:sz="4" w:space="0"/>
              <w:bottom w:val="single" w:color="auto" w:sz="18" w:space="0"/>
              <w:right w:val="single" w:color="auto" w:sz="4" w:space="0"/>
            </w:tcBorders>
            <w:tcMar>
              <w:left w:w="28" w:type="dxa"/>
              <w:right w:w="28" w:type="dxa"/>
            </w:tcMar>
            <w:vAlign w:val="center"/>
          </w:tcPr>
          <w:p>
            <w:pPr>
              <w:jc w:val="center"/>
              <w:rPr>
                <w:b/>
                <w:bCs/>
                <w:vertAlign w:val="subscript"/>
                <w:lang w:val="sr-Cyrl-RS"/>
              </w:rPr>
            </w:pPr>
            <w:r>
              <w:rPr>
                <w:b/>
                <w:bCs/>
              </w:rPr>
              <w:t>8</w:t>
            </w:r>
            <w:r>
              <w:rPr>
                <w:b/>
                <w:bCs/>
                <w:vertAlign w:val="subscript"/>
                <w:lang w:val="sr-Cyrl-RS"/>
              </w:rPr>
              <w:t>2</w:t>
            </w:r>
          </w:p>
        </w:tc>
        <w:tc>
          <w:tcPr>
            <w:tcW w:w="1113" w:type="dxa"/>
            <w:tcBorders>
              <w:top w:val="single" w:color="auto" w:sz="8" w:space="0"/>
              <w:left w:val="single" w:color="auto" w:sz="4" w:space="0"/>
              <w:bottom w:val="single" w:color="auto" w:sz="18" w:space="0"/>
              <w:right w:val="single" w:color="auto" w:sz="4" w:space="0"/>
            </w:tcBorders>
            <w:tcMar>
              <w:left w:w="28" w:type="dxa"/>
              <w:right w:w="28" w:type="dxa"/>
            </w:tcMar>
            <w:vAlign w:val="center"/>
          </w:tcPr>
          <w:p>
            <w:pPr>
              <w:jc w:val="center"/>
              <w:rPr>
                <w:lang w:val="sr-Cyrl-CS"/>
              </w:rPr>
            </w:pPr>
          </w:p>
        </w:tc>
        <w:tc>
          <w:tcPr>
            <w:tcW w:w="1115" w:type="dxa"/>
            <w:tcBorders>
              <w:top w:val="single" w:color="auto" w:sz="8" w:space="0"/>
              <w:left w:val="single" w:color="auto" w:sz="4" w:space="0"/>
              <w:bottom w:val="single" w:color="auto" w:sz="18" w:space="0"/>
              <w:right w:val="single" w:color="auto" w:sz="4" w:space="0"/>
            </w:tcBorders>
            <w:tcMar>
              <w:left w:w="28" w:type="dxa"/>
              <w:right w:w="28" w:type="dxa"/>
            </w:tcMar>
            <w:vAlign w:val="center"/>
          </w:tcPr>
          <w:p>
            <w:pPr>
              <w:jc w:val="center"/>
              <w:rPr>
                <w:vertAlign w:val="subscript"/>
                <w:lang w:val="sr-Cyrl-RS"/>
              </w:rPr>
            </w:pPr>
            <w:r>
              <w:rPr>
                <w:lang w:val="sr-Cyrl-CS"/>
              </w:rPr>
              <w:t xml:space="preserve">6/ </w:t>
            </w:r>
            <w:r>
              <w:rPr>
                <w:vertAlign w:val="subscript"/>
              </w:rPr>
              <w:t>123</w:t>
            </w:r>
          </w:p>
        </w:tc>
        <w:tc>
          <w:tcPr>
            <w:tcW w:w="1114" w:type="dxa"/>
            <w:tcBorders>
              <w:top w:val="single" w:color="auto" w:sz="8" w:space="0"/>
              <w:left w:val="single" w:color="auto" w:sz="4" w:space="0"/>
              <w:bottom w:val="single" w:color="auto" w:sz="18" w:space="0"/>
              <w:right w:val="single" w:color="auto" w:sz="4" w:space="0"/>
            </w:tcBorders>
            <w:tcMar>
              <w:left w:w="28" w:type="dxa"/>
              <w:right w:w="28" w:type="dxa"/>
            </w:tcMar>
            <w:vAlign w:val="center"/>
          </w:tcPr>
          <w:p>
            <w:pPr>
              <w:jc w:val="center"/>
              <w:rPr>
                <w:vertAlign w:val="subscript"/>
              </w:rPr>
            </w:pPr>
            <w:r>
              <w:rPr>
                <w:lang w:val="sr-Cyrl-CS"/>
              </w:rPr>
              <w:t>7</w:t>
            </w:r>
            <w:r>
              <w:rPr>
                <w:vertAlign w:val="subscript"/>
              </w:rPr>
              <w:t>1234</w:t>
            </w:r>
          </w:p>
        </w:tc>
        <w:tc>
          <w:tcPr>
            <w:tcW w:w="1115" w:type="dxa"/>
            <w:tcBorders>
              <w:top w:val="single" w:color="auto" w:sz="8" w:space="0"/>
              <w:left w:val="single" w:color="auto" w:sz="4" w:space="0"/>
              <w:bottom w:val="single" w:color="auto" w:sz="18" w:space="0"/>
              <w:right w:val="single" w:color="auto" w:sz="4" w:space="0"/>
            </w:tcBorders>
            <w:tcMar>
              <w:left w:w="28" w:type="dxa"/>
              <w:right w:w="28" w:type="dxa"/>
            </w:tcMar>
            <w:vAlign w:val="center"/>
          </w:tcPr>
          <w:p>
            <w:pPr>
              <w:jc w:val="center"/>
              <w:rPr>
                <w:vertAlign w:val="subscript"/>
                <w:lang w:val="sr-Cyrl-CS"/>
              </w:rPr>
            </w:pPr>
            <w:r>
              <w:rPr>
                <w:lang w:val="sr-Cyrl-CS"/>
              </w:rPr>
              <w:t xml:space="preserve">8/ </w:t>
            </w:r>
            <w:r>
              <w:rPr>
                <w:vertAlign w:val="subscript"/>
              </w:rPr>
              <w:t>123</w:t>
            </w:r>
          </w:p>
        </w:tc>
        <w:tc>
          <w:tcPr>
            <w:tcW w:w="842" w:type="dxa"/>
            <w:tcBorders>
              <w:top w:val="single" w:color="auto" w:sz="8" w:space="0"/>
              <w:left w:val="single" w:color="auto" w:sz="4" w:space="0"/>
              <w:bottom w:val="single" w:color="auto" w:sz="18" w:space="0"/>
              <w:right w:val="single" w:color="auto" w:sz="4" w:space="0"/>
            </w:tcBorders>
            <w:tcMar>
              <w:left w:w="28" w:type="dxa"/>
              <w:right w:w="28" w:type="dxa"/>
            </w:tcMar>
            <w:vAlign w:val="center"/>
          </w:tcPr>
          <w:p>
            <w:pPr>
              <w:jc w:val="center"/>
              <w:rPr>
                <w:lang w:val="sr-Cyrl-CS"/>
              </w:rPr>
            </w:pPr>
            <w:r>
              <w:rPr>
                <w:lang w:val="sr-Cyrl-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9" w:type="dxa"/>
            <w:tcBorders>
              <w:top w:val="single" w:color="auto" w:sz="18" w:space="0"/>
              <w:left w:val="single" w:color="auto" w:sz="4" w:space="0"/>
              <w:bottom w:val="single" w:color="auto" w:sz="18" w:space="0"/>
              <w:right w:val="single" w:color="auto" w:sz="4" w:space="0"/>
            </w:tcBorders>
            <w:tcMar>
              <w:left w:w="28" w:type="dxa"/>
              <w:right w:w="28" w:type="dxa"/>
            </w:tcMar>
            <w:vAlign w:val="center"/>
          </w:tcPr>
          <w:p>
            <w:pPr>
              <w:jc w:val="center"/>
              <w:rPr>
                <w:sz w:val="22"/>
                <w:szCs w:val="22"/>
                <w:lang w:val="sr-Cyrl-CS"/>
              </w:rPr>
            </w:pPr>
            <w:r>
              <w:rPr>
                <w:sz w:val="22"/>
                <w:szCs w:val="22"/>
                <w:lang w:val="sr-Cyrl-CS"/>
              </w:rPr>
              <w:t>ХЕМИЈА</w:t>
            </w:r>
          </w:p>
        </w:tc>
        <w:tc>
          <w:tcPr>
            <w:tcW w:w="2380" w:type="dxa"/>
            <w:tcBorders>
              <w:top w:val="single" w:color="auto" w:sz="18" w:space="0"/>
              <w:left w:val="single" w:color="auto" w:sz="4" w:space="0"/>
              <w:bottom w:val="single" w:color="auto" w:sz="18" w:space="0"/>
              <w:right w:val="single" w:color="auto" w:sz="4" w:space="0"/>
            </w:tcBorders>
            <w:tcMar>
              <w:left w:w="28" w:type="dxa"/>
              <w:right w:w="28" w:type="dxa"/>
            </w:tcMar>
            <w:vAlign w:val="center"/>
          </w:tcPr>
          <w:p>
            <w:pPr>
              <w:rPr>
                <w:lang w:val="sr-Cyrl-CS"/>
              </w:rPr>
            </w:pPr>
            <w:r>
              <w:rPr>
                <w:lang w:val="sr-Cyrl-CS"/>
              </w:rPr>
              <w:t>Ивана Ивановић</w:t>
            </w:r>
          </w:p>
        </w:tc>
        <w:tc>
          <w:tcPr>
            <w:tcW w:w="851" w:type="dxa"/>
            <w:tcBorders>
              <w:top w:val="single" w:color="auto" w:sz="18" w:space="0"/>
              <w:left w:val="single" w:color="auto" w:sz="4" w:space="0"/>
              <w:bottom w:val="single" w:color="auto" w:sz="18" w:space="0"/>
              <w:right w:val="single" w:color="auto" w:sz="4" w:space="0"/>
            </w:tcBorders>
            <w:tcMar>
              <w:left w:w="28" w:type="dxa"/>
              <w:right w:w="28" w:type="dxa"/>
            </w:tcMar>
            <w:vAlign w:val="center"/>
          </w:tcPr>
          <w:p>
            <w:pPr>
              <w:jc w:val="center"/>
              <w:rPr>
                <w:b/>
                <w:bCs/>
                <w:lang w:val="sr-Cyrl-CS"/>
              </w:rPr>
            </w:pPr>
          </w:p>
        </w:tc>
        <w:tc>
          <w:tcPr>
            <w:tcW w:w="1113" w:type="dxa"/>
            <w:tcBorders>
              <w:top w:val="single" w:color="auto" w:sz="18" w:space="0"/>
              <w:left w:val="single" w:color="auto" w:sz="4" w:space="0"/>
              <w:bottom w:val="single" w:color="auto" w:sz="18" w:space="0"/>
              <w:right w:val="single" w:color="auto" w:sz="4" w:space="0"/>
            </w:tcBorders>
            <w:tcMar>
              <w:left w:w="28" w:type="dxa"/>
              <w:right w:w="28" w:type="dxa"/>
            </w:tcMar>
            <w:vAlign w:val="center"/>
          </w:tcPr>
          <w:p>
            <w:pPr>
              <w:jc w:val="center"/>
              <w:rPr>
                <w:vertAlign w:val="subscript"/>
                <w:lang w:val="sr-Cyrl-CS"/>
              </w:rPr>
            </w:pPr>
          </w:p>
        </w:tc>
        <w:tc>
          <w:tcPr>
            <w:tcW w:w="1115" w:type="dxa"/>
            <w:tcBorders>
              <w:top w:val="single" w:color="auto" w:sz="18" w:space="0"/>
              <w:left w:val="single" w:color="auto" w:sz="4" w:space="0"/>
              <w:bottom w:val="single" w:color="auto" w:sz="18" w:space="0"/>
              <w:right w:val="single" w:color="auto" w:sz="4" w:space="0"/>
            </w:tcBorders>
            <w:tcMar>
              <w:left w:w="28" w:type="dxa"/>
              <w:right w:w="28" w:type="dxa"/>
            </w:tcMar>
            <w:vAlign w:val="center"/>
          </w:tcPr>
          <w:p>
            <w:pPr>
              <w:jc w:val="center"/>
              <w:rPr>
                <w:vertAlign w:val="subscript"/>
                <w:lang w:val="sr-Cyrl-CS"/>
              </w:rPr>
            </w:pPr>
          </w:p>
        </w:tc>
        <w:tc>
          <w:tcPr>
            <w:tcW w:w="1114" w:type="dxa"/>
            <w:tcBorders>
              <w:top w:val="single" w:color="auto" w:sz="18" w:space="0"/>
              <w:left w:val="single" w:color="auto" w:sz="4" w:space="0"/>
              <w:bottom w:val="single" w:color="auto" w:sz="18" w:space="0"/>
              <w:right w:val="single" w:color="auto" w:sz="4" w:space="0"/>
            </w:tcBorders>
            <w:tcMar>
              <w:left w:w="28" w:type="dxa"/>
              <w:right w:w="28" w:type="dxa"/>
            </w:tcMar>
            <w:vAlign w:val="center"/>
          </w:tcPr>
          <w:p>
            <w:pPr>
              <w:jc w:val="center"/>
              <w:rPr>
                <w:vertAlign w:val="subscript"/>
              </w:rPr>
            </w:pPr>
            <w:r>
              <w:rPr>
                <w:lang w:val="sr-Cyrl-CS"/>
              </w:rPr>
              <w:t xml:space="preserve">7/ </w:t>
            </w:r>
            <w:r>
              <w:rPr>
                <w:vertAlign w:val="subscript"/>
              </w:rPr>
              <w:t>1234</w:t>
            </w:r>
          </w:p>
        </w:tc>
        <w:tc>
          <w:tcPr>
            <w:tcW w:w="1115" w:type="dxa"/>
            <w:tcBorders>
              <w:top w:val="single" w:color="auto" w:sz="18" w:space="0"/>
              <w:left w:val="single" w:color="auto" w:sz="4" w:space="0"/>
              <w:bottom w:val="single" w:color="auto" w:sz="18" w:space="0"/>
              <w:right w:val="single" w:color="auto" w:sz="4" w:space="0"/>
            </w:tcBorders>
            <w:tcMar>
              <w:left w:w="28" w:type="dxa"/>
              <w:right w:w="28" w:type="dxa"/>
            </w:tcMar>
            <w:vAlign w:val="center"/>
          </w:tcPr>
          <w:p>
            <w:pPr>
              <w:jc w:val="center"/>
              <w:rPr>
                <w:vertAlign w:val="subscript"/>
                <w:lang w:val="sr-Cyrl-CS"/>
              </w:rPr>
            </w:pPr>
            <w:r>
              <w:rPr>
                <w:lang w:val="sr-Cyrl-CS"/>
              </w:rPr>
              <w:t xml:space="preserve">8/ </w:t>
            </w:r>
            <w:r>
              <w:rPr>
                <w:vertAlign w:val="subscript"/>
              </w:rPr>
              <w:t>123</w:t>
            </w:r>
          </w:p>
        </w:tc>
        <w:tc>
          <w:tcPr>
            <w:tcW w:w="842" w:type="dxa"/>
            <w:tcBorders>
              <w:top w:val="single" w:color="auto" w:sz="18" w:space="0"/>
              <w:left w:val="single" w:color="auto" w:sz="4" w:space="0"/>
              <w:bottom w:val="single" w:color="auto" w:sz="18" w:space="0"/>
              <w:right w:val="single" w:color="auto" w:sz="4" w:space="0"/>
            </w:tcBorders>
            <w:tcMar>
              <w:left w:w="28" w:type="dxa"/>
              <w:right w:w="28" w:type="dxa"/>
            </w:tcMar>
            <w:vAlign w:val="center"/>
          </w:tcPr>
          <w:p>
            <w:pPr>
              <w:jc w:val="center"/>
            </w:pPr>
            <w:r>
              <w:rPr>
                <w:lang w:val="sr-Cyrl-RS"/>
              </w:rPr>
              <w:t>1</w:t>
            </w: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9" w:type="dxa"/>
            <w:vMerge w:val="restart"/>
            <w:tcBorders>
              <w:top w:val="single" w:color="auto" w:sz="18" w:space="0"/>
              <w:left w:val="single" w:color="auto" w:sz="4" w:space="0"/>
              <w:right w:val="single" w:color="auto" w:sz="4" w:space="0"/>
            </w:tcBorders>
            <w:tcMar>
              <w:left w:w="28" w:type="dxa"/>
              <w:right w:w="28" w:type="dxa"/>
            </w:tcMar>
            <w:vAlign w:val="center"/>
          </w:tcPr>
          <w:p>
            <w:pPr>
              <w:jc w:val="center"/>
              <w:rPr>
                <w:sz w:val="20"/>
                <w:szCs w:val="20"/>
                <w:lang w:val="sr-Cyrl-CS"/>
              </w:rPr>
            </w:pPr>
            <w:r>
              <w:rPr>
                <w:sz w:val="20"/>
                <w:szCs w:val="20"/>
                <w:lang w:val="sr-Cyrl-CS"/>
              </w:rPr>
              <w:t>ФИЗИЧКО ВАСПИТАЊЕ/ ФИЗИЧКО И ЗДРАВСТВЕНОВАСПИТАЊЕ</w:t>
            </w:r>
          </w:p>
        </w:tc>
        <w:tc>
          <w:tcPr>
            <w:tcW w:w="2380"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rPr>
                <w:lang w:val="sr-Cyrl-CS"/>
              </w:rPr>
            </w:pPr>
            <w:r>
              <w:rPr>
                <w:lang w:val="sr-Cyrl-CS"/>
              </w:rPr>
              <w:t>Драгослав Радојевић</w:t>
            </w:r>
          </w:p>
        </w:tc>
        <w:tc>
          <w:tcPr>
            <w:tcW w:w="851"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jc w:val="center"/>
              <w:rPr>
                <w:b/>
                <w:bCs/>
                <w:lang w:val="sr-Latn-CS"/>
              </w:rPr>
            </w:pPr>
          </w:p>
        </w:tc>
        <w:tc>
          <w:tcPr>
            <w:tcW w:w="1113"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jc w:val="center"/>
              <w:rPr>
                <w:vertAlign w:val="subscript"/>
              </w:rPr>
            </w:pPr>
          </w:p>
        </w:tc>
        <w:tc>
          <w:tcPr>
            <w:tcW w:w="1115"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jc w:val="center"/>
              <w:rPr>
                <w:vertAlign w:val="subscript"/>
                <w:lang w:val="sr-Cyrl-RS"/>
              </w:rPr>
            </w:pPr>
          </w:p>
        </w:tc>
        <w:tc>
          <w:tcPr>
            <w:tcW w:w="1114"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jc w:val="center"/>
              <w:rPr>
                <w:vertAlign w:val="subscript"/>
                <w:lang w:val="sr-Cyrl-CS"/>
              </w:rPr>
            </w:pPr>
            <w:r>
              <w:t>7</w:t>
            </w:r>
            <w:r>
              <w:rPr>
                <w:lang w:val="sr-Cyrl-CS"/>
              </w:rPr>
              <w:t>/</w:t>
            </w:r>
            <w:r>
              <w:rPr>
                <w:vertAlign w:val="subscript"/>
                <w:lang w:val="sr-Cyrl-CS"/>
              </w:rPr>
              <w:t xml:space="preserve"> 1234</w:t>
            </w:r>
          </w:p>
        </w:tc>
        <w:tc>
          <w:tcPr>
            <w:tcW w:w="1115"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jc w:val="center"/>
              <w:rPr>
                <w:vertAlign w:val="subscript"/>
                <w:lang w:val="sr-Cyrl-CS"/>
              </w:rPr>
            </w:pPr>
            <w:r>
              <w:t>8/</w:t>
            </w:r>
            <w:r>
              <w:rPr>
                <w:vertAlign w:val="subscript"/>
              </w:rPr>
              <w:t>123</w:t>
            </w:r>
          </w:p>
        </w:tc>
        <w:tc>
          <w:tcPr>
            <w:tcW w:w="842" w:type="dxa"/>
            <w:tcBorders>
              <w:top w:val="single" w:color="auto" w:sz="18" w:space="0"/>
              <w:left w:val="single" w:color="auto" w:sz="4" w:space="0"/>
              <w:bottom w:val="single" w:color="auto" w:sz="4" w:space="0"/>
              <w:right w:val="single" w:color="auto" w:sz="4" w:space="0"/>
            </w:tcBorders>
            <w:tcMar>
              <w:left w:w="28" w:type="dxa"/>
              <w:right w:w="28" w:type="dxa"/>
            </w:tcMar>
            <w:vAlign w:val="center"/>
          </w:tcPr>
          <w:p>
            <w:pPr>
              <w:jc w:val="center"/>
              <w:rPr>
                <w:lang w:val="sr-Cyrl-RS"/>
              </w:rPr>
            </w:pPr>
            <w:r>
              <w:rPr>
                <w:lang w:val="sr-Cyrl-RS"/>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9" w:type="dxa"/>
            <w:vMerge w:val="continue"/>
            <w:tcBorders>
              <w:left w:val="single" w:color="auto" w:sz="4" w:space="0"/>
              <w:right w:val="single" w:color="auto" w:sz="4" w:space="0"/>
            </w:tcBorders>
            <w:tcMar>
              <w:left w:w="28" w:type="dxa"/>
              <w:right w:w="28" w:type="dxa"/>
            </w:tcMar>
            <w:vAlign w:val="center"/>
          </w:tcPr>
          <w:p>
            <w:pPr>
              <w:jc w:val="center"/>
              <w:rPr>
                <w:sz w:val="22"/>
                <w:szCs w:val="22"/>
                <w:lang w:val="sr-Cyrl-CS"/>
              </w:rPr>
            </w:pPr>
          </w:p>
        </w:tc>
        <w:tc>
          <w:tcPr>
            <w:tcW w:w="238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rPr>
                <w:lang w:val="sr-Cyrl-CS"/>
              </w:rPr>
            </w:pPr>
            <w:r>
              <w:rPr>
                <w:lang w:val="sr-Cyrl-CS"/>
              </w:rPr>
              <w:t>Иван Петровић</w:t>
            </w:r>
          </w:p>
        </w:tc>
        <w:tc>
          <w:tcPr>
            <w:tcW w:w="85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b/>
                <w:bCs/>
                <w:lang w:val="sr-Cyrl-CS"/>
              </w:rPr>
            </w:pPr>
          </w:p>
        </w:tc>
        <w:tc>
          <w:tcPr>
            <w:tcW w:w="111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vertAlign w:val="subscript"/>
              </w:rPr>
            </w:pPr>
            <w:r>
              <w:t>5</w:t>
            </w:r>
            <w:r>
              <w:rPr>
                <w:vertAlign w:val="subscript"/>
              </w:rPr>
              <w:t xml:space="preserve">/1 </w:t>
            </w:r>
          </w:p>
        </w:tc>
        <w:tc>
          <w:tcPr>
            <w:tcW w:w="111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vertAlign w:val="subscript"/>
                <w:lang w:val="sr-Cyrl-CS"/>
              </w:rPr>
            </w:pPr>
            <w:r>
              <w:rPr>
                <w:lang w:val="sr-Cyrl-CS"/>
              </w:rPr>
              <w:t>6/</w:t>
            </w:r>
            <w:r>
              <w:rPr>
                <w:vertAlign w:val="subscript"/>
                <w:lang w:val="sr-Cyrl-CS"/>
              </w:rPr>
              <w:t xml:space="preserve"> 123</w:t>
            </w:r>
          </w:p>
        </w:tc>
        <w:tc>
          <w:tcPr>
            <w:tcW w:w="111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vertAlign w:val="subscript"/>
                <w:lang w:val="sr-Cyrl-RS"/>
              </w:rPr>
            </w:pPr>
          </w:p>
        </w:tc>
        <w:tc>
          <w:tcPr>
            <w:tcW w:w="111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lang w:val="sr-Cyrl-CS"/>
              </w:rPr>
            </w:pPr>
          </w:p>
        </w:tc>
        <w:tc>
          <w:tcPr>
            <w:tcW w:w="84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9" w:type="dxa"/>
            <w:vMerge w:val="continue"/>
            <w:tcBorders>
              <w:left w:val="single" w:color="auto" w:sz="4" w:space="0"/>
              <w:right w:val="single" w:color="auto" w:sz="4" w:space="0"/>
            </w:tcBorders>
            <w:tcMar>
              <w:left w:w="28" w:type="dxa"/>
              <w:right w:w="28" w:type="dxa"/>
            </w:tcMar>
            <w:vAlign w:val="center"/>
          </w:tcPr>
          <w:p>
            <w:pPr>
              <w:jc w:val="center"/>
              <w:rPr>
                <w:sz w:val="20"/>
                <w:szCs w:val="20"/>
                <w:lang w:val="sr-Cyrl-CS"/>
              </w:rPr>
            </w:pPr>
          </w:p>
        </w:tc>
        <w:tc>
          <w:tcPr>
            <w:tcW w:w="238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rPr>
                <w:lang w:val="sr-Cyrl-CS"/>
              </w:rPr>
            </w:pPr>
            <w:r>
              <w:rPr>
                <w:lang w:val="sr-Cyrl-CS"/>
              </w:rPr>
              <w:t>Никола Лепосавић</w:t>
            </w:r>
          </w:p>
        </w:tc>
        <w:tc>
          <w:tcPr>
            <w:tcW w:w="85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b/>
                <w:bCs/>
                <w:lang w:val="sr-Cyrl-CS"/>
              </w:rPr>
            </w:pPr>
          </w:p>
        </w:tc>
        <w:tc>
          <w:tcPr>
            <w:tcW w:w="111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pPr>
            <w:r>
              <w:t>5</w:t>
            </w:r>
            <w:r>
              <w:rPr>
                <w:vertAlign w:val="subscript"/>
              </w:rPr>
              <w:t xml:space="preserve">/3 </w:t>
            </w:r>
          </w:p>
        </w:tc>
        <w:tc>
          <w:tcPr>
            <w:tcW w:w="111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lang w:val="sr-Cyrl-CS"/>
              </w:rPr>
            </w:pPr>
          </w:p>
        </w:tc>
        <w:tc>
          <w:tcPr>
            <w:tcW w:w="111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lang w:val="sr-Cyrl-RS"/>
              </w:rPr>
            </w:pPr>
          </w:p>
        </w:tc>
        <w:tc>
          <w:tcPr>
            <w:tcW w:w="111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lang w:val="sr-Cyrl-CS"/>
              </w:rPr>
            </w:pPr>
          </w:p>
        </w:tc>
        <w:tc>
          <w:tcPr>
            <w:tcW w:w="84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lang w:val="sr-Cyrl-RS"/>
              </w:rPr>
            </w:pPr>
            <w:r>
              <w:rPr>
                <w:lang w:val="sr-Cyrl-R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9" w:type="dxa"/>
            <w:vMerge w:val="continue"/>
            <w:tcBorders>
              <w:left w:val="single" w:color="auto" w:sz="4" w:space="0"/>
              <w:bottom w:val="single" w:color="auto" w:sz="18" w:space="0"/>
              <w:right w:val="single" w:color="auto" w:sz="4" w:space="0"/>
            </w:tcBorders>
            <w:tcMar>
              <w:left w:w="28" w:type="dxa"/>
              <w:right w:w="28" w:type="dxa"/>
            </w:tcMar>
            <w:vAlign w:val="center"/>
          </w:tcPr>
          <w:p>
            <w:pPr>
              <w:jc w:val="center"/>
              <w:rPr>
                <w:sz w:val="22"/>
                <w:szCs w:val="22"/>
                <w:lang w:val="sr-Cyrl-CS"/>
              </w:rPr>
            </w:pPr>
          </w:p>
        </w:tc>
        <w:tc>
          <w:tcPr>
            <w:tcW w:w="2380" w:type="dxa"/>
            <w:tcBorders>
              <w:top w:val="single" w:color="auto" w:sz="4" w:space="0"/>
              <w:left w:val="single" w:color="auto" w:sz="4" w:space="0"/>
              <w:bottom w:val="single" w:color="auto" w:sz="2" w:space="0"/>
              <w:right w:val="single" w:color="auto" w:sz="4" w:space="0"/>
            </w:tcBorders>
            <w:tcMar>
              <w:left w:w="28" w:type="dxa"/>
              <w:right w:w="28" w:type="dxa"/>
            </w:tcMar>
            <w:vAlign w:val="center"/>
          </w:tcPr>
          <w:p>
            <w:pPr>
              <w:rPr>
                <w:lang w:val="sr-Cyrl-CS"/>
              </w:rPr>
            </w:pPr>
            <w:r>
              <w:rPr>
                <w:lang w:val="sr-Cyrl-CS"/>
              </w:rPr>
              <w:t>Бошко Калушевић</w:t>
            </w:r>
          </w:p>
        </w:tc>
        <w:tc>
          <w:tcPr>
            <w:tcW w:w="851" w:type="dxa"/>
            <w:tcBorders>
              <w:top w:val="single" w:color="auto" w:sz="4" w:space="0"/>
              <w:left w:val="single" w:color="auto" w:sz="4" w:space="0"/>
              <w:bottom w:val="single" w:color="auto" w:sz="2" w:space="0"/>
              <w:right w:val="single" w:color="auto" w:sz="4" w:space="0"/>
            </w:tcBorders>
            <w:tcMar>
              <w:left w:w="28" w:type="dxa"/>
              <w:right w:w="28" w:type="dxa"/>
            </w:tcMar>
            <w:vAlign w:val="center"/>
          </w:tcPr>
          <w:p>
            <w:pPr>
              <w:jc w:val="center"/>
              <w:rPr>
                <w:b/>
                <w:bCs/>
                <w:lang w:val="sr-Cyrl-CS"/>
              </w:rPr>
            </w:pPr>
          </w:p>
        </w:tc>
        <w:tc>
          <w:tcPr>
            <w:tcW w:w="1113" w:type="dxa"/>
            <w:tcBorders>
              <w:top w:val="single" w:color="auto" w:sz="4" w:space="0"/>
              <w:left w:val="single" w:color="auto" w:sz="4" w:space="0"/>
              <w:bottom w:val="single" w:color="auto" w:sz="2" w:space="0"/>
              <w:right w:val="single" w:color="auto" w:sz="4" w:space="0"/>
            </w:tcBorders>
            <w:tcMar>
              <w:left w:w="28" w:type="dxa"/>
              <w:right w:w="28" w:type="dxa"/>
            </w:tcMar>
            <w:vAlign w:val="center"/>
          </w:tcPr>
          <w:p>
            <w:pPr>
              <w:jc w:val="center"/>
              <w:rPr>
                <w:lang w:val="sr-Cyrl-CS"/>
              </w:rPr>
            </w:pPr>
            <w:r>
              <w:t>5</w:t>
            </w:r>
            <w:r>
              <w:rPr>
                <w:vertAlign w:val="subscript"/>
              </w:rPr>
              <w:t xml:space="preserve">/2 </w:t>
            </w:r>
          </w:p>
        </w:tc>
        <w:tc>
          <w:tcPr>
            <w:tcW w:w="1115" w:type="dxa"/>
            <w:tcBorders>
              <w:top w:val="single" w:color="auto" w:sz="4" w:space="0"/>
              <w:left w:val="single" w:color="auto" w:sz="4" w:space="0"/>
              <w:bottom w:val="single" w:color="auto" w:sz="2" w:space="0"/>
              <w:right w:val="single" w:color="auto" w:sz="4" w:space="0"/>
            </w:tcBorders>
            <w:tcMar>
              <w:left w:w="28" w:type="dxa"/>
              <w:right w:w="28" w:type="dxa"/>
            </w:tcMar>
            <w:vAlign w:val="center"/>
          </w:tcPr>
          <w:p>
            <w:pPr>
              <w:jc w:val="center"/>
            </w:pPr>
          </w:p>
        </w:tc>
        <w:tc>
          <w:tcPr>
            <w:tcW w:w="1114" w:type="dxa"/>
            <w:tcBorders>
              <w:top w:val="single" w:color="auto" w:sz="4" w:space="0"/>
              <w:left w:val="single" w:color="auto" w:sz="4" w:space="0"/>
              <w:bottom w:val="single" w:color="auto" w:sz="2" w:space="0"/>
              <w:right w:val="single" w:color="auto" w:sz="4" w:space="0"/>
            </w:tcBorders>
            <w:tcMar>
              <w:left w:w="28" w:type="dxa"/>
              <w:right w:w="28" w:type="dxa"/>
            </w:tcMar>
            <w:vAlign w:val="center"/>
          </w:tcPr>
          <w:p>
            <w:pPr>
              <w:jc w:val="center"/>
              <w:rPr>
                <w:lang w:val="sr-Cyrl-CS"/>
              </w:rPr>
            </w:pPr>
          </w:p>
        </w:tc>
        <w:tc>
          <w:tcPr>
            <w:tcW w:w="1115" w:type="dxa"/>
            <w:tcBorders>
              <w:top w:val="single" w:color="auto" w:sz="4" w:space="0"/>
              <w:left w:val="single" w:color="auto" w:sz="4" w:space="0"/>
              <w:bottom w:val="single" w:color="auto" w:sz="2" w:space="0"/>
              <w:right w:val="single" w:color="auto" w:sz="4" w:space="0"/>
            </w:tcBorders>
            <w:tcMar>
              <w:left w:w="28" w:type="dxa"/>
              <w:right w:w="28" w:type="dxa"/>
            </w:tcMar>
            <w:vAlign w:val="center"/>
          </w:tcPr>
          <w:p>
            <w:pPr>
              <w:jc w:val="center"/>
              <w:rPr>
                <w:lang w:val="sr-Cyrl-CS"/>
              </w:rPr>
            </w:pPr>
          </w:p>
        </w:tc>
        <w:tc>
          <w:tcPr>
            <w:tcW w:w="842" w:type="dxa"/>
            <w:tcBorders>
              <w:top w:val="single" w:color="auto" w:sz="4" w:space="0"/>
              <w:left w:val="single" w:color="auto" w:sz="4" w:space="0"/>
              <w:bottom w:val="single" w:color="auto" w:sz="2" w:space="0"/>
              <w:right w:val="single" w:color="auto" w:sz="4" w:space="0"/>
            </w:tcBorders>
            <w:tcMar>
              <w:left w:w="28" w:type="dxa"/>
              <w:right w:w="28" w:type="dxa"/>
            </w:tcMar>
            <w:vAlign w:val="center"/>
          </w:tcPr>
          <w:p>
            <w:pPr>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9" w:type="dxa"/>
            <w:vMerge w:val="restart"/>
            <w:tcBorders>
              <w:top w:val="single" w:color="auto" w:sz="18" w:space="0"/>
              <w:left w:val="single" w:color="auto" w:sz="2" w:space="0"/>
              <w:right w:val="single" w:color="auto" w:sz="2" w:space="0"/>
            </w:tcBorders>
            <w:tcMar>
              <w:left w:w="28" w:type="dxa"/>
              <w:right w:w="28" w:type="dxa"/>
            </w:tcMar>
            <w:vAlign w:val="center"/>
          </w:tcPr>
          <w:p>
            <w:pPr>
              <w:jc w:val="center"/>
              <w:rPr>
                <w:sz w:val="20"/>
                <w:szCs w:val="20"/>
                <w:lang w:val="sr-Cyrl-CS"/>
              </w:rPr>
            </w:pPr>
            <w:r>
              <w:rPr>
                <w:sz w:val="20"/>
                <w:szCs w:val="20"/>
                <w:lang w:val="sr-Cyrl-CS"/>
              </w:rPr>
              <w:t>ГРАЂАНСКО ВАСПИТАЊЕ</w:t>
            </w:r>
          </w:p>
        </w:tc>
        <w:tc>
          <w:tcPr>
            <w:tcW w:w="2380" w:type="dxa"/>
            <w:tcBorders>
              <w:top w:val="single" w:color="auto" w:sz="18" w:space="0"/>
              <w:left w:val="single" w:color="auto" w:sz="2" w:space="0"/>
              <w:bottom w:val="single" w:color="auto" w:sz="2" w:space="0"/>
              <w:right w:val="single" w:color="auto" w:sz="4" w:space="0"/>
            </w:tcBorders>
            <w:tcMar>
              <w:left w:w="28" w:type="dxa"/>
              <w:right w:w="28" w:type="dxa"/>
            </w:tcMar>
            <w:vAlign w:val="center"/>
          </w:tcPr>
          <w:p>
            <w:pPr>
              <w:rPr>
                <w:lang w:val="sr-Cyrl-RS"/>
              </w:rPr>
            </w:pPr>
            <w:r>
              <w:rPr>
                <w:lang w:val="sr-Cyrl-RS"/>
              </w:rPr>
              <w:t>Бојана Марић</w:t>
            </w:r>
          </w:p>
        </w:tc>
        <w:tc>
          <w:tcPr>
            <w:tcW w:w="851" w:type="dxa"/>
            <w:tcBorders>
              <w:top w:val="single" w:color="auto" w:sz="18" w:space="0"/>
              <w:left w:val="single" w:color="auto" w:sz="4" w:space="0"/>
              <w:bottom w:val="single" w:color="auto" w:sz="2" w:space="0"/>
              <w:right w:val="single" w:color="auto" w:sz="4" w:space="0"/>
            </w:tcBorders>
            <w:tcMar>
              <w:left w:w="28" w:type="dxa"/>
              <w:right w:w="28" w:type="dxa"/>
            </w:tcMar>
            <w:vAlign w:val="center"/>
          </w:tcPr>
          <w:p>
            <w:pPr>
              <w:jc w:val="center"/>
              <w:rPr>
                <w:b/>
                <w:bCs/>
                <w:lang w:val="sr-Cyrl-CS"/>
              </w:rPr>
            </w:pPr>
          </w:p>
        </w:tc>
        <w:tc>
          <w:tcPr>
            <w:tcW w:w="1113" w:type="dxa"/>
            <w:tcBorders>
              <w:top w:val="single" w:color="auto" w:sz="18" w:space="0"/>
              <w:left w:val="single" w:color="auto" w:sz="4" w:space="0"/>
              <w:bottom w:val="single" w:color="auto" w:sz="2" w:space="0"/>
              <w:right w:val="single" w:color="auto" w:sz="4" w:space="0"/>
            </w:tcBorders>
            <w:tcMar>
              <w:left w:w="28" w:type="dxa"/>
              <w:right w:w="28" w:type="dxa"/>
            </w:tcMar>
            <w:vAlign w:val="center"/>
          </w:tcPr>
          <w:p>
            <w:pPr>
              <w:jc w:val="center"/>
              <w:rPr>
                <w:lang w:val="sr-Cyrl-RS"/>
              </w:rPr>
            </w:pPr>
            <w:r>
              <w:rPr>
                <w:lang w:val="sr-Cyrl-CS"/>
              </w:rPr>
              <w:t>5/</w:t>
            </w:r>
            <w:r>
              <w:rPr>
                <w:vertAlign w:val="subscript"/>
              </w:rPr>
              <w:t>1</w:t>
            </w:r>
            <w:r>
              <w:rPr>
                <w:vertAlign w:val="subscript"/>
                <w:lang w:val="sr-Cyrl-CS"/>
              </w:rPr>
              <w:t>23</w:t>
            </w:r>
            <w:r>
              <w:rPr>
                <w:vertAlign w:val="subscript"/>
                <w:lang w:val="sr-Cyrl-RS"/>
              </w:rPr>
              <w:t xml:space="preserve"> -1 група</w:t>
            </w:r>
          </w:p>
        </w:tc>
        <w:tc>
          <w:tcPr>
            <w:tcW w:w="1115" w:type="dxa"/>
            <w:tcBorders>
              <w:top w:val="single" w:color="auto" w:sz="18" w:space="0"/>
              <w:left w:val="single" w:color="auto" w:sz="4" w:space="0"/>
              <w:bottom w:val="single" w:color="auto" w:sz="2" w:space="0"/>
              <w:right w:val="single" w:color="auto" w:sz="4" w:space="0"/>
            </w:tcBorders>
            <w:tcMar>
              <w:left w:w="28" w:type="dxa"/>
              <w:right w:w="28" w:type="dxa"/>
            </w:tcMar>
            <w:vAlign w:val="center"/>
          </w:tcPr>
          <w:p>
            <w:pPr>
              <w:jc w:val="center"/>
              <w:rPr>
                <w:lang w:val="sr-Cyrl-CS"/>
              </w:rPr>
            </w:pPr>
            <w:r>
              <w:rPr>
                <w:lang w:val="sr-Cyrl-RS"/>
              </w:rPr>
              <w:t>6</w:t>
            </w:r>
            <w:r>
              <w:t>/</w:t>
            </w:r>
            <w:r>
              <w:rPr>
                <w:vertAlign w:val="subscript"/>
              </w:rPr>
              <w:t>12</w:t>
            </w:r>
            <w:r>
              <w:rPr>
                <w:vertAlign w:val="subscript"/>
                <w:lang w:val="sr-Cyrl-RS"/>
              </w:rPr>
              <w:t xml:space="preserve">3-1 група </w:t>
            </w:r>
          </w:p>
        </w:tc>
        <w:tc>
          <w:tcPr>
            <w:tcW w:w="1114" w:type="dxa"/>
            <w:tcBorders>
              <w:top w:val="single" w:color="auto" w:sz="18" w:space="0"/>
              <w:left w:val="single" w:color="auto" w:sz="4" w:space="0"/>
              <w:bottom w:val="single" w:color="auto" w:sz="2" w:space="0"/>
              <w:right w:val="single" w:color="auto" w:sz="4" w:space="0"/>
            </w:tcBorders>
            <w:tcMar>
              <w:left w:w="28" w:type="dxa"/>
              <w:right w:w="28" w:type="dxa"/>
            </w:tcMar>
            <w:vAlign w:val="center"/>
          </w:tcPr>
          <w:p>
            <w:pPr>
              <w:jc w:val="center"/>
              <w:rPr>
                <w:lang w:val="sr-Cyrl-RS"/>
              </w:rPr>
            </w:pPr>
          </w:p>
        </w:tc>
        <w:tc>
          <w:tcPr>
            <w:tcW w:w="1115" w:type="dxa"/>
            <w:tcBorders>
              <w:top w:val="single" w:color="auto" w:sz="18" w:space="0"/>
              <w:left w:val="single" w:color="auto" w:sz="4" w:space="0"/>
              <w:bottom w:val="single" w:color="auto" w:sz="2" w:space="0"/>
              <w:right w:val="single" w:color="auto" w:sz="4" w:space="0"/>
            </w:tcBorders>
            <w:tcMar>
              <w:left w:w="28" w:type="dxa"/>
              <w:right w:w="28" w:type="dxa"/>
            </w:tcMar>
            <w:vAlign w:val="center"/>
          </w:tcPr>
          <w:p>
            <w:pPr>
              <w:jc w:val="center"/>
              <w:rPr>
                <w:lang w:val="sr-Cyrl-RS"/>
              </w:rPr>
            </w:pPr>
            <w:r>
              <w:t>8/</w:t>
            </w:r>
            <w:r>
              <w:rPr>
                <w:vertAlign w:val="subscript"/>
                <w:lang w:val="sr-Cyrl-RS"/>
              </w:rPr>
              <w:t>3</w:t>
            </w:r>
          </w:p>
        </w:tc>
        <w:tc>
          <w:tcPr>
            <w:tcW w:w="842" w:type="dxa"/>
            <w:tcBorders>
              <w:top w:val="single" w:color="auto" w:sz="18" w:space="0"/>
              <w:left w:val="single" w:color="auto" w:sz="4" w:space="0"/>
              <w:bottom w:val="single" w:color="auto" w:sz="2" w:space="0"/>
              <w:right w:val="single" w:color="auto" w:sz="4" w:space="0"/>
            </w:tcBorders>
            <w:tcMar>
              <w:left w:w="28" w:type="dxa"/>
              <w:right w:w="28" w:type="dxa"/>
            </w:tcMar>
            <w:vAlign w:val="center"/>
          </w:tcPr>
          <w:p>
            <w:pPr>
              <w:jc w:val="center"/>
              <w:rPr>
                <w:lang w:val="sr-Cyrl-RS"/>
              </w:rPr>
            </w:pPr>
            <w:r>
              <w:rPr>
                <w:lang w:val="sr-Cyrl-R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9" w:type="dxa"/>
            <w:vMerge w:val="continue"/>
            <w:tcBorders>
              <w:left w:val="single" w:color="auto" w:sz="2" w:space="0"/>
              <w:right w:val="single" w:color="auto" w:sz="2" w:space="0"/>
            </w:tcBorders>
            <w:tcMar>
              <w:left w:w="28" w:type="dxa"/>
              <w:right w:w="28" w:type="dxa"/>
            </w:tcMar>
            <w:vAlign w:val="center"/>
          </w:tcPr>
          <w:p>
            <w:pPr>
              <w:jc w:val="center"/>
              <w:rPr>
                <w:sz w:val="20"/>
                <w:szCs w:val="20"/>
                <w:lang w:val="sr-Cyrl-CS"/>
              </w:rPr>
            </w:pPr>
          </w:p>
        </w:tc>
        <w:tc>
          <w:tcPr>
            <w:tcW w:w="2380" w:type="dxa"/>
            <w:tcBorders>
              <w:top w:val="single" w:color="auto" w:sz="4" w:space="0"/>
              <w:left w:val="single" w:color="auto" w:sz="2" w:space="0"/>
              <w:bottom w:val="single" w:color="auto" w:sz="2" w:space="0"/>
              <w:right w:val="single" w:color="auto" w:sz="4" w:space="0"/>
            </w:tcBorders>
            <w:tcMar>
              <w:left w:w="28" w:type="dxa"/>
              <w:right w:w="28" w:type="dxa"/>
            </w:tcMar>
            <w:vAlign w:val="center"/>
          </w:tcPr>
          <w:p>
            <w:pPr>
              <w:rPr>
                <w:lang w:val="sr-Cyrl-CS"/>
              </w:rPr>
            </w:pPr>
            <w:r>
              <w:rPr>
                <w:lang w:val="sr-Cyrl-CS"/>
              </w:rPr>
              <w:t>Светлана Перовић</w:t>
            </w:r>
          </w:p>
        </w:tc>
        <w:tc>
          <w:tcPr>
            <w:tcW w:w="851" w:type="dxa"/>
            <w:tcBorders>
              <w:top w:val="single" w:color="auto" w:sz="4" w:space="0"/>
              <w:left w:val="single" w:color="auto" w:sz="4" w:space="0"/>
              <w:bottom w:val="single" w:color="auto" w:sz="2" w:space="0"/>
              <w:right w:val="single" w:color="auto" w:sz="4" w:space="0"/>
            </w:tcBorders>
            <w:tcMar>
              <w:left w:w="28" w:type="dxa"/>
              <w:right w:w="28" w:type="dxa"/>
            </w:tcMar>
            <w:vAlign w:val="center"/>
          </w:tcPr>
          <w:p>
            <w:pPr>
              <w:jc w:val="center"/>
              <w:rPr>
                <w:b/>
                <w:bCs/>
                <w:lang w:val="sr-Cyrl-CS"/>
              </w:rPr>
            </w:pPr>
          </w:p>
        </w:tc>
        <w:tc>
          <w:tcPr>
            <w:tcW w:w="1113" w:type="dxa"/>
            <w:tcBorders>
              <w:top w:val="single" w:color="auto" w:sz="4" w:space="0"/>
              <w:left w:val="single" w:color="auto" w:sz="4" w:space="0"/>
              <w:bottom w:val="single" w:color="auto" w:sz="2" w:space="0"/>
              <w:right w:val="single" w:color="auto" w:sz="4" w:space="0"/>
            </w:tcBorders>
            <w:tcMar>
              <w:left w:w="28" w:type="dxa"/>
              <w:right w:w="28" w:type="dxa"/>
            </w:tcMar>
            <w:vAlign w:val="center"/>
          </w:tcPr>
          <w:p>
            <w:pPr>
              <w:jc w:val="center"/>
              <w:rPr>
                <w:lang w:val="sr-Cyrl-CS"/>
              </w:rPr>
            </w:pPr>
          </w:p>
        </w:tc>
        <w:tc>
          <w:tcPr>
            <w:tcW w:w="1115" w:type="dxa"/>
            <w:tcBorders>
              <w:top w:val="single" w:color="auto" w:sz="4" w:space="0"/>
              <w:left w:val="single" w:color="auto" w:sz="4" w:space="0"/>
              <w:bottom w:val="single" w:color="auto" w:sz="2" w:space="0"/>
              <w:right w:val="single" w:color="auto" w:sz="4" w:space="0"/>
            </w:tcBorders>
            <w:tcMar>
              <w:left w:w="28" w:type="dxa"/>
              <w:right w:w="28" w:type="dxa"/>
            </w:tcMar>
            <w:vAlign w:val="center"/>
          </w:tcPr>
          <w:p>
            <w:pPr>
              <w:jc w:val="center"/>
              <w:rPr>
                <w:lang w:val="sr-Cyrl-CS"/>
              </w:rPr>
            </w:pPr>
          </w:p>
        </w:tc>
        <w:tc>
          <w:tcPr>
            <w:tcW w:w="1114" w:type="dxa"/>
            <w:tcBorders>
              <w:top w:val="single" w:color="auto" w:sz="4" w:space="0"/>
              <w:left w:val="single" w:color="auto" w:sz="4" w:space="0"/>
              <w:bottom w:val="single" w:color="auto" w:sz="2" w:space="0"/>
              <w:right w:val="single" w:color="auto" w:sz="4" w:space="0"/>
            </w:tcBorders>
            <w:tcMar>
              <w:left w:w="28" w:type="dxa"/>
              <w:right w:w="28" w:type="dxa"/>
            </w:tcMar>
            <w:vAlign w:val="center"/>
          </w:tcPr>
          <w:p>
            <w:pPr>
              <w:jc w:val="center"/>
              <w:rPr>
                <w:lang w:val="sr-Cyrl-CS"/>
              </w:rPr>
            </w:pPr>
          </w:p>
        </w:tc>
        <w:tc>
          <w:tcPr>
            <w:tcW w:w="1115" w:type="dxa"/>
            <w:tcBorders>
              <w:top w:val="single" w:color="auto" w:sz="4" w:space="0"/>
              <w:left w:val="single" w:color="auto" w:sz="4" w:space="0"/>
              <w:bottom w:val="single" w:color="auto" w:sz="2" w:space="0"/>
              <w:right w:val="single" w:color="auto" w:sz="4" w:space="0"/>
            </w:tcBorders>
            <w:tcMar>
              <w:left w:w="28" w:type="dxa"/>
              <w:right w:w="28" w:type="dxa"/>
            </w:tcMar>
            <w:vAlign w:val="center"/>
          </w:tcPr>
          <w:p>
            <w:pPr>
              <w:jc w:val="center"/>
              <w:rPr>
                <w:lang w:val="sr-Cyrl-CS"/>
              </w:rPr>
            </w:pPr>
            <w:r>
              <w:t>8/</w:t>
            </w:r>
            <w:r>
              <w:rPr>
                <w:vertAlign w:val="subscript"/>
              </w:rPr>
              <w:t>12</w:t>
            </w:r>
          </w:p>
        </w:tc>
        <w:tc>
          <w:tcPr>
            <w:tcW w:w="842" w:type="dxa"/>
            <w:tcBorders>
              <w:top w:val="single" w:color="auto" w:sz="4" w:space="0"/>
              <w:left w:val="single" w:color="auto" w:sz="4" w:space="0"/>
              <w:bottom w:val="single" w:color="auto" w:sz="2" w:space="0"/>
              <w:right w:val="single" w:color="auto" w:sz="4" w:space="0"/>
            </w:tcBorders>
            <w:tcMar>
              <w:left w:w="28" w:type="dxa"/>
              <w:right w:w="28" w:type="dxa"/>
            </w:tcMar>
            <w:vAlign w:val="center"/>
          </w:tcPr>
          <w:p>
            <w:pPr>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9" w:type="dxa"/>
            <w:vMerge w:val="continue"/>
            <w:tcBorders>
              <w:left w:val="single" w:color="auto" w:sz="2" w:space="0"/>
              <w:right w:val="single" w:color="auto" w:sz="2" w:space="0"/>
            </w:tcBorders>
            <w:tcMar>
              <w:left w:w="28" w:type="dxa"/>
              <w:right w:w="28" w:type="dxa"/>
            </w:tcMar>
            <w:vAlign w:val="center"/>
          </w:tcPr>
          <w:p>
            <w:pPr>
              <w:jc w:val="center"/>
              <w:rPr>
                <w:sz w:val="20"/>
                <w:szCs w:val="20"/>
                <w:lang w:val="sr-Cyrl-CS"/>
              </w:rPr>
            </w:pPr>
          </w:p>
        </w:tc>
        <w:tc>
          <w:tcPr>
            <w:tcW w:w="2380" w:type="dxa"/>
            <w:tcBorders>
              <w:top w:val="single" w:color="auto" w:sz="4" w:space="0"/>
              <w:left w:val="single" w:color="auto" w:sz="2" w:space="0"/>
              <w:bottom w:val="single" w:color="auto" w:sz="2" w:space="0"/>
              <w:right w:val="single" w:color="auto" w:sz="4" w:space="0"/>
            </w:tcBorders>
            <w:tcMar>
              <w:left w:w="28" w:type="dxa"/>
              <w:right w:w="28" w:type="dxa"/>
            </w:tcMar>
            <w:vAlign w:val="center"/>
          </w:tcPr>
          <w:p>
            <w:pPr>
              <w:rPr>
                <w:lang w:val="sr-Cyrl-RS"/>
              </w:rPr>
            </w:pPr>
            <w:r>
              <w:rPr>
                <w:lang w:val="sr-Cyrl-RS"/>
              </w:rPr>
              <w:t>Марија Парпура</w:t>
            </w:r>
          </w:p>
        </w:tc>
        <w:tc>
          <w:tcPr>
            <w:tcW w:w="851" w:type="dxa"/>
            <w:tcBorders>
              <w:top w:val="single" w:color="auto" w:sz="4" w:space="0"/>
              <w:left w:val="single" w:color="auto" w:sz="4" w:space="0"/>
              <w:bottom w:val="single" w:color="auto" w:sz="2" w:space="0"/>
              <w:right w:val="single" w:color="auto" w:sz="4" w:space="0"/>
            </w:tcBorders>
            <w:tcMar>
              <w:left w:w="28" w:type="dxa"/>
              <w:right w:w="28" w:type="dxa"/>
            </w:tcMar>
            <w:vAlign w:val="center"/>
          </w:tcPr>
          <w:p>
            <w:pPr>
              <w:jc w:val="center"/>
              <w:rPr>
                <w:b/>
                <w:bCs/>
                <w:lang w:val="sr-Cyrl-CS"/>
              </w:rPr>
            </w:pPr>
          </w:p>
        </w:tc>
        <w:tc>
          <w:tcPr>
            <w:tcW w:w="1113" w:type="dxa"/>
            <w:tcBorders>
              <w:top w:val="single" w:color="auto" w:sz="4" w:space="0"/>
              <w:left w:val="single" w:color="auto" w:sz="4" w:space="0"/>
              <w:bottom w:val="single" w:color="auto" w:sz="2" w:space="0"/>
              <w:right w:val="single" w:color="auto" w:sz="4" w:space="0"/>
            </w:tcBorders>
            <w:tcMar>
              <w:left w:w="28" w:type="dxa"/>
              <w:right w:w="28" w:type="dxa"/>
            </w:tcMar>
            <w:vAlign w:val="center"/>
          </w:tcPr>
          <w:p>
            <w:pPr>
              <w:jc w:val="center"/>
              <w:rPr>
                <w:lang w:val="sr-Cyrl-CS"/>
              </w:rPr>
            </w:pPr>
          </w:p>
        </w:tc>
        <w:tc>
          <w:tcPr>
            <w:tcW w:w="1115" w:type="dxa"/>
            <w:tcBorders>
              <w:top w:val="single" w:color="auto" w:sz="4" w:space="0"/>
              <w:left w:val="single" w:color="auto" w:sz="4" w:space="0"/>
              <w:bottom w:val="single" w:color="auto" w:sz="2" w:space="0"/>
              <w:right w:val="single" w:color="auto" w:sz="4" w:space="0"/>
            </w:tcBorders>
            <w:tcMar>
              <w:left w:w="28" w:type="dxa"/>
              <w:right w:w="28" w:type="dxa"/>
            </w:tcMar>
            <w:vAlign w:val="center"/>
          </w:tcPr>
          <w:p>
            <w:pPr>
              <w:jc w:val="center"/>
              <w:rPr>
                <w:lang w:val="sr-Cyrl-CS"/>
              </w:rPr>
            </w:pPr>
          </w:p>
        </w:tc>
        <w:tc>
          <w:tcPr>
            <w:tcW w:w="1114" w:type="dxa"/>
            <w:tcBorders>
              <w:top w:val="single" w:color="auto" w:sz="4" w:space="0"/>
              <w:left w:val="single" w:color="auto" w:sz="4" w:space="0"/>
              <w:bottom w:val="single" w:color="auto" w:sz="2" w:space="0"/>
              <w:right w:val="single" w:color="auto" w:sz="4" w:space="0"/>
            </w:tcBorders>
            <w:tcMar>
              <w:left w:w="28" w:type="dxa"/>
              <w:right w:w="28" w:type="dxa"/>
            </w:tcMar>
            <w:vAlign w:val="center"/>
          </w:tcPr>
          <w:p>
            <w:pPr>
              <w:jc w:val="center"/>
              <w:rPr>
                <w:lang w:val="sr-Cyrl-RS"/>
              </w:rPr>
            </w:pPr>
            <w:r>
              <w:t>7/</w:t>
            </w:r>
            <w:r>
              <w:rPr>
                <w:vertAlign w:val="subscript"/>
                <w:lang w:val="sr-Cyrl-RS"/>
              </w:rPr>
              <w:t>12</w:t>
            </w:r>
          </w:p>
        </w:tc>
        <w:tc>
          <w:tcPr>
            <w:tcW w:w="1115" w:type="dxa"/>
            <w:tcBorders>
              <w:top w:val="single" w:color="auto" w:sz="4" w:space="0"/>
              <w:left w:val="single" w:color="auto" w:sz="4" w:space="0"/>
              <w:bottom w:val="single" w:color="auto" w:sz="2" w:space="0"/>
              <w:right w:val="single" w:color="auto" w:sz="4" w:space="0"/>
            </w:tcBorders>
            <w:tcMar>
              <w:left w:w="28" w:type="dxa"/>
              <w:right w:w="28" w:type="dxa"/>
            </w:tcMar>
            <w:vAlign w:val="center"/>
          </w:tcPr>
          <w:p>
            <w:pPr>
              <w:jc w:val="center"/>
            </w:pPr>
          </w:p>
        </w:tc>
        <w:tc>
          <w:tcPr>
            <w:tcW w:w="842" w:type="dxa"/>
            <w:tcBorders>
              <w:top w:val="single" w:color="auto" w:sz="4" w:space="0"/>
              <w:left w:val="single" w:color="auto" w:sz="4" w:space="0"/>
              <w:bottom w:val="single" w:color="auto" w:sz="2" w:space="0"/>
              <w:right w:val="single" w:color="auto" w:sz="4" w:space="0"/>
            </w:tcBorders>
            <w:tcMar>
              <w:left w:w="28" w:type="dxa"/>
              <w:right w:w="28" w:type="dxa"/>
            </w:tcMar>
            <w:vAlign w:val="center"/>
          </w:tcPr>
          <w:p>
            <w:pPr>
              <w:jc w:val="center"/>
              <w:rPr>
                <w:lang w:val="sr-Cyrl-RS"/>
              </w:rPr>
            </w:pPr>
            <w:r>
              <w:rPr>
                <w:lang w:val="sr-Cyrl-R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9" w:type="dxa"/>
            <w:vMerge w:val="continue"/>
            <w:tcBorders>
              <w:left w:val="single" w:color="auto" w:sz="2" w:space="0"/>
              <w:bottom w:val="single" w:color="auto" w:sz="2" w:space="0"/>
              <w:right w:val="single" w:color="auto" w:sz="2" w:space="0"/>
            </w:tcBorders>
            <w:tcMar>
              <w:left w:w="28" w:type="dxa"/>
              <w:right w:w="28" w:type="dxa"/>
            </w:tcMar>
            <w:vAlign w:val="center"/>
          </w:tcPr>
          <w:p>
            <w:pPr>
              <w:rPr>
                <w:sz w:val="20"/>
                <w:szCs w:val="20"/>
                <w:lang w:val="sr-Cyrl-CS"/>
              </w:rPr>
            </w:pPr>
          </w:p>
        </w:tc>
        <w:tc>
          <w:tcPr>
            <w:tcW w:w="2380" w:type="dxa"/>
            <w:tcBorders>
              <w:top w:val="single" w:color="auto" w:sz="4" w:space="0"/>
              <w:left w:val="single" w:color="auto" w:sz="2" w:space="0"/>
              <w:bottom w:val="single" w:color="auto" w:sz="2" w:space="0"/>
              <w:right w:val="single" w:color="auto" w:sz="4" w:space="0"/>
            </w:tcBorders>
            <w:tcMar>
              <w:left w:w="28" w:type="dxa"/>
              <w:right w:w="28" w:type="dxa"/>
            </w:tcMar>
            <w:vAlign w:val="center"/>
          </w:tcPr>
          <w:p>
            <w:pPr>
              <w:rPr>
                <w:lang w:val="sr-Cyrl-RS"/>
              </w:rPr>
            </w:pPr>
            <w:r>
              <w:rPr>
                <w:lang w:val="sr-Cyrl-RS"/>
              </w:rPr>
              <w:t>Милка Петровић</w:t>
            </w:r>
          </w:p>
        </w:tc>
        <w:tc>
          <w:tcPr>
            <w:tcW w:w="851" w:type="dxa"/>
            <w:tcBorders>
              <w:top w:val="single" w:color="auto" w:sz="4" w:space="0"/>
              <w:left w:val="single" w:color="auto" w:sz="4" w:space="0"/>
              <w:bottom w:val="single" w:color="auto" w:sz="2" w:space="0"/>
              <w:right w:val="single" w:color="auto" w:sz="4" w:space="0"/>
            </w:tcBorders>
            <w:tcMar>
              <w:left w:w="28" w:type="dxa"/>
              <w:right w:w="28" w:type="dxa"/>
            </w:tcMar>
            <w:vAlign w:val="center"/>
          </w:tcPr>
          <w:p>
            <w:pPr>
              <w:jc w:val="center"/>
              <w:rPr>
                <w:b/>
                <w:bCs/>
                <w:lang w:val="sr-Cyrl-RS"/>
              </w:rPr>
            </w:pPr>
          </w:p>
        </w:tc>
        <w:tc>
          <w:tcPr>
            <w:tcW w:w="1113" w:type="dxa"/>
            <w:tcBorders>
              <w:top w:val="single" w:color="auto" w:sz="4" w:space="0"/>
              <w:left w:val="single" w:color="auto" w:sz="4" w:space="0"/>
              <w:bottom w:val="single" w:color="auto" w:sz="2" w:space="0"/>
              <w:right w:val="single" w:color="auto" w:sz="4" w:space="0"/>
            </w:tcBorders>
            <w:tcMar>
              <w:left w:w="28" w:type="dxa"/>
              <w:right w:w="28" w:type="dxa"/>
            </w:tcMar>
            <w:vAlign w:val="center"/>
          </w:tcPr>
          <w:p>
            <w:pPr>
              <w:jc w:val="center"/>
              <w:rPr>
                <w:lang w:val="sr-Cyrl-CS"/>
              </w:rPr>
            </w:pPr>
          </w:p>
        </w:tc>
        <w:tc>
          <w:tcPr>
            <w:tcW w:w="1115" w:type="dxa"/>
            <w:tcBorders>
              <w:top w:val="single" w:color="auto" w:sz="4" w:space="0"/>
              <w:left w:val="single" w:color="auto" w:sz="4" w:space="0"/>
              <w:bottom w:val="single" w:color="auto" w:sz="2" w:space="0"/>
              <w:right w:val="single" w:color="auto" w:sz="4" w:space="0"/>
            </w:tcBorders>
            <w:tcMar>
              <w:left w:w="28" w:type="dxa"/>
              <w:right w:w="28" w:type="dxa"/>
            </w:tcMar>
            <w:vAlign w:val="center"/>
          </w:tcPr>
          <w:p>
            <w:pPr>
              <w:jc w:val="center"/>
              <w:rPr>
                <w:lang w:val="sr-Cyrl-RS"/>
              </w:rPr>
            </w:pPr>
          </w:p>
        </w:tc>
        <w:tc>
          <w:tcPr>
            <w:tcW w:w="1114" w:type="dxa"/>
            <w:tcBorders>
              <w:top w:val="single" w:color="auto" w:sz="4" w:space="0"/>
              <w:left w:val="single" w:color="auto" w:sz="4" w:space="0"/>
              <w:bottom w:val="single" w:color="auto" w:sz="2" w:space="0"/>
              <w:right w:val="single" w:color="auto" w:sz="4" w:space="0"/>
            </w:tcBorders>
            <w:tcMar>
              <w:left w:w="28" w:type="dxa"/>
              <w:right w:w="28" w:type="dxa"/>
            </w:tcMar>
            <w:vAlign w:val="center"/>
          </w:tcPr>
          <w:p>
            <w:pPr>
              <w:jc w:val="center"/>
              <w:rPr>
                <w:lang w:val="sr-Cyrl-RS"/>
              </w:rPr>
            </w:pPr>
            <w:r>
              <w:t>7/</w:t>
            </w:r>
            <w:r>
              <w:rPr>
                <w:vertAlign w:val="subscript"/>
              </w:rPr>
              <w:t>3</w:t>
            </w:r>
            <w:r>
              <w:rPr>
                <w:vertAlign w:val="subscript"/>
                <w:lang w:val="sr-Cyrl-RS"/>
              </w:rPr>
              <w:t>4</w:t>
            </w:r>
          </w:p>
        </w:tc>
        <w:tc>
          <w:tcPr>
            <w:tcW w:w="1115" w:type="dxa"/>
            <w:tcBorders>
              <w:top w:val="single" w:color="auto" w:sz="4" w:space="0"/>
              <w:left w:val="single" w:color="auto" w:sz="4" w:space="0"/>
              <w:bottom w:val="single" w:color="auto" w:sz="2" w:space="0"/>
              <w:right w:val="single" w:color="auto" w:sz="4" w:space="0"/>
            </w:tcBorders>
            <w:tcMar>
              <w:left w:w="28" w:type="dxa"/>
              <w:right w:w="28" w:type="dxa"/>
            </w:tcMar>
            <w:vAlign w:val="center"/>
          </w:tcPr>
          <w:p>
            <w:pPr>
              <w:jc w:val="center"/>
              <w:rPr>
                <w:lang w:val="sr-Cyrl-CS"/>
              </w:rPr>
            </w:pPr>
          </w:p>
        </w:tc>
        <w:tc>
          <w:tcPr>
            <w:tcW w:w="842" w:type="dxa"/>
            <w:tcBorders>
              <w:top w:val="single" w:color="auto" w:sz="4" w:space="0"/>
              <w:left w:val="single" w:color="auto" w:sz="4" w:space="0"/>
              <w:bottom w:val="single" w:color="auto" w:sz="2" w:space="0"/>
              <w:right w:val="single" w:color="auto" w:sz="4" w:space="0"/>
            </w:tcBorders>
            <w:tcMar>
              <w:left w:w="28" w:type="dxa"/>
              <w:right w:w="28" w:type="dxa"/>
            </w:tcMar>
            <w:vAlign w:val="center"/>
          </w:tcPr>
          <w:p>
            <w:pPr>
              <w:jc w:val="center"/>
              <w:rPr>
                <w:lang w:val="sr-Cyrl-RS"/>
              </w:rPr>
            </w:pPr>
            <w:r>
              <w:rPr>
                <w:lang w:val="sr-Cyrl-R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9" w:type="dxa"/>
            <w:vMerge w:val="restart"/>
            <w:tcBorders>
              <w:top w:val="single" w:color="auto" w:sz="18" w:space="0"/>
              <w:left w:val="single" w:color="auto" w:sz="2" w:space="0"/>
              <w:right w:val="single" w:color="auto" w:sz="2" w:space="0"/>
            </w:tcBorders>
            <w:tcMar>
              <w:left w:w="28" w:type="dxa"/>
              <w:right w:w="28" w:type="dxa"/>
            </w:tcMar>
            <w:vAlign w:val="center"/>
          </w:tcPr>
          <w:p>
            <w:pPr>
              <w:jc w:val="center"/>
              <w:rPr>
                <w:sz w:val="20"/>
                <w:szCs w:val="20"/>
                <w:lang w:val="sr-Cyrl-CS"/>
              </w:rPr>
            </w:pPr>
            <w:r>
              <w:rPr>
                <w:sz w:val="20"/>
                <w:szCs w:val="20"/>
                <w:lang w:val="sr-Cyrl-CS"/>
              </w:rPr>
              <w:t>ВЕРСКА НАСТАВА</w:t>
            </w:r>
          </w:p>
        </w:tc>
        <w:tc>
          <w:tcPr>
            <w:tcW w:w="2380" w:type="dxa"/>
            <w:tcBorders>
              <w:top w:val="single" w:color="auto" w:sz="18" w:space="0"/>
              <w:left w:val="single" w:color="auto" w:sz="2" w:space="0"/>
              <w:bottom w:val="single" w:color="auto" w:sz="8" w:space="0"/>
              <w:right w:val="single" w:color="auto" w:sz="4" w:space="0"/>
            </w:tcBorders>
            <w:tcMar>
              <w:left w:w="28" w:type="dxa"/>
              <w:right w:w="28" w:type="dxa"/>
            </w:tcMar>
            <w:vAlign w:val="center"/>
          </w:tcPr>
          <w:p>
            <w:pPr>
              <w:rPr>
                <w:lang w:val="sr-Cyrl-CS"/>
              </w:rPr>
            </w:pPr>
            <w:r>
              <w:rPr>
                <w:lang w:val="sr-Cyrl-CS"/>
              </w:rPr>
              <w:t>Огњен Јузбашић</w:t>
            </w:r>
          </w:p>
        </w:tc>
        <w:tc>
          <w:tcPr>
            <w:tcW w:w="851" w:type="dxa"/>
            <w:tcBorders>
              <w:top w:val="single" w:color="auto" w:sz="18" w:space="0"/>
              <w:left w:val="single" w:color="auto" w:sz="4" w:space="0"/>
              <w:bottom w:val="single" w:color="auto" w:sz="8" w:space="0"/>
              <w:right w:val="single" w:color="auto" w:sz="4" w:space="0"/>
            </w:tcBorders>
            <w:tcMar>
              <w:left w:w="28" w:type="dxa"/>
              <w:right w:w="28" w:type="dxa"/>
            </w:tcMar>
            <w:vAlign w:val="center"/>
          </w:tcPr>
          <w:p>
            <w:pPr>
              <w:jc w:val="center"/>
              <w:rPr>
                <w:sz w:val="18"/>
                <w:szCs w:val="18"/>
                <w:lang w:val="sr-Cyrl-CS"/>
              </w:rPr>
            </w:pPr>
            <w:r>
              <w:rPr>
                <w:sz w:val="18"/>
                <w:szCs w:val="18"/>
                <w:lang w:val="sr-Cyrl-RS"/>
              </w:rPr>
              <w:t xml:space="preserve">3 </w:t>
            </w:r>
            <w:r>
              <w:rPr>
                <w:sz w:val="18"/>
                <w:szCs w:val="18"/>
                <w:lang w:val="sr-Cyrl-CS"/>
              </w:rPr>
              <w:t>гр-Осоница</w:t>
            </w:r>
          </w:p>
        </w:tc>
        <w:tc>
          <w:tcPr>
            <w:tcW w:w="1113" w:type="dxa"/>
            <w:tcBorders>
              <w:top w:val="single" w:color="auto" w:sz="18" w:space="0"/>
              <w:left w:val="single" w:color="auto" w:sz="4" w:space="0"/>
              <w:bottom w:val="single" w:color="auto" w:sz="8" w:space="0"/>
              <w:right w:val="single" w:color="auto" w:sz="4" w:space="0"/>
            </w:tcBorders>
            <w:tcMar>
              <w:left w:w="28" w:type="dxa"/>
              <w:right w:w="28" w:type="dxa"/>
            </w:tcMar>
            <w:vAlign w:val="center"/>
          </w:tcPr>
          <w:p>
            <w:pPr>
              <w:jc w:val="center"/>
              <w:rPr>
                <w:lang w:val="sr-Cyrl-CS"/>
              </w:rPr>
            </w:pPr>
            <w:r>
              <w:rPr>
                <w:lang w:val="sr-Cyrl-RS"/>
              </w:rPr>
              <w:t>6</w:t>
            </w:r>
            <w:r>
              <w:rPr>
                <w:lang w:val="sr-Cyrl-CS"/>
              </w:rPr>
              <w:t>/</w:t>
            </w:r>
            <w:r>
              <w:rPr>
                <w:vertAlign w:val="subscript"/>
              </w:rPr>
              <w:t>1</w:t>
            </w:r>
          </w:p>
        </w:tc>
        <w:tc>
          <w:tcPr>
            <w:tcW w:w="1115" w:type="dxa"/>
            <w:tcBorders>
              <w:top w:val="single" w:color="auto" w:sz="18" w:space="0"/>
              <w:left w:val="single" w:color="auto" w:sz="4" w:space="0"/>
              <w:bottom w:val="single" w:color="auto" w:sz="8" w:space="0"/>
              <w:right w:val="single" w:color="auto" w:sz="4" w:space="0"/>
            </w:tcBorders>
            <w:tcMar>
              <w:left w:w="28" w:type="dxa"/>
              <w:right w:w="28" w:type="dxa"/>
            </w:tcMar>
            <w:vAlign w:val="center"/>
          </w:tcPr>
          <w:p>
            <w:pPr>
              <w:jc w:val="center"/>
              <w:rPr>
                <w:lang w:val="sr-Cyrl-RS"/>
              </w:rPr>
            </w:pPr>
            <w:r>
              <w:rPr>
                <w:lang w:val="sr-Cyrl-RS"/>
              </w:rPr>
              <w:t>3/</w:t>
            </w:r>
            <w:r>
              <w:rPr>
                <w:vertAlign w:val="subscript"/>
                <w:lang w:val="sr-Cyrl-RS"/>
              </w:rPr>
              <w:t>13</w:t>
            </w:r>
            <w:r>
              <w:rPr>
                <w:lang w:val="sr-Cyrl-RS"/>
              </w:rPr>
              <w:t>, 3/</w:t>
            </w:r>
            <w:r>
              <w:rPr>
                <w:vertAlign w:val="subscript"/>
                <w:lang w:val="sr-Cyrl-RS"/>
              </w:rPr>
              <w:t>2</w:t>
            </w:r>
          </w:p>
        </w:tc>
        <w:tc>
          <w:tcPr>
            <w:tcW w:w="1114" w:type="dxa"/>
            <w:tcBorders>
              <w:top w:val="single" w:color="auto" w:sz="18" w:space="0"/>
              <w:left w:val="single" w:color="auto" w:sz="4" w:space="0"/>
              <w:bottom w:val="single" w:color="auto" w:sz="8" w:space="0"/>
              <w:right w:val="single" w:color="auto" w:sz="4" w:space="0"/>
            </w:tcBorders>
            <w:tcMar>
              <w:left w:w="28" w:type="dxa"/>
              <w:right w:w="28" w:type="dxa"/>
            </w:tcMar>
            <w:vAlign w:val="center"/>
          </w:tcPr>
          <w:p>
            <w:pPr>
              <w:jc w:val="center"/>
              <w:rPr>
                <w:lang w:val="sr-Cyrl-CS"/>
              </w:rPr>
            </w:pPr>
            <w:r>
              <w:rPr>
                <w:lang w:val="sr-Cyrl-RS"/>
              </w:rPr>
              <w:t>4/</w:t>
            </w:r>
            <w:r>
              <w:rPr>
                <w:vertAlign w:val="subscript"/>
                <w:lang w:val="sr-Cyrl-RS"/>
              </w:rPr>
              <w:t>12</w:t>
            </w:r>
            <w:r>
              <w:rPr>
                <w:lang w:val="sr-Cyrl-RS"/>
              </w:rPr>
              <w:t>, 4/</w:t>
            </w:r>
            <w:r>
              <w:rPr>
                <w:vertAlign w:val="subscript"/>
                <w:lang w:val="sr-Cyrl-RS"/>
              </w:rPr>
              <w:t>3</w:t>
            </w:r>
          </w:p>
        </w:tc>
        <w:tc>
          <w:tcPr>
            <w:tcW w:w="1115" w:type="dxa"/>
            <w:tcBorders>
              <w:top w:val="single" w:color="auto" w:sz="18" w:space="0"/>
              <w:left w:val="single" w:color="auto" w:sz="4" w:space="0"/>
              <w:bottom w:val="single" w:color="auto" w:sz="8" w:space="0"/>
              <w:right w:val="single" w:color="auto" w:sz="4" w:space="0"/>
            </w:tcBorders>
            <w:tcMar>
              <w:left w:w="28" w:type="dxa"/>
              <w:right w:w="28" w:type="dxa"/>
            </w:tcMar>
            <w:vAlign w:val="center"/>
          </w:tcPr>
          <w:p>
            <w:pPr>
              <w:jc w:val="center"/>
            </w:pPr>
          </w:p>
        </w:tc>
        <w:tc>
          <w:tcPr>
            <w:tcW w:w="842" w:type="dxa"/>
            <w:tcBorders>
              <w:top w:val="single" w:color="auto" w:sz="18" w:space="0"/>
              <w:left w:val="single" w:color="auto" w:sz="4" w:space="0"/>
              <w:bottom w:val="single" w:color="auto" w:sz="8" w:space="0"/>
              <w:right w:val="single" w:color="auto" w:sz="4" w:space="0"/>
            </w:tcBorders>
            <w:tcMar>
              <w:left w:w="28" w:type="dxa"/>
              <w:right w:w="28" w:type="dxa"/>
            </w:tcMar>
            <w:vAlign w:val="center"/>
          </w:tcPr>
          <w:p>
            <w:pPr>
              <w:jc w:val="center"/>
              <w:rPr>
                <w:lang w:val="sr-Cyrl-CS"/>
              </w:rPr>
            </w:pPr>
            <w:r>
              <w:rPr>
                <w:lang w:val="sr-Cyrl-C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9" w:type="dxa"/>
            <w:vMerge w:val="continue"/>
            <w:tcBorders>
              <w:top w:val="single" w:color="auto" w:sz="18" w:space="0"/>
              <w:left w:val="single" w:color="auto" w:sz="2" w:space="0"/>
              <w:right w:val="single" w:color="auto" w:sz="2" w:space="0"/>
            </w:tcBorders>
            <w:tcMar>
              <w:left w:w="28" w:type="dxa"/>
              <w:right w:w="28" w:type="dxa"/>
            </w:tcMar>
            <w:vAlign w:val="center"/>
          </w:tcPr>
          <w:p>
            <w:pPr>
              <w:jc w:val="center"/>
              <w:rPr>
                <w:sz w:val="20"/>
                <w:szCs w:val="20"/>
                <w:lang w:val="sr-Cyrl-CS"/>
              </w:rPr>
            </w:pPr>
          </w:p>
        </w:tc>
        <w:tc>
          <w:tcPr>
            <w:tcW w:w="2380" w:type="dxa"/>
            <w:tcBorders>
              <w:top w:val="single" w:color="auto" w:sz="2" w:space="0"/>
              <w:left w:val="single" w:color="auto" w:sz="2" w:space="0"/>
              <w:bottom w:val="single" w:color="auto" w:sz="8" w:space="0"/>
              <w:right w:val="single" w:color="auto" w:sz="4" w:space="0"/>
            </w:tcBorders>
            <w:tcMar>
              <w:left w:w="28" w:type="dxa"/>
              <w:right w:w="28" w:type="dxa"/>
            </w:tcMar>
            <w:vAlign w:val="center"/>
          </w:tcPr>
          <w:p>
            <w:pPr>
              <w:rPr>
                <w:lang w:val="sr-Cyrl-CS"/>
              </w:rPr>
            </w:pPr>
            <w:r>
              <w:rPr>
                <w:lang w:val="sr-Cyrl-CS"/>
              </w:rPr>
              <w:t>Слободан Оцокољић</w:t>
            </w:r>
          </w:p>
        </w:tc>
        <w:tc>
          <w:tcPr>
            <w:tcW w:w="851" w:type="dxa"/>
            <w:tcBorders>
              <w:top w:val="single" w:color="auto" w:sz="2" w:space="0"/>
              <w:left w:val="single" w:color="auto" w:sz="4" w:space="0"/>
              <w:bottom w:val="single" w:color="auto" w:sz="8" w:space="0"/>
              <w:right w:val="single" w:color="auto" w:sz="4" w:space="0"/>
            </w:tcBorders>
            <w:tcMar>
              <w:left w:w="28" w:type="dxa"/>
              <w:right w:w="28" w:type="dxa"/>
            </w:tcMar>
            <w:vAlign w:val="center"/>
          </w:tcPr>
          <w:p>
            <w:pPr>
              <w:jc w:val="center"/>
              <w:rPr>
                <w:sz w:val="18"/>
                <w:szCs w:val="18"/>
                <w:vertAlign w:val="subscript"/>
                <w:lang w:val="sr-Cyrl-RS"/>
              </w:rPr>
            </w:pPr>
            <w:r>
              <w:rPr>
                <w:lang w:val="sr-Cyrl-RS"/>
              </w:rPr>
              <w:t>1</w:t>
            </w:r>
            <w:r>
              <w:rPr>
                <w:sz w:val="18"/>
                <w:szCs w:val="18"/>
                <w:lang w:val="sr-Cyrl-RS"/>
              </w:rPr>
              <w:t>/</w:t>
            </w:r>
            <w:r>
              <w:rPr>
                <w:sz w:val="18"/>
                <w:szCs w:val="18"/>
                <w:vertAlign w:val="subscript"/>
                <w:lang w:val="sr-Cyrl-RS"/>
              </w:rPr>
              <w:t>1</w:t>
            </w:r>
            <w:r>
              <w:rPr>
                <w:sz w:val="18"/>
                <w:szCs w:val="18"/>
                <w:lang w:val="sr-Cyrl-RS"/>
              </w:rPr>
              <w:t>,</w:t>
            </w:r>
            <w:r>
              <w:rPr>
                <w:lang w:val="sr-Cyrl-RS"/>
              </w:rPr>
              <w:t xml:space="preserve"> 1</w:t>
            </w:r>
            <w:r>
              <w:rPr>
                <w:sz w:val="18"/>
                <w:szCs w:val="18"/>
                <w:lang w:val="sr-Cyrl-RS"/>
              </w:rPr>
              <w:t>/</w:t>
            </w:r>
            <w:r>
              <w:rPr>
                <w:sz w:val="18"/>
                <w:szCs w:val="18"/>
                <w:vertAlign w:val="subscript"/>
                <w:lang w:val="sr-Cyrl-RS"/>
              </w:rPr>
              <w:t>23</w:t>
            </w:r>
          </w:p>
          <w:p>
            <w:pPr>
              <w:jc w:val="center"/>
              <w:rPr>
                <w:sz w:val="18"/>
                <w:szCs w:val="18"/>
                <w:lang w:val="sr-Cyrl-RS"/>
              </w:rPr>
            </w:pPr>
            <w:r>
              <w:rPr>
                <w:lang w:val="sr-Cyrl-RS"/>
              </w:rPr>
              <w:t>2</w:t>
            </w:r>
            <w:r>
              <w:rPr>
                <w:sz w:val="18"/>
                <w:szCs w:val="18"/>
                <w:lang w:val="sr-Cyrl-RS"/>
              </w:rPr>
              <w:t>/</w:t>
            </w:r>
            <w:r>
              <w:rPr>
                <w:sz w:val="18"/>
                <w:szCs w:val="18"/>
                <w:vertAlign w:val="subscript"/>
                <w:lang w:val="sr-Cyrl-RS"/>
              </w:rPr>
              <w:t>13</w:t>
            </w:r>
            <w:r>
              <w:rPr>
                <w:sz w:val="18"/>
                <w:szCs w:val="18"/>
                <w:lang w:val="sr-Cyrl-RS"/>
              </w:rPr>
              <w:t>,</w:t>
            </w:r>
            <w:r>
              <w:rPr>
                <w:lang w:val="sr-Cyrl-RS"/>
              </w:rPr>
              <w:t xml:space="preserve"> 2</w:t>
            </w:r>
            <w:r>
              <w:rPr>
                <w:sz w:val="18"/>
                <w:szCs w:val="18"/>
                <w:lang w:val="sr-Cyrl-RS"/>
              </w:rPr>
              <w:t>/</w:t>
            </w:r>
            <w:r>
              <w:rPr>
                <w:sz w:val="18"/>
                <w:szCs w:val="18"/>
                <w:vertAlign w:val="subscript"/>
                <w:lang w:val="sr-Cyrl-RS"/>
              </w:rPr>
              <w:t>2</w:t>
            </w:r>
          </w:p>
        </w:tc>
        <w:tc>
          <w:tcPr>
            <w:tcW w:w="1113" w:type="dxa"/>
            <w:tcBorders>
              <w:top w:val="single" w:color="auto" w:sz="2" w:space="0"/>
              <w:left w:val="single" w:color="auto" w:sz="4" w:space="0"/>
              <w:bottom w:val="single" w:color="auto" w:sz="8" w:space="0"/>
              <w:right w:val="single" w:color="auto" w:sz="4" w:space="0"/>
            </w:tcBorders>
            <w:tcMar>
              <w:left w:w="28" w:type="dxa"/>
              <w:right w:w="28" w:type="dxa"/>
            </w:tcMar>
            <w:vAlign w:val="center"/>
          </w:tcPr>
          <w:p>
            <w:pPr>
              <w:jc w:val="center"/>
              <w:rPr>
                <w:lang w:val="sr-Cyrl-CS"/>
              </w:rPr>
            </w:pPr>
            <w:r>
              <w:rPr>
                <w:lang w:val="sr-Cyrl-CS"/>
              </w:rPr>
              <w:t>5/</w:t>
            </w:r>
            <w:r>
              <w:rPr>
                <w:vertAlign w:val="subscript"/>
                <w:lang w:val="sr-Cyrl-RS"/>
              </w:rPr>
              <w:t xml:space="preserve">1 </w:t>
            </w:r>
            <w:r>
              <w:rPr>
                <w:lang w:val="sr-Cyrl-CS"/>
              </w:rPr>
              <w:t>5/</w:t>
            </w:r>
            <w:r>
              <w:rPr>
                <w:vertAlign w:val="subscript"/>
                <w:lang w:val="sr-Cyrl-RS"/>
              </w:rPr>
              <w:t xml:space="preserve">2  </w:t>
            </w:r>
            <w:r>
              <w:rPr>
                <w:lang w:val="sr-Cyrl-CS"/>
              </w:rPr>
              <w:t>5/</w:t>
            </w:r>
            <w:r>
              <w:rPr>
                <w:vertAlign w:val="subscript"/>
                <w:lang w:val="sr-Cyrl-RS"/>
              </w:rPr>
              <w:t>3</w:t>
            </w:r>
          </w:p>
        </w:tc>
        <w:tc>
          <w:tcPr>
            <w:tcW w:w="1115" w:type="dxa"/>
            <w:tcBorders>
              <w:top w:val="single" w:color="auto" w:sz="2" w:space="0"/>
              <w:left w:val="single" w:color="auto" w:sz="4" w:space="0"/>
              <w:bottom w:val="single" w:color="auto" w:sz="8" w:space="0"/>
              <w:right w:val="single" w:color="auto" w:sz="4" w:space="0"/>
            </w:tcBorders>
            <w:tcMar>
              <w:left w:w="28" w:type="dxa"/>
              <w:right w:w="28" w:type="dxa"/>
            </w:tcMar>
            <w:vAlign w:val="center"/>
          </w:tcPr>
          <w:p>
            <w:pPr>
              <w:jc w:val="center"/>
              <w:rPr>
                <w:lang w:val="sr-Cyrl-RS"/>
              </w:rPr>
            </w:pPr>
            <w:r>
              <w:rPr>
                <w:lang w:val="sr-Cyrl-RS"/>
              </w:rPr>
              <w:t>6</w:t>
            </w:r>
            <w:r>
              <w:t>/</w:t>
            </w:r>
            <w:r>
              <w:rPr>
                <w:vertAlign w:val="subscript"/>
              </w:rPr>
              <w:t>2</w:t>
            </w:r>
            <w:r>
              <w:rPr>
                <w:vertAlign w:val="subscript"/>
                <w:lang w:val="sr-Cyrl-RS"/>
              </w:rPr>
              <w:t xml:space="preserve">  </w:t>
            </w:r>
            <w:r>
              <w:rPr>
                <w:lang w:val="sr-Cyrl-RS"/>
              </w:rPr>
              <w:t>6</w:t>
            </w:r>
            <w:r>
              <w:t>/</w:t>
            </w:r>
            <w:r>
              <w:rPr>
                <w:vertAlign w:val="subscript"/>
                <w:lang w:val="sr-Cyrl-RS"/>
              </w:rPr>
              <w:t>3</w:t>
            </w:r>
          </w:p>
        </w:tc>
        <w:tc>
          <w:tcPr>
            <w:tcW w:w="1114" w:type="dxa"/>
            <w:tcBorders>
              <w:top w:val="single" w:color="auto" w:sz="2" w:space="0"/>
              <w:left w:val="single" w:color="auto" w:sz="4" w:space="0"/>
              <w:bottom w:val="single" w:color="auto" w:sz="8" w:space="0"/>
              <w:right w:val="single" w:color="auto" w:sz="4" w:space="0"/>
            </w:tcBorders>
            <w:tcMar>
              <w:left w:w="28" w:type="dxa"/>
              <w:right w:w="28" w:type="dxa"/>
            </w:tcMar>
            <w:vAlign w:val="center"/>
          </w:tcPr>
          <w:p>
            <w:pPr>
              <w:jc w:val="center"/>
              <w:rPr>
                <w:lang w:val="sr-Cyrl-RS"/>
              </w:rPr>
            </w:pPr>
            <w:r>
              <w:t>7/</w:t>
            </w:r>
            <w:r>
              <w:rPr>
                <w:vertAlign w:val="subscript"/>
              </w:rPr>
              <w:t>12</w:t>
            </w:r>
            <w:r>
              <w:rPr>
                <w:vertAlign w:val="subscript"/>
                <w:lang w:val="sr-Cyrl-RS"/>
              </w:rPr>
              <w:t xml:space="preserve"> </w:t>
            </w:r>
            <w:r>
              <w:t>7/</w:t>
            </w:r>
            <w:r>
              <w:rPr>
                <w:vertAlign w:val="subscript"/>
                <w:lang w:val="sr-Cyrl-RS"/>
              </w:rPr>
              <w:t>34</w:t>
            </w:r>
          </w:p>
        </w:tc>
        <w:tc>
          <w:tcPr>
            <w:tcW w:w="1115" w:type="dxa"/>
            <w:tcBorders>
              <w:top w:val="single" w:color="auto" w:sz="2" w:space="0"/>
              <w:left w:val="single" w:color="auto" w:sz="4" w:space="0"/>
              <w:bottom w:val="single" w:color="auto" w:sz="8" w:space="0"/>
              <w:right w:val="single" w:color="auto" w:sz="4" w:space="0"/>
            </w:tcBorders>
            <w:tcMar>
              <w:left w:w="28" w:type="dxa"/>
              <w:right w:w="28" w:type="dxa"/>
            </w:tcMar>
            <w:vAlign w:val="center"/>
          </w:tcPr>
          <w:p>
            <w:pPr>
              <w:jc w:val="center"/>
            </w:pPr>
            <w:r>
              <w:t>8/</w:t>
            </w:r>
            <w:r>
              <w:rPr>
                <w:vertAlign w:val="subscript"/>
              </w:rPr>
              <w:t>1</w:t>
            </w:r>
            <w:r>
              <w:rPr>
                <w:vertAlign w:val="subscript"/>
                <w:lang w:val="sr-Cyrl-RS"/>
              </w:rPr>
              <w:t xml:space="preserve">2 </w:t>
            </w:r>
          </w:p>
        </w:tc>
        <w:tc>
          <w:tcPr>
            <w:tcW w:w="842" w:type="dxa"/>
            <w:tcBorders>
              <w:top w:val="single" w:color="auto" w:sz="2" w:space="0"/>
              <w:left w:val="single" w:color="auto" w:sz="4" w:space="0"/>
              <w:bottom w:val="single" w:color="auto" w:sz="8" w:space="0"/>
              <w:right w:val="single" w:color="auto" w:sz="4" w:space="0"/>
            </w:tcBorders>
            <w:tcMar>
              <w:left w:w="28" w:type="dxa"/>
              <w:right w:w="28" w:type="dxa"/>
            </w:tcMar>
            <w:vAlign w:val="center"/>
          </w:tcPr>
          <w:p>
            <w:pPr>
              <w:jc w:val="center"/>
              <w:rPr>
                <w:lang w:val="sr-Cyrl-CS"/>
              </w:rPr>
            </w:pPr>
            <w:r>
              <w:rPr>
                <w:lang w:val="sr-Cyrl-C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9" w:type="dxa"/>
            <w:vMerge w:val="continue"/>
            <w:tcBorders>
              <w:left w:val="single" w:color="auto" w:sz="2" w:space="0"/>
              <w:right w:val="single" w:color="auto" w:sz="2" w:space="0"/>
            </w:tcBorders>
            <w:tcMar>
              <w:left w:w="28" w:type="dxa"/>
              <w:right w:w="28" w:type="dxa"/>
            </w:tcMar>
            <w:vAlign w:val="center"/>
          </w:tcPr>
          <w:p>
            <w:pPr>
              <w:jc w:val="center"/>
              <w:rPr>
                <w:lang w:val="sr-Cyrl-CS"/>
              </w:rPr>
            </w:pPr>
          </w:p>
        </w:tc>
        <w:tc>
          <w:tcPr>
            <w:tcW w:w="2380" w:type="dxa"/>
            <w:tcBorders>
              <w:top w:val="single" w:color="auto" w:sz="8" w:space="0"/>
              <w:left w:val="single" w:color="auto" w:sz="2" w:space="0"/>
              <w:bottom w:val="single" w:color="auto" w:sz="8" w:space="0"/>
              <w:right w:val="single" w:color="auto" w:sz="4" w:space="0"/>
            </w:tcBorders>
            <w:tcMar>
              <w:left w:w="28" w:type="dxa"/>
              <w:right w:w="28" w:type="dxa"/>
            </w:tcMar>
            <w:vAlign w:val="center"/>
          </w:tcPr>
          <w:p>
            <w:pPr>
              <w:rPr>
                <w:lang w:val="sr-Cyrl-CS"/>
              </w:rPr>
            </w:pPr>
            <w:r>
              <w:rPr>
                <w:lang w:val="sr-Cyrl-CS"/>
              </w:rPr>
              <w:t>Тихомир Костић</w:t>
            </w:r>
          </w:p>
        </w:tc>
        <w:tc>
          <w:tcPr>
            <w:tcW w:w="851" w:type="dxa"/>
            <w:tcBorders>
              <w:top w:val="single" w:color="auto" w:sz="8" w:space="0"/>
              <w:left w:val="single" w:color="auto" w:sz="4" w:space="0"/>
              <w:bottom w:val="single" w:color="auto" w:sz="8" w:space="0"/>
              <w:right w:val="single" w:color="auto" w:sz="4" w:space="0"/>
            </w:tcBorders>
            <w:tcMar>
              <w:left w:w="28" w:type="dxa"/>
              <w:right w:w="28" w:type="dxa"/>
            </w:tcMar>
            <w:vAlign w:val="center"/>
          </w:tcPr>
          <w:p>
            <w:pPr>
              <w:jc w:val="center"/>
              <w:rPr>
                <w:lang w:val="sr-Cyrl-CS"/>
              </w:rPr>
            </w:pPr>
          </w:p>
        </w:tc>
        <w:tc>
          <w:tcPr>
            <w:tcW w:w="4457" w:type="dxa"/>
            <w:gridSpan w:val="4"/>
            <w:tcBorders>
              <w:top w:val="single" w:color="auto" w:sz="8" w:space="0"/>
              <w:left w:val="single" w:color="auto" w:sz="4" w:space="0"/>
              <w:bottom w:val="single" w:color="auto" w:sz="8" w:space="0"/>
              <w:right w:val="single" w:color="auto" w:sz="4" w:space="0"/>
            </w:tcBorders>
            <w:tcMar>
              <w:left w:w="28" w:type="dxa"/>
              <w:right w:w="28" w:type="dxa"/>
            </w:tcMar>
            <w:vAlign w:val="center"/>
          </w:tcPr>
          <w:p>
            <w:pPr>
              <w:jc w:val="center"/>
              <w:rPr>
                <w:lang w:val="sr-Cyrl-RS"/>
              </w:rPr>
            </w:pPr>
            <w:r>
              <w:rPr>
                <w:lang w:val="sr-Cyrl-RS"/>
              </w:rPr>
              <w:t>Луке – 2 групе</w:t>
            </w:r>
          </w:p>
        </w:tc>
        <w:tc>
          <w:tcPr>
            <w:tcW w:w="842" w:type="dxa"/>
            <w:tcBorders>
              <w:top w:val="single" w:color="auto" w:sz="8" w:space="0"/>
              <w:left w:val="single" w:color="auto" w:sz="4" w:space="0"/>
              <w:bottom w:val="single" w:color="auto" w:sz="8" w:space="0"/>
              <w:right w:val="single" w:color="auto" w:sz="4" w:space="0"/>
            </w:tcBorders>
            <w:tcMar>
              <w:left w:w="28" w:type="dxa"/>
              <w:right w:w="28" w:type="dxa"/>
            </w:tcMar>
            <w:vAlign w:val="center"/>
          </w:tcPr>
          <w:p>
            <w:pPr>
              <w:jc w:val="center"/>
              <w:rPr>
                <w:lang w:val="sr-Cyrl-CS"/>
              </w:rPr>
            </w:pPr>
            <w:r>
              <w:rPr>
                <w:lang w:val="sr-Cyrl-R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9" w:type="dxa"/>
            <w:vMerge w:val="restart"/>
            <w:tcBorders>
              <w:top w:val="single" w:color="auto" w:sz="18" w:space="0"/>
              <w:left w:val="single" w:color="auto" w:sz="2" w:space="0"/>
              <w:right w:val="single" w:color="auto" w:sz="2" w:space="0"/>
            </w:tcBorders>
            <w:tcMar>
              <w:left w:w="28" w:type="dxa"/>
              <w:right w:w="28" w:type="dxa"/>
            </w:tcMar>
            <w:vAlign w:val="center"/>
          </w:tcPr>
          <w:p>
            <w:pPr>
              <w:jc w:val="center"/>
              <w:rPr>
                <w:sz w:val="20"/>
                <w:szCs w:val="20"/>
                <w:lang w:val="sr-Cyrl-CS"/>
              </w:rPr>
            </w:pPr>
            <w:r>
              <w:rPr>
                <w:sz w:val="20"/>
                <w:szCs w:val="20"/>
                <w:lang w:val="sr-Cyrl-CS"/>
              </w:rPr>
              <w:t>ОБОГАЋЕНИ ЈЕДНОСМЕНСКИ РАД</w:t>
            </w:r>
          </w:p>
        </w:tc>
        <w:tc>
          <w:tcPr>
            <w:tcW w:w="2380" w:type="dxa"/>
            <w:tcBorders>
              <w:top w:val="single" w:color="auto" w:sz="18" w:space="0"/>
              <w:left w:val="single" w:color="auto" w:sz="2" w:space="0"/>
              <w:bottom w:val="single" w:color="auto" w:sz="8" w:space="0"/>
              <w:right w:val="single" w:color="auto" w:sz="4" w:space="0"/>
            </w:tcBorders>
            <w:tcMar>
              <w:left w:w="28" w:type="dxa"/>
              <w:right w:w="28" w:type="dxa"/>
            </w:tcMar>
            <w:vAlign w:val="center"/>
          </w:tcPr>
          <w:p>
            <w:pPr>
              <w:rPr>
                <w:lang w:val="sr-Cyrl-CS"/>
              </w:rPr>
            </w:pPr>
            <w:r>
              <w:rPr>
                <w:lang w:val="sr-Cyrl-CS"/>
              </w:rPr>
              <w:t>Светлана Перовић</w:t>
            </w:r>
          </w:p>
        </w:tc>
        <w:tc>
          <w:tcPr>
            <w:tcW w:w="851" w:type="dxa"/>
            <w:tcBorders>
              <w:top w:val="single" w:color="auto" w:sz="18" w:space="0"/>
              <w:left w:val="single" w:color="auto" w:sz="4" w:space="0"/>
              <w:bottom w:val="single" w:color="auto" w:sz="8" w:space="0"/>
              <w:right w:val="single" w:color="auto" w:sz="4" w:space="0"/>
            </w:tcBorders>
            <w:tcMar>
              <w:left w:w="28" w:type="dxa"/>
              <w:right w:w="28" w:type="dxa"/>
            </w:tcMar>
            <w:vAlign w:val="center"/>
          </w:tcPr>
          <w:p>
            <w:pPr>
              <w:jc w:val="center"/>
              <w:rPr>
                <w:lang w:val="sr-Cyrl-CS"/>
              </w:rPr>
            </w:pPr>
          </w:p>
        </w:tc>
        <w:tc>
          <w:tcPr>
            <w:tcW w:w="4457" w:type="dxa"/>
            <w:gridSpan w:val="4"/>
            <w:tcBorders>
              <w:top w:val="single" w:color="auto" w:sz="18" w:space="0"/>
              <w:left w:val="single" w:color="auto" w:sz="4" w:space="0"/>
              <w:bottom w:val="single" w:color="auto" w:sz="8" w:space="0"/>
              <w:right w:val="single" w:color="auto" w:sz="4" w:space="0"/>
            </w:tcBorders>
            <w:tcMar>
              <w:left w:w="28" w:type="dxa"/>
              <w:right w:w="28" w:type="dxa"/>
            </w:tcMar>
            <w:vAlign w:val="center"/>
          </w:tcPr>
          <w:p>
            <w:pPr>
              <w:rPr>
                <w:lang w:val="sr-Cyrl-RS"/>
              </w:rPr>
            </w:pPr>
            <w:r>
              <w:rPr>
                <w:lang w:val="sr-Cyrl-RS"/>
              </w:rPr>
              <w:t>Читање и разумевање прочитаног</w:t>
            </w:r>
          </w:p>
        </w:tc>
        <w:tc>
          <w:tcPr>
            <w:tcW w:w="842" w:type="dxa"/>
            <w:tcBorders>
              <w:top w:val="single" w:color="auto" w:sz="18" w:space="0"/>
              <w:left w:val="single" w:color="auto" w:sz="4" w:space="0"/>
              <w:bottom w:val="single" w:color="auto" w:sz="8" w:space="0"/>
              <w:right w:val="single" w:color="auto" w:sz="4" w:space="0"/>
            </w:tcBorders>
            <w:tcMar>
              <w:left w:w="28" w:type="dxa"/>
              <w:right w:w="28" w:type="dxa"/>
            </w:tcMar>
            <w:vAlign w:val="center"/>
          </w:tcPr>
          <w:p>
            <w:pPr>
              <w:jc w:val="center"/>
              <w:rPr>
                <w:lang w:val="sr-Cyrl-RS"/>
              </w:rPr>
            </w:pPr>
            <w:r>
              <w:rPr>
                <w:lang w:val="sr-Cyrl-R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9" w:type="dxa"/>
            <w:vMerge w:val="continue"/>
            <w:tcBorders>
              <w:left w:val="single" w:color="auto" w:sz="2" w:space="0"/>
              <w:right w:val="single" w:color="auto" w:sz="2" w:space="0"/>
            </w:tcBorders>
            <w:tcMar>
              <w:left w:w="28" w:type="dxa"/>
              <w:right w:w="28" w:type="dxa"/>
            </w:tcMar>
            <w:vAlign w:val="center"/>
          </w:tcPr>
          <w:p>
            <w:pPr>
              <w:jc w:val="center"/>
              <w:rPr>
                <w:lang w:val="sr-Cyrl-CS"/>
              </w:rPr>
            </w:pPr>
          </w:p>
        </w:tc>
        <w:tc>
          <w:tcPr>
            <w:tcW w:w="2380" w:type="dxa"/>
            <w:tcBorders>
              <w:top w:val="single" w:color="auto" w:sz="8" w:space="0"/>
              <w:left w:val="single" w:color="auto" w:sz="2" w:space="0"/>
              <w:bottom w:val="single" w:color="auto" w:sz="8" w:space="0"/>
              <w:right w:val="single" w:color="auto" w:sz="4" w:space="0"/>
            </w:tcBorders>
            <w:tcMar>
              <w:left w:w="28" w:type="dxa"/>
              <w:right w:w="28" w:type="dxa"/>
            </w:tcMar>
            <w:vAlign w:val="center"/>
          </w:tcPr>
          <w:p>
            <w:pPr>
              <w:rPr>
                <w:lang w:val="sr-Cyrl-RS"/>
              </w:rPr>
            </w:pPr>
            <w:r>
              <w:rPr>
                <w:lang w:val="sr-Cyrl-RS"/>
              </w:rPr>
              <w:t>Слађана Бошковић</w:t>
            </w:r>
          </w:p>
        </w:tc>
        <w:tc>
          <w:tcPr>
            <w:tcW w:w="851" w:type="dxa"/>
            <w:tcBorders>
              <w:top w:val="single" w:color="auto" w:sz="8" w:space="0"/>
              <w:left w:val="single" w:color="auto" w:sz="4" w:space="0"/>
              <w:bottom w:val="single" w:color="auto" w:sz="8" w:space="0"/>
              <w:right w:val="single" w:color="auto" w:sz="4" w:space="0"/>
            </w:tcBorders>
            <w:tcMar>
              <w:left w:w="28" w:type="dxa"/>
              <w:right w:w="28" w:type="dxa"/>
            </w:tcMar>
            <w:vAlign w:val="center"/>
          </w:tcPr>
          <w:p>
            <w:pPr>
              <w:jc w:val="center"/>
              <w:rPr>
                <w:lang w:val="sr-Cyrl-CS"/>
              </w:rPr>
            </w:pPr>
          </w:p>
        </w:tc>
        <w:tc>
          <w:tcPr>
            <w:tcW w:w="4457" w:type="dxa"/>
            <w:gridSpan w:val="4"/>
            <w:tcBorders>
              <w:top w:val="single" w:color="auto" w:sz="8" w:space="0"/>
              <w:left w:val="single" w:color="auto" w:sz="4" w:space="0"/>
              <w:bottom w:val="single" w:color="auto" w:sz="8" w:space="0"/>
              <w:right w:val="single" w:color="auto" w:sz="4" w:space="0"/>
            </w:tcBorders>
            <w:tcMar>
              <w:left w:w="28" w:type="dxa"/>
              <w:right w:w="28" w:type="dxa"/>
            </w:tcMar>
            <w:vAlign w:val="center"/>
          </w:tcPr>
          <w:p>
            <w:pPr>
              <w:rPr>
                <w:lang w:val="sr-Cyrl-RS"/>
              </w:rPr>
            </w:pPr>
            <w:r>
              <w:rPr>
                <w:lang w:val="sr-Cyrl-RS"/>
              </w:rPr>
              <w:t>Млади новинари</w:t>
            </w:r>
          </w:p>
        </w:tc>
        <w:tc>
          <w:tcPr>
            <w:tcW w:w="842" w:type="dxa"/>
            <w:tcBorders>
              <w:top w:val="single" w:color="auto" w:sz="8" w:space="0"/>
              <w:left w:val="single" w:color="auto" w:sz="4" w:space="0"/>
              <w:bottom w:val="single" w:color="auto" w:sz="8" w:space="0"/>
              <w:right w:val="single" w:color="auto" w:sz="4" w:space="0"/>
            </w:tcBorders>
            <w:tcMar>
              <w:left w:w="28" w:type="dxa"/>
              <w:right w:w="28" w:type="dxa"/>
            </w:tcMar>
            <w:vAlign w:val="center"/>
          </w:tcPr>
          <w:p>
            <w:pPr>
              <w:jc w:val="center"/>
              <w:rPr>
                <w:lang w:val="sr-Cyrl-RS"/>
              </w:rPr>
            </w:pPr>
            <w:r>
              <w:rPr>
                <w:lang w:val="sr-Cyrl-R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9" w:type="dxa"/>
            <w:vMerge w:val="continue"/>
            <w:tcBorders>
              <w:left w:val="single" w:color="auto" w:sz="2" w:space="0"/>
              <w:right w:val="single" w:color="auto" w:sz="2" w:space="0"/>
            </w:tcBorders>
            <w:tcMar>
              <w:left w:w="28" w:type="dxa"/>
              <w:right w:w="28" w:type="dxa"/>
            </w:tcMar>
            <w:vAlign w:val="center"/>
          </w:tcPr>
          <w:p>
            <w:pPr>
              <w:jc w:val="center"/>
              <w:rPr>
                <w:lang w:val="sr-Cyrl-CS"/>
              </w:rPr>
            </w:pPr>
          </w:p>
        </w:tc>
        <w:tc>
          <w:tcPr>
            <w:tcW w:w="2380" w:type="dxa"/>
            <w:tcBorders>
              <w:top w:val="single" w:color="auto" w:sz="8" w:space="0"/>
              <w:left w:val="single" w:color="auto" w:sz="2" w:space="0"/>
              <w:bottom w:val="single" w:color="auto" w:sz="8" w:space="0"/>
              <w:right w:val="single" w:color="auto" w:sz="4" w:space="0"/>
            </w:tcBorders>
            <w:tcMar>
              <w:left w:w="28" w:type="dxa"/>
              <w:right w:w="28" w:type="dxa"/>
            </w:tcMar>
            <w:vAlign w:val="center"/>
          </w:tcPr>
          <w:p>
            <w:pPr>
              <w:rPr>
                <w:lang w:val="sr-Cyrl-RS"/>
              </w:rPr>
            </w:pPr>
            <w:r>
              <w:rPr>
                <w:lang w:val="sr-Cyrl-RS"/>
              </w:rPr>
              <w:t>Милка Петровић</w:t>
            </w:r>
          </w:p>
        </w:tc>
        <w:tc>
          <w:tcPr>
            <w:tcW w:w="851" w:type="dxa"/>
            <w:tcBorders>
              <w:top w:val="single" w:color="auto" w:sz="8" w:space="0"/>
              <w:left w:val="single" w:color="auto" w:sz="4" w:space="0"/>
              <w:bottom w:val="single" w:color="auto" w:sz="8" w:space="0"/>
              <w:right w:val="single" w:color="auto" w:sz="4" w:space="0"/>
            </w:tcBorders>
            <w:tcMar>
              <w:left w:w="28" w:type="dxa"/>
              <w:right w:w="28" w:type="dxa"/>
            </w:tcMar>
            <w:vAlign w:val="center"/>
          </w:tcPr>
          <w:p>
            <w:pPr>
              <w:jc w:val="center"/>
              <w:rPr>
                <w:lang w:val="sr-Cyrl-CS"/>
              </w:rPr>
            </w:pPr>
          </w:p>
        </w:tc>
        <w:tc>
          <w:tcPr>
            <w:tcW w:w="4457" w:type="dxa"/>
            <w:gridSpan w:val="4"/>
            <w:tcBorders>
              <w:top w:val="single" w:color="auto" w:sz="8" w:space="0"/>
              <w:left w:val="single" w:color="auto" w:sz="4" w:space="0"/>
              <w:bottom w:val="single" w:color="auto" w:sz="8" w:space="0"/>
              <w:right w:val="single" w:color="auto" w:sz="4" w:space="0"/>
            </w:tcBorders>
            <w:tcMar>
              <w:left w:w="28" w:type="dxa"/>
              <w:right w:w="28" w:type="dxa"/>
            </w:tcMar>
            <w:vAlign w:val="center"/>
          </w:tcPr>
          <w:p>
            <w:pPr>
              <w:rPr>
                <w:lang w:val="sr-Cyrl-RS"/>
              </w:rPr>
            </w:pPr>
            <w:r>
              <w:rPr>
                <w:lang w:val="sr-Cyrl-RS"/>
              </w:rPr>
              <w:t>Драмске игре – ја волим позориште</w:t>
            </w:r>
          </w:p>
        </w:tc>
        <w:tc>
          <w:tcPr>
            <w:tcW w:w="842" w:type="dxa"/>
            <w:tcBorders>
              <w:top w:val="single" w:color="auto" w:sz="8" w:space="0"/>
              <w:left w:val="single" w:color="auto" w:sz="4" w:space="0"/>
              <w:bottom w:val="single" w:color="auto" w:sz="8" w:space="0"/>
              <w:right w:val="single" w:color="auto" w:sz="4" w:space="0"/>
            </w:tcBorders>
            <w:tcMar>
              <w:left w:w="28" w:type="dxa"/>
              <w:right w:w="28" w:type="dxa"/>
            </w:tcMar>
            <w:vAlign w:val="center"/>
          </w:tcPr>
          <w:p>
            <w:pPr>
              <w:jc w:val="center"/>
              <w:rPr>
                <w:lang w:val="sr-Cyrl-RS"/>
              </w:rPr>
            </w:pPr>
            <w:r>
              <w:rPr>
                <w:lang w:val="sr-Cyrl-R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9" w:type="dxa"/>
            <w:vMerge w:val="continue"/>
            <w:tcBorders>
              <w:left w:val="single" w:color="auto" w:sz="2" w:space="0"/>
              <w:right w:val="single" w:color="auto" w:sz="2" w:space="0"/>
            </w:tcBorders>
            <w:tcMar>
              <w:left w:w="28" w:type="dxa"/>
              <w:right w:w="28" w:type="dxa"/>
            </w:tcMar>
            <w:vAlign w:val="center"/>
          </w:tcPr>
          <w:p>
            <w:pPr>
              <w:jc w:val="center"/>
              <w:rPr>
                <w:lang w:val="sr-Cyrl-CS"/>
              </w:rPr>
            </w:pPr>
          </w:p>
        </w:tc>
        <w:tc>
          <w:tcPr>
            <w:tcW w:w="2380" w:type="dxa"/>
            <w:tcBorders>
              <w:top w:val="single" w:color="auto" w:sz="8" w:space="0"/>
              <w:left w:val="single" w:color="auto" w:sz="2" w:space="0"/>
              <w:bottom w:val="single" w:color="auto" w:sz="8" w:space="0"/>
              <w:right w:val="single" w:color="auto" w:sz="4" w:space="0"/>
            </w:tcBorders>
            <w:tcMar>
              <w:left w:w="28" w:type="dxa"/>
              <w:right w:w="28" w:type="dxa"/>
            </w:tcMar>
            <w:vAlign w:val="center"/>
          </w:tcPr>
          <w:p>
            <w:pPr>
              <w:rPr>
                <w:lang w:val="sr-Cyrl-RS"/>
              </w:rPr>
            </w:pPr>
            <w:r>
              <w:rPr>
                <w:lang w:val="sr-Cyrl-RS"/>
              </w:rPr>
              <w:t>Исидора Кнежевић</w:t>
            </w:r>
          </w:p>
        </w:tc>
        <w:tc>
          <w:tcPr>
            <w:tcW w:w="851" w:type="dxa"/>
            <w:tcBorders>
              <w:top w:val="single" w:color="auto" w:sz="8" w:space="0"/>
              <w:left w:val="single" w:color="auto" w:sz="4" w:space="0"/>
              <w:bottom w:val="single" w:color="auto" w:sz="8" w:space="0"/>
              <w:right w:val="single" w:color="auto" w:sz="4" w:space="0"/>
            </w:tcBorders>
            <w:tcMar>
              <w:left w:w="28" w:type="dxa"/>
              <w:right w:w="28" w:type="dxa"/>
            </w:tcMar>
            <w:vAlign w:val="center"/>
          </w:tcPr>
          <w:p>
            <w:pPr>
              <w:jc w:val="center"/>
              <w:rPr>
                <w:lang w:val="sr-Cyrl-CS"/>
              </w:rPr>
            </w:pPr>
          </w:p>
        </w:tc>
        <w:tc>
          <w:tcPr>
            <w:tcW w:w="4457" w:type="dxa"/>
            <w:gridSpan w:val="4"/>
            <w:tcBorders>
              <w:top w:val="single" w:color="auto" w:sz="8" w:space="0"/>
              <w:left w:val="single" w:color="auto" w:sz="4" w:space="0"/>
              <w:bottom w:val="single" w:color="auto" w:sz="8" w:space="0"/>
              <w:right w:val="single" w:color="auto" w:sz="4" w:space="0"/>
            </w:tcBorders>
            <w:tcMar>
              <w:left w:w="28" w:type="dxa"/>
              <w:right w:w="28" w:type="dxa"/>
            </w:tcMar>
            <w:vAlign w:val="center"/>
          </w:tcPr>
          <w:p>
            <w:pPr>
              <w:rPr>
                <w:lang w:val="sr-Cyrl-RS"/>
              </w:rPr>
            </w:pPr>
            <w:r>
              <w:rPr>
                <w:lang w:val="sr-Cyrl-RS"/>
              </w:rPr>
              <w:t>Читалачки клуб</w:t>
            </w:r>
          </w:p>
        </w:tc>
        <w:tc>
          <w:tcPr>
            <w:tcW w:w="842" w:type="dxa"/>
            <w:tcBorders>
              <w:top w:val="single" w:color="auto" w:sz="8" w:space="0"/>
              <w:left w:val="single" w:color="auto" w:sz="4" w:space="0"/>
              <w:bottom w:val="single" w:color="auto" w:sz="8" w:space="0"/>
              <w:right w:val="single" w:color="auto" w:sz="4" w:space="0"/>
            </w:tcBorders>
            <w:tcMar>
              <w:left w:w="28" w:type="dxa"/>
              <w:right w:w="28" w:type="dxa"/>
            </w:tcMar>
            <w:vAlign w:val="center"/>
          </w:tcPr>
          <w:p>
            <w:pPr>
              <w:jc w:val="center"/>
              <w:rPr>
                <w:lang w:val="sr-Cyrl-RS"/>
              </w:rPr>
            </w:pPr>
            <w:r>
              <w:rPr>
                <w:lang w:val="sr-Cyrl-R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9" w:type="dxa"/>
            <w:vMerge w:val="continue"/>
            <w:tcBorders>
              <w:left w:val="single" w:color="auto" w:sz="2" w:space="0"/>
              <w:right w:val="single" w:color="auto" w:sz="2" w:space="0"/>
            </w:tcBorders>
            <w:tcMar>
              <w:left w:w="28" w:type="dxa"/>
              <w:right w:w="28" w:type="dxa"/>
            </w:tcMar>
            <w:vAlign w:val="center"/>
          </w:tcPr>
          <w:p>
            <w:pPr>
              <w:jc w:val="center"/>
              <w:rPr>
                <w:lang w:val="sr-Cyrl-CS"/>
              </w:rPr>
            </w:pPr>
          </w:p>
        </w:tc>
        <w:tc>
          <w:tcPr>
            <w:tcW w:w="2380" w:type="dxa"/>
            <w:tcBorders>
              <w:top w:val="single" w:color="auto" w:sz="8" w:space="0"/>
              <w:left w:val="single" w:color="auto" w:sz="2" w:space="0"/>
              <w:bottom w:val="single" w:color="auto" w:sz="8" w:space="0"/>
              <w:right w:val="single" w:color="auto" w:sz="4" w:space="0"/>
            </w:tcBorders>
            <w:tcMar>
              <w:left w:w="28" w:type="dxa"/>
              <w:right w:w="28" w:type="dxa"/>
            </w:tcMar>
            <w:vAlign w:val="center"/>
          </w:tcPr>
          <w:p>
            <w:pPr>
              <w:rPr>
                <w:lang w:val="sr-Cyrl-CS"/>
              </w:rPr>
            </w:pPr>
            <w:r>
              <w:rPr>
                <w:lang w:val="sr-Cyrl-CS"/>
              </w:rPr>
              <w:t>Иван Петровић</w:t>
            </w:r>
          </w:p>
        </w:tc>
        <w:tc>
          <w:tcPr>
            <w:tcW w:w="851" w:type="dxa"/>
            <w:tcBorders>
              <w:top w:val="single" w:color="auto" w:sz="8" w:space="0"/>
              <w:left w:val="single" w:color="auto" w:sz="4" w:space="0"/>
              <w:bottom w:val="single" w:color="auto" w:sz="8" w:space="0"/>
              <w:right w:val="single" w:color="auto" w:sz="4" w:space="0"/>
            </w:tcBorders>
            <w:tcMar>
              <w:left w:w="28" w:type="dxa"/>
              <w:right w:w="28" w:type="dxa"/>
            </w:tcMar>
            <w:vAlign w:val="center"/>
          </w:tcPr>
          <w:p>
            <w:pPr>
              <w:jc w:val="center"/>
              <w:rPr>
                <w:lang w:val="sr-Cyrl-CS"/>
              </w:rPr>
            </w:pPr>
          </w:p>
        </w:tc>
        <w:tc>
          <w:tcPr>
            <w:tcW w:w="4457" w:type="dxa"/>
            <w:gridSpan w:val="4"/>
            <w:tcBorders>
              <w:top w:val="single" w:color="auto" w:sz="8" w:space="0"/>
              <w:left w:val="single" w:color="auto" w:sz="4" w:space="0"/>
              <w:bottom w:val="single" w:color="auto" w:sz="8" w:space="0"/>
              <w:right w:val="single" w:color="auto" w:sz="4" w:space="0"/>
            </w:tcBorders>
            <w:tcMar>
              <w:left w:w="28" w:type="dxa"/>
              <w:right w:w="28" w:type="dxa"/>
            </w:tcMar>
            <w:vAlign w:val="center"/>
          </w:tcPr>
          <w:p>
            <w:pPr>
              <w:rPr>
                <w:lang w:val="sr-Cyrl-RS"/>
              </w:rPr>
            </w:pPr>
            <w:r>
              <w:rPr>
                <w:lang w:val="sr-Cyrl-RS"/>
              </w:rPr>
              <w:t>Школица спорта</w:t>
            </w:r>
          </w:p>
        </w:tc>
        <w:tc>
          <w:tcPr>
            <w:tcW w:w="842" w:type="dxa"/>
            <w:tcBorders>
              <w:top w:val="single" w:color="auto" w:sz="8" w:space="0"/>
              <w:left w:val="single" w:color="auto" w:sz="4" w:space="0"/>
              <w:bottom w:val="single" w:color="auto" w:sz="8" w:space="0"/>
              <w:right w:val="single" w:color="auto" w:sz="4" w:space="0"/>
            </w:tcBorders>
            <w:tcMar>
              <w:left w:w="28" w:type="dxa"/>
              <w:right w:w="28" w:type="dxa"/>
            </w:tcMar>
            <w:vAlign w:val="center"/>
          </w:tcPr>
          <w:p>
            <w:pPr>
              <w:jc w:val="center"/>
              <w:rPr>
                <w:lang w:val="sr-Cyrl-RS"/>
              </w:rPr>
            </w:pPr>
            <w:r>
              <w:rPr>
                <w:lang w:val="sr-Cyrl-R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9" w:type="dxa"/>
            <w:vMerge w:val="continue"/>
            <w:tcBorders>
              <w:left w:val="single" w:color="auto" w:sz="2" w:space="0"/>
              <w:right w:val="single" w:color="auto" w:sz="2" w:space="0"/>
            </w:tcBorders>
            <w:tcMar>
              <w:left w:w="28" w:type="dxa"/>
              <w:right w:w="28" w:type="dxa"/>
            </w:tcMar>
            <w:vAlign w:val="center"/>
          </w:tcPr>
          <w:p>
            <w:pPr>
              <w:jc w:val="center"/>
              <w:rPr>
                <w:lang w:val="sr-Cyrl-CS"/>
              </w:rPr>
            </w:pPr>
          </w:p>
        </w:tc>
        <w:tc>
          <w:tcPr>
            <w:tcW w:w="2380" w:type="dxa"/>
            <w:tcBorders>
              <w:top w:val="single" w:color="auto" w:sz="8" w:space="0"/>
              <w:left w:val="single" w:color="auto" w:sz="2" w:space="0"/>
              <w:bottom w:val="single" w:color="auto" w:sz="8" w:space="0"/>
              <w:right w:val="single" w:color="auto" w:sz="4" w:space="0"/>
            </w:tcBorders>
            <w:tcMar>
              <w:left w:w="28" w:type="dxa"/>
              <w:right w:w="28" w:type="dxa"/>
            </w:tcMar>
            <w:vAlign w:val="center"/>
          </w:tcPr>
          <w:p>
            <w:pPr>
              <w:rPr>
                <w:lang w:val="sr-Cyrl-CS"/>
              </w:rPr>
            </w:pPr>
            <w:r>
              <w:rPr>
                <w:lang w:val="sr-Cyrl-CS"/>
              </w:rPr>
              <w:t>Радован Аничић</w:t>
            </w:r>
          </w:p>
        </w:tc>
        <w:tc>
          <w:tcPr>
            <w:tcW w:w="851" w:type="dxa"/>
            <w:tcBorders>
              <w:top w:val="single" w:color="auto" w:sz="8" w:space="0"/>
              <w:left w:val="single" w:color="auto" w:sz="4" w:space="0"/>
              <w:bottom w:val="single" w:color="auto" w:sz="8" w:space="0"/>
              <w:right w:val="single" w:color="auto" w:sz="4" w:space="0"/>
            </w:tcBorders>
            <w:tcMar>
              <w:left w:w="28" w:type="dxa"/>
              <w:right w:w="28" w:type="dxa"/>
            </w:tcMar>
            <w:vAlign w:val="center"/>
          </w:tcPr>
          <w:p>
            <w:pPr>
              <w:jc w:val="center"/>
              <w:rPr>
                <w:lang w:val="sr-Cyrl-CS"/>
              </w:rPr>
            </w:pPr>
          </w:p>
        </w:tc>
        <w:tc>
          <w:tcPr>
            <w:tcW w:w="4457" w:type="dxa"/>
            <w:gridSpan w:val="4"/>
            <w:tcBorders>
              <w:top w:val="single" w:color="auto" w:sz="8" w:space="0"/>
              <w:left w:val="single" w:color="auto" w:sz="4" w:space="0"/>
              <w:bottom w:val="single" w:color="auto" w:sz="8" w:space="0"/>
              <w:right w:val="single" w:color="auto" w:sz="4" w:space="0"/>
            </w:tcBorders>
            <w:tcMar>
              <w:left w:w="28" w:type="dxa"/>
              <w:right w:w="28" w:type="dxa"/>
            </w:tcMar>
            <w:vAlign w:val="center"/>
          </w:tcPr>
          <w:p>
            <w:pPr>
              <w:rPr>
                <w:lang w:val="sr-Cyrl-RS"/>
              </w:rPr>
            </w:pPr>
            <w:r>
              <w:rPr>
                <w:lang w:val="sr-Cyrl-RS"/>
              </w:rPr>
              <w:t>3 Д моделирање и штампање</w:t>
            </w:r>
          </w:p>
        </w:tc>
        <w:tc>
          <w:tcPr>
            <w:tcW w:w="842" w:type="dxa"/>
            <w:tcBorders>
              <w:top w:val="single" w:color="auto" w:sz="8" w:space="0"/>
              <w:left w:val="single" w:color="auto" w:sz="4" w:space="0"/>
              <w:bottom w:val="single" w:color="auto" w:sz="8" w:space="0"/>
              <w:right w:val="single" w:color="auto" w:sz="4" w:space="0"/>
            </w:tcBorders>
            <w:tcMar>
              <w:left w:w="28" w:type="dxa"/>
              <w:right w:w="28" w:type="dxa"/>
            </w:tcMar>
            <w:vAlign w:val="center"/>
          </w:tcPr>
          <w:p>
            <w:pPr>
              <w:jc w:val="center"/>
              <w:rPr>
                <w:lang w:val="sr-Cyrl-RS"/>
              </w:rPr>
            </w:pPr>
            <w:r>
              <w:rPr>
                <w:lang w:val="sr-Cyrl-R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9" w:type="dxa"/>
            <w:vMerge w:val="continue"/>
            <w:tcBorders>
              <w:left w:val="single" w:color="auto" w:sz="2" w:space="0"/>
              <w:bottom w:val="single" w:color="auto" w:sz="18" w:space="0"/>
              <w:right w:val="single" w:color="auto" w:sz="2" w:space="0"/>
            </w:tcBorders>
            <w:tcMar>
              <w:left w:w="28" w:type="dxa"/>
              <w:right w:w="28" w:type="dxa"/>
            </w:tcMar>
            <w:vAlign w:val="center"/>
          </w:tcPr>
          <w:p>
            <w:pPr>
              <w:jc w:val="center"/>
              <w:rPr>
                <w:lang w:val="sr-Cyrl-CS"/>
              </w:rPr>
            </w:pPr>
          </w:p>
        </w:tc>
        <w:tc>
          <w:tcPr>
            <w:tcW w:w="2380" w:type="dxa"/>
            <w:tcBorders>
              <w:top w:val="single" w:color="auto" w:sz="8" w:space="0"/>
              <w:left w:val="single" w:color="auto" w:sz="2" w:space="0"/>
              <w:bottom w:val="single" w:color="auto" w:sz="18" w:space="0"/>
              <w:right w:val="single" w:color="auto" w:sz="4" w:space="0"/>
            </w:tcBorders>
            <w:tcMar>
              <w:left w:w="28" w:type="dxa"/>
              <w:right w:w="28" w:type="dxa"/>
            </w:tcMar>
            <w:vAlign w:val="center"/>
          </w:tcPr>
          <w:p>
            <w:pPr>
              <w:rPr>
                <w:lang w:val="sr-Cyrl-CS"/>
              </w:rPr>
            </w:pPr>
            <w:r>
              <w:rPr>
                <w:lang w:val="sr-Cyrl-CS"/>
              </w:rPr>
              <w:t>Анита ПешићИвковић</w:t>
            </w:r>
          </w:p>
        </w:tc>
        <w:tc>
          <w:tcPr>
            <w:tcW w:w="851" w:type="dxa"/>
            <w:tcBorders>
              <w:top w:val="single" w:color="auto" w:sz="8" w:space="0"/>
              <w:left w:val="single" w:color="auto" w:sz="4" w:space="0"/>
              <w:bottom w:val="single" w:color="auto" w:sz="18" w:space="0"/>
              <w:right w:val="single" w:color="auto" w:sz="4" w:space="0"/>
            </w:tcBorders>
            <w:tcMar>
              <w:left w:w="28" w:type="dxa"/>
              <w:right w:w="28" w:type="dxa"/>
            </w:tcMar>
            <w:vAlign w:val="center"/>
          </w:tcPr>
          <w:p>
            <w:pPr>
              <w:jc w:val="center"/>
              <w:rPr>
                <w:lang w:val="sr-Cyrl-CS"/>
              </w:rPr>
            </w:pPr>
          </w:p>
        </w:tc>
        <w:tc>
          <w:tcPr>
            <w:tcW w:w="4457" w:type="dxa"/>
            <w:gridSpan w:val="4"/>
            <w:tcBorders>
              <w:top w:val="single" w:color="auto" w:sz="8" w:space="0"/>
              <w:left w:val="single" w:color="auto" w:sz="4" w:space="0"/>
              <w:bottom w:val="single" w:color="auto" w:sz="18" w:space="0"/>
              <w:right w:val="single" w:color="auto" w:sz="4" w:space="0"/>
            </w:tcBorders>
            <w:tcMar>
              <w:left w:w="28" w:type="dxa"/>
              <w:right w:w="28" w:type="dxa"/>
            </w:tcMar>
            <w:vAlign w:val="center"/>
          </w:tcPr>
          <w:p>
            <w:pPr>
              <w:rPr>
                <w:lang w:val="sr-Cyrl-RS"/>
              </w:rPr>
            </w:pPr>
            <w:r>
              <w:rPr>
                <w:lang w:val="sr-Cyrl-RS"/>
              </w:rPr>
              <w:t>Музички потпури,соло певање,плес,музичко стваралаштво</w:t>
            </w:r>
          </w:p>
        </w:tc>
        <w:tc>
          <w:tcPr>
            <w:tcW w:w="842" w:type="dxa"/>
            <w:tcBorders>
              <w:top w:val="single" w:color="auto" w:sz="8" w:space="0"/>
              <w:left w:val="single" w:color="auto" w:sz="4" w:space="0"/>
              <w:bottom w:val="single" w:color="auto" w:sz="18" w:space="0"/>
              <w:right w:val="single" w:color="auto" w:sz="4" w:space="0"/>
            </w:tcBorders>
            <w:tcMar>
              <w:left w:w="28" w:type="dxa"/>
              <w:right w:w="28" w:type="dxa"/>
            </w:tcMar>
            <w:vAlign w:val="center"/>
          </w:tcPr>
          <w:p>
            <w:pPr>
              <w:jc w:val="center"/>
              <w:rPr>
                <w:lang w:val="sr-Cyrl-RS"/>
              </w:rPr>
            </w:pPr>
            <w:r>
              <w:rPr>
                <w:lang w:val="sr-Cyrl-RS"/>
              </w:rPr>
              <w:t>2</w:t>
            </w:r>
          </w:p>
        </w:tc>
      </w:tr>
    </w:tbl>
    <w:p>
      <w:pPr>
        <w:spacing w:after="160" w:line="259" w:lineRule="auto"/>
        <w:rPr>
          <w:rFonts w:eastAsia="Calibri"/>
          <w:sz w:val="22"/>
          <w:szCs w:val="22"/>
          <w:lang w:val="sr-Cyrl-RS"/>
        </w:rPr>
      </w:pPr>
    </w:p>
    <w:p>
      <w:pPr>
        <w:spacing w:after="200" w:line="276" w:lineRule="auto"/>
        <w:rPr>
          <w:rFonts w:eastAsia="Calibri"/>
          <w:color w:val="FF0000"/>
        </w:rPr>
      </w:pPr>
      <w:r>
        <w:rPr>
          <w:rFonts w:eastAsia="Calibri"/>
          <w:color w:val="FF0000"/>
          <w:lang w:val="sr-Cyrl-RS"/>
        </w:rPr>
        <w:t xml:space="preserve">     </w:t>
      </w:r>
    </w:p>
    <w:p>
      <w:pPr>
        <w:spacing w:after="200" w:line="276" w:lineRule="auto"/>
        <w:rPr>
          <w:rFonts w:eastAsia="Calibri"/>
          <w:color w:val="FF0000"/>
        </w:rPr>
      </w:pPr>
    </w:p>
    <w:p>
      <w:pPr>
        <w:spacing w:after="200" w:line="276" w:lineRule="auto"/>
        <w:rPr>
          <w:rFonts w:eastAsia="Calibri"/>
          <w:color w:val="FF0000"/>
        </w:rPr>
      </w:pPr>
    </w:p>
    <w:p>
      <w:pPr>
        <w:spacing w:after="200" w:line="276" w:lineRule="auto"/>
        <w:rPr>
          <w:rFonts w:eastAsia="Calibri"/>
          <w:color w:val="FF0000"/>
        </w:rPr>
      </w:pPr>
    </w:p>
    <w:p>
      <w:pPr>
        <w:spacing w:after="200" w:line="276" w:lineRule="auto"/>
        <w:rPr>
          <w:rFonts w:eastAsia="Calibri"/>
          <w:color w:val="FF0000"/>
        </w:rPr>
      </w:pPr>
    </w:p>
    <w:p>
      <w:pPr>
        <w:spacing w:after="200" w:line="276" w:lineRule="auto"/>
        <w:rPr>
          <w:rFonts w:eastAsia="Calibri"/>
          <w:color w:val="FF0000"/>
        </w:rPr>
      </w:pPr>
    </w:p>
    <w:p>
      <w:pPr>
        <w:spacing w:after="200" w:line="276" w:lineRule="auto"/>
        <w:rPr>
          <w:rFonts w:eastAsia="Calibri"/>
          <w:lang w:val="sr-Cyrl-RS"/>
        </w:rPr>
      </w:pPr>
      <w:r>
        <w:rPr>
          <w:rFonts w:eastAsia="Calibri"/>
          <w:lang w:val="sr-Cyrl-RS"/>
        </w:rPr>
        <w:t xml:space="preserve">      </w:t>
      </w:r>
      <w:r>
        <w:rPr>
          <w:b/>
          <w:i/>
          <w:lang w:val="sr-Cyrl-CS"/>
        </w:rPr>
        <w:t>САСТАВ ТИМОВА И АКТИВА</w:t>
      </w:r>
    </w:p>
    <w:p>
      <w:pPr>
        <w:shd w:val="clear" w:color="auto" w:fill="FFFFFF" w:themeFill="background1"/>
        <w:tabs>
          <w:tab w:val="left" w:pos="900"/>
        </w:tabs>
        <w:rPr>
          <w:b/>
          <w:i/>
          <w:color w:val="FF0000"/>
          <w:lang w:val="sr-Cyrl-CS"/>
        </w:rPr>
      </w:pPr>
    </w:p>
    <w:p>
      <w:pPr>
        <w:shd w:val="clear" w:color="auto" w:fill="FFFFFF" w:themeFill="background1"/>
        <w:rPr>
          <w:b/>
          <w:lang w:val="ru-RU"/>
        </w:rPr>
      </w:pPr>
      <w:r>
        <w:rPr>
          <w:b/>
          <w:lang w:val="sr-Cyrl-CS"/>
        </w:rPr>
        <w:t>СТРУЧНИ АКТИВ ЗА РАЗВОЈНО ПЛАНИРАЊЕ</w:t>
      </w:r>
    </w:p>
    <w:p>
      <w:pPr>
        <w:shd w:val="clear" w:color="auto" w:fill="FFFFFF" w:themeFill="background1"/>
        <w:rPr>
          <w:b/>
          <w:lang w:val="ru-RU"/>
        </w:rPr>
      </w:pPr>
    </w:p>
    <w:p>
      <w:pPr>
        <w:shd w:val="clear" w:color="auto" w:fill="FFFFFF" w:themeFill="background1"/>
        <w:rPr>
          <w:lang w:val="sr-Cyrl-CS"/>
        </w:rPr>
      </w:pPr>
      <w:r>
        <w:rPr>
          <w:lang w:val="sr-Cyrl-RS"/>
        </w:rPr>
        <w:t>Невенка Милошевић</w:t>
      </w:r>
      <w:r>
        <w:rPr>
          <w:lang w:val="sr-Cyrl-CS"/>
        </w:rPr>
        <w:t xml:space="preserve"> – директор школе</w:t>
      </w:r>
    </w:p>
    <w:p>
      <w:pPr>
        <w:shd w:val="clear" w:color="auto" w:fill="FFFFFF" w:themeFill="background1"/>
        <w:rPr>
          <w:lang w:val="sr-Cyrl-CS"/>
        </w:rPr>
      </w:pPr>
      <w:r>
        <w:rPr>
          <w:lang w:val="sr-Cyrl-CS"/>
        </w:rPr>
        <w:t>Светлана Перовић – помоћник директора</w:t>
      </w:r>
    </w:p>
    <w:p>
      <w:pPr>
        <w:shd w:val="clear" w:color="auto" w:fill="FFFFFF" w:themeFill="background1"/>
        <w:rPr>
          <w:lang w:val="sr-Cyrl-CS"/>
        </w:rPr>
      </w:pPr>
      <w:r>
        <w:rPr>
          <w:lang w:val="sr-Cyrl-CS"/>
        </w:rPr>
        <w:t>Милка Златић – психолог</w:t>
      </w:r>
    </w:p>
    <w:p>
      <w:pPr>
        <w:shd w:val="clear" w:color="auto" w:fill="FFFFFF" w:themeFill="background1"/>
        <w:rPr>
          <w:lang w:val="sr-Cyrl-CS"/>
        </w:rPr>
      </w:pPr>
      <w:r>
        <w:rPr>
          <w:lang w:val="sr-Cyrl-CS"/>
        </w:rPr>
        <w:t>Ивана Перишић – педагог</w:t>
      </w:r>
    </w:p>
    <w:p>
      <w:pPr>
        <w:shd w:val="clear" w:color="auto" w:fill="FFFFFF" w:themeFill="background1"/>
        <w:rPr>
          <w:lang w:val="sr-Cyrl-CS"/>
        </w:rPr>
      </w:pPr>
      <w:r>
        <w:rPr>
          <w:lang w:val="sr-Cyrl-CS"/>
        </w:rPr>
        <w:t>Оливера Лалић – учитељ координатор</w:t>
      </w:r>
    </w:p>
    <w:p>
      <w:pPr>
        <w:shd w:val="clear" w:color="auto" w:fill="FFFFFF" w:themeFill="background1"/>
        <w:rPr>
          <w:lang w:val="sr-Cyrl-CS"/>
        </w:rPr>
      </w:pPr>
      <w:r>
        <w:rPr>
          <w:lang w:val="sr-Cyrl-CS"/>
        </w:rPr>
        <w:t>Милка Петровић - наставник</w:t>
      </w:r>
    </w:p>
    <w:p>
      <w:pPr>
        <w:shd w:val="clear" w:color="auto" w:fill="FFFFFF" w:themeFill="background1"/>
        <w:rPr>
          <w:lang w:val="sr-Cyrl-CS"/>
        </w:rPr>
      </w:pPr>
      <w:r>
        <w:rPr>
          <w:lang w:val="sr-Cyrl-RS"/>
        </w:rPr>
        <w:t>Славица Драмићанин</w:t>
      </w:r>
      <w:r>
        <w:rPr>
          <w:lang w:val="sr-Cyrl-CS"/>
        </w:rPr>
        <w:t>- учитељ</w:t>
      </w:r>
    </w:p>
    <w:p>
      <w:pPr>
        <w:shd w:val="clear" w:color="auto" w:fill="FFFFFF" w:themeFill="background1"/>
        <w:rPr>
          <w:lang w:val="sr-Cyrl-CS"/>
        </w:rPr>
      </w:pPr>
      <w:r>
        <w:rPr>
          <w:lang w:val="sr-Cyrl-CS"/>
        </w:rPr>
        <w:t>Јордан Златић - наставник</w:t>
      </w:r>
    </w:p>
    <w:p>
      <w:pPr>
        <w:shd w:val="clear" w:color="auto" w:fill="FFFFFF" w:themeFill="background1"/>
        <w:rPr>
          <w:lang w:val="sr-Cyrl-CS"/>
        </w:rPr>
      </w:pPr>
      <w:r>
        <w:rPr>
          <w:lang w:val="sr-Cyrl-CS"/>
        </w:rPr>
        <w:t>представник Школског одбора Милка Каплановић</w:t>
      </w:r>
    </w:p>
    <w:p>
      <w:pPr>
        <w:shd w:val="clear" w:color="auto" w:fill="FFFFFF" w:themeFill="background1"/>
        <w:rPr>
          <w:lang w:val="sr-Cyrl-CS"/>
        </w:rPr>
      </w:pPr>
      <w:r>
        <w:rPr>
          <w:lang w:val="sr-Cyrl-CS"/>
        </w:rPr>
        <w:t xml:space="preserve"> представник Савета родитеља, Иван Микарић</w:t>
      </w:r>
    </w:p>
    <w:p>
      <w:pPr>
        <w:shd w:val="clear" w:color="auto" w:fill="FFFFFF" w:themeFill="background1"/>
        <w:rPr>
          <w:lang w:val="sr-Cyrl-CS"/>
        </w:rPr>
      </w:pPr>
      <w:r>
        <w:rPr>
          <w:lang w:val="sr-Cyrl-CS"/>
        </w:rPr>
        <w:t xml:space="preserve"> представник Ученичког парламента Милош Чакаревић и Ненад Бојовић</w:t>
      </w:r>
    </w:p>
    <w:p>
      <w:pPr>
        <w:shd w:val="clear" w:color="auto" w:fill="FFFFFF" w:themeFill="background1"/>
        <w:rPr>
          <w:lang w:val="sr-Cyrl-CS"/>
        </w:rPr>
      </w:pPr>
    </w:p>
    <w:p>
      <w:pPr>
        <w:shd w:val="clear" w:color="auto" w:fill="FFFFFF" w:themeFill="background1"/>
        <w:rPr>
          <w:color w:val="FF0000"/>
          <w:lang w:val="sr-Cyrl-CS"/>
        </w:rPr>
      </w:pPr>
      <w:r>
        <w:rPr>
          <w:lang w:val="sr-Cyrl-CS"/>
        </w:rPr>
        <w:t>Координатор – Оливера Лалић</w:t>
      </w:r>
    </w:p>
    <w:p>
      <w:pPr>
        <w:shd w:val="clear" w:color="auto" w:fill="FFFFFF" w:themeFill="background1"/>
        <w:rPr>
          <w:color w:val="FF0000"/>
          <w:lang w:val="sr-Cyrl-CS"/>
        </w:rPr>
      </w:pPr>
    </w:p>
    <w:p>
      <w:pPr>
        <w:shd w:val="clear" w:color="auto" w:fill="FFFFFF" w:themeFill="background1"/>
        <w:rPr>
          <w:b/>
          <w:lang w:val="sr-Cyrl-CS"/>
        </w:rPr>
      </w:pPr>
      <w:r>
        <w:rPr>
          <w:b/>
          <w:lang w:val="sr-Cyrl-CS"/>
        </w:rPr>
        <w:t xml:space="preserve"> СТРУЧНИ АКТИВ ЗА РАЗВОЈ ШКОЛСКОГ ПРОГРАМА </w:t>
      </w:r>
      <w:r>
        <w:rPr>
          <w:lang w:val="sr-Cyrl-CS"/>
        </w:rPr>
        <w:t xml:space="preserve"> </w:t>
      </w:r>
    </w:p>
    <w:p>
      <w:pPr>
        <w:shd w:val="clear" w:color="auto" w:fill="FFFFFF" w:themeFill="background1"/>
        <w:jc w:val="center"/>
        <w:rPr>
          <w:vertAlign w:val="superscript"/>
          <w:lang w:val="sr-Cyrl-CS"/>
        </w:rPr>
      </w:pPr>
    </w:p>
    <w:p>
      <w:pPr>
        <w:shd w:val="clear" w:color="auto" w:fill="FFFFFF" w:themeFill="background1"/>
        <w:rPr>
          <w:lang w:val="sr-Cyrl-CS"/>
        </w:rPr>
      </w:pPr>
      <w:r>
        <w:rPr>
          <w:lang w:val="sr-Cyrl-CS"/>
        </w:rPr>
        <w:t>Невенка Милошевић– директор школе</w:t>
      </w:r>
    </w:p>
    <w:p>
      <w:pPr>
        <w:shd w:val="clear" w:color="auto" w:fill="FFFFFF" w:themeFill="background1"/>
        <w:rPr>
          <w:lang w:val="sr-Cyrl-CS"/>
        </w:rPr>
      </w:pPr>
      <w:r>
        <w:rPr>
          <w:lang w:val="sr-Cyrl-CS"/>
        </w:rPr>
        <w:t>Светлана Перовић– помоћник директора</w:t>
      </w:r>
    </w:p>
    <w:p>
      <w:pPr>
        <w:shd w:val="clear" w:color="auto" w:fill="FFFFFF" w:themeFill="background1"/>
        <w:rPr>
          <w:lang w:val="sr-Cyrl-CS"/>
        </w:rPr>
      </w:pPr>
      <w:r>
        <w:rPr>
          <w:lang w:val="sr-Cyrl-CS"/>
        </w:rPr>
        <w:t>Александар Петровић – наставник техничког</w:t>
      </w:r>
    </w:p>
    <w:p>
      <w:pPr>
        <w:shd w:val="clear" w:color="auto" w:fill="FFFFFF" w:themeFill="background1"/>
        <w:rPr>
          <w:lang w:val="sr-Cyrl-CS"/>
        </w:rPr>
      </w:pPr>
      <w:r>
        <w:rPr>
          <w:lang w:val="sr-Cyrl-CS"/>
        </w:rPr>
        <w:t>Марија Лазаревић – наставник француског језика</w:t>
      </w:r>
    </w:p>
    <w:p>
      <w:pPr>
        <w:shd w:val="clear" w:color="auto" w:fill="FFFFFF" w:themeFill="background1"/>
        <w:rPr>
          <w:lang w:val="sr-Cyrl-CS"/>
        </w:rPr>
      </w:pPr>
      <w:r>
        <w:rPr>
          <w:lang w:val="sr-Cyrl-CS"/>
        </w:rPr>
        <w:t>Данијела Брадић - учитељ</w:t>
      </w:r>
    </w:p>
    <w:p>
      <w:pPr>
        <w:shd w:val="clear" w:color="auto" w:fill="FFFFFF" w:themeFill="background1"/>
        <w:rPr>
          <w:lang w:val="sr-Cyrl-CS"/>
        </w:rPr>
      </w:pPr>
      <w:r>
        <w:rPr>
          <w:lang w:val="sr-Cyrl-CS"/>
        </w:rPr>
        <w:t>Милијана Тотовић - учитељ</w:t>
      </w:r>
    </w:p>
    <w:p>
      <w:pPr>
        <w:shd w:val="clear" w:color="auto" w:fill="FFFFFF" w:themeFill="background1"/>
        <w:rPr>
          <w:lang w:val="sr-Cyrl-CS"/>
        </w:rPr>
      </w:pPr>
      <w:r>
        <w:rPr>
          <w:lang w:val="sr-Cyrl-RS"/>
        </w:rPr>
        <w:t>Мирјана Боторић - учитељ</w:t>
      </w:r>
    </w:p>
    <w:p>
      <w:pPr>
        <w:shd w:val="clear" w:color="auto" w:fill="FFFFFF" w:themeFill="background1"/>
        <w:rPr>
          <w:lang w:val="sr-Cyrl-CS"/>
        </w:rPr>
      </w:pPr>
      <w:r>
        <w:rPr>
          <w:lang w:val="sr-Cyrl-CS"/>
        </w:rPr>
        <w:t>Милан Коџопељић- наставник математике</w:t>
      </w:r>
    </w:p>
    <w:p>
      <w:pPr>
        <w:shd w:val="clear" w:color="auto" w:fill="FFFFFF" w:themeFill="background1"/>
        <w:rPr>
          <w:lang w:val="sr-Cyrl-CS"/>
        </w:rPr>
      </w:pPr>
      <w:r>
        <w:rPr>
          <w:lang w:val="sr-Cyrl-CS"/>
        </w:rPr>
        <w:t>Ивана Перишић - педагог</w:t>
      </w:r>
    </w:p>
    <w:p>
      <w:pPr>
        <w:shd w:val="clear" w:color="auto" w:fill="FFFFFF" w:themeFill="background1"/>
        <w:rPr>
          <w:lang w:val="sr-Cyrl-CS"/>
        </w:rPr>
      </w:pPr>
    </w:p>
    <w:p>
      <w:pPr>
        <w:shd w:val="clear" w:color="auto" w:fill="FFFFFF" w:themeFill="background1"/>
        <w:rPr>
          <w:lang w:val="sr-Cyrl-CS"/>
        </w:rPr>
      </w:pPr>
      <w:r>
        <w:rPr>
          <w:lang w:val="sr-Cyrl-CS"/>
        </w:rPr>
        <w:t>Координатор Светлана Перовић</w:t>
      </w:r>
    </w:p>
    <w:p>
      <w:pPr>
        <w:shd w:val="clear" w:color="auto" w:fill="FFFFFF" w:themeFill="background1"/>
        <w:rPr>
          <w:b/>
          <w:lang w:val="sr-Cyrl-CS"/>
        </w:rPr>
      </w:pPr>
      <w:r>
        <w:rPr>
          <w:b/>
          <w:lang w:val="sr-Cyrl-CS"/>
        </w:rPr>
        <w:t>ТИМОВИ</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7"/>
        <w:gridCol w:w="2600"/>
        <w:gridCol w:w="2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67" w:type="dxa"/>
          </w:tcPr>
          <w:p>
            <w:pPr>
              <w:shd w:val="clear" w:color="auto" w:fill="FFFFFF" w:themeFill="background1"/>
              <w:rPr>
                <w:b/>
                <w:lang w:val="sr-Cyrl-CS"/>
              </w:rPr>
            </w:pPr>
            <w:r>
              <w:rPr>
                <w:b/>
                <w:lang w:val="sr-Cyrl-CS"/>
              </w:rPr>
              <w:t>тим</w:t>
            </w:r>
          </w:p>
        </w:tc>
        <w:tc>
          <w:tcPr>
            <w:tcW w:w="2600" w:type="dxa"/>
          </w:tcPr>
          <w:p>
            <w:pPr>
              <w:shd w:val="clear" w:color="auto" w:fill="FFFFFF" w:themeFill="background1"/>
              <w:rPr>
                <w:b/>
                <w:lang w:val="sr-Cyrl-CS"/>
              </w:rPr>
            </w:pPr>
            <w:r>
              <w:rPr>
                <w:b/>
                <w:lang w:val="sr-Cyrl-CS"/>
              </w:rPr>
              <w:t>чланови</w:t>
            </w:r>
          </w:p>
        </w:tc>
        <w:tc>
          <w:tcPr>
            <w:tcW w:w="2601" w:type="dxa"/>
          </w:tcPr>
          <w:p>
            <w:pPr>
              <w:shd w:val="clear" w:color="auto" w:fill="FFFFFF" w:themeFill="background1"/>
              <w:rPr>
                <w:b/>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67" w:type="dxa"/>
            <w:vMerge w:val="restart"/>
          </w:tcPr>
          <w:p>
            <w:pPr>
              <w:shd w:val="clear" w:color="auto" w:fill="FFFFFF" w:themeFill="background1"/>
              <w:rPr>
                <w:b/>
                <w:lang w:val="sr-Cyrl-CS"/>
              </w:rPr>
            </w:pPr>
            <w:r>
              <w:rPr>
                <w:b/>
                <w:lang w:val="sr-Cyrl-CS"/>
              </w:rPr>
              <w:t>Стручни тим за инклузивно образовање</w:t>
            </w:r>
          </w:p>
        </w:tc>
        <w:tc>
          <w:tcPr>
            <w:tcW w:w="2600" w:type="dxa"/>
          </w:tcPr>
          <w:p>
            <w:pPr>
              <w:shd w:val="clear" w:color="auto" w:fill="FFFFFF" w:themeFill="background1"/>
              <w:rPr>
                <w:lang w:val="sr-Cyrl-CS"/>
              </w:rPr>
            </w:pPr>
            <w:r>
              <w:rPr>
                <w:lang w:val="sr-Cyrl-CS"/>
              </w:rPr>
              <w:t>Невенка Милошевић</w:t>
            </w:r>
          </w:p>
        </w:tc>
        <w:tc>
          <w:tcPr>
            <w:tcW w:w="2601" w:type="dxa"/>
          </w:tcPr>
          <w:p>
            <w:pPr>
              <w:shd w:val="clear" w:color="auto" w:fill="FFFFFF" w:themeFill="background1"/>
              <w:rPr>
                <w:lang w:val="sr-Cyrl-CS"/>
              </w:rPr>
            </w:pPr>
            <w:r>
              <w:rPr>
                <w:lang w:val="sr-Cyrl-CS"/>
              </w:rPr>
              <w:t>директор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4667" w:type="dxa"/>
            <w:vMerge w:val="continue"/>
          </w:tcPr>
          <w:p>
            <w:pPr>
              <w:shd w:val="clear" w:color="auto" w:fill="FFFFFF" w:themeFill="background1"/>
              <w:rPr>
                <w:b/>
                <w:lang w:val="sr-Cyrl-CS"/>
              </w:rPr>
            </w:pPr>
          </w:p>
        </w:tc>
        <w:tc>
          <w:tcPr>
            <w:tcW w:w="2600" w:type="dxa"/>
          </w:tcPr>
          <w:p>
            <w:pPr>
              <w:shd w:val="clear" w:color="auto" w:fill="FFFFFF" w:themeFill="background1"/>
              <w:rPr>
                <w:b/>
                <w:lang w:val="sr-Cyrl-CS"/>
              </w:rPr>
            </w:pPr>
            <w:r>
              <w:rPr>
                <w:b/>
                <w:lang w:val="sr-Cyrl-CS"/>
              </w:rPr>
              <w:t>Милка Златић</w:t>
            </w:r>
          </w:p>
        </w:tc>
        <w:tc>
          <w:tcPr>
            <w:tcW w:w="2601" w:type="dxa"/>
          </w:tcPr>
          <w:p>
            <w:pPr>
              <w:shd w:val="clear" w:color="auto" w:fill="FFFFFF" w:themeFill="background1"/>
              <w:rPr>
                <w:b/>
                <w:lang w:val="sr-Cyrl-CS"/>
              </w:rPr>
            </w:pPr>
            <w:r>
              <w:rPr>
                <w:b/>
                <w:lang w:val="sr-Cyrl-CS"/>
              </w:rPr>
              <w:t>психолог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4667" w:type="dxa"/>
            <w:vMerge w:val="continue"/>
          </w:tcPr>
          <w:p>
            <w:pPr>
              <w:shd w:val="clear" w:color="auto" w:fill="FFFFFF" w:themeFill="background1"/>
              <w:rPr>
                <w:b/>
                <w:lang w:val="sr-Cyrl-CS"/>
              </w:rPr>
            </w:pPr>
          </w:p>
        </w:tc>
        <w:tc>
          <w:tcPr>
            <w:tcW w:w="2600" w:type="dxa"/>
          </w:tcPr>
          <w:p>
            <w:pPr>
              <w:shd w:val="clear" w:color="auto" w:fill="FFFFFF" w:themeFill="background1"/>
              <w:rPr>
                <w:lang w:val="sr-Cyrl-CS"/>
              </w:rPr>
            </w:pPr>
            <w:r>
              <w:rPr>
                <w:lang w:val="sr-Cyrl-CS"/>
              </w:rPr>
              <w:t>Ивана Перишић</w:t>
            </w:r>
          </w:p>
        </w:tc>
        <w:tc>
          <w:tcPr>
            <w:tcW w:w="2601" w:type="dxa"/>
          </w:tcPr>
          <w:p>
            <w:pPr>
              <w:shd w:val="clear" w:color="auto" w:fill="FFFFFF" w:themeFill="background1"/>
              <w:rPr>
                <w:lang w:val="sr-Cyrl-CS"/>
              </w:rPr>
            </w:pPr>
            <w:r>
              <w:rPr>
                <w:lang w:val="sr-Cyrl-CS"/>
              </w:rPr>
              <w:t>педагог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4667" w:type="dxa"/>
            <w:vMerge w:val="continue"/>
          </w:tcPr>
          <w:p>
            <w:pPr>
              <w:shd w:val="clear" w:color="auto" w:fill="FFFFFF" w:themeFill="background1"/>
              <w:rPr>
                <w:b/>
                <w:lang w:val="sr-Cyrl-CS"/>
              </w:rPr>
            </w:pPr>
          </w:p>
        </w:tc>
        <w:tc>
          <w:tcPr>
            <w:tcW w:w="2600" w:type="dxa"/>
          </w:tcPr>
          <w:p>
            <w:pPr>
              <w:shd w:val="clear" w:color="auto" w:fill="FFFFFF" w:themeFill="background1"/>
              <w:rPr>
                <w:lang w:val="sr-Cyrl-CS"/>
              </w:rPr>
            </w:pPr>
            <w:r>
              <w:rPr>
                <w:lang w:val="sr-Cyrl-CS"/>
              </w:rPr>
              <w:t>Вера Нешовановић</w:t>
            </w:r>
          </w:p>
        </w:tc>
        <w:tc>
          <w:tcPr>
            <w:tcW w:w="2601" w:type="dxa"/>
          </w:tcPr>
          <w:p>
            <w:pPr>
              <w:shd w:val="clear" w:color="auto" w:fill="FFFFFF" w:themeFill="background1"/>
              <w:rPr>
                <w:lang w:val="sr-Cyrl-CS"/>
              </w:rPr>
            </w:pPr>
            <w:r>
              <w:rPr>
                <w:lang w:val="sr-Cyrl-CS"/>
              </w:rPr>
              <w:t>наставник историје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4667" w:type="dxa"/>
            <w:vMerge w:val="continue"/>
          </w:tcPr>
          <w:p>
            <w:pPr>
              <w:shd w:val="clear" w:color="auto" w:fill="FFFFFF" w:themeFill="background1"/>
              <w:rPr>
                <w:b/>
                <w:lang w:val="sr-Cyrl-CS"/>
              </w:rPr>
            </w:pPr>
          </w:p>
        </w:tc>
        <w:tc>
          <w:tcPr>
            <w:tcW w:w="2600" w:type="dxa"/>
          </w:tcPr>
          <w:p>
            <w:pPr>
              <w:shd w:val="clear" w:color="auto" w:fill="FFFFFF" w:themeFill="background1"/>
              <w:rPr>
                <w:lang w:val="sr-Cyrl-CS"/>
              </w:rPr>
            </w:pPr>
            <w:r>
              <w:rPr>
                <w:lang w:val="sr-Cyrl-CS"/>
              </w:rPr>
              <w:t>Јасмина Ремовић</w:t>
            </w:r>
          </w:p>
        </w:tc>
        <w:tc>
          <w:tcPr>
            <w:tcW w:w="2601" w:type="dxa"/>
          </w:tcPr>
          <w:p>
            <w:pPr>
              <w:shd w:val="clear" w:color="auto" w:fill="FFFFFF" w:themeFill="background1"/>
              <w:rPr>
                <w:lang w:val="sr-Cyrl-CS"/>
              </w:rPr>
            </w:pPr>
            <w:r>
              <w:rPr>
                <w:lang w:val="sr-Cyrl-CS"/>
              </w:rPr>
              <w:t>наставник биологије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4667" w:type="dxa"/>
            <w:vMerge w:val="continue"/>
            <w:tcBorders>
              <w:bottom w:val="thinThickSmallGap" w:color="auto" w:sz="24" w:space="0"/>
            </w:tcBorders>
          </w:tcPr>
          <w:p>
            <w:pPr>
              <w:shd w:val="clear" w:color="auto" w:fill="FFFFFF" w:themeFill="background1"/>
              <w:rPr>
                <w:b/>
                <w:lang w:val="sr-Cyrl-CS"/>
              </w:rPr>
            </w:pPr>
          </w:p>
        </w:tc>
        <w:tc>
          <w:tcPr>
            <w:tcW w:w="2600" w:type="dxa"/>
            <w:tcBorders>
              <w:bottom w:val="thinThickSmallGap" w:color="auto" w:sz="24" w:space="0"/>
            </w:tcBorders>
          </w:tcPr>
          <w:p>
            <w:pPr>
              <w:shd w:val="clear" w:color="auto" w:fill="FFFFFF" w:themeFill="background1"/>
              <w:rPr>
                <w:lang w:val="sr-Cyrl-CS"/>
              </w:rPr>
            </w:pPr>
            <w:r>
              <w:rPr>
                <w:lang w:val="sr-Cyrl-CS"/>
              </w:rPr>
              <w:t>Мирјана Боторић</w:t>
            </w:r>
          </w:p>
        </w:tc>
        <w:tc>
          <w:tcPr>
            <w:tcW w:w="2601" w:type="dxa"/>
            <w:tcBorders>
              <w:bottom w:val="thinThickSmallGap" w:color="auto" w:sz="24" w:space="0"/>
            </w:tcBorders>
          </w:tcPr>
          <w:p>
            <w:pPr>
              <w:shd w:val="clear" w:color="auto" w:fill="FFFFFF" w:themeFill="background1"/>
              <w:rPr>
                <w:lang w:val="sr-Cyrl-CS"/>
              </w:rPr>
            </w:pPr>
            <w:r>
              <w:rPr>
                <w:lang w:val="sr-Cyrl-CS"/>
              </w:rPr>
              <w:t>учитељ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4667" w:type="dxa"/>
            <w:vMerge w:val="restart"/>
            <w:tcBorders>
              <w:top w:val="thinThickSmallGap" w:color="auto" w:sz="24" w:space="0"/>
            </w:tcBorders>
          </w:tcPr>
          <w:p>
            <w:pPr>
              <w:shd w:val="clear" w:color="auto" w:fill="FFFFFF" w:themeFill="background1"/>
              <w:rPr>
                <w:b/>
                <w:lang w:val="sr-Cyrl-CS"/>
              </w:rPr>
            </w:pPr>
            <w:r>
              <w:rPr>
                <w:b/>
                <w:lang w:val="sr-Cyrl-CS"/>
              </w:rPr>
              <w:t xml:space="preserve">Тима за заштиту од дискриминације,насиља,злостављања и занемаривања </w:t>
            </w:r>
          </w:p>
          <w:p>
            <w:pPr>
              <w:shd w:val="clear" w:color="auto" w:fill="FFFFFF" w:themeFill="background1"/>
              <w:rPr>
                <w:b/>
                <w:lang w:val="sr-Cyrl-CS"/>
              </w:rPr>
            </w:pPr>
          </w:p>
        </w:tc>
        <w:tc>
          <w:tcPr>
            <w:tcW w:w="2600" w:type="dxa"/>
            <w:tcBorders>
              <w:top w:val="thinThickSmallGap" w:color="auto" w:sz="24" w:space="0"/>
            </w:tcBorders>
          </w:tcPr>
          <w:p>
            <w:pPr>
              <w:shd w:val="clear" w:color="auto" w:fill="FFFFFF" w:themeFill="background1"/>
              <w:rPr>
                <w:b/>
                <w:lang w:val="sr-Cyrl-CS"/>
              </w:rPr>
            </w:pPr>
            <w:r>
              <w:rPr>
                <w:lang w:val="sr-Cyrl-RS"/>
              </w:rPr>
              <w:t>Невенка Милошевић</w:t>
            </w:r>
          </w:p>
        </w:tc>
        <w:tc>
          <w:tcPr>
            <w:tcW w:w="2601" w:type="dxa"/>
            <w:tcBorders>
              <w:top w:val="thinThickSmallGap" w:color="auto" w:sz="24" w:space="0"/>
            </w:tcBorders>
          </w:tcPr>
          <w:p>
            <w:pPr>
              <w:shd w:val="clear" w:color="auto" w:fill="FFFFFF" w:themeFill="background1"/>
              <w:rPr>
                <w:b/>
                <w:lang w:val="sr-Cyrl-CS"/>
              </w:rPr>
            </w:pPr>
            <w:r>
              <w:rPr>
                <w:lang w:val="sr-Cyrl-CS"/>
              </w:rPr>
              <w:t>директор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4667" w:type="dxa"/>
            <w:vMerge w:val="continue"/>
          </w:tcPr>
          <w:p>
            <w:pPr>
              <w:shd w:val="clear" w:color="auto" w:fill="FFFFFF" w:themeFill="background1"/>
              <w:rPr>
                <w:b/>
                <w:lang w:val="sr-Cyrl-CS"/>
              </w:rPr>
            </w:pPr>
          </w:p>
        </w:tc>
        <w:tc>
          <w:tcPr>
            <w:tcW w:w="2600" w:type="dxa"/>
          </w:tcPr>
          <w:p>
            <w:pPr>
              <w:shd w:val="clear" w:color="auto" w:fill="FFFFFF" w:themeFill="background1"/>
              <w:rPr>
                <w:lang w:val="sr-Cyrl-CS"/>
              </w:rPr>
            </w:pPr>
            <w:r>
              <w:rPr>
                <w:lang w:val="sr-Cyrl-CS"/>
              </w:rPr>
              <w:t>Драгана Тодоровић</w:t>
            </w:r>
          </w:p>
        </w:tc>
        <w:tc>
          <w:tcPr>
            <w:tcW w:w="2601" w:type="dxa"/>
          </w:tcPr>
          <w:p>
            <w:pPr>
              <w:shd w:val="clear" w:color="auto" w:fill="FFFFFF" w:themeFill="background1"/>
              <w:rPr>
                <w:lang w:val="sr-Cyrl-CS"/>
              </w:rPr>
            </w:pPr>
            <w:r>
              <w:rPr>
                <w:lang w:val="sr-Cyrl-CS"/>
              </w:rPr>
              <w:t>секретар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67" w:type="dxa"/>
            <w:vMerge w:val="continue"/>
          </w:tcPr>
          <w:p>
            <w:pPr>
              <w:shd w:val="clear" w:color="auto" w:fill="FFFFFF" w:themeFill="background1"/>
              <w:rPr>
                <w:b/>
                <w:lang w:val="sr-Cyrl-CS"/>
              </w:rPr>
            </w:pPr>
          </w:p>
        </w:tc>
        <w:tc>
          <w:tcPr>
            <w:tcW w:w="2600" w:type="dxa"/>
          </w:tcPr>
          <w:p>
            <w:pPr>
              <w:shd w:val="clear" w:color="auto" w:fill="FFFFFF" w:themeFill="background1"/>
              <w:rPr>
                <w:lang w:val="sr-Cyrl-CS"/>
              </w:rPr>
            </w:pPr>
            <w:r>
              <w:rPr>
                <w:lang w:val="sr-Cyrl-CS"/>
              </w:rPr>
              <w:t>Велимир Јанковић</w:t>
            </w:r>
          </w:p>
        </w:tc>
        <w:tc>
          <w:tcPr>
            <w:tcW w:w="2601" w:type="dxa"/>
          </w:tcPr>
          <w:p>
            <w:pPr>
              <w:shd w:val="clear" w:color="auto" w:fill="FFFFFF" w:themeFill="background1"/>
              <w:rPr>
                <w:lang w:val="sr-Cyrl-CS"/>
              </w:rPr>
            </w:pPr>
            <w:r>
              <w:rPr>
                <w:lang w:val="sr-Cyrl-CS"/>
              </w:rPr>
              <w:t>учитељ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4667" w:type="dxa"/>
            <w:vMerge w:val="continue"/>
          </w:tcPr>
          <w:p>
            <w:pPr>
              <w:shd w:val="clear" w:color="auto" w:fill="FFFFFF" w:themeFill="background1"/>
              <w:rPr>
                <w:b/>
                <w:lang w:val="sr-Cyrl-CS"/>
              </w:rPr>
            </w:pPr>
          </w:p>
        </w:tc>
        <w:tc>
          <w:tcPr>
            <w:tcW w:w="2600" w:type="dxa"/>
          </w:tcPr>
          <w:p>
            <w:pPr>
              <w:shd w:val="clear" w:color="auto" w:fill="FFFFFF" w:themeFill="background1"/>
              <w:rPr>
                <w:lang w:val="sr-Cyrl-CS"/>
              </w:rPr>
            </w:pPr>
            <w:r>
              <w:rPr>
                <w:lang w:val="sr-Cyrl-CS"/>
              </w:rPr>
              <w:t>Душица Чакаревић</w:t>
            </w:r>
          </w:p>
        </w:tc>
        <w:tc>
          <w:tcPr>
            <w:tcW w:w="2601" w:type="dxa"/>
          </w:tcPr>
          <w:p>
            <w:pPr>
              <w:shd w:val="clear" w:color="auto" w:fill="FFFFFF" w:themeFill="background1"/>
              <w:rPr>
                <w:lang w:val="sr-Cyrl-CS"/>
              </w:rPr>
            </w:pPr>
            <w:r>
              <w:rPr>
                <w:lang w:val="sr-Cyrl-CS"/>
              </w:rPr>
              <w:t>наставник информатике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4667" w:type="dxa"/>
            <w:vMerge w:val="continue"/>
          </w:tcPr>
          <w:p>
            <w:pPr>
              <w:shd w:val="clear" w:color="auto" w:fill="FFFFFF" w:themeFill="background1"/>
              <w:rPr>
                <w:b/>
                <w:lang w:val="sr-Cyrl-CS"/>
              </w:rPr>
            </w:pPr>
          </w:p>
        </w:tc>
        <w:tc>
          <w:tcPr>
            <w:tcW w:w="2600" w:type="dxa"/>
          </w:tcPr>
          <w:p>
            <w:pPr>
              <w:shd w:val="clear" w:color="auto" w:fill="FFFFFF" w:themeFill="background1"/>
              <w:rPr>
                <w:lang w:val="sr-Cyrl-CS"/>
              </w:rPr>
            </w:pPr>
            <w:r>
              <w:rPr>
                <w:lang w:val="sr-Cyrl-CS"/>
              </w:rPr>
              <w:t>Биљана Мијаиловић</w:t>
            </w:r>
          </w:p>
        </w:tc>
        <w:tc>
          <w:tcPr>
            <w:tcW w:w="2601" w:type="dxa"/>
          </w:tcPr>
          <w:p>
            <w:pPr>
              <w:shd w:val="clear" w:color="auto" w:fill="FFFFFF" w:themeFill="background1"/>
              <w:rPr>
                <w:lang w:val="sr-Cyrl-CS"/>
              </w:rPr>
            </w:pPr>
            <w:r>
              <w:rPr>
                <w:lang w:val="sr-Cyrl-CS"/>
              </w:rPr>
              <w:t>учитељ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4667" w:type="dxa"/>
            <w:vMerge w:val="continue"/>
          </w:tcPr>
          <w:p>
            <w:pPr>
              <w:shd w:val="clear" w:color="auto" w:fill="FFFFFF" w:themeFill="background1"/>
              <w:rPr>
                <w:b/>
                <w:lang w:val="sr-Cyrl-CS"/>
              </w:rPr>
            </w:pPr>
          </w:p>
        </w:tc>
        <w:tc>
          <w:tcPr>
            <w:tcW w:w="2600" w:type="dxa"/>
          </w:tcPr>
          <w:p>
            <w:pPr>
              <w:shd w:val="clear" w:color="auto" w:fill="FFFFFF" w:themeFill="background1"/>
              <w:rPr>
                <w:lang w:val="sr-Cyrl-CS"/>
              </w:rPr>
            </w:pPr>
            <w:r>
              <w:rPr>
                <w:lang w:val="sr-Cyrl-CS"/>
              </w:rPr>
              <w:t>Валентина Николић</w:t>
            </w:r>
          </w:p>
        </w:tc>
        <w:tc>
          <w:tcPr>
            <w:tcW w:w="2601" w:type="dxa"/>
          </w:tcPr>
          <w:p>
            <w:pPr>
              <w:shd w:val="clear" w:color="auto" w:fill="FFFFFF" w:themeFill="background1"/>
              <w:rPr>
                <w:lang w:val="sr-Cyrl-CS"/>
              </w:rPr>
            </w:pPr>
            <w:r>
              <w:rPr>
                <w:lang w:val="sr-Cyrl-CS"/>
              </w:rPr>
              <w:t>учитељ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4667" w:type="dxa"/>
            <w:vMerge w:val="continue"/>
          </w:tcPr>
          <w:p>
            <w:pPr>
              <w:shd w:val="clear" w:color="auto" w:fill="FFFFFF" w:themeFill="background1"/>
              <w:rPr>
                <w:b/>
                <w:lang w:val="sr-Cyrl-CS"/>
              </w:rPr>
            </w:pPr>
          </w:p>
        </w:tc>
        <w:tc>
          <w:tcPr>
            <w:tcW w:w="2600" w:type="dxa"/>
          </w:tcPr>
          <w:p>
            <w:pPr>
              <w:shd w:val="clear" w:color="auto" w:fill="FFFFFF" w:themeFill="background1"/>
              <w:rPr>
                <w:b/>
                <w:lang w:val="sr-Cyrl-CS"/>
              </w:rPr>
            </w:pPr>
            <w:r>
              <w:rPr>
                <w:b/>
                <w:lang w:val="sr-Cyrl-CS"/>
              </w:rPr>
              <w:t>Злата Плавшић</w:t>
            </w:r>
          </w:p>
        </w:tc>
        <w:tc>
          <w:tcPr>
            <w:tcW w:w="2601" w:type="dxa"/>
          </w:tcPr>
          <w:p>
            <w:pPr>
              <w:shd w:val="clear" w:color="auto" w:fill="FFFFFF" w:themeFill="background1"/>
              <w:rPr>
                <w:b/>
                <w:lang w:val="sr-Cyrl-CS"/>
              </w:rPr>
            </w:pPr>
            <w:r>
              <w:rPr>
                <w:b/>
                <w:lang w:val="sr-Cyrl-CS"/>
              </w:rPr>
              <w:t>учитељ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667" w:type="dxa"/>
            <w:vMerge w:val="continue"/>
          </w:tcPr>
          <w:p>
            <w:pPr>
              <w:shd w:val="clear" w:color="auto" w:fill="FFFFFF" w:themeFill="background1"/>
              <w:rPr>
                <w:b/>
                <w:lang w:val="sr-Cyrl-CS"/>
              </w:rPr>
            </w:pPr>
          </w:p>
        </w:tc>
        <w:tc>
          <w:tcPr>
            <w:tcW w:w="2600" w:type="dxa"/>
          </w:tcPr>
          <w:p>
            <w:pPr>
              <w:shd w:val="clear" w:color="auto" w:fill="FFFFFF" w:themeFill="background1"/>
              <w:rPr>
                <w:lang w:val="sr-Cyrl-CS"/>
              </w:rPr>
            </w:pPr>
            <w:r>
              <w:rPr>
                <w:lang w:val="sr-Cyrl-CS"/>
              </w:rPr>
              <w:t>Милка Златић</w:t>
            </w:r>
          </w:p>
        </w:tc>
        <w:tc>
          <w:tcPr>
            <w:tcW w:w="2601" w:type="dxa"/>
          </w:tcPr>
          <w:p>
            <w:pPr>
              <w:shd w:val="clear" w:color="auto" w:fill="FFFFFF" w:themeFill="background1"/>
              <w:rPr>
                <w:lang w:val="sr-Cyrl-CS"/>
              </w:rPr>
            </w:pPr>
            <w:r>
              <w:rPr>
                <w:lang w:val="sr-Cyrl-CS"/>
              </w:rPr>
              <w:t>психолог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667" w:type="dxa"/>
            <w:vMerge w:val="continue"/>
          </w:tcPr>
          <w:p>
            <w:pPr>
              <w:shd w:val="clear" w:color="auto" w:fill="FFFFFF" w:themeFill="background1"/>
              <w:rPr>
                <w:b/>
                <w:lang w:val="sr-Cyrl-CS"/>
              </w:rPr>
            </w:pPr>
          </w:p>
        </w:tc>
        <w:tc>
          <w:tcPr>
            <w:tcW w:w="2600" w:type="dxa"/>
          </w:tcPr>
          <w:p>
            <w:pPr>
              <w:shd w:val="clear" w:color="auto" w:fill="FFFFFF" w:themeFill="background1"/>
              <w:rPr>
                <w:lang w:val="sr-Cyrl-CS"/>
              </w:rPr>
            </w:pPr>
            <w:r>
              <w:rPr>
                <w:lang w:val="sr-Cyrl-CS"/>
              </w:rPr>
              <w:t>Ивана Перишић</w:t>
            </w:r>
          </w:p>
        </w:tc>
        <w:tc>
          <w:tcPr>
            <w:tcW w:w="2601" w:type="dxa"/>
          </w:tcPr>
          <w:p>
            <w:pPr>
              <w:shd w:val="clear" w:color="auto" w:fill="FFFFFF" w:themeFill="background1"/>
              <w:rPr>
                <w:lang w:val="sr-Cyrl-CS"/>
              </w:rPr>
            </w:pPr>
            <w:r>
              <w:rPr>
                <w:lang w:val="sr-Cyrl-CS"/>
              </w:rPr>
              <w:t>педагог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667" w:type="dxa"/>
            <w:vMerge w:val="continue"/>
          </w:tcPr>
          <w:p>
            <w:pPr>
              <w:shd w:val="clear" w:color="auto" w:fill="FFFFFF" w:themeFill="background1"/>
              <w:rPr>
                <w:b/>
                <w:lang w:val="sr-Cyrl-CS"/>
              </w:rPr>
            </w:pPr>
          </w:p>
        </w:tc>
        <w:tc>
          <w:tcPr>
            <w:tcW w:w="2600" w:type="dxa"/>
          </w:tcPr>
          <w:p>
            <w:pPr>
              <w:shd w:val="clear" w:color="auto" w:fill="FFFFFF" w:themeFill="background1"/>
              <w:rPr>
                <w:lang w:val="sr-Cyrl-CS"/>
              </w:rPr>
            </w:pPr>
          </w:p>
        </w:tc>
        <w:tc>
          <w:tcPr>
            <w:tcW w:w="2601" w:type="dxa"/>
          </w:tcPr>
          <w:p>
            <w:pPr>
              <w:shd w:val="clear" w:color="auto" w:fill="FFFFFF" w:themeFill="background1"/>
              <w:rPr>
                <w:lang w:val="sr-Cyrl-CS"/>
              </w:rPr>
            </w:pPr>
            <w:r>
              <w:rPr>
                <w:lang w:val="sr-Cyrl-CS"/>
              </w:rPr>
              <w:t>Ученик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4667" w:type="dxa"/>
            <w:vMerge w:val="continue"/>
          </w:tcPr>
          <w:p>
            <w:pPr>
              <w:shd w:val="clear" w:color="auto" w:fill="FFFFFF" w:themeFill="background1"/>
              <w:rPr>
                <w:b/>
                <w:lang w:val="sr-Cyrl-CS"/>
              </w:rPr>
            </w:pPr>
          </w:p>
        </w:tc>
        <w:tc>
          <w:tcPr>
            <w:tcW w:w="2600" w:type="dxa"/>
          </w:tcPr>
          <w:p>
            <w:pPr>
              <w:shd w:val="clear" w:color="auto" w:fill="FFFFFF" w:themeFill="background1"/>
              <w:rPr>
                <w:lang w:val="sr-Cyrl-CS"/>
              </w:rPr>
            </w:pPr>
          </w:p>
        </w:tc>
        <w:tc>
          <w:tcPr>
            <w:tcW w:w="2601" w:type="dxa"/>
          </w:tcPr>
          <w:p>
            <w:pPr>
              <w:shd w:val="clear" w:color="auto" w:fill="FFFFFF" w:themeFill="background1"/>
              <w:rPr>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4667" w:type="dxa"/>
            <w:vMerge w:val="continue"/>
            <w:tcBorders>
              <w:bottom w:val="thinThickSmallGap" w:color="auto" w:sz="24" w:space="0"/>
            </w:tcBorders>
          </w:tcPr>
          <w:p>
            <w:pPr>
              <w:shd w:val="clear" w:color="auto" w:fill="FFFFFF" w:themeFill="background1"/>
              <w:rPr>
                <w:b/>
                <w:lang w:val="sr-Cyrl-CS"/>
              </w:rPr>
            </w:pPr>
          </w:p>
        </w:tc>
        <w:tc>
          <w:tcPr>
            <w:tcW w:w="2600" w:type="dxa"/>
            <w:tcBorders>
              <w:bottom w:val="thinThickSmallGap" w:color="auto" w:sz="24" w:space="0"/>
            </w:tcBorders>
          </w:tcPr>
          <w:p>
            <w:pPr>
              <w:shd w:val="clear" w:color="auto" w:fill="FFFFFF" w:themeFill="background1"/>
              <w:rPr>
                <w:lang w:val="sr-Cyrl-RS"/>
              </w:rPr>
            </w:pPr>
            <w:r>
              <w:rPr>
                <w:lang w:val="sr-Cyrl-RS"/>
              </w:rPr>
              <w:t>Драгана Богдановић</w:t>
            </w:r>
          </w:p>
        </w:tc>
        <w:tc>
          <w:tcPr>
            <w:tcW w:w="2601" w:type="dxa"/>
            <w:tcBorders>
              <w:bottom w:val="thinThickSmallGap" w:color="auto" w:sz="24" w:space="0"/>
            </w:tcBorders>
          </w:tcPr>
          <w:p>
            <w:pPr>
              <w:shd w:val="clear" w:color="auto" w:fill="FFFFFF" w:themeFill="background1"/>
              <w:rPr>
                <w:lang w:val="sr-Cyrl-CS"/>
              </w:rPr>
            </w:pPr>
            <w:r>
              <w:rPr>
                <w:lang w:val="sr-Cyrl-CS"/>
              </w:rPr>
              <w:t>представник Савета родитеља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4667" w:type="dxa"/>
            <w:vMerge w:val="restart"/>
            <w:tcBorders>
              <w:top w:val="thinThickSmallGap" w:color="auto" w:sz="24" w:space="0"/>
            </w:tcBorders>
          </w:tcPr>
          <w:p>
            <w:pPr>
              <w:shd w:val="clear" w:color="auto" w:fill="FFFFFF" w:themeFill="background1"/>
              <w:rPr>
                <w:b/>
                <w:lang w:val="sr-Cyrl-RS"/>
              </w:rPr>
            </w:pPr>
          </w:p>
          <w:p>
            <w:pPr>
              <w:shd w:val="clear" w:color="auto" w:fill="FFFFFF" w:themeFill="background1"/>
              <w:rPr>
                <w:b/>
                <w:lang w:val="sr-Cyrl-CS"/>
              </w:rPr>
            </w:pPr>
            <w:r>
              <w:rPr>
                <w:b/>
                <w:lang w:val="sr-Cyrl-CS"/>
              </w:rPr>
              <w:t>Тим за самовредновање</w:t>
            </w:r>
          </w:p>
        </w:tc>
        <w:tc>
          <w:tcPr>
            <w:tcW w:w="2600" w:type="dxa"/>
            <w:tcBorders>
              <w:top w:val="thinThickSmallGap" w:color="auto" w:sz="24" w:space="0"/>
              <w:bottom w:val="single" w:color="auto" w:sz="4" w:space="0"/>
            </w:tcBorders>
          </w:tcPr>
          <w:p>
            <w:pPr>
              <w:shd w:val="clear" w:color="auto" w:fill="FFFFFF" w:themeFill="background1"/>
              <w:rPr>
                <w:lang w:val="sr-Cyrl-CS"/>
              </w:rPr>
            </w:pPr>
            <w:r>
              <w:rPr>
                <w:lang w:val="sr-Cyrl-CS"/>
              </w:rPr>
              <w:t>Невенка Милошевић</w:t>
            </w:r>
          </w:p>
        </w:tc>
        <w:tc>
          <w:tcPr>
            <w:tcW w:w="2601" w:type="dxa"/>
            <w:tcBorders>
              <w:top w:val="thinThickSmallGap" w:color="auto" w:sz="24" w:space="0"/>
              <w:bottom w:val="single" w:color="auto" w:sz="4" w:space="0"/>
            </w:tcBorders>
          </w:tcPr>
          <w:p>
            <w:pPr>
              <w:shd w:val="clear" w:color="auto" w:fill="FFFFFF" w:themeFill="background1"/>
              <w:rPr>
                <w:lang w:val="sr-Cyrl-CS"/>
              </w:rPr>
            </w:pPr>
            <w:r>
              <w:rPr>
                <w:lang w:val="sr-Cyrl-CS"/>
              </w:rPr>
              <w:t>директор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4667" w:type="dxa"/>
            <w:vMerge w:val="continue"/>
          </w:tcPr>
          <w:p>
            <w:pPr>
              <w:shd w:val="clear" w:color="auto" w:fill="FFFFFF" w:themeFill="background1"/>
              <w:rPr>
                <w:b/>
                <w:lang w:val="sr-Cyrl-CS"/>
              </w:rPr>
            </w:pPr>
          </w:p>
        </w:tc>
        <w:tc>
          <w:tcPr>
            <w:tcW w:w="2600" w:type="dxa"/>
            <w:tcBorders>
              <w:top w:val="single" w:color="auto" w:sz="4" w:space="0"/>
              <w:bottom w:val="single" w:color="auto" w:sz="4" w:space="0"/>
            </w:tcBorders>
          </w:tcPr>
          <w:p>
            <w:pPr>
              <w:shd w:val="clear" w:color="auto" w:fill="FFFFFF" w:themeFill="background1"/>
              <w:rPr>
                <w:b/>
                <w:lang w:val="sr-Cyrl-CS"/>
              </w:rPr>
            </w:pPr>
            <w:r>
              <w:rPr>
                <w:b/>
                <w:lang w:val="sr-Cyrl-CS"/>
              </w:rPr>
              <w:t xml:space="preserve">Ивана Перишић </w:t>
            </w:r>
          </w:p>
        </w:tc>
        <w:tc>
          <w:tcPr>
            <w:tcW w:w="2601" w:type="dxa"/>
            <w:tcBorders>
              <w:top w:val="single" w:color="auto" w:sz="4" w:space="0"/>
              <w:bottom w:val="single" w:color="auto" w:sz="4" w:space="0"/>
            </w:tcBorders>
          </w:tcPr>
          <w:p>
            <w:pPr>
              <w:shd w:val="clear" w:color="auto" w:fill="FFFFFF" w:themeFill="background1"/>
              <w:rPr>
                <w:b/>
                <w:lang w:val="sr-Cyrl-CS"/>
              </w:rPr>
            </w:pPr>
            <w:r>
              <w:rPr>
                <w:b/>
                <w:lang w:val="sr-Cyrl-CS"/>
              </w:rPr>
              <w:t>педагог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4667" w:type="dxa"/>
            <w:vMerge w:val="continue"/>
          </w:tcPr>
          <w:p>
            <w:pPr>
              <w:shd w:val="clear" w:color="auto" w:fill="FFFFFF" w:themeFill="background1"/>
              <w:rPr>
                <w:b/>
                <w:lang w:val="sr-Cyrl-CS"/>
              </w:rPr>
            </w:pPr>
          </w:p>
        </w:tc>
        <w:tc>
          <w:tcPr>
            <w:tcW w:w="2600" w:type="dxa"/>
            <w:tcBorders>
              <w:top w:val="single" w:color="auto" w:sz="4" w:space="0"/>
              <w:bottom w:val="single" w:color="auto" w:sz="4" w:space="0"/>
            </w:tcBorders>
          </w:tcPr>
          <w:p>
            <w:pPr>
              <w:shd w:val="clear" w:color="auto" w:fill="FFFFFF" w:themeFill="background1"/>
              <w:rPr>
                <w:lang w:val="sr-Cyrl-CS"/>
              </w:rPr>
            </w:pPr>
            <w:r>
              <w:rPr>
                <w:lang w:val="sr-Cyrl-CS"/>
              </w:rPr>
              <w:t>Снежана Богдановић</w:t>
            </w:r>
          </w:p>
        </w:tc>
        <w:tc>
          <w:tcPr>
            <w:tcW w:w="2601" w:type="dxa"/>
            <w:tcBorders>
              <w:top w:val="single" w:color="auto" w:sz="4" w:space="0"/>
              <w:bottom w:val="single" w:color="auto" w:sz="4" w:space="0"/>
            </w:tcBorders>
          </w:tcPr>
          <w:p>
            <w:pPr>
              <w:shd w:val="clear" w:color="auto" w:fill="FFFFFF" w:themeFill="background1"/>
              <w:rPr>
                <w:lang w:val="sr-Cyrl-CS"/>
              </w:rPr>
            </w:pPr>
            <w:r>
              <w:rPr>
                <w:lang w:val="sr-Cyrl-CS"/>
              </w:rPr>
              <w:t>наставник математике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4667" w:type="dxa"/>
            <w:vMerge w:val="continue"/>
          </w:tcPr>
          <w:p>
            <w:pPr>
              <w:shd w:val="clear" w:color="auto" w:fill="FFFFFF" w:themeFill="background1"/>
              <w:rPr>
                <w:b/>
                <w:lang w:val="sr-Cyrl-CS"/>
              </w:rPr>
            </w:pPr>
          </w:p>
        </w:tc>
        <w:tc>
          <w:tcPr>
            <w:tcW w:w="2600" w:type="dxa"/>
            <w:tcBorders>
              <w:top w:val="single" w:color="auto" w:sz="4" w:space="0"/>
              <w:bottom w:val="single" w:color="auto" w:sz="4" w:space="0"/>
            </w:tcBorders>
          </w:tcPr>
          <w:p>
            <w:pPr>
              <w:shd w:val="clear" w:color="auto" w:fill="FFFFFF" w:themeFill="background1"/>
              <w:rPr>
                <w:lang w:val="sr-Cyrl-CS"/>
              </w:rPr>
            </w:pPr>
            <w:r>
              <w:rPr>
                <w:lang w:val="sr-Cyrl-CS"/>
              </w:rPr>
              <w:t>Александра Даниловић</w:t>
            </w:r>
          </w:p>
        </w:tc>
        <w:tc>
          <w:tcPr>
            <w:tcW w:w="2601" w:type="dxa"/>
            <w:tcBorders>
              <w:top w:val="single" w:color="auto" w:sz="4" w:space="0"/>
              <w:bottom w:val="single" w:color="auto" w:sz="4" w:space="0"/>
            </w:tcBorders>
          </w:tcPr>
          <w:p>
            <w:pPr>
              <w:shd w:val="clear" w:color="auto" w:fill="FFFFFF" w:themeFill="background1"/>
              <w:rPr>
                <w:lang w:val="sr-Cyrl-CS"/>
              </w:rPr>
            </w:pPr>
            <w:r>
              <w:rPr>
                <w:lang w:val="sr-Cyrl-CS"/>
              </w:rPr>
              <w:t>учитељ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4667" w:type="dxa"/>
            <w:vMerge w:val="continue"/>
          </w:tcPr>
          <w:p>
            <w:pPr>
              <w:shd w:val="clear" w:color="auto" w:fill="FFFFFF" w:themeFill="background1"/>
              <w:rPr>
                <w:b/>
                <w:lang w:val="sr-Cyrl-CS"/>
              </w:rPr>
            </w:pPr>
          </w:p>
        </w:tc>
        <w:tc>
          <w:tcPr>
            <w:tcW w:w="2600" w:type="dxa"/>
            <w:tcBorders>
              <w:top w:val="single" w:color="auto" w:sz="4" w:space="0"/>
              <w:bottom w:val="single" w:color="auto" w:sz="4" w:space="0"/>
            </w:tcBorders>
          </w:tcPr>
          <w:p>
            <w:pPr>
              <w:shd w:val="clear" w:color="auto" w:fill="FFFFFF" w:themeFill="background1"/>
              <w:rPr>
                <w:lang w:val="sr-Cyrl-RS"/>
              </w:rPr>
            </w:pPr>
            <w:r>
              <w:rPr>
                <w:lang w:val="sr-Cyrl-RS"/>
              </w:rPr>
              <w:t>Миленка Ђоковић</w:t>
            </w:r>
          </w:p>
        </w:tc>
        <w:tc>
          <w:tcPr>
            <w:tcW w:w="2601" w:type="dxa"/>
            <w:tcBorders>
              <w:top w:val="single" w:color="auto" w:sz="4" w:space="0"/>
              <w:bottom w:val="single" w:color="auto" w:sz="4" w:space="0"/>
            </w:tcBorders>
          </w:tcPr>
          <w:p>
            <w:pPr>
              <w:shd w:val="clear" w:color="auto" w:fill="FFFFFF" w:themeFill="background1"/>
              <w:rPr>
                <w:lang w:val="sr-Cyrl-CS"/>
              </w:rPr>
            </w:pPr>
            <w:r>
              <w:rPr>
                <w:lang w:val="sr-Cyrl-CS"/>
              </w:rPr>
              <w:t>учитељ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4667" w:type="dxa"/>
            <w:vMerge w:val="continue"/>
          </w:tcPr>
          <w:p>
            <w:pPr>
              <w:shd w:val="clear" w:color="auto" w:fill="FFFFFF" w:themeFill="background1"/>
              <w:rPr>
                <w:b/>
                <w:lang w:val="sr-Cyrl-CS"/>
              </w:rPr>
            </w:pPr>
          </w:p>
        </w:tc>
        <w:tc>
          <w:tcPr>
            <w:tcW w:w="2600" w:type="dxa"/>
            <w:tcBorders>
              <w:top w:val="single" w:color="auto" w:sz="4" w:space="0"/>
            </w:tcBorders>
          </w:tcPr>
          <w:p>
            <w:pPr>
              <w:shd w:val="clear" w:color="auto" w:fill="FFFFFF" w:themeFill="background1"/>
              <w:rPr>
                <w:lang w:val="sr-Cyrl-RS"/>
              </w:rPr>
            </w:pPr>
            <w:r>
              <w:rPr>
                <w:lang w:val="sr-Cyrl-RS"/>
              </w:rPr>
              <w:t>Мирјана Ковачевић</w:t>
            </w:r>
          </w:p>
        </w:tc>
        <w:tc>
          <w:tcPr>
            <w:tcW w:w="2601" w:type="dxa"/>
            <w:tcBorders>
              <w:top w:val="single" w:color="auto" w:sz="4" w:space="0"/>
            </w:tcBorders>
          </w:tcPr>
          <w:p>
            <w:pPr>
              <w:shd w:val="clear" w:color="auto" w:fill="FFFFFF" w:themeFill="background1"/>
              <w:rPr>
                <w:lang w:val="sr-Cyrl-CS"/>
              </w:rPr>
            </w:pPr>
            <w:r>
              <w:rPr>
                <w:lang w:val="sr-Cyrl-CS"/>
              </w:rPr>
              <w:t>учитељ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4667" w:type="dxa"/>
            <w:vMerge w:val="continue"/>
          </w:tcPr>
          <w:p>
            <w:pPr>
              <w:shd w:val="clear" w:color="auto" w:fill="FFFFFF" w:themeFill="background1"/>
              <w:rPr>
                <w:b/>
                <w:lang w:val="sr-Cyrl-CS"/>
              </w:rPr>
            </w:pPr>
          </w:p>
        </w:tc>
        <w:tc>
          <w:tcPr>
            <w:tcW w:w="2600" w:type="dxa"/>
            <w:tcBorders>
              <w:top w:val="single" w:color="auto" w:sz="4" w:space="0"/>
              <w:bottom w:val="single" w:color="auto" w:sz="4" w:space="0"/>
            </w:tcBorders>
          </w:tcPr>
          <w:p>
            <w:pPr>
              <w:shd w:val="clear" w:color="auto" w:fill="FFFFFF" w:themeFill="background1"/>
              <w:rPr>
                <w:lang w:val="sr-Cyrl-CS"/>
              </w:rPr>
            </w:pPr>
            <w:r>
              <w:rPr>
                <w:lang w:val="sr-Cyrl-CS"/>
              </w:rPr>
              <w:t>Данијела Кувекаловић</w:t>
            </w:r>
          </w:p>
        </w:tc>
        <w:tc>
          <w:tcPr>
            <w:tcW w:w="2601" w:type="dxa"/>
            <w:tcBorders>
              <w:top w:val="single" w:color="auto" w:sz="4" w:space="0"/>
              <w:bottom w:val="single" w:color="auto" w:sz="4" w:space="0"/>
            </w:tcBorders>
          </w:tcPr>
          <w:p>
            <w:pPr>
              <w:shd w:val="clear" w:color="auto" w:fill="FFFFFF" w:themeFill="background1"/>
              <w:rPr>
                <w:lang w:val="sr-Cyrl-CS"/>
              </w:rPr>
            </w:pPr>
            <w:r>
              <w:rPr>
                <w:lang w:val="sr-Cyrl-CS"/>
              </w:rPr>
              <w:t>наставник физике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4667" w:type="dxa"/>
            <w:vMerge w:val="continue"/>
          </w:tcPr>
          <w:p>
            <w:pPr>
              <w:shd w:val="clear" w:color="auto" w:fill="FFFFFF" w:themeFill="background1"/>
              <w:rPr>
                <w:b/>
                <w:lang w:val="sr-Cyrl-CS"/>
              </w:rPr>
            </w:pPr>
          </w:p>
        </w:tc>
        <w:tc>
          <w:tcPr>
            <w:tcW w:w="2600" w:type="dxa"/>
            <w:tcBorders>
              <w:top w:val="single" w:color="auto" w:sz="4" w:space="0"/>
              <w:bottom w:val="single" w:color="auto" w:sz="4" w:space="0"/>
            </w:tcBorders>
          </w:tcPr>
          <w:p>
            <w:pPr>
              <w:shd w:val="clear" w:color="auto" w:fill="FFFFFF" w:themeFill="background1"/>
              <w:rPr>
                <w:lang w:val="sr-Cyrl-CS"/>
              </w:rPr>
            </w:pPr>
            <w:r>
              <w:rPr>
                <w:lang w:val="sr-Cyrl-CS"/>
              </w:rPr>
              <w:t>Иван Петровић</w:t>
            </w:r>
          </w:p>
        </w:tc>
        <w:tc>
          <w:tcPr>
            <w:tcW w:w="2601" w:type="dxa"/>
            <w:tcBorders>
              <w:top w:val="single" w:color="auto" w:sz="4" w:space="0"/>
              <w:bottom w:val="single" w:color="auto" w:sz="4" w:space="0"/>
            </w:tcBorders>
          </w:tcPr>
          <w:p>
            <w:pPr>
              <w:shd w:val="clear" w:color="auto" w:fill="FFFFFF" w:themeFill="background1"/>
              <w:rPr>
                <w:lang w:val="sr-Cyrl-CS"/>
              </w:rPr>
            </w:pPr>
            <w:r>
              <w:rPr>
                <w:lang w:val="sr-Cyrl-CS"/>
              </w:rPr>
              <w:t>Наставник физичког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4667" w:type="dxa"/>
            <w:vMerge w:val="continue"/>
          </w:tcPr>
          <w:p>
            <w:pPr>
              <w:shd w:val="clear" w:color="auto" w:fill="FFFFFF" w:themeFill="background1"/>
              <w:rPr>
                <w:b/>
                <w:lang w:val="sr-Cyrl-CS"/>
              </w:rPr>
            </w:pPr>
          </w:p>
        </w:tc>
        <w:tc>
          <w:tcPr>
            <w:tcW w:w="2600" w:type="dxa"/>
            <w:tcBorders>
              <w:top w:val="single" w:color="auto" w:sz="4" w:space="0"/>
              <w:bottom w:val="single" w:color="auto" w:sz="4" w:space="0"/>
            </w:tcBorders>
          </w:tcPr>
          <w:p>
            <w:pPr>
              <w:shd w:val="clear" w:color="auto" w:fill="FFFFFF" w:themeFill="background1"/>
              <w:rPr>
                <w:lang w:val="sr-Cyrl-CS"/>
              </w:rPr>
            </w:pPr>
            <w:r>
              <w:rPr>
                <w:lang w:val="sr-Cyrl-CS"/>
              </w:rPr>
              <w:t>Биљана Мијаиловић</w:t>
            </w:r>
          </w:p>
        </w:tc>
        <w:tc>
          <w:tcPr>
            <w:tcW w:w="2601" w:type="dxa"/>
            <w:tcBorders>
              <w:top w:val="single" w:color="auto" w:sz="4" w:space="0"/>
              <w:bottom w:val="single" w:color="auto" w:sz="4" w:space="0"/>
            </w:tcBorders>
          </w:tcPr>
          <w:p>
            <w:pPr>
              <w:shd w:val="clear" w:color="auto" w:fill="FFFFFF" w:themeFill="background1"/>
              <w:rPr>
                <w:lang w:val="sr-Cyrl-CS"/>
              </w:rPr>
            </w:pPr>
            <w:r>
              <w:rPr>
                <w:lang w:val="sr-Cyrl-CS"/>
              </w:rPr>
              <w:t>учитељ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4667" w:type="dxa"/>
            <w:vMerge w:val="continue"/>
          </w:tcPr>
          <w:p>
            <w:pPr>
              <w:shd w:val="clear" w:color="auto" w:fill="FFFFFF" w:themeFill="background1"/>
              <w:rPr>
                <w:b/>
                <w:lang w:val="sr-Cyrl-CS"/>
              </w:rPr>
            </w:pPr>
          </w:p>
        </w:tc>
        <w:tc>
          <w:tcPr>
            <w:tcW w:w="2600" w:type="dxa"/>
            <w:tcBorders>
              <w:top w:val="single" w:color="auto" w:sz="4" w:space="0"/>
              <w:bottom w:val="single" w:color="auto" w:sz="4" w:space="0"/>
            </w:tcBorders>
          </w:tcPr>
          <w:p>
            <w:pPr>
              <w:shd w:val="clear" w:color="auto" w:fill="FFFFFF" w:themeFill="background1"/>
              <w:rPr>
                <w:lang w:val="sr-Cyrl-CS"/>
              </w:rPr>
            </w:pPr>
            <w:r>
              <w:rPr>
                <w:lang w:val="sr-Cyrl-CS"/>
              </w:rPr>
              <w:t>Весна Митровић</w:t>
            </w:r>
          </w:p>
        </w:tc>
        <w:tc>
          <w:tcPr>
            <w:tcW w:w="2601" w:type="dxa"/>
            <w:tcBorders>
              <w:top w:val="single" w:color="auto" w:sz="4" w:space="0"/>
              <w:bottom w:val="single" w:color="auto" w:sz="4" w:space="0"/>
            </w:tcBorders>
          </w:tcPr>
          <w:p>
            <w:pPr>
              <w:shd w:val="clear" w:color="auto" w:fill="FFFFFF" w:themeFill="background1"/>
              <w:rPr>
                <w:lang w:val="sr-Cyrl-CS"/>
              </w:rPr>
            </w:pPr>
            <w:r>
              <w:rPr>
                <w:lang w:val="sr-Cyrl-CS"/>
              </w:rPr>
              <w:t>учитељ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4667" w:type="dxa"/>
            <w:vMerge w:val="continue"/>
          </w:tcPr>
          <w:p>
            <w:pPr>
              <w:shd w:val="clear" w:color="auto" w:fill="FFFFFF" w:themeFill="background1"/>
              <w:rPr>
                <w:b/>
                <w:lang w:val="sr-Cyrl-CS"/>
              </w:rPr>
            </w:pPr>
          </w:p>
        </w:tc>
        <w:tc>
          <w:tcPr>
            <w:tcW w:w="2600" w:type="dxa"/>
            <w:tcBorders>
              <w:top w:val="single" w:color="auto" w:sz="4" w:space="0"/>
            </w:tcBorders>
          </w:tcPr>
          <w:p>
            <w:pPr>
              <w:shd w:val="clear" w:color="auto" w:fill="FFFFFF" w:themeFill="background1"/>
              <w:rPr>
                <w:lang w:val="sr-Cyrl-CS"/>
              </w:rPr>
            </w:pPr>
            <w:r>
              <w:rPr>
                <w:lang w:val="sr-Cyrl-CS"/>
              </w:rPr>
              <w:t>Оливера Лалић</w:t>
            </w:r>
          </w:p>
        </w:tc>
        <w:tc>
          <w:tcPr>
            <w:tcW w:w="2601" w:type="dxa"/>
            <w:tcBorders>
              <w:top w:val="single" w:color="auto" w:sz="4" w:space="0"/>
            </w:tcBorders>
          </w:tcPr>
          <w:p>
            <w:pPr>
              <w:shd w:val="clear" w:color="auto" w:fill="FFFFFF" w:themeFill="background1"/>
              <w:rPr>
                <w:lang w:val="sr-Cyrl-CS"/>
              </w:rPr>
            </w:pPr>
            <w:r>
              <w:rPr>
                <w:lang w:val="sr-Cyrl-CS"/>
              </w:rPr>
              <w:t>Наставник ликовне културе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4667" w:type="dxa"/>
            <w:vMerge w:val="continue"/>
          </w:tcPr>
          <w:p>
            <w:pPr>
              <w:shd w:val="clear" w:color="auto" w:fill="FFFFFF" w:themeFill="background1"/>
              <w:rPr>
                <w:b/>
                <w:lang w:val="sr-Cyrl-CS"/>
              </w:rPr>
            </w:pPr>
          </w:p>
        </w:tc>
        <w:tc>
          <w:tcPr>
            <w:tcW w:w="2600" w:type="dxa"/>
            <w:tcBorders>
              <w:top w:val="single" w:color="auto" w:sz="4" w:space="0"/>
            </w:tcBorders>
          </w:tcPr>
          <w:p>
            <w:pPr>
              <w:shd w:val="clear" w:color="auto" w:fill="FFFFFF" w:themeFill="background1"/>
              <w:rPr>
                <w:lang w:val="sr-Cyrl-CS"/>
              </w:rPr>
            </w:pPr>
            <w:r>
              <w:rPr>
                <w:lang w:val="sr-Cyrl-CS"/>
              </w:rPr>
              <w:t>Ивана Пантовић</w:t>
            </w:r>
          </w:p>
        </w:tc>
        <w:tc>
          <w:tcPr>
            <w:tcW w:w="2601" w:type="dxa"/>
            <w:tcBorders>
              <w:top w:val="single" w:color="auto" w:sz="4" w:space="0"/>
            </w:tcBorders>
          </w:tcPr>
          <w:p>
            <w:pPr>
              <w:shd w:val="clear" w:color="auto" w:fill="FFFFFF" w:themeFill="background1"/>
              <w:rPr>
                <w:lang w:val="sr-Cyrl-CS"/>
              </w:rPr>
            </w:pPr>
            <w:r>
              <w:rPr>
                <w:lang w:val="sr-Cyrl-CS"/>
              </w:rPr>
              <w:t>представник Савета родитеља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4667" w:type="dxa"/>
            <w:vMerge w:val="restart"/>
            <w:tcBorders>
              <w:top w:val="thinThickSmallGap" w:color="auto" w:sz="24" w:space="0"/>
            </w:tcBorders>
          </w:tcPr>
          <w:p>
            <w:pPr>
              <w:shd w:val="clear" w:color="auto" w:fill="FFFFFF" w:themeFill="background1"/>
              <w:rPr>
                <w:b/>
                <w:lang w:val="sr-Cyrl-CS"/>
              </w:rPr>
            </w:pPr>
            <w:r>
              <w:rPr>
                <w:b/>
                <w:lang w:val="sr-Cyrl-CS"/>
              </w:rPr>
              <w:t>Тим за информисање</w:t>
            </w:r>
          </w:p>
          <w:p>
            <w:pPr>
              <w:shd w:val="clear" w:color="auto" w:fill="FFFFFF" w:themeFill="background1"/>
              <w:rPr>
                <w:b/>
                <w:lang w:val="sr-Cyrl-CS"/>
              </w:rPr>
            </w:pPr>
          </w:p>
        </w:tc>
        <w:tc>
          <w:tcPr>
            <w:tcW w:w="2600" w:type="dxa"/>
            <w:tcBorders>
              <w:top w:val="thinThickSmallGap" w:color="auto" w:sz="24" w:space="0"/>
              <w:bottom w:val="single" w:color="auto" w:sz="4" w:space="0"/>
            </w:tcBorders>
          </w:tcPr>
          <w:p>
            <w:pPr>
              <w:shd w:val="clear" w:color="auto" w:fill="FFFFFF" w:themeFill="background1"/>
              <w:rPr>
                <w:lang w:val="sr-Cyrl-RS"/>
              </w:rPr>
            </w:pPr>
            <w:r>
              <w:rPr>
                <w:lang w:val="sr-Cyrl-RS"/>
              </w:rPr>
              <w:t>Невенка Милошевић</w:t>
            </w:r>
          </w:p>
        </w:tc>
        <w:tc>
          <w:tcPr>
            <w:tcW w:w="2601" w:type="dxa"/>
            <w:tcBorders>
              <w:top w:val="thinThickSmallGap" w:color="auto" w:sz="24" w:space="0"/>
              <w:bottom w:val="single" w:color="auto" w:sz="4" w:space="0"/>
            </w:tcBorders>
          </w:tcPr>
          <w:p>
            <w:pPr>
              <w:shd w:val="clear" w:color="auto" w:fill="FFFFFF" w:themeFill="background1"/>
              <w:rPr>
                <w:lang w:val="sr-Cyrl-CS"/>
              </w:rPr>
            </w:pPr>
            <w:r>
              <w:rPr>
                <w:lang w:val="sr-Cyrl-CS"/>
              </w:rPr>
              <w:t>директор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4667" w:type="dxa"/>
            <w:vMerge w:val="continue"/>
          </w:tcPr>
          <w:p>
            <w:pPr>
              <w:shd w:val="clear" w:color="auto" w:fill="FFFFFF" w:themeFill="background1"/>
              <w:rPr>
                <w:b/>
                <w:lang w:val="sr-Cyrl-CS"/>
              </w:rPr>
            </w:pPr>
          </w:p>
        </w:tc>
        <w:tc>
          <w:tcPr>
            <w:tcW w:w="2600" w:type="dxa"/>
            <w:tcBorders>
              <w:top w:val="single" w:color="auto" w:sz="4" w:space="0"/>
            </w:tcBorders>
          </w:tcPr>
          <w:p>
            <w:pPr>
              <w:shd w:val="clear" w:color="auto" w:fill="FFFFFF" w:themeFill="background1"/>
              <w:rPr>
                <w:lang w:val="sr-Cyrl-RS"/>
              </w:rPr>
            </w:pPr>
            <w:r>
              <w:rPr>
                <w:lang w:val="sr-Cyrl-RS"/>
              </w:rPr>
              <w:t>Светлана Перовић</w:t>
            </w:r>
          </w:p>
        </w:tc>
        <w:tc>
          <w:tcPr>
            <w:tcW w:w="2601" w:type="dxa"/>
            <w:tcBorders>
              <w:top w:val="single" w:color="auto" w:sz="4" w:space="0"/>
            </w:tcBorders>
          </w:tcPr>
          <w:p>
            <w:pPr>
              <w:shd w:val="clear" w:color="auto" w:fill="FFFFFF" w:themeFill="background1"/>
              <w:rPr>
                <w:lang w:val="sr-Cyrl-CS"/>
              </w:rPr>
            </w:pPr>
            <w:r>
              <w:rPr>
                <w:lang w:val="sr-Cyrl-CS"/>
              </w:rPr>
              <w:t>помоћник директора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4667" w:type="dxa"/>
            <w:vMerge w:val="continue"/>
          </w:tcPr>
          <w:p>
            <w:pPr>
              <w:shd w:val="clear" w:color="auto" w:fill="FFFFFF" w:themeFill="background1"/>
              <w:rPr>
                <w:b/>
                <w:lang w:val="sr-Cyrl-CS"/>
              </w:rPr>
            </w:pPr>
          </w:p>
        </w:tc>
        <w:tc>
          <w:tcPr>
            <w:tcW w:w="2600" w:type="dxa"/>
            <w:tcBorders>
              <w:top w:val="single" w:color="auto" w:sz="4" w:space="0"/>
              <w:bottom w:val="single" w:color="auto" w:sz="4" w:space="0"/>
            </w:tcBorders>
          </w:tcPr>
          <w:p>
            <w:pPr>
              <w:shd w:val="clear" w:color="auto" w:fill="FFFFFF" w:themeFill="background1"/>
              <w:rPr>
                <w:b/>
                <w:lang w:val="sr-Cyrl-CS"/>
              </w:rPr>
            </w:pPr>
            <w:r>
              <w:rPr>
                <w:b/>
                <w:lang w:val="sr-Cyrl-CS"/>
              </w:rPr>
              <w:t>Исидора Кнежевић</w:t>
            </w:r>
          </w:p>
        </w:tc>
        <w:tc>
          <w:tcPr>
            <w:tcW w:w="2601" w:type="dxa"/>
            <w:tcBorders>
              <w:top w:val="single" w:color="auto" w:sz="4" w:space="0"/>
              <w:bottom w:val="single" w:color="auto" w:sz="4" w:space="0"/>
            </w:tcBorders>
          </w:tcPr>
          <w:p>
            <w:pPr>
              <w:shd w:val="clear" w:color="auto" w:fill="FFFFFF" w:themeFill="background1"/>
              <w:rPr>
                <w:b/>
                <w:lang w:val="sr-Cyrl-CS"/>
              </w:rPr>
            </w:pPr>
            <w:r>
              <w:rPr>
                <w:b/>
                <w:lang w:val="sr-Cyrl-CS"/>
              </w:rPr>
              <w:t>наставник српског језика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4667" w:type="dxa"/>
            <w:vMerge w:val="continue"/>
          </w:tcPr>
          <w:p>
            <w:pPr>
              <w:shd w:val="clear" w:color="auto" w:fill="FFFFFF" w:themeFill="background1"/>
              <w:rPr>
                <w:b/>
                <w:lang w:val="sr-Cyrl-CS"/>
              </w:rPr>
            </w:pPr>
          </w:p>
        </w:tc>
        <w:tc>
          <w:tcPr>
            <w:tcW w:w="2600" w:type="dxa"/>
            <w:tcBorders>
              <w:top w:val="single" w:color="auto" w:sz="4" w:space="0"/>
              <w:bottom w:val="single" w:color="auto" w:sz="4" w:space="0"/>
            </w:tcBorders>
          </w:tcPr>
          <w:p>
            <w:pPr>
              <w:shd w:val="clear" w:color="auto" w:fill="FFFFFF" w:themeFill="background1"/>
              <w:rPr>
                <w:lang w:val="sr-Cyrl-CS"/>
              </w:rPr>
            </w:pPr>
            <w:r>
              <w:rPr>
                <w:lang w:val="sr-Cyrl-CS"/>
              </w:rPr>
              <w:t>Невена Божовић</w:t>
            </w:r>
          </w:p>
        </w:tc>
        <w:tc>
          <w:tcPr>
            <w:tcW w:w="2601" w:type="dxa"/>
            <w:tcBorders>
              <w:top w:val="single" w:color="auto" w:sz="4" w:space="0"/>
              <w:bottom w:val="single" w:color="auto" w:sz="4" w:space="0"/>
            </w:tcBorders>
          </w:tcPr>
          <w:p>
            <w:pPr>
              <w:shd w:val="clear" w:color="auto" w:fill="FFFFFF" w:themeFill="background1"/>
              <w:rPr>
                <w:lang w:val="sr-Cyrl-CS"/>
              </w:rPr>
            </w:pPr>
            <w:r>
              <w:rPr>
                <w:lang w:val="sr-Cyrl-CS"/>
              </w:rPr>
              <w:t>наставник француског језика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4667" w:type="dxa"/>
            <w:vMerge w:val="continue"/>
            <w:tcBorders>
              <w:bottom w:val="thinThickSmallGap" w:color="auto" w:sz="24" w:space="0"/>
            </w:tcBorders>
          </w:tcPr>
          <w:p>
            <w:pPr>
              <w:shd w:val="clear" w:color="auto" w:fill="FFFFFF" w:themeFill="background1"/>
              <w:rPr>
                <w:b/>
                <w:lang w:val="sr-Cyrl-CS"/>
              </w:rPr>
            </w:pPr>
          </w:p>
        </w:tc>
        <w:tc>
          <w:tcPr>
            <w:tcW w:w="2600" w:type="dxa"/>
            <w:tcBorders>
              <w:top w:val="single" w:color="auto" w:sz="4" w:space="0"/>
              <w:bottom w:val="thinThickSmallGap" w:color="auto" w:sz="24" w:space="0"/>
            </w:tcBorders>
          </w:tcPr>
          <w:p>
            <w:pPr>
              <w:shd w:val="clear" w:color="auto" w:fill="FFFFFF" w:themeFill="background1"/>
              <w:rPr>
                <w:lang w:val="sr-Cyrl-CS"/>
              </w:rPr>
            </w:pPr>
            <w:r>
              <w:rPr>
                <w:lang w:val="sr-Cyrl-CS"/>
              </w:rPr>
              <w:t>Слађана Бошковић</w:t>
            </w:r>
          </w:p>
        </w:tc>
        <w:tc>
          <w:tcPr>
            <w:tcW w:w="2601" w:type="dxa"/>
            <w:tcBorders>
              <w:top w:val="single" w:color="auto" w:sz="4" w:space="0"/>
              <w:bottom w:val="thinThickSmallGap" w:color="auto" w:sz="24" w:space="0"/>
            </w:tcBorders>
          </w:tcPr>
          <w:p>
            <w:pPr>
              <w:shd w:val="clear" w:color="auto" w:fill="FFFFFF" w:themeFill="background1"/>
              <w:rPr>
                <w:lang w:val="sr-Cyrl-CS"/>
              </w:rPr>
            </w:pPr>
            <w:r>
              <w:rPr>
                <w:lang w:val="sr-Cyrl-CS"/>
              </w:rPr>
              <w:t>наставник енглеског језика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4667" w:type="dxa"/>
            <w:vMerge w:val="restart"/>
            <w:tcBorders>
              <w:top w:val="thinThickSmallGap" w:color="auto" w:sz="24" w:space="0"/>
            </w:tcBorders>
          </w:tcPr>
          <w:p>
            <w:pPr>
              <w:shd w:val="clear" w:color="auto" w:fill="FFFFFF" w:themeFill="background1"/>
              <w:rPr>
                <w:b/>
                <w:lang w:val="sr-Cyrl-CS"/>
              </w:rPr>
            </w:pPr>
            <w:r>
              <w:rPr>
                <w:b/>
                <w:lang w:val="sr-Cyrl-CS"/>
              </w:rPr>
              <w:t>Тим за културне и спортске активности школе</w:t>
            </w:r>
          </w:p>
          <w:p>
            <w:pPr>
              <w:shd w:val="clear" w:color="auto" w:fill="FFFFFF" w:themeFill="background1"/>
              <w:rPr>
                <w:b/>
                <w:lang w:val="sr-Cyrl-CS"/>
              </w:rPr>
            </w:pPr>
          </w:p>
        </w:tc>
        <w:tc>
          <w:tcPr>
            <w:tcW w:w="2600" w:type="dxa"/>
            <w:tcBorders>
              <w:top w:val="thinThickSmallGap" w:color="auto" w:sz="24" w:space="0"/>
              <w:bottom w:val="single" w:color="auto" w:sz="4" w:space="0"/>
            </w:tcBorders>
          </w:tcPr>
          <w:p>
            <w:pPr>
              <w:shd w:val="clear" w:color="auto" w:fill="FFFFFF" w:themeFill="background1"/>
              <w:rPr>
                <w:lang w:val="sr-Cyrl-RS"/>
              </w:rPr>
            </w:pPr>
            <w:r>
              <w:rPr>
                <w:lang w:val="sr-Cyrl-RS"/>
              </w:rPr>
              <w:t>Исидора Кнежевић</w:t>
            </w:r>
          </w:p>
        </w:tc>
        <w:tc>
          <w:tcPr>
            <w:tcW w:w="2601" w:type="dxa"/>
            <w:tcBorders>
              <w:top w:val="thinThickSmallGap" w:color="auto" w:sz="24" w:space="0"/>
              <w:bottom w:val="single" w:color="auto" w:sz="4" w:space="0"/>
            </w:tcBorders>
          </w:tcPr>
          <w:p>
            <w:pPr>
              <w:shd w:val="clear" w:color="auto" w:fill="FFFFFF" w:themeFill="background1"/>
              <w:rPr>
                <w:lang w:val="sr-Cyrl-CS"/>
              </w:rPr>
            </w:pPr>
            <w:r>
              <w:rPr>
                <w:lang w:val="sr-Cyrl-CS"/>
              </w:rPr>
              <w:t>наставник српског језика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4667" w:type="dxa"/>
            <w:vMerge w:val="continue"/>
          </w:tcPr>
          <w:p>
            <w:pPr>
              <w:shd w:val="clear" w:color="auto" w:fill="FFFFFF" w:themeFill="background1"/>
              <w:rPr>
                <w:b/>
                <w:lang w:val="sr-Cyrl-CS"/>
              </w:rPr>
            </w:pPr>
          </w:p>
        </w:tc>
        <w:tc>
          <w:tcPr>
            <w:tcW w:w="2600" w:type="dxa"/>
            <w:tcBorders>
              <w:top w:val="single" w:color="auto" w:sz="4" w:space="0"/>
              <w:bottom w:val="single" w:color="auto" w:sz="4" w:space="0"/>
            </w:tcBorders>
          </w:tcPr>
          <w:p>
            <w:pPr>
              <w:shd w:val="clear" w:color="auto" w:fill="FFFFFF" w:themeFill="background1"/>
              <w:rPr>
                <w:b/>
                <w:lang w:val="sr-Cyrl-RS"/>
              </w:rPr>
            </w:pPr>
            <w:r>
              <w:rPr>
                <w:b/>
                <w:lang w:val="sr-Cyrl-RS"/>
              </w:rPr>
              <w:t>Валентина Николић</w:t>
            </w:r>
          </w:p>
        </w:tc>
        <w:tc>
          <w:tcPr>
            <w:tcW w:w="2601" w:type="dxa"/>
            <w:tcBorders>
              <w:top w:val="single" w:color="auto" w:sz="4" w:space="0"/>
              <w:bottom w:val="single" w:color="auto" w:sz="4" w:space="0"/>
            </w:tcBorders>
          </w:tcPr>
          <w:p>
            <w:pPr>
              <w:shd w:val="clear" w:color="auto" w:fill="FFFFFF" w:themeFill="background1"/>
              <w:rPr>
                <w:b/>
                <w:lang w:val="sr-Cyrl-CS"/>
              </w:rPr>
            </w:pPr>
            <w:r>
              <w:rPr>
                <w:b/>
                <w:lang w:val="sr-Cyrl-CS"/>
              </w:rPr>
              <w:t>учитељ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4667" w:type="dxa"/>
            <w:vMerge w:val="continue"/>
          </w:tcPr>
          <w:p>
            <w:pPr>
              <w:shd w:val="clear" w:color="auto" w:fill="FFFFFF" w:themeFill="background1"/>
              <w:rPr>
                <w:b/>
                <w:lang w:val="sr-Cyrl-CS"/>
              </w:rPr>
            </w:pPr>
          </w:p>
        </w:tc>
        <w:tc>
          <w:tcPr>
            <w:tcW w:w="2600" w:type="dxa"/>
            <w:tcBorders>
              <w:top w:val="single" w:color="auto" w:sz="4" w:space="0"/>
              <w:bottom w:val="single" w:color="auto" w:sz="4" w:space="0"/>
            </w:tcBorders>
          </w:tcPr>
          <w:p>
            <w:pPr>
              <w:shd w:val="clear" w:color="auto" w:fill="FFFFFF" w:themeFill="background1"/>
              <w:rPr>
                <w:lang w:val="sr-Cyrl-RS"/>
              </w:rPr>
            </w:pPr>
            <w:r>
              <w:rPr>
                <w:lang w:val="sr-Cyrl-RS"/>
              </w:rPr>
              <w:t>Анита Пешић Ивковић</w:t>
            </w:r>
          </w:p>
        </w:tc>
        <w:tc>
          <w:tcPr>
            <w:tcW w:w="2601" w:type="dxa"/>
            <w:tcBorders>
              <w:top w:val="single" w:color="auto" w:sz="4" w:space="0"/>
              <w:bottom w:val="single" w:color="auto" w:sz="4" w:space="0"/>
            </w:tcBorders>
          </w:tcPr>
          <w:p>
            <w:pPr>
              <w:shd w:val="clear" w:color="auto" w:fill="FFFFFF" w:themeFill="background1"/>
              <w:rPr>
                <w:lang w:val="sr-Cyrl-CS"/>
              </w:rPr>
            </w:pPr>
            <w:r>
              <w:rPr>
                <w:lang w:val="sr-Cyrl-CS"/>
              </w:rPr>
              <w:t>наставник музичке културе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4667" w:type="dxa"/>
            <w:vMerge w:val="continue"/>
          </w:tcPr>
          <w:p>
            <w:pPr>
              <w:shd w:val="clear" w:color="auto" w:fill="FFFFFF" w:themeFill="background1"/>
              <w:rPr>
                <w:b/>
                <w:lang w:val="sr-Cyrl-CS"/>
              </w:rPr>
            </w:pPr>
          </w:p>
        </w:tc>
        <w:tc>
          <w:tcPr>
            <w:tcW w:w="2600" w:type="dxa"/>
            <w:tcBorders>
              <w:top w:val="single" w:color="auto" w:sz="4" w:space="0"/>
              <w:bottom w:val="single" w:color="auto" w:sz="4" w:space="0"/>
            </w:tcBorders>
          </w:tcPr>
          <w:p>
            <w:pPr>
              <w:shd w:val="clear" w:color="auto" w:fill="FFFFFF" w:themeFill="background1"/>
              <w:rPr>
                <w:lang w:val="sr-Cyrl-RS"/>
              </w:rPr>
            </w:pPr>
            <w:r>
              <w:rPr>
                <w:lang w:val="sr-Cyrl-RS"/>
              </w:rPr>
              <w:t xml:space="preserve">Аурора </w:t>
            </w:r>
          </w:p>
        </w:tc>
        <w:tc>
          <w:tcPr>
            <w:tcW w:w="2601" w:type="dxa"/>
            <w:tcBorders>
              <w:top w:val="single" w:color="auto" w:sz="4" w:space="0"/>
              <w:bottom w:val="single" w:color="auto" w:sz="4" w:space="0"/>
            </w:tcBorders>
          </w:tcPr>
          <w:p>
            <w:pPr>
              <w:shd w:val="clear" w:color="auto" w:fill="FFFFFF" w:themeFill="background1"/>
              <w:rPr>
                <w:lang w:val="sr-Cyrl-CS"/>
              </w:rPr>
            </w:pPr>
            <w:r>
              <w:rPr>
                <w:lang w:val="sr-Cyrl-CS"/>
              </w:rPr>
              <w:t>наставник ликовне културе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667" w:type="dxa"/>
            <w:vMerge w:val="continue"/>
          </w:tcPr>
          <w:p>
            <w:pPr>
              <w:shd w:val="clear" w:color="auto" w:fill="FFFFFF" w:themeFill="background1"/>
              <w:rPr>
                <w:b/>
                <w:lang w:val="sr-Cyrl-CS"/>
              </w:rPr>
            </w:pPr>
          </w:p>
        </w:tc>
        <w:tc>
          <w:tcPr>
            <w:tcW w:w="2600" w:type="dxa"/>
            <w:tcBorders>
              <w:top w:val="single" w:color="auto" w:sz="4" w:space="0"/>
            </w:tcBorders>
          </w:tcPr>
          <w:p>
            <w:pPr>
              <w:shd w:val="clear" w:color="auto" w:fill="FFFFFF" w:themeFill="background1"/>
              <w:rPr>
                <w:lang w:val="sr-Cyrl-CS"/>
              </w:rPr>
            </w:pPr>
            <w:r>
              <w:rPr>
                <w:lang w:val="sr-Cyrl-CS"/>
              </w:rPr>
              <w:t>Бошко Калушевић</w:t>
            </w:r>
          </w:p>
        </w:tc>
        <w:tc>
          <w:tcPr>
            <w:tcW w:w="2601" w:type="dxa"/>
            <w:tcBorders>
              <w:top w:val="single" w:color="auto" w:sz="4" w:space="0"/>
            </w:tcBorders>
          </w:tcPr>
          <w:p>
            <w:pPr>
              <w:shd w:val="clear" w:color="auto" w:fill="FFFFFF" w:themeFill="background1"/>
              <w:rPr>
                <w:lang w:val="sr-Cyrl-CS"/>
              </w:rPr>
            </w:pPr>
            <w:r>
              <w:rPr>
                <w:lang w:val="sr-Cyrl-CS"/>
              </w:rPr>
              <w:t>наставник физичког васпитања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667" w:type="dxa"/>
            <w:vMerge w:val="continue"/>
            <w:tcBorders>
              <w:bottom w:val="thinThickSmallGap" w:color="auto" w:sz="24" w:space="0"/>
            </w:tcBorders>
          </w:tcPr>
          <w:p>
            <w:pPr>
              <w:shd w:val="clear" w:color="auto" w:fill="FFFFFF" w:themeFill="background1"/>
              <w:rPr>
                <w:b/>
                <w:lang w:val="sr-Cyrl-CS"/>
              </w:rPr>
            </w:pPr>
          </w:p>
        </w:tc>
        <w:tc>
          <w:tcPr>
            <w:tcW w:w="2600" w:type="dxa"/>
            <w:tcBorders>
              <w:top w:val="single" w:color="auto" w:sz="4" w:space="0"/>
            </w:tcBorders>
          </w:tcPr>
          <w:p>
            <w:pPr>
              <w:shd w:val="clear" w:color="auto" w:fill="FFFFFF" w:themeFill="background1"/>
              <w:rPr>
                <w:lang w:val="sr-Cyrl-CS"/>
              </w:rPr>
            </w:pPr>
            <w:r>
              <w:rPr>
                <w:lang w:val="sr-Cyrl-CS"/>
              </w:rPr>
              <w:t>Марија Парпура</w:t>
            </w:r>
          </w:p>
        </w:tc>
        <w:tc>
          <w:tcPr>
            <w:tcW w:w="2601" w:type="dxa"/>
            <w:tcBorders>
              <w:top w:val="single" w:color="auto" w:sz="4" w:space="0"/>
            </w:tcBorders>
          </w:tcPr>
          <w:p>
            <w:pPr>
              <w:shd w:val="clear" w:color="auto" w:fill="FFFFFF" w:themeFill="background1"/>
              <w:rPr>
                <w:lang w:val="sr-Cyrl-CS"/>
              </w:rPr>
            </w:pPr>
            <w:r>
              <w:rPr>
                <w:lang w:val="sr-Cyrl-CS"/>
              </w:rPr>
              <w:t>наставник српског језика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4667" w:type="dxa"/>
            <w:vMerge w:val="restart"/>
            <w:tcBorders>
              <w:top w:val="thinThickSmallGap" w:color="auto" w:sz="24" w:space="0"/>
            </w:tcBorders>
          </w:tcPr>
          <w:p>
            <w:pPr>
              <w:shd w:val="clear" w:color="auto" w:fill="FFFFFF" w:themeFill="background1"/>
              <w:rPr>
                <w:b/>
                <w:lang w:val="sr-Cyrl-CS"/>
              </w:rPr>
            </w:pPr>
            <w:r>
              <w:rPr>
                <w:b/>
                <w:lang w:val="sr-Cyrl-CS"/>
              </w:rPr>
              <w:t>Тим за професионални развој</w:t>
            </w:r>
          </w:p>
          <w:p>
            <w:pPr>
              <w:shd w:val="clear" w:color="auto" w:fill="FFFFFF" w:themeFill="background1"/>
              <w:rPr>
                <w:b/>
                <w:lang w:val="sr-Cyrl-CS"/>
              </w:rPr>
            </w:pPr>
          </w:p>
        </w:tc>
        <w:tc>
          <w:tcPr>
            <w:tcW w:w="2600" w:type="dxa"/>
            <w:tcBorders>
              <w:top w:val="thinThickSmallGap" w:color="auto" w:sz="24" w:space="0"/>
              <w:bottom w:val="single" w:color="auto" w:sz="4" w:space="0"/>
            </w:tcBorders>
          </w:tcPr>
          <w:p>
            <w:pPr>
              <w:shd w:val="clear" w:color="auto" w:fill="FFFFFF" w:themeFill="background1"/>
              <w:rPr>
                <w:lang w:val="sr-Cyrl-CS"/>
              </w:rPr>
            </w:pPr>
            <w:r>
              <w:rPr>
                <w:lang w:val="sr-Cyrl-CS"/>
              </w:rPr>
              <w:t xml:space="preserve">Невенка Милошевић </w:t>
            </w:r>
          </w:p>
        </w:tc>
        <w:tc>
          <w:tcPr>
            <w:tcW w:w="2601" w:type="dxa"/>
            <w:tcBorders>
              <w:top w:val="thinThickSmallGap" w:color="auto" w:sz="24" w:space="0"/>
              <w:bottom w:val="single" w:color="auto" w:sz="4" w:space="0"/>
            </w:tcBorders>
          </w:tcPr>
          <w:p>
            <w:pPr>
              <w:shd w:val="clear" w:color="auto" w:fill="FFFFFF" w:themeFill="background1"/>
              <w:rPr>
                <w:lang w:val="sr-Cyrl-CS"/>
              </w:rPr>
            </w:pPr>
            <w:r>
              <w:rPr>
                <w:lang w:val="sr-Cyrl-CS"/>
              </w:rPr>
              <w:t>директор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4667" w:type="dxa"/>
            <w:vMerge w:val="continue"/>
          </w:tcPr>
          <w:p>
            <w:pPr>
              <w:shd w:val="clear" w:color="auto" w:fill="FFFFFF" w:themeFill="background1"/>
              <w:rPr>
                <w:b/>
                <w:lang w:val="sr-Cyrl-CS"/>
              </w:rPr>
            </w:pPr>
          </w:p>
        </w:tc>
        <w:tc>
          <w:tcPr>
            <w:tcW w:w="2600" w:type="dxa"/>
            <w:tcBorders>
              <w:top w:val="single" w:color="auto" w:sz="4" w:space="0"/>
              <w:bottom w:val="single" w:color="auto" w:sz="4" w:space="0"/>
            </w:tcBorders>
          </w:tcPr>
          <w:p>
            <w:pPr>
              <w:shd w:val="clear" w:color="auto" w:fill="FFFFFF" w:themeFill="background1"/>
              <w:rPr>
                <w:b/>
                <w:lang w:val="sr-Cyrl-CS"/>
              </w:rPr>
            </w:pPr>
            <w:r>
              <w:rPr>
                <w:b/>
                <w:lang w:val="sr-Cyrl-CS"/>
              </w:rPr>
              <w:t>Светлана Перовић</w:t>
            </w:r>
          </w:p>
        </w:tc>
        <w:tc>
          <w:tcPr>
            <w:tcW w:w="2601" w:type="dxa"/>
            <w:tcBorders>
              <w:top w:val="single" w:color="auto" w:sz="4" w:space="0"/>
              <w:bottom w:val="single" w:color="auto" w:sz="4" w:space="0"/>
            </w:tcBorders>
          </w:tcPr>
          <w:p>
            <w:pPr>
              <w:shd w:val="clear" w:color="auto" w:fill="FFFFFF" w:themeFill="background1"/>
              <w:rPr>
                <w:b/>
                <w:lang w:val="sr-Cyrl-CS"/>
              </w:rPr>
            </w:pPr>
            <w:r>
              <w:rPr>
                <w:b/>
                <w:lang w:val="sr-Cyrl-CS"/>
              </w:rPr>
              <w:t>помоћник директора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4667" w:type="dxa"/>
            <w:vMerge w:val="continue"/>
          </w:tcPr>
          <w:p>
            <w:pPr>
              <w:shd w:val="clear" w:color="auto" w:fill="FFFFFF" w:themeFill="background1"/>
              <w:rPr>
                <w:b/>
                <w:lang w:val="sr-Cyrl-CS"/>
              </w:rPr>
            </w:pPr>
          </w:p>
        </w:tc>
        <w:tc>
          <w:tcPr>
            <w:tcW w:w="2600" w:type="dxa"/>
            <w:tcBorders>
              <w:top w:val="single" w:color="auto" w:sz="4" w:space="0"/>
              <w:bottom w:val="single" w:color="auto" w:sz="4" w:space="0"/>
            </w:tcBorders>
          </w:tcPr>
          <w:p>
            <w:pPr>
              <w:shd w:val="clear" w:color="auto" w:fill="FFFFFF" w:themeFill="background1"/>
              <w:rPr>
                <w:lang w:val="sr-Cyrl-CS"/>
              </w:rPr>
            </w:pPr>
            <w:r>
              <w:rPr>
                <w:lang w:val="sr-Cyrl-CS"/>
              </w:rPr>
              <w:t>Данијела Ајдачић</w:t>
            </w:r>
          </w:p>
        </w:tc>
        <w:tc>
          <w:tcPr>
            <w:tcW w:w="2601" w:type="dxa"/>
            <w:tcBorders>
              <w:top w:val="single" w:color="auto" w:sz="4" w:space="0"/>
              <w:bottom w:val="single" w:color="auto" w:sz="4" w:space="0"/>
            </w:tcBorders>
          </w:tcPr>
          <w:p>
            <w:pPr>
              <w:shd w:val="clear" w:color="auto" w:fill="FFFFFF" w:themeFill="background1"/>
              <w:rPr>
                <w:lang w:val="sr-Cyrl-CS"/>
              </w:rPr>
            </w:pPr>
            <w:r>
              <w:rPr>
                <w:lang w:val="sr-Cyrl-CS"/>
              </w:rPr>
              <w:t>учитељ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4667" w:type="dxa"/>
            <w:vMerge w:val="continue"/>
          </w:tcPr>
          <w:p>
            <w:pPr>
              <w:shd w:val="clear" w:color="auto" w:fill="FFFFFF" w:themeFill="background1"/>
              <w:rPr>
                <w:b/>
                <w:lang w:val="sr-Cyrl-CS"/>
              </w:rPr>
            </w:pPr>
          </w:p>
        </w:tc>
        <w:tc>
          <w:tcPr>
            <w:tcW w:w="2600" w:type="dxa"/>
            <w:tcBorders>
              <w:top w:val="single" w:color="auto" w:sz="4" w:space="0"/>
              <w:bottom w:val="single" w:color="auto" w:sz="4" w:space="0"/>
            </w:tcBorders>
          </w:tcPr>
          <w:p>
            <w:pPr>
              <w:shd w:val="clear" w:color="auto" w:fill="FFFFFF" w:themeFill="background1"/>
              <w:rPr>
                <w:lang w:val="sr-Cyrl-CS"/>
              </w:rPr>
            </w:pPr>
            <w:r>
              <w:rPr>
                <w:lang w:val="sr-Cyrl-CS"/>
              </w:rPr>
              <w:t>Данијела Брадић</w:t>
            </w:r>
          </w:p>
        </w:tc>
        <w:tc>
          <w:tcPr>
            <w:tcW w:w="2601" w:type="dxa"/>
            <w:tcBorders>
              <w:top w:val="single" w:color="auto" w:sz="4" w:space="0"/>
              <w:bottom w:val="single" w:color="auto" w:sz="4" w:space="0"/>
            </w:tcBorders>
          </w:tcPr>
          <w:p>
            <w:pPr>
              <w:shd w:val="clear" w:color="auto" w:fill="FFFFFF" w:themeFill="background1"/>
              <w:rPr>
                <w:lang w:val="sr-Cyrl-CS"/>
              </w:rPr>
            </w:pPr>
            <w:r>
              <w:rPr>
                <w:lang w:val="sr-Cyrl-CS"/>
              </w:rPr>
              <w:t>учитељ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667" w:type="dxa"/>
            <w:vMerge w:val="continue"/>
          </w:tcPr>
          <w:p>
            <w:pPr>
              <w:shd w:val="clear" w:color="auto" w:fill="FFFFFF" w:themeFill="background1"/>
              <w:rPr>
                <w:b/>
                <w:lang w:val="sr-Cyrl-CS"/>
              </w:rPr>
            </w:pPr>
          </w:p>
        </w:tc>
        <w:tc>
          <w:tcPr>
            <w:tcW w:w="2600" w:type="dxa"/>
            <w:tcBorders>
              <w:top w:val="single" w:color="auto" w:sz="4" w:space="0"/>
            </w:tcBorders>
          </w:tcPr>
          <w:p>
            <w:pPr>
              <w:shd w:val="clear" w:color="auto" w:fill="FFFFFF" w:themeFill="background1"/>
              <w:rPr>
                <w:lang w:val="sr-Cyrl-CS"/>
              </w:rPr>
            </w:pPr>
            <w:r>
              <w:rPr>
                <w:lang w:val="sr-Cyrl-CS"/>
              </w:rPr>
              <w:t>Драган Грујовић</w:t>
            </w:r>
          </w:p>
        </w:tc>
        <w:tc>
          <w:tcPr>
            <w:tcW w:w="2601" w:type="dxa"/>
            <w:tcBorders>
              <w:top w:val="single" w:color="auto" w:sz="4" w:space="0"/>
            </w:tcBorders>
          </w:tcPr>
          <w:p>
            <w:pPr>
              <w:shd w:val="clear" w:color="auto" w:fill="FFFFFF" w:themeFill="background1"/>
              <w:rPr>
                <w:lang w:val="sr-Cyrl-CS"/>
              </w:rPr>
            </w:pPr>
            <w:r>
              <w:rPr>
                <w:lang w:val="sr-Cyrl-CS"/>
              </w:rPr>
              <w:t>наставник информатике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4667" w:type="dxa"/>
            <w:vMerge w:val="continue"/>
          </w:tcPr>
          <w:p>
            <w:pPr>
              <w:shd w:val="clear" w:color="auto" w:fill="FFFFFF" w:themeFill="background1"/>
              <w:rPr>
                <w:b/>
                <w:lang w:val="sr-Cyrl-CS"/>
              </w:rPr>
            </w:pPr>
          </w:p>
        </w:tc>
        <w:tc>
          <w:tcPr>
            <w:tcW w:w="2600" w:type="dxa"/>
            <w:tcBorders>
              <w:top w:val="single" w:color="auto" w:sz="4" w:space="0"/>
              <w:bottom w:val="single" w:color="auto" w:sz="4" w:space="0"/>
            </w:tcBorders>
          </w:tcPr>
          <w:p>
            <w:pPr>
              <w:shd w:val="clear" w:color="auto" w:fill="FFFFFF" w:themeFill="background1"/>
              <w:rPr>
                <w:lang w:val="sr-Cyrl-CS"/>
              </w:rPr>
            </w:pPr>
            <w:r>
              <w:rPr>
                <w:lang w:val="sr-Cyrl-CS"/>
              </w:rPr>
              <w:t>Снежана Борисављевић</w:t>
            </w:r>
          </w:p>
        </w:tc>
        <w:tc>
          <w:tcPr>
            <w:tcW w:w="2601" w:type="dxa"/>
            <w:tcBorders>
              <w:top w:val="single" w:color="auto" w:sz="4" w:space="0"/>
              <w:bottom w:val="single" w:color="auto" w:sz="4" w:space="0"/>
            </w:tcBorders>
          </w:tcPr>
          <w:p>
            <w:pPr>
              <w:shd w:val="clear" w:color="auto" w:fill="FFFFFF" w:themeFill="background1"/>
              <w:rPr>
                <w:lang w:val="sr-Cyrl-CS"/>
              </w:rPr>
            </w:pPr>
            <w:r>
              <w:rPr>
                <w:lang w:val="sr-Cyrl-CS"/>
              </w:rPr>
              <w:t>учитељ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4667" w:type="dxa"/>
            <w:vMerge w:val="continue"/>
          </w:tcPr>
          <w:p>
            <w:pPr>
              <w:shd w:val="clear" w:color="auto" w:fill="FFFFFF" w:themeFill="background1"/>
              <w:rPr>
                <w:b/>
                <w:lang w:val="sr-Cyrl-RS"/>
              </w:rPr>
            </w:pPr>
          </w:p>
        </w:tc>
        <w:tc>
          <w:tcPr>
            <w:tcW w:w="2600" w:type="dxa"/>
            <w:tcBorders>
              <w:top w:val="single" w:color="auto" w:sz="4" w:space="0"/>
            </w:tcBorders>
          </w:tcPr>
          <w:p>
            <w:pPr>
              <w:shd w:val="clear" w:color="auto" w:fill="FFFFFF" w:themeFill="background1"/>
              <w:rPr>
                <w:lang w:val="sr-Cyrl-RS"/>
              </w:rPr>
            </w:pPr>
          </w:p>
        </w:tc>
        <w:tc>
          <w:tcPr>
            <w:tcW w:w="2601" w:type="dxa"/>
            <w:tcBorders>
              <w:top w:val="single" w:color="auto" w:sz="4" w:space="0"/>
            </w:tcBorders>
          </w:tcPr>
          <w:p>
            <w:pPr>
              <w:shd w:val="clear" w:color="auto" w:fill="FFFFFF" w:themeFill="background1"/>
              <w:rPr>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4667" w:type="dxa"/>
            <w:vMerge w:val="continue"/>
          </w:tcPr>
          <w:p>
            <w:pPr>
              <w:shd w:val="clear" w:color="auto" w:fill="FFFFFF" w:themeFill="background1"/>
              <w:rPr>
                <w:b/>
                <w:lang w:val="sr-Cyrl-RS"/>
              </w:rPr>
            </w:pPr>
          </w:p>
        </w:tc>
        <w:tc>
          <w:tcPr>
            <w:tcW w:w="2600" w:type="dxa"/>
            <w:tcBorders>
              <w:top w:val="single" w:color="auto" w:sz="4" w:space="0"/>
            </w:tcBorders>
          </w:tcPr>
          <w:p>
            <w:pPr>
              <w:shd w:val="clear" w:color="auto" w:fill="FFFFFF" w:themeFill="background1"/>
              <w:rPr>
                <w:lang w:val="sr-Cyrl-RS"/>
              </w:rPr>
            </w:pPr>
            <w:r>
              <w:rPr>
                <w:lang w:val="sr-Cyrl-RS"/>
              </w:rPr>
              <w:t>Марина Стаменић</w:t>
            </w:r>
          </w:p>
        </w:tc>
        <w:tc>
          <w:tcPr>
            <w:tcW w:w="2601" w:type="dxa"/>
            <w:tcBorders>
              <w:top w:val="single" w:color="auto" w:sz="4" w:space="0"/>
            </w:tcBorders>
          </w:tcPr>
          <w:p>
            <w:pPr>
              <w:shd w:val="clear" w:color="auto" w:fill="FFFFFF" w:themeFill="background1"/>
              <w:rPr>
                <w:lang w:val="sr-Cyrl-CS"/>
              </w:rPr>
            </w:pPr>
            <w:r>
              <w:rPr>
                <w:lang w:val="sr-Cyrl-CS"/>
              </w:rPr>
              <w:t>учитељ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4667" w:type="dxa"/>
            <w:vMerge w:val="continue"/>
          </w:tcPr>
          <w:p>
            <w:pPr>
              <w:shd w:val="clear" w:color="auto" w:fill="FFFFFF" w:themeFill="background1"/>
              <w:rPr>
                <w:b/>
                <w:lang w:val="sr-Cyrl-RS"/>
              </w:rPr>
            </w:pPr>
          </w:p>
        </w:tc>
        <w:tc>
          <w:tcPr>
            <w:tcW w:w="2600" w:type="dxa"/>
            <w:tcBorders>
              <w:top w:val="single" w:color="auto" w:sz="4" w:space="0"/>
            </w:tcBorders>
          </w:tcPr>
          <w:p>
            <w:pPr>
              <w:shd w:val="clear" w:color="auto" w:fill="FFFFFF" w:themeFill="background1"/>
              <w:rPr>
                <w:lang w:val="sr-Cyrl-RS"/>
              </w:rPr>
            </w:pPr>
            <w:r>
              <w:rPr>
                <w:lang w:val="sr-Cyrl-RS"/>
              </w:rPr>
              <w:t>Миленка Ђоковић</w:t>
            </w:r>
          </w:p>
        </w:tc>
        <w:tc>
          <w:tcPr>
            <w:tcW w:w="2601" w:type="dxa"/>
            <w:tcBorders>
              <w:top w:val="single" w:color="auto" w:sz="4" w:space="0"/>
            </w:tcBorders>
          </w:tcPr>
          <w:p>
            <w:pPr>
              <w:shd w:val="clear" w:color="auto" w:fill="FFFFFF" w:themeFill="background1"/>
              <w:rPr>
                <w:lang w:val="sr-Cyrl-CS"/>
              </w:rPr>
            </w:pPr>
            <w:r>
              <w:rPr>
                <w:lang w:val="sr-Cyrl-CS"/>
              </w:rPr>
              <w:t>учитељ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667" w:type="dxa"/>
            <w:vMerge w:val="restart"/>
            <w:tcBorders>
              <w:top w:val="thinThickSmallGap" w:color="auto" w:sz="24" w:space="0"/>
            </w:tcBorders>
          </w:tcPr>
          <w:p>
            <w:pPr>
              <w:shd w:val="clear" w:color="auto" w:fill="FFFFFF" w:themeFill="background1"/>
              <w:rPr>
                <w:b/>
                <w:lang w:val="sr-Cyrl-RS"/>
              </w:rPr>
            </w:pPr>
            <w:r>
              <w:rPr>
                <w:b/>
                <w:lang w:val="sr-Cyrl-RS"/>
              </w:rPr>
              <w:t>Тим за развој међупредметних компетенција и предузетништво</w:t>
            </w:r>
          </w:p>
          <w:p>
            <w:pPr>
              <w:shd w:val="clear" w:color="auto" w:fill="FFFFFF" w:themeFill="background1"/>
              <w:rPr>
                <w:b/>
                <w:lang w:val="sr-Cyrl-RS"/>
              </w:rPr>
            </w:pPr>
          </w:p>
        </w:tc>
        <w:tc>
          <w:tcPr>
            <w:tcW w:w="2600" w:type="dxa"/>
            <w:tcBorders>
              <w:top w:val="thinThickSmallGap" w:color="auto" w:sz="24" w:space="0"/>
            </w:tcBorders>
          </w:tcPr>
          <w:p>
            <w:pPr>
              <w:shd w:val="clear" w:color="auto" w:fill="FFFFFF" w:themeFill="background1"/>
              <w:rPr>
                <w:lang w:val="sr-Cyrl-RS"/>
              </w:rPr>
            </w:pPr>
            <w:r>
              <w:rPr>
                <w:lang w:val="sr-Cyrl-RS"/>
              </w:rPr>
              <w:t xml:space="preserve">Наташа Филиповић </w:t>
            </w:r>
          </w:p>
        </w:tc>
        <w:tc>
          <w:tcPr>
            <w:tcW w:w="2601" w:type="dxa"/>
            <w:tcBorders>
              <w:top w:val="thinThickSmallGap" w:color="auto" w:sz="24" w:space="0"/>
            </w:tcBorders>
          </w:tcPr>
          <w:p>
            <w:pPr>
              <w:shd w:val="clear" w:color="auto" w:fill="FFFFFF" w:themeFill="background1"/>
              <w:rPr>
                <w:lang w:val="sr-Cyrl-CS"/>
              </w:rPr>
            </w:pPr>
            <w:r>
              <w:rPr>
                <w:lang w:val="sr-Cyrl-CS"/>
              </w:rPr>
              <w:t>наставник техничког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667" w:type="dxa"/>
            <w:vMerge w:val="continue"/>
          </w:tcPr>
          <w:p>
            <w:pPr>
              <w:shd w:val="clear" w:color="auto" w:fill="FFFFFF" w:themeFill="background1"/>
              <w:rPr>
                <w:b/>
                <w:lang w:val="sr-Cyrl-RS"/>
              </w:rPr>
            </w:pPr>
          </w:p>
        </w:tc>
        <w:tc>
          <w:tcPr>
            <w:tcW w:w="2600" w:type="dxa"/>
            <w:tcBorders>
              <w:top w:val="single" w:color="auto" w:sz="4" w:space="0"/>
              <w:bottom w:val="single" w:color="auto" w:sz="4" w:space="0"/>
            </w:tcBorders>
          </w:tcPr>
          <w:p>
            <w:pPr>
              <w:shd w:val="clear" w:color="auto" w:fill="FFFFFF" w:themeFill="background1"/>
              <w:rPr>
                <w:lang w:val="sr-Cyrl-RS"/>
              </w:rPr>
            </w:pPr>
            <w:r>
              <w:rPr>
                <w:lang w:val="sr-Cyrl-RS"/>
              </w:rPr>
              <w:t>Марија Лазаревић</w:t>
            </w:r>
          </w:p>
        </w:tc>
        <w:tc>
          <w:tcPr>
            <w:tcW w:w="2601" w:type="dxa"/>
            <w:tcBorders>
              <w:top w:val="single" w:color="auto" w:sz="4" w:space="0"/>
              <w:bottom w:val="single" w:color="auto" w:sz="4" w:space="0"/>
            </w:tcBorders>
          </w:tcPr>
          <w:p>
            <w:pPr>
              <w:shd w:val="clear" w:color="auto" w:fill="FFFFFF" w:themeFill="background1"/>
              <w:rPr>
                <w:lang w:val="sr-Cyrl-CS"/>
              </w:rPr>
            </w:pPr>
            <w:r>
              <w:rPr>
                <w:lang w:val="sr-Cyrl-CS"/>
              </w:rPr>
              <w:t>наставник француског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667" w:type="dxa"/>
            <w:vMerge w:val="continue"/>
          </w:tcPr>
          <w:p>
            <w:pPr>
              <w:shd w:val="clear" w:color="auto" w:fill="FFFFFF" w:themeFill="background1"/>
              <w:rPr>
                <w:b/>
                <w:lang w:val="sr-Cyrl-RS"/>
              </w:rPr>
            </w:pPr>
          </w:p>
        </w:tc>
        <w:tc>
          <w:tcPr>
            <w:tcW w:w="2600" w:type="dxa"/>
            <w:tcBorders>
              <w:top w:val="single" w:color="auto" w:sz="4" w:space="0"/>
              <w:bottom w:val="single" w:color="auto" w:sz="4" w:space="0"/>
            </w:tcBorders>
          </w:tcPr>
          <w:p>
            <w:pPr>
              <w:shd w:val="clear" w:color="auto" w:fill="FFFFFF" w:themeFill="background1"/>
              <w:rPr>
                <w:b/>
                <w:lang w:val="sr-Cyrl-RS"/>
              </w:rPr>
            </w:pPr>
            <w:r>
              <w:rPr>
                <w:b/>
                <w:lang w:val="sr-Cyrl-RS"/>
              </w:rPr>
              <w:t>Бојана Радовић</w:t>
            </w:r>
          </w:p>
        </w:tc>
        <w:tc>
          <w:tcPr>
            <w:tcW w:w="2601" w:type="dxa"/>
            <w:tcBorders>
              <w:top w:val="single" w:color="auto" w:sz="4" w:space="0"/>
              <w:bottom w:val="single" w:color="auto" w:sz="4" w:space="0"/>
            </w:tcBorders>
          </w:tcPr>
          <w:p>
            <w:pPr>
              <w:shd w:val="clear" w:color="auto" w:fill="FFFFFF" w:themeFill="background1"/>
              <w:rPr>
                <w:b/>
                <w:lang w:val="sr-Cyrl-CS"/>
              </w:rPr>
            </w:pPr>
            <w:r>
              <w:rPr>
                <w:b/>
                <w:lang w:val="sr-Cyrl-CS"/>
              </w:rPr>
              <w:t>наставник енглеског језика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667" w:type="dxa"/>
            <w:vMerge w:val="continue"/>
          </w:tcPr>
          <w:p>
            <w:pPr>
              <w:shd w:val="clear" w:color="auto" w:fill="FFFFFF" w:themeFill="background1"/>
              <w:rPr>
                <w:b/>
                <w:lang w:val="sr-Cyrl-RS"/>
              </w:rPr>
            </w:pPr>
          </w:p>
        </w:tc>
        <w:tc>
          <w:tcPr>
            <w:tcW w:w="2600" w:type="dxa"/>
            <w:tcBorders>
              <w:top w:val="single" w:color="auto" w:sz="4" w:space="0"/>
            </w:tcBorders>
          </w:tcPr>
          <w:p>
            <w:pPr>
              <w:shd w:val="clear" w:color="auto" w:fill="FFFFFF" w:themeFill="background1"/>
              <w:rPr>
                <w:lang w:val="sr-Cyrl-RS"/>
              </w:rPr>
            </w:pPr>
            <w:r>
              <w:rPr>
                <w:lang w:val="sr-Cyrl-RS"/>
              </w:rPr>
              <w:t>Весна Сокић</w:t>
            </w:r>
          </w:p>
        </w:tc>
        <w:tc>
          <w:tcPr>
            <w:tcW w:w="2601" w:type="dxa"/>
            <w:tcBorders>
              <w:top w:val="single" w:color="auto" w:sz="4" w:space="0"/>
            </w:tcBorders>
          </w:tcPr>
          <w:p>
            <w:pPr>
              <w:shd w:val="clear" w:color="auto" w:fill="FFFFFF" w:themeFill="background1"/>
              <w:rPr>
                <w:lang w:val="sr-Cyrl-CS"/>
              </w:rPr>
            </w:pPr>
            <w:r>
              <w:rPr>
                <w:lang w:val="sr-Cyrl-CS"/>
              </w:rPr>
              <w:t>учитељ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667" w:type="dxa"/>
            <w:vMerge w:val="continue"/>
          </w:tcPr>
          <w:p>
            <w:pPr>
              <w:shd w:val="clear" w:color="auto" w:fill="FFFFFF" w:themeFill="background1"/>
              <w:rPr>
                <w:b/>
                <w:lang w:val="sr-Cyrl-RS"/>
              </w:rPr>
            </w:pPr>
          </w:p>
        </w:tc>
        <w:tc>
          <w:tcPr>
            <w:tcW w:w="2600" w:type="dxa"/>
            <w:tcBorders>
              <w:top w:val="single" w:color="auto" w:sz="4" w:space="0"/>
              <w:bottom w:val="single" w:color="auto" w:sz="4" w:space="0"/>
            </w:tcBorders>
          </w:tcPr>
          <w:p>
            <w:pPr>
              <w:shd w:val="clear" w:color="auto" w:fill="FFFFFF" w:themeFill="background1"/>
              <w:rPr>
                <w:lang w:val="sr-Cyrl-RS"/>
              </w:rPr>
            </w:pPr>
            <w:r>
              <w:rPr>
                <w:lang w:val="sr-Cyrl-RS"/>
              </w:rPr>
              <w:t>Снежана Алексић</w:t>
            </w:r>
          </w:p>
        </w:tc>
        <w:tc>
          <w:tcPr>
            <w:tcW w:w="2601" w:type="dxa"/>
            <w:tcBorders>
              <w:top w:val="single" w:color="auto" w:sz="4" w:space="0"/>
              <w:bottom w:val="single" w:color="auto" w:sz="4" w:space="0"/>
            </w:tcBorders>
          </w:tcPr>
          <w:p>
            <w:pPr>
              <w:shd w:val="clear" w:color="auto" w:fill="FFFFFF" w:themeFill="background1"/>
              <w:rPr>
                <w:lang w:val="sr-Cyrl-CS"/>
              </w:rPr>
            </w:pPr>
            <w:r>
              <w:rPr>
                <w:lang w:val="sr-Cyrl-CS"/>
              </w:rPr>
              <w:t>учитељ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667" w:type="dxa"/>
            <w:vMerge w:val="continue"/>
          </w:tcPr>
          <w:p>
            <w:pPr>
              <w:shd w:val="clear" w:color="auto" w:fill="FFFFFF" w:themeFill="background1"/>
              <w:rPr>
                <w:b/>
                <w:lang w:val="sr-Cyrl-RS"/>
              </w:rPr>
            </w:pPr>
          </w:p>
        </w:tc>
        <w:tc>
          <w:tcPr>
            <w:tcW w:w="2600" w:type="dxa"/>
            <w:tcBorders>
              <w:top w:val="single" w:color="auto" w:sz="4" w:space="0"/>
              <w:bottom w:val="single" w:color="auto" w:sz="4" w:space="0"/>
            </w:tcBorders>
          </w:tcPr>
          <w:p>
            <w:pPr>
              <w:shd w:val="clear" w:color="auto" w:fill="FFFFFF" w:themeFill="background1"/>
              <w:rPr>
                <w:lang w:val="sr-Cyrl-RS"/>
              </w:rPr>
            </w:pPr>
            <w:r>
              <w:rPr>
                <w:lang w:val="sr-Cyrl-RS"/>
              </w:rPr>
              <w:t>Радован Аничић</w:t>
            </w:r>
          </w:p>
        </w:tc>
        <w:tc>
          <w:tcPr>
            <w:tcW w:w="2601" w:type="dxa"/>
            <w:tcBorders>
              <w:top w:val="single" w:color="auto" w:sz="4" w:space="0"/>
              <w:bottom w:val="single" w:color="auto" w:sz="4" w:space="0"/>
            </w:tcBorders>
          </w:tcPr>
          <w:p>
            <w:pPr>
              <w:shd w:val="clear" w:color="auto" w:fill="FFFFFF" w:themeFill="background1"/>
              <w:rPr>
                <w:lang w:val="sr-Cyrl-CS"/>
              </w:rPr>
            </w:pPr>
            <w:r>
              <w:rPr>
                <w:lang w:val="sr-Cyrl-CS"/>
              </w:rPr>
              <w:t>наставник техничког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667" w:type="dxa"/>
            <w:vMerge w:val="continue"/>
            <w:tcBorders>
              <w:bottom w:val="thinThickSmallGap" w:color="auto" w:sz="24" w:space="0"/>
            </w:tcBorders>
          </w:tcPr>
          <w:p>
            <w:pPr>
              <w:shd w:val="clear" w:color="auto" w:fill="FFFFFF" w:themeFill="background1"/>
              <w:rPr>
                <w:b/>
                <w:lang w:val="sr-Cyrl-RS"/>
              </w:rPr>
            </w:pPr>
          </w:p>
        </w:tc>
        <w:tc>
          <w:tcPr>
            <w:tcW w:w="2600" w:type="dxa"/>
            <w:tcBorders>
              <w:top w:val="single" w:color="auto" w:sz="4" w:space="0"/>
              <w:bottom w:val="thinThickSmallGap" w:color="auto" w:sz="24" w:space="0"/>
            </w:tcBorders>
          </w:tcPr>
          <w:p>
            <w:pPr>
              <w:shd w:val="clear" w:color="auto" w:fill="FFFFFF" w:themeFill="background1"/>
              <w:rPr>
                <w:lang w:val="sr-Cyrl-RS"/>
              </w:rPr>
            </w:pPr>
          </w:p>
        </w:tc>
        <w:tc>
          <w:tcPr>
            <w:tcW w:w="2601" w:type="dxa"/>
            <w:tcBorders>
              <w:top w:val="single" w:color="auto" w:sz="4" w:space="0"/>
              <w:bottom w:val="thinThickSmallGap" w:color="auto" w:sz="24" w:space="0"/>
            </w:tcBorders>
          </w:tcPr>
          <w:p>
            <w:pPr>
              <w:shd w:val="clear" w:color="auto" w:fill="FFFFFF" w:themeFill="background1"/>
              <w:rPr>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667" w:type="dxa"/>
            <w:vMerge w:val="restart"/>
            <w:tcBorders>
              <w:top w:val="thinThickSmallGap" w:color="auto" w:sz="24" w:space="0"/>
            </w:tcBorders>
          </w:tcPr>
          <w:p>
            <w:pPr>
              <w:shd w:val="clear" w:color="auto" w:fill="FFFFFF" w:themeFill="background1"/>
              <w:rPr>
                <w:b/>
                <w:lang w:val="sr-Cyrl-RS"/>
              </w:rPr>
            </w:pPr>
            <w:r>
              <w:rPr>
                <w:b/>
                <w:lang w:val="sr-Cyrl-RS"/>
              </w:rPr>
              <w:t>Тим за обезбеђивање квалитета развоја установе</w:t>
            </w:r>
          </w:p>
          <w:p>
            <w:pPr>
              <w:shd w:val="clear" w:color="auto" w:fill="FFFFFF" w:themeFill="background1"/>
              <w:rPr>
                <w:b/>
                <w:lang w:val="sr-Cyrl-RS"/>
              </w:rPr>
            </w:pPr>
          </w:p>
          <w:p>
            <w:pPr>
              <w:shd w:val="clear" w:color="auto" w:fill="FFFFFF" w:themeFill="background1"/>
              <w:rPr>
                <w:b/>
                <w:lang w:val="sr-Cyrl-RS"/>
              </w:rPr>
            </w:pPr>
          </w:p>
        </w:tc>
        <w:tc>
          <w:tcPr>
            <w:tcW w:w="2600" w:type="dxa"/>
            <w:tcBorders>
              <w:top w:val="thinThickSmallGap" w:color="auto" w:sz="24" w:space="0"/>
              <w:bottom w:val="single" w:color="auto" w:sz="4" w:space="0"/>
            </w:tcBorders>
          </w:tcPr>
          <w:p>
            <w:pPr>
              <w:shd w:val="clear" w:color="auto" w:fill="FFFFFF" w:themeFill="background1"/>
              <w:rPr>
                <w:b/>
                <w:lang w:val="sr-Cyrl-RS"/>
              </w:rPr>
            </w:pPr>
            <w:r>
              <w:rPr>
                <w:b/>
                <w:lang w:val="sr-Cyrl-RS"/>
              </w:rPr>
              <w:t>Невенка Милошевић</w:t>
            </w:r>
          </w:p>
        </w:tc>
        <w:tc>
          <w:tcPr>
            <w:tcW w:w="2601" w:type="dxa"/>
            <w:tcBorders>
              <w:top w:val="thinThickSmallGap" w:color="auto" w:sz="24" w:space="0"/>
              <w:bottom w:val="single" w:color="auto" w:sz="4" w:space="0"/>
            </w:tcBorders>
          </w:tcPr>
          <w:p>
            <w:pPr>
              <w:shd w:val="clear" w:color="auto" w:fill="FFFFFF" w:themeFill="background1"/>
              <w:rPr>
                <w:b/>
                <w:lang w:val="sr-Cyrl-CS"/>
              </w:rPr>
            </w:pPr>
            <w:r>
              <w:rPr>
                <w:b/>
                <w:lang w:val="sr-Cyrl-CS"/>
              </w:rPr>
              <w:t>директор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667" w:type="dxa"/>
            <w:vMerge w:val="continue"/>
          </w:tcPr>
          <w:p>
            <w:pPr>
              <w:shd w:val="clear" w:color="auto" w:fill="FFFFFF" w:themeFill="background1"/>
              <w:rPr>
                <w:b/>
                <w:lang w:val="sr-Cyrl-RS"/>
              </w:rPr>
            </w:pPr>
          </w:p>
        </w:tc>
        <w:tc>
          <w:tcPr>
            <w:tcW w:w="2600" w:type="dxa"/>
            <w:tcBorders>
              <w:top w:val="single" w:color="auto" w:sz="4" w:space="0"/>
              <w:bottom w:val="single" w:color="auto" w:sz="4" w:space="0"/>
            </w:tcBorders>
          </w:tcPr>
          <w:p>
            <w:pPr>
              <w:shd w:val="clear" w:color="auto" w:fill="FFFFFF" w:themeFill="background1"/>
              <w:rPr>
                <w:lang w:val="sr-Cyrl-RS"/>
              </w:rPr>
            </w:pPr>
            <w:r>
              <w:rPr>
                <w:lang w:val="sr-Cyrl-RS"/>
              </w:rPr>
              <w:t>Светлана Перовић</w:t>
            </w:r>
          </w:p>
        </w:tc>
        <w:tc>
          <w:tcPr>
            <w:tcW w:w="2601" w:type="dxa"/>
            <w:tcBorders>
              <w:top w:val="single" w:color="auto" w:sz="4" w:space="0"/>
              <w:bottom w:val="single" w:color="auto" w:sz="4" w:space="0"/>
            </w:tcBorders>
          </w:tcPr>
          <w:p>
            <w:pPr>
              <w:shd w:val="clear" w:color="auto" w:fill="FFFFFF" w:themeFill="background1"/>
              <w:rPr>
                <w:lang w:val="sr-Cyrl-CS"/>
              </w:rPr>
            </w:pPr>
            <w:r>
              <w:rPr>
                <w:lang w:val="sr-Cyrl-CS"/>
              </w:rPr>
              <w:t>помоћник директора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667" w:type="dxa"/>
            <w:vMerge w:val="continue"/>
          </w:tcPr>
          <w:p>
            <w:pPr>
              <w:shd w:val="clear" w:color="auto" w:fill="FFFFFF" w:themeFill="background1"/>
              <w:rPr>
                <w:b/>
                <w:lang w:val="sr-Cyrl-RS"/>
              </w:rPr>
            </w:pPr>
          </w:p>
        </w:tc>
        <w:tc>
          <w:tcPr>
            <w:tcW w:w="2600" w:type="dxa"/>
            <w:tcBorders>
              <w:top w:val="single" w:color="auto" w:sz="4" w:space="0"/>
              <w:bottom w:val="single" w:color="auto" w:sz="4" w:space="0"/>
            </w:tcBorders>
          </w:tcPr>
          <w:p>
            <w:pPr>
              <w:shd w:val="clear" w:color="auto" w:fill="FFFFFF" w:themeFill="background1"/>
              <w:rPr>
                <w:lang w:val="sr-Cyrl-RS"/>
              </w:rPr>
            </w:pPr>
            <w:r>
              <w:rPr>
                <w:lang w:val="sr-Cyrl-RS"/>
              </w:rPr>
              <w:t>Милка Златић</w:t>
            </w:r>
          </w:p>
        </w:tc>
        <w:tc>
          <w:tcPr>
            <w:tcW w:w="2601" w:type="dxa"/>
            <w:tcBorders>
              <w:top w:val="single" w:color="auto" w:sz="4" w:space="0"/>
              <w:bottom w:val="single" w:color="auto" w:sz="4" w:space="0"/>
            </w:tcBorders>
          </w:tcPr>
          <w:p>
            <w:pPr>
              <w:shd w:val="clear" w:color="auto" w:fill="FFFFFF" w:themeFill="background1"/>
              <w:rPr>
                <w:lang w:val="sr-Cyrl-CS"/>
              </w:rPr>
            </w:pPr>
            <w:r>
              <w:rPr>
                <w:lang w:val="sr-Cyrl-CS"/>
              </w:rPr>
              <w:t>психолог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667" w:type="dxa"/>
            <w:vMerge w:val="continue"/>
          </w:tcPr>
          <w:p>
            <w:pPr>
              <w:shd w:val="clear" w:color="auto" w:fill="FFFFFF" w:themeFill="background1"/>
              <w:rPr>
                <w:b/>
                <w:lang w:val="sr-Cyrl-RS"/>
              </w:rPr>
            </w:pPr>
          </w:p>
        </w:tc>
        <w:tc>
          <w:tcPr>
            <w:tcW w:w="2600" w:type="dxa"/>
            <w:tcBorders>
              <w:top w:val="single" w:color="auto" w:sz="4" w:space="0"/>
              <w:bottom w:val="single" w:color="auto" w:sz="4" w:space="0"/>
            </w:tcBorders>
          </w:tcPr>
          <w:p>
            <w:pPr>
              <w:shd w:val="clear" w:color="auto" w:fill="FFFFFF" w:themeFill="background1"/>
              <w:rPr>
                <w:lang w:val="sr-Cyrl-RS"/>
              </w:rPr>
            </w:pPr>
            <w:r>
              <w:rPr>
                <w:lang w:val="sr-Cyrl-RS"/>
              </w:rPr>
              <w:t>Ивана Перишић</w:t>
            </w:r>
          </w:p>
        </w:tc>
        <w:tc>
          <w:tcPr>
            <w:tcW w:w="2601" w:type="dxa"/>
            <w:tcBorders>
              <w:top w:val="single" w:color="auto" w:sz="4" w:space="0"/>
              <w:bottom w:val="single" w:color="auto" w:sz="4" w:space="0"/>
            </w:tcBorders>
          </w:tcPr>
          <w:p>
            <w:pPr>
              <w:shd w:val="clear" w:color="auto" w:fill="FFFFFF" w:themeFill="background1"/>
              <w:rPr>
                <w:lang w:val="sr-Cyrl-CS"/>
              </w:rPr>
            </w:pPr>
            <w:r>
              <w:rPr>
                <w:lang w:val="sr-Cyrl-CS"/>
              </w:rPr>
              <w:t>педагог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667" w:type="dxa"/>
            <w:vMerge w:val="continue"/>
          </w:tcPr>
          <w:p>
            <w:pPr>
              <w:shd w:val="clear" w:color="auto" w:fill="FFFFFF" w:themeFill="background1"/>
              <w:rPr>
                <w:b/>
                <w:lang w:val="sr-Cyrl-RS"/>
              </w:rPr>
            </w:pPr>
          </w:p>
        </w:tc>
        <w:tc>
          <w:tcPr>
            <w:tcW w:w="2600" w:type="dxa"/>
            <w:tcBorders>
              <w:top w:val="single" w:color="auto" w:sz="4" w:space="0"/>
              <w:bottom w:val="single" w:color="auto" w:sz="4" w:space="0"/>
            </w:tcBorders>
          </w:tcPr>
          <w:p>
            <w:pPr>
              <w:shd w:val="clear" w:color="auto" w:fill="FFFFFF" w:themeFill="background1"/>
              <w:rPr>
                <w:lang w:val="sr-Cyrl-RS"/>
              </w:rPr>
            </w:pPr>
            <w:r>
              <w:rPr>
                <w:lang w:val="sr-Cyrl-RS"/>
              </w:rPr>
              <w:t>Бојана Радовић</w:t>
            </w:r>
          </w:p>
        </w:tc>
        <w:tc>
          <w:tcPr>
            <w:tcW w:w="2601" w:type="dxa"/>
            <w:tcBorders>
              <w:top w:val="single" w:color="auto" w:sz="4" w:space="0"/>
              <w:bottom w:val="single" w:color="auto" w:sz="4" w:space="0"/>
            </w:tcBorders>
          </w:tcPr>
          <w:p>
            <w:pPr>
              <w:shd w:val="clear" w:color="auto" w:fill="FFFFFF" w:themeFill="background1"/>
              <w:rPr>
                <w:lang w:val="sr-Cyrl-CS"/>
              </w:rPr>
            </w:pPr>
            <w:r>
              <w:rPr>
                <w:lang w:val="sr-Cyrl-CS"/>
              </w:rPr>
              <w:t>наставник енглеског језика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667" w:type="dxa"/>
            <w:vMerge w:val="continue"/>
          </w:tcPr>
          <w:p>
            <w:pPr>
              <w:shd w:val="clear" w:color="auto" w:fill="FFFFFF" w:themeFill="background1"/>
              <w:rPr>
                <w:b/>
                <w:lang w:val="sr-Cyrl-RS"/>
              </w:rPr>
            </w:pPr>
          </w:p>
        </w:tc>
        <w:tc>
          <w:tcPr>
            <w:tcW w:w="2600" w:type="dxa"/>
            <w:tcBorders>
              <w:top w:val="single" w:color="auto" w:sz="4" w:space="0"/>
              <w:bottom w:val="single" w:color="auto" w:sz="4" w:space="0"/>
            </w:tcBorders>
          </w:tcPr>
          <w:p>
            <w:pPr>
              <w:shd w:val="clear" w:color="auto" w:fill="FFFFFF" w:themeFill="background1"/>
              <w:rPr>
                <w:lang w:val="sr-Cyrl-RS"/>
              </w:rPr>
            </w:pPr>
            <w:r>
              <w:rPr>
                <w:lang w:val="sr-Cyrl-RS"/>
              </w:rPr>
              <w:t>Марина Стаменић</w:t>
            </w:r>
          </w:p>
        </w:tc>
        <w:tc>
          <w:tcPr>
            <w:tcW w:w="2601" w:type="dxa"/>
            <w:tcBorders>
              <w:top w:val="single" w:color="auto" w:sz="4" w:space="0"/>
              <w:bottom w:val="single" w:color="auto" w:sz="4" w:space="0"/>
            </w:tcBorders>
          </w:tcPr>
          <w:p>
            <w:pPr>
              <w:shd w:val="clear" w:color="auto" w:fill="FFFFFF" w:themeFill="background1"/>
              <w:rPr>
                <w:lang w:val="sr-Cyrl-CS"/>
              </w:rPr>
            </w:pPr>
            <w:r>
              <w:rPr>
                <w:lang w:val="sr-Cyrl-CS"/>
              </w:rPr>
              <w:t>учитељ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667" w:type="dxa"/>
            <w:vMerge w:val="continue"/>
          </w:tcPr>
          <w:p>
            <w:pPr>
              <w:shd w:val="clear" w:color="auto" w:fill="FFFFFF" w:themeFill="background1"/>
              <w:rPr>
                <w:b/>
                <w:lang w:val="sr-Cyrl-RS"/>
              </w:rPr>
            </w:pPr>
          </w:p>
        </w:tc>
        <w:tc>
          <w:tcPr>
            <w:tcW w:w="2600" w:type="dxa"/>
            <w:tcBorders>
              <w:top w:val="single" w:color="auto" w:sz="4" w:space="0"/>
              <w:bottom w:val="single" w:color="auto" w:sz="4" w:space="0"/>
            </w:tcBorders>
          </w:tcPr>
          <w:p>
            <w:pPr>
              <w:shd w:val="clear" w:color="auto" w:fill="FFFFFF" w:themeFill="background1"/>
              <w:rPr>
                <w:lang w:val="sr-Cyrl-RS"/>
              </w:rPr>
            </w:pPr>
            <w:r>
              <w:rPr>
                <w:lang w:val="sr-Cyrl-RS"/>
              </w:rPr>
              <w:t>Оливера Лалић</w:t>
            </w:r>
          </w:p>
        </w:tc>
        <w:tc>
          <w:tcPr>
            <w:tcW w:w="2601" w:type="dxa"/>
            <w:tcBorders>
              <w:top w:val="single" w:color="auto" w:sz="4" w:space="0"/>
              <w:bottom w:val="single" w:color="auto" w:sz="4" w:space="0"/>
            </w:tcBorders>
          </w:tcPr>
          <w:p>
            <w:pPr>
              <w:shd w:val="clear" w:color="auto" w:fill="FFFFFF" w:themeFill="background1"/>
              <w:rPr>
                <w:lang w:val="sr-Cyrl-CS"/>
              </w:rPr>
            </w:pPr>
            <w:r>
              <w:rPr>
                <w:lang w:val="sr-Cyrl-CS"/>
              </w:rPr>
              <w:t>учитељ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667" w:type="dxa"/>
            <w:vMerge w:val="continue"/>
          </w:tcPr>
          <w:p>
            <w:pPr>
              <w:shd w:val="clear" w:color="auto" w:fill="FFFFFF" w:themeFill="background1"/>
              <w:rPr>
                <w:b/>
                <w:lang w:val="sr-Cyrl-RS"/>
              </w:rPr>
            </w:pPr>
          </w:p>
        </w:tc>
        <w:tc>
          <w:tcPr>
            <w:tcW w:w="2600" w:type="dxa"/>
            <w:tcBorders>
              <w:top w:val="single" w:color="auto" w:sz="4" w:space="0"/>
              <w:bottom w:val="single" w:color="auto" w:sz="4" w:space="0"/>
            </w:tcBorders>
          </w:tcPr>
          <w:p>
            <w:pPr>
              <w:shd w:val="clear" w:color="auto" w:fill="FFFFFF" w:themeFill="background1"/>
              <w:rPr>
                <w:lang w:val="sr-Cyrl-RS"/>
              </w:rPr>
            </w:pPr>
            <w:r>
              <w:rPr>
                <w:lang w:val="sr-Cyrl-RS"/>
              </w:rPr>
              <w:t>Злата Плавшић</w:t>
            </w:r>
          </w:p>
        </w:tc>
        <w:tc>
          <w:tcPr>
            <w:tcW w:w="2601" w:type="dxa"/>
            <w:tcBorders>
              <w:top w:val="single" w:color="auto" w:sz="4" w:space="0"/>
              <w:bottom w:val="single" w:color="auto" w:sz="4" w:space="0"/>
            </w:tcBorders>
          </w:tcPr>
          <w:p>
            <w:pPr>
              <w:shd w:val="clear" w:color="auto" w:fill="FFFFFF" w:themeFill="background1"/>
              <w:rPr>
                <w:lang w:val="sr-Cyrl-CS"/>
              </w:rPr>
            </w:pPr>
            <w:r>
              <w:rPr>
                <w:lang w:val="sr-Cyrl-CS"/>
              </w:rPr>
              <w:t>учитељ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667" w:type="dxa"/>
            <w:vMerge w:val="continue"/>
            <w:tcBorders>
              <w:bottom w:val="thinThickSmallGap" w:color="auto" w:sz="24" w:space="0"/>
            </w:tcBorders>
          </w:tcPr>
          <w:p>
            <w:pPr>
              <w:shd w:val="clear" w:color="auto" w:fill="FFFFFF" w:themeFill="background1"/>
              <w:rPr>
                <w:b/>
                <w:lang w:val="sr-Cyrl-RS"/>
              </w:rPr>
            </w:pPr>
          </w:p>
        </w:tc>
        <w:tc>
          <w:tcPr>
            <w:tcW w:w="2600" w:type="dxa"/>
            <w:tcBorders>
              <w:top w:val="single" w:color="auto" w:sz="4" w:space="0"/>
              <w:bottom w:val="thinThickSmallGap" w:color="auto" w:sz="24" w:space="0"/>
            </w:tcBorders>
          </w:tcPr>
          <w:p>
            <w:pPr>
              <w:shd w:val="clear" w:color="auto" w:fill="FFFFFF" w:themeFill="background1"/>
              <w:rPr>
                <w:lang w:val="sr-Cyrl-RS"/>
              </w:rPr>
            </w:pPr>
            <w:r>
              <w:rPr>
                <w:lang w:val="sr-Cyrl-RS"/>
              </w:rPr>
              <w:t>јединица лок. самоуправе</w:t>
            </w:r>
          </w:p>
        </w:tc>
        <w:tc>
          <w:tcPr>
            <w:tcW w:w="2601" w:type="dxa"/>
            <w:tcBorders>
              <w:top w:val="single" w:color="auto" w:sz="4" w:space="0"/>
              <w:bottom w:val="thinThickSmallGap" w:color="auto" w:sz="24" w:space="0"/>
            </w:tcBorders>
          </w:tcPr>
          <w:p>
            <w:pPr>
              <w:shd w:val="clear" w:color="auto" w:fill="FFFFFF" w:themeFill="background1"/>
              <w:rPr>
                <w:lang w:val="sr-Cyrl-CS"/>
              </w:rPr>
            </w:pPr>
            <w:r>
              <w:rPr>
                <w:lang w:val="sr-Cyrl-CS"/>
              </w:rPr>
              <w:t>Јелена Ненадић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667" w:type="dxa"/>
            <w:vMerge w:val="restart"/>
            <w:tcBorders>
              <w:top w:val="thinThickSmallGap" w:color="auto" w:sz="24" w:space="0"/>
            </w:tcBorders>
          </w:tcPr>
          <w:p>
            <w:pPr>
              <w:shd w:val="clear" w:color="auto" w:fill="FFFFFF" w:themeFill="background1"/>
              <w:rPr>
                <w:b/>
                <w:lang w:val="sr-Cyrl-RS"/>
              </w:rPr>
            </w:pPr>
            <w:r>
              <w:rPr>
                <w:b/>
              </w:rPr>
              <w:t>T</w:t>
            </w:r>
            <w:r>
              <w:rPr>
                <w:b/>
                <w:lang w:val="sr-Cyrl-RS"/>
              </w:rPr>
              <w:t>им за недељу Светосавља</w:t>
            </w:r>
          </w:p>
        </w:tc>
        <w:tc>
          <w:tcPr>
            <w:tcW w:w="2600" w:type="dxa"/>
            <w:tcBorders>
              <w:top w:val="thinThickSmallGap" w:color="auto" w:sz="24" w:space="0"/>
              <w:bottom w:val="single" w:color="auto" w:sz="4" w:space="0"/>
            </w:tcBorders>
          </w:tcPr>
          <w:p>
            <w:pPr>
              <w:shd w:val="clear" w:color="auto" w:fill="FFFFFF" w:themeFill="background1"/>
              <w:rPr>
                <w:b/>
                <w:lang w:val="sr-Cyrl-RS"/>
              </w:rPr>
            </w:pPr>
            <w:r>
              <w:rPr>
                <w:b/>
                <w:lang w:val="sr-Cyrl-RS"/>
              </w:rPr>
              <w:t>Невенка Милошевић</w:t>
            </w:r>
          </w:p>
        </w:tc>
        <w:tc>
          <w:tcPr>
            <w:tcW w:w="2601" w:type="dxa"/>
            <w:tcBorders>
              <w:top w:val="thinThickSmallGap" w:color="auto" w:sz="24" w:space="0"/>
              <w:bottom w:val="single" w:color="auto" w:sz="4" w:space="0"/>
            </w:tcBorders>
          </w:tcPr>
          <w:p>
            <w:pPr>
              <w:shd w:val="clear" w:color="auto" w:fill="FFFFFF" w:themeFill="background1"/>
              <w:rPr>
                <w:b/>
                <w:lang w:val="sr-Cyrl-CS"/>
              </w:rPr>
            </w:pPr>
            <w:r>
              <w:rPr>
                <w:b/>
                <w:lang w:val="sr-Cyrl-CS"/>
              </w:rPr>
              <w:t>директор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667" w:type="dxa"/>
            <w:vMerge w:val="continue"/>
          </w:tcPr>
          <w:p>
            <w:pPr>
              <w:shd w:val="clear" w:color="auto" w:fill="FFFFFF" w:themeFill="background1"/>
              <w:rPr>
                <w:b/>
                <w:lang w:val="sr-Cyrl-RS"/>
              </w:rPr>
            </w:pPr>
          </w:p>
        </w:tc>
        <w:tc>
          <w:tcPr>
            <w:tcW w:w="2600" w:type="dxa"/>
            <w:tcBorders>
              <w:top w:val="single" w:color="auto" w:sz="4" w:space="0"/>
              <w:bottom w:val="single" w:color="auto" w:sz="4" w:space="0"/>
            </w:tcBorders>
          </w:tcPr>
          <w:p>
            <w:pPr>
              <w:shd w:val="clear" w:color="auto" w:fill="FFFFFF" w:themeFill="background1"/>
              <w:rPr>
                <w:lang w:val="sr-Cyrl-RS"/>
              </w:rPr>
            </w:pPr>
            <w:r>
              <w:rPr>
                <w:lang w:val="sr-Cyrl-RS"/>
              </w:rPr>
              <w:t>Светлана Перовић</w:t>
            </w:r>
          </w:p>
        </w:tc>
        <w:tc>
          <w:tcPr>
            <w:tcW w:w="2601" w:type="dxa"/>
            <w:tcBorders>
              <w:top w:val="single" w:color="auto" w:sz="4" w:space="0"/>
              <w:bottom w:val="single" w:color="auto" w:sz="4" w:space="0"/>
            </w:tcBorders>
          </w:tcPr>
          <w:p>
            <w:pPr>
              <w:shd w:val="clear" w:color="auto" w:fill="FFFFFF" w:themeFill="background1"/>
              <w:rPr>
                <w:lang w:val="sr-Cyrl-CS"/>
              </w:rPr>
            </w:pPr>
            <w:r>
              <w:rPr>
                <w:lang w:val="sr-Cyrl-CS"/>
              </w:rPr>
              <w:t>помоћник директора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667" w:type="dxa"/>
            <w:vMerge w:val="continue"/>
          </w:tcPr>
          <w:p>
            <w:pPr>
              <w:shd w:val="clear" w:color="auto" w:fill="FFFFFF" w:themeFill="background1"/>
              <w:rPr>
                <w:b/>
                <w:lang w:val="sr-Cyrl-RS"/>
              </w:rPr>
            </w:pPr>
          </w:p>
        </w:tc>
        <w:tc>
          <w:tcPr>
            <w:tcW w:w="2600" w:type="dxa"/>
            <w:tcBorders>
              <w:top w:val="single" w:color="auto" w:sz="4" w:space="0"/>
              <w:bottom w:val="single" w:color="auto" w:sz="4" w:space="0"/>
            </w:tcBorders>
          </w:tcPr>
          <w:p>
            <w:pPr>
              <w:shd w:val="clear" w:color="auto" w:fill="FFFFFF" w:themeFill="background1"/>
              <w:rPr>
                <w:lang w:val="sr-Cyrl-RS"/>
              </w:rPr>
            </w:pPr>
            <w:r>
              <w:rPr>
                <w:lang w:val="sr-Cyrl-RS"/>
              </w:rPr>
              <w:t>Валентина Николић</w:t>
            </w:r>
          </w:p>
        </w:tc>
        <w:tc>
          <w:tcPr>
            <w:tcW w:w="2601" w:type="dxa"/>
            <w:tcBorders>
              <w:top w:val="single" w:color="auto" w:sz="4" w:space="0"/>
              <w:bottom w:val="single" w:color="auto" w:sz="4" w:space="0"/>
            </w:tcBorders>
          </w:tcPr>
          <w:p>
            <w:pPr>
              <w:shd w:val="clear" w:color="auto" w:fill="FFFFFF" w:themeFill="background1"/>
              <w:rPr>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667" w:type="dxa"/>
            <w:vMerge w:val="continue"/>
          </w:tcPr>
          <w:p>
            <w:pPr>
              <w:shd w:val="clear" w:color="auto" w:fill="FFFFFF" w:themeFill="background1"/>
              <w:rPr>
                <w:b/>
                <w:lang w:val="sr-Cyrl-RS"/>
              </w:rPr>
            </w:pPr>
          </w:p>
        </w:tc>
        <w:tc>
          <w:tcPr>
            <w:tcW w:w="2600" w:type="dxa"/>
            <w:tcBorders>
              <w:top w:val="single" w:color="auto" w:sz="4" w:space="0"/>
              <w:bottom w:val="single" w:color="auto" w:sz="4" w:space="0"/>
            </w:tcBorders>
          </w:tcPr>
          <w:p>
            <w:pPr>
              <w:shd w:val="clear" w:color="auto" w:fill="FFFFFF" w:themeFill="background1"/>
              <w:rPr>
                <w:lang w:val="sr-Cyrl-RS"/>
              </w:rPr>
            </w:pPr>
            <w:r>
              <w:rPr>
                <w:lang w:val="sr-Cyrl-RS"/>
              </w:rPr>
              <w:t>Снежана Аџић</w:t>
            </w:r>
          </w:p>
        </w:tc>
        <w:tc>
          <w:tcPr>
            <w:tcW w:w="2601" w:type="dxa"/>
            <w:tcBorders>
              <w:top w:val="single" w:color="auto" w:sz="4" w:space="0"/>
              <w:bottom w:val="single" w:color="auto" w:sz="4" w:space="0"/>
            </w:tcBorders>
          </w:tcPr>
          <w:p>
            <w:pPr>
              <w:shd w:val="clear" w:color="auto" w:fill="FFFFFF" w:themeFill="background1"/>
              <w:rPr>
                <w:lang w:val="sr-Cyrl-CS"/>
              </w:rPr>
            </w:pPr>
            <w:r>
              <w:rPr>
                <w:lang w:val="sr-Cyrl-CS"/>
              </w:rPr>
              <w:t>учитељ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667" w:type="dxa"/>
            <w:vMerge w:val="continue"/>
          </w:tcPr>
          <w:p>
            <w:pPr>
              <w:shd w:val="clear" w:color="auto" w:fill="FFFFFF" w:themeFill="background1"/>
              <w:rPr>
                <w:b/>
                <w:lang w:val="sr-Cyrl-RS"/>
              </w:rPr>
            </w:pPr>
          </w:p>
        </w:tc>
        <w:tc>
          <w:tcPr>
            <w:tcW w:w="2600" w:type="dxa"/>
            <w:tcBorders>
              <w:top w:val="single" w:color="auto" w:sz="4" w:space="0"/>
              <w:bottom w:val="single" w:color="auto" w:sz="4" w:space="0"/>
            </w:tcBorders>
          </w:tcPr>
          <w:p>
            <w:pPr>
              <w:shd w:val="clear" w:color="auto" w:fill="FFFFFF" w:themeFill="background1"/>
              <w:rPr>
                <w:lang w:val="sr-Cyrl-RS"/>
              </w:rPr>
            </w:pPr>
            <w:r>
              <w:rPr>
                <w:lang w:val="sr-Cyrl-RS"/>
              </w:rPr>
              <w:t>Весна Зораја Златић</w:t>
            </w:r>
          </w:p>
        </w:tc>
        <w:tc>
          <w:tcPr>
            <w:tcW w:w="2601" w:type="dxa"/>
            <w:tcBorders>
              <w:top w:val="single" w:color="auto" w:sz="4" w:space="0"/>
              <w:bottom w:val="single" w:color="auto" w:sz="4" w:space="0"/>
            </w:tcBorders>
          </w:tcPr>
          <w:p>
            <w:pPr>
              <w:shd w:val="clear" w:color="auto" w:fill="FFFFFF" w:themeFill="background1"/>
              <w:rPr>
                <w:lang w:val="sr-Cyrl-CS"/>
              </w:rPr>
            </w:pPr>
            <w:r>
              <w:rPr>
                <w:lang w:val="sr-Cyrl-CS"/>
              </w:rPr>
              <w:t>библиотекар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667" w:type="dxa"/>
            <w:vMerge w:val="continue"/>
          </w:tcPr>
          <w:p>
            <w:pPr>
              <w:shd w:val="clear" w:color="auto" w:fill="FFFFFF" w:themeFill="background1"/>
              <w:rPr>
                <w:b/>
                <w:lang w:val="sr-Cyrl-RS"/>
              </w:rPr>
            </w:pPr>
          </w:p>
        </w:tc>
        <w:tc>
          <w:tcPr>
            <w:tcW w:w="2600" w:type="dxa"/>
            <w:tcBorders>
              <w:top w:val="single" w:color="auto" w:sz="4" w:space="0"/>
              <w:bottom w:val="single" w:color="auto" w:sz="4" w:space="0"/>
            </w:tcBorders>
          </w:tcPr>
          <w:p>
            <w:pPr>
              <w:shd w:val="clear" w:color="auto" w:fill="FFFFFF" w:themeFill="background1"/>
              <w:rPr>
                <w:lang w:val="sr-Cyrl-RS"/>
              </w:rPr>
            </w:pPr>
            <w:r>
              <w:rPr>
                <w:lang w:val="sr-Cyrl-RS"/>
              </w:rPr>
              <w:t>Анита Пешић Ивковић</w:t>
            </w:r>
          </w:p>
        </w:tc>
        <w:tc>
          <w:tcPr>
            <w:tcW w:w="2601" w:type="dxa"/>
            <w:tcBorders>
              <w:top w:val="single" w:color="auto" w:sz="4" w:space="0"/>
              <w:bottom w:val="single" w:color="auto" w:sz="4" w:space="0"/>
            </w:tcBorders>
          </w:tcPr>
          <w:p>
            <w:pPr>
              <w:shd w:val="clear" w:color="auto" w:fill="FFFFFF" w:themeFill="background1"/>
              <w:rPr>
                <w:lang w:val="sr-Cyrl-CS"/>
              </w:rPr>
            </w:pPr>
            <w:r>
              <w:rPr>
                <w:lang w:val="sr-Cyrl-CS"/>
              </w:rPr>
              <w:t>наставник музичке културе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4667" w:type="dxa"/>
            <w:vMerge w:val="continue"/>
          </w:tcPr>
          <w:p>
            <w:pPr>
              <w:shd w:val="clear" w:color="auto" w:fill="FFFFFF" w:themeFill="background1"/>
              <w:rPr>
                <w:b/>
                <w:lang w:val="sr-Cyrl-RS"/>
              </w:rPr>
            </w:pPr>
          </w:p>
        </w:tc>
        <w:tc>
          <w:tcPr>
            <w:tcW w:w="2600" w:type="dxa"/>
            <w:tcBorders>
              <w:top w:val="single" w:color="auto" w:sz="4" w:space="0"/>
            </w:tcBorders>
          </w:tcPr>
          <w:p>
            <w:pPr>
              <w:shd w:val="clear" w:color="auto" w:fill="FFFFFF" w:themeFill="background1"/>
              <w:rPr>
                <w:lang w:val="sr-Cyrl-RS"/>
              </w:rPr>
            </w:pPr>
            <w:r>
              <w:rPr>
                <w:lang w:val="sr-Cyrl-RS"/>
              </w:rPr>
              <w:t>Аурора Пивљаковић</w:t>
            </w:r>
          </w:p>
        </w:tc>
        <w:tc>
          <w:tcPr>
            <w:tcW w:w="2601" w:type="dxa"/>
            <w:tcBorders>
              <w:top w:val="single" w:color="auto" w:sz="4" w:space="0"/>
            </w:tcBorders>
          </w:tcPr>
          <w:p>
            <w:pPr>
              <w:shd w:val="clear" w:color="auto" w:fill="FFFFFF" w:themeFill="background1"/>
              <w:rPr>
                <w:lang w:val="sr-Cyrl-CS"/>
              </w:rPr>
            </w:pPr>
            <w:r>
              <w:rPr>
                <w:lang w:val="sr-Cyrl-CS"/>
              </w:rPr>
              <w:t>наставник ликовне културе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667" w:type="dxa"/>
            <w:vMerge w:val="continue"/>
          </w:tcPr>
          <w:p>
            <w:pPr>
              <w:shd w:val="clear" w:color="auto" w:fill="FFFFFF" w:themeFill="background1"/>
              <w:rPr>
                <w:b/>
                <w:lang w:val="sr-Cyrl-RS"/>
              </w:rPr>
            </w:pPr>
          </w:p>
        </w:tc>
        <w:tc>
          <w:tcPr>
            <w:tcW w:w="2600" w:type="dxa"/>
            <w:tcBorders>
              <w:top w:val="single" w:color="auto" w:sz="4" w:space="0"/>
              <w:bottom w:val="single" w:color="auto" w:sz="4" w:space="0"/>
            </w:tcBorders>
          </w:tcPr>
          <w:p>
            <w:pPr>
              <w:shd w:val="clear" w:color="auto" w:fill="FFFFFF" w:themeFill="background1"/>
              <w:rPr>
                <w:lang w:val="sr-Cyrl-RS"/>
              </w:rPr>
            </w:pPr>
            <w:r>
              <w:rPr>
                <w:lang w:val="sr-Cyrl-RS"/>
              </w:rPr>
              <w:t>Слободан Оцокољић</w:t>
            </w:r>
          </w:p>
        </w:tc>
        <w:tc>
          <w:tcPr>
            <w:tcW w:w="2601" w:type="dxa"/>
            <w:tcBorders>
              <w:top w:val="single" w:color="auto" w:sz="4" w:space="0"/>
              <w:bottom w:val="single" w:color="auto" w:sz="4" w:space="0"/>
            </w:tcBorders>
          </w:tcPr>
          <w:p>
            <w:pPr>
              <w:shd w:val="clear" w:color="auto" w:fill="FFFFFF" w:themeFill="background1"/>
              <w:rPr>
                <w:lang w:val="sr-Cyrl-CS"/>
              </w:rPr>
            </w:pPr>
            <w:r>
              <w:rPr>
                <w:lang w:val="sr-Cyrl-CS"/>
              </w:rPr>
              <w:t>вероучитељ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667" w:type="dxa"/>
            <w:vMerge w:val="restart"/>
          </w:tcPr>
          <w:p>
            <w:pPr>
              <w:shd w:val="clear" w:color="auto" w:fill="FFFFFF" w:themeFill="background1"/>
              <w:rPr>
                <w:b/>
                <w:lang w:val="sr-Cyrl-RS"/>
              </w:rPr>
            </w:pPr>
            <w:r>
              <w:rPr>
                <w:b/>
                <w:lang w:val="sr-Cyrl-RS"/>
              </w:rPr>
              <w:t>Тим за професионалну орјентацију</w:t>
            </w:r>
          </w:p>
        </w:tc>
        <w:tc>
          <w:tcPr>
            <w:tcW w:w="2600" w:type="dxa"/>
            <w:tcBorders>
              <w:top w:val="single" w:color="auto" w:sz="4" w:space="0"/>
              <w:bottom w:val="single" w:color="auto" w:sz="4" w:space="0"/>
            </w:tcBorders>
          </w:tcPr>
          <w:p>
            <w:pPr>
              <w:shd w:val="clear" w:color="auto" w:fill="FFFFFF" w:themeFill="background1"/>
              <w:rPr>
                <w:b/>
                <w:lang w:val="sr-Cyrl-RS"/>
              </w:rPr>
            </w:pPr>
            <w:r>
              <w:rPr>
                <w:b/>
                <w:lang w:val="sr-Cyrl-RS"/>
              </w:rPr>
              <w:t>Јордан Златић</w:t>
            </w:r>
          </w:p>
        </w:tc>
        <w:tc>
          <w:tcPr>
            <w:tcW w:w="2601" w:type="dxa"/>
            <w:tcBorders>
              <w:top w:val="single" w:color="auto" w:sz="4" w:space="0"/>
              <w:bottom w:val="single" w:color="auto" w:sz="4" w:space="0"/>
            </w:tcBorders>
          </w:tcPr>
          <w:p>
            <w:pPr>
              <w:shd w:val="clear" w:color="auto" w:fill="FFFFFF" w:themeFill="background1"/>
              <w:rPr>
                <w:lang w:val="sr-Cyrl-CS"/>
              </w:rPr>
            </w:pPr>
            <w:r>
              <w:rPr>
                <w:lang w:val="sr-Cyrl-CS"/>
              </w:rPr>
              <w:t>наставник географије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667" w:type="dxa"/>
            <w:vMerge w:val="continue"/>
          </w:tcPr>
          <w:p>
            <w:pPr>
              <w:shd w:val="clear" w:color="auto" w:fill="FFFFFF" w:themeFill="background1"/>
              <w:rPr>
                <w:b/>
                <w:lang w:val="sr-Cyrl-RS"/>
              </w:rPr>
            </w:pPr>
          </w:p>
        </w:tc>
        <w:tc>
          <w:tcPr>
            <w:tcW w:w="2600" w:type="dxa"/>
            <w:tcBorders>
              <w:top w:val="single" w:color="auto" w:sz="4" w:space="0"/>
              <w:bottom w:val="single" w:color="auto" w:sz="4" w:space="0"/>
            </w:tcBorders>
          </w:tcPr>
          <w:p>
            <w:pPr>
              <w:shd w:val="clear" w:color="auto" w:fill="FFFFFF" w:themeFill="background1"/>
              <w:rPr>
                <w:lang w:val="sr-Cyrl-RS"/>
              </w:rPr>
            </w:pPr>
            <w:r>
              <w:rPr>
                <w:lang w:val="sr-Cyrl-RS"/>
              </w:rPr>
              <w:t>Слађана Бошковић</w:t>
            </w:r>
          </w:p>
        </w:tc>
        <w:tc>
          <w:tcPr>
            <w:tcW w:w="2601" w:type="dxa"/>
            <w:tcBorders>
              <w:top w:val="single" w:color="auto" w:sz="4" w:space="0"/>
              <w:bottom w:val="single" w:color="auto" w:sz="4" w:space="0"/>
            </w:tcBorders>
          </w:tcPr>
          <w:p>
            <w:pPr>
              <w:shd w:val="clear" w:color="auto" w:fill="FFFFFF" w:themeFill="background1"/>
              <w:rPr>
                <w:lang w:val="sr-Cyrl-CS"/>
              </w:rPr>
            </w:pPr>
            <w:r>
              <w:rPr>
                <w:lang w:val="sr-Cyrl-CS"/>
              </w:rPr>
              <w:t>наставник енглеског језика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667" w:type="dxa"/>
            <w:vMerge w:val="continue"/>
          </w:tcPr>
          <w:p>
            <w:pPr>
              <w:shd w:val="clear" w:color="auto" w:fill="FFFFFF" w:themeFill="background1"/>
              <w:rPr>
                <w:b/>
                <w:lang w:val="sr-Cyrl-RS"/>
              </w:rPr>
            </w:pPr>
          </w:p>
        </w:tc>
        <w:tc>
          <w:tcPr>
            <w:tcW w:w="2600" w:type="dxa"/>
            <w:tcBorders>
              <w:top w:val="single" w:color="auto" w:sz="4" w:space="0"/>
              <w:bottom w:val="single" w:color="auto" w:sz="4" w:space="0"/>
            </w:tcBorders>
          </w:tcPr>
          <w:p>
            <w:pPr>
              <w:shd w:val="clear" w:color="auto" w:fill="FFFFFF" w:themeFill="background1"/>
              <w:rPr>
                <w:lang w:val="sr-Cyrl-RS"/>
              </w:rPr>
            </w:pPr>
            <w:r>
              <w:rPr>
                <w:lang w:val="sr-Cyrl-RS"/>
              </w:rPr>
              <w:t>Петар Станковић</w:t>
            </w:r>
          </w:p>
        </w:tc>
        <w:tc>
          <w:tcPr>
            <w:tcW w:w="2601" w:type="dxa"/>
            <w:tcBorders>
              <w:top w:val="single" w:color="auto" w:sz="4" w:space="0"/>
              <w:bottom w:val="single" w:color="auto" w:sz="4" w:space="0"/>
            </w:tcBorders>
          </w:tcPr>
          <w:p>
            <w:pPr>
              <w:shd w:val="clear" w:color="auto" w:fill="FFFFFF" w:themeFill="background1"/>
              <w:rPr>
                <w:lang w:val="sr-Cyrl-CS"/>
              </w:rPr>
            </w:pPr>
            <w:r>
              <w:rPr>
                <w:lang w:val="sr-Cyrl-CS"/>
              </w:rPr>
              <w:t>наставник математике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667" w:type="dxa"/>
            <w:vMerge w:val="continue"/>
          </w:tcPr>
          <w:p>
            <w:pPr>
              <w:shd w:val="clear" w:color="auto" w:fill="FFFFFF" w:themeFill="background1"/>
              <w:rPr>
                <w:b/>
                <w:lang w:val="sr-Cyrl-RS"/>
              </w:rPr>
            </w:pPr>
          </w:p>
        </w:tc>
        <w:tc>
          <w:tcPr>
            <w:tcW w:w="2600" w:type="dxa"/>
            <w:tcBorders>
              <w:top w:val="single" w:color="auto" w:sz="4" w:space="0"/>
            </w:tcBorders>
          </w:tcPr>
          <w:p>
            <w:pPr>
              <w:shd w:val="clear" w:color="auto" w:fill="FFFFFF" w:themeFill="background1"/>
              <w:rPr>
                <w:lang w:val="sr-Cyrl-RS"/>
              </w:rPr>
            </w:pPr>
            <w:r>
              <w:rPr>
                <w:lang w:val="sr-Cyrl-RS"/>
              </w:rPr>
              <w:t>Ивана Ивановић</w:t>
            </w:r>
          </w:p>
        </w:tc>
        <w:tc>
          <w:tcPr>
            <w:tcW w:w="2601" w:type="dxa"/>
            <w:tcBorders>
              <w:top w:val="single" w:color="auto" w:sz="4" w:space="0"/>
            </w:tcBorders>
          </w:tcPr>
          <w:p>
            <w:pPr>
              <w:shd w:val="clear" w:color="auto" w:fill="FFFFFF" w:themeFill="background1"/>
              <w:rPr>
                <w:lang w:val="sr-Cyrl-CS"/>
              </w:rPr>
            </w:pPr>
            <w:r>
              <w:rPr>
                <w:lang w:val="sr-Cyrl-CS"/>
              </w:rPr>
              <w:t>наставник хемије</w:t>
            </w:r>
          </w:p>
        </w:tc>
      </w:tr>
    </w:tbl>
    <w:p>
      <w:pPr>
        <w:shd w:val="clear" w:color="auto" w:fill="FFFFFF" w:themeFill="background1"/>
        <w:rPr>
          <w:b/>
          <w:color w:val="FF0000"/>
          <w:lang w:val="sr-Cyrl-CS"/>
        </w:rPr>
      </w:pPr>
    </w:p>
    <w:p>
      <w:pPr>
        <w:shd w:val="clear" w:color="auto" w:fill="FFFFFF" w:themeFill="background1"/>
        <w:rPr>
          <w:color w:val="FF0000"/>
        </w:rPr>
      </w:pPr>
    </w:p>
    <w:p>
      <w:pPr>
        <w:shd w:val="clear" w:color="auto" w:fill="FFFFFF" w:themeFill="background1"/>
        <w:rPr>
          <w:color w:val="FF0000"/>
        </w:rPr>
      </w:pPr>
    </w:p>
    <w:p>
      <w:pPr>
        <w:shd w:val="clear" w:color="auto" w:fill="FFFFFF" w:themeFill="background1"/>
        <w:rPr>
          <w:color w:val="FF0000"/>
        </w:rPr>
      </w:pPr>
    </w:p>
    <w:p>
      <w:pPr>
        <w:shd w:val="clear" w:color="auto" w:fill="FFFFFF" w:themeFill="background1"/>
        <w:rPr>
          <w:b/>
          <w:i/>
        </w:rPr>
      </w:pPr>
    </w:p>
    <w:p>
      <w:pPr>
        <w:shd w:val="clear" w:color="auto" w:fill="FFFFFF" w:themeFill="background1"/>
        <w:rPr>
          <w:b/>
          <w:i/>
        </w:rPr>
      </w:pPr>
      <w:r>
        <w:rPr>
          <w:b/>
          <w:i/>
          <w:lang w:val="sr-Cyrl-CS"/>
        </w:rPr>
        <w:t>Тимови за додатну подршку у образовању и васпитању ученика</w:t>
      </w:r>
    </w:p>
    <w:p>
      <w:pPr>
        <w:shd w:val="clear" w:color="auto" w:fill="FFFFFF" w:themeFill="background1"/>
        <w:rPr>
          <w:b/>
          <w:i/>
          <w:color w:val="FF0000"/>
        </w:rPr>
      </w:pPr>
    </w:p>
    <w:tbl>
      <w:tblPr>
        <w:tblStyle w:val="8"/>
        <w:tblW w:w="102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170"/>
        <w:gridCol w:w="1710"/>
        <w:gridCol w:w="1620"/>
        <w:gridCol w:w="1917"/>
        <w:gridCol w:w="1863"/>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738" w:type="dxa"/>
          </w:tcPr>
          <w:p>
            <w:pPr>
              <w:pStyle w:val="32"/>
              <w:shd w:val="clear" w:color="auto" w:fill="FFFFFF" w:themeFill="background1"/>
              <w:ind w:left="0"/>
              <w:rPr>
                <w:b/>
                <w:lang w:val="sr-Cyrl-CS"/>
              </w:rPr>
            </w:pPr>
          </w:p>
        </w:tc>
        <w:tc>
          <w:tcPr>
            <w:tcW w:w="1170" w:type="dxa"/>
          </w:tcPr>
          <w:p>
            <w:pPr>
              <w:pStyle w:val="32"/>
              <w:shd w:val="clear" w:color="auto" w:fill="FFFFFF" w:themeFill="background1"/>
              <w:ind w:left="0"/>
              <w:rPr>
                <w:b/>
                <w:lang w:val="sr-Cyrl-CS"/>
              </w:rPr>
            </w:pPr>
            <w:r>
              <w:rPr>
                <w:b/>
                <w:lang w:val="sr-Cyrl-CS"/>
              </w:rPr>
              <w:t>одељење</w:t>
            </w:r>
          </w:p>
        </w:tc>
        <w:tc>
          <w:tcPr>
            <w:tcW w:w="8294" w:type="dxa"/>
            <w:gridSpan w:val="5"/>
          </w:tcPr>
          <w:p>
            <w:pPr>
              <w:pStyle w:val="32"/>
              <w:shd w:val="clear" w:color="auto" w:fill="FFFFFF" w:themeFill="background1"/>
              <w:ind w:left="0"/>
              <w:rPr>
                <w:b/>
                <w:lang w:val="sr-Cyrl-CS"/>
              </w:rPr>
            </w:pPr>
            <w:r>
              <w:rPr>
                <w:b/>
                <w:lang w:val="sr-Cyrl-CS"/>
              </w:rPr>
              <w:t>чланови тима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38" w:type="dxa"/>
          </w:tcPr>
          <w:p>
            <w:pPr>
              <w:pStyle w:val="32"/>
              <w:shd w:val="clear" w:color="auto" w:fill="FFFFFF" w:themeFill="background1"/>
              <w:ind w:left="0"/>
              <w:rPr>
                <w:b/>
              </w:rPr>
            </w:pPr>
          </w:p>
        </w:tc>
        <w:tc>
          <w:tcPr>
            <w:tcW w:w="1170" w:type="dxa"/>
          </w:tcPr>
          <w:p>
            <w:pPr>
              <w:pStyle w:val="32"/>
              <w:shd w:val="clear" w:color="auto" w:fill="FFFFFF" w:themeFill="background1"/>
              <w:ind w:left="0"/>
              <w:rPr>
                <w:b/>
                <w:lang w:val="sr-Cyrl-CS"/>
              </w:rPr>
            </w:pPr>
          </w:p>
        </w:tc>
        <w:tc>
          <w:tcPr>
            <w:tcW w:w="1710" w:type="dxa"/>
          </w:tcPr>
          <w:p>
            <w:pPr>
              <w:pStyle w:val="32"/>
              <w:shd w:val="clear" w:color="auto" w:fill="FFFFFF" w:themeFill="background1"/>
              <w:ind w:left="0"/>
              <w:rPr>
                <w:b/>
                <w:lang w:val="sr-Cyrl-CS"/>
              </w:rPr>
            </w:pPr>
            <w:r>
              <w:rPr>
                <w:b/>
                <w:lang w:val="sr-Cyrl-CS"/>
              </w:rPr>
              <w:t>наставник</w:t>
            </w:r>
          </w:p>
        </w:tc>
        <w:tc>
          <w:tcPr>
            <w:tcW w:w="1620" w:type="dxa"/>
          </w:tcPr>
          <w:p>
            <w:pPr>
              <w:pStyle w:val="32"/>
              <w:shd w:val="clear" w:color="auto" w:fill="FFFFFF" w:themeFill="background1"/>
              <w:ind w:left="0"/>
              <w:rPr>
                <w:b/>
                <w:lang w:val="sr-Cyrl-CS"/>
              </w:rPr>
            </w:pPr>
            <w:r>
              <w:rPr>
                <w:b/>
                <w:lang w:val="sr-Cyrl-CS"/>
              </w:rPr>
              <w:t>наставник</w:t>
            </w:r>
          </w:p>
        </w:tc>
        <w:tc>
          <w:tcPr>
            <w:tcW w:w="1917" w:type="dxa"/>
          </w:tcPr>
          <w:p>
            <w:pPr>
              <w:pStyle w:val="32"/>
              <w:shd w:val="clear" w:color="auto" w:fill="FFFFFF" w:themeFill="background1"/>
              <w:ind w:left="0"/>
              <w:rPr>
                <w:b/>
                <w:lang w:val="sr-Cyrl-CS"/>
              </w:rPr>
            </w:pPr>
            <w:r>
              <w:rPr>
                <w:b/>
                <w:lang w:val="sr-Cyrl-CS"/>
              </w:rPr>
              <w:t>психолог/педагог</w:t>
            </w:r>
          </w:p>
        </w:tc>
        <w:tc>
          <w:tcPr>
            <w:tcW w:w="1863" w:type="dxa"/>
          </w:tcPr>
          <w:p>
            <w:pPr>
              <w:pStyle w:val="32"/>
              <w:shd w:val="clear" w:color="auto" w:fill="FFFFFF" w:themeFill="background1"/>
              <w:ind w:left="0"/>
              <w:rPr>
                <w:b/>
                <w:lang w:val="sr-Cyrl-CS"/>
              </w:rPr>
            </w:pPr>
            <w:r>
              <w:rPr>
                <w:b/>
                <w:lang w:val="sr-Cyrl-CS"/>
              </w:rPr>
              <w:t>лични пратилац</w:t>
            </w:r>
          </w:p>
        </w:tc>
        <w:tc>
          <w:tcPr>
            <w:tcW w:w="1184" w:type="dxa"/>
          </w:tcPr>
          <w:p>
            <w:pPr>
              <w:pStyle w:val="32"/>
              <w:shd w:val="clear" w:color="auto" w:fill="FFFFFF" w:themeFill="background1"/>
              <w:ind w:left="0"/>
              <w:rPr>
                <w:b/>
                <w:lang w:val="sr-Cyrl-CS"/>
              </w:rPr>
            </w:pPr>
            <w:r>
              <w:rPr>
                <w:b/>
                <w:lang w:val="sr-Cyrl-CS"/>
              </w:rPr>
              <w:t>родитељ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738" w:type="dxa"/>
          </w:tcPr>
          <w:p>
            <w:pPr>
              <w:pStyle w:val="32"/>
              <w:numPr>
                <w:ilvl w:val="0"/>
                <w:numId w:val="5"/>
              </w:numPr>
              <w:shd w:val="clear" w:color="auto" w:fill="FFFFFF" w:themeFill="background1"/>
              <w:jc w:val="both"/>
            </w:pPr>
          </w:p>
        </w:tc>
        <w:tc>
          <w:tcPr>
            <w:tcW w:w="1170" w:type="dxa"/>
          </w:tcPr>
          <w:p>
            <w:pPr>
              <w:pStyle w:val="32"/>
              <w:shd w:val="clear" w:color="auto" w:fill="FFFFFF" w:themeFill="background1"/>
              <w:ind w:left="0"/>
              <w:jc w:val="both"/>
              <w:rPr>
                <w:lang w:val="sr-Cyrl-CS"/>
              </w:rPr>
            </w:pPr>
            <w:r>
              <w:rPr>
                <w:lang w:val="sr-Cyrl-CS"/>
              </w:rPr>
              <w:t>Прво 1</w:t>
            </w:r>
          </w:p>
        </w:tc>
        <w:tc>
          <w:tcPr>
            <w:tcW w:w="1710" w:type="dxa"/>
          </w:tcPr>
          <w:p>
            <w:pPr>
              <w:pStyle w:val="32"/>
              <w:shd w:val="clear" w:color="auto" w:fill="FFFFFF" w:themeFill="background1"/>
              <w:ind w:left="0"/>
              <w:rPr>
                <w:lang w:val="sr-Cyrl-CS"/>
              </w:rPr>
            </w:pPr>
            <w:r>
              <w:rPr>
                <w:lang w:val="sr-Cyrl-CS"/>
              </w:rPr>
              <w:t>Весна Сокић</w:t>
            </w:r>
          </w:p>
        </w:tc>
        <w:tc>
          <w:tcPr>
            <w:tcW w:w="1620" w:type="dxa"/>
          </w:tcPr>
          <w:p>
            <w:pPr>
              <w:pStyle w:val="32"/>
              <w:shd w:val="clear" w:color="auto" w:fill="FFFFFF" w:themeFill="background1"/>
              <w:ind w:left="0"/>
              <w:rPr>
                <w:lang w:val="sr-Cyrl-CS"/>
              </w:rPr>
            </w:pPr>
            <w:r>
              <w:rPr>
                <w:lang w:val="sr-Cyrl-CS"/>
              </w:rPr>
              <w:t>Мирјана Боторић</w:t>
            </w:r>
          </w:p>
        </w:tc>
        <w:tc>
          <w:tcPr>
            <w:tcW w:w="1917" w:type="dxa"/>
          </w:tcPr>
          <w:p>
            <w:pPr>
              <w:pStyle w:val="32"/>
              <w:shd w:val="clear" w:color="auto" w:fill="FFFFFF" w:themeFill="background1"/>
              <w:ind w:left="0"/>
              <w:rPr>
                <w:lang w:val="sr-Cyrl-CS"/>
              </w:rPr>
            </w:pPr>
            <w:r>
              <w:rPr>
                <w:lang w:val="sr-Cyrl-CS"/>
              </w:rPr>
              <w:t>Ивана Перишић</w:t>
            </w:r>
          </w:p>
        </w:tc>
        <w:tc>
          <w:tcPr>
            <w:tcW w:w="1863" w:type="dxa"/>
          </w:tcPr>
          <w:p>
            <w:pPr>
              <w:pStyle w:val="32"/>
              <w:shd w:val="clear" w:color="auto" w:fill="FFFFFF" w:themeFill="background1"/>
              <w:ind w:left="0"/>
              <w:rPr>
                <w:lang w:val="sr-Cyrl-CS"/>
              </w:rPr>
            </w:pPr>
          </w:p>
        </w:tc>
        <w:tc>
          <w:tcPr>
            <w:tcW w:w="1184" w:type="dxa"/>
          </w:tcPr>
          <w:p>
            <w:pPr>
              <w:pStyle w:val="32"/>
              <w:shd w:val="clear" w:color="auto" w:fill="FFFFFF" w:themeFill="background1"/>
              <w:ind w:left="0"/>
              <w:rPr>
                <w:lang w:val="sr-Cyrl-CS"/>
              </w:rPr>
            </w:pPr>
            <w:r>
              <w:rPr>
                <w:lang w:val="sr-Cyrl-CS"/>
              </w:rPr>
              <w:t>мајка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38" w:type="dxa"/>
          </w:tcPr>
          <w:p>
            <w:pPr>
              <w:pStyle w:val="32"/>
              <w:numPr>
                <w:ilvl w:val="0"/>
                <w:numId w:val="5"/>
              </w:numPr>
              <w:shd w:val="clear" w:color="auto" w:fill="FFFFFF" w:themeFill="background1"/>
              <w:jc w:val="both"/>
            </w:pPr>
          </w:p>
        </w:tc>
        <w:tc>
          <w:tcPr>
            <w:tcW w:w="1170" w:type="dxa"/>
          </w:tcPr>
          <w:p>
            <w:pPr>
              <w:pStyle w:val="32"/>
              <w:shd w:val="clear" w:color="auto" w:fill="FFFFFF" w:themeFill="background1"/>
              <w:ind w:left="0"/>
              <w:jc w:val="both"/>
              <w:rPr>
                <w:lang w:val="sr-Cyrl-CS"/>
              </w:rPr>
            </w:pPr>
            <w:r>
              <w:rPr>
                <w:lang w:val="sr-Cyrl-CS"/>
              </w:rPr>
              <w:t>Прво 2</w:t>
            </w:r>
          </w:p>
        </w:tc>
        <w:tc>
          <w:tcPr>
            <w:tcW w:w="1710" w:type="dxa"/>
          </w:tcPr>
          <w:p>
            <w:pPr>
              <w:pStyle w:val="32"/>
              <w:shd w:val="clear" w:color="auto" w:fill="FFFFFF" w:themeFill="background1"/>
              <w:ind w:left="0"/>
              <w:rPr>
                <w:lang w:val="sr-Cyrl-CS"/>
              </w:rPr>
            </w:pPr>
            <w:r>
              <w:rPr>
                <w:lang w:val="sr-Cyrl-CS"/>
              </w:rPr>
              <w:t>Мирјана Боторић</w:t>
            </w:r>
          </w:p>
        </w:tc>
        <w:tc>
          <w:tcPr>
            <w:tcW w:w="1620" w:type="dxa"/>
          </w:tcPr>
          <w:p>
            <w:pPr>
              <w:pStyle w:val="32"/>
              <w:shd w:val="clear" w:color="auto" w:fill="FFFFFF" w:themeFill="background1"/>
              <w:ind w:left="0"/>
              <w:rPr>
                <w:lang w:val="sr-Cyrl-CS"/>
              </w:rPr>
            </w:pPr>
            <w:r>
              <w:rPr>
                <w:lang w:val="sr-Cyrl-CS"/>
              </w:rPr>
              <w:t>Весна Сокић</w:t>
            </w:r>
          </w:p>
        </w:tc>
        <w:tc>
          <w:tcPr>
            <w:tcW w:w="1917" w:type="dxa"/>
          </w:tcPr>
          <w:p>
            <w:pPr>
              <w:pStyle w:val="32"/>
              <w:shd w:val="clear" w:color="auto" w:fill="FFFFFF" w:themeFill="background1"/>
              <w:ind w:left="0"/>
              <w:rPr>
                <w:lang w:val="sr-Cyrl-CS"/>
              </w:rPr>
            </w:pPr>
            <w:r>
              <w:rPr>
                <w:lang w:val="sr-Cyrl-CS"/>
              </w:rPr>
              <w:t>Ивана Перишић</w:t>
            </w:r>
          </w:p>
        </w:tc>
        <w:tc>
          <w:tcPr>
            <w:tcW w:w="1863" w:type="dxa"/>
          </w:tcPr>
          <w:p>
            <w:pPr>
              <w:pStyle w:val="32"/>
              <w:shd w:val="clear" w:color="auto" w:fill="FFFFFF" w:themeFill="background1"/>
              <w:ind w:left="0"/>
              <w:rPr>
                <w:lang w:val="sr-Cyrl-CS"/>
              </w:rPr>
            </w:pPr>
          </w:p>
        </w:tc>
        <w:tc>
          <w:tcPr>
            <w:tcW w:w="1184" w:type="dxa"/>
          </w:tcPr>
          <w:p>
            <w:pPr>
              <w:pStyle w:val="32"/>
              <w:shd w:val="clear" w:color="auto" w:fill="FFFFFF" w:themeFill="background1"/>
              <w:ind w:left="0"/>
              <w:rPr>
                <w:lang w:val="sr-Cyrl-CS"/>
              </w:rPr>
            </w:pPr>
            <w:r>
              <w:rPr>
                <w:lang w:val="sr-Cyrl-CS"/>
              </w:rPr>
              <w:t>мајка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738" w:type="dxa"/>
          </w:tcPr>
          <w:p>
            <w:pPr>
              <w:pStyle w:val="32"/>
              <w:numPr>
                <w:ilvl w:val="0"/>
                <w:numId w:val="5"/>
              </w:numPr>
              <w:shd w:val="clear" w:color="auto" w:fill="FFFFFF" w:themeFill="background1"/>
              <w:jc w:val="both"/>
              <w:rPr>
                <w:lang w:val="sr-Cyrl-CS"/>
              </w:rPr>
            </w:pPr>
          </w:p>
        </w:tc>
        <w:tc>
          <w:tcPr>
            <w:tcW w:w="1170" w:type="dxa"/>
          </w:tcPr>
          <w:p>
            <w:pPr>
              <w:pStyle w:val="32"/>
              <w:shd w:val="clear" w:color="auto" w:fill="FFFFFF" w:themeFill="background1"/>
              <w:ind w:left="0"/>
              <w:jc w:val="both"/>
              <w:rPr>
                <w:lang w:val="sr-Cyrl-CS"/>
              </w:rPr>
            </w:pPr>
            <w:r>
              <w:rPr>
                <w:lang w:val="sr-Cyrl-CS"/>
              </w:rPr>
              <w:t>Прво 3</w:t>
            </w:r>
          </w:p>
        </w:tc>
        <w:tc>
          <w:tcPr>
            <w:tcW w:w="1710" w:type="dxa"/>
          </w:tcPr>
          <w:p>
            <w:pPr>
              <w:pStyle w:val="32"/>
              <w:shd w:val="clear" w:color="auto" w:fill="FFFFFF" w:themeFill="background1"/>
              <w:ind w:left="0"/>
              <w:rPr>
                <w:lang w:val="sr-Cyrl-CS"/>
              </w:rPr>
            </w:pPr>
            <w:r>
              <w:rPr>
                <w:lang w:val="sr-Cyrl-CS"/>
              </w:rPr>
              <w:t>Мирјана Ковачевић</w:t>
            </w:r>
          </w:p>
        </w:tc>
        <w:tc>
          <w:tcPr>
            <w:tcW w:w="1620" w:type="dxa"/>
          </w:tcPr>
          <w:p>
            <w:pPr>
              <w:pStyle w:val="32"/>
              <w:shd w:val="clear" w:color="auto" w:fill="FFFFFF" w:themeFill="background1"/>
              <w:ind w:left="0"/>
              <w:rPr>
                <w:lang w:val="sr-Cyrl-CS"/>
              </w:rPr>
            </w:pPr>
            <w:r>
              <w:rPr>
                <w:lang w:val="sr-Cyrl-CS"/>
              </w:rPr>
              <w:t>Мирјана Боторић</w:t>
            </w:r>
          </w:p>
        </w:tc>
        <w:tc>
          <w:tcPr>
            <w:tcW w:w="1917" w:type="dxa"/>
          </w:tcPr>
          <w:p>
            <w:pPr>
              <w:pStyle w:val="32"/>
              <w:shd w:val="clear" w:color="auto" w:fill="FFFFFF" w:themeFill="background1"/>
              <w:ind w:left="0"/>
              <w:rPr>
                <w:lang w:val="sr-Cyrl-CS"/>
              </w:rPr>
            </w:pPr>
            <w:r>
              <w:rPr>
                <w:lang w:val="sr-Cyrl-CS"/>
              </w:rPr>
              <w:t>Милка Златић</w:t>
            </w:r>
          </w:p>
        </w:tc>
        <w:tc>
          <w:tcPr>
            <w:tcW w:w="1863" w:type="dxa"/>
          </w:tcPr>
          <w:p>
            <w:pPr>
              <w:pStyle w:val="32"/>
              <w:shd w:val="clear" w:color="auto" w:fill="FFFFFF" w:themeFill="background1"/>
              <w:ind w:left="0"/>
              <w:rPr>
                <w:lang w:val="sr-Cyrl-CS"/>
              </w:rPr>
            </w:pPr>
          </w:p>
        </w:tc>
        <w:tc>
          <w:tcPr>
            <w:tcW w:w="1184" w:type="dxa"/>
          </w:tcPr>
          <w:p>
            <w:pPr>
              <w:pStyle w:val="32"/>
              <w:shd w:val="clear" w:color="auto" w:fill="FFFFFF" w:themeFill="background1"/>
              <w:ind w:left="0"/>
              <w:rPr>
                <w:lang w:val="sr-Cyrl-CS"/>
              </w:rPr>
            </w:pPr>
            <w:r>
              <w:rPr>
                <w:lang w:val="sr-Cyrl-CS"/>
              </w:rPr>
              <w:t>мајка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38" w:type="dxa"/>
          </w:tcPr>
          <w:p>
            <w:pPr>
              <w:pStyle w:val="32"/>
              <w:numPr>
                <w:ilvl w:val="0"/>
                <w:numId w:val="5"/>
              </w:numPr>
              <w:shd w:val="clear" w:color="auto" w:fill="FFFFFF" w:themeFill="background1"/>
              <w:jc w:val="both"/>
              <w:rPr>
                <w:lang w:val="sr-Cyrl-CS"/>
              </w:rPr>
            </w:pPr>
          </w:p>
        </w:tc>
        <w:tc>
          <w:tcPr>
            <w:tcW w:w="1170" w:type="dxa"/>
          </w:tcPr>
          <w:p>
            <w:pPr>
              <w:pStyle w:val="32"/>
              <w:shd w:val="clear" w:color="auto" w:fill="FFFFFF" w:themeFill="background1"/>
              <w:ind w:left="0"/>
              <w:jc w:val="both"/>
              <w:rPr>
                <w:lang w:val="sr-Cyrl-CS"/>
              </w:rPr>
            </w:pPr>
            <w:r>
              <w:rPr>
                <w:lang w:val="sr-Cyrl-RS"/>
              </w:rPr>
              <w:t>Друго</w:t>
            </w:r>
            <w:r>
              <w:rPr>
                <w:lang w:val="sr-Cyrl-CS"/>
              </w:rPr>
              <w:t xml:space="preserve"> 2</w:t>
            </w:r>
          </w:p>
        </w:tc>
        <w:tc>
          <w:tcPr>
            <w:tcW w:w="1710" w:type="dxa"/>
          </w:tcPr>
          <w:p>
            <w:pPr>
              <w:pStyle w:val="32"/>
              <w:shd w:val="clear" w:color="auto" w:fill="FFFFFF" w:themeFill="background1"/>
              <w:ind w:left="0"/>
              <w:rPr>
                <w:lang w:val="sr-Cyrl-CS"/>
              </w:rPr>
            </w:pPr>
            <w:r>
              <w:rPr>
                <w:lang w:val="sr-Cyrl-CS"/>
              </w:rPr>
              <w:t>Славица Драмићанин</w:t>
            </w:r>
          </w:p>
        </w:tc>
        <w:tc>
          <w:tcPr>
            <w:tcW w:w="1620" w:type="dxa"/>
          </w:tcPr>
          <w:p>
            <w:pPr>
              <w:pStyle w:val="32"/>
              <w:shd w:val="clear" w:color="auto" w:fill="FFFFFF" w:themeFill="background1"/>
              <w:ind w:left="0"/>
              <w:rPr>
                <w:lang w:val="sr-Cyrl-CS"/>
              </w:rPr>
            </w:pPr>
            <w:r>
              <w:rPr>
                <w:lang w:val="sr-Cyrl-CS"/>
              </w:rPr>
              <w:t>Снежана Аџић</w:t>
            </w:r>
          </w:p>
        </w:tc>
        <w:tc>
          <w:tcPr>
            <w:tcW w:w="1917" w:type="dxa"/>
          </w:tcPr>
          <w:p>
            <w:pPr>
              <w:pStyle w:val="32"/>
              <w:shd w:val="clear" w:color="auto" w:fill="FFFFFF" w:themeFill="background1"/>
              <w:ind w:left="0"/>
              <w:rPr>
                <w:lang w:val="sr-Cyrl-CS"/>
              </w:rPr>
            </w:pPr>
            <w:r>
              <w:rPr>
                <w:lang w:val="sr-Cyrl-CS"/>
              </w:rPr>
              <w:t>Милка Златић</w:t>
            </w:r>
          </w:p>
        </w:tc>
        <w:tc>
          <w:tcPr>
            <w:tcW w:w="1863" w:type="dxa"/>
          </w:tcPr>
          <w:p>
            <w:pPr>
              <w:pStyle w:val="32"/>
              <w:shd w:val="clear" w:color="auto" w:fill="FFFFFF" w:themeFill="background1"/>
              <w:ind w:left="0"/>
              <w:rPr>
                <w:lang w:val="sr-Cyrl-RS"/>
              </w:rPr>
            </w:pPr>
            <w:r>
              <w:rPr>
                <w:lang w:val="sr-Cyrl-RS"/>
              </w:rPr>
              <w:t>Владана Радовановић</w:t>
            </w:r>
          </w:p>
        </w:tc>
        <w:tc>
          <w:tcPr>
            <w:tcW w:w="1184" w:type="dxa"/>
          </w:tcPr>
          <w:p>
            <w:pPr>
              <w:pStyle w:val="32"/>
              <w:shd w:val="clear" w:color="auto" w:fill="FFFFFF" w:themeFill="background1"/>
              <w:ind w:left="0"/>
              <w:rPr>
                <w:lang w:val="sr-Cyrl-CS"/>
              </w:rPr>
            </w:pPr>
            <w:r>
              <w:rPr>
                <w:lang w:val="sr-Cyrl-CS"/>
              </w:rPr>
              <w:t>мајка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738" w:type="dxa"/>
          </w:tcPr>
          <w:p>
            <w:pPr>
              <w:pStyle w:val="32"/>
              <w:numPr>
                <w:ilvl w:val="0"/>
                <w:numId w:val="5"/>
              </w:numPr>
              <w:shd w:val="clear" w:color="auto" w:fill="FFFFFF" w:themeFill="background1"/>
              <w:jc w:val="both"/>
              <w:rPr>
                <w:lang w:val="sr-Cyrl-RS"/>
              </w:rPr>
            </w:pPr>
          </w:p>
        </w:tc>
        <w:tc>
          <w:tcPr>
            <w:tcW w:w="1170" w:type="dxa"/>
          </w:tcPr>
          <w:p>
            <w:pPr>
              <w:pStyle w:val="32"/>
              <w:shd w:val="clear" w:color="auto" w:fill="FFFFFF" w:themeFill="background1"/>
              <w:ind w:left="0"/>
              <w:jc w:val="both"/>
              <w:rPr>
                <w:lang w:val="sr-Cyrl-CS"/>
              </w:rPr>
            </w:pPr>
            <w:r>
              <w:rPr>
                <w:lang w:val="sr-Cyrl-CS"/>
              </w:rPr>
              <w:t>Други Осоница</w:t>
            </w:r>
          </w:p>
        </w:tc>
        <w:tc>
          <w:tcPr>
            <w:tcW w:w="1710" w:type="dxa"/>
          </w:tcPr>
          <w:p>
            <w:pPr>
              <w:pStyle w:val="32"/>
              <w:shd w:val="clear" w:color="auto" w:fill="FFFFFF" w:themeFill="background1"/>
              <w:ind w:left="0"/>
              <w:rPr>
                <w:lang w:val="sr-Cyrl-CS"/>
              </w:rPr>
            </w:pPr>
            <w:r>
              <w:rPr>
                <w:lang w:val="sr-Cyrl-CS"/>
              </w:rPr>
              <w:t>Александра Даниловић</w:t>
            </w:r>
          </w:p>
        </w:tc>
        <w:tc>
          <w:tcPr>
            <w:tcW w:w="1620" w:type="dxa"/>
          </w:tcPr>
          <w:p>
            <w:pPr>
              <w:pStyle w:val="32"/>
              <w:shd w:val="clear" w:color="auto" w:fill="FFFFFF" w:themeFill="background1"/>
              <w:ind w:left="0"/>
              <w:rPr>
                <w:lang w:val="sr-Cyrl-CS"/>
              </w:rPr>
            </w:pPr>
            <w:r>
              <w:rPr>
                <w:lang w:val="sr-Cyrl-CS"/>
              </w:rPr>
              <w:t>Оливера Лалић</w:t>
            </w:r>
          </w:p>
        </w:tc>
        <w:tc>
          <w:tcPr>
            <w:tcW w:w="1917" w:type="dxa"/>
          </w:tcPr>
          <w:p>
            <w:pPr>
              <w:pStyle w:val="32"/>
              <w:shd w:val="clear" w:color="auto" w:fill="FFFFFF" w:themeFill="background1"/>
              <w:ind w:left="0"/>
              <w:rPr>
                <w:lang w:val="sr-Cyrl-CS"/>
              </w:rPr>
            </w:pPr>
            <w:r>
              <w:rPr>
                <w:lang w:val="sr-Cyrl-CS"/>
              </w:rPr>
              <w:t>Ивана Перишић</w:t>
            </w:r>
          </w:p>
        </w:tc>
        <w:tc>
          <w:tcPr>
            <w:tcW w:w="1863" w:type="dxa"/>
          </w:tcPr>
          <w:p>
            <w:pPr>
              <w:pStyle w:val="32"/>
              <w:shd w:val="clear" w:color="auto" w:fill="FFFFFF" w:themeFill="background1"/>
              <w:ind w:left="0"/>
              <w:rPr>
                <w:lang w:val="sr-Cyrl-CS"/>
              </w:rPr>
            </w:pPr>
          </w:p>
        </w:tc>
        <w:tc>
          <w:tcPr>
            <w:tcW w:w="1184" w:type="dxa"/>
          </w:tcPr>
          <w:p>
            <w:pPr>
              <w:pStyle w:val="32"/>
              <w:shd w:val="clear" w:color="auto" w:fill="FFFFFF" w:themeFill="background1"/>
              <w:ind w:left="0"/>
              <w:rPr>
                <w:lang w:val="sr-Cyrl-CS"/>
              </w:rPr>
            </w:pPr>
            <w:r>
              <w:rPr>
                <w:lang w:val="sr-Cyrl-CS"/>
              </w:rPr>
              <w:t>отац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38" w:type="dxa"/>
          </w:tcPr>
          <w:p>
            <w:pPr>
              <w:pStyle w:val="32"/>
              <w:numPr>
                <w:ilvl w:val="0"/>
                <w:numId w:val="5"/>
              </w:numPr>
              <w:shd w:val="clear" w:color="auto" w:fill="FFFFFF" w:themeFill="background1"/>
              <w:jc w:val="both"/>
              <w:rPr>
                <w:lang w:val="sr-Cyrl-RS"/>
              </w:rPr>
            </w:pPr>
          </w:p>
        </w:tc>
        <w:tc>
          <w:tcPr>
            <w:tcW w:w="1170" w:type="dxa"/>
          </w:tcPr>
          <w:p>
            <w:pPr>
              <w:pStyle w:val="32"/>
              <w:shd w:val="clear" w:color="auto" w:fill="FFFFFF" w:themeFill="background1"/>
              <w:ind w:left="0"/>
              <w:jc w:val="both"/>
              <w:rPr>
                <w:lang w:val="sr-Cyrl-CS"/>
              </w:rPr>
            </w:pPr>
            <w:r>
              <w:rPr>
                <w:lang w:val="sr-Cyrl-CS"/>
              </w:rPr>
              <w:t>Треће 1</w:t>
            </w:r>
          </w:p>
        </w:tc>
        <w:tc>
          <w:tcPr>
            <w:tcW w:w="1710" w:type="dxa"/>
          </w:tcPr>
          <w:p>
            <w:pPr>
              <w:pStyle w:val="32"/>
              <w:shd w:val="clear" w:color="auto" w:fill="FFFFFF" w:themeFill="background1"/>
              <w:ind w:left="0"/>
              <w:rPr>
                <w:lang w:val="sr-Cyrl-CS"/>
              </w:rPr>
            </w:pPr>
            <w:r>
              <w:rPr>
                <w:lang w:val="sr-Cyrl-CS"/>
              </w:rPr>
              <w:t>Биљана Мијаиловић</w:t>
            </w:r>
          </w:p>
        </w:tc>
        <w:tc>
          <w:tcPr>
            <w:tcW w:w="1620" w:type="dxa"/>
          </w:tcPr>
          <w:p>
            <w:pPr>
              <w:pStyle w:val="32"/>
              <w:shd w:val="clear" w:color="auto" w:fill="FFFFFF" w:themeFill="background1"/>
              <w:ind w:left="0"/>
              <w:rPr>
                <w:lang w:val="sr-Cyrl-CS"/>
              </w:rPr>
            </w:pPr>
            <w:r>
              <w:rPr>
                <w:lang w:val="sr-Cyrl-CS"/>
              </w:rPr>
              <w:t>Валентина Николић</w:t>
            </w:r>
          </w:p>
        </w:tc>
        <w:tc>
          <w:tcPr>
            <w:tcW w:w="1917" w:type="dxa"/>
          </w:tcPr>
          <w:p>
            <w:pPr>
              <w:pStyle w:val="32"/>
              <w:shd w:val="clear" w:color="auto" w:fill="FFFFFF" w:themeFill="background1"/>
              <w:ind w:left="0"/>
              <w:rPr>
                <w:lang w:val="sr-Cyrl-CS"/>
              </w:rPr>
            </w:pPr>
            <w:r>
              <w:rPr>
                <w:lang w:val="sr-Cyrl-CS"/>
              </w:rPr>
              <w:t>Милка Златић</w:t>
            </w:r>
          </w:p>
        </w:tc>
        <w:tc>
          <w:tcPr>
            <w:tcW w:w="1863" w:type="dxa"/>
          </w:tcPr>
          <w:p>
            <w:pPr>
              <w:pStyle w:val="32"/>
              <w:shd w:val="clear" w:color="auto" w:fill="FFFFFF" w:themeFill="background1"/>
              <w:ind w:left="0"/>
              <w:rPr>
                <w:lang w:val="sr-Cyrl-CS"/>
              </w:rPr>
            </w:pPr>
          </w:p>
        </w:tc>
        <w:tc>
          <w:tcPr>
            <w:tcW w:w="1184" w:type="dxa"/>
          </w:tcPr>
          <w:p>
            <w:pPr>
              <w:pStyle w:val="32"/>
              <w:shd w:val="clear" w:color="auto" w:fill="FFFFFF" w:themeFill="background1"/>
              <w:ind w:left="0"/>
              <w:rPr>
                <w:lang w:val="sr-Cyrl-CS"/>
              </w:rPr>
            </w:pPr>
            <w:r>
              <w:rPr>
                <w:lang w:val="sr-Cyrl-CS"/>
              </w:rPr>
              <w:t>мајка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38" w:type="dxa"/>
          </w:tcPr>
          <w:p>
            <w:pPr>
              <w:pStyle w:val="32"/>
              <w:numPr>
                <w:ilvl w:val="0"/>
                <w:numId w:val="5"/>
              </w:numPr>
              <w:shd w:val="clear" w:color="auto" w:fill="FFFFFF" w:themeFill="background1"/>
              <w:jc w:val="both"/>
              <w:rPr>
                <w:lang w:val="sr-Cyrl-RS"/>
              </w:rPr>
            </w:pPr>
          </w:p>
        </w:tc>
        <w:tc>
          <w:tcPr>
            <w:tcW w:w="1170" w:type="dxa"/>
          </w:tcPr>
          <w:p>
            <w:pPr>
              <w:pStyle w:val="32"/>
              <w:shd w:val="clear" w:color="auto" w:fill="FFFFFF" w:themeFill="background1"/>
              <w:ind w:left="0"/>
              <w:jc w:val="both"/>
              <w:rPr>
                <w:lang w:val="sr-Cyrl-CS"/>
              </w:rPr>
            </w:pPr>
            <w:r>
              <w:rPr>
                <w:lang w:val="sr-Cyrl-CS"/>
              </w:rPr>
              <w:t>Треће 2</w:t>
            </w:r>
          </w:p>
        </w:tc>
        <w:tc>
          <w:tcPr>
            <w:tcW w:w="1710" w:type="dxa"/>
          </w:tcPr>
          <w:p>
            <w:pPr>
              <w:pStyle w:val="32"/>
              <w:shd w:val="clear" w:color="auto" w:fill="FFFFFF" w:themeFill="background1"/>
              <w:ind w:left="0"/>
              <w:rPr>
                <w:lang w:val="sr-Cyrl-CS"/>
              </w:rPr>
            </w:pPr>
            <w:r>
              <w:rPr>
                <w:lang w:val="sr-Cyrl-CS"/>
              </w:rPr>
              <w:t>Валентина Николић</w:t>
            </w:r>
          </w:p>
        </w:tc>
        <w:tc>
          <w:tcPr>
            <w:tcW w:w="1620" w:type="dxa"/>
          </w:tcPr>
          <w:p>
            <w:pPr>
              <w:pStyle w:val="32"/>
              <w:shd w:val="clear" w:color="auto" w:fill="FFFFFF" w:themeFill="background1"/>
              <w:ind w:left="0"/>
              <w:rPr>
                <w:lang w:val="sr-Cyrl-CS"/>
              </w:rPr>
            </w:pPr>
            <w:r>
              <w:rPr>
                <w:lang w:val="sr-Cyrl-CS"/>
              </w:rPr>
              <w:t>Биљана Мијаиловић</w:t>
            </w:r>
          </w:p>
        </w:tc>
        <w:tc>
          <w:tcPr>
            <w:tcW w:w="1917" w:type="dxa"/>
          </w:tcPr>
          <w:p>
            <w:pPr>
              <w:pStyle w:val="32"/>
              <w:shd w:val="clear" w:color="auto" w:fill="FFFFFF" w:themeFill="background1"/>
              <w:ind w:left="0"/>
              <w:rPr>
                <w:lang w:val="sr-Cyrl-CS"/>
              </w:rPr>
            </w:pPr>
            <w:r>
              <w:rPr>
                <w:lang w:val="sr-Cyrl-CS"/>
              </w:rPr>
              <w:t>Ивана Перишић</w:t>
            </w:r>
          </w:p>
        </w:tc>
        <w:tc>
          <w:tcPr>
            <w:tcW w:w="1863" w:type="dxa"/>
          </w:tcPr>
          <w:p>
            <w:pPr>
              <w:pStyle w:val="32"/>
              <w:shd w:val="clear" w:color="auto" w:fill="FFFFFF" w:themeFill="background1"/>
              <w:ind w:left="0"/>
              <w:rPr>
                <w:lang w:val="sr-Cyrl-CS"/>
              </w:rPr>
            </w:pPr>
          </w:p>
        </w:tc>
        <w:tc>
          <w:tcPr>
            <w:tcW w:w="1184" w:type="dxa"/>
          </w:tcPr>
          <w:p>
            <w:pPr>
              <w:pStyle w:val="32"/>
              <w:shd w:val="clear" w:color="auto" w:fill="FFFFFF" w:themeFill="background1"/>
              <w:ind w:left="0"/>
              <w:rPr>
                <w:lang w:val="sr-Cyrl-CS"/>
              </w:rPr>
            </w:pPr>
            <w:r>
              <w:rPr>
                <w:lang w:val="sr-Cyrl-CS"/>
              </w:rPr>
              <w:t>мајка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38" w:type="dxa"/>
          </w:tcPr>
          <w:p>
            <w:pPr>
              <w:pStyle w:val="32"/>
              <w:numPr>
                <w:ilvl w:val="0"/>
                <w:numId w:val="5"/>
              </w:numPr>
              <w:shd w:val="clear" w:color="auto" w:fill="FFFFFF" w:themeFill="background1"/>
              <w:jc w:val="both"/>
              <w:rPr>
                <w:lang w:val="sr-Cyrl-CS"/>
              </w:rPr>
            </w:pPr>
          </w:p>
        </w:tc>
        <w:tc>
          <w:tcPr>
            <w:tcW w:w="1170" w:type="dxa"/>
          </w:tcPr>
          <w:p>
            <w:pPr>
              <w:pStyle w:val="32"/>
              <w:shd w:val="clear" w:color="auto" w:fill="FFFFFF" w:themeFill="background1"/>
              <w:ind w:left="0"/>
              <w:jc w:val="both"/>
              <w:rPr>
                <w:lang w:val="sr-Cyrl-CS"/>
              </w:rPr>
            </w:pPr>
            <w:r>
              <w:rPr>
                <w:lang w:val="sr-Cyrl-CS"/>
              </w:rPr>
              <w:t>Треће 3</w:t>
            </w:r>
          </w:p>
        </w:tc>
        <w:tc>
          <w:tcPr>
            <w:tcW w:w="1710" w:type="dxa"/>
          </w:tcPr>
          <w:p>
            <w:pPr>
              <w:pStyle w:val="32"/>
              <w:shd w:val="clear" w:color="auto" w:fill="FFFFFF" w:themeFill="background1"/>
              <w:ind w:left="0"/>
              <w:rPr>
                <w:lang w:val="sr-Cyrl-CS"/>
              </w:rPr>
            </w:pPr>
            <w:r>
              <w:rPr>
                <w:lang w:val="sr-Cyrl-CS"/>
              </w:rPr>
              <w:t>Снежана Алексић</w:t>
            </w:r>
          </w:p>
        </w:tc>
        <w:tc>
          <w:tcPr>
            <w:tcW w:w="1620" w:type="dxa"/>
          </w:tcPr>
          <w:p>
            <w:pPr>
              <w:pStyle w:val="32"/>
              <w:shd w:val="clear" w:color="auto" w:fill="FFFFFF" w:themeFill="background1"/>
              <w:ind w:left="0"/>
              <w:rPr>
                <w:lang w:val="sr-Cyrl-CS"/>
              </w:rPr>
            </w:pPr>
            <w:r>
              <w:rPr>
                <w:lang w:val="sr-Cyrl-CS"/>
              </w:rPr>
              <w:t>Валентина Николић</w:t>
            </w:r>
          </w:p>
        </w:tc>
        <w:tc>
          <w:tcPr>
            <w:tcW w:w="1917" w:type="dxa"/>
          </w:tcPr>
          <w:p>
            <w:pPr>
              <w:pStyle w:val="32"/>
              <w:shd w:val="clear" w:color="auto" w:fill="FFFFFF" w:themeFill="background1"/>
              <w:ind w:left="0"/>
              <w:rPr>
                <w:lang w:val="sr-Cyrl-CS"/>
              </w:rPr>
            </w:pPr>
            <w:r>
              <w:rPr>
                <w:lang w:val="sr-Cyrl-CS"/>
              </w:rPr>
              <w:t>Милка Златић</w:t>
            </w:r>
          </w:p>
        </w:tc>
        <w:tc>
          <w:tcPr>
            <w:tcW w:w="1863" w:type="dxa"/>
          </w:tcPr>
          <w:p>
            <w:pPr>
              <w:pStyle w:val="32"/>
              <w:shd w:val="clear" w:color="auto" w:fill="FFFFFF" w:themeFill="background1"/>
              <w:ind w:left="0"/>
              <w:rPr>
                <w:lang w:val="sr-Cyrl-CS"/>
              </w:rPr>
            </w:pPr>
          </w:p>
        </w:tc>
        <w:tc>
          <w:tcPr>
            <w:tcW w:w="1184" w:type="dxa"/>
          </w:tcPr>
          <w:p>
            <w:pPr>
              <w:pStyle w:val="32"/>
              <w:shd w:val="clear" w:color="auto" w:fill="FFFFFF" w:themeFill="background1"/>
              <w:ind w:left="0"/>
              <w:rPr>
                <w:lang w:val="sr-Cyrl-CS"/>
              </w:rPr>
            </w:pPr>
            <w:r>
              <w:rPr>
                <w:lang w:val="sr-Cyrl-CS"/>
              </w:rPr>
              <w:t>отац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738" w:type="dxa"/>
          </w:tcPr>
          <w:p>
            <w:pPr>
              <w:pStyle w:val="32"/>
              <w:numPr>
                <w:ilvl w:val="0"/>
                <w:numId w:val="5"/>
              </w:numPr>
              <w:shd w:val="clear" w:color="auto" w:fill="FFFFFF" w:themeFill="background1"/>
              <w:jc w:val="both"/>
              <w:rPr>
                <w:lang w:val="sr-Cyrl-CS"/>
              </w:rPr>
            </w:pPr>
          </w:p>
        </w:tc>
        <w:tc>
          <w:tcPr>
            <w:tcW w:w="1170" w:type="dxa"/>
          </w:tcPr>
          <w:p>
            <w:pPr>
              <w:pStyle w:val="32"/>
              <w:shd w:val="clear" w:color="auto" w:fill="FFFFFF" w:themeFill="background1"/>
              <w:ind w:left="0"/>
              <w:jc w:val="both"/>
              <w:rPr>
                <w:lang w:val="sr-Cyrl-CS"/>
              </w:rPr>
            </w:pPr>
            <w:r>
              <w:rPr>
                <w:lang w:val="sr-Cyrl-CS"/>
              </w:rPr>
              <w:t>Треће 3</w:t>
            </w:r>
          </w:p>
        </w:tc>
        <w:tc>
          <w:tcPr>
            <w:tcW w:w="1710" w:type="dxa"/>
          </w:tcPr>
          <w:p>
            <w:pPr>
              <w:pStyle w:val="32"/>
              <w:shd w:val="clear" w:color="auto" w:fill="FFFFFF" w:themeFill="background1"/>
              <w:ind w:left="0"/>
              <w:rPr>
                <w:lang w:val="sr-Cyrl-CS"/>
              </w:rPr>
            </w:pPr>
            <w:r>
              <w:rPr>
                <w:lang w:val="sr-Cyrl-CS"/>
              </w:rPr>
              <w:t>Снежана Алексић</w:t>
            </w:r>
          </w:p>
        </w:tc>
        <w:tc>
          <w:tcPr>
            <w:tcW w:w="1620" w:type="dxa"/>
          </w:tcPr>
          <w:p>
            <w:pPr>
              <w:pStyle w:val="32"/>
              <w:shd w:val="clear" w:color="auto" w:fill="FFFFFF" w:themeFill="background1"/>
              <w:ind w:left="0"/>
              <w:rPr>
                <w:lang w:val="sr-Cyrl-CS"/>
              </w:rPr>
            </w:pPr>
            <w:r>
              <w:rPr>
                <w:lang w:val="sr-Cyrl-CS"/>
              </w:rPr>
              <w:t>Биљана Мијаиловић</w:t>
            </w:r>
          </w:p>
        </w:tc>
        <w:tc>
          <w:tcPr>
            <w:tcW w:w="1917" w:type="dxa"/>
          </w:tcPr>
          <w:p>
            <w:pPr>
              <w:pStyle w:val="32"/>
              <w:shd w:val="clear" w:color="auto" w:fill="FFFFFF" w:themeFill="background1"/>
              <w:ind w:left="0"/>
              <w:rPr>
                <w:lang w:val="sr-Cyrl-CS"/>
              </w:rPr>
            </w:pPr>
            <w:r>
              <w:rPr>
                <w:lang w:val="sr-Cyrl-CS"/>
              </w:rPr>
              <w:t>Ивана Перишић</w:t>
            </w:r>
          </w:p>
        </w:tc>
        <w:tc>
          <w:tcPr>
            <w:tcW w:w="1863" w:type="dxa"/>
          </w:tcPr>
          <w:p>
            <w:pPr>
              <w:pStyle w:val="32"/>
              <w:shd w:val="clear" w:color="auto" w:fill="FFFFFF" w:themeFill="background1"/>
              <w:ind w:left="0"/>
              <w:rPr>
                <w:lang w:val="sr-Cyrl-CS"/>
              </w:rPr>
            </w:pPr>
          </w:p>
        </w:tc>
        <w:tc>
          <w:tcPr>
            <w:tcW w:w="1184" w:type="dxa"/>
          </w:tcPr>
          <w:p>
            <w:pPr>
              <w:pStyle w:val="32"/>
              <w:shd w:val="clear" w:color="auto" w:fill="FFFFFF" w:themeFill="background1"/>
              <w:ind w:left="0"/>
              <w:rPr>
                <w:lang w:val="sr-Cyrl-CS"/>
              </w:rPr>
            </w:pPr>
            <w:r>
              <w:rPr>
                <w:lang w:val="sr-Cyrl-CS"/>
              </w:rPr>
              <w:t>отац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738" w:type="dxa"/>
          </w:tcPr>
          <w:p>
            <w:pPr>
              <w:pStyle w:val="32"/>
              <w:numPr>
                <w:ilvl w:val="0"/>
                <w:numId w:val="5"/>
              </w:numPr>
              <w:shd w:val="clear" w:color="auto" w:fill="FFFFFF" w:themeFill="background1"/>
              <w:jc w:val="both"/>
              <w:rPr>
                <w:lang w:val="sr-Cyrl-CS"/>
              </w:rPr>
            </w:pPr>
          </w:p>
        </w:tc>
        <w:tc>
          <w:tcPr>
            <w:tcW w:w="1170" w:type="dxa"/>
          </w:tcPr>
          <w:p>
            <w:pPr>
              <w:pStyle w:val="32"/>
              <w:shd w:val="clear" w:color="auto" w:fill="FFFFFF" w:themeFill="background1"/>
              <w:ind w:left="0"/>
              <w:jc w:val="both"/>
              <w:rPr>
                <w:lang w:val="sr-Cyrl-CS"/>
              </w:rPr>
            </w:pPr>
            <w:r>
              <w:rPr>
                <w:lang w:val="sr-Cyrl-CS"/>
              </w:rPr>
              <w:t>Треће Луке</w:t>
            </w:r>
          </w:p>
        </w:tc>
        <w:tc>
          <w:tcPr>
            <w:tcW w:w="1710" w:type="dxa"/>
          </w:tcPr>
          <w:p>
            <w:pPr>
              <w:pStyle w:val="32"/>
              <w:shd w:val="clear" w:color="auto" w:fill="FFFFFF" w:themeFill="background1"/>
              <w:ind w:left="0"/>
              <w:rPr>
                <w:lang w:val="sr-Cyrl-CS"/>
              </w:rPr>
            </w:pPr>
            <w:r>
              <w:rPr>
                <w:lang w:val="sr-Cyrl-CS"/>
              </w:rPr>
              <w:t>Данијела Ајдачић</w:t>
            </w:r>
          </w:p>
        </w:tc>
        <w:tc>
          <w:tcPr>
            <w:tcW w:w="1620" w:type="dxa"/>
          </w:tcPr>
          <w:p>
            <w:pPr>
              <w:pStyle w:val="32"/>
              <w:shd w:val="clear" w:color="auto" w:fill="FFFFFF" w:themeFill="background1"/>
              <w:ind w:left="0"/>
              <w:rPr>
                <w:lang w:val="sr-Cyrl-CS"/>
              </w:rPr>
            </w:pPr>
            <w:r>
              <w:rPr>
                <w:lang w:val="sr-Cyrl-CS"/>
              </w:rPr>
              <w:t>Милијана Тотовић</w:t>
            </w:r>
          </w:p>
        </w:tc>
        <w:tc>
          <w:tcPr>
            <w:tcW w:w="1917" w:type="dxa"/>
          </w:tcPr>
          <w:p>
            <w:pPr>
              <w:pStyle w:val="32"/>
              <w:shd w:val="clear" w:color="auto" w:fill="FFFFFF" w:themeFill="background1"/>
              <w:ind w:left="0"/>
              <w:rPr>
                <w:lang w:val="sr-Cyrl-CS"/>
              </w:rPr>
            </w:pPr>
            <w:r>
              <w:rPr>
                <w:lang w:val="sr-Cyrl-CS"/>
              </w:rPr>
              <w:t>Ивана Перишић</w:t>
            </w:r>
          </w:p>
        </w:tc>
        <w:tc>
          <w:tcPr>
            <w:tcW w:w="1863" w:type="dxa"/>
          </w:tcPr>
          <w:p>
            <w:pPr>
              <w:pStyle w:val="32"/>
              <w:shd w:val="clear" w:color="auto" w:fill="FFFFFF" w:themeFill="background1"/>
              <w:ind w:left="0"/>
              <w:rPr>
                <w:lang w:val="sr-Cyrl-CS"/>
              </w:rPr>
            </w:pPr>
          </w:p>
        </w:tc>
        <w:tc>
          <w:tcPr>
            <w:tcW w:w="1184" w:type="dxa"/>
          </w:tcPr>
          <w:p>
            <w:pPr>
              <w:pStyle w:val="32"/>
              <w:shd w:val="clear" w:color="auto" w:fill="FFFFFF" w:themeFill="background1"/>
              <w:ind w:left="0"/>
              <w:rPr>
                <w:lang w:val="sr-Cyrl-CS"/>
              </w:rPr>
            </w:pPr>
            <w:r>
              <w:rPr>
                <w:lang w:val="sr-Cyrl-CS"/>
              </w:rPr>
              <w:t>мајка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38" w:type="dxa"/>
          </w:tcPr>
          <w:p>
            <w:pPr>
              <w:pStyle w:val="32"/>
              <w:numPr>
                <w:ilvl w:val="0"/>
                <w:numId w:val="5"/>
              </w:numPr>
              <w:shd w:val="clear" w:color="auto" w:fill="FFFFFF" w:themeFill="background1"/>
              <w:jc w:val="both"/>
              <w:rPr>
                <w:lang w:val="sr-Cyrl-CS"/>
              </w:rPr>
            </w:pPr>
          </w:p>
        </w:tc>
        <w:tc>
          <w:tcPr>
            <w:tcW w:w="1170" w:type="dxa"/>
          </w:tcPr>
          <w:p>
            <w:pPr>
              <w:pStyle w:val="32"/>
              <w:shd w:val="clear" w:color="auto" w:fill="FFFFFF" w:themeFill="background1"/>
              <w:ind w:left="0"/>
              <w:jc w:val="both"/>
              <w:rPr>
                <w:lang w:val="sr-Cyrl-CS"/>
              </w:rPr>
            </w:pPr>
            <w:r>
              <w:rPr>
                <w:lang w:val="sr-Cyrl-CS"/>
              </w:rPr>
              <w:t>ЧетвртиОсоница</w:t>
            </w:r>
          </w:p>
        </w:tc>
        <w:tc>
          <w:tcPr>
            <w:tcW w:w="1710" w:type="dxa"/>
          </w:tcPr>
          <w:p>
            <w:pPr>
              <w:pStyle w:val="32"/>
              <w:shd w:val="clear" w:color="auto" w:fill="FFFFFF" w:themeFill="background1"/>
              <w:ind w:left="0"/>
              <w:rPr>
                <w:lang w:val="sr-Cyrl-CS"/>
              </w:rPr>
            </w:pPr>
            <w:r>
              <w:rPr>
                <w:lang w:val="sr-Cyrl-CS"/>
              </w:rPr>
              <w:t>Оливера Лалић</w:t>
            </w:r>
          </w:p>
        </w:tc>
        <w:tc>
          <w:tcPr>
            <w:tcW w:w="1620" w:type="dxa"/>
          </w:tcPr>
          <w:p>
            <w:pPr>
              <w:pStyle w:val="32"/>
              <w:shd w:val="clear" w:color="auto" w:fill="FFFFFF" w:themeFill="background1"/>
              <w:ind w:left="0"/>
              <w:rPr>
                <w:lang w:val="sr-Cyrl-CS"/>
              </w:rPr>
            </w:pPr>
            <w:r>
              <w:rPr>
                <w:lang w:val="sr-Cyrl-CS"/>
              </w:rPr>
              <w:t>Невена Ненадић</w:t>
            </w:r>
          </w:p>
        </w:tc>
        <w:tc>
          <w:tcPr>
            <w:tcW w:w="1917" w:type="dxa"/>
          </w:tcPr>
          <w:p>
            <w:pPr>
              <w:pStyle w:val="32"/>
              <w:shd w:val="clear" w:color="auto" w:fill="FFFFFF" w:themeFill="background1"/>
              <w:ind w:left="0"/>
              <w:rPr>
                <w:lang w:val="sr-Cyrl-CS"/>
              </w:rPr>
            </w:pPr>
            <w:r>
              <w:rPr>
                <w:lang w:val="sr-Cyrl-CS"/>
              </w:rPr>
              <w:t>Милка Златић</w:t>
            </w:r>
          </w:p>
        </w:tc>
        <w:tc>
          <w:tcPr>
            <w:tcW w:w="1863" w:type="dxa"/>
          </w:tcPr>
          <w:p>
            <w:pPr>
              <w:pStyle w:val="32"/>
              <w:shd w:val="clear" w:color="auto" w:fill="FFFFFF" w:themeFill="background1"/>
              <w:ind w:left="0"/>
              <w:rPr>
                <w:lang w:val="sr-Cyrl-CS"/>
              </w:rPr>
            </w:pPr>
          </w:p>
        </w:tc>
        <w:tc>
          <w:tcPr>
            <w:tcW w:w="1184" w:type="dxa"/>
          </w:tcPr>
          <w:p>
            <w:pPr>
              <w:pStyle w:val="32"/>
              <w:shd w:val="clear" w:color="auto" w:fill="FFFFFF" w:themeFill="background1"/>
              <w:ind w:left="0"/>
              <w:rPr>
                <w:lang w:val="sr-Cyrl-CS"/>
              </w:rPr>
            </w:pPr>
            <w:r>
              <w:rPr>
                <w:lang w:val="sr-Cyrl-CS"/>
              </w:rPr>
              <w:t>отац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738" w:type="dxa"/>
          </w:tcPr>
          <w:p>
            <w:pPr>
              <w:pStyle w:val="32"/>
              <w:numPr>
                <w:ilvl w:val="0"/>
                <w:numId w:val="5"/>
              </w:numPr>
              <w:shd w:val="clear" w:color="auto" w:fill="FFFFFF" w:themeFill="background1"/>
              <w:jc w:val="both"/>
              <w:rPr>
                <w:lang w:val="sr-Cyrl-CS"/>
              </w:rPr>
            </w:pPr>
          </w:p>
        </w:tc>
        <w:tc>
          <w:tcPr>
            <w:tcW w:w="1170" w:type="dxa"/>
          </w:tcPr>
          <w:p>
            <w:pPr>
              <w:pStyle w:val="32"/>
              <w:shd w:val="clear" w:color="auto" w:fill="FFFFFF" w:themeFill="background1"/>
              <w:ind w:left="0"/>
              <w:jc w:val="both"/>
              <w:rPr>
                <w:lang w:val="sr-Cyrl-CS"/>
              </w:rPr>
            </w:pPr>
            <w:r>
              <w:rPr>
                <w:lang w:val="sr-Cyrl-CS"/>
              </w:rPr>
              <w:t>Пето 1</w:t>
            </w:r>
          </w:p>
        </w:tc>
        <w:tc>
          <w:tcPr>
            <w:tcW w:w="1710" w:type="dxa"/>
          </w:tcPr>
          <w:p>
            <w:pPr>
              <w:pStyle w:val="32"/>
              <w:shd w:val="clear" w:color="auto" w:fill="FFFFFF" w:themeFill="background1"/>
              <w:ind w:left="0"/>
              <w:rPr>
                <w:lang w:val="sr-Cyrl-CS"/>
              </w:rPr>
            </w:pPr>
            <w:r>
              <w:rPr>
                <w:lang w:val="sr-Cyrl-CS"/>
              </w:rPr>
              <w:t>Јордан Златић</w:t>
            </w:r>
          </w:p>
        </w:tc>
        <w:tc>
          <w:tcPr>
            <w:tcW w:w="1620" w:type="dxa"/>
          </w:tcPr>
          <w:p>
            <w:pPr>
              <w:pStyle w:val="32"/>
              <w:shd w:val="clear" w:color="auto" w:fill="FFFFFF" w:themeFill="background1"/>
              <w:ind w:left="0"/>
              <w:rPr>
                <w:lang w:val="sr-Cyrl-CS"/>
              </w:rPr>
            </w:pPr>
            <w:r>
              <w:rPr>
                <w:lang w:val="sr-Cyrl-CS"/>
              </w:rPr>
              <w:t>Бојана Радовић</w:t>
            </w:r>
          </w:p>
        </w:tc>
        <w:tc>
          <w:tcPr>
            <w:tcW w:w="1917" w:type="dxa"/>
          </w:tcPr>
          <w:p>
            <w:pPr>
              <w:pStyle w:val="32"/>
              <w:shd w:val="clear" w:color="auto" w:fill="FFFFFF" w:themeFill="background1"/>
              <w:ind w:left="0"/>
              <w:rPr>
                <w:lang w:val="sr-Cyrl-CS"/>
              </w:rPr>
            </w:pPr>
            <w:r>
              <w:rPr>
                <w:lang w:val="sr-Cyrl-CS"/>
              </w:rPr>
              <w:t>Милка Златић</w:t>
            </w:r>
          </w:p>
        </w:tc>
        <w:tc>
          <w:tcPr>
            <w:tcW w:w="1863" w:type="dxa"/>
          </w:tcPr>
          <w:p>
            <w:pPr>
              <w:pStyle w:val="32"/>
              <w:shd w:val="clear" w:color="auto" w:fill="FFFFFF" w:themeFill="background1"/>
              <w:ind w:left="0"/>
              <w:rPr>
                <w:lang w:val="sr-Cyrl-CS"/>
              </w:rPr>
            </w:pPr>
          </w:p>
        </w:tc>
        <w:tc>
          <w:tcPr>
            <w:tcW w:w="1184" w:type="dxa"/>
          </w:tcPr>
          <w:p>
            <w:pPr>
              <w:pStyle w:val="32"/>
              <w:shd w:val="clear" w:color="auto" w:fill="FFFFFF" w:themeFill="background1"/>
              <w:ind w:left="0"/>
              <w:rPr>
                <w:lang w:val="sr-Cyrl-CS"/>
              </w:rPr>
            </w:pPr>
            <w:r>
              <w:rPr>
                <w:lang w:val="sr-Cyrl-CS"/>
              </w:rPr>
              <w:t>отац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38" w:type="dxa"/>
          </w:tcPr>
          <w:p>
            <w:pPr>
              <w:pStyle w:val="32"/>
              <w:numPr>
                <w:ilvl w:val="0"/>
                <w:numId w:val="5"/>
              </w:numPr>
              <w:shd w:val="clear" w:color="auto" w:fill="FFFFFF" w:themeFill="background1"/>
              <w:jc w:val="both"/>
              <w:rPr>
                <w:lang w:val="sr-Cyrl-CS"/>
              </w:rPr>
            </w:pPr>
          </w:p>
        </w:tc>
        <w:tc>
          <w:tcPr>
            <w:tcW w:w="1170" w:type="dxa"/>
          </w:tcPr>
          <w:p>
            <w:pPr>
              <w:pStyle w:val="32"/>
              <w:shd w:val="clear" w:color="auto" w:fill="FFFFFF" w:themeFill="background1"/>
              <w:ind w:left="0"/>
              <w:jc w:val="both"/>
              <w:rPr>
                <w:lang w:val="sr-Cyrl-CS"/>
              </w:rPr>
            </w:pPr>
            <w:r>
              <w:rPr>
                <w:lang w:val="sr-Cyrl-CS"/>
              </w:rPr>
              <w:t>Пето 2</w:t>
            </w:r>
          </w:p>
        </w:tc>
        <w:tc>
          <w:tcPr>
            <w:tcW w:w="1710" w:type="dxa"/>
          </w:tcPr>
          <w:p>
            <w:pPr>
              <w:pStyle w:val="32"/>
              <w:shd w:val="clear" w:color="auto" w:fill="FFFFFF" w:themeFill="background1"/>
              <w:ind w:left="0"/>
              <w:rPr>
                <w:lang w:val="sr-Cyrl-CS"/>
              </w:rPr>
            </w:pPr>
            <w:r>
              <w:rPr>
                <w:lang w:val="sr-Cyrl-CS"/>
              </w:rPr>
              <w:t>Марија Парпура</w:t>
            </w:r>
          </w:p>
        </w:tc>
        <w:tc>
          <w:tcPr>
            <w:tcW w:w="1620" w:type="dxa"/>
          </w:tcPr>
          <w:p>
            <w:pPr>
              <w:pStyle w:val="32"/>
              <w:shd w:val="clear" w:color="auto" w:fill="FFFFFF" w:themeFill="background1"/>
              <w:ind w:left="0"/>
              <w:rPr>
                <w:lang w:val="sr-Cyrl-CS"/>
              </w:rPr>
            </w:pPr>
            <w:r>
              <w:rPr>
                <w:lang w:val="sr-Cyrl-CS"/>
              </w:rPr>
              <w:t>Јасмина Ремовић</w:t>
            </w:r>
          </w:p>
        </w:tc>
        <w:tc>
          <w:tcPr>
            <w:tcW w:w="1917" w:type="dxa"/>
          </w:tcPr>
          <w:p>
            <w:pPr>
              <w:pStyle w:val="32"/>
              <w:shd w:val="clear" w:color="auto" w:fill="FFFFFF" w:themeFill="background1"/>
              <w:ind w:left="0"/>
              <w:rPr>
                <w:lang w:val="sr-Cyrl-CS"/>
              </w:rPr>
            </w:pPr>
            <w:r>
              <w:rPr>
                <w:lang w:val="sr-Cyrl-CS"/>
              </w:rPr>
              <w:t>Милка Златић</w:t>
            </w:r>
          </w:p>
        </w:tc>
        <w:tc>
          <w:tcPr>
            <w:tcW w:w="1863" w:type="dxa"/>
          </w:tcPr>
          <w:p>
            <w:pPr>
              <w:pStyle w:val="32"/>
              <w:shd w:val="clear" w:color="auto" w:fill="FFFFFF" w:themeFill="background1"/>
              <w:ind w:left="0"/>
              <w:rPr>
                <w:lang w:val="sr-Cyrl-CS"/>
              </w:rPr>
            </w:pPr>
          </w:p>
        </w:tc>
        <w:tc>
          <w:tcPr>
            <w:tcW w:w="1184" w:type="dxa"/>
          </w:tcPr>
          <w:p>
            <w:pPr>
              <w:pStyle w:val="32"/>
              <w:shd w:val="clear" w:color="auto" w:fill="FFFFFF" w:themeFill="background1"/>
              <w:ind w:left="0"/>
              <w:rPr>
                <w:lang w:val="sr-Cyrl-CS"/>
              </w:rPr>
            </w:pPr>
            <w:r>
              <w:rPr>
                <w:lang w:val="sr-Cyrl-CS"/>
              </w:rPr>
              <w:t>отац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738" w:type="dxa"/>
          </w:tcPr>
          <w:p>
            <w:pPr>
              <w:pStyle w:val="32"/>
              <w:numPr>
                <w:ilvl w:val="0"/>
                <w:numId w:val="5"/>
              </w:numPr>
              <w:shd w:val="clear" w:color="auto" w:fill="FFFFFF" w:themeFill="background1"/>
              <w:jc w:val="both"/>
              <w:rPr>
                <w:lang w:val="sr-Cyrl-CS"/>
              </w:rPr>
            </w:pPr>
          </w:p>
        </w:tc>
        <w:tc>
          <w:tcPr>
            <w:tcW w:w="1170" w:type="dxa"/>
          </w:tcPr>
          <w:p>
            <w:pPr>
              <w:pStyle w:val="32"/>
              <w:shd w:val="clear" w:color="auto" w:fill="FFFFFF" w:themeFill="background1"/>
              <w:ind w:left="0"/>
              <w:jc w:val="both"/>
              <w:rPr>
                <w:lang w:val="sr-Cyrl-RS"/>
              </w:rPr>
            </w:pPr>
            <w:r>
              <w:rPr>
                <w:lang w:val="sr-Cyrl-RS"/>
              </w:rPr>
              <w:t>Пето 3</w:t>
            </w:r>
          </w:p>
        </w:tc>
        <w:tc>
          <w:tcPr>
            <w:tcW w:w="1710" w:type="dxa"/>
          </w:tcPr>
          <w:p>
            <w:pPr>
              <w:pStyle w:val="32"/>
              <w:shd w:val="clear" w:color="auto" w:fill="FFFFFF" w:themeFill="background1"/>
              <w:ind w:left="0"/>
              <w:rPr>
                <w:lang w:val="sr-Cyrl-CS"/>
              </w:rPr>
            </w:pPr>
            <w:r>
              <w:rPr>
                <w:lang w:val="sr-Cyrl-CS"/>
              </w:rPr>
              <w:t>Бојана Радовић</w:t>
            </w:r>
          </w:p>
        </w:tc>
        <w:tc>
          <w:tcPr>
            <w:tcW w:w="1620" w:type="dxa"/>
          </w:tcPr>
          <w:p>
            <w:pPr>
              <w:pStyle w:val="32"/>
              <w:shd w:val="clear" w:color="auto" w:fill="FFFFFF" w:themeFill="background1"/>
              <w:ind w:left="0"/>
              <w:rPr>
                <w:lang w:val="sr-Cyrl-CS"/>
              </w:rPr>
            </w:pPr>
            <w:r>
              <w:rPr>
                <w:lang w:val="sr-Cyrl-CS"/>
              </w:rPr>
              <w:t>Марија Парпура</w:t>
            </w:r>
          </w:p>
        </w:tc>
        <w:tc>
          <w:tcPr>
            <w:tcW w:w="1917" w:type="dxa"/>
          </w:tcPr>
          <w:p>
            <w:pPr>
              <w:pStyle w:val="32"/>
              <w:shd w:val="clear" w:color="auto" w:fill="FFFFFF" w:themeFill="background1"/>
              <w:ind w:left="0"/>
              <w:rPr>
                <w:lang w:val="sr-Cyrl-CS"/>
              </w:rPr>
            </w:pPr>
            <w:r>
              <w:rPr>
                <w:lang w:val="sr-Cyrl-CS"/>
              </w:rPr>
              <w:t>Милка Златић</w:t>
            </w:r>
          </w:p>
        </w:tc>
        <w:tc>
          <w:tcPr>
            <w:tcW w:w="1863" w:type="dxa"/>
          </w:tcPr>
          <w:p>
            <w:pPr>
              <w:pStyle w:val="32"/>
              <w:shd w:val="clear" w:color="auto" w:fill="FFFFFF" w:themeFill="background1"/>
              <w:ind w:left="0"/>
              <w:rPr>
                <w:lang w:val="sr-Cyrl-CS"/>
              </w:rPr>
            </w:pPr>
          </w:p>
        </w:tc>
        <w:tc>
          <w:tcPr>
            <w:tcW w:w="1184" w:type="dxa"/>
          </w:tcPr>
          <w:p>
            <w:pPr>
              <w:pStyle w:val="32"/>
              <w:shd w:val="clear" w:color="auto" w:fill="FFFFFF" w:themeFill="background1"/>
              <w:ind w:left="0"/>
              <w:rPr>
                <w:lang w:val="sr-Cyrl-CS"/>
              </w:rPr>
            </w:pPr>
            <w:r>
              <w:rPr>
                <w:lang w:val="sr-Cyrl-CS"/>
              </w:rPr>
              <w:t>мајка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38" w:type="dxa"/>
          </w:tcPr>
          <w:p>
            <w:pPr>
              <w:pStyle w:val="32"/>
              <w:numPr>
                <w:ilvl w:val="0"/>
                <w:numId w:val="5"/>
              </w:numPr>
              <w:shd w:val="clear" w:color="auto" w:fill="FFFFFF" w:themeFill="background1"/>
              <w:jc w:val="both"/>
              <w:rPr>
                <w:lang w:val="sr-Cyrl-CS"/>
              </w:rPr>
            </w:pPr>
          </w:p>
        </w:tc>
        <w:tc>
          <w:tcPr>
            <w:tcW w:w="1170" w:type="dxa"/>
          </w:tcPr>
          <w:p>
            <w:pPr>
              <w:pStyle w:val="32"/>
              <w:shd w:val="clear" w:color="auto" w:fill="FFFFFF" w:themeFill="background1"/>
              <w:ind w:left="0"/>
              <w:jc w:val="both"/>
              <w:rPr>
                <w:lang w:val="sr-Cyrl-RS"/>
              </w:rPr>
            </w:pPr>
            <w:r>
              <w:rPr>
                <w:lang w:val="sr-Cyrl-RS"/>
              </w:rPr>
              <w:t>Шесто 3</w:t>
            </w:r>
          </w:p>
        </w:tc>
        <w:tc>
          <w:tcPr>
            <w:tcW w:w="1710" w:type="dxa"/>
          </w:tcPr>
          <w:p>
            <w:pPr>
              <w:pStyle w:val="32"/>
              <w:shd w:val="clear" w:color="auto" w:fill="FFFFFF" w:themeFill="background1"/>
              <w:ind w:left="0"/>
              <w:rPr>
                <w:lang w:val="sr-Cyrl-CS"/>
              </w:rPr>
            </w:pPr>
            <w:r>
              <w:rPr>
                <w:lang w:val="sr-Cyrl-CS"/>
              </w:rPr>
              <w:t>Милан Коџопељић</w:t>
            </w:r>
          </w:p>
        </w:tc>
        <w:tc>
          <w:tcPr>
            <w:tcW w:w="1620" w:type="dxa"/>
          </w:tcPr>
          <w:p>
            <w:pPr>
              <w:pStyle w:val="32"/>
              <w:shd w:val="clear" w:color="auto" w:fill="FFFFFF" w:themeFill="background1"/>
              <w:ind w:left="0"/>
              <w:rPr>
                <w:lang w:val="sr-Cyrl-CS"/>
              </w:rPr>
            </w:pPr>
            <w:r>
              <w:rPr>
                <w:lang w:val="sr-Cyrl-CS"/>
              </w:rPr>
              <w:t>Петар Станковић</w:t>
            </w:r>
          </w:p>
        </w:tc>
        <w:tc>
          <w:tcPr>
            <w:tcW w:w="1917" w:type="dxa"/>
          </w:tcPr>
          <w:p>
            <w:pPr>
              <w:pStyle w:val="32"/>
              <w:shd w:val="clear" w:color="auto" w:fill="FFFFFF" w:themeFill="background1"/>
              <w:ind w:left="0"/>
              <w:rPr>
                <w:lang w:val="sr-Cyrl-CS"/>
              </w:rPr>
            </w:pPr>
            <w:r>
              <w:rPr>
                <w:lang w:val="sr-Cyrl-CS"/>
              </w:rPr>
              <w:t>Милка Златић</w:t>
            </w:r>
          </w:p>
        </w:tc>
        <w:tc>
          <w:tcPr>
            <w:tcW w:w="1863" w:type="dxa"/>
          </w:tcPr>
          <w:p>
            <w:pPr>
              <w:pStyle w:val="32"/>
              <w:shd w:val="clear" w:color="auto" w:fill="FFFFFF" w:themeFill="background1"/>
              <w:ind w:left="0"/>
              <w:rPr>
                <w:lang w:val="sr-Cyrl-CS"/>
              </w:rPr>
            </w:pPr>
          </w:p>
        </w:tc>
        <w:tc>
          <w:tcPr>
            <w:tcW w:w="1184" w:type="dxa"/>
          </w:tcPr>
          <w:p>
            <w:pPr>
              <w:pStyle w:val="32"/>
              <w:shd w:val="clear" w:color="auto" w:fill="FFFFFF" w:themeFill="background1"/>
              <w:ind w:left="0"/>
              <w:rPr>
                <w:lang w:val="sr-Cyrl-CS"/>
              </w:rPr>
            </w:pPr>
            <w:r>
              <w:rPr>
                <w:lang w:val="sr-Cyrl-CS"/>
              </w:rPr>
              <w:t>мајка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38" w:type="dxa"/>
          </w:tcPr>
          <w:p>
            <w:pPr>
              <w:pStyle w:val="32"/>
              <w:numPr>
                <w:ilvl w:val="0"/>
                <w:numId w:val="5"/>
              </w:numPr>
              <w:shd w:val="clear" w:color="auto" w:fill="FFFFFF" w:themeFill="background1"/>
              <w:jc w:val="both"/>
              <w:rPr>
                <w:lang w:val="sr-Cyrl-CS"/>
              </w:rPr>
            </w:pPr>
          </w:p>
        </w:tc>
        <w:tc>
          <w:tcPr>
            <w:tcW w:w="1170" w:type="dxa"/>
          </w:tcPr>
          <w:p>
            <w:pPr>
              <w:pStyle w:val="32"/>
              <w:shd w:val="clear" w:color="auto" w:fill="FFFFFF" w:themeFill="background1"/>
              <w:ind w:left="0"/>
              <w:jc w:val="both"/>
              <w:rPr>
                <w:lang w:val="sr-Cyrl-RS"/>
              </w:rPr>
            </w:pPr>
            <w:r>
              <w:rPr>
                <w:lang w:val="sr-Cyrl-RS"/>
              </w:rPr>
              <w:t>Шесто 3</w:t>
            </w:r>
          </w:p>
        </w:tc>
        <w:tc>
          <w:tcPr>
            <w:tcW w:w="1710" w:type="dxa"/>
          </w:tcPr>
          <w:p>
            <w:pPr>
              <w:pStyle w:val="32"/>
              <w:shd w:val="clear" w:color="auto" w:fill="FFFFFF" w:themeFill="background1"/>
              <w:ind w:left="0"/>
              <w:rPr>
                <w:lang w:val="sr-Cyrl-CS"/>
              </w:rPr>
            </w:pPr>
            <w:r>
              <w:rPr>
                <w:lang w:val="sr-Cyrl-CS"/>
              </w:rPr>
              <w:t>Милан Коџопељић</w:t>
            </w:r>
          </w:p>
        </w:tc>
        <w:tc>
          <w:tcPr>
            <w:tcW w:w="1620" w:type="dxa"/>
          </w:tcPr>
          <w:p>
            <w:pPr>
              <w:pStyle w:val="32"/>
              <w:shd w:val="clear" w:color="auto" w:fill="FFFFFF" w:themeFill="background1"/>
              <w:ind w:left="0"/>
              <w:rPr>
                <w:lang w:val="sr-Cyrl-CS"/>
              </w:rPr>
            </w:pPr>
            <w:r>
              <w:rPr>
                <w:lang w:val="sr-Cyrl-CS"/>
              </w:rPr>
              <w:t>Милка Петровић</w:t>
            </w:r>
          </w:p>
        </w:tc>
        <w:tc>
          <w:tcPr>
            <w:tcW w:w="1917" w:type="dxa"/>
          </w:tcPr>
          <w:p>
            <w:pPr>
              <w:pStyle w:val="32"/>
              <w:shd w:val="clear" w:color="auto" w:fill="FFFFFF" w:themeFill="background1"/>
              <w:ind w:left="0"/>
              <w:rPr>
                <w:lang w:val="sr-Cyrl-CS"/>
              </w:rPr>
            </w:pPr>
            <w:r>
              <w:rPr>
                <w:lang w:val="sr-Cyrl-CS"/>
              </w:rPr>
              <w:t>Ивана Перишић</w:t>
            </w:r>
          </w:p>
        </w:tc>
        <w:tc>
          <w:tcPr>
            <w:tcW w:w="1863" w:type="dxa"/>
          </w:tcPr>
          <w:p>
            <w:pPr>
              <w:pStyle w:val="32"/>
              <w:shd w:val="clear" w:color="auto" w:fill="FFFFFF" w:themeFill="background1"/>
              <w:ind w:left="0"/>
              <w:rPr>
                <w:lang w:val="sr-Cyrl-CS"/>
              </w:rPr>
            </w:pPr>
          </w:p>
        </w:tc>
        <w:tc>
          <w:tcPr>
            <w:tcW w:w="1184" w:type="dxa"/>
          </w:tcPr>
          <w:p>
            <w:pPr>
              <w:pStyle w:val="32"/>
              <w:shd w:val="clear" w:color="auto" w:fill="FFFFFF" w:themeFill="background1"/>
              <w:ind w:left="0"/>
              <w:rPr>
                <w:lang w:val="sr-Cyrl-CS"/>
              </w:rPr>
            </w:pPr>
            <w:r>
              <w:rPr>
                <w:lang w:val="sr-Cyrl-CS"/>
              </w:rPr>
              <w:t>отац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38" w:type="dxa"/>
          </w:tcPr>
          <w:p>
            <w:pPr>
              <w:pStyle w:val="32"/>
              <w:numPr>
                <w:ilvl w:val="0"/>
                <w:numId w:val="5"/>
              </w:numPr>
              <w:shd w:val="clear" w:color="auto" w:fill="FFFFFF" w:themeFill="background1"/>
              <w:jc w:val="both"/>
              <w:rPr>
                <w:lang w:val="sr-Cyrl-CS"/>
              </w:rPr>
            </w:pPr>
          </w:p>
        </w:tc>
        <w:tc>
          <w:tcPr>
            <w:tcW w:w="1170" w:type="dxa"/>
          </w:tcPr>
          <w:p>
            <w:pPr>
              <w:pStyle w:val="32"/>
              <w:shd w:val="clear" w:color="auto" w:fill="FFFFFF" w:themeFill="background1"/>
              <w:ind w:left="0"/>
              <w:jc w:val="both"/>
              <w:rPr>
                <w:lang w:val="sr-Cyrl-CS"/>
              </w:rPr>
            </w:pPr>
            <w:r>
              <w:rPr>
                <w:lang w:val="sr-Cyrl-CS"/>
              </w:rPr>
              <w:t>Седмо 1</w:t>
            </w:r>
          </w:p>
        </w:tc>
        <w:tc>
          <w:tcPr>
            <w:tcW w:w="1710" w:type="dxa"/>
          </w:tcPr>
          <w:p>
            <w:pPr>
              <w:pStyle w:val="32"/>
              <w:shd w:val="clear" w:color="auto" w:fill="FFFFFF" w:themeFill="background1"/>
              <w:ind w:left="0"/>
              <w:rPr>
                <w:lang w:val="sr-Cyrl-CS"/>
              </w:rPr>
            </w:pPr>
            <w:r>
              <w:rPr>
                <w:lang w:val="sr-Cyrl-CS"/>
              </w:rPr>
              <w:t>Драган Грујовић</w:t>
            </w:r>
          </w:p>
        </w:tc>
        <w:tc>
          <w:tcPr>
            <w:tcW w:w="1620" w:type="dxa"/>
          </w:tcPr>
          <w:p>
            <w:pPr>
              <w:pStyle w:val="32"/>
              <w:shd w:val="clear" w:color="auto" w:fill="FFFFFF" w:themeFill="background1"/>
              <w:ind w:left="0"/>
              <w:rPr>
                <w:lang w:val="sr-Cyrl-CS"/>
              </w:rPr>
            </w:pPr>
            <w:r>
              <w:rPr>
                <w:lang w:val="sr-Cyrl-CS"/>
              </w:rPr>
              <w:t>Петар Станковић</w:t>
            </w:r>
          </w:p>
        </w:tc>
        <w:tc>
          <w:tcPr>
            <w:tcW w:w="1917" w:type="dxa"/>
          </w:tcPr>
          <w:p>
            <w:pPr>
              <w:pStyle w:val="32"/>
              <w:shd w:val="clear" w:color="auto" w:fill="FFFFFF" w:themeFill="background1"/>
              <w:ind w:left="0"/>
              <w:rPr>
                <w:lang w:val="sr-Cyrl-CS"/>
              </w:rPr>
            </w:pPr>
            <w:r>
              <w:rPr>
                <w:lang w:val="sr-Cyrl-CS"/>
              </w:rPr>
              <w:t>Милка Златић</w:t>
            </w:r>
          </w:p>
        </w:tc>
        <w:tc>
          <w:tcPr>
            <w:tcW w:w="1863" w:type="dxa"/>
          </w:tcPr>
          <w:p>
            <w:pPr>
              <w:pStyle w:val="32"/>
              <w:shd w:val="clear" w:color="auto" w:fill="FFFFFF" w:themeFill="background1"/>
              <w:ind w:left="0"/>
              <w:rPr>
                <w:lang w:val="sr-Cyrl-CS"/>
              </w:rPr>
            </w:pPr>
          </w:p>
        </w:tc>
        <w:tc>
          <w:tcPr>
            <w:tcW w:w="1184" w:type="dxa"/>
          </w:tcPr>
          <w:p>
            <w:pPr>
              <w:pStyle w:val="32"/>
              <w:shd w:val="clear" w:color="auto" w:fill="FFFFFF" w:themeFill="background1"/>
              <w:ind w:left="0"/>
              <w:rPr>
                <w:lang w:val="sr-Cyrl-CS"/>
              </w:rPr>
            </w:pPr>
            <w:r>
              <w:rPr>
                <w:lang w:val="sr-Cyrl-CS"/>
              </w:rPr>
              <w:t>мајка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38" w:type="dxa"/>
          </w:tcPr>
          <w:p>
            <w:pPr>
              <w:pStyle w:val="32"/>
              <w:numPr>
                <w:ilvl w:val="0"/>
                <w:numId w:val="5"/>
              </w:numPr>
              <w:shd w:val="clear" w:color="auto" w:fill="FFFFFF" w:themeFill="background1"/>
              <w:jc w:val="both"/>
              <w:rPr>
                <w:lang w:val="sr-Cyrl-CS"/>
              </w:rPr>
            </w:pPr>
          </w:p>
        </w:tc>
        <w:tc>
          <w:tcPr>
            <w:tcW w:w="1170" w:type="dxa"/>
          </w:tcPr>
          <w:p>
            <w:pPr>
              <w:pStyle w:val="32"/>
              <w:shd w:val="clear" w:color="auto" w:fill="FFFFFF" w:themeFill="background1"/>
              <w:ind w:left="0"/>
              <w:jc w:val="both"/>
              <w:rPr>
                <w:lang w:val="sr-Cyrl-CS"/>
              </w:rPr>
            </w:pPr>
            <w:r>
              <w:rPr>
                <w:lang w:val="sr-Cyrl-CS"/>
              </w:rPr>
              <w:t>Седмо 2</w:t>
            </w:r>
          </w:p>
        </w:tc>
        <w:tc>
          <w:tcPr>
            <w:tcW w:w="1710" w:type="dxa"/>
          </w:tcPr>
          <w:p>
            <w:pPr>
              <w:pStyle w:val="32"/>
              <w:shd w:val="clear" w:color="auto" w:fill="FFFFFF" w:themeFill="background1"/>
              <w:ind w:left="0"/>
              <w:rPr>
                <w:lang w:val="sr-Cyrl-CS"/>
              </w:rPr>
            </w:pPr>
            <w:r>
              <w:rPr>
                <w:lang w:val="sr-Cyrl-CS"/>
              </w:rPr>
              <w:t>Слађана Бошковић</w:t>
            </w:r>
          </w:p>
        </w:tc>
        <w:tc>
          <w:tcPr>
            <w:tcW w:w="1620" w:type="dxa"/>
          </w:tcPr>
          <w:p>
            <w:pPr>
              <w:pStyle w:val="32"/>
              <w:shd w:val="clear" w:color="auto" w:fill="FFFFFF" w:themeFill="background1"/>
              <w:ind w:left="0"/>
              <w:rPr>
                <w:lang w:val="sr-Cyrl-CS"/>
              </w:rPr>
            </w:pPr>
            <w:r>
              <w:rPr>
                <w:lang w:val="sr-Cyrl-CS"/>
              </w:rPr>
              <w:t>Марија Парпура</w:t>
            </w:r>
          </w:p>
        </w:tc>
        <w:tc>
          <w:tcPr>
            <w:tcW w:w="1917" w:type="dxa"/>
          </w:tcPr>
          <w:p>
            <w:pPr>
              <w:pStyle w:val="32"/>
              <w:shd w:val="clear" w:color="auto" w:fill="FFFFFF" w:themeFill="background1"/>
              <w:ind w:left="0"/>
              <w:rPr>
                <w:lang w:val="sr-Cyrl-CS"/>
              </w:rPr>
            </w:pPr>
            <w:r>
              <w:rPr>
                <w:lang w:val="sr-Cyrl-CS"/>
              </w:rPr>
              <w:t>Ивана Перишић</w:t>
            </w:r>
          </w:p>
        </w:tc>
        <w:tc>
          <w:tcPr>
            <w:tcW w:w="1863" w:type="dxa"/>
          </w:tcPr>
          <w:p>
            <w:pPr>
              <w:pStyle w:val="32"/>
              <w:shd w:val="clear" w:color="auto" w:fill="FFFFFF" w:themeFill="background1"/>
              <w:ind w:left="0"/>
              <w:rPr>
                <w:lang w:val="sr-Cyrl-CS"/>
              </w:rPr>
            </w:pPr>
          </w:p>
        </w:tc>
        <w:tc>
          <w:tcPr>
            <w:tcW w:w="1184" w:type="dxa"/>
          </w:tcPr>
          <w:p>
            <w:pPr>
              <w:pStyle w:val="32"/>
              <w:shd w:val="clear" w:color="auto" w:fill="FFFFFF" w:themeFill="background1"/>
              <w:ind w:left="0"/>
              <w:rPr>
                <w:lang w:val="sr-Cyrl-CS"/>
              </w:rPr>
            </w:pPr>
            <w:r>
              <w:rPr>
                <w:lang w:val="sr-Cyrl-CS"/>
              </w:rPr>
              <w:t>отац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38" w:type="dxa"/>
          </w:tcPr>
          <w:p>
            <w:pPr>
              <w:pStyle w:val="32"/>
              <w:numPr>
                <w:ilvl w:val="0"/>
                <w:numId w:val="5"/>
              </w:numPr>
              <w:shd w:val="clear" w:color="auto" w:fill="FFFFFF" w:themeFill="background1"/>
              <w:jc w:val="both"/>
              <w:rPr>
                <w:lang w:val="sr-Cyrl-CS"/>
              </w:rPr>
            </w:pPr>
          </w:p>
        </w:tc>
        <w:tc>
          <w:tcPr>
            <w:tcW w:w="1170" w:type="dxa"/>
          </w:tcPr>
          <w:p>
            <w:pPr>
              <w:pStyle w:val="32"/>
              <w:shd w:val="clear" w:color="auto" w:fill="FFFFFF" w:themeFill="background1"/>
              <w:ind w:left="0"/>
              <w:jc w:val="both"/>
              <w:rPr>
                <w:lang w:val="sr-Cyrl-CS"/>
              </w:rPr>
            </w:pPr>
            <w:r>
              <w:rPr>
                <w:lang w:val="sr-Cyrl-CS"/>
              </w:rPr>
              <w:t>Седмо 3</w:t>
            </w:r>
          </w:p>
        </w:tc>
        <w:tc>
          <w:tcPr>
            <w:tcW w:w="1710" w:type="dxa"/>
          </w:tcPr>
          <w:p>
            <w:pPr>
              <w:pStyle w:val="32"/>
              <w:shd w:val="clear" w:color="auto" w:fill="FFFFFF" w:themeFill="background1"/>
              <w:ind w:left="0"/>
              <w:rPr>
                <w:lang w:val="sr-Cyrl-CS"/>
              </w:rPr>
            </w:pPr>
            <w:r>
              <w:rPr>
                <w:lang w:val="sr-Cyrl-CS"/>
              </w:rPr>
              <w:t>Милка Петровић</w:t>
            </w:r>
          </w:p>
        </w:tc>
        <w:tc>
          <w:tcPr>
            <w:tcW w:w="1620" w:type="dxa"/>
          </w:tcPr>
          <w:p>
            <w:pPr>
              <w:pStyle w:val="32"/>
              <w:shd w:val="clear" w:color="auto" w:fill="FFFFFF" w:themeFill="background1"/>
              <w:ind w:left="0"/>
              <w:rPr>
                <w:lang w:val="sr-Cyrl-CS"/>
              </w:rPr>
            </w:pPr>
            <w:r>
              <w:rPr>
                <w:lang w:val="sr-Cyrl-CS"/>
              </w:rPr>
              <w:t>Драган Грујовић</w:t>
            </w:r>
          </w:p>
        </w:tc>
        <w:tc>
          <w:tcPr>
            <w:tcW w:w="1917" w:type="dxa"/>
          </w:tcPr>
          <w:p>
            <w:pPr>
              <w:pStyle w:val="32"/>
              <w:shd w:val="clear" w:color="auto" w:fill="FFFFFF" w:themeFill="background1"/>
              <w:ind w:left="0"/>
              <w:rPr>
                <w:lang w:val="sr-Cyrl-CS"/>
              </w:rPr>
            </w:pPr>
            <w:r>
              <w:rPr>
                <w:lang w:val="sr-Cyrl-CS"/>
              </w:rPr>
              <w:t>Ивана Перишић</w:t>
            </w:r>
          </w:p>
        </w:tc>
        <w:tc>
          <w:tcPr>
            <w:tcW w:w="1863" w:type="dxa"/>
          </w:tcPr>
          <w:p>
            <w:pPr>
              <w:pStyle w:val="32"/>
              <w:shd w:val="clear" w:color="auto" w:fill="FFFFFF" w:themeFill="background1"/>
              <w:ind w:left="0"/>
              <w:rPr>
                <w:lang w:val="sr-Cyrl-CS"/>
              </w:rPr>
            </w:pPr>
            <w:r>
              <w:rPr>
                <w:lang w:val="sr-Cyrl-CS"/>
              </w:rPr>
              <w:t>Данијела Поповић</w:t>
            </w:r>
          </w:p>
        </w:tc>
        <w:tc>
          <w:tcPr>
            <w:tcW w:w="1184" w:type="dxa"/>
          </w:tcPr>
          <w:p>
            <w:pPr>
              <w:pStyle w:val="32"/>
              <w:shd w:val="clear" w:color="auto" w:fill="FFFFFF" w:themeFill="background1"/>
              <w:ind w:left="0"/>
              <w:rPr>
                <w:lang w:val="sr-Cyrl-CS"/>
              </w:rPr>
            </w:pPr>
            <w:r>
              <w:rPr>
                <w:lang w:val="sr-Cyrl-CS"/>
              </w:rPr>
              <w:t>мајка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38" w:type="dxa"/>
          </w:tcPr>
          <w:p>
            <w:pPr>
              <w:pStyle w:val="32"/>
              <w:numPr>
                <w:ilvl w:val="0"/>
                <w:numId w:val="5"/>
              </w:numPr>
              <w:shd w:val="clear" w:color="auto" w:fill="FFFFFF" w:themeFill="background1"/>
              <w:jc w:val="both"/>
              <w:rPr>
                <w:lang w:val="sr-Cyrl-CS"/>
              </w:rPr>
            </w:pPr>
          </w:p>
        </w:tc>
        <w:tc>
          <w:tcPr>
            <w:tcW w:w="1170" w:type="dxa"/>
          </w:tcPr>
          <w:p>
            <w:pPr>
              <w:pStyle w:val="32"/>
              <w:shd w:val="clear" w:color="auto" w:fill="FFFFFF" w:themeFill="background1"/>
              <w:ind w:left="0"/>
              <w:jc w:val="both"/>
              <w:rPr>
                <w:lang w:val="sr-Cyrl-CS"/>
              </w:rPr>
            </w:pPr>
            <w:r>
              <w:rPr>
                <w:lang w:val="sr-Cyrl-CS"/>
              </w:rPr>
              <w:t>Седмо 3</w:t>
            </w:r>
          </w:p>
        </w:tc>
        <w:tc>
          <w:tcPr>
            <w:tcW w:w="1710" w:type="dxa"/>
          </w:tcPr>
          <w:p>
            <w:pPr>
              <w:pStyle w:val="32"/>
              <w:shd w:val="clear" w:color="auto" w:fill="FFFFFF" w:themeFill="background1"/>
              <w:ind w:left="0"/>
              <w:rPr>
                <w:lang w:val="sr-Cyrl-CS"/>
              </w:rPr>
            </w:pPr>
            <w:r>
              <w:rPr>
                <w:lang w:val="sr-Cyrl-CS"/>
              </w:rPr>
              <w:t>Милка Петровић</w:t>
            </w:r>
          </w:p>
        </w:tc>
        <w:tc>
          <w:tcPr>
            <w:tcW w:w="1620" w:type="dxa"/>
          </w:tcPr>
          <w:p>
            <w:pPr>
              <w:pStyle w:val="32"/>
              <w:shd w:val="clear" w:color="auto" w:fill="FFFFFF" w:themeFill="background1"/>
              <w:ind w:left="0"/>
              <w:rPr>
                <w:lang w:val="sr-Cyrl-CS"/>
              </w:rPr>
            </w:pPr>
            <w:r>
              <w:rPr>
                <w:lang w:val="sr-Cyrl-CS"/>
              </w:rPr>
              <w:t>Драган Грујовић</w:t>
            </w:r>
          </w:p>
        </w:tc>
        <w:tc>
          <w:tcPr>
            <w:tcW w:w="1917" w:type="dxa"/>
          </w:tcPr>
          <w:p>
            <w:pPr>
              <w:pStyle w:val="32"/>
              <w:shd w:val="clear" w:color="auto" w:fill="FFFFFF" w:themeFill="background1"/>
              <w:ind w:left="0"/>
              <w:rPr>
                <w:lang w:val="sr-Cyrl-CS"/>
              </w:rPr>
            </w:pPr>
            <w:r>
              <w:rPr>
                <w:lang w:val="sr-Cyrl-CS"/>
              </w:rPr>
              <w:t>Ивана Перишић</w:t>
            </w:r>
          </w:p>
        </w:tc>
        <w:tc>
          <w:tcPr>
            <w:tcW w:w="1863" w:type="dxa"/>
          </w:tcPr>
          <w:p>
            <w:pPr>
              <w:pStyle w:val="32"/>
              <w:shd w:val="clear" w:color="auto" w:fill="FFFFFF" w:themeFill="background1"/>
              <w:ind w:left="0"/>
              <w:rPr>
                <w:lang w:val="sr-Cyrl-CS"/>
              </w:rPr>
            </w:pPr>
            <w:r>
              <w:rPr>
                <w:lang w:val="sr-Cyrl-CS"/>
              </w:rPr>
              <w:t>Далиборка Оцокољић</w:t>
            </w:r>
          </w:p>
        </w:tc>
        <w:tc>
          <w:tcPr>
            <w:tcW w:w="1184" w:type="dxa"/>
          </w:tcPr>
          <w:p>
            <w:pPr>
              <w:pStyle w:val="32"/>
              <w:shd w:val="clear" w:color="auto" w:fill="FFFFFF" w:themeFill="background1"/>
              <w:ind w:left="0"/>
              <w:rPr>
                <w:lang w:val="sr-Cyrl-CS"/>
              </w:rPr>
            </w:pPr>
            <w:r>
              <w:rPr>
                <w:lang w:val="sr-Cyrl-CS"/>
              </w:rPr>
              <w:t>отац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38" w:type="dxa"/>
          </w:tcPr>
          <w:p>
            <w:pPr>
              <w:pStyle w:val="32"/>
              <w:numPr>
                <w:ilvl w:val="0"/>
                <w:numId w:val="5"/>
              </w:numPr>
              <w:shd w:val="clear" w:color="auto" w:fill="FFFFFF" w:themeFill="background1"/>
              <w:jc w:val="both"/>
              <w:rPr>
                <w:lang w:val="sr-Cyrl-CS"/>
              </w:rPr>
            </w:pPr>
          </w:p>
        </w:tc>
        <w:tc>
          <w:tcPr>
            <w:tcW w:w="1170" w:type="dxa"/>
          </w:tcPr>
          <w:p>
            <w:pPr>
              <w:pStyle w:val="32"/>
              <w:shd w:val="clear" w:color="auto" w:fill="FFFFFF" w:themeFill="background1"/>
              <w:ind w:left="0"/>
              <w:jc w:val="both"/>
              <w:rPr>
                <w:lang w:val="sr-Cyrl-CS"/>
              </w:rPr>
            </w:pPr>
            <w:r>
              <w:rPr>
                <w:lang w:val="sr-Cyrl-CS"/>
              </w:rPr>
              <w:t>Седмо 4</w:t>
            </w:r>
          </w:p>
        </w:tc>
        <w:tc>
          <w:tcPr>
            <w:tcW w:w="1710" w:type="dxa"/>
          </w:tcPr>
          <w:p>
            <w:pPr>
              <w:pStyle w:val="32"/>
              <w:shd w:val="clear" w:color="auto" w:fill="FFFFFF" w:themeFill="background1"/>
              <w:ind w:left="0"/>
              <w:rPr>
                <w:lang w:val="sr-Cyrl-CS"/>
              </w:rPr>
            </w:pPr>
            <w:r>
              <w:rPr>
                <w:lang w:val="sr-Cyrl-CS"/>
              </w:rPr>
              <w:t>Вера Нешовановић</w:t>
            </w:r>
          </w:p>
        </w:tc>
        <w:tc>
          <w:tcPr>
            <w:tcW w:w="1620" w:type="dxa"/>
          </w:tcPr>
          <w:p>
            <w:pPr>
              <w:pStyle w:val="32"/>
              <w:shd w:val="clear" w:color="auto" w:fill="FFFFFF" w:themeFill="background1"/>
              <w:ind w:left="0"/>
              <w:rPr>
                <w:lang w:val="sr-Cyrl-CS"/>
              </w:rPr>
            </w:pPr>
            <w:r>
              <w:rPr>
                <w:lang w:val="sr-Cyrl-CS"/>
              </w:rPr>
              <w:t>Слађана Бошковић</w:t>
            </w:r>
          </w:p>
        </w:tc>
        <w:tc>
          <w:tcPr>
            <w:tcW w:w="1917" w:type="dxa"/>
          </w:tcPr>
          <w:p>
            <w:pPr>
              <w:pStyle w:val="32"/>
              <w:shd w:val="clear" w:color="auto" w:fill="FFFFFF" w:themeFill="background1"/>
              <w:ind w:left="0"/>
              <w:rPr>
                <w:lang w:val="sr-Cyrl-CS"/>
              </w:rPr>
            </w:pPr>
            <w:r>
              <w:rPr>
                <w:lang w:val="sr-Cyrl-CS"/>
              </w:rPr>
              <w:t>Ивана Перишић</w:t>
            </w:r>
          </w:p>
        </w:tc>
        <w:tc>
          <w:tcPr>
            <w:tcW w:w="1863" w:type="dxa"/>
          </w:tcPr>
          <w:p>
            <w:pPr>
              <w:pStyle w:val="32"/>
              <w:shd w:val="clear" w:color="auto" w:fill="FFFFFF" w:themeFill="background1"/>
              <w:ind w:left="0"/>
              <w:rPr>
                <w:lang w:val="sr-Cyrl-CS"/>
              </w:rPr>
            </w:pPr>
          </w:p>
        </w:tc>
        <w:tc>
          <w:tcPr>
            <w:tcW w:w="1184" w:type="dxa"/>
          </w:tcPr>
          <w:p>
            <w:pPr>
              <w:pStyle w:val="32"/>
              <w:shd w:val="clear" w:color="auto" w:fill="FFFFFF" w:themeFill="background1"/>
              <w:ind w:left="0"/>
              <w:rPr>
                <w:lang w:val="sr-Cyrl-CS"/>
              </w:rPr>
            </w:pPr>
            <w:r>
              <w:rPr>
                <w:lang w:val="sr-Cyrl-CS"/>
              </w:rPr>
              <w:t>отац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38" w:type="dxa"/>
          </w:tcPr>
          <w:p>
            <w:pPr>
              <w:pStyle w:val="32"/>
              <w:numPr>
                <w:ilvl w:val="0"/>
                <w:numId w:val="5"/>
              </w:numPr>
              <w:shd w:val="clear" w:color="auto" w:fill="FFFFFF" w:themeFill="background1"/>
              <w:jc w:val="both"/>
              <w:rPr>
                <w:lang w:val="sr-Cyrl-CS"/>
              </w:rPr>
            </w:pPr>
          </w:p>
        </w:tc>
        <w:tc>
          <w:tcPr>
            <w:tcW w:w="1170" w:type="dxa"/>
          </w:tcPr>
          <w:p>
            <w:pPr>
              <w:pStyle w:val="32"/>
              <w:shd w:val="clear" w:color="auto" w:fill="FFFFFF" w:themeFill="background1"/>
              <w:ind w:left="0"/>
              <w:jc w:val="both"/>
              <w:rPr>
                <w:lang w:val="sr-Cyrl-CS"/>
              </w:rPr>
            </w:pPr>
            <w:r>
              <w:rPr>
                <w:lang w:val="sr-Cyrl-CS"/>
              </w:rPr>
              <w:t>Седмо  4</w:t>
            </w:r>
          </w:p>
        </w:tc>
        <w:tc>
          <w:tcPr>
            <w:tcW w:w="1710" w:type="dxa"/>
          </w:tcPr>
          <w:p>
            <w:pPr>
              <w:pStyle w:val="32"/>
              <w:shd w:val="clear" w:color="auto" w:fill="FFFFFF" w:themeFill="background1"/>
              <w:ind w:left="0"/>
              <w:rPr>
                <w:lang w:val="sr-Cyrl-CS"/>
              </w:rPr>
            </w:pPr>
            <w:r>
              <w:rPr>
                <w:lang w:val="sr-Cyrl-CS"/>
              </w:rPr>
              <w:t>Вера Нешовановић</w:t>
            </w:r>
          </w:p>
        </w:tc>
        <w:tc>
          <w:tcPr>
            <w:tcW w:w="1620" w:type="dxa"/>
          </w:tcPr>
          <w:p>
            <w:pPr>
              <w:pStyle w:val="32"/>
              <w:shd w:val="clear" w:color="auto" w:fill="FFFFFF" w:themeFill="background1"/>
              <w:ind w:left="0"/>
              <w:rPr>
                <w:lang w:val="sr-Cyrl-CS"/>
              </w:rPr>
            </w:pPr>
            <w:r>
              <w:rPr>
                <w:lang w:val="sr-Cyrl-CS"/>
              </w:rPr>
              <w:t>Јордан Златић</w:t>
            </w:r>
          </w:p>
        </w:tc>
        <w:tc>
          <w:tcPr>
            <w:tcW w:w="1917" w:type="dxa"/>
          </w:tcPr>
          <w:p>
            <w:pPr>
              <w:pStyle w:val="32"/>
              <w:shd w:val="clear" w:color="auto" w:fill="FFFFFF" w:themeFill="background1"/>
              <w:ind w:left="0"/>
              <w:rPr>
                <w:lang w:val="sr-Cyrl-CS"/>
              </w:rPr>
            </w:pPr>
            <w:r>
              <w:rPr>
                <w:lang w:val="sr-Cyrl-CS"/>
              </w:rPr>
              <w:t>Ивана Перишић</w:t>
            </w:r>
          </w:p>
        </w:tc>
        <w:tc>
          <w:tcPr>
            <w:tcW w:w="1863" w:type="dxa"/>
          </w:tcPr>
          <w:p>
            <w:pPr>
              <w:pStyle w:val="32"/>
              <w:shd w:val="clear" w:color="auto" w:fill="FFFFFF" w:themeFill="background1"/>
              <w:ind w:left="0"/>
              <w:rPr>
                <w:lang w:val="sr-Cyrl-CS"/>
              </w:rPr>
            </w:pPr>
          </w:p>
        </w:tc>
        <w:tc>
          <w:tcPr>
            <w:tcW w:w="1184" w:type="dxa"/>
          </w:tcPr>
          <w:p>
            <w:pPr>
              <w:pStyle w:val="32"/>
              <w:shd w:val="clear" w:color="auto" w:fill="FFFFFF" w:themeFill="background1"/>
              <w:ind w:left="0"/>
              <w:rPr>
                <w:lang w:val="sr-Cyrl-CS"/>
              </w:rPr>
            </w:pPr>
            <w:r>
              <w:rPr>
                <w:lang w:val="sr-Cyrl-CS"/>
              </w:rPr>
              <w:t>мајка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38" w:type="dxa"/>
          </w:tcPr>
          <w:p>
            <w:pPr>
              <w:pStyle w:val="32"/>
              <w:numPr>
                <w:ilvl w:val="0"/>
                <w:numId w:val="5"/>
              </w:numPr>
              <w:shd w:val="clear" w:color="auto" w:fill="FFFFFF" w:themeFill="background1"/>
              <w:jc w:val="both"/>
              <w:rPr>
                <w:lang w:val="sr-Cyrl-CS"/>
              </w:rPr>
            </w:pPr>
          </w:p>
        </w:tc>
        <w:tc>
          <w:tcPr>
            <w:tcW w:w="1170" w:type="dxa"/>
          </w:tcPr>
          <w:p>
            <w:pPr>
              <w:pStyle w:val="32"/>
              <w:shd w:val="clear" w:color="auto" w:fill="FFFFFF" w:themeFill="background1"/>
              <w:ind w:left="0"/>
              <w:jc w:val="both"/>
              <w:rPr>
                <w:lang w:val="sr-Cyrl-CS"/>
              </w:rPr>
            </w:pPr>
            <w:r>
              <w:rPr>
                <w:lang w:val="sr-Cyrl-CS"/>
              </w:rPr>
              <w:t>Осмо  1</w:t>
            </w:r>
          </w:p>
        </w:tc>
        <w:tc>
          <w:tcPr>
            <w:tcW w:w="1710" w:type="dxa"/>
          </w:tcPr>
          <w:p>
            <w:pPr>
              <w:pStyle w:val="32"/>
              <w:shd w:val="clear" w:color="auto" w:fill="FFFFFF" w:themeFill="background1"/>
              <w:ind w:left="0"/>
              <w:rPr>
                <w:lang w:val="sr-Cyrl-CS"/>
              </w:rPr>
            </w:pPr>
            <w:r>
              <w:rPr>
                <w:lang w:val="sr-Cyrl-CS"/>
              </w:rPr>
              <w:t>Александар Петровић</w:t>
            </w:r>
          </w:p>
        </w:tc>
        <w:tc>
          <w:tcPr>
            <w:tcW w:w="1620" w:type="dxa"/>
          </w:tcPr>
          <w:p>
            <w:pPr>
              <w:pStyle w:val="32"/>
              <w:shd w:val="clear" w:color="auto" w:fill="FFFFFF" w:themeFill="background1"/>
              <w:ind w:left="0"/>
              <w:rPr>
                <w:lang w:val="sr-Cyrl-CS"/>
              </w:rPr>
            </w:pPr>
            <w:r>
              <w:rPr>
                <w:lang w:val="sr-Cyrl-CS"/>
              </w:rPr>
              <w:t>Вера Нешовановић</w:t>
            </w:r>
          </w:p>
        </w:tc>
        <w:tc>
          <w:tcPr>
            <w:tcW w:w="1917" w:type="dxa"/>
          </w:tcPr>
          <w:p>
            <w:pPr>
              <w:pStyle w:val="32"/>
              <w:shd w:val="clear" w:color="auto" w:fill="FFFFFF" w:themeFill="background1"/>
              <w:ind w:left="0"/>
              <w:rPr>
                <w:lang w:val="sr-Cyrl-CS"/>
              </w:rPr>
            </w:pPr>
            <w:r>
              <w:rPr>
                <w:lang w:val="sr-Cyrl-CS"/>
              </w:rPr>
              <w:t>Милка Златић</w:t>
            </w:r>
          </w:p>
        </w:tc>
        <w:tc>
          <w:tcPr>
            <w:tcW w:w="1863" w:type="dxa"/>
          </w:tcPr>
          <w:p>
            <w:pPr>
              <w:pStyle w:val="32"/>
              <w:shd w:val="clear" w:color="auto" w:fill="FFFFFF" w:themeFill="background1"/>
              <w:ind w:left="0"/>
              <w:rPr>
                <w:lang w:val="sr-Cyrl-CS"/>
              </w:rPr>
            </w:pPr>
            <w:r>
              <w:rPr>
                <w:lang w:val="sr-Cyrl-CS"/>
              </w:rPr>
              <w:t>Јелена Костић Милинковић</w:t>
            </w:r>
          </w:p>
        </w:tc>
        <w:tc>
          <w:tcPr>
            <w:tcW w:w="1184" w:type="dxa"/>
          </w:tcPr>
          <w:p>
            <w:pPr>
              <w:pStyle w:val="32"/>
              <w:shd w:val="clear" w:color="auto" w:fill="FFFFFF" w:themeFill="background1"/>
              <w:ind w:left="0"/>
              <w:rPr>
                <w:lang w:val="sr-Cyrl-CS"/>
              </w:rPr>
            </w:pPr>
            <w:r>
              <w:rPr>
                <w:lang w:val="sr-Cyrl-CS"/>
              </w:rPr>
              <w:t>мајка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38" w:type="dxa"/>
          </w:tcPr>
          <w:p>
            <w:pPr>
              <w:pStyle w:val="32"/>
              <w:numPr>
                <w:ilvl w:val="0"/>
                <w:numId w:val="5"/>
              </w:numPr>
              <w:shd w:val="clear" w:color="auto" w:fill="FFFFFF" w:themeFill="background1"/>
              <w:jc w:val="both"/>
              <w:rPr>
                <w:lang w:val="sr-Cyrl-CS"/>
              </w:rPr>
            </w:pPr>
          </w:p>
        </w:tc>
        <w:tc>
          <w:tcPr>
            <w:tcW w:w="1170" w:type="dxa"/>
          </w:tcPr>
          <w:p>
            <w:pPr>
              <w:pStyle w:val="32"/>
              <w:shd w:val="clear" w:color="auto" w:fill="FFFFFF" w:themeFill="background1"/>
              <w:ind w:left="0"/>
              <w:jc w:val="both"/>
              <w:rPr>
                <w:lang w:val="sr-Cyrl-CS"/>
              </w:rPr>
            </w:pPr>
            <w:r>
              <w:rPr>
                <w:lang w:val="sr-Cyrl-CS"/>
              </w:rPr>
              <w:t>Осмо 2</w:t>
            </w:r>
          </w:p>
        </w:tc>
        <w:tc>
          <w:tcPr>
            <w:tcW w:w="1710" w:type="dxa"/>
          </w:tcPr>
          <w:p>
            <w:pPr>
              <w:pStyle w:val="32"/>
              <w:shd w:val="clear" w:color="auto" w:fill="FFFFFF" w:themeFill="background1"/>
              <w:ind w:left="0"/>
              <w:rPr>
                <w:lang w:val="sr-Cyrl-CS"/>
              </w:rPr>
            </w:pPr>
            <w:r>
              <w:rPr>
                <w:lang w:val="sr-Cyrl-CS"/>
              </w:rPr>
              <w:t>Јасмина Ремовић</w:t>
            </w:r>
          </w:p>
        </w:tc>
        <w:tc>
          <w:tcPr>
            <w:tcW w:w="1620" w:type="dxa"/>
          </w:tcPr>
          <w:p>
            <w:pPr>
              <w:pStyle w:val="32"/>
              <w:shd w:val="clear" w:color="auto" w:fill="FFFFFF" w:themeFill="background1"/>
              <w:ind w:left="0"/>
              <w:rPr>
                <w:lang w:val="sr-Cyrl-CS"/>
              </w:rPr>
            </w:pPr>
            <w:r>
              <w:rPr>
                <w:lang w:val="sr-Cyrl-CS"/>
              </w:rPr>
              <w:t>Милка Петровић</w:t>
            </w:r>
          </w:p>
        </w:tc>
        <w:tc>
          <w:tcPr>
            <w:tcW w:w="1917" w:type="dxa"/>
          </w:tcPr>
          <w:p>
            <w:pPr>
              <w:pStyle w:val="32"/>
              <w:shd w:val="clear" w:color="auto" w:fill="FFFFFF" w:themeFill="background1"/>
              <w:ind w:left="0"/>
              <w:rPr>
                <w:lang w:val="sr-Cyrl-CS"/>
              </w:rPr>
            </w:pPr>
            <w:r>
              <w:rPr>
                <w:lang w:val="sr-Cyrl-CS"/>
              </w:rPr>
              <w:t>Милка Златић</w:t>
            </w:r>
          </w:p>
        </w:tc>
        <w:tc>
          <w:tcPr>
            <w:tcW w:w="1863" w:type="dxa"/>
          </w:tcPr>
          <w:p>
            <w:pPr>
              <w:pStyle w:val="32"/>
              <w:shd w:val="clear" w:color="auto" w:fill="FFFFFF" w:themeFill="background1"/>
              <w:ind w:left="0"/>
              <w:rPr>
                <w:lang w:val="sr-Cyrl-CS"/>
              </w:rPr>
            </w:pPr>
            <w:r>
              <w:rPr>
                <w:lang w:val="sr-Cyrl-CS"/>
              </w:rPr>
              <w:t>Јелена Салевић Мијаиловић</w:t>
            </w:r>
          </w:p>
        </w:tc>
        <w:tc>
          <w:tcPr>
            <w:tcW w:w="1184" w:type="dxa"/>
          </w:tcPr>
          <w:p>
            <w:pPr>
              <w:pStyle w:val="32"/>
              <w:shd w:val="clear" w:color="auto" w:fill="FFFFFF" w:themeFill="background1"/>
              <w:ind w:left="0"/>
              <w:rPr>
                <w:lang w:val="sr-Cyrl-CS"/>
              </w:rPr>
            </w:pPr>
            <w:r>
              <w:rPr>
                <w:lang w:val="sr-Cyrl-CS"/>
              </w:rPr>
              <w:t>отац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38" w:type="dxa"/>
          </w:tcPr>
          <w:p>
            <w:pPr>
              <w:pStyle w:val="32"/>
              <w:numPr>
                <w:ilvl w:val="0"/>
                <w:numId w:val="5"/>
              </w:numPr>
              <w:shd w:val="clear" w:color="auto" w:fill="FFFFFF" w:themeFill="background1"/>
              <w:jc w:val="both"/>
              <w:rPr>
                <w:lang w:val="sr-Cyrl-CS"/>
              </w:rPr>
            </w:pPr>
          </w:p>
        </w:tc>
        <w:tc>
          <w:tcPr>
            <w:tcW w:w="1170" w:type="dxa"/>
          </w:tcPr>
          <w:p>
            <w:pPr>
              <w:pStyle w:val="32"/>
              <w:shd w:val="clear" w:color="auto" w:fill="FFFFFF" w:themeFill="background1"/>
              <w:ind w:left="0"/>
              <w:jc w:val="both"/>
              <w:rPr>
                <w:lang w:val="sr-Cyrl-CS"/>
              </w:rPr>
            </w:pPr>
            <w:r>
              <w:rPr>
                <w:lang w:val="sr-Cyrl-CS"/>
              </w:rPr>
              <w:t>Осмо 3</w:t>
            </w:r>
          </w:p>
        </w:tc>
        <w:tc>
          <w:tcPr>
            <w:tcW w:w="1710" w:type="dxa"/>
          </w:tcPr>
          <w:p>
            <w:pPr>
              <w:pStyle w:val="32"/>
              <w:shd w:val="clear" w:color="auto" w:fill="FFFFFF" w:themeFill="background1"/>
              <w:ind w:left="0"/>
              <w:rPr>
                <w:lang w:val="sr-Cyrl-CS"/>
              </w:rPr>
            </w:pPr>
            <w:r>
              <w:rPr>
                <w:lang w:val="sr-Cyrl-CS"/>
              </w:rPr>
              <w:t>Невена Божовић</w:t>
            </w:r>
          </w:p>
        </w:tc>
        <w:tc>
          <w:tcPr>
            <w:tcW w:w="1620" w:type="dxa"/>
          </w:tcPr>
          <w:p>
            <w:pPr>
              <w:pStyle w:val="32"/>
              <w:shd w:val="clear" w:color="auto" w:fill="FFFFFF" w:themeFill="background1"/>
              <w:ind w:left="0"/>
              <w:rPr>
                <w:lang w:val="sr-Cyrl-CS"/>
              </w:rPr>
            </w:pPr>
            <w:r>
              <w:rPr>
                <w:lang w:val="sr-Cyrl-CS"/>
              </w:rPr>
              <w:t>Јасмина Ремовић</w:t>
            </w:r>
          </w:p>
        </w:tc>
        <w:tc>
          <w:tcPr>
            <w:tcW w:w="1917" w:type="dxa"/>
          </w:tcPr>
          <w:p>
            <w:pPr>
              <w:pStyle w:val="32"/>
              <w:shd w:val="clear" w:color="auto" w:fill="FFFFFF" w:themeFill="background1"/>
              <w:ind w:left="0"/>
              <w:rPr>
                <w:lang w:val="sr-Cyrl-CS"/>
              </w:rPr>
            </w:pPr>
            <w:r>
              <w:rPr>
                <w:lang w:val="sr-Cyrl-CS"/>
              </w:rPr>
              <w:t>Ивана Перишић</w:t>
            </w:r>
          </w:p>
        </w:tc>
        <w:tc>
          <w:tcPr>
            <w:tcW w:w="1863" w:type="dxa"/>
          </w:tcPr>
          <w:p>
            <w:pPr>
              <w:pStyle w:val="32"/>
              <w:shd w:val="clear" w:color="auto" w:fill="FFFFFF" w:themeFill="background1"/>
              <w:ind w:left="0"/>
              <w:rPr>
                <w:lang w:val="sr-Cyrl-CS"/>
              </w:rPr>
            </w:pPr>
            <w:r>
              <w:rPr>
                <w:lang w:val="sr-Cyrl-CS"/>
              </w:rPr>
              <w:t>Милкица Грбић</w:t>
            </w:r>
          </w:p>
        </w:tc>
        <w:tc>
          <w:tcPr>
            <w:tcW w:w="1184" w:type="dxa"/>
          </w:tcPr>
          <w:p>
            <w:pPr>
              <w:pStyle w:val="32"/>
              <w:shd w:val="clear" w:color="auto" w:fill="FFFFFF" w:themeFill="background1"/>
              <w:ind w:left="0"/>
              <w:rPr>
                <w:lang w:val="sr-Cyrl-CS"/>
              </w:rPr>
            </w:pPr>
            <w:r>
              <w:rPr>
                <w:lang w:val="sr-Cyrl-CS"/>
              </w:rPr>
              <w:t>отац</w:t>
            </w:r>
          </w:p>
        </w:tc>
      </w:tr>
    </w:tbl>
    <w:p>
      <w:pPr>
        <w:shd w:val="clear" w:color="auto" w:fill="FFFFFF" w:themeFill="background1"/>
        <w:rPr>
          <w:b/>
          <w:i/>
          <w:color w:val="FF0000"/>
          <w:lang w:val="sr-Cyrl-CS"/>
        </w:rPr>
      </w:pPr>
    </w:p>
    <w:p>
      <w:pPr>
        <w:shd w:val="clear" w:color="auto" w:fill="FFFFFF" w:themeFill="background1"/>
        <w:rPr>
          <w:i/>
          <w:color w:val="FF0000"/>
        </w:rPr>
      </w:pPr>
    </w:p>
    <w:p>
      <w:pPr>
        <w:shd w:val="clear" w:color="auto" w:fill="FFFFFF" w:themeFill="background1"/>
        <w:rPr>
          <w:i/>
          <w:color w:val="FF0000"/>
        </w:rPr>
      </w:pPr>
    </w:p>
    <w:p>
      <w:pPr>
        <w:shd w:val="clear" w:color="auto" w:fill="FFFFFF" w:themeFill="background1"/>
        <w:rPr>
          <w:i/>
          <w:color w:val="FF0000"/>
        </w:rPr>
      </w:pPr>
    </w:p>
    <w:p>
      <w:pPr>
        <w:shd w:val="clear" w:color="auto" w:fill="FFFFFF" w:themeFill="background1"/>
        <w:tabs>
          <w:tab w:val="left" w:pos="900"/>
        </w:tabs>
        <w:rPr>
          <w:b/>
          <w:i/>
          <w:color w:val="FF0000"/>
          <w:lang w:val="sr-Cyrl-RS"/>
        </w:rPr>
      </w:pPr>
    </w:p>
    <w:p>
      <w:pPr>
        <w:shd w:val="clear" w:color="auto" w:fill="FFFFFF" w:themeFill="background1"/>
        <w:tabs>
          <w:tab w:val="left" w:pos="900"/>
        </w:tabs>
        <w:rPr>
          <w:b/>
          <w:i/>
          <w:color w:val="FF0000"/>
          <w:lang w:val="sr-Cyrl-CS"/>
        </w:rPr>
      </w:pPr>
    </w:p>
    <w:p>
      <w:pPr>
        <w:pStyle w:val="32"/>
        <w:shd w:val="clear" w:color="auto" w:fill="FFFFFF" w:themeFill="background1"/>
        <w:tabs>
          <w:tab w:val="left" w:pos="900"/>
        </w:tabs>
        <w:ind w:left="360"/>
        <w:rPr>
          <w:b/>
          <w:i/>
        </w:rPr>
      </w:pPr>
    </w:p>
    <w:p>
      <w:pPr>
        <w:pStyle w:val="32"/>
        <w:shd w:val="clear" w:color="auto" w:fill="FFFFFF" w:themeFill="background1"/>
        <w:tabs>
          <w:tab w:val="left" w:pos="900"/>
        </w:tabs>
        <w:ind w:left="360"/>
        <w:rPr>
          <w:b/>
          <w:i/>
        </w:rPr>
      </w:pPr>
    </w:p>
    <w:p>
      <w:pPr>
        <w:pStyle w:val="32"/>
        <w:shd w:val="clear" w:color="auto" w:fill="FFFFFF" w:themeFill="background1"/>
        <w:tabs>
          <w:tab w:val="left" w:pos="900"/>
        </w:tabs>
        <w:ind w:left="360"/>
        <w:rPr>
          <w:b/>
          <w:i/>
        </w:rPr>
      </w:pPr>
    </w:p>
    <w:p>
      <w:pPr>
        <w:pStyle w:val="32"/>
        <w:shd w:val="clear" w:color="auto" w:fill="FFFFFF" w:themeFill="background1"/>
        <w:tabs>
          <w:tab w:val="left" w:pos="900"/>
        </w:tabs>
        <w:ind w:left="360"/>
        <w:rPr>
          <w:b/>
          <w:i/>
        </w:rPr>
      </w:pPr>
    </w:p>
    <w:p>
      <w:pPr>
        <w:pStyle w:val="32"/>
        <w:shd w:val="clear" w:color="auto" w:fill="FFFFFF" w:themeFill="background1"/>
        <w:tabs>
          <w:tab w:val="left" w:pos="900"/>
        </w:tabs>
        <w:ind w:left="360"/>
        <w:rPr>
          <w:b/>
          <w:i/>
        </w:rPr>
      </w:pPr>
    </w:p>
    <w:p>
      <w:pPr>
        <w:pStyle w:val="32"/>
        <w:shd w:val="clear" w:color="auto" w:fill="FFFFFF" w:themeFill="background1"/>
        <w:tabs>
          <w:tab w:val="left" w:pos="900"/>
        </w:tabs>
        <w:ind w:left="360"/>
        <w:rPr>
          <w:b/>
          <w:i/>
        </w:rPr>
      </w:pPr>
    </w:p>
    <w:p>
      <w:pPr>
        <w:pStyle w:val="32"/>
        <w:shd w:val="clear" w:color="auto" w:fill="FFFFFF" w:themeFill="background1"/>
        <w:tabs>
          <w:tab w:val="left" w:pos="900"/>
        </w:tabs>
        <w:ind w:left="360"/>
        <w:rPr>
          <w:b/>
          <w:i/>
        </w:rPr>
      </w:pPr>
    </w:p>
    <w:p>
      <w:pPr>
        <w:pStyle w:val="32"/>
        <w:shd w:val="clear" w:color="auto" w:fill="FFFFFF" w:themeFill="background1"/>
        <w:tabs>
          <w:tab w:val="left" w:pos="900"/>
        </w:tabs>
        <w:ind w:left="360"/>
        <w:rPr>
          <w:b/>
          <w:i/>
        </w:rPr>
      </w:pPr>
    </w:p>
    <w:p>
      <w:pPr>
        <w:pStyle w:val="32"/>
        <w:shd w:val="clear" w:color="auto" w:fill="FFFFFF" w:themeFill="background1"/>
        <w:tabs>
          <w:tab w:val="left" w:pos="900"/>
        </w:tabs>
        <w:ind w:left="360"/>
        <w:rPr>
          <w:b/>
          <w:i/>
        </w:rPr>
      </w:pPr>
    </w:p>
    <w:p>
      <w:pPr>
        <w:pStyle w:val="32"/>
        <w:shd w:val="clear" w:color="auto" w:fill="FFFFFF" w:themeFill="background1"/>
        <w:tabs>
          <w:tab w:val="left" w:pos="900"/>
        </w:tabs>
        <w:ind w:left="360"/>
        <w:rPr>
          <w:b/>
          <w:i/>
        </w:rPr>
      </w:pPr>
    </w:p>
    <w:p>
      <w:pPr>
        <w:pStyle w:val="32"/>
        <w:shd w:val="clear" w:color="auto" w:fill="FFFFFF" w:themeFill="background1"/>
        <w:tabs>
          <w:tab w:val="left" w:pos="900"/>
        </w:tabs>
        <w:ind w:left="360"/>
        <w:rPr>
          <w:b/>
          <w:i/>
        </w:rPr>
      </w:pPr>
    </w:p>
    <w:p>
      <w:pPr>
        <w:pStyle w:val="32"/>
        <w:shd w:val="clear" w:color="auto" w:fill="FFFFFF" w:themeFill="background1"/>
        <w:tabs>
          <w:tab w:val="left" w:pos="900"/>
        </w:tabs>
        <w:ind w:left="360"/>
        <w:rPr>
          <w:b/>
          <w:i/>
        </w:rPr>
      </w:pPr>
    </w:p>
    <w:p>
      <w:pPr>
        <w:pStyle w:val="32"/>
        <w:shd w:val="clear" w:color="auto" w:fill="FFFFFF" w:themeFill="background1"/>
        <w:tabs>
          <w:tab w:val="left" w:pos="900"/>
        </w:tabs>
        <w:ind w:left="360"/>
        <w:rPr>
          <w:b/>
          <w:i/>
        </w:rPr>
      </w:pPr>
    </w:p>
    <w:p>
      <w:pPr>
        <w:pStyle w:val="32"/>
        <w:shd w:val="clear" w:color="auto" w:fill="FFFFFF" w:themeFill="background1"/>
        <w:tabs>
          <w:tab w:val="left" w:pos="900"/>
        </w:tabs>
        <w:ind w:left="360"/>
        <w:rPr>
          <w:b/>
          <w:i/>
        </w:rPr>
      </w:pPr>
    </w:p>
    <w:p>
      <w:pPr>
        <w:pStyle w:val="32"/>
        <w:shd w:val="clear" w:color="auto" w:fill="FFFFFF" w:themeFill="background1"/>
        <w:tabs>
          <w:tab w:val="left" w:pos="900"/>
        </w:tabs>
        <w:ind w:left="360"/>
        <w:rPr>
          <w:b/>
          <w:i/>
        </w:rPr>
      </w:pPr>
    </w:p>
    <w:p>
      <w:pPr>
        <w:pStyle w:val="32"/>
        <w:shd w:val="clear" w:color="auto" w:fill="FFFFFF" w:themeFill="background1"/>
        <w:tabs>
          <w:tab w:val="left" w:pos="900"/>
        </w:tabs>
        <w:ind w:left="360"/>
        <w:rPr>
          <w:b/>
          <w:i/>
        </w:rPr>
      </w:pPr>
    </w:p>
    <w:p>
      <w:pPr>
        <w:pStyle w:val="32"/>
        <w:shd w:val="clear" w:color="auto" w:fill="FFFFFF" w:themeFill="background1"/>
        <w:tabs>
          <w:tab w:val="left" w:pos="900"/>
        </w:tabs>
        <w:ind w:left="360"/>
        <w:rPr>
          <w:b/>
          <w:i/>
        </w:rPr>
      </w:pPr>
    </w:p>
    <w:p>
      <w:pPr>
        <w:pStyle w:val="32"/>
        <w:shd w:val="clear" w:color="auto" w:fill="FFFFFF" w:themeFill="background1"/>
        <w:tabs>
          <w:tab w:val="left" w:pos="900"/>
        </w:tabs>
        <w:ind w:left="360"/>
        <w:rPr>
          <w:b/>
          <w:i/>
        </w:rPr>
      </w:pPr>
    </w:p>
    <w:p>
      <w:pPr>
        <w:pStyle w:val="32"/>
        <w:shd w:val="clear" w:color="auto" w:fill="FFFFFF" w:themeFill="background1"/>
        <w:tabs>
          <w:tab w:val="left" w:pos="900"/>
        </w:tabs>
        <w:ind w:left="360"/>
        <w:rPr>
          <w:b/>
          <w:i/>
        </w:rPr>
      </w:pPr>
    </w:p>
    <w:p>
      <w:pPr>
        <w:pStyle w:val="32"/>
        <w:shd w:val="clear" w:color="auto" w:fill="FFFFFF" w:themeFill="background1"/>
        <w:tabs>
          <w:tab w:val="left" w:pos="900"/>
        </w:tabs>
        <w:ind w:left="360"/>
        <w:rPr>
          <w:b/>
          <w:i/>
        </w:rPr>
      </w:pPr>
    </w:p>
    <w:p>
      <w:pPr>
        <w:pStyle w:val="32"/>
        <w:shd w:val="clear" w:color="auto" w:fill="FFFFFF" w:themeFill="background1"/>
        <w:tabs>
          <w:tab w:val="left" w:pos="900"/>
        </w:tabs>
        <w:ind w:left="360"/>
        <w:rPr>
          <w:b/>
          <w:i/>
        </w:rPr>
      </w:pPr>
    </w:p>
    <w:p>
      <w:pPr>
        <w:pStyle w:val="32"/>
        <w:shd w:val="clear" w:color="auto" w:fill="FFFFFF" w:themeFill="background1"/>
        <w:tabs>
          <w:tab w:val="left" w:pos="900"/>
        </w:tabs>
        <w:ind w:left="360"/>
        <w:rPr>
          <w:b/>
          <w:i/>
        </w:rPr>
      </w:pPr>
    </w:p>
    <w:p>
      <w:pPr>
        <w:pStyle w:val="32"/>
        <w:shd w:val="clear" w:color="auto" w:fill="FFFFFF" w:themeFill="background1"/>
        <w:tabs>
          <w:tab w:val="left" w:pos="900"/>
        </w:tabs>
        <w:ind w:left="360"/>
        <w:rPr>
          <w:b/>
          <w:i/>
        </w:rPr>
      </w:pPr>
    </w:p>
    <w:p>
      <w:pPr>
        <w:pStyle w:val="32"/>
        <w:shd w:val="clear" w:color="auto" w:fill="FFFFFF" w:themeFill="background1"/>
        <w:tabs>
          <w:tab w:val="left" w:pos="900"/>
        </w:tabs>
        <w:ind w:left="360"/>
        <w:rPr>
          <w:b/>
          <w:i/>
        </w:rPr>
      </w:pPr>
    </w:p>
    <w:p>
      <w:pPr>
        <w:pStyle w:val="32"/>
        <w:shd w:val="clear" w:color="auto" w:fill="FFFFFF" w:themeFill="background1"/>
        <w:tabs>
          <w:tab w:val="left" w:pos="900"/>
        </w:tabs>
        <w:ind w:left="360"/>
        <w:rPr>
          <w:b/>
          <w:i/>
        </w:rPr>
      </w:pPr>
    </w:p>
    <w:p>
      <w:pPr>
        <w:pStyle w:val="32"/>
        <w:shd w:val="clear" w:color="auto" w:fill="FFFFFF" w:themeFill="background1"/>
        <w:tabs>
          <w:tab w:val="left" w:pos="900"/>
        </w:tabs>
        <w:ind w:left="360"/>
        <w:rPr>
          <w:b/>
          <w:i/>
        </w:rPr>
      </w:pPr>
    </w:p>
    <w:p>
      <w:pPr>
        <w:pStyle w:val="32"/>
        <w:shd w:val="clear" w:color="auto" w:fill="FFFFFF" w:themeFill="background1"/>
        <w:tabs>
          <w:tab w:val="left" w:pos="900"/>
        </w:tabs>
        <w:ind w:left="360"/>
        <w:rPr>
          <w:b/>
          <w:i/>
        </w:rPr>
      </w:pPr>
    </w:p>
    <w:p>
      <w:pPr>
        <w:pStyle w:val="32"/>
        <w:shd w:val="clear" w:color="auto" w:fill="FFFFFF" w:themeFill="background1"/>
        <w:tabs>
          <w:tab w:val="left" w:pos="900"/>
        </w:tabs>
        <w:ind w:left="360"/>
        <w:rPr>
          <w:b/>
          <w:i/>
        </w:rPr>
      </w:pPr>
    </w:p>
    <w:p>
      <w:pPr>
        <w:pStyle w:val="32"/>
        <w:shd w:val="clear" w:color="auto" w:fill="FFFFFF" w:themeFill="background1"/>
        <w:tabs>
          <w:tab w:val="left" w:pos="900"/>
        </w:tabs>
        <w:ind w:left="360"/>
        <w:rPr>
          <w:b/>
          <w:i/>
        </w:rPr>
      </w:pPr>
    </w:p>
    <w:p>
      <w:pPr>
        <w:pStyle w:val="32"/>
        <w:shd w:val="clear" w:color="auto" w:fill="FFFFFF" w:themeFill="background1"/>
        <w:tabs>
          <w:tab w:val="left" w:pos="900"/>
        </w:tabs>
        <w:ind w:left="360"/>
        <w:rPr>
          <w:b/>
          <w:i/>
        </w:rPr>
      </w:pPr>
    </w:p>
    <w:p>
      <w:pPr>
        <w:pStyle w:val="32"/>
        <w:shd w:val="clear" w:color="auto" w:fill="FFFFFF" w:themeFill="background1"/>
        <w:tabs>
          <w:tab w:val="left" w:pos="900"/>
        </w:tabs>
        <w:ind w:left="360"/>
        <w:rPr>
          <w:b/>
          <w:i/>
        </w:rPr>
      </w:pPr>
    </w:p>
    <w:p>
      <w:pPr>
        <w:pStyle w:val="32"/>
        <w:shd w:val="clear" w:color="auto" w:fill="FFFFFF" w:themeFill="background1"/>
        <w:tabs>
          <w:tab w:val="left" w:pos="900"/>
        </w:tabs>
        <w:ind w:left="360"/>
        <w:rPr>
          <w:b/>
          <w:i/>
        </w:rPr>
      </w:pPr>
    </w:p>
    <w:p>
      <w:pPr>
        <w:pStyle w:val="32"/>
        <w:shd w:val="clear" w:color="auto" w:fill="FFFFFF" w:themeFill="background1"/>
        <w:tabs>
          <w:tab w:val="left" w:pos="900"/>
        </w:tabs>
        <w:ind w:left="360"/>
        <w:rPr>
          <w:b/>
          <w:i/>
        </w:rPr>
      </w:pPr>
    </w:p>
    <w:p>
      <w:pPr>
        <w:pStyle w:val="32"/>
        <w:shd w:val="clear" w:color="auto" w:fill="FFFFFF" w:themeFill="background1"/>
        <w:tabs>
          <w:tab w:val="left" w:pos="900"/>
        </w:tabs>
        <w:ind w:left="360"/>
        <w:rPr>
          <w:b/>
          <w:i/>
        </w:rPr>
      </w:pPr>
    </w:p>
    <w:p>
      <w:pPr>
        <w:pStyle w:val="32"/>
        <w:shd w:val="clear" w:color="auto" w:fill="FFFFFF" w:themeFill="background1"/>
        <w:tabs>
          <w:tab w:val="left" w:pos="900"/>
        </w:tabs>
        <w:ind w:left="360"/>
        <w:rPr>
          <w:b/>
          <w:i/>
        </w:rPr>
      </w:pPr>
    </w:p>
    <w:p>
      <w:pPr>
        <w:pStyle w:val="32"/>
        <w:shd w:val="clear" w:color="auto" w:fill="FFFFFF" w:themeFill="background1"/>
        <w:tabs>
          <w:tab w:val="left" w:pos="900"/>
        </w:tabs>
        <w:ind w:left="360"/>
        <w:rPr>
          <w:b/>
          <w:i/>
        </w:rPr>
      </w:pPr>
    </w:p>
    <w:p>
      <w:pPr>
        <w:pStyle w:val="32"/>
        <w:shd w:val="clear" w:color="auto" w:fill="FFFFFF" w:themeFill="background1"/>
        <w:tabs>
          <w:tab w:val="left" w:pos="900"/>
        </w:tabs>
        <w:ind w:left="360"/>
        <w:rPr>
          <w:b/>
          <w:i/>
        </w:rPr>
      </w:pPr>
    </w:p>
    <w:p>
      <w:pPr>
        <w:pStyle w:val="32"/>
        <w:shd w:val="clear" w:color="auto" w:fill="FFFFFF" w:themeFill="background1"/>
        <w:tabs>
          <w:tab w:val="left" w:pos="900"/>
        </w:tabs>
        <w:ind w:left="360"/>
        <w:rPr>
          <w:b/>
          <w:i/>
          <w:lang w:val="sr-Cyrl-CS"/>
        </w:rPr>
      </w:pPr>
      <w:r>
        <w:rPr>
          <w:b/>
          <w:i/>
          <w:lang w:val="sr-Cyrl-CS"/>
        </w:rPr>
        <w:t>КАЛЕНДАР И РИТАМ РАДА ШКОЛЕ</w:t>
      </w:r>
    </w:p>
    <w:p>
      <w:pPr>
        <w:shd w:val="clear" w:color="auto" w:fill="FFFFFF" w:themeFill="background1"/>
        <w:jc w:val="center"/>
        <w:rPr>
          <w:b/>
          <w:lang w:val="sr-Cyrl-CS"/>
        </w:rPr>
      </w:pPr>
    </w:p>
    <w:p>
      <w:pPr>
        <w:shd w:val="clear" w:color="auto" w:fill="FFFFFF" w:themeFill="background1"/>
        <w:rPr>
          <w:lang w:val="sr-Latn-CS"/>
        </w:rPr>
      </w:pPr>
      <w:r>
        <w:rPr>
          <w:lang w:val="sr-Cyrl-CS"/>
        </w:rPr>
        <w:t>Школа ради у две смене по следећем распореду</w:t>
      </w:r>
      <w:r>
        <w:rPr>
          <w:lang w:val="sr-Latn-CS"/>
        </w:rPr>
        <w:t>:</w:t>
      </w:r>
    </w:p>
    <w:p>
      <w:pPr>
        <w:shd w:val="clear" w:color="auto" w:fill="FFFFFF" w:themeFill="background1"/>
        <w:jc w:val="center"/>
        <w:rPr>
          <w:lang w:val="sr-Cyrl-CS"/>
        </w:rPr>
      </w:pPr>
    </w:p>
    <w:tbl>
      <w:tblPr>
        <w:tblStyle w:val="8"/>
        <w:tblW w:w="9481"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51"/>
        <w:gridCol w:w="4159"/>
        <w:gridCol w:w="4071"/>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87" w:hRule="atLeast"/>
        </w:trPr>
        <w:tc>
          <w:tcPr>
            <w:tcW w:w="1251" w:type="dxa"/>
            <w:tcBorders>
              <w:top w:val="double" w:color="000000" w:sz="6" w:space="0"/>
              <w:bottom w:val="single" w:color="000000" w:sz="6" w:space="0"/>
            </w:tcBorders>
            <w:shd w:val="pct10" w:color="auto" w:fill="auto"/>
            <w:vAlign w:val="center"/>
          </w:tcPr>
          <w:p>
            <w:pPr>
              <w:shd w:val="clear" w:color="auto" w:fill="FFFFFF" w:themeFill="background1"/>
              <w:jc w:val="center"/>
              <w:rPr>
                <w:caps/>
                <w:lang w:val="sr-Cyrl-CS"/>
              </w:rPr>
            </w:pPr>
            <w:r>
              <w:rPr>
                <w:caps/>
                <w:lang w:val="sr-Cyrl-CS"/>
              </w:rPr>
              <w:t>Час</w:t>
            </w:r>
          </w:p>
        </w:tc>
        <w:tc>
          <w:tcPr>
            <w:tcW w:w="4159" w:type="dxa"/>
            <w:tcBorders>
              <w:top w:val="double" w:color="000000" w:sz="6" w:space="0"/>
              <w:bottom w:val="single" w:color="000000" w:sz="6" w:space="0"/>
            </w:tcBorders>
            <w:shd w:val="pct10" w:color="auto" w:fill="auto"/>
            <w:vAlign w:val="center"/>
          </w:tcPr>
          <w:p>
            <w:pPr>
              <w:shd w:val="clear" w:color="auto" w:fill="FFFFFF" w:themeFill="background1"/>
              <w:jc w:val="center"/>
              <w:rPr>
                <w:caps/>
                <w:lang w:val="sr-Cyrl-CS"/>
              </w:rPr>
            </w:pPr>
            <w:r>
              <w:rPr>
                <w:caps/>
                <w:lang w:val="sr-Cyrl-CS"/>
              </w:rPr>
              <w:t>Пре подне</w:t>
            </w:r>
          </w:p>
        </w:tc>
        <w:tc>
          <w:tcPr>
            <w:tcW w:w="4071" w:type="dxa"/>
            <w:tcBorders>
              <w:top w:val="double" w:color="000000" w:sz="6" w:space="0"/>
              <w:bottom w:val="single" w:color="000000" w:sz="6" w:space="0"/>
            </w:tcBorders>
            <w:shd w:val="pct10" w:color="auto" w:fill="auto"/>
            <w:vAlign w:val="center"/>
          </w:tcPr>
          <w:p>
            <w:pPr>
              <w:shd w:val="clear" w:color="auto" w:fill="FFFFFF" w:themeFill="background1"/>
              <w:jc w:val="center"/>
              <w:rPr>
                <w:caps/>
                <w:lang w:val="sr-Cyrl-CS"/>
              </w:rPr>
            </w:pPr>
            <w:r>
              <w:rPr>
                <w:caps/>
                <w:lang w:val="sr-Cyrl-CS"/>
              </w:rPr>
              <w:t>По подне</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58" w:hRule="atLeast"/>
        </w:trPr>
        <w:tc>
          <w:tcPr>
            <w:tcW w:w="1251" w:type="dxa"/>
            <w:tcBorders>
              <w:top w:val="single" w:color="000000" w:sz="6" w:space="0"/>
              <w:bottom w:val="single" w:color="000000" w:sz="6" w:space="0"/>
            </w:tcBorders>
            <w:shd w:val="pct10" w:color="auto" w:fill="auto"/>
            <w:vAlign w:val="center"/>
          </w:tcPr>
          <w:p>
            <w:pPr>
              <w:shd w:val="clear" w:color="auto" w:fill="FFFFFF" w:themeFill="background1"/>
              <w:jc w:val="center"/>
              <w:rPr>
                <w:lang w:val="sr-Cyrl-CS"/>
              </w:rPr>
            </w:pPr>
            <w:r>
              <w:rPr>
                <w:lang w:val="sr-Cyrl-CS"/>
              </w:rPr>
              <w:t>1.</w:t>
            </w:r>
          </w:p>
        </w:tc>
        <w:tc>
          <w:tcPr>
            <w:tcW w:w="4159" w:type="dxa"/>
            <w:tcBorders>
              <w:top w:val="single" w:color="000000" w:sz="6" w:space="0"/>
            </w:tcBorders>
            <w:shd w:val="clear" w:color="auto" w:fill="auto"/>
            <w:vAlign w:val="center"/>
          </w:tcPr>
          <w:p>
            <w:pPr>
              <w:shd w:val="clear" w:color="auto" w:fill="FFFFFF" w:themeFill="background1"/>
              <w:jc w:val="center"/>
              <w:rPr>
                <w:lang w:val="sr-Cyrl-CS"/>
              </w:rPr>
            </w:pPr>
            <w:r>
              <w:rPr>
                <w:lang w:val="sr-Cyrl-CS"/>
              </w:rPr>
              <w:t>8,00 - 8,45</w:t>
            </w:r>
          </w:p>
        </w:tc>
        <w:tc>
          <w:tcPr>
            <w:tcW w:w="4071" w:type="dxa"/>
            <w:tcBorders>
              <w:top w:val="single" w:color="000000" w:sz="6" w:space="0"/>
            </w:tcBorders>
            <w:shd w:val="clear" w:color="auto" w:fill="auto"/>
            <w:vAlign w:val="center"/>
          </w:tcPr>
          <w:p>
            <w:pPr>
              <w:shd w:val="clear" w:color="auto" w:fill="FFFFFF" w:themeFill="background1"/>
              <w:jc w:val="center"/>
            </w:pPr>
            <w:r>
              <w:rPr>
                <w:lang w:val="sr-Cyrl-CS"/>
              </w:rPr>
              <w:t>1</w:t>
            </w:r>
            <w:r>
              <w:t>3</w:t>
            </w:r>
            <w:r>
              <w:rPr>
                <w:lang w:val="sr-Cyrl-CS"/>
              </w:rPr>
              <w:t>,</w:t>
            </w:r>
            <w:r>
              <w:t>20</w:t>
            </w:r>
            <w:r>
              <w:rPr>
                <w:lang w:val="sr-Cyrl-CS"/>
              </w:rPr>
              <w:t xml:space="preserve"> – 1</w:t>
            </w:r>
            <w:r>
              <w:t>4</w:t>
            </w:r>
            <w:r>
              <w:rPr>
                <w:lang w:val="sr-Cyrl-CS"/>
              </w:rPr>
              <w:t>,</w:t>
            </w:r>
            <w:r>
              <w:t>05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58" w:hRule="atLeast"/>
        </w:trPr>
        <w:tc>
          <w:tcPr>
            <w:tcW w:w="1251" w:type="dxa"/>
            <w:tcBorders>
              <w:top w:val="single" w:color="000000" w:sz="6" w:space="0"/>
              <w:bottom w:val="single" w:color="000000" w:sz="6" w:space="0"/>
            </w:tcBorders>
            <w:shd w:val="pct10" w:color="auto" w:fill="auto"/>
            <w:vAlign w:val="center"/>
          </w:tcPr>
          <w:p>
            <w:pPr>
              <w:shd w:val="clear" w:color="auto" w:fill="FFFFFF" w:themeFill="background1"/>
              <w:jc w:val="center"/>
              <w:rPr>
                <w:lang w:val="sr-Cyrl-CS"/>
              </w:rPr>
            </w:pPr>
            <w:r>
              <w:rPr>
                <w:lang w:val="sr-Cyrl-CS"/>
              </w:rPr>
              <w:t>2.</w:t>
            </w:r>
          </w:p>
        </w:tc>
        <w:tc>
          <w:tcPr>
            <w:tcW w:w="4159" w:type="dxa"/>
            <w:shd w:val="clear" w:color="auto" w:fill="auto"/>
            <w:vAlign w:val="center"/>
          </w:tcPr>
          <w:p>
            <w:pPr>
              <w:shd w:val="clear" w:color="auto" w:fill="FFFFFF" w:themeFill="background1"/>
              <w:jc w:val="center"/>
              <w:rPr>
                <w:lang w:val="sr-Cyrl-CS"/>
              </w:rPr>
            </w:pPr>
            <w:r>
              <w:rPr>
                <w:lang w:val="sr-Cyrl-CS"/>
              </w:rPr>
              <w:t>8,50 - 9,35</w:t>
            </w:r>
          </w:p>
        </w:tc>
        <w:tc>
          <w:tcPr>
            <w:tcW w:w="4071" w:type="dxa"/>
            <w:shd w:val="clear" w:color="auto" w:fill="auto"/>
            <w:vAlign w:val="center"/>
          </w:tcPr>
          <w:p>
            <w:pPr>
              <w:shd w:val="clear" w:color="auto" w:fill="FFFFFF" w:themeFill="background1"/>
              <w:jc w:val="center"/>
              <w:rPr>
                <w:lang w:val="sr-Cyrl-CS"/>
              </w:rPr>
            </w:pPr>
            <w:r>
              <w:rPr>
                <w:lang w:val="sr-Cyrl-CS"/>
              </w:rPr>
              <w:t>1</w:t>
            </w:r>
            <w:r>
              <w:t>4</w:t>
            </w:r>
            <w:r>
              <w:rPr>
                <w:lang w:val="sr-Cyrl-CS"/>
              </w:rPr>
              <w:t>,</w:t>
            </w:r>
            <w:r>
              <w:t>10</w:t>
            </w:r>
            <w:r>
              <w:rPr>
                <w:lang w:val="sr-Cyrl-CS"/>
              </w:rPr>
              <w:t xml:space="preserve"> -14,</w:t>
            </w:r>
            <w:r>
              <w:t>5</w:t>
            </w:r>
            <w:r>
              <w:rPr>
                <w:lang w:val="sr-Cyrl-CS"/>
              </w:rPr>
              <w:t>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87" w:hRule="atLeast"/>
        </w:trPr>
        <w:tc>
          <w:tcPr>
            <w:tcW w:w="1251" w:type="dxa"/>
            <w:tcBorders>
              <w:top w:val="single" w:color="000000" w:sz="6" w:space="0"/>
              <w:bottom w:val="single" w:color="000000" w:sz="6" w:space="0"/>
            </w:tcBorders>
            <w:shd w:val="pct10" w:color="auto" w:fill="auto"/>
            <w:vAlign w:val="center"/>
          </w:tcPr>
          <w:p>
            <w:pPr>
              <w:shd w:val="clear" w:color="auto" w:fill="FFFFFF" w:themeFill="background1"/>
              <w:jc w:val="center"/>
              <w:rPr>
                <w:lang w:val="sr-Cyrl-CS"/>
              </w:rPr>
            </w:pPr>
            <w:r>
              <w:rPr>
                <w:lang w:val="sr-Cyrl-CS"/>
              </w:rPr>
              <w:t>3.</w:t>
            </w:r>
          </w:p>
        </w:tc>
        <w:tc>
          <w:tcPr>
            <w:tcW w:w="4159" w:type="dxa"/>
            <w:shd w:val="clear" w:color="auto" w:fill="auto"/>
            <w:vAlign w:val="center"/>
          </w:tcPr>
          <w:p>
            <w:pPr>
              <w:shd w:val="clear" w:color="auto" w:fill="FFFFFF" w:themeFill="background1"/>
              <w:jc w:val="center"/>
              <w:rPr>
                <w:lang w:val="sr-Cyrl-CS"/>
              </w:rPr>
            </w:pPr>
            <w:r>
              <w:rPr>
                <w:lang w:val="sr-Cyrl-CS"/>
              </w:rPr>
              <w:t>9,55 - 10,40</w:t>
            </w:r>
          </w:p>
        </w:tc>
        <w:tc>
          <w:tcPr>
            <w:tcW w:w="4071" w:type="dxa"/>
            <w:shd w:val="clear" w:color="auto" w:fill="auto"/>
            <w:vAlign w:val="center"/>
          </w:tcPr>
          <w:p>
            <w:pPr>
              <w:shd w:val="clear" w:color="auto" w:fill="FFFFFF" w:themeFill="background1"/>
              <w:jc w:val="center"/>
            </w:pPr>
            <w:r>
              <w:rPr>
                <w:lang w:val="sr-Cyrl-CS"/>
              </w:rPr>
              <w:t>1</w:t>
            </w:r>
            <w:r>
              <w:t>5</w:t>
            </w:r>
            <w:r>
              <w:rPr>
                <w:lang w:val="sr-Cyrl-CS"/>
              </w:rPr>
              <w:t>,</w:t>
            </w:r>
            <w:r>
              <w:t>10</w:t>
            </w:r>
            <w:r>
              <w:rPr>
                <w:lang w:val="sr-Cyrl-CS"/>
              </w:rPr>
              <w:t xml:space="preserve"> -15,</w:t>
            </w:r>
            <w:r>
              <w:t>55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58" w:hRule="atLeast"/>
        </w:trPr>
        <w:tc>
          <w:tcPr>
            <w:tcW w:w="1251" w:type="dxa"/>
            <w:tcBorders>
              <w:top w:val="single" w:color="000000" w:sz="6" w:space="0"/>
              <w:bottom w:val="single" w:color="000000" w:sz="6" w:space="0"/>
            </w:tcBorders>
            <w:shd w:val="pct10" w:color="auto" w:fill="auto"/>
            <w:vAlign w:val="center"/>
          </w:tcPr>
          <w:p>
            <w:pPr>
              <w:shd w:val="clear" w:color="auto" w:fill="FFFFFF" w:themeFill="background1"/>
              <w:jc w:val="center"/>
              <w:rPr>
                <w:lang w:val="sr-Cyrl-CS"/>
              </w:rPr>
            </w:pPr>
            <w:r>
              <w:rPr>
                <w:lang w:val="sr-Cyrl-CS"/>
              </w:rPr>
              <w:t>4.</w:t>
            </w:r>
          </w:p>
        </w:tc>
        <w:tc>
          <w:tcPr>
            <w:tcW w:w="4159" w:type="dxa"/>
            <w:shd w:val="clear" w:color="auto" w:fill="auto"/>
            <w:vAlign w:val="center"/>
          </w:tcPr>
          <w:p>
            <w:pPr>
              <w:shd w:val="clear" w:color="auto" w:fill="FFFFFF" w:themeFill="background1"/>
              <w:jc w:val="center"/>
              <w:rPr>
                <w:lang w:val="sr-Cyrl-CS"/>
              </w:rPr>
            </w:pPr>
            <w:r>
              <w:rPr>
                <w:lang w:val="sr-Cyrl-CS"/>
              </w:rPr>
              <w:t>10,50 - 11,35</w:t>
            </w:r>
          </w:p>
        </w:tc>
        <w:tc>
          <w:tcPr>
            <w:tcW w:w="4071" w:type="dxa"/>
            <w:shd w:val="clear" w:color="auto" w:fill="auto"/>
            <w:vAlign w:val="center"/>
          </w:tcPr>
          <w:p>
            <w:pPr>
              <w:shd w:val="clear" w:color="auto" w:fill="FFFFFF" w:themeFill="background1"/>
              <w:jc w:val="center"/>
            </w:pPr>
            <w:r>
              <w:rPr>
                <w:lang w:val="sr-Cyrl-CS"/>
              </w:rPr>
              <w:t>1</w:t>
            </w:r>
            <w:r>
              <w:t>6</w:t>
            </w:r>
            <w:r>
              <w:rPr>
                <w:lang w:val="sr-Cyrl-CS"/>
              </w:rPr>
              <w:t>,</w:t>
            </w:r>
            <w:r>
              <w:t>0</w:t>
            </w:r>
            <w:r>
              <w:rPr>
                <w:lang w:val="sr-Cyrl-CS"/>
              </w:rPr>
              <w:t>5 – 16,</w:t>
            </w:r>
            <w:r>
              <w:t>50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87" w:hRule="atLeast"/>
        </w:trPr>
        <w:tc>
          <w:tcPr>
            <w:tcW w:w="1251" w:type="dxa"/>
            <w:tcBorders>
              <w:top w:val="single" w:color="000000" w:sz="6" w:space="0"/>
              <w:bottom w:val="single" w:color="000000" w:sz="6" w:space="0"/>
            </w:tcBorders>
            <w:shd w:val="pct10" w:color="auto" w:fill="auto"/>
            <w:vAlign w:val="center"/>
          </w:tcPr>
          <w:p>
            <w:pPr>
              <w:shd w:val="clear" w:color="auto" w:fill="FFFFFF" w:themeFill="background1"/>
              <w:jc w:val="center"/>
              <w:rPr>
                <w:lang w:val="sr-Cyrl-CS"/>
              </w:rPr>
            </w:pPr>
            <w:r>
              <w:rPr>
                <w:lang w:val="sr-Cyrl-CS"/>
              </w:rPr>
              <w:t>5.</w:t>
            </w:r>
          </w:p>
        </w:tc>
        <w:tc>
          <w:tcPr>
            <w:tcW w:w="4159" w:type="dxa"/>
            <w:shd w:val="clear" w:color="auto" w:fill="auto"/>
            <w:vAlign w:val="center"/>
          </w:tcPr>
          <w:p>
            <w:pPr>
              <w:shd w:val="clear" w:color="auto" w:fill="FFFFFF" w:themeFill="background1"/>
              <w:jc w:val="center"/>
              <w:rPr>
                <w:lang w:val="sr-Cyrl-CS"/>
              </w:rPr>
            </w:pPr>
            <w:r>
              <w:rPr>
                <w:lang w:val="sr-Cyrl-CS"/>
              </w:rPr>
              <w:t>11,40 - 12,25</w:t>
            </w:r>
          </w:p>
        </w:tc>
        <w:tc>
          <w:tcPr>
            <w:tcW w:w="4071" w:type="dxa"/>
            <w:shd w:val="clear" w:color="auto" w:fill="auto"/>
            <w:vAlign w:val="center"/>
          </w:tcPr>
          <w:p>
            <w:pPr>
              <w:shd w:val="clear" w:color="auto" w:fill="FFFFFF" w:themeFill="background1"/>
              <w:jc w:val="center"/>
            </w:pPr>
            <w:r>
              <w:rPr>
                <w:lang w:val="sr-Cyrl-CS"/>
              </w:rPr>
              <w:t>16,</w:t>
            </w:r>
            <w:r>
              <w:t>55</w:t>
            </w:r>
            <w:r>
              <w:rPr>
                <w:lang w:val="sr-Cyrl-CS"/>
              </w:rPr>
              <w:t xml:space="preserve"> – 17,</w:t>
            </w:r>
            <w:r>
              <w:t>40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58" w:hRule="atLeast"/>
        </w:trPr>
        <w:tc>
          <w:tcPr>
            <w:tcW w:w="1251" w:type="dxa"/>
            <w:tcBorders>
              <w:top w:val="single" w:color="000000" w:sz="6" w:space="0"/>
              <w:bottom w:val="single" w:color="000000" w:sz="6" w:space="0"/>
            </w:tcBorders>
            <w:shd w:val="pct10" w:color="auto" w:fill="auto"/>
            <w:vAlign w:val="center"/>
          </w:tcPr>
          <w:p>
            <w:pPr>
              <w:shd w:val="clear" w:color="auto" w:fill="FFFFFF" w:themeFill="background1"/>
              <w:jc w:val="center"/>
              <w:rPr>
                <w:lang w:val="sr-Cyrl-CS"/>
              </w:rPr>
            </w:pPr>
            <w:r>
              <w:rPr>
                <w:lang w:val="sr-Cyrl-CS"/>
              </w:rPr>
              <w:t>6.</w:t>
            </w:r>
          </w:p>
        </w:tc>
        <w:tc>
          <w:tcPr>
            <w:tcW w:w="4159" w:type="dxa"/>
            <w:shd w:val="clear" w:color="auto" w:fill="auto"/>
            <w:vAlign w:val="center"/>
          </w:tcPr>
          <w:p>
            <w:pPr>
              <w:shd w:val="clear" w:color="auto" w:fill="FFFFFF" w:themeFill="background1"/>
              <w:jc w:val="center"/>
              <w:rPr>
                <w:lang w:val="sr-Cyrl-CS"/>
              </w:rPr>
            </w:pPr>
            <w:r>
              <w:rPr>
                <w:lang w:val="sr-Cyrl-CS"/>
              </w:rPr>
              <w:t>12,30 - 13,15</w:t>
            </w:r>
          </w:p>
        </w:tc>
        <w:tc>
          <w:tcPr>
            <w:tcW w:w="4071" w:type="dxa"/>
            <w:shd w:val="clear" w:color="auto" w:fill="auto"/>
            <w:vAlign w:val="center"/>
          </w:tcPr>
          <w:p>
            <w:pPr>
              <w:shd w:val="clear" w:color="auto" w:fill="FFFFFF" w:themeFill="background1"/>
              <w:jc w:val="center"/>
            </w:pPr>
            <w:r>
              <w:rPr>
                <w:lang w:val="sr-Cyrl-CS"/>
              </w:rPr>
              <w:t>17,</w:t>
            </w:r>
            <w:r>
              <w:t>45</w:t>
            </w:r>
            <w:r>
              <w:rPr>
                <w:lang w:val="sr-Cyrl-CS"/>
              </w:rPr>
              <w:t xml:space="preserve"> – 18,</w:t>
            </w:r>
            <w:r>
              <w:t>30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58" w:hRule="atLeast"/>
        </w:trPr>
        <w:tc>
          <w:tcPr>
            <w:tcW w:w="1251" w:type="dxa"/>
            <w:tcBorders>
              <w:top w:val="single" w:color="000000" w:sz="6" w:space="0"/>
              <w:bottom w:val="double" w:color="000000" w:sz="6" w:space="0"/>
            </w:tcBorders>
            <w:shd w:val="pct10" w:color="auto" w:fill="auto"/>
            <w:vAlign w:val="center"/>
          </w:tcPr>
          <w:p>
            <w:pPr>
              <w:shd w:val="clear" w:color="auto" w:fill="FFFFFF" w:themeFill="background1"/>
              <w:jc w:val="center"/>
              <w:rPr>
                <w:lang w:val="sr-Cyrl-CS"/>
              </w:rPr>
            </w:pPr>
            <w:r>
              <w:rPr>
                <w:lang w:val="sr-Cyrl-CS"/>
              </w:rPr>
              <w:t>7.</w:t>
            </w:r>
          </w:p>
        </w:tc>
        <w:tc>
          <w:tcPr>
            <w:tcW w:w="4159" w:type="dxa"/>
            <w:shd w:val="clear" w:color="auto" w:fill="auto"/>
            <w:vAlign w:val="center"/>
          </w:tcPr>
          <w:p>
            <w:pPr>
              <w:shd w:val="clear" w:color="auto" w:fill="FFFFFF" w:themeFill="background1"/>
              <w:jc w:val="center"/>
              <w:rPr>
                <w:lang w:val="sr-Cyrl-CS"/>
              </w:rPr>
            </w:pPr>
            <w:r>
              <w:rPr>
                <w:lang w:val="sr-Cyrl-CS"/>
              </w:rPr>
              <w:t>13,20 - 14,05</w:t>
            </w:r>
          </w:p>
        </w:tc>
        <w:tc>
          <w:tcPr>
            <w:tcW w:w="4071" w:type="dxa"/>
            <w:shd w:val="clear" w:color="auto" w:fill="auto"/>
            <w:vAlign w:val="center"/>
          </w:tcPr>
          <w:p>
            <w:pPr>
              <w:shd w:val="clear" w:color="auto" w:fill="FFFFFF" w:themeFill="background1"/>
              <w:jc w:val="center"/>
              <w:rPr>
                <w:lang w:val="sr-Cyrl-CS"/>
              </w:rPr>
            </w:pPr>
          </w:p>
        </w:tc>
      </w:tr>
    </w:tbl>
    <w:p>
      <w:pPr>
        <w:shd w:val="clear" w:color="auto" w:fill="FFFFFF" w:themeFill="background1"/>
        <w:jc w:val="center"/>
        <w:rPr>
          <w:lang w:val="sr-Cyrl-CS"/>
        </w:rPr>
      </w:pPr>
    </w:p>
    <w:p>
      <w:pPr>
        <w:shd w:val="clear" w:color="auto" w:fill="FFFFFF" w:themeFill="background1"/>
        <w:rPr>
          <w:lang w:val="sr-Cyrl-CS"/>
        </w:rPr>
      </w:pPr>
      <w:r>
        <w:rPr>
          <w:lang w:val="sr-Cyrl-CS"/>
        </w:rPr>
        <w:t>Продужени боравак  - 11 – 16</w:t>
      </w:r>
    </w:p>
    <w:p>
      <w:pPr>
        <w:shd w:val="clear" w:color="auto" w:fill="FFFFFF" w:themeFill="background1"/>
        <w:rPr>
          <w:lang w:val="sr-Cyrl-CS"/>
        </w:rPr>
      </w:pPr>
    </w:p>
    <w:p>
      <w:pPr>
        <w:shd w:val="clear" w:color="auto" w:fill="FFFFFF" w:themeFill="background1"/>
        <w:rPr>
          <w:lang w:val="sr-Cyrl-CS"/>
        </w:rPr>
      </w:pPr>
      <w:r>
        <w:rPr>
          <w:lang w:val="sr-Cyrl-CS"/>
        </w:rPr>
        <w:t>У издвојеним одељењима настава се одвија у преподневној смени.</w:t>
      </w:r>
    </w:p>
    <w:p>
      <w:pPr>
        <w:shd w:val="clear" w:color="auto" w:fill="FFFFFF" w:themeFill="background1"/>
        <w:jc w:val="both"/>
        <w:rPr>
          <w:lang w:val="sr-Cyrl-CS"/>
        </w:rPr>
      </w:pPr>
    </w:p>
    <w:p>
      <w:pPr>
        <w:shd w:val="clear" w:color="auto" w:fill="FFFFFF" w:themeFill="background1"/>
        <w:jc w:val="both"/>
        <w:rPr>
          <w:lang w:val="sr-Cyrl-CS"/>
        </w:rPr>
      </w:pPr>
    </w:p>
    <w:p>
      <w:pPr>
        <w:shd w:val="clear" w:color="auto" w:fill="FFFFFF" w:themeFill="background1"/>
        <w:jc w:val="both"/>
        <w:rPr>
          <w:lang w:val="sr-Cyrl-CS"/>
        </w:rPr>
      </w:pPr>
      <w:r>
        <w:rPr>
          <w:lang w:val="sr-Cyrl-CS"/>
        </w:rPr>
        <w:t>Радно време осталих радника у школи</w:t>
      </w:r>
    </w:p>
    <w:p>
      <w:pPr>
        <w:shd w:val="clear" w:color="auto" w:fill="FFFFFF" w:themeFill="background1"/>
        <w:jc w:val="both"/>
        <w:rPr>
          <w:lang w:val="sr-Cyrl-CS"/>
        </w:rPr>
      </w:pPr>
    </w:p>
    <w:tbl>
      <w:tblPr>
        <w:tblStyle w:val="8"/>
        <w:tblW w:w="0" w:type="auto"/>
        <w:tblInd w:w="0" w:type="dxa"/>
        <w:tblBorders>
          <w:top w:val="triple" w:color="auto" w:sz="4" w:space="0"/>
          <w:left w:val="triple" w:color="auto" w:sz="4" w:space="0"/>
          <w:bottom w:val="triple" w:color="auto" w:sz="4" w:space="0"/>
          <w:right w:val="trip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268"/>
        <w:gridCol w:w="3420"/>
        <w:gridCol w:w="3174"/>
      </w:tblGrid>
      <w:tr>
        <w:tblPrEx>
          <w:tblBorders>
            <w:top w:val="triple" w:color="auto" w:sz="4" w:space="0"/>
            <w:left w:val="triple" w:color="auto" w:sz="4" w:space="0"/>
            <w:bottom w:val="triple" w:color="auto" w:sz="4" w:space="0"/>
            <w:right w:val="trip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2268" w:type="dxa"/>
            <w:tcBorders>
              <w:bottom w:val="nil"/>
              <w:right w:val="triple" w:color="auto" w:sz="4" w:space="0"/>
            </w:tcBorders>
            <w:vAlign w:val="center"/>
          </w:tcPr>
          <w:p>
            <w:pPr>
              <w:shd w:val="clear" w:color="auto" w:fill="FFFFFF" w:themeFill="background1"/>
              <w:jc w:val="center"/>
              <w:rPr>
                <w:lang w:val="sr-Cyrl-CS"/>
              </w:rPr>
            </w:pPr>
            <w:r>
              <w:rPr>
                <w:lang w:val="sr-Cyrl-CS"/>
              </w:rPr>
              <w:t>Извршиоци</w:t>
            </w:r>
          </w:p>
        </w:tc>
        <w:tc>
          <w:tcPr>
            <w:tcW w:w="3420" w:type="dxa"/>
            <w:tcBorders>
              <w:top w:val="triple" w:color="auto" w:sz="4" w:space="0"/>
              <w:left w:val="triple" w:color="auto" w:sz="4" w:space="0"/>
              <w:bottom w:val="nil"/>
            </w:tcBorders>
            <w:shd w:val="pct10" w:color="auto" w:fill="auto"/>
            <w:vAlign w:val="center"/>
          </w:tcPr>
          <w:p>
            <w:pPr>
              <w:shd w:val="clear" w:color="auto" w:fill="FFFFFF" w:themeFill="background1"/>
              <w:jc w:val="center"/>
              <w:rPr>
                <w:lang w:val="sr-Cyrl-CS"/>
              </w:rPr>
            </w:pPr>
            <w:r>
              <w:rPr>
                <w:lang w:val="sr-Cyrl-CS"/>
              </w:rPr>
              <w:t>Пре подне</w:t>
            </w:r>
          </w:p>
        </w:tc>
        <w:tc>
          <w:tcPr>
            <w:tcW w:w="3174" w:type="dxa"/>
            <w:tcBorders>
              <w:top w:val="triple" w:color="auto" w:sz="4" w:space="0"/>
              <w:bottom w:val="nil"/>
            </w:tcBorders>
            <w:shd w:val="pct10" w:color="auto" w:fill="auto"/>
            <w:vAlign w:val="center"/>
          </w:tcPr>
          <w:p>
            <w:pPr>
              <w:shd w:val="clear" w:color="auto" w:fill="FFFFFF" w:themeFill="background1"/>
              <w:jc w:val="center"/>
              <w:rPr>
                <w:lang w:val="sr-Cyrl-CS"/>
              </w:rPr>
            </w:pPr>
            <w:r>
              <w:rPr>
                <w:lang w:val="sr-Cyrl-CS"/>
              </w:rPr>
              <w:t>По подне</w:t>
            </w:r>
          </w:p>
        </w:tc>
      </w:tr>
      <w:tr>
        <w:tblPrEx>
          <w:tblBorders>
            <w:top w:val="triple" w:color="auto" w:sz="4" w:space="0"/>
            <w:left w:val="triple" w:color="auto" w:sz="4" w:space="0"/>
            <w:bottom w:val="triple" w:color="auto" w:sz="4" w:space="0"/>
            <w:right w:val="triple" w:color="auto" w:sz="4"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268" w:type="dxa"/>
            <w:tcBorders>
              <w:top w:val="nil"/>
              <w:bottom w:val="nil"/>
              <w:right w:val="triple" w:color="auto" w:sz="4" w:space="0"/>
            </w:tcBorders>
            <w:shd w:val="pct10" w:color="auto" w:fill="auto"/>
            <w:vAlign w:val="center"/>
          </w:tcPr>
          <w:p>
            <w:pPr>
              <w:shd w:val="clear" w:color="auto" w:fill="FFFFFF" w:themeFill="background1"/>
              <w:jc w:val="center"/>
              <w:rPr>
                <w:lang w:val="sr-Cyrl-CS"/>
              </w:rPr>
            </w:pPr>
            <w:r>
              <w:rPr>
                <w:lang w:val="sr-Cyrl-CS"/>
              </w:rPr>
              <w:t>Директор</w:t>
            </w:r>
          </w:p>
        </w:tc>
        <w:tc>
          <w:tcPr>
            <w:tcW w:w="3420" w:type="dxa"/>
            <w:tcBorders>
              <w:top w:val="nil"/>
              <w:left w:val="triple" w:color="auto" w:sz="4" w:space="0"/>
            </w:tcBorders>
            <w:vAlign w:val="center"/>
          </w:tcPr>
          <w:p>
            <w:pPr>
              <w:shd w:val="clear" w:color="auto" w:fill="FFFFFF" w:themeFill="background1"/>
              <w:jc w:val="center"/>
              <w:rPr>
                <w:lang w:val="sr-Cyrl-CS"/>
              </w:rPr>
            </w:pPr>
            <w:r>
              <w:rPr>
                <w:lang w:val="sr-Cyrl-CS"/>
              </w:rPr>
              <w:t>7,00 - 14,00</w:t>
            </w:r>
          </w:p>
        </w:tc>
        <w:tc>
          <w:tcPr>
            <w:tcW w:w="3174" w:type="dxa"/>
            <w:tcBorders>
              <w:top w:val="nil"/>
            </w:tcBorders>
            <w:vAlign w:val="center"/>
          </w:tcPr>
          <w:p>
            <w:pPr>
              <w:shd w:val="clear" w:color="auto" w:fill="FFFFFF" w:themeFill="background1"/>
              <w:jc w:val="center"/>
              <w:rPr>
                <w:lang w:val="sr-Cyrl-CS"/>
              </w:rPr>
            </w:pPr>
          </w:p>
        </w:tc>
      </w:tr>
      <w:tr>
        <w:tblPrEx>
          <w:tblBorders>
            <w:top w:val="triple" w:color="auto" w:sz="4" w:space="0"/>
            <w:left w:val="triple" w:color="auto" w:sz="4" w:space="0"/>
            <w:bottom w:val="triple" w:color="auto" w:sz="4" w:space="0"/>
            <w:right w:val="triple" w:color="auto" w:sz="4"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2268" w:type="dxa"/>
            <w:tcBorders>
              <w:top w:val="nil"/>
              <w:bottom w:val="nil"/>
              <w:right w:val="triple" w:color="auto" w:sz="4" w:space="0"/>
            </w:tcBorders>
            <w:shd w:val="pct10" w:color="auto" w:fill="auto"/>
            <w:vAlign w:val="center"/>
          </w:tcPr>
          <w:p>
            <w:pPr>
              <w:shd w:val="clear" w:color="auto" w:fill="FFFFFF" w:themeFill="background1"/>
              <w:jc w:val="center"/>
              <w:rPr>
                <w:lang w:val="sr-Cyrl-CS"/>
              </w:rPr>
            </w:pPr>
            <w:r>
              <w:rPr>
                <w:lang w:val="sr-Cyrl-CS"/>
              </w:rPr>
              <w:t>Педагог - психолог</w:t>
            </w:r>
          </w:p>
        </w:tc>
        <w:tc>
          <w:tcPr>
            <w:tcW w:w="3420" w:type="dxa"/>
            <w:tcBorders>
              <w:left w:val="triple" w:color="auto" w:sz="4" w:space="0"/>
            </w:tcBorders>
            <w:vAlign w:val="center"/>
          </w:tcPr>
          <w:p>
            <w:pPr>
              <w:shd w:val="clear" w:color="auto" w:fill="FFFFFF" w:themeFill="background1"/>
              <w:jc w:val="center"/>
              <w:rPr>
                <w:lang w:val="sr-Cyrl-CS"/>
              </w:rPr>
            </w:pPr>
            <w:r>
              <w:rPr>
                <w:lang w:val="sr-Cyrl-CS"/>
              </w:rPr>
              <w:t>7,30 - 13,30</w:t>
            </w:r>
          </w:p>
        </w:tc>
        <w:tc>
          <w:tcPr>
            <w:tcW w:w="3174" w:type="dxa"/>
            <w:vAlign w:val="center"/>
          </w:tcPr>
          <w:p>
            <w:pPr>
              <w:shd w:val="clear" w:color="auto" w:fill="FFFFFF" w:themeFill="background1"/>
              <w:jc w:val="center"/>
              <w:rPr>
                <w:lang w:val="sr-Cyrl-CS"/>
              </w:rPr>
            </w:pPr>
            <w:r>
              <w:rPr>
                <w:lang w:val="sr-Cyrl-CS"/>
              </w:rPr>
              <w:t>1</w:t>
            </w:r>
            <w:r>
              <w:rPr>
                <w:lang w:val="sr-Latn-CS"/>
              </w:rPr>
              <w:t>1</w:t>
            </w:r>
            <w:r>
              <w:rPr>
                <w:lang w:val="sr-Cyrl-CS"/>
              </w:rPr>
              <w:t>,00 - 1</w:t>
            </w:r>
            <w:r>
              <w:rPr>
                <w:lang w:val="sr-Latn-CS"/>
              </w:rPr>
              <w:t>7</w:t>
            </w:r>
            <w:r>
              <w:rPr>
                <w:lang w:val="sr-Cyrl-CS"/>
              </w:rPr>
              <w:t>,00</w:t>
            </w:r>
          </w:p>
        </w:tc>
      </w:tr>
      <w:tr>
        <w:tblPrEx>
          <w:tblBorders>
            <w:top w:val="triple" w:color="auto" w:sz="4" w:space="0"/>
            <w:left w:val="triple" w:color="auto" w:sz="4" w:space="0"/>
            <w:bottom w:val="triple" w:color="auto" w:sz="4" w:space="0"/>
            <w:right w:val="triple" w:color="auto" w:sz="4"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268" w:type="dxa"/>
            <w:tcBorders>
              <w:top w:val="nil"/>
              <w:bottom w:val="nil"/>
              <w:right w:val="triple" w:color="auto" w:sz="4" w:space="0"/>
            </w:tcBorders>
            <w:shd w:val="pct10" w:color="auto" w:fill="auto"/>
            <w:vAlign w:val="center"/>
          </w:tcPr>
          <w:p>
            <w:pPr>
              <w:shd w:val="clear" w:color="auto" w:fill="FFFFFF" w:themeFill="background1"/>
              <w:jc w:val="center"/>
              <w:rPr>
                <w:lang w:val="sr-Cyrl-CS"/>
              </w:rPr>
            </w:pPr>
            <w:r>
              <w:rPr>
                <w:lang w:val="sr-Cyrl-CS"/>
              </w:rPr>
              <w:t>Библиотекар</w:t>
            </w:r>
          </w:p>
        </w:tc>
        <w:tc>
          <w:tcPr>
            <w:tcW w:w="3420" w:type="dxa"/>
            <w:tcBorders>
              <w:left w:val="triple" w:color="auto" w:sz="4" w:space="0"/>
            </w:tcBorders>
            <w:vAlign w:val="center"/>
          </w:tcPr>
          <w:p>
            <w:pPr>
              <w:shd w:val="clear" w:color="auto" w:fill="FFFFFF" w:themeFill="background1"/>
              <w:jc w:val="center"/>
              <w:rPr>
                <w:lang w:val="sr-Cyrl-CS"/>
              </w:rPr>
            </w:pPr>
            <w:r>
              <w:rPr>
                <w:lang w:val="sr-Cyrl-CS"/>
              </w:rPr>
              <w:t>8,00 - 14,00</w:t>
            </w:r>
          </w:p>
        </w:tc>
        <w:tc>
          <w:tcPr>
            <w:tcW w:w="3174" w:type="dxa"/>
            <w:vAlign w:val="center"/>
          </w:tcPr>
          <w:p>
            <w:pPr>
              <w:shd w:val="clear" w:color="auto" w:fill="FFFFFF" w:themeFill="background1"/>
              <w:jc w:val="center"/>
              <w:rPr>
                <w:lang w:val="sr-Cyrl-CS"/>
              </w:rPr>
            </w:pPr>
            <w:r>
              <w:rPr>
                <w:lang w:val="sr-Cyrl-CS"/>
              </w:rPr>
              <w:t>12,00 - 18,00</w:t>
            </w:r>
          </w:p>
        </w:tc>
      </w:tr>
      <w:tr>
        <w:tblPrEx>
          <w:tblBorders>
            <w:top w:val="triple" w:color="auto" w:sz="4" w:space="0"/>
            <w:left w:val="triple" w:color="auto" w:sz="4" w:space="0"/>
            <w:bottom w:val="triple" w:color="auto" w:sz="4" w:space="0"/>
            <w:right w:val="triple" w:color="auto" w:sz="4"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2268" w:type="dxa"/>
            <w:tcBorders>
              <w:top w:val="nil"/>
              <w:bottom w:val="nil"/>
              <w:right w:val="triple" w:color="auto" w:sz="4" w:space="0"/>
            </w:tcBorders>
            <w:shd w:val="pct10" w:color="auto" w:fill="auto"/>
            <w:vAlign w:val="center"/>
          </w:tcPr>
          <w:p>
            <w:pPr>
              <w:shd w:val="clear" w:color="auto" w:fill="FFFFFF" w:themeFill="background1"/>
              <w:jc w:val="center"/>
              <w:rPr>
                <w:lang w:val="sr-Cyrl-CS"/>
              </w:rPr>
            </w:pPr>
            <w:r>
              <w:rPr>
                <w:lang w:val="sr-Cyrl-CS"/>
              </w:rPr>
              <w:t>Администрација и рачуноводство</w:t>
            </w:r>
          </w:p>
        </w:tc>
        <w:tc>
          <w:tcPr>
            <w:tcW w:w="3420" w:type="dxa"/>
            <w:tcBorders>
              <w:left w:val="triple" w:color="auto" w:sz="4" w:space="0"/>
            </w:tcBorders>
            <w:vAlign w:val="center"/>
          </w:tcPr>
          <w:p>
            <w:pPr>
              <w:shd w:val="clear" w:color="auto" w:fill="FFFFFF" w:themeFill="background1"/>
              <w:jc w:val="center"/>
              <w:rPr>
                <w:lang w:val="sr-Cyrl-CS"/>
              </w:rPr>
            </w:pPr>
            <w:r>
              <w:rPr>
                <w:lang w:val="sr-Cyrl-CS"/>
              </w:rPr>
              <w:t>7,00 - 15,00</w:t>
            </w:r>
          </w:p>
        </w:tc>
        <w:tc>
          <w:tcPr>
            <w:tcW w:w="3174" w:type="dxa"/>
            <w:vAlign w:val="center"/>
          </w:tcPr>
          <w:p>
            <w:pPr>
              <w:shd w:val="clear" w:color="auto" w:fill="FFFFFF" w:themeFill="background1"/>
              <w:jc w:val="center"/>
              <w:rPr>
                <w:lang w:val="sr-Cyrl-CS"/>
              </w:rPr>
            </w:pPr>
          </w:p>
        </w:tc>
      </w:tr>
      <w:tr>
        <w:tblPrEx>
          <w:tblBorders>
            <w:top w:val="triple" w:color="auto" w:sz="4" w:space="0"/>
            <w:left w:val="triple" w:color="auto" w:sz="4" w:space="0"/>
            <w:bottom w:val="triple" w:color="auto" w:sz="4" w:space="0"/>
            <w:right w:val="triple" w:color="auto" w:sz="4"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2268" w:type="dxa"/>
            <w:tcBorders>
              <w:top w:val="nil"/>
              <w:bottom w:val="nil"/>
              <w:right w:val="triple" w:color="auto" w:sz="4" w:space="0"/>
            </w:tcBorders>
            <w:shd w:val="pct10" w:color="auto" w:fill="auto"/>
            <w:vAlign w:val="center"/>
          </w:tcPr>
          <w:p>
            <w:pPr>
              <w:shd w:val="clear" w:color="auto" w:fill="FFFFFF" w:themeFill="background1"/>
              <w:jc w:val="center"/>
              <w:rPr>
                <w:lang w:val="sr-Cyrl-CS"/>
              </w:rPr>
            </w:pPr>
            <w:r>
              <w:rPr>
                <w:lang w:val="sr-Cyrl-CS"/>
              </w:rPr>
              <w:t>Домар</w:t>
            </w:r>
          </w:p>
        </w:tc>
        <w:tc>
          <w:tcPr>
            <w:tcW w:w="3420" w:type="dxa"/>
            <w:tcBorders>
              <w:left w:val="triple" w:color="auto" w:sz="4" w:space="0"/>
            </w:tcBorders>
            <w:vAlign w:val="center"/>
          </w:tcPr>
          <w:p>
            <w:pPr>
              <w:shd w:val="clear" w:color="auto" w:fill="FFFFFF" w:themeFill="background1"/>
              <w:jc w:val="center"/>
              <w:rPr>
                <w:lang w:val="sr-Cyrl-CS"/>
              </w:rPr>
            </w:pPr>
            <w:r>
              <w:rPr>
                <w:lang w:val="sr-Cyrl-CS"/>
              </w:rPr>
              <w:t>7,00 - 15,00</w:t>
            </w:r>
          </w:p>
        </w:tc>
        <w:tc>
          <w:tcPr>
            <w:tcW w:w="3174" w:type="dxa"/>
            <w:vAlign w:val="center"/>
          </w:tcPr>
          <w:p>
            <w:pPr>
              <w:shd w:val="clear" w:color="auto" w:fill="FFFFFF" w:themeFill="background1"/>
              <w:jc w:val="center"/>
              <w:rPr>
                <w:lang w:val="sr-Cyrl-CS"/>
              </w:rPr>
            </w:pPr>
          </w:p>
        </w:tc>
      </w:tr>
      <w:tr>
        <w:tblPrEx>
          <w:tblBorders>
            <w:top w:val="triple" w:color="auto" w:sz="4" w:space="0"/>
            <w:left w:val="triple" w:color="auto" w:sz="4" w:space="0"/>
            <w:bottom w:val="triple" w:color="auto" w:sz="4" w:space="0"/>
            <w:right w:val="triple" w:color="auto" w:sz="4"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2268" w:type="dxa"/>
            <w:tcBorders>
              <w:top w:val="nil"/>
              <w:bottom w:val="triple" w:color="auto" w:sz="4" w:space="0"/>
              <w:right w:val="triple" w:color="auto" w:sz="4" w:space="0"/>
            </w:tcBorders>
            <w:shd w:val="pct10" w:color="auto" w:fill="auto"/>
            <w:vAlign w:val="center"/>
          </w:tcPr>
          <w:p>
            <w:pPr>
              <w:shd w:val="clear" w:color="auto" w:fill="FFFFFF" w:themeFill="background1"/>
              <w:jc w:val="center"/>
              <w:rPr>
                <w:lang w:val="sr-Cyrl-CS"/>
              </w:rPr>
            </w:pPr>
            <w:r>
              <w:rPr>
                <w:lang w:val="sr-Cyrl-CS"/>
              </w:rPr>
              <w:t>Спремачице</w:t>
            </w:r>
          </w:p>
        </w:tc>
        <w:tc>
          <w:tcPr>
            <w:tcW w:w="3420" w:type="dxa"/>
            <w:tcBorders>
              <w:left w:val="triple" w:color="auto" w:sz="4" w:space="0"/>
            </w:tcBorders>
            <w:vAlign w:val="center"/>
          </w:tcPr>
          <w:p>
            <w:pPr>
              <w:shd w:val="clear" w:color="auto" w:fill="FFFFFF" w:themeFill="background1"/>
              <w:jc w:val="center"/>
              <w:rPr>
                <w:lang w:val="sr-Cyrl-CS"/>
              </w:rPr>
            </w:pPr>
            <w:r>
              <w:rPr>
                <w:lang w:val="sr-Latn-CS"/>
              </w:rPr>
              <w:t>6</w:t>
            </w:r>
            <w:r>
              <w:rPr>
                <w:lang w:val="sr-Cyrl-CS"/>
              </w:rPr>
              <w:t>,</w:t>
            </w:r>
            <w:r>
              <w:rPr>
                <w:lang w:val="sr-Latn-CS"/>
              </w:rPr>
              <w:t>30</w:t>
            </w:r>
            <w:r>
              <w:rPr>
                <w:lang w:val="sr-Cyrl-CS"/>
              </w:rPr>
              <w:t xml:space="preserve"> - 1</w:t>
            </w:r>
            <w:r>
              <w:rPr>
                <w:lang w:val="sr-Latn-CS"/>
              </w:rPr>
              <w:t>4</w:t>
            </w:r>
            <w:r>
              <w:rPr>
                <w:lang w:val="sr-Cyrl-CS"/>
              </w:rPr>
              <w:t>,</w:t>
            </w:r>
            <w:r>
              <w:rPr>
                <w:lang w:val="sr-Latn-CS"/>
              </w:rPr>
              <w:t>3</w:t>
            </w:r>
            <w:r>
              <w:rPr>
                <w:lang w:val="sr-Cyrl-CS"/>
              </w:rPr>
              <w:t>0</w:t>
            </w:r>
          </w:p>
        </w:tc>
        <w:tc>
          <w:tcPr>
            <w:tcW w:w="3174" w:type="dxa"/>
            <w:vAlign w:val="center"/>
          </w:tcPr>
          <w:p>
            <w:pPr>
              <w:shd w:val="clear" w:color="auto" w:fill="FFFFFF" w:themeFill="background1"/>
              <w:jc w:val="center"/>
              <w:rPr>
                <w:lang w:val="sr-Latn-CS"/>
              </w:rPr>
            </w:pPr>
            <w:r>
              <w:rPr>
                <w:lang w:val="sr-Cyrl-CS"/>
              </w:rPr>
              <w:t>1</w:t>
            </w:r>
            <w:r>
              <w:rPr>
                <w:lang w:val="sr-Cyrl-RS"/>
              </w:rPr>
              <w:t>2</w:t>
            </w:r>
            <w:r>
              <w:rPr>
                <w:lang w:val="sr-Cyrl-CS"/>
              </w:rPr>
              <w:t>,</w:t>
            </w:r>
            <w:r>
              <w:rPr>
                <w:lang w:val="sr-Latn-CS"/>
              </w:rPr>
              <w:t>00</w:t>
            </w:r>
            <w:r>
              <w:rPr>
                <w:lang w:val="sr-Cyrl-CS"/>
              </w:rPr>
              <w:t xml:space="preserve"> - </w:t>
            </w:r>
            <w:r>
              <w:rPr>
                <w:lang w:val="sr-Cyrl-RS"/>
              </w:rPr>
              <w:t>20</w:t>
            </w:r>
            <w:r>
              <w:rPr>
                <w:lang w:val="sr-Cyrl-CS"/>
              </w:rPr>
              <w:t>,</w:t>
            </w:r>
            <w:r>
              <w:rPr>
                <w:lang w:val="sr-Latn-CS"/>
              </w:rPr>
              <w:t>00</w:t>
            </w:r>
          </w:p>
        </w:tc>
      </w:tr>
    </w:tbl>
    <w:p>
      <w:pPr>
        <w:shd w:val="clear" w:color="auto" w:fill="FFFFFF" w:themeFill="background1"/>
        <w:rPr>
          <w:b/>
          <w:i/>
          <w:lang w:val="sr-Cyrl-RS"/>
        </w:rPr>
      </w:pPr>
    </w:p>
    <w:p>
      <w:pPr>
        <w:shd w:val="clear" w:color="auto" w:fill="FFFFFF" w:themeFill="background1"/>
        <w:rPr>
          <w:b/>
          <w:i/>
          <w:lang w:val="sr-Cyrl-RS"/>
        </w:rPr>
      </w:pPr>
    </w:p>
    <w:p>
      <w:pPr>
        <w:shd w:val="clear" w:color="auto" w:fill="FFFFFF" w:themeFill="background1"/>
        <w:rPr>
          <w:b/>
          <w:i/>
        </w:rPr>
      </w:pPr>
    </w:p>
    <w:p>
      <w:pPr>
        <w:shd w:val="clear" w:color="auto" w:fill="FFFFFF" w:themeFill="background1"/>
        <w:rPr>
          <w:b/>
          <w:i/>
          <w:color w:val="FF0000"/>
        </w:rPr>
      </w:pPr>
    </w:p>
    <w:p>
      <w:pPr>
        <w:shd w:val="clear" w:color="auto" w:fill="FFFFFF" w:themeFill="background1"/>
        <w:rPr>
          <w:b/>
          <w:i/>
          <w:color w:val="FF0000"/>
        </w:rPr>
      </w:pPr>
    </w:p>
    <w:p>
      <w:pPr>
        <w:shd w:val="clear" w:color="auto" w:fill="FFFFFF" w:themeFill="background1"/>
        <w:rPr>
          <w:b/>
          <w:i/>
          <w:color w:val="FF0000"/>
        </w:rPr>
      </w:pPr>
    </w:p>
    <w:p>
      <w:pPr>
        <w:shd w:val="clear" w:color="auto" w:fill="FFFFFF" w:themeFill="background1"/>
        <w:rPr>
          <w:b/>
          <w:i/>
          <w:color w:val="FF0000"/>
        </w:rPr>
      </w:pPr>
    </w:p>
    <w:p>
      <w:pPr>
        <w:shd w:val="clear" w:color="auto" w:fill="FFFFFF" w:themeFill="background1"/>
        <w:rPr>
          <w:b/>
          <w:i/>
          <w:color w:val="FF0000"/>
        </w:rPr>
      </w:pPr>
    </w:p>
    <w:p>
      <w:pPr>
        <w:shd w:val="clear" w:color="auto" w:fill="FFFFFF" w:themeFill="background1"/>
        <w:rPr>
          <w:b/>
          <w:i/>
          <w:color w:val="FF0000"/>
        </w:rPr>
      </w:pPr>
    </w:p>
    <w:p>
      <w:pPr>
        <w:shd w:val="clear" w:color="auto" w:fill="FFFFFF" w:themeFill="background1"/>
        <w:rPr>
          <w:b/>
          <w:i/>
          <w:color w:val="FF0000"/>
        </w:rPr>
      </w:pPr>
    </w:p>
    <w:p>
      <w:pPr>
        <w:shd w:val="clear" w:color="auto" w:fill="FFFFFF" w:themeFill="background1"/>
        <w:rPr>
          <w:b/>
          <w:i/>
          <w:color w:val="FF0000"/>
        </w:rPr>
      </w:pPr>
    </w:p>
    <w:p>
      <w:pPr>
        <w:shd w:val="clear" w:color="auto" w:fill="FFFFFF" w:themeFill="background1"/>
        <w:rPr>
          <w:b/>
          <w:i/>
          <w:lang w:val="sr-Cyrl-CS"/>
        </w:rPr>
      </w:pPr>
      <w:r>
        <w:rPr>
          <w:b/>
          <w:i/>
          <w:lang w:val="sr-Cyrl-CS"/>
        </w:rPr>
        <w:t>ДИНАМИКА ТОКА ШКОЛСКЕ ГОДИНЕ, КЛАСИФИКАЦИОНИ ПЕРИОДИ</w:t>
      </w:r>
    </w:p>
    <w:p>
      <w:pPr>
        <w:spacing w:after="150"/>
        <w:ind w:firstLine="480"/>
      </w:pPr>
      <w:r>
        <w:t>Настава и други облици образовно-васпитног рада у основној школи остварују се у току два полугодишта.</w:t>
      </w:r>
    </w:p>
    <w:p>
      <w:pPr>
        <w:pStyle w:val="80"/>
        <w:spacing w:before="0" w:beforeAutospacing="0" w:after="150" w:afterAutospacing="0"/>
        <w:ind w:firstLine="480"/>
        <w:rPr>
          <w:color w:val="000000"/>
        </w:rPr>
      </w:pPr>
      <w:r>
        <w:rPr>
          <w:color w:val="000000"/>
        </w:rPr>
        <w:t>Прво полугодиште почиње у петак, 1. септембра 2023. године, а завршава се у петак, 29. децембра 2023. године.</w:t>
      </w:r>
    </w:p>
    <w:p>
      <w:pPr>
        <w:pStyle w:val="80"/>
        <w:spacing w:before="0" w:beforeAutospacing="0" w:after="150" w:afterAutospacing="0"/>
        <w:ind w:firstLine="480"/>
        <w:rPr>
          <w:color w:val="000000"/>
        </w:rPr>
      </w:pPr>
      <w:r>
        <w:rPr>
          <w:color w:val="000000"/>
        </w:rPr>
        <w:t>Друго полугодиште почиње у понедељак, 22. јануара 2024. године.</w:t>
      </w:r>
    </w:p>
    <w:p>
      <w:pPr>
        <w:pStyle w:val="80"/>
        <w:spacing w:before="0" w:beforeAutospacing="0" w:after="150" w:afterAutospacing="0"/>
        <w:ind w:firstLine="480"/>
        <w:rPr>
          <w:color w:val="000000"/>
        </w:rPr>
      </w:pPr>
      <w:r>
        <w:rPr>
          <w:color w:val="000000"/>
        </w:rPr>
        <w:t>Друго полугодиште завршава се у петак, 31. маја 2024. године за ученике осмог разреда, односно у петак 14. јуна 2024. године за ученике од првог до седмог разреда.</w:t>
      </w:r>
    </w:p>
    <w:p>
      <w:pPr>
        <w:jc w:val="both"/>
        <w:rPr>
          <w:color w:val="FF0000"/>
        </w:rPr>
      </w:pPr>
    </w:p>
    <w:p>
      <w:pPr>
        <w:pStyle w:val="80"/>
        <w:spacing w:before="0" w:beforeAutospacing="0" w:after="150" w:afterAutospacing="0"/>
        <w:ind w:firstLine="480"/>
        <w:rPr>
          <w:color w:val="000000"/>
        </w:rPr>
      </w:pPr>
      <w:r>
        <w:rPr>
          <w:color w:val="000000"/>
        </w:rPr>
        <w:t>У току школске године ученици имају јесењи, зимски, пролећни и летњи распуст.</w:t>
      </w:r>
    </w:p>
    <w:p>
      <w:pPr>
        <w:pStyle w:val="80"/>
        <w:spacing w:before="0" w:beforeAutospacing="0" w:after="150" w:afterAutospacing="0"/>
        <w:ind w:firstLine="480"/>
        <w:rPr>
          <w:color w:val="000000"/>
        </w:rPr>
      </w:pPr>
      <w:r>
        <w:rPr>
          <w:color w:val="000000"/>
        </w:rPr>
        <w:t>Јесењи распуст почиње у среду, 8. новембра 2023. године, а завршава се у петак, 10. новембра 2023. године.</w:t>
      </w:r>
    </w:p>
    <w:p>
      <w:pPr>
        <w:pStyle w:val="80"/>
        <w:spacing w:before="0" w:beforeAutospacing="0" w:after="150" w:afterAutospacing="0"/>
        <w:ind w:firstLine="480"/>
        <w:rPr>
          <w:color w:val="000000"/>
        </w:rPr>
      </w:pPr>
      <w:r>
        <w:rPr>
          <w:color w:val="000000"/>
        </w:rPr>
        <w:t>Зимски распуст почиње у среду, 3. јануара 2024. године, а завршава се у петак, 19. јануара 2024. године.</w:t>
      </w:r>
    </w:p>
    <w:p>
      <w:pPr>
        <w:pStyle w:val="80"/>
        <w:spacing w:before="0" w:beforeAutospacing="0" w:after="150" w:afterAutospacing="0"/>
        <w:ind w:firstLine="480"/>
        <w:rPr>
          <w:color w:val="000000"/>
        </w:rPr>
      </w:pPr>
      <w:r>
        <w:rPr>
          <w:color w:val="000000"/>
        </w:rPr>
        <w:t>Пролећни распуст почиње у понедељак, 29. априла 2024. године, а завршава се у понедељак, 6. маја 2024. године.</w:t>
      </w:r>
    </w:p>
    <w:p>
      <w:pPr>
        <w:pStyle w:val="80"/>
        <w:spacing w:before="0" w:beforeAutospacing="0" w:after="150" w:afterAutospacing="0"/>
        <w:ind w:firstLine="480"/>
        <w:rPr>
          <w:color w:val="000000"/>
        </w:rPr>
      </w:pPr>
      <w:r>
        <w:rPr>
          <w:color w:val="000000"/>
        </w:rPr>
        <w:t>За ученике од првог до седмог разреда, летњи распуст почиње у понедељак, 17. јуна 2024. године, а завршава се у петак, 30. августа 2024. године. За ученике осмог разреда летњи распуст почиње по завршетку завршног испита, а завршава се у петак, 30. августа 2024. године.</w:t>
      </w:r>
    </w:p>
    <w:p>
      <w:pPr>
        <w:jc w:val="both"/>
        <w:rPr>
          <w:color w:val="FF0000"/>
        </w:rPr>
      </w:pPr>
    </w:p>
    <w:p>
      <w:pPr>
        <w:jc w:val="both"/>
        <w:rPr>
          <w:color w:val="FF0000"/>
        </w:rPr>
      </w:pPr>
    </w:p>
    <w:p>
      <w:pPr>
        <w:jc w:val="both"/>
        <w:rPr>
          <w:color w:val="FF0000"/>
        </w:rPr>
      </w:pPr>
    </w:p>
    <w:p>
      <w:pPr>
        <w:jc w:val="both"/>
        <w:rPr>
          <w:color w:val="FF0000"/>
        </w:rPr>
      </w:pPr>
    </w:p>
    <w:p>
      <w:pPr>
        <w:jc w:val="both"/>
        <w:rPr>
          <w:rFonts w:eastAsia="Calibri"/>
          <w:b/>
          <w:bCs/>
          <w:lang w:val="ru-RU"/>
        </w:rPr>
      </w:pPr>
      <w:r>
        <w:rPr>
          <w:rFonts w:eastAsia="Calibri"/>
          <w:b/>
          <w:bCs/>
          <w:lang w:val="ru-RU"/>
        </w:rPr>
        <w:t>Први класификациони период се завршава 27.октобра 20</w:t>
      </w:r>
      <w:r>
        <w:rPr>
          <w:rFonts w:eastAsia="Calibri"/>
          <w:b/>
          <w:bCs/>
        </w:rPr>
        <w:t>2</w:t>
      </w:r>
      <w:r>
        <w:rPr>
          <w:rFonts w:eastAsia="Calibri"/>
          <w:b/>
          <w:bCs/>
          <w:lang w:val="sr-Cyrl-RS"/>
        </w:rPr>
        <w:t>3</w:t>
      </w:r>
      <w:r>
        <w:rPr>
          <w:rFonts w:eastAsia="Calibri"/>
          <w:b/>
          <w:bCs/>
          <w:lang w:val="ru-RU"/>
        </w:rPr>
        <w:t>.год.</w:t>
      </w:r>
    </w:p>
    <w:p>
      <w:pPr>
        <w:jc w:val="both"/>
        <w:rPr>
          <w:rFonts w:eastAsia="Calibri"/>
          <w:b/>
          <w:bCs/>
          <w:lang w:val="ru-RU"/>
        </w:rPr>
      </w:pPr>
      <w:r>
        <w:rPr>
          <w:rFonts w:eastAsia="Calibri"/>
          <w:b/>
          <w:bCs/>
          <w:lang w:val="ru-RU"/>
        </w:rPr>
        <w:t>Трећи класификациони период се завршава 29.</w:t>
      </w:r>
      <w:r>
        <w:rPr>
          <w:rFonts w:hint="default" w:eastAsia="Calibri"/>
          <w:b/>
          <w:bCs/>
          <w:lang w:val="en-US"/>
        </w:rPr>
        <w:t xml:space="preserve"> </w:t>
      </w:r>
      <w:r>
        <w:rPr>
          <w:rFonts w:eastAsia="Calibri"/>
          <w:b/>
          <w:bCs/>
          <w:lang w:val="ru-RU"/>
        </w:rPr>
        <w:t>маја 202</w:t>
      </w:r>
      <w:r>
        <w:rPr>
          <w:rFonts w:eastAsia="Calibri"/>
          <w:b/>
          <w:bCs/>
          <w:lang w:val="sr-Cyrl-RS"/>
        </w:rPr>
        <w:t>4</w:t>
      </w:r>
      <w:r>
        <w:rPr>
          <w:rFonts w:eastAsia="Calibri"/>
          <w:b/>
          <w:bCs/>
          <w:lang w:val="ru-RU"/>
        </w:rPr>
        <w:t>.год</w:t>
      </w:r>
    </w:p>
    <w:p>
      <w:pPr>
        <w:jc w:val="both"/>
        <w:rPr>
          <w:rFonts w:eastAsia="Calibri"/>
          <w:bCs/>
          <w:lang w:val="ru-RU"/>
        </w:rPr>
      </w:pPr>
    </w:p>
    <w:p>
      <w:pPr>
        <w:jc w:val="both"/>
        <w:rPr>
          <w:rFonts w:eastAsia="Calibri"/>
          <w:b/>
          <w:bCs/>
          <w:i/>
          <w:lang w:val="ru-RU"/>
        </w:rPr>
      </w:pPr>
      <w:r>
        <w:rPr>
          <w:rFonts w:eastAsia="Calibri"/>
          <w:b/>
          <w:bCs/>
          <w:i/>
          <w:lang w:val="sr-Cyrl-RS"/>
        </w:rPr>
        <w:t>Уторак 07.новембар</w:t>
      </w:r>
      <w:r>
        <w:rPr>
          <w:rFonts w:eastAsia="Calibri"/>
          <w:b/>
          <w:bCs/>
          <w:i/>
          <w:lang w:val="ru-RU"/>
        </w:rPr>
        <w:t xml:space="preserve"> настава ће се одвијати по распореду од </w:t>
      </w:r>
      <w:r>
        <w:rPr>
          <w:rFonts w:eastAsia="Calibri"/>
          <w:b/>
          <w:bCs/>
          <w:i/>
          <w:lang w:val="sr-Cyrl-RS"/>
        </w:rPr>
        <w:t>четвртка</w:t>
      </w:r>
      <w:r>
        <w:rPr>
          <w:rFonts w:eastAsia="Calibri"/>
          <w:b/>
          <w:bCs/>
          <w:i/>
          <w:lang w:val="ru-RU"/>
        </w:rPr>
        <w:t>.</w:t>
      </w:r>
    </w:p>
    <w:p>
      <w:pPr>
        <w:jc w:val="both"/>
        <w:rPr>
          <w:b/>
          <w:i/>
        </w:rPr>
      </w:pPr>
    </w:p>
    <w:p>
      <w:pPr>
        <w:jc w:val="both"/>
        <w:rPr>
          <w:b/>
          <w:i/>
          <w:color w:val="FF0000"/>
        </w:rPr>
      </w:pPr>
    </w:p>
    <w:p>
      <w:pPr>
        <w:jc w:val="both"/>
        <w:rPr>
          <w:b/>
          <w:i/>
          <w:color w:val="FF0000"/>
        </w:rPr>
      </w:pPr>
    </w:p>
    <w:p>
      <w:pPr>
        <w:jc w:val="both"/>
        <w:rPr>
          <w:b/>
          <w:i/>
          <w:color w:val="FF0000"/>
          <w:lang w:val="sr-Cyrl-RS"/>
        </w:rPr>
      </w:pPr>
    </w:p>
    <w:p>
      <w:pPr>
        <w:jc w:val="both"/>
        <w:rPr>
          <w:b/>
          <w:i/>
          <w:color w:val="FF0000"/>
          <w:lang w:val="sr-Cyrl-RS"/>
        </w:rPr>
      </w:pPr>
    </w:p>
    <w:p>
      <w:pPr>
        <w:jc w:val="both"/>
        <w:rPr>
          <w:b/>
          <w:i/>
          <w:color w:val="FF0000"/>
          <w:lang w:val="sr-Cyrl-RS"/>
        </w:rPr>
      </w:pPr>
    </w:p>
    <w:p>
      <w:pPr>
        <w:jc w:val="both"/>
        <w:rPr>
          <w:b/>
          <w:i/>
          <w:color w:val="FF0000"/>
          <w:lang w:val="sr-Cyrl-RS"/>
        </w:rPr>
      </w:pPr>
    </w:p>
    <w:p>
      <w:pPr>
        <w:jc w:val="both"/>
        <w:rPr>
          <w:b/>
          <w:i/>
          <w:color w:val="FF0000"/>
          <w:lang w:val="sr-Cyrl-RS"/>
        </w:rPr>
      </w:pPr>
    </w:p>
    <w:p>
      <w:pPr>
        <w:jc w:val="both"/>
        <w:rPr>
          <w:b/>
          <w:i/>
          <w:color w:val="FF0000"/>
          <w:lang w:val="sr-Cyrl-RS"/>
        </w:rPr>
      </w:pPr>
    </w:p>
    <w:p>
      <w:pPr>
        <w:jc w:val="both"/>
        <w:rPr>
          <w:b/>
          <w:i/>
          <w:color w:val="FF0000"/>
          <w:lang w:val="sr-Cyrl-RS"/>
        </w:rPr>
      </w:pPr>
    </w:p>
    <w:p>
      <w:pPr>
        <w:jc w:val="both"/>
        <w:rPr>
          <w:b/>
          <w:i/>
          <w:color w:val="FF0000"/>
          <w:lang w:val="sr-Cyrl-RS"/>
        </w:rPr>
      </w:pPr>
    </w:p>
    <w:p>
      <w:pPr>
        <w:jc w:val="both"/>
        <w:rPr>
          <w:b/>
          <w:i/>
          <w:color w:val="FF0000"/>
          <w:lang w:val="sr-Cyrl-RS"/>
        </w:rPr>
      </w:pPr>
    </w:p>
    <w:p>
      <w:pPr>
        <w:jc w:val="both"/>
        <w:rPr>
          <w:b/>
          <w:i/>
          <w:color w:val="FF0000"/>
          <w:lang w:val="sr-Cyrl-RS"/>
        </w:rPr>
      </w:pPr>
    </w:p>
    <w:p>
      <w:pPr>
        <w:jc w:val="both"/>
        <w:rPr>
          <w:b/>
          <w:i/>
          <w:color w:val="FF0000"/>
          <w:lang w:val="sr-Cyrl-RS"/>
        </w:rPr>
      </w:pPr>
      <w:r>
        <w:rPr>
          <w:rFonts w:eastAsia="Calibri"/>
          <w:sz w:val="22"/>
          <w:szCs w:val="22"/>
        </w:rPr>
        <w:drawing>
          <wp:inline distT="0" distB="0" distL="0" distR="0">
            <wp:extent cx="6143625" cy="8181975"/>
            <wp:effectExtent l="0" t="0" r="9525" b="9525"/>
            <wp:docPr id="1" name="Picture 1" descr="https://zelenaucionica.com/wp-content/uploads/2023/06/skolski-kalendar-osnovne-skole-2023-2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zelenaucionica.com/wp-content/uploads/2023/06/skolski-kalendar-osnovne-skole-2023-202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143625" cy="8181975"/>
                    </a:xfrm>
                    <a:prstGeom prst="rect">
                      <a:avLst/>
                    </a:prstGeom>
                    <a:noFill/>
                    <a:ln>
                      <a:noFill/>
                    </a:ln>
                  </pic:spPr>
                </pic:pic>
              </a:graphicData>
            </a:graphic>
          </wp:inline>
        </w:drawing>
      </w:r>
    </w:p>
    <w:p>
      <w:pPr>
        <w:shd w:val="clear" w:color="auto" w:fill="FFFFFF" w:themeFill="background1"/>
        <w:rPr>
          <w:color w:val="FF0000"/>
        </w:rPr>
      </w:pPr>
    </w:p>
    <w:p>
      <w:pPr>
        <w:shd w:val="clear" w:color="auto" w:fill="FFFFFF" w:themeFill="background1"/>
        <w:rPr>
          <w:b/>
          <w:i/>
          <w:color w:val="FF0000"/>
        </w:rPr>
      </w:pPr>
      <w:r>
        <w:rPr>
          <w:b/>
          <w:i/>
          <w:color w:val="FF0000"/>
          <w:lang w:val="sr-Cyrl-CS"/>
        </w:rPr>
        <w:t xml:space="preserve">    </w:t>
      </w:r>
    </w:p>
    <w:p>
      <w:pPr>
        <w:pStyle w:val="32"/>
        <w:shd w:val="clear" w:color="auto" w:fill="FFFFFF" w:themeFill="background1"/>
        <w:ind w:left="360"/>
        <w:rPr>
          <w:b/>
          <w:i/>
          <w:color w:val="FF0000"/>
        </w:rPr>
      </w:pPr>
    </w:p>
    <w:p>
      <w:pPr>
        <w:shd w:val="clear" w:color="auto" w:fill="FFFFFF" w:themeFill="background1"/>
        <w:rPr>
          <w:b/>
          <w:i/>
          <w:color w:val="FF0000"/>
          <w:lang w:val="sr-Cyrl-CS"/>
        </w:rPr>
      </w:pPr>
    </w:p>
    <w:p>
      <w:pPr>
        <w:shd w:val="clear" w:color="auto" w:fill="FFFFFF" w:themeFill="background1"/>
        <w:rPr>
          <w:b/>
          <w:i/>
          <w:lang w:val="sr-Cyrl-CS"/>
        </w:rPr>
      </w:pPr>
      <w:r>
        <w:rPr>
          <w:b/>
          <w:i/>
          <w:lang w:val="sr-Cyrl-CS"/>
        </w:rPr>
        <w:t>ГОДИШЊИ ФОНД ЧАСОВА ОБАВЕЗНЕ И ИЗБОРНЕ НАСТАВЕ</w:t>
      </w:r>
    </w:p>
    <w:tbl>
      <w:tblPr>
        <w:tblStyle w:val="8"/>
        <w:tblpPr w:leftFromText="180" w:rightFromText="180" w:vertAnchor="text" w:horzAnchor="margin" w:tblpXSpec="center" w:tblpY="437"/>
        <w:tblW w:w="10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225"/>
        <w:gridCol w:w="1398"/>
        <w:gridCol w:w="129"/>
        <w:gridCol w:w="416"/>
        <w:gridCol w:w="266"/>
        <w:gridCol w:w="384"/>
        <w:gridCol w:w="135"/>
        <w:gridCol w:w="393"/>
        <w:gridCol w:w="126"/>
        <w:gridCol w:w="519"/>
        <w:gridCol w:w="59"/>
        <w:gridCol w:w="460"/>
        <w:gridCol w:w="519"/>
        <w:gridCol w:w="135"/>
        <w:gridCol w:w="384"/>
        <w:gridCol w:w="144"/>
        <w:gridCol w:w="375"/>
        <w:gridCol w:w="329"/>
        <w:gridCol w:w="198"/>
        <w:gridCol w:w="330"/>
        <w:gridCol w:w="189"/>
        <w:gridCol w:w="527"/>
        <w:gridCol w:w="165"/>
        <w:gridCol w:w="354"/>
        <w:gridCol w:w="528"/>
        <w:gridCol w:w="90"/>
        <w:gridCol w:w="262"/>
        <w:gridCol w:w="257"/>
        <w:gridCol w:w="271"/>
        <w:gridCol w:w="347"/>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753" w:type="dxa"/>
            <w:gridSpan w:val="2"/>
            <w:vMerge w:val="restart"/>
            <w:tcBorders>
              <w:top w:val="thinThickSmallGap" w:color="auto" w:sz="24" w:space="0"/>
              <w:left w:val="thinThickSmallGap" w:color="auto" w:sz="24" w:space="0"/>
            </w:tcBorders>
            <w:vAlign w:val="center"/>
          </w:tcPr>
          <w:p>
            <w:pPr>
              <w:shd w:val="clear" w:color="auto" w:fill="FFFFFF" w:themeFill="background1"/>
              <w:jc w:val="center"/>
              <w:rPr>
                <w:lang w:val="sr-Cyrl-CS"/>
              </w:rPr>
            </w:pPr>
            <w:r>
              <w:rPr>
                <w:lang w:val="sr-Cyrl-CS"/>
              </w:rPr>
              <w:t>Ред бр.</w:t>
            </w:r>
          </w:p>
        </w:tc>
        <w:tc>
          <w:tcPr>
            <w:tcW w:w="1527" w:type="dxa"/>
            <w:gridSpan w:val="2"/>
            <w:vMerge w:val="restart"/>
            <w:tcBorders>
              <w:top w:val="thinThickSmallGap" w:color="auto" w:sz="24" w:space="0"/>
            </w:tcBorders>
            <w:vAlign w:val="center"/>
          </w:tcPr>
          <w:p>
            <w:pPr>
              <w:shd w:val="clear" w:color="auto" w:fill="FFFFFF" w:themeFill="background1"/>
              <w:jc w:val="center"/>
              <w:rPr>
                <w:lang w:val="sr-Cyrl-CS"/>
              </w:rPr>
            </w:pPr>
            <w:r>
              <w:rPr>
                <w:lang w:val="sr-Cyrl-CS"/>
              </w:rPr>
              <w:t>Назив Предмета</w:t>
            </w:r>
          </w:p>
        </w:tc>
        <w:tc>
          <w:tcPr>
            <w:tcW w:w="8683" w:type="dxa"/>
            <w:gridSpan w:val="28"/>
            <w:tcBorders>
              <w:top w:val="thinThickSmallGap" w:color="auto" w:sz="24" w:space="0"/>
              <w:right w:val="thinThickSmallGap" w:color="auto" w:sz="24" w:space="0"/>
            </w:tcBorders>
            <w:vAlign w:val="center"/>
          </w:tcPr>
          <w:p>
            <w:pPr>
              <w:shd w:val="clear" w:color="auto" w:fill="FFFFFF" w:themeFill="background1"/>
              <w:jc w:val="center"/>
              <w:rPr>
                <w:lang w:val="sr-Cyrl-CS"/>
              </w:rPr>
            </w:pPr>
            <w:r>
              <w:rPr>
                <w:lang w:val="sr-Cyrl-CS"/>
              </w:rPr>
              <w:t>Разреди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753" w:type="dxa"/>
            <w:gridSpan w:val="2"/>
            <w:vMerge w:val="continue"/>
            <w:tcBorders>
              <w:left w:val="thinThickSmallGap" w:color="auto" w:sz="24" w:space="0"/>
            </w:tcBorders>
            <w:vAlign w:val="center"/>
          </w:tcPr>
          <w:p>
            <w:pPr>
              <w:shd w:val="clear" w:color="auto" w:fill="FFFFFF" w:themeFill="background1"/>
              <w:jc w:val="center"/>
              <w:rPr>
                <w:lang w:val="sr-Cyrl-CS"/>
              </w:rPr>
            </w:pPr>
          </w:p>
        </w:tc>
        <w:tc>
          <w:tcPr>
            <w:tcW w:w="1527" w:type="dxa"/>
            <w:gridSpan w:val="2"/>
            <w:vMerge w:val="continue"/>
            <w:vAlign w:val="center"/>
          </w:tcPr>
          <w:p>
            <w:pPr>
              <w:shd w:val="clear" w:color="auto" w:fill="FFFFFF" w:themeFill="background1"/>
              <w:jc w:val="center"/>
              <w:rPr>
                <w:lang w:val="sr-Cyrl-CS"/>
              </w:rPr>
            </w:pPr>
          </w:p>
        </w:tc>
        <w:tc>
          <w:tcPr>
            <w:tcW w:w="1201" w:type="dxa"/>
            <w:gridSpan w:val="4"/>
            <w:vAlign w:val="center"/>
          </w:tcPr>
          <w:p>
            <w:pPr>
              <w:shd w:val="clear" w:color="auto" w:fill="FFFFFF" w:themeFill="background1"/>
              <w:jc w:val="center"/>
            </w:pPr>
            <w:r>
              <w:t>I</w:t>
            </w:r>
          </w:p>
        </w:tc>
        <w:tc>
          <w:tcPr>
            <w:tcW w:w="1038" w:type="dxa"/>
            <w:gridSpan w:val="3"/>
            <w:vAlign w:val="center"/>
          </w:tcPr>
          <w:p>
            <w:pPr>
              <w:shd w:val="clear" w:color="auto" w:fill="FFFFFF" w:themeFill="background1"/>
              <w:jc w:val="center"/>
            </w:pPr>
            <w:r>
              <w:t>II</w:t>
            </w:r>
          </w:p>
        </w:tc>
        <w:tc>
          <w:tcPr>
            <w:tcW w:w="1038" w:type="dxa"/>
            <w:gridSpan w:val="3"/>
            <w:vAlign w:val="center"/>
          </w:tcPr>
          <w:p>
            <w:pPr>
              <w:shd w:val="clear" w:color="auto" w:fill="FFFFFF" w:themeFill="background1"/>
              <w:jc w:val="center"/>
            </w:pPr>
            <w:r>
              <w:t>III</w:t>
            </w:r>
          </w:p>
        </w:tc>
        <w:tc>
          <w:tcPr>
            <w:tcW w:w="1038" w:type="dxa"/>
            <w:gridSpan w:val="4"/>
            <w:vAlign w:val="center"/>
          </w:tcPr>
          <w:p>
            <w:pPr>
              <w:shd w:val="clear" w:color="auto" w:fill="FFFFFF" w:themeFill="background1"/>
              <w:jc w:val="center"/>
            </w:pPr>
            <w:r>
              <w:t>IV</w:t>
            </w:r>
          </w:p>
        </w:tc>
        <w:tc>
          <w:tcPr>
            <w:tcW w:w="1046" w:type="dxa"/>
            <w:gridSpan w:val="4"/>
            <w:vAlign w:val="center"/>
          </w:tcPr>
          <w:p>
            <w:pPr>
              <w:shd w:val="clear" w:color="auto" w:fill="FFFFFF" w:themeFill="background1"/>
              <w:jc w:val="center"/>
            </w:pPr>
            <w:r>
              <w:t>V</w:t>
            </w:r>
          </w:p>
        </w:tc>
        <w:tc>
          <w:tcPr>
            <w:tcW w:w="1046" w:type="dxa"/>
            <w:gridSpan w:val="3"/>
            <w:vAlign w:val="center"/>
          </w:tcPr>
          <w:p>
            <w:pPr>
              <w:shd w:val="clear" w:color="auto" w:fill="FFFFFF" w:themeFill="background1"/>
              <w:jc w:val="center"/>
            </w:pPr>
            <w:r>
              <w:t>VI</w:t>
            </w:r>
          </w:p>
        </w:tc>
        <w:tc>
          <w:tcPr>
            <w:tcW w:w="1137" w:type="dxa"/>
            <w:gridSpan w:val="4"/>
            <w:vAlign w:val="center"/>
          </w:tcPr>
          <w:p>
            <w:pPr>
              <w:shd w:val="clear" w:color="auto" w:fill="FFFFFF" w:themeFill="background1"/>
              <w:jc w:val="center"/>
            </w:pPr>
            <w:r>
              <w:t>VII</w:t>
            </w:r>
          </w:p>
        </w:tc>
        <w:tc>
          <w:tcPr>
            <w:tcW w:w="1139" w:type="dxa"/>
            <w:gridSpan w:val="3"/>
            <w:tcBorders>
              <w:right w:val="thinThickSmallGap" w:color="auto" w:sz="24" w:space="0"/>
            </w:tcBorders>
            <w:vAlign w:val="center"/>
          </w:tcPr>
          <w:p>
            <w:pPr>
              <w:shd w:val="clear" w:color="auto" w:fill="FFFFFF" w:themeFill="background1"/>
              <w:jc w:val="center"/>
            </w:pPr>
            <w:r>
              <w:t>VIII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3" w:hRule="atLeast"/>
        </w:trPr>
        <w:tc>
          <w:tcPr>
            <w:tcW w:w="753" w:type="dxa"/>
            <w:gridSpan w:val="2"/>
            <w:vMerge w:val="continue"/>
            <w:tcBorders>
              <w:left w:val="thinThickSmallGap" w:color="auto" w:sz="24" w:space="0"/>
            </w:tcBorders>
            <w:vAlign w:val="center"/>
          </w:tcPr>
          <w:p>
            <w:pPr>
              <w:shd w:val="clear" w:color="auto" w:fill="FFFFFF" w:themeFill="background1"/>
              <w:jc w:val="center"/>
              <w:rPr>
                <w:lang w:val="sr-Cyrl-CS"/>
              </w:rPr>
            </w:pPr>
          </w:p>
        </w:tc>
        <w:tc>
          <w:tcPr>
            <w:tcW w:w="1527" w:type="dxa"/>
            <w:gridSpan w:val="2"/>
            <w:vMerge w:val="continue"/>
            <w:vAlign w:val="center"/>
          </w:tcPr>
          <w:p>
            <w:pPr>
              <w:shd w:val="clear" w:color="auto" w:fill="FFFFFF" w:themeFill="background1"/>
              <w:jc w:val="center"/>
              <w:rPr>
                <w:lang w:val="sr-Cyrl-CS"/>
              </w:rPr>
            </w:pPr>
          </w:p>
        </w:tc>
        <w:tc>
          <w:tcPr>
            <w:tcW w:w="682" w:type="dxa"/>
            <w:gridSpan w:val="2"/>
            <w:textDirection w:val="btLr"/>
            <w:vAlign w:val="center"/>
          </w:tcPr>
          <w:p>
            <w:pPr>
              <w:shd w:val="clear" w:color="auto" w:fill="FFFFFF" w:themeFill="background1"/>
              <w:ind w:right="113"/>
              <w:jc w:val="center"/>
              <w:rPr>
                <w:lang w:val="sr-Cyrl-CS"/>
              </w:rPr>
            </w:pPr>
            <w:r>
              <w:rPr>
                <w:lang w:val="sr-Cyrl-CS"/>
              </w:rPr>
              <w:t>нед.</w:t>
            </w:r>
          </w:p>
        </w:tc>
        <w:tc>
          <w:tcPr>
            <w:tcW w:w="519" w:type="dxa"/>
            <w:gridSpan w:val="2"/>
            <w:textDirection w:val="btLr"/>
            <w:vAlign w:val="center"/>
          </w:tcPr>
          <w:p>
            <w:pPr>
              <w:shd w:val="clear" w:color="auto" w:fill="FFFFFF" w:themeFill="background1"/>
              <w:ind w:right="113"/>
              <w:jc w:val="center"/>
              <w:rPr>
                <w:lang w:val="sr-Cyrl-CS"/>
              </w:rPr>
            </w:pPr>
            <w:r>
              <w:rPr>
                <w:lang w:val="sr-Cyrl-CS"/>
              </w:rPr>
              <w:t>Год.</w:t>
            </w:r>
          </w:p>
        </w:tc>
        <w:tc>
          <w:tcPr>
            <w:tcW w:w="519" w:type="dxa"/>
            <w:gridSpan w:val="2"/>
            <w:textDirection w:val="btLr"/>
            <w:vAlign w:val="center"/>
          </w:tcPr>
          <w:p>
            <w:pPr>
              <w:shd w:val="clear" w:color="auto" w:fill="FFFFFF" w:themeFill="background1"/>
              <w:ind w:right="113"/>
              <w:jc w:val="center"/>
              <w:rPr>
                <w:lang w:val="sr-Cyrl-CS"/>
              </w:rPr>
            </w:pPr>
            <w:r>
              <w:rPr>
                <w:lang w:val="sr-Cyrl-CS"/>
              </w:rPr>
              <w:t>Нед.</w:t>
            </w:r>
          </w:p>
        </w:tc>
        <w:tc>
          <w:tcPr>
            <w:tcW w:w="519" w:type="dxa"/>
            <w:textDirection w:val="btLr"/>
            <w:vAlign w:val="center"/>
          </w:tcPr>
          <w:p>
            <w:pPr>
              <w:shd w:val="clear" w:color="auto" w:fill="FFFFFF" w:themeFill="background1"/>
              <w:ind w:right="113"/>
              <w:jc w:val="center"/>
              <w:rPr>
                <w:lang w:val="sr-Cyrl-CS"/>
              </w:rPr>
            </w:pPr>
            <w:r>
              <w:rPr>
                <w:lang w:val="sr-Cyrl-CS"/>
              </w:rPr>
              <w:t>Год.</w:t>
            </w:r>
          </w:p>
        </w:tc>
        <w:tc>
          <w:tcPr>
            <w:tcW w:w="519" w:type="dxa"/>
            <w:gridSpan w:val="2"/>
            <w:textDirection w:val="btLr"/>
            <w:vAlign w:val="center"/>
          </w:tcPr>
          <w:p>
            <w:pPr>
              <w:shd w:val="clear" w:color="auto" w:fill="FFFFFF" w:themeFill="background1"/>
              <w:ind w:right="113"/>
              <w:jc w:val="center"/>
              <w:rPr>
                <w:lang w:val="sr-Cyrl-CS"/>
              </w:rPr>
            </w:pPr>
            <w:r>
              <w:rPr>
                <w:lang w:val="sr-Cyrl-CS"/>
              </w:rPr>
              <w:t>Нед.</w:t>
            </w:r>
          </w:p>
        </w:tc>
        <w:tc>
          <w:tcPr>
            <w:tcW w:w="519" w:type="dxa"/>
            <w:textDirection w:val="btLr"/>
            <w:vAlign w:val="center"/>
          </w:tcPr>
          <w:p>
            <w:pPr>
              <w:shd w:val="clear" w:color="auto" w:fill="FFFFFF" w:themeFill="background1"/>
              <w:ind w:right="113"/>
              <w:jc w:val="center"/>
              <w:rPr>
                <w:lang w:val="sr-Cyrl-CS"/>
              </w:rPr>
            </w:pPr>
            <w:r>
              <w:rPr>
                <w:lang w:val="sr-Cyrl-CS"/>
              </w:rPr>
              <w:t>Год.</w:t>
            </w:r>
          </w:p>
        </w:tc>
        <w:tc>
          <w:tcPr>
            <w:tcW w:w="519" w:type="dxa"/>
            <w:gridSpan w:val="2"/>
            <w:textDirection w:val="btLr"/>
            <w:vAlign w:val="center"/>
          </w:tcPr>
          <w:p>
            <w:pPr>
              <w:shd w:val="clear" w:color="auto" w:fill="FFFFFF" w:themeFill="background1"/>
              <w:ind w:right="113"/>
              <w:jc w:val="center"/>
              <w:rPr>
                <w:lang w:val="sr-Cyrl-CS"/>
              </w:rPr>
            </w:pPr>
            <w:r>
              <w:rPr>
                <w:lang w:val="sr-Cyrl-CS"/>
              </w:rPr>
              <w:t>Нед.</w:t>
            </w:r>
          </w:p>
        </w:tc>
        <w:tc>
          <w:tcPr>
            <w:tcW w:w="519" w:type="dxa"/>
            <w:gridSpan w:val="2"/>
            <w:textDirection w:val="btLr"/>
            <w:vAlign w:val="center"/>
          </w:tcPr>
          <w:p>
            <w:pPr>
              <w:shd w:val="clear" w:color="auto" w:fill="FFFFFF" w:themeFill="background1"/>
              <w:ind w:right="113"/>
              <w:jc w:val="center"/>
              <w:rPr>
                <w:lang w:val="sr-Cyrl-CS"/>
              </w:rPr>
            </w:pPr>
            <w:r>
              <w:rPr>
                <w:lang w:val="sr-Cyrl-CS"/>
              </w:rPr>
              <w:t>Год.</w:t>
            </w:r>
          </w:p>
        </w:tc>
        <w:tc>
          <w:tcPr>
            <w:tcW w:w="527" w:type="dxa"/>
            <w:gridSpan w:val="2"/>
            <w:textDirection w:val="btLr"/>
            <w:vAlign w:val="center"/>
          </w:tcPr>
          <w:p>
            <w:pPr>
              <w:shd w:val="clear" w:color="auto" w:fill="FFFFFF" w:themeFill="background1"/>
              <w:ind w:right="113"/>
              <w:jc w:val="center"/>
              <w:rPr>
                <w:lang w:val="sr-Cyrl-CS"/>
              </w:rPr>
            </w:pPr>
            <w:r>
              <w:rPr>
                <w:lang w:val="sr-Cyrl-CS"/>
              </w:rPr>
              <w:t>Нед.</w:t>
            </w:r>
          </w:p>
        </w:tc>
        <w:tc>
          <w:tcPr>
            <w:tcW w:w="519" w:type="dxa"/>
            <w:gridSpan w:val="2"/>
            <w:textDirection w:val="btLr"/>
            <w:vAlign w:val="center"/>
          </w:tcPr>
          <w:p>
            <w:pPr>
              <w:shd w:val="clear" w:color="auto" w:fill="FFFFFF" w:themeFill="background1"/>
              <w:ind w:right="113"/>
              <w:jc w:val="center"/>
              <w:rPr>
                <w:lang w:val="sr-Cyrl-CS"/>
              </w:rPr>
            </w:pPr>
            <w:r>
              <w:rPr>
                <w:lang w:val="sr-Cyrl-CS"/>
              </w:rPr>
              <w:t>Год.</w:t>
            </w:r>
          </w:p>
        </w:tc>
        <w:tc>
          <w:tcPr>
            <w:tcW w:w="527" w:type="dxa"/>
            <w:textDirection w:val="btLr"/>
            <w:vAlign w:val="center"/>
          </w:tcPr>
          <w:p>
            <w:pPr>
              <w:shd w:val="clear" w:color="auto" w:fill="FFFFFF" w:themeFill="background1"/>
              <w:ind w:right="113"/>
              <w:jc w:val="center"/>
              <w:rPr>
                <w:lang w:val="sr-Cyrl-CS"/>
              </w:rPr>
            </w:pPr>
            <w:r>
              <w:rPr>
                <w:lang w:val="sr-Cyrl-CS"/>
              </w:rPr>
              <w:t>Нед.</w:t>
            </w:r>
          </w:p>
        </w:tc>
        <w:tc>
          <w:tcPr>
            <w:tcW w:w="519" w:type="dxa"/>
            <w:gridSpan w:val="2"/>
            <w:textDirection w:val="btLr"/>
            <w:vAlign w:val="center"/>
          </w:tcPr>
          <w:p>
            <w:pPr>
              <w:shd w:val="clear" w:color="auto" w:fill="FFFFFF" w:themeFill="background1"/>
              <w:ind w:right="113"/>
              <w:jc w:val="center"/>
              <w:rPr>
                <w:lang w:val="sr-Cyrl-CS"/>
              </w:rPr>
            </w:pPr>
            <w:r>
              <w:rPr>
                <w:lang w:val="sr-Cyrl-CS"/>
              </w:rPr>
              <w:t>Год.</w:t>
            </w:r>
          </w:p>
        </w:tc>
        <w:tc>
          <w:tcPr>
            <w:tcW w:w="618" w:type="dxa"/>
            <w:gridSpan w:val="2"/>
            <w:textDirection w:val="btLr"/>
            <w:vAlign w:val="center"/>
          </w:tcPr>
          <w:p>
            <w:pPr>
              <w:shd w:val="clear" w:color="auto" w:fill="FFFFFF" w:themeFill="background1"/>
              <w:ind w:right="113"/>
              <w:jc w:val="center"/>
              <w:rPr>
                <w:lang w:val="sr-Cyrl-CS"/>
              </w:rPr>
            </w:pPr>
            <w:r>
              <w:rPr>
                <w:lang w:val="sr-Cyrl-CS"/>
              </w:rPr>
              <w:t>Нед.</w:t>
            </w:r>
          </w:p>
        </w:tc>
        <w:tc>
          <w:tcPr>
            <w:tcW w:w="519" w:type="dxa"/>
            <w:gridSpan w:val="2"/>
            <w:textDirection w:val="btLr"/>
            <w:vAlign w:val="center"/>
          </w:tcPr>
          <w:p>
            <w:pPr>
              <w:shd w:val="clear" w:color="auto" w:fill="FFFFFF" w:themeFill="background1"/>
              <w:ind w:right="113"/>
              <w:jc w:val="center"/>
              <w:rPr>
                <w:lang w:val="sr-Cyrl-CS"/>
              </w:rPr>
            </w:pPr>
            <w:r>
              <w:rPr>
                <w:lang w:val="sr-Cyrl-CS"/>
              </w:rPr>
              <w:t>Год.</w:t>
            </w:r>
          </w:p>
        </w:tc>
        <w:tc>
          <w:tcPr>
            <w:tcW w:w="618" w:type="dxa"/>
            <w:gridSpan w:val="2"/>
            <w:textDirection w:val="btLr"/>
            <w:vAlign w:val="center"/>
          </w:tcPr>
          <w:p>
            <w:pPr>
              <w:shd w:val="clear" w:color="auto" w:fill="FFFFFF" w:themeFill="background1"/>
              <w:ind w:right="113"/>
              <w:jc w:val="center"/>
              <w:rPr>
                <w:lang w:val="sr-Cyrl-CS"/>
              </w:rPr>
            </w:pPr>
            <w:r>
              <w:rPr>
                <w:lang w:val="sr-Cyrl-CS"/>
              </w:rPr>
              <w:t>Нед.</w:t>
            </w:r>
          </w:p>
        </w:tc>
        <w:tc>
          <w:tcPr>
            <w:tcW w:w="521" w:type="dxa"/>
            <w:tcBorders>
              <w:right w:val="thinThickSmallGap" w:color="auto" w:sz="24" w:space="0"/>
            </w:tcBorders>
            <w:textDirection w:val="btLr"/>
            <w:vAlign w:val="center"/>
          </w:tcPr>
          <w:p>
            <w:pPr>
              <w:shd w:val="clear" w:color="auto" w:fill="FFFFFF" w:themeFill="background1"/>
              <w:ind w:right="113"/>
              <w:jc w:val="center"/>
              <w:rPr>
                <w:lang w:val="sr-Cyrl-CS"/>
              </w:rPr>
            </w:pPr>
            <w:r>
              <w:rPr>
                <w:lang w:val="sr-Cyrl-CS"/>
              </w:rPr>
              <w:t>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753" w:type="dxa"/>
            <w:gridSpan w:val="2"/>
            <w:tcBorders>
              <w:left w:val="thinThickSmallGap" w:color="auto" w:sz="24" w:space="0"/>
            </w:tcBorders>
            <w:vAlign w:val="center"/>
          </w:tcPr>
          <w:p>
            <w:pPr>
              <w:shd w:val="clear" w:color="auto" w:fill="FFFFFF" w:themeFill="background1"/>
              <w:jc w:val="center"/>
            </w:pPr>
          </w:p>
        </w:tc>
        <w:tc>
          <w:tcPr>
            <w:tcW w:w="1527" w:type="dxa"/>
            <w:gridSpan w:val="2"/>
            <w:vAlign w:val="center"/>
          </w:tcPr>
          <w:p>
            <w:pPr>
              <w:shd w:val="clear" w:color="auto" w:fill="FFFFFF" w:themeFill="background1"/>
              <w:rPr>
                <w:lang w:val="sr-Cyrl-CS"/>
              </w:rPr>
            </w:pPr>
            <w:r>
              <w:rPr>
                <w:lang w:val="sr-Cyrl-CS"/>
              </w:rPr>
              <w:t>Српски језик</w:t>
            </w:r>
          </w:p>
        </w:tc>
        <w:tc>
          <w:tcPr>
            <w:tcW w:w="682" w:type="dxa"/>
            <w:gridSpan w:val="2"/>
            <w:vAlign w:val="center"/>
          </w:tcPr>
          <w:p>
            <w:pPr>
              <w:shd w:val="clear" w:color="auto" w:fill="FFFFFF" w:themeFill="background1"/>
              <w:jc w:val="center"/>
              <w:rPr>
                <w:lang w:val="sr-Cyrl-CS"/>
              </w:rPr>
            </w:pPr>
            <w:r>
              <w:rPr>
                <w:lang w:val="sr-Cyrl-CS"/>
              </w:rPr>
              <w:t>5</w:t>
            </w:r>
          </w:p>
        </w:tc>
        <w:tc>
          <w:tcPr>
            <w:tcW w:w="519" w:type="dxa"/>
            <w:gridSpan w:val="2"/>
            <w:vAlign w:val="center"/>
          </w:tcPr>
          <w:p>
            <w:pPr>
              <w:shd w:val="clear" w:color="auto" w:fill="FFFFFF" w:themeFill="background1"/>
              <w:jc w:val="center"/>
              <w:rPr>
                <w:lang w:val="sr-Cyrl-CS"/>
              </w:rPr>
            </w:pPr>
            <w:r>
              <w:rPr>
                <w:lang w:val="sr-Cyrl-CS"/>
              </w:rPr>
              <w:t>180</w:t>
            </w:r>
          </w:p>
        </w:tc>
        <w:tc>
          <w:tcPr>
            <w:tcW w:w="519" w:type="dxa"/>
            <w:gridSpan w:val="2"/>
            <w:vAlign w:val="center"/>
          </w:tcPr>
          <w:p>
            <w:pPr>
              <w:shd w:val="clear" w:color="auto" w:fill="FFFFFF" w:themeFill="background1"/>
              <w:jc w:val="center"/>
            </w:pPr>
            <w:r>
              <w:t>5</w:t>
            </w:r>
          </w:p>
        </w:tc>
        <w:tc>
          <w:tcPr>
            <w:tcW w:w="519" w:type="dxa"/>
            <w:vAlign w:val="center"/>
          </w:tcPr>
          <w:p>
            <w:pPr>
              <w:shd w:val="clear" w:color="auto" w:fill="FFFFFF" w:themeFill="background1"/>
              <w:jc w:val="center"/>
            </w:pPr>
            <w:r>
              <w:t>180</w:t>
            </w:r>
          </w:p>
        </w:tc>
        <w:tc>
          <w:tcPr>
            <w:tcW w:w="519" w:type="dxa"/>
            <w:gridSpan w:val="2"/>
            <w:vAlign w:val="center"/>
          </w:tcPr>
          <w:p>
            <w:pPr>
              <w:shd w:val="clear" w:color="auto" w:fill="FFFFFF" w:themeFill="background1"/>
              <w:jc w:val="center"/>
            </w:pPr>
            <w:r>
              <w:t>5</w:t>
            </w:r>
          </w:p>
        </w:tc>
        <w:tc>
          <w:tcPr>
            <w:tcW w:w="519" w:type="dxa"/>
            <w:vAlign w:val="center"/>
          </w:tcPr>
          <w:p>
            <w:pPr>
              <w:shd w:val="clear" w:color="auto" w:fill="FFFFFF" w:themeFill="background1"/>
              <w:jc w:val="center"/>
            </w:pPr>
            <w:r>
              <w:t>180</w:t>
            </w:r>
          </w:p>
        </w:tc>
        <w:tc>
          <w:tcPr>
            <w:tcW w:w="519" w:type="dxa"/>
            <w:gridSpan w:val="2"/>
            <w:vAlign w:val="center"/>
          </w:tcPr>
          <w:p>
            <w:pPr>
              <w:shd w:val="clear" w:color="auto" w:fill="FFFFFF" w:themeFill="background1"/>
              <w:jc w:val="center"/>
            </w:pPr>
            <w:r>
              <w:t>5</w:t>
            </w:r>
          </w:p>
        </w:tc>
        <w:tc>
          <w:tcPr>
            <w:tcW w:w="519" w:type="dxa"/>
            <w:gridSpan w:val="2"/>
            <w:vAlign w:val="center"/>
          </w:tcPr>
          <w:p>
            <w:pPr>
              <w:shd w:val="clear" w:color="auto" w:fill="FFFFFF" w:themeFill="background1"/>
              <w:jc w:val="center"/>
            </w:pPr>
            <w:r>
              <w:t>180</w:t>
            </w:r>
          </w:p>
        </w:tc>
        <w:tc>
          <w:tcPr>
            <w:tcW w:w="527" w:type="dxa"/>
            <w:gridSpan w:val="2"/>
            <w:vAlign w:val="center"/>
          </w:tcPr>
          <w:p>
            <w:pPr>
              <w:shd w:val="clear" w:color="auto" w:fill="FFFFFF" w:themeFill="background1"/>
              <w:jc w:val="center"/>
            </w:pPr>
            <w:r>
              <w:t>5</w:t>
            </w:r>
          </w:p>
        </w:tc>
        <w:tc>
          <w:tcPr>
            <w:tcW w:w="519" w:type="dxa"/>
            <w:gridSpan w:val="2"/>
            <w:vAlign w:val="center"/>
          </w:tcPr>
          <w:p>
            <w:pPr>
              <w:shd w:val="clear" w:color="auto" w:fill="FFFFFF" w:themeFill="background1"/>
              <w:jc w:val="center"/>
            </w:pPr>
            <w:r>
              <w:t>180</w:t>
            </w:r>
          </w:p>
        </w:tc>
        <w:tc>
          <w:tcPr>
            <w:tcW w:w="527" w:type="dxa"/>
            <w:vAlign w:val="center"/>
          </w:tcPr>
          <w:p>
            <w:pPr>
              <w:shd w:val="clear" w:color="auto" w:fill="FFFFFF" w:themeFill="background1"/>
              <w:jc w:val="center"/>
            </w:pPr>
            <w:r>
              <w:t>4</w:t>
            </w:r>
          </w:p>
        </w:tc>
        <w:tc>
          <w:tcPr>
            <w:tcW w:w="519" w:type="dxa"/>
            <w:gridSpan w:val="2"/>
            <w:vAlign w:val="center"/>
          </w:tcPr>
          <w:p>
            <w:pPr>
              <w:shd w:val="clear" w:color="auto" w:fill="FFFFFF" w:themeFill="background1"/>
              <w:jc w:val="center"/>
            </w:pPr>
            <w:r>
              <w:t>144</w:t>
            </w:r>
          </w:p>
        </w:tc>
        <w:tc>
          <w:tcPr>
            <w:tcW w:w="618" w:type="dxa"/>
            <w:gridSpan w:val="2"/>
            <w:vAlign w:val="center"/>
          </w:tcPr>
          <w:p>
            <w:pPr>
              <w:shd w:val="clear" w:color="auto" w:fill="FFFFFF" w:themeFill="background1"/>
              <w:jc w:val="center"/>
            </w:pPr>
            <w:r>
              <w:t>4</w:t>
            </w:r>
          </w:p>
        </w:tc>
        <w:tc>
          <w:tcPr>
            <w:tcW w:w="519" w:type="dxa"/>
            <w:gridSpan w:val="2"/>
            <w:vAlign w:val="center"/>
          </w:tcPr>
          <w:p>
            <w:pPr>
              <w:shd w:val="clear" w:color="auto" w:fill="FFFFFF" w:themeFill="background1"/>
              <w:jc w:val="center"/>
            </w:pPr>
            <w:r>
              <w:t>144</w:t>
            </w:r>
          </w:p>
        </w:tc>
        <w:tc>
          <w:tcPr>
            <w:tcW w:w="618" w:type="dxa"/>
            <w:gridSpan w:val="2"/>
            <w:vAlign w:val="center"/>
          </w:tcPr>
          <w:p>
            <w:pPr>
              <w:shd w:val="clear" w:color="auto" w:fill="FFFFFF" w:themeFill="background1"/>
              <w:jc w:val="center"/>
            </w:pPr>
            <w:r>
              <w:t>4</w:t>
            </w:r>
          </w:p>
        </w:tc>
        <w:tc>
          <w:tcPr>
            <w:tcW w:w="521" w:type="dxa"/>
            <w:tcBorders>
              <w:right w:val="thinThickSmallGap" w:color="auto" w:sz="24" w:space="0"/>
            </w:tcBorders>
            <w:vAlign w:val="center"/>
          </w:tcPr>
          <w:p>
            <w:pPr>
              <w:shd w:val="clear" w:color="auto" w:fill="FFFFFF" w:themeFill="background1"/>
              <w:jc w:val="center"/>
            </w:pPr>
            <w: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753" w:type="dxa"/>
            <w:gridSpan w:val="2"/>
            <w:tcBorders>
              <w:left w:val="thinThickSmallGap" w:color="auto" w:sz="24" w:space="0"/>
            </w:tcBorders>
            <w:vAlign w:val="center"/>
          </w:tcPr>
          <w:p>
            <w:pPr>
              <w:shd w:val="clear" w:color="auto" w:fill="FFFFFF" w:themeFill="background1"/>
              <w:jc w:val="center"/>
            </w:pPr>
          </w:p>
        </w:tc>
        <w:tc>
          <w:tcPr>
            <w:tcW w:w="1527" w:type="dxa"/>
            <w:gridSpan w:val="2"/>
            <w:vAlign w:val="center"/>
          </w:tcPr>
          <w:p>
            <w:pPr>
              <w:shd w:val="clear" w:color="auto" w:fill="FFFFFF" w:themeFill="background1"/>
              <w:rPr>
                <w:lang w:val="sr-Cyrl-CS"/>
              </w:rPr>
            </w:pPr>
            <w:r>
              <w:rPr>
                <w:lang w:val="sr-Cyrl-CS"/>
              </w:rPr>
              <w:t>Енглески језик</w:t>
            </w:r>
          </w:p>
        </w:tc>
        <w:tc>
          <w:tcPr>
            <w:tcW w:w="682" w:type="dxa"/>
            <w:gridSpan w:val="2"/>
            <w:vAlign w:val="center"/>
          </w:tcPr>
          <w:p>
            <w:pPr>
              <w:shd w:val="clear" w:color="auto" w:fill="FFFFFF" w:themeFill="background1"/>
              <w:jc w:val="center"/>
              <w:rPr>
                <w:lang w:val="sr-Cyrl-CS"/>
              </w:rPr>
            </w:pPr>
            <w:r>
              <w:rPr>
                <w:lang w:val="sr-Cyrl-CS"/>
              </w:rPr>
              <w:t>2</w:t>
            </w:r>
          </w:p>
        </w:tc>
        <w:tc>
          <w:tcPr>
            <w:tcW w:w="519" w:type="dxa"/>
            <w:gridSpan w:val="2"/>
            <w:vAlign w:val="center"/>
          </w:tcPr>
          <w:p>
            <w:pPr>
              <w:shd w:val="clear" w:color="auto" w:fill="FFFFFF" w:themeFill="background1"/>
              <w:jc w:val="center"/>
              <w:rPr>
                <w:lang w:val="sr-Cyrl-CS"/>
              </w:rPr>
            </w:pPr>
            <w:r>
              <w:rPr>
                <w:lang w:val="sr-Cyrl-CS"/>
              </w:rPr>
              <w:t>72</w:t>
            </w:r>
          </w:p>
        </w:tc>
        <w:tc>
          <w:tcPr>
            <w:tcW w:w="519" w:type="dxa"/>
            <w:gridSpan w:val="2"/>
            <w:vAlign w:val="center"/>
          </w:tcPr>
          <w:p>
            <w:pPr>
              <w:shd w:val="clear" w:color="auto" w:fill="FFFFFF" w:themeFill="background1"/>
              <w:jc w:val="center"/>
              <w:rPr>
                <w:lang w:val="sr-Cyrl-CS"/>
              </w:rPr>
            </w:pPr>
            <w:r>
              <w:rPr>
                <w:lang w:val="sr-Cyrl-CS"/>
              </w:rPr>
              <w:t>2</w:t>
            </w:r>
          </w:p>
        </w:tc>
        <w:tc>
          <w:tcPr>
            <w:tcW w:w="519" w:type="dxa"/>
            <w:vAlign w:val="center"/>
          </w:tcPr>
          <w:p>
            <w:pPr>
              <w:shd w:val="clear" w:color="auto" w:fill="FFFFFF" w:themeFill="background1"/>
              <w:jc w:val="center"/>
              <w:rPr>
                <w:lang w:val="sr-Cyrl-CS"/>
              </w:rPr>
            </w:pPr>
            <w:r>
              <w:rPr>
                <w:lang w:val="sr-Cyrl-CS"/>
              </w:rPr>
              <w:t>72</w:t>
            </w:r>
          </w:p>
        </w:tc>
        <w:tc>
          <w:tcPr>
            <w:tcW w:w="519" w:type="dxa"/>
            <w:gridSpan w:val="2"/>
            <w:vAlign w:val="center"/>
          </w:tcPr>
          <w:p>
            <w:pPr>
              <w:shd w:val="clear" w:color="auto" w:fill="FFFFFF" w:themeFill="background1"/>
              <w:jc w:val="center"/>
              <w:rPr>
                <w:lang w:val="sr-Cyrl-CS"/>
              </w:rPr>
            </w:pPr>
            <w:r>
              <w:rPr>
                <w:lang w:val="sr-Cyrl-CS"/>
              </w:rPr>
              <w:t>2</w:t>
            </w:r>
          </w:p>
        </w:tc>
        <w:tc>
          <w:tcPr>
            <w:tcW w:w="519" w:type="dxa"/>
            <w:vAlign w:val="center"/>
          </w:tcPr>
          <w:p>
            <w:pPr>
              <w:shd w:val="clear" w:color="auto" w:fill="FFFFFF" w:themeFill="background1"/>
              <w:jc w:val="center"/>
              <w:rPr>
                <w:lang w:val="sr-Cyrl-CS"/>
              </w:rPr>
            </w:pPr>
            <w:r>
              <w:rPr>
                <w:lang w:val="sr-Cyrl-CS"/>
              </w:rPr>
              <w:t>72</w:t>
            </w:r>
          </w:p>
        </w:tc>
        <w:tc>
          <w:tcPr>
            <w:tcW w:w="519" w:type="dxa"/>
            <w:gridSpan w:val="2"/>
            <w:vAlign w:val="center"/>
          </w:tcPr>
          <w:p>
            <w:pPr>
              <w:shd w:val="clear" w:color="auto" w:fill="FFFFFF" w:themeFill="background1"/>
              <w:jc w:val="center"/>
              <w:rPr>
                <w:lang w:val="sr-Cyrl-CS"/>
              </w:rPr>
            </w:pPr>
            <w:r>
              <w:rPr>
                <w:lang w:val="sr-Cyrl-CS"/>
              </w:rPr>
              <w:t>2</w:t>
            </w:r>
          </w:p>
        </w:tc>
        <w:tc>
          <w:tcPr>
            <w:tcW w:w="519" w:type="dxa"/>
            <w:gridSpan w:val="2"/>
            <w:vAlign w:val="center"/>
          </w:tcPr>
          <w:p>
            <w:pPr>
              <w:shd w:val="clear" w:color="auto" w:fill="FFFFFF" w:themeFill="background1"/>
              <w:jc w:val="center"/>
              <w:rPr>
                <w:lang w:val="sr-Cyrl-CS"/>
              </w:rPr>
            </w:pPr>
            <w:r>
              <w:rPr>
                <w:lang w:val="sr-Cyrl-CS"/>
              </w:rPr>
              <w:t>72</w:t>
            </w:r>
          </w:p>
        </w:tc>
        <w:tc>
          <w:tcPr>
            <w:tcW w:w="527" w:type="dxa"/>
            <w:gridSpan w:val="2"/>
            <w:vAlign w:val="center"/>
          </w:tcPr>
          <w:p>
            <w:pPr>
              <w:shd w:val="clear" w:color="auto" w:fill="FFFFFF" w:themeFill="background1"/>
              <w:jc w:val="center"/>
              <w:rPr>
                <w:lang w:val="sr-Cyrl-CS"/>
              </w:rPr>
            </w:pPr>
            <w:r>
              <w:rPr>
                <w:lang w:val="sr-Cyrl-CS"/>
              </w:rPr>
              <w:t>2</w:t>
            </w:r>
          </w:p>
        </w:tc>
        <w:tc>
          <w:tcPr>
            <w:tcW w:w="519" w:type="dxa"/>
            <w:gridSpan w:val="2"/>
            <w:vAlign w:val="center"/>
          </w:tcPr>
          <w:p>
            <w:pPr>
              <w:shd w:val="clear" w:color="auto" w:fill="FFFFFF" w:themeFill="background1"/>
              <w:jc w:val="center"/>
            </w:pPr>
            <w:r>
              <w:t>72</w:t>
            </w:r>
          </w:p>
        </w:tc>
        <w:tc>
          <w:tcPr>
            <w:tcW w:w="527" w:type="dxa"/>
            <w:vAlign w:val="center"/>
          </w:tcPr>
          <w:p>
            <w:pPr>
              <w:shd w:val="clear" w:color="auto" w:fill="FFFFFF" w:themeFill="background1"/>
              <w:jc w:val="center"/>
            </w:pPr>
            <w:r>
              <w:t>2</w:t>
            </w:r>
          </w:p>
        </w:tc>
        <w:tc>
          <w:tcPr>
            <w:tcW w:w="519" w:type="dxa"/>
            <w:gridSpan w:val="2"/>
            <w:vAlign w:val="center"/>
          </w:tcPr>
          <w:p>
            <w:pPr>
              <w:shd w:val="clear" w:color="auto" w:fill="FFFFFF" w:themeFill="background1"/>
              <w:jc w:val="center"/>
            </w:pPr>
            <w:r>
              <w:t>72</w:t>
            </w:r>
          </w:p>
        </w:tc>
        <w:tc>
          <w:tcPr>
            <w:tcW w:w="618" w:type="dxa"/>
            <w:gridSpan w:val="2"/>
            <w:vAlign w:val="center"/>
          </w:tcPr>
          <w:p>
            <w:pPr>
              <w:shd w:val="clear" w:color="auto" w:fill="FFFFFF" w:themeFill="background1"/>
              <w:jc w:val="center"/>
            </w:pPr>
            <w:r>
              <w:t>2</w:t>
            </w:r>
          </w:p>
        </w:tc>
        <w:tc>
          <w:tcPr>
            <w:tcW w:w="519" w:type="dxa"/>
            <w:gridSpan w:val="2"/>
            <w:vAlign w:val="center"/>
          </w:tcPr>
          <w:p>
            <w:pPr>
              <w:shd w:val="clear" w:color="auto" w:fill="FFFFFF" w:themeFill="background1"/>
              <w:jc w:val="center"/>
            </w:pPr>
            <w:r>
              <w:t>72</w:t>
            </w:r>
          </w:p>
        </w:tc>
        <w:tc>
          <w:tcPr>
            <w:tcW w:w="618" w:type="dxa"/>
            <w:gridSpan w:val="2"/>
            <w:vAlign w:val="center"/>
          </w:tcPr>
          <w:p>
            <w:pPr>
              <w:shd w:val="clear" w:color="auto" w:fill="FFFFFF" w:themeFill="background1"/>
              <w:jc w:val="center"/>
            </w:pPr>
            <w:r>
              <w:t>2</w:t>
            </w:r>
          </w:p>
        </w:tc>
        <w:tc>
          <w:tcPr>
            <w:tcW w:w="521" w:type="dxa"/>
            <w:tcBorders>
              <w:right w:val="thinThickSmallGap" w:color="auto" w:sz="24" w:space="0"/>
            </w:tcBorders>
            <w:vAlign w:val="center"/>
          </w:tcPr>
          <w:p>
            <w:pPr>
              <w:shd w:val="clear" w:color="auto" w:fill="FFFFFF" w:themeFill="background1"/>
              <w:jc w:val="center"/>
            </w:pPr>
            <w: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753" w:type="dxa"/>
            <w:gridSpan w:val="2"/>
            <w:tcBorders>
              <w:left w:val="thinThickSmallGap" w:color="auto" w:sz="24" w:space="0"/>
            </w:tcBorders>
            <w:vAlign w:val="center"/>
          </w:tcPr>
          <w:p>
            <w:pPr>
              <w:shd w:val="clear" w:color="auto" w:fill="FFFFFF" w:themeFill="background1"/>
              <w:jc w:val="center"/>
            </w:pPr>
          </w:p>
        </w:tc>
        <w:tc>
          <w:tcPr>
            <w:tcW w:w="1527" w:type="dxa"/>
            <w:gridSpan w:val="2"/>
            <w:vAlign w:val="center"/>
          </w:tcPr>
          <w:p>
            <w:pPr>
              <w:shd w:val="clear" w:color="auto" w:fill="FFFFFF" w:themeFill="background1"/>
              <w:rPr>
                <w:lang w:val="sr-Cyrl-CS"/>
              </w:rPr>
            </w:pPr>
            <w:r>
              <w:rPr>
                <w:lang w:val="sr-Cyrl-CS"/>
              </w:rPr>
              <w:t>Математика</w:t>
            </w:r>
          </w:p>
        </w:tc>
        <w:tc>
          <w:tcPr>
            <w:tcW w:w="682" w:type="dxa"/>
            <w:gridSpan w:val="2"/>
            <w:vAlign w:val="center"/>
          </w:tcPr>
          <w:p>
            <w:pPr>
              <w:shd w:val="clear" w:color="auto" w:fill="FFFFFF" w:themeFill="background1"/>
              <w:jc w:val="center"/>
            </w:pPr>
            <w:r>
              <w:t>5</w:t>
            </w:r>
          </w:p>
        </w:tc>
        <w:tc>
          <w:tcPr>
            <w:tcW w:w="519" w:type="dxa"/>
            <w:gridSpan w:val="2"/>
            <w:vAlign w:val="center"/>
          </w:tcPr>
          <w:p>
            <w:pPr>
              <w:shd w:val="clear" w:color="auto" w:fill="FFFFFF" w:themeFill="background1"/>
              <w:jc w:val="center"/>
            </w:pPr>
            <w:r>
              <w:t>180</w:t>
            </w:r>
          </w:p>
        </w:tc>
        <w:tc>
          <w:tcPr>
            <w:tcW w:w="519" w:type="dxa"/>
            <w:gridSpan w:val="2"/>
            <w:vAlign w:val="center"/>
          </w:tcPr>
          <w:p>
            <w:pPr>
              <w:shd w:val="clear" w:color="auto" w:fill="FFFFFF" w:themeFill="background1"/>
              <w:jc w:val="center"/>
            </w:pPr>
            <w:r>
              <w:t>5</w:t>
            </w:r>
          </w:p>
        </w:tc>
        <w:tc>
          <w:tcPr>
            <w:tcW w:w="519" w:type="dxa"/>
            <w:vAlign w:val="center"/>
          </w:tcPr>
          <w:p>
            <w:pPr>
              <w:shd w:val="clear" w:color="auto" w:fill="FFFFFF" w:themeFill="background1"/>
              <w:jc w:val="center"/>
            </w:pPr>
            <w:r>
              <w:t>180</w:t>
            </w:r>
          </w:p>
        </w:tc>
        <w:tc>
          <w:tcPr>
            <w:tcW w:w="519" w:type="dxa"/>
            <w:gridSpan w:val="2"/>
            <w:vAlign w:val="center"/>
          </w:tcPr>
          <w:p>
            <w:pPr>
              <w:shd w:val="clear" w:color="auto" w:fill="FFFFFF" w:themeFill="background1"/>
              <w:jc w:val="center"/>
            </w:pPr>
            <w:r>
              <w:t>5</w:t>
            </w:r>
          </w:p>
        </w:tc>
        <w:tc>
          <w:tcPr>
            <w:tcW w:w="519" w:type="dxa"/>
            <w:vAlign w:val="center"/>
          </w:tcPr>
          <w:p>
            <w:pPr>
              <w:shd w:val="clear" w:color="auto" w:fill="FFFFFF" w:themeFill="background1"/>
              <w:jc w:val="center"/>
            </w:pPr>
            <w:r>
              <w:t>180</w:t>
            </w:r>
          </w:p>
        </w:tc>
        <w:tc>
          <w:tcPr>
            <w:tcW w:w="519" w:type="dxa"/>
            <w:gridSpan w:val="2"/>
            <w:vAlign w:val="center"/>
          </w:tcPr>
          <w:p>
            <w:pPr>
              <w:shd w:val="clear" w:color="auto" w:fill="FFFFFF" w:themeFill="background1"/>
              <w:jc w:val="center"/>
            </w:pPr>
            <w:r>
              <w:t>5</w:t>
            </w:r>
          </w:p>
        </w:tc>
        <w:tc>
          <w:tcPr>
            <w:tcW w:w="519" w:type="dxa"/>
            <w:gridSpan w:val="2"/>
            <w:vAlign w:val="center"/>
          </w:tcPr>
          <w:p>
            <w:pPr>
              <w:shd w:val="clear" w:color="auto" w:fill="FFFFFF" w:themeFill="background1"/>
              <w:jc w:val="center"/>
            </w:pPr>
            <w:r>
              <w:t>180</w:t>
            </w:r>
          </w:p>
        </w:tc>
        <w:tc>
          <w:tcPr>
            <w:tcW w:w="527" w:type="dxa"/>
            <w:gridSpan w:val="2"/>
            <w:vAlign w:val="center"/>
          </w:tcPr>
          <w:p>
            <w:pPr>
              <w:shd w:val="clear" w:color="auto" w:fill="FFFFFF" w:themeFill="background1"/>
              <w:jc w:val="center"/>
            </w:pPr>
            <w:r>
              <w:t>4</w:t>
            </w:r>
          </w:p>
        </w:tc>
        <w:tc>
          <w:tcPr>
            <w:tcW w:w="519" w:type="dxa"/>
            <w:gridSpan w:val="2"/>
            <w:vAlign w:val="center"/>
          </w:tcPr>
          <w:p>
            <w:pPr>
              <w:shd w:val="clear" w:color="auto" w:fill="FFFFFF" w:themeFill="background1"/>
              <w:jc w:val="center"/>
            </w:pPr>
            <w:r>
              <w:t>144</w:t>
            </w:r>
          </w:p>
        </w:tc>
        <w:tc>
          <w:tcPr>
            <w:tcW w:w="527" w:type="dxa"/>
            <w:vAlign w:val="center"/>
          </w:tcPr>
          <w:p>
            <w:pPr>
              <w:shd w:val="clear" w:color="auto" w:fill="FFFFFF" w:themeFill="background1"/>
              <w:jc w:val="center"/>
            </w:pPr>
            <w:r>
              <w:t>4</w:t>
            </w:r>
          </w:p>
        </w:tc>
        <w:tc>
          <w:tcPr>
            <w:tcW w:w="519" w:type="dxa"/>
            <w:gridSpan w:val="2"/>
            <w:vAlign w:val="center"/>
          </w:tcPr>
          <w:p>
            <w:pPr>
              <w:shd w:val="clear" w:color="auto" w:fill="FFFFFF" w:themeFill="background1"/>
              <w:jc w:val="center"/>
            </w:pPr>
            <w:r>
              <w:t>144</w:t>
            </w:r>
          </w:p>
        </w:tc>
        <w:tc>
          <w:tcPr>
            <w:tcW w:w="618" w:type="dxa"/>
            <w:gridSpan w:val="2"/>
            <w:vAlign w:val="center"/>
          </w:tcPr>
          <w:p>
            <w:pPr>
              <w:shd w:val="clear" w:color="auto" w:fill="FFFFFF" w:themeFill="background1"/>
              <w:jc w:val="center"/>
            </w:pPr>
            <w:r>
              <w:t>4</w:t>
            </w:r>
          </w:p>
        </w:tc>
        <w:tc>
          <w:tcPr>
            <w:tcW w:w="519" w:type="dxa"/>
            <w:gridSpan w:val="2"/>
            <w:vAlign w:val="center"/>
          </w:tcPr>
          <w:p>
            <w:pPr>
              <w:shd w:val="clear" w:color="auto" w:fill="FFFFFF" w:themeFill="background1"/>
              <w:jc w:val="center"/>
            </w:pPr>
            <w:r>
              <w:t>144</w:t>
            </w:r>
          </w:p>
        </w:tc>
        <w:tc>
          <w:tcPr>
            <w:tcW w:w="618" w:type="dxa"/>
            <w:gridSpan w:val="2"/>
            <w:vAlign w:val="center"/>
          </w:tcPr>
          <w:p>
            <w:pPr>
              <w:shd w:val="clear" w:color="auto" w:fill="FFFFFF" w:themeFill="background1"/>
              <w:jc w:val="center"/>
            </w:pPr>
            <w:r>
              <w:t>4</w:t>
            </w:r>
          </w:p>
        </w:tc>
        <w:tc>
          <w:tcPr>
            <w:tcW w:w="521" w:type="dxa"/>
            <w:tcBorders>
              <w:right w:val="thinThickSmallGap" w:color="auto" w:sz="24" w:space="0"/>
            </w:tcBorders>
            <w:vAlign w:val="center"/>
          </w:tcPr>
          <w:p>
            <w:pPr>
              <w:shd w:val="clear" w:color="auto" w:fill="FFFFFF" w:themeFill="background1"/>
              <w:jc w:val="center"/>
            </w:pPr>
            <w: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753" w:type="dxa"/>
            <w:gridSpan w:val="2"/>
            <w:tcBorders>
              <w:left w:val="thinThickSmallGap" w:color="auto" w:sz="24" w:space="0"/>
            </w:tcBorders>
            <w:vAlign w:val="center"/>
          </w:tcPr>
          <w:p>
            <w:pPr>
              <w:shd w:val="clear" w:color="auto" w:fill="FFFFFF" w:themeFill="background1"/>
              <w:jc w:val="center"/>
            </w:pPr>
          </w:p>
        </w:tc>
        <w:tc>
          <w:tcPr>
            <w:tcW w:w="1527" w:type="dxa"/>
            <w:gridSpan w:val="2"/>
            <w:vAlign w:val="center"/>
          </w:tcPr>
          <w:p>
            <w:pPr>
              <w:shd w:val="clear" w:color="auto" w:fill="FFFFFF" w:themeFill="background1"/>
              <w:rPr>
                <w:lang w:val="sr-Cyrl-CS"/>
              </w:rPr>
            </w:pPr>
            <w:r>
              <w:rPr>
                <w:lang w:val="sr-Cyrl-CS"/>
              </w:rPr>
              <w:t>Свет око нас</w:t>
            </w:r>
          </w:p>
        </w:tc>
        <w:tc>
          <w:tcPr>
            <w:tcW w:w="682" w:type="dxa"/>
            <w:gridSpan w:val="2"/>
            <w:vAlign w:val="center"/>
          </w:tcPr>
          <w:p>
            <w:pPr>
              <w:shd w:val="clear" w:color="auto" w:fill="FFFFFF" w:themeFill="background1"/>
              <w:jc w:val="center"/>
              <w:rPr>
                <w:lang w:val="sr-Cyrl-CS"/>
              </w:rPr>
            </w:pPr>
            <w:r>
              <w:rPr>
                <w:lang w:val="sr-Cyrl-CS"/>
              </w:rPr>
              <w:t>2</w:t>
            </w:r>
          </w:p>
        </w:tc>
        <w:tc>
          <w:tcPr>
            <w:tcW w:w="519" w:type="dxa"/>
            <w:gridSpan w:val="2"/>
            <w:vAlign w:val="center"/>
          </w:tcPr>
          <w:p>
            <w:pPr>
              <w:shd w:val="clear" w:color="auto" w:fill="FFFFFF" w:themeFill="background1"/>
              <w:jc w:val="center"/>
              <w:rPr>
                <w:lang w:val="sr-Cyrl-CS"/>
              </w:rPr>
            </w:pPr>
            <w:r>
              <w:rPr>
                <w:lang w:val="sr-Cyrl-CS"/>
              </w:rPr>
              <w:t>72</w:t>
            </w:r>
          </w:p>
        </w:tc>
        <w:tc>
          <w:tcPr>
            <w:tcW w:w="519" w:type="dxa"/>
            <w:gridSpan w:val="2"/>
            <w:vAlign w:val="center"/>
          </w:tcPr>
          <w:p>
            <w:pPr>
              <w:shd w:val="clear" w:color="auto" w:fill="FFFFFF" w:themeFill="background1"/>
              <w:jc w:val="center"/>
              <w:rPr>
                <w:lang w:val="sr-Cyrl-CS"/>
              </w:rPr>
            </w:pPr>
            <w:r>
              <w:rPr>
                <w:lang w:val="sr-Cyrl-CS"/>
              </w:rPr>
              <w:t>2</w:t>
            </w:r>
          </w:p>
        </w:tc>
        <w:tc>
          <w:tcPr>
            <w:tcW w:w="519" w:type="dxa"/>
            <w:vAlign w:val="center"/>
          </w:tcPr>
          <w:p>
            <w:pPr>
              <w:shd w:val="clear" w:color="auto" w:fill="FFFFFF" w:themeFill="background1"/>
              <w:jc w:val="center"/>
              <w:rPr>
                <w:lang w:val="sr-Cyrl-CS"/>
              </w:rPr>
            </w:pPr>
            <w:r>
              <w:rPr>
                <w:lang w:val="sr-Cyrl-CS"/>
              </w:rPr>
              <w:t>72</w:t>
            </w:r>
          </w:p>
        </w:tc>
        <w:tc>
          <w:tcPr>
            <w:tcW w:w="519" w:type="dxa"/>
            <w:gridSpan w:val="2"/>
            <w:vAlign w:val="center"/>
          </w:tcPr>
          <w:p>
            <w:pPr>
              <w:shd w:val="clear" w:color="auto" w:fill="FFFFFF" w:themeFill="background1"/>
              <w:jc w:val="center"/>
              <w:rPr>
                <w:lang w:val="sr-Cyrl-CS"/>
              </w:rPr>
            </w:pPr>
            <w:r>
              <w:rPr>
                <w:lang w:val="sr-Cyrl-CS"/>
              </w:rPr>
              <w:t>-</w:t>
            </w:r>
          </w:p>
        </w:tc>
        <w:tc>
          <w:tcPr>
            <w:tcW w:w="519" w:type="dxa"/>
            <w:vAlign w:val="center"/>
          </w:tcPr>
          <w:p>
            <w:pPr>
              <w:shd w:val="clear" w:color="auto" w:fill="FFFFFF" w:themeFill="background1"/>
              <w:jc w:val="center"/>
              <w:rPr>
                <w:lang w:val="sr-Cyrl-CS"/>
              </w:rPr>
            </w:pPr>
            <w:r>
              <w:rPr>
                <w:lang w:val="sr-Cyrl-CS"/>
              </w:rPr>
              <w:t>-</w:t>
            </w:r>
          </w:p>
        </w:tc>
        <w:tc>
          <w:tcPr>
            <w:tcW w:w="519" w:type="dxa"/>
            <w:gridSpan w:val="2"/>
            <w:vAlign w:val="center"/>
          </w:tcPr>
          <w:p>
            <w:pPr>
              <w:shd w:val="clear" w:color="auto" w:fill="FFFFFF" w:themeFill="background1"/>
              <w:jc w:val="center"/>
              <w:rPr>
                <w:lang w:val="sr-Cyrl-CS"/>
              </w:rPr>
            </w:pPr>
            <w:r>
              <w:rPr>
                <w:lang w:val="sr-Cyrl-CS"/>
              </w:rPr>
              <w:t>-</w:t>
            </w:r>
          </w:p>
        </w:tc>
        <w:tc>
          <w:tcPr>
            <w:tcW w:w="519" w:type="dxa"/>
            <w:gridSpan w:val="2"/>
            <w:vAlign w:val="center"/>
          </w:tcPr>
          <w:p>
            <w:pPr>
              <w:shd w:val="clear" w:color="auto" w:fill="FFFFFF" w:themeFill="background1"/>
              <w:jc w:val="center"/>
              <w:rPr>
                <w:lang w:val="sr-Cyrl-CS"/>
              </w:rPr>
            </w:pPr>
            <w:r>
              <w:rPr>
                <w:lang w:val="sr-Cyrl-CS"/>
              </w:rPr>
              <w:t>-</w:t>
            </w:r>
          </w:p>
        </w:tc>
        <w:tc>
          <w:tcPr>
            <w:tcW w:w="527" w:type="dxa"/>
            <w:gridSpan w:val="2"/>
            <w:vAlign w:val="center"/>
          </w:tcPr>
          <w:p>
            <w:pPr>
              <w:shd w:val="clear" w:color="auto" w:fill="FFFFFF" w:themeFill="background1"/>
              <w:jc w:val="center"/>
              <w:rPr>
                <w:lang w:val="sr-Cyrl-CS"/>
              </w:rPr>
            </w:pPr>
            <w:r>
              <w:rPr>
                <w:lang w:val="sr-Cyrl-CS"/>
              </w:rPr>
              <w:t>-</w:t>
            </w:r>
          </w:p>
        </w:tc>
        <w:tc>
          <w:tcPr>
            <w:tcW w:w="519" w:type="dxa"/>
            <w:gridSpan w:val="2"/>
            <w:vAlign w:val="center"/>
          </w:tcPr>
          <w:p>
            <w:pPr>
              <w:shd w:val="clear" w:color="auto" w:fill="FFFFFF" w:themeFill="background1"/>
              <w:jc w:val="center"/>
              <w:rPr>
                <w:lang w:val="sr-Cyrl-CS"/>
              </w:rPr>
            </w:pPr>
            <w:r>
              <w:rPr>
                <w:lang w:val="sr-Cyrl-CS"/>
              </w:rPr>
              <w:t>-</w:t>
            </w:r>
          </w:p>
        </w:tc>
        <w:tc>
          <w:tcPr>
            <w:tcW w:w="527" w:type="dxa"/>
            <w:vAlign w:val="center"/>
          </w:tcPr>
          <w:p>
            <w:pPr>
              <w:shd w:val="clear" w:color="auto" w:fill="FFFFFF" w:themeFill="background1"/>
              <w:jc w:val="center"/>
              <w:rPr>
                <w:lang w:val="sr-Cyrl-CS"/>
              </w:rPr>
            </w:pPr>
            <w:r>
              <w:rPr>
                <w:lang w:val="sr-Cyrl-CS"/>
              </w:rPr>
              <w:t>-</w:t>
            </w:r>
          </w:p>
        </w:tc>
        <w:tc>
          <w:tcPr>
            <w:tcW w:w="519" w:type="dxa"/>
            <w:gridSpan w:val="2"/>
            <w:vAlign w:val="center"/>
          </w:tcPr>
          <w:p>
            <w:pPr>
              <w:shd w:val="clear" w:color="auto" w:fill="FFFFFF" w:themeFill="background1"/>
              <w:jc w:val="center"/>
              <w:rPr>
                <w:lang w:val="sr-Cyrl-CS"/>
              </w:rPr>
            </w:pPr>
            <w:r>
              <w:rPr>
                <w:lang w:val="sr-Cyrl-CS"/>
              </w:rPr>
              <w:t>-</w:t>
            </w:r>
          </w:p>
        </w:tc>
        <w:tc>
          <w:tcPr>
            <w:tcW w:w="618" w:type="dxa"/>
            <w:gridSpan w:val="2"/>
            <w:vAlign w:val="center"/>
          </w:tcPr>
          <w:p>
            <w:pPr>
              <w:shd w:val="clear" w:color="auto" w:fill="FFFFFF" w:themeFill="background1"/>
              <w:jc w:val="center"/>
              <w:rPr>
                <w:lang w:val="sr-Cyrl-CS"/>
              </w:rPr>
            </w:pPr>
            <w:r>
              <w:rPr>
                <w:lang w:val="sr-Cyrl-CS"/>
              </w:rPr>
              <w:t>-</w:t>
            </w:r>
          </w:p>
        </w:tc>
        <w:tc>
          <w:tcPr>
            <w:tcW w:w="519" w:type="dxa"/>
            <w:gridSpan w:val="2"/>
            <w:vAlign w:val="center"/>
          </w:tcPr>
          <w:p>
            <w:pPr>
              <w:shd w:val="clear" w:color="auto" w:fill="FFFFFF" w:themeFill="background1"/>
              <w:jc w:val="center"/>
              <w:rPr>
                <w:lang w:val="sr-Cyrl-CS"/>
              </w:rPr>
            </w:pPr>
            <w:r>
              <w:rPr>
                <w:lang w:val="sr-Cyrl-CS"/>
              </w:rPr>
              <w:t>-</w:t>
            </w:r>
          </w:p>
        </w:tc>
        <w:tc>
          <w:tcPr>
            <w:tcW w:w="618" w:type="dxa"/>
            <w:gridSpan w:val="2"/>
            <w:vAlign w:val="center"/>
          </w:tcPr>
          <w:p>
            <w:pPr>
              <w:shd w:val="clear" w:color="auto" w:fill="FFFFFF" w:themeFill="background1"/>
              <w:jc w:val="center"/>
              <w:rPr>
                <w:lang w:val="sr-Cyrl-CS"/>
              </w:rPr>
            </w:pPr>
            <w:r>
              <w:rPr>
                <w:lang w:val="sr-Cyrl-CS"/>
              </w:rPr>
              <w:t>-</w:t>
            </w:r>
          </w:p>
        </w:tc>
        <w:tc>
          <w:tcPr>
            <w:tcW w:w="521" w:type="dxa"/>
            <w:tcBorders>
              <w:right w:val="thinThickSmallGap" w:color="auto" w:sz="24" w:space="0"/>
            </w:tcBorders>
            <w:vAlign w:val="center"/>
          </w:tcPr>
          <w:p>
            <w:pPr>
              <w:shd w:val="clear" w:color="auto" w:fill="FFFFFF" w:themeFill="background1"/>
              <w:jc w:val="center"/>
              <w:rPr>
                <w:lang w:val="sr-Cyrl-CS"/>
              </w:rPr>
            </w:pPr>
            <w:r>
              <w:rPr>
                <w:lang w:val="sr-Cyrl-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53" w:type="dxa"/>
            <w:gridSpan w:val="2"/>
            <w:tcBorders>
              <w:left w:val="thinThickSmallGap" w:color="auto" w:sz="24" w:space="0"/>
            </w:tcBorders>
            <w:vAlign w:val="center"/>
          </w:tcPr>
          <w:p>
            <w:pPr>
              <w:shd w:val="clear" w:color="auto" w:fill="FFFFFF" w:themeFill="background1"/>
              <w:jc w:val="center"/>
            </w:pPr>
          </w:p>
        </w:tc>
        <w:tc>
          <w:tcPr>
            <w:tcW w:w="1527" w:type="dxa"/>
            <w:gridSpan w:val="2"/>
            <w:vAlign w:val="center"/>
          </w:tcPr>
          <w:p>
            <w:pPr>
              <w:shd w:val="clear" w:color="auto" w:fill="FFFFFF" w:themeFill="background1"/>
              <w:rPr>
                <w:lang w:val="sr-Cyrl-CS"/>
              </w:rPr>
            </w:pPr>
            <w:r>
              <w:rPr>
                <w:lang w:val="sr-Cyrl-CS"/>
              </w:rPr>
              <w:t>Природа и друштво</w:t>
            </w:r>
          </w:p>
        </w:tc>
        <w:tc>
          <w:tcPr>
            <w:tcW w:w="682" w:type="dxa"/>
            <w:gridSpan w:val="2"/>
            <w:vAlign w:val="center"/>
          </w:tcPr>
          <w:p>
            <w:pPr>
              <w:shd w:val="clear" w:color="auto" w:fill="FFFFFF" w:themeFill="background1"/>
              <w:jc w:val="center"/>
              <w:rPr>
                <w:lang w:val="sr-Cyrl-CS"/>
              </w:rPr>
            </w:pPr>
            <w:r>
              <w:rPr>
                <w:lang w:val="sr-Cyrl-CS"/>
              </w:rPr>
              <w:t>-</w:t>
            </w:r>
          </w:p>
        </w:tc>
        <w:tc>
          <w:tcPr>
            <w:tcW w:w="519" w:type="dxa"/>
            <w:gridSpan w:val="2"/>
            <w:vAlign w:val="center"/>
          </w:tcPr>
          <w:p>
            <w:pPr>
              <w:shd w:val="clear" w:color="auto" w:fill="FFFFFF" w:themeFill="background1"/>
              <w:jc w:val="center"/>
              <w:rPr>
                <w:lang w:val="sr-Cyrl-CS"/>
              </w:rPr>
            </w:pPr>
            <w:r>
              <w:rPr>
                <w:lang w:val="sr-Cyrl-CS"/>
              </w:rPr>
              <w:t>-</w:t>
            </w:r>
          </w:p>
        </w:tc>
        <w:tc>
          <w:tcPr>
            <w:tcW w:w="519" w:type="dxa"/>
            <w:gridSpan w:val="2"/>
            <w:vAlign w:val="center"/>
          </w:tcPr>
          <w:p>
            <w:pPr>
              <w:shd w:val="clear" w:color="auto" w:fill="FFFFFF" w:themeFill="background1"/>
              <w:jc w:val="center"/>
              <w:rPr>
                <w:lang w:val="sr-Cyrl-CS"/>
              </w:rPr>
            </w:pPr>
            <w:r>
              <w:rPr>
                <w:lang w:val="sr-Cyrl-CS"/>
              </w:rPr>
              <w:t>-</w:t>
            </w:r>
          </w:p>
        </w:tc>
        <w:tc>
          <w:tcPr>
            <w:tcW w:w="519" w:type="dxa"/>
            <w:vAlign w:val="center"/>
          </w:tcPr>
          <w:p>
            <w:pPr>
              <w:shd w:val="clear" w:color="auto" w:fill="FFFFFF" w:themeFill="background1"/>
              <w:jc w:val="center"/>
              <w:rPr>
                <w:lang w:val="sr-Cyrl-CS"/>
              </w:rPr>
            </w:pPr>
            <w:r>
              <w:rPr>
                <w:lang w:val="sr-Cyrl-CS"/>
              </w:rPr>
              <w:t>-</w:t>
            </w:r>
          </w:p>
        </w:tc>
        <w:tc>
          <w:tcPr>
            <w:tcW w:w="519" w:type="dxa"/>
            <w:gridSpan w:val="2"/>
            <w:vAlign w:val="center"/>
          </w:tcPr>
          <w:p>
            <w:pPr>
              <w:shd w:val="clear" w:color="auto" w:fill="FFFFFF" w:themeFill="background1"/>
              <w:jc w:val="center"/>
            </w:pPr>
            <w:r>
              <w:t>2</w:t>
            </w:r>
          </w:p>
        </w:tc>
        <w:tc>
          <w:tcPr>
            <w:tcW w:w="519" w:type="dxa"/>
            <w:vAlign w:val="center"/>
          </w:tcPr>
          <w:p>
            <w:pPr>
              <w:shd w:val="clear" w:color="auto" w:fill="FFFFFF" w:themeFill="background1"/>
              <w:jc w:val="center"/>
            </w:pPr>
            <w:r>
              <w:t>72</w:t>
            </w:r>
          </w:p>
        </w:tc>
        <w:tc>
          <w:tcPr>
            <w:tcW w:w="519" w:type="dxa"/>
            <w:gridSpan w:val="2"/>
            <w:vAlign w:val="center"/>
          </w:tcPr>
          <w:p>
            <w:pPr>
              <w:shd w:val="clear" w:color="auto" w:fill="FFFFFF" w:themeFill="background1"/>
              <w:jc w:val="center"/>
              <w:rPr>
                <w:lang w:val="sr-Cyrl-CS"/>
              </w:rPr>
            </w:pPr>
            <w:r>
              <w:rPr>
                <w:lang w:val="sr-Cyrl-CS"/>
              </w:rPr>
              <w:t>2</w:t>
            </w:r>
          </w:p>
        </w:tc>
        <w:tc>
          <w:tcPr>
            <w:tcW w:w="519" w:type="dxa"/>
            <w:gridSpan w:val="2"/>
            <w:vAlign w:val="center"/>
          </w:tcPr>
          <w:p>
            <w:pPr>
              <w:shd w:val="clear" w:color="auto" w:fill="FFFFFF" w:themeFill="background1"/>
              <w:jc w:val="center"/>
              <w:rPr>
                <w:lang w:val="sr-Cyrl-CS"/>
              </w:rPr>
            </w:pPr>
            <w:r>
              <w:rPr>
                <w:lang w:val="sr-Cyrl-CS"/>
              </w:rPr>
              <w:t>72</w:t>
            </w:r>
          </w:p>
        </w:tc>
        <w:tc>
          <w:tcPr>
            <w:tcW w:w="527" w:type="dxa"/>
            <w:gridSpan w:val="2"/>
            <w:vAlign w:val="center"/>
          </w:tcPr>
          <w:p>
            <w:pPr>
              <w:shd w:val="clear" w:color="auto" w:fill="FFFFFF" w:themeFill="background1"/>
              <w:jc w:val="center"/>
              <w:rPr>
                <w:lang w:val="sr-Cyrl-CS"/>
              </w:rPr>
            </w:pPr>
            <w:r>
              <w:rPr>
                <w:lang w:val="sr-Cyrl-CS"/>
              </w:rPr>
              <w:t>-</w:t>
            </w:r>
          </w:p>
        </w:tc>
        <w:tc>
          <w:tcPr>
            <w:tcW w:w="519" w:type="dxa"/>
            <w:gridSpan w:val="2"/>
            <w:vAlign w:val="center"/>
          </w:tcPr>
          <w:p>
            <w:pPr>
              <w:shd w:val="clear" w:color="auto" w:fill="FFFFFF" w:themeFill="background1"/>
              <w:jc w:val="center"/>
              <w:rPr>
                <w:lang w:val="sr-Cyrl-CS"/>
              </w:rPr>
            </w:pPr>
            <w:r>
              <w:rPr>
                <w:lang w:val="sr-Cyrl-CS"/>
              </w:rPr>
              <w:t>-</w:t>
            </w:r>
          </w:p>
        </w:tc>
        <w:tc>
          <w:tcPr>
            <w:tcW w:w="527" w:type="dxa"/>
            <w:vAlign w:val="center"/>
          </w:tcPr>
          <w:p>
            <w:pPr>
              <w:shd w:val="clear" w:color="auto" w:fill="FFFFFF" w:themeFill="background1"/>
              <w:jc w:val="center"/>
              <w:rPr>
                <w:lang w:val="sr-Cyrl-CS"/>
              </w:rPr>
            </w:pPr>
            <w:r>
              <w:rPr>
                <w:lang w:val="sr-Cyrl-CS"/>
              </w:rPr>
              <w:t>-</w:t>
            </w:r>
          </w:p>
        </w:tc>
        <w:tc>
          <w:tcPr>
            <w:tcW w:w="519" w:type="dxa"/>
            <w:gridSpan w:val="2"/>
            <w:vAlign w:val="center"/>
          </w:tcPr>
          <w:p>
            <w:pPr>
              <w:shd w:val="clear" w:color="auto" w:fill="FFFFFF" w:themeFill="background1"/>
              <w:jc w:val="center"/>
              <w:rPr>
                <w:lang w:val="sr-Cyrl-CS"/>
              </w:rPr>
            </w:pPr>
            <w:r>
              <w:rPr>
                <w:lang w:val="sr-Cyrl-CS"/>
              </w:rPr>
              <w:t>-</w:t>
            </w:r>
          </w:p>
        </w:tc>
        <w:tc>
          <w:tcPr>
            <w:tcW w:w="618" w:type="dxa"/>
            <w:gridSpan w:val="2"/>
            <w:vAlign w:val="center"/>
          </w:tcPr>
          <w:p>
            <w:pPr>
              <w:shd w:val="clear" w:color="auto" w:fill="FFFFFF" w:themeFill="background1"/>
              <w:jc w:val="center"/>
              <w:rPr>
                <w:lang w:val="sr-Cyrl-CS"/>
              </w:rPr>
            </w:pPr>
            <w:r>
              <w:rPr>
                <w:lang w:val="sr-Cyrl-CS"/>
              </w:rPr>
              <w:t>-</w:t>
            </w:r>
          </w:p>
        </w:tc>
        <w:tc>
          <w:tcPr>
            <w:tcW w:w="519" w:type="dxa"/>
            <w:gridSpan w:val="2"/>
            <w:vAlign w:val="center"/>
          </w:tcPr>
          <w:p>
            <w:pPr>
              <w:shd w:val="clear" w:color="auto" w:fill="FFFFFF" w:themeFill="background1"/>
              <w:jc w:val="center"/>
              <w:rPr>
                <w:lang w:val="sr-Cyrl-CS"/>
              </w:rPr>
            </w:pPr>
            <w:r>
              <w:rPr>
                <w:lang w:val="sr-Cyrl-CS"/>
              </w:rPr>
              <w:t>-</w:t>
            </w:r>
          </w:p>
        </w:tc>
        <w:tc>
          <w:tcPr>
            <w:tcW w:w="618" w:type="dxa"/>
            <w:gridSpan w:val="2"/>
            <w:vAlign w:val="center"/>
          </w:tcPr>
          <w:p>
            <w:pPr>
              <w:shd w:val="clear" w:color="auto" w:fill="FFFFFF" w:themeFill="background1"/>
              <w:jc w:val="center"/>
              <w:rPr>
                <w:lang w:val="sr-Cyrl-CS"/>
              </w:rPr>
            </w:pPr>
            <w:r>
              <w:rPr>
                <w:lang w:val="sr-Cyrl-CS"/>
              </w:rPr>
              <w:t>-</w:t>
            </w:r>
          </w:p>
        </w:tc>
        <w:tc>
          <w:tcPr>
            <w:tcW w:w="521" w:type="dxa"/>
            <w:tcBorders>
              <w:right w:val="thinThickSmallGap" w:color="auto" w:sz="24" w:space="0"/>
            </w:tcBorders>
            <w:vAlign w:val="center"/>
          </w:tcPr>
          <w:p>
            <w:pPr>
              <w:shd w:val="clear" w:color="auto" w:fill="FFFFFF" w:themeFill="background1"/>
              <w:jc w:val="center"/>
              <w:rPr>
                <w:lang w:val="sr-Cyrl-CS"/>
              </w:rPr>
            </w:pPr>
            <w:r>
              <w:rPr>
                <w:lang w:val="sr-Cyrl-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53" w:type="dxa"/>
            <w:gridSpan w:val="2"/>
            <w:tcBorders>
              <w:left w:val="thinThickSmallGap" w:color="auto" w:sz="24" w:space="0"/>
            </w:tcBorders>
            <w:vAlign w:val="center"/>
          </w:tcPr>
          <w:p>
            <w:pPr>
              <w:shd w:val="clear" w:color="auto" w:fill="FFFFFF" w:themeFill="background1"/>
              <w:jc w:val="center"/>
            </w:pPr>
          </w:p>
        </w:tc>
        <w:tc>
          <w:tcPr>
            <w:tcW w:w="1527" w:type="dxa"/>
            <w:gridSpan w:val="2"/>
            <w:vAlign w:val="center"/>
          </w:tcPr>
          <w:p>
            <w:pPr>
              <w:shd w:val="clear" w:color="auto" w:fill="FFFFFF" w:themeFill="background1"/>
              <w:rPr>
                <w:lang w:val="sr-Cyrl-CS"/>
              </w:rPr>
            </w:pPr>
            <w:r>
              <w:rPr>
                <w:lang w:val="sr-Cyrl-CS"/>
              </w:rPr>
              <w:t>Ликовна култура</w:t>
            </w:r>
          </w:p>
        </w:tc>
        <w:tc>
          <w:tcPr>
            <w:tcW w:w="682" w:type="dxa"/>
            <w:gridSpan w:val="2"/>
            <w:vAlign w:val="center"/>
          </w:tcPr>
          <w:p>
            <w:pPr>
              <w:shd w:val="clear" w:color="auto" w:fill="FFFFFF" w:themeFill="background1"/>
              <w:jc w:val="center"/>
              <w:rPr>
                <w:lang w:val="sr-Cyrl-CS"/>
              </w:rPr>
            </w:pPr>
            <w:r>
              <w:rPr>
                <w:lang w:val="sr-Cyrl-CS"/>
              </w:rPr>
              <w:t>1</w:t>
            </w:r>
          </w:p>
        </w:tc>
        <w:tc>
          <w:tcPr>
            <w:tcW w:w="519" w:type="dxa"/>
            <w:gridSpan w:val="2"/>
            <w:vAlign w:val="center"/>
          </w:tcPr>
          <w:p>
            <w:pPr>
              <w:shd w:val="clear" w:color="auto" w:fill="FFFFFF" w:themeFill="background1"/>
              <w:jc w:val="center"/>
              <w:rPr>
                <w:lang w:val="sr-Cyrl-CS"/>
              </w:rPr>
            </w:pPr>
            <w:r>
              <w:rPr>
                <w:lang w:val="sr-Cyrl-CS"/>
              </w:rPr>
              <w:t>36</w:t>
            </w:r>
          </w:p>
        </w:tc>
        <w:tc>
          <w:tcPr>
            <w:tcW w:w="519" w:type="dxa"/>
            <w:gridSpan w:val="2"/>
            <w:vAlign w:val="center"/>
          </w:tcPr>
          <w:p>
            <w:pPr>
              <w:shd w:val="clear" w:color="auto" w:fill="FFFFFF" w:themeFill="background1"/>
              <w:jc w:val="center"/>
              <w:rPr>
                <w:lang w:val="sr-Cyrl-CS"/>
              </w:rPr>
            </w:pPr>
            <w:r>
              <w:rPr>
                <w:lang w:val="sr-Cyrl-CS"/>
              </w:rPr>
              <w:t>2</w:t>
            </w:r>
          </w:p>
        </w:tc>
        <w:tc>
          <w:tcPr>
            <w:tcW w:w="519" w:type="dxa"/>
            <w:vAlign w:val="center"/>
          </w:tcPr>
          <w:p>
            <w:pPr>
              <w:shd w:val="clear" w:color="auto" w:fill="FFFFFF" w:themeFill="background1"/>
              <w:jc w:val="center"/>
              <w:rPr>
                <w:lang w:val="sr-Cyrl-CS"/>
              </w:rPr>
            </w:pPr>
            <w:r>
              <w:rPr>
                <w:lang w:val="sr-Cyrl-CS"/>
              </w:rPr>
              <w:t>72</w:t>
            </w:r>
          </w:p>
        </w:tc>
        <w:tc>
          <w:tcPr>
            <w:tcW w:w="519" w:type="dxa"/>
            <w:gridSpan w:val="2"/>
            <w:vAlign w:val="center"/>
          </w:tcPr>
          <w:p>
            <w:pPr>
              <w:shd w:val="clear" w:color="auto" w:fill="FFFFFF" w:themeFill="background1"/>
              <w:jc w:val="center"/>
              <w:rPr>
                <w:lang w:val="sr-Cyrl-CS"/>
              </w:rPr>
            </w:pPr>
            <w:r>
              <w:rPr>
                <w:lang w:val="sr-Cyrl-CS"/>
              </w:rPr>
              <w:t>2</w:t>
            </w:r>
          </w:p>
        </w:tc>
        <w:tc>
          <w:tcPr>
            <w:tcW w:w="519" w:type="dxa"/>
            <w:vAlign w:val="center"/>
          </w:tcPr>
          <w:p>
            <w:pPr>
              <w:shd w:val="clear" w:color="auto" w:fill="FFFFFF" w:themeFill="background1"/>
              <w:jc w:val="center"/>
              <w:rPr>
                <w:lang w:val="sr-Cyrl-CS"/>
              </w:rPr>
            </w:pPr>
            <w:r>
              <w:rPr>
                <w:lang w:val="sr-Cyrl-CS"/>
              </w:rPr>
              <w:t>72</w:t>
            </w:r>
          </w:p>
        </w:tc>
        <w:tc>
          <w:tcPr>
            <w:tcW w:w="519" w:type="dxa"/>
            <w:gridSpan w:val="2"/>
            <w:vAlign w:val="center"/>
          </w:tcPr>
          <w:p>
            <w:pPr>
              <w:shd w:val="clear" w:color="auto" w:fill="FFFFFF" w:themeFill="background1"/>
              <w:jc w:val="center"/>
            </w:pPr>
            <w:r>
              <w:t>2</w:t>
            </w:r>
          </w:p>
        </w:tc>
        <w:tc>
          <w:tcPr>
            <w:tcW w:w="519" w:type="dxa"/>
            <w:gridSpan w:val="2"/>
            <w:vAlign w:val="center"/>
          </w:tcPr>
          <w:p>
            <w:pPr>
              <w:shd w:val="clear" w:color="auto" w:fill="FFFFFF" w:themeFill="background1"/>
              <w:jc w:val="center"/>
            </w:pPr>
            <w:r>
              <w:t>72</w:t>
            </w:r>
          </w:p>
        </w:tc>
        <w:tc>
          <w:tcPr>
            <w:tcW w:w="527" w:type="dxa"/>
            <w:gridSpan w:val="2"/>
            <w:vAlign w:val="center"/>
          </w:tcPr>
          <w:p>
            <w:pPr>
              <w:shd w:val="clear" w:color="auto" w:fill="FFFFFF" w:themeFill="background1"/>
              <w:jc w:val="center"/>
              <w:rPr>
                <w:lang w:val="sr-Cyrl-CS"/>
              </w:rPr>
            </w:pPr>
            <w:r>
              <w:rPr>
                <w:lang w:val="sr-Cyrl-CS"/>
              </w:rPr>
              <w:t>2</w:t>
            </w:r>
          </w:p>
        </w:tc>
        <w:tc>
          <w:tcPr>
            <w:tcW w:w="519" w:type="dxa"/>
            <w:gridSpan w:val="2"/>
            <w:vAlign w:val="center"/>
          </w:tcPr>
          <w:p>
            <w:pPr>
              <w:shd w:val="clear" w:color="auto" w:fill="FFFFFF" w:themeFill="background1"/>
              <w:jc w:val="center"/>
              <w:rPr>
                <w:lang w:val="sr-Cyrl-CS"/>
              </w:rPr>
            </w:pPr>
            <w:r>
              <w:rPr>
                <w:lang w:val="sr-Cyrl-CS"/>
              </w:rPr>
              <w:t>72</w:t>
            </w:r>
          </w:p>
        </w:tc>
        <w:tc>
          <w:tcPr>
            <w:tcW w:w="527" w:type="dxa"/>
            <w:vAlign w:val="center"/>
          </w:tcPr>
          <w:p>
            <w:pPr>
              <w:shd w:val="clear" w:color="auto" w:fill="FFFFFF" w:themeFill="background1"/>
              <w:jc w:val="center"/>
              <w:rPr>
                <w:lang w:val="sr-Cyrl-CS"/>
              </w:rPr>
            </w:pPr>
            <w:r>
              <w:rPr>
                <w:lang w:val="sr-Cyrl-CS"/>
              </w:rPr>
              <w:t>1</w:t>
            </w:r>
          </w:p>
        </w:tc>
        <w:tc>
          <w:tcPr>
            <w:tcW w:w="519" w:type="dxa"/>
            <w:gridSpan w:val="2"/>
            <w:vAlign w:val="center"/>
          </w:tcPr>
          <w:p>
            <w:pPr>
              <w:shd w:val="clear" w:color="auto" w:fill="FFFFFF" w:themeFill="background1"/>
              <w:jc w:val="center"/>
              <w:rPr>
                <w:lang w:val="sr-Cyrl-CS"/>
              </w:rPr>
            </w:pPr>
            <w:r>
              <w:rPr>
                <w:lang w:val="sr-Cyrl-CS"/>
              </w:rPr>
              <w:t>36</w:t>
            </w:r>
          </w:p>
        </w:tc>
        <w:tc>
          <w:tcPr>
            <w:tcW w:w="618" w:type="dxa"/>
            <w:gridSpan w:val="2"/>
            <w:vAlign w:val="center"/>
          </w:tcPr>
          <w:p>
            <w:pPr>
              <w:shd w:val="clear" w:color="auto" w:fill="FFFFFF" w:themeFill="background1"/>
              <w:jc w:val="center"/>
              <w:rPr>
                <w:lang w:val="sr-Cyrl-CS"/>
              </w:rPr>
            </w:pPr>
            <w:r>
              <w:rPr>
                <w:lang w:val="sr-Cyrl-CS"/>
              </w:rPr>
              <w:t>1</w:t>
            </w:r>
          </w:p>
        </w:tc>
        <w:tc>
          <w:tcPr>
            <w:tcW w:w="519" w:type="dxa"/>
            <w:gridSpan w:val="2"/>
            <w:vAlign w:val="center"/>
          </w:tcPr>
          <w:p>
            <w:pPr>
              <w:shd w:val="clear" w:color="auto" w:fill="FFFFFF" w:themeFill="background1"/>
              <w:jc w:val="center"/>
              <w:rPr>
                <w:lang w:val="sr-Cyrl-CS"/>
              </w:rPr>
            </w:pPr>
            <w:r>
              <w:rPr>
                <w:lang w:val="sr-Cyrl-CS"/>
              </w:rPr>
              <w:t>36</w:t>
            </w:r>
          </w:p>
        </w:tc>
        <w:tc>
          <w:tcPr>
            <w:tcW w:w="618" w:type="dxa"/>
            <w:gridSpan w:val="2"/>
            <w:vAlign w:val="center"/>
          </w:tcPr>
          <w:p>
            <w:pPr>
              <w:shd w:val="clear" w:color="auto" w:fill="FFFFFF" w:themeFill="background1"/>
              <w:jc w:val="center"/>
              <w:rPr>
                <w:lang w:val="sr-Cyrl-CS"/>
              </w:rPr>
            </w:pPr>
            <w:r>
              <w:rPr>
                <w:lang w:val="sr-Cyrl-CS"/>
              </w:rPr>
              <w:t>1</w:t>
            </w:r>
          </w:p>
        </w:tc>
        <w:tc>
          <w:tcPr>
            <w:tcW w:w="521" w:type="dxa"/>
            <w:tcBorders>
              <w:right w:val="thinThickSmallGap" w:color="auto" w:sz="24" w:space="0"/>
            </w:tcBorders>
            <w:vAlign w:val="center"/>
          </w:tcPr>
          <w:p>
            <w:pPr>
              <w:shd w:val="clear" w:color="auto" w:fill="FFFFFF" w:themeFill="background1"/>
              <w:jc w:val="center"/>
              <w:rPr>
                <w:lang w:val="sr-Cyrl-CS"/>
              </w:rPr>
            </w:pPr>
            <w:r>
              <w:rPr>
                <w:lang w:val="sr-Cyrl-CS"/>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53" w:type="dxa"/>
            <w:gridSpan w:val="2"/>
            <w:tcBorders>
              <w:left w:val="thinThickSmallGap" w:color="auto" w:sz="24" w:space="0"/>
            </w:tcBorders>
            <w:vAlign w:val="center"/>
          </w:tcPr>
          <w:p>
            <w:pPr>
              <w:shd w:val="clear" w:color="auto" w:fill="FFFFFF" w:themeFill="background1"/>
              <w:jc w:val="center"/>
            </w:pPr>
          </w:p>
        </w:tc>
        <w:tc>
          <w:tcPr>
            <w:tcW w:w="1527" w:type="dxa"/>
            <w:gridSpan w:val="2"/>
            <w:vAlign w:val="center"/>
          </w:tcPr>
          <w:p>
            <w:pPr>
              <w:shd w:val="clear" w:color="auto" w:fill="FFFFFF" w:themeFill="background1"/>
              <w:rPr>
                <w:lang w:val="sr-Cyrl-CS"/>
              </w:rPr>
            </w:pPr>
            <w:r>
              <w:rPr>
                <w:lang w:val="sr-Cyrl-CS"/>
              </w:rPr>
              <w:t>Музичка култура</w:t>
            </w:r>
          </w:p>
        </w:tc>
        <w:tc>
          <w:tcPr>
            <w:tcW w:w="682" w:type="dxa"/>
            <w:gridSpan w:val="2"/>
            <w:vAlign w:val="center"/>
          </w:tcPr>
          <w:p>
            <w:pPr>
              <w:shd w:val="clear" w:color="auto" w:fill="FFFFFF" w:themeFill="background1"/>
              <w:jc w:val="center"/>
              <w:rPr>
                <w:lang w:val="sr-Cyrl-CS"/>
              </w:rPr>
            </w:pPr>
            <w:r>
              <w:rPr>
                <w:lang w:val="sr-Cyrl-CS"/>
              </w:rPr>
              <w:t>1</w:t>
            </w:r>
          </w:p>
        </w:tc>
        <w:tc>
          <w:tcPr>
            <w:tcW w:w="519" w:type="dxa"/>
            <w:gridSpan w:val="2"/>
            <w:vAlign w:val="center"/>
          </w:tcPr>
          <w:p>
            <w:pPr>
              <w:shd w:val="clear" w:color="auto" w:fill="FFFFFF" w:themeFill="background1"/>
              <w:jc w:val="center"/>
              <w:rPr>
                <w:lang w:val="sr-Cyrl-CS"/>
              </w:rPr>
            </w:pPr>
            <w:r>
              <w:rPr>
                <w:lang w:val="sr-Cyrl-CS"/>
              </w:rPr>
              <w:t>36</w:t>
            </w:r>
          </w:p>
        </w:tc>
        <w:tc>
          <w:tcPr>
            <w:tcW w:w="519" w:type="dxa"/>
            <w:gridSpan w:val="2"/>
            <w:vAlign w:val="center"/>
          </w:tcPr>
          <w:p>
            <w:pPr>
              <w:shd w:val="clear" w:color="auto" w:fill="FFFFFF" w:themeFill="background1"/>
              <w:jc w:val="center"/>
              <w:rPr>
                <w:lang w:val="sr-Cyrl-CS"/>
              </w:rPr>
            </w:pPr>
            <w:r>
              <w:rPr>
                <w:lang w:val="sr-Cyrl-CS"/>
              </w:rPr>
              <w:t>1</w:t>
            </w:r>
          </w:p>
        </w:tc>
        <w:tc>
          <w:tcPr>
            <w:tcW w:w="519" w:type="dxa"/>
            <w:vAlign w:val="center"/>
          </w:tcPr>
          <w:p>
            <w:pPr>
              <w:shd w:val="clear" w:color="auto" w:fill="FFFFFF" w:themeFill="background1"/>
              <w:jc w:val="center"/>
              <w:rPr>
                <w:lang w:val="sr-Cyrl-CS"/>
              </w:rPr>
            </w:pPr>
            <w:r>
              <w:rPr>
                <w:lang w:val="sr-Cyrl-CS"/>
              </w:rPr>
              <w:t>36</w:t>
            </w:r>
          </w:p>
        </w:tc>
        <w:tc>
          <w:tcPr>
            <w:tcW w:w="519" w:type="dxa"/>
            <w:gridSpan w:val="2"/>
            <w:vAlign w:val="center"/>
          </w:tcPr>
          <w:p>
            <w:pPr>
              <w:shd w:val="clear" w:color="auto" w:fill="FFFFFF" w:themeFill="background1"/>
              <w:jc w:val="center"/>
              <w:rPr>
                <w:lang w:val="sr-Cyrl-CS"/>
              </w:rPr>
            </w:pPr>
            <w:r>
              <w:rPr>
                <w:lang w:val="sr-Cyrl-CS"/>
              </w:rPr>
              <w:t>1</w:t>
            </w:r>
          </w:p>
        </w:tc>
        <w:tc>
          <w:tcPr>
            <w:tcW w:w="519" w:type="dxa"/>
            <w:vAlign w:val="center"/>
          </w:tcPr>
          <w:p>
            <w:pPr>
              <w:shd w:val="clear" w:color="auto" w:fill="FFFFFF" w:themeFill="background1"/>
              <w:jc w:val="center"/>
              <w:rPr>
                <w:lang w:val="sr-Cyrl-CS"/>
              </w:rPr>
            </w:pPr>
            <w:r>
              <w:rPr>
                <w:lang w:val="sr-Cyrl-CS"/>
              </w:rPr>
              <w:t>36</w:t>
            </w:r>
          </w:p>
        </w:tc>
        <w:tc>
          <w:tcPr>
            <w:tcW w:w="519" w:type="dxa"/>
            <w:gridSpan w:val="2"/>
            <w:vAlign w:val="center"/>
          </w:tcPr>
          <w:p>
            <w:pPr>
              <w:shd w:val="clear" w:color="auto" w:fill="FFFFFF" w:themeFill="background1"/>
              <w:jc w:val="center"/>
              <w:rPr>
                <w:lang w:val="sr-Cyrl-CS"/>
              </w:rPr>
            </w:pPr>
            <w:r>
              <w:rPr>
                <w:lang w:val="sr-Cyrl-CS"/>
              </w:rPr>
              <w:t>1</w:t>
            </w:r>
          </w:p>
        </w:tc>
        <w:tc>
          <w:tcPr>
            <w:tcW w:w="519" w:type="dxa"/>
            <w:gridSpan w:val="2"/>
            <w:vAlign w:val="center"/>
          </w:tcPr>
          <w:p>
            <w:pPr>
              <w:shd w:val="clear" w:color="auto" w:fill="FFFFFF" w:themeFill="background1"/>
              <w:jc w:val="center"/>
              <w:rPr>
                <w:lang w:val="sr-Cyrl-CS"/>
              </w:rPr>
            </w:pPr>
            <w:r>
              <w:rPr>
                <w:lang w:val="sr-Cyrl-CS"/>
              </w:rPr>
              <w:t>36</w:t>
            </w:r>
          </w:p>
        </w:tc>
        <w:tc>
          <w:tcPr>
            <w:tcW w:w="527" w:type="dxa"/>
            <w:gridSpan w:val="2"/>
            <w:vAlign w:val="center"/>
          </w:tcPr>
          <w:p>
            <w:pPr>
              <w:shd w:val="clear" w:color="auto" w:fill="FFFFFF" w:themeFill="background1"/>
              <w:jc w:val="center"/>
              <w:rPr>
                <w:lang w:val="sr-Cyrl-CS"/>
              </w:rPr>
            </w:pPr>
            <w:r>
              <w:rPr>
                <w:lang w:val="sr-Cyrl-CS"/>
              </w:rPr>
              <w:t>2</w:t>
            </w:r>
          </w:p>
        </w:tc>
        <w:tc>
          <w:tcPr>
            <w:tcW w:w="519" w:type="dxa"/>
            <w:gridSpan w:val="2"/>
            <w:vAlign w:val="center"/>
          </w:tcPr>
          <w:p>
            <w:pPr>
              <w:shd w:val="clear" w:color="auto" w:fill="FFFFFF" w:themeFill="background1"/>
              <w:jc w:val="center"/>
              <w:rPr>
                <w:lang w:val="sr-Cyrl-CS"/>
              </w:rPr>
            </w:pPr>
            <w:r>
              <w:rPr>
                <w:lang w:val="sr-Cyrl-CS"/>
              </w:rPr>
              <w:t>72</w:t>
            </w:r>
          </w:p>
        </w:tc>
        <w:tc>
          <w:tcPr>
            <w:tcW w:w="527" w:type="dxa"/>
            <w:vAlign w:val="center"/>
          </w:tcPr>
          <w:p>
            <w:pPr>
              <w:shd w:val="clear" w:color="auto" w:fill="FFFFFF" w:themeFill="background1"/>
              <w:jc w:val="center"/>
              <w:rPr>
                <w:lang w:val="sr-Cyrl-CS"/>
              </w:rPr>
            </w:pPr>
            <w:r>
              <w:rPr>
                <w:lang w:val="sr-Cyrl-CS"/>
              </w:rPr>
              <w:t>1</w:t>
            </w:r>
          </w:p>
        </w:tc>
        <w:tc>
          <w:tcPr>
            <w:tcW w:w="519" w:type="dxa"/>
            <w:gridSpan w:val="2"/>
            <w:vAlign w:val="center"/>
          </w:tcPr>
          <w:p>
            <w:pPr>
              <w:shd w:val="clear" w:color="auto" w:fill="FFFFFF" w:themeFill="background1"/>
              <w:jc w:val="center"/>
              <w:rPr>
                <w:lang w:val="sr-Cyrl-CS"/>
              </w:rPr>
            </w:pPr>
            <w:r>
              <w:rPr>
                <w:lang w:val="sr-Cyrl-CS"/>
              </w:rPr>
              <w:t>36</w:t>
            </w:r>
          </w:p>
        </w:tc>
        <w:tc>
          <w:tcPr>
            <w:tcW w:w="618" w:type="dxa"/>
            <w:gridSpan w:val="2"/>
            <w:vAlign w:val="center"/>
          </w:tcPr>
          <w:p>
            <w:pPr>
              <w:shd w:val="clear" w:color="auto" w:fill="FFFFFF" w:themeFill="background1"/>
              <w:jc w:val="center"/>
              <w:rPr>
                <w:lang w:val="sr-Cyrl-CS"/>
              </w:rPr>
            </w:pPr>
            <w:r>
              <w:rPr>
                <w:lang w:val="sr-Cyrl-CS"/>
              </w:rPr>
              <w:t>1</w:t>
            </w:r>
          </w:p>
        </w:tc>
        <w:tc>
          <w:tcPr>
            <w:tcW w:w="519" w:type="dxa"/>
            <w:gridSpan w:val="2"/>
            <w:vAlign w:val="center"/>
          </w:tcPr>
          <w:p>
            <w:pPr>
              <w:shd w:val="clear" w:color="auto" w:fill="FFFFFF" w:themeFill="background1"/>
              <w:jc w:val="center"/>
              <w:rPr>
                <w:lang w:val="sr-Cyrl-CS"/>
              </w:rPr>
            </w:pPr>
            <w:r>
              <w:rPr>
                <w:lang w:val="sr-Cyrl-CS"/>
              </w:rPr>
              <w:t>36</w:t>
            </w:r>
          </w:p>
        </w:tc>
        <w:tc>
          <w:tcPr>
            <w:tcW w:w="618" w:type="dxa"/>
            <w:gridSpan w:val="2"/>
            <w:vAlign w:val="center"/>
          </w:tcPr>
          <w:p>
            <w:pPr>
              <w:shd w:val="clear" w:color="auto" w:fill="FFFFFF" w:themeFill="background1"/>
              <w:jc w:val="center"/>
              <w:rPr>
                <w:lang w:val="sr-Cyrl-CS"/>
              </w:rPr>
            </w:pPr>
            <w:r>
              <w:rPr>
                <w:lang w:val="sr-Cyrl-CS"/>
              </w:rPr>
              <w:t>1</w:t>
            </w:r>
          </w:p>
        </w:tc>
        <w:tc>
          <w:tcPr>
            <w:tcW w:w="521" w:type="dxa"/>
            <w:tcBorders>
              <w:right w:val="thinThickSmallGap" w:color="auto" w:sz="24" w:space="0"/>
            </w:tcBorders>
            <w:vAlign w:val="center"/>
          </w:tcPr>
          <w:p>
            <w:pPr>
              <w:shd w:val="clear" w:color="auto" w:fill="FFFFFF" w:themeFill="background1"/>
              <w:jc w:val="center"/>
              <w:rPr>
                <w:lang w:val="sr-Cyrl-CS"/>
              </w:rPr>
            </w:pPr>
            <w:r>
              <w:rPr>
                <w:lang w:val="sr-Cyrl-CS"/>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53" w:type="dxa"/>
            <w:gridSpan w:val="2"/>
            <w:tcBorders>
              <w:left w:val="thinThickSmallGap" w:color="auto" w:sz="24" w:space="0"/>
            </w:tcBorders>
            <w:vAlign w:val="center"/>
          </w:tcPr>
          <w:p>
            <w:pPr>
              <w:shd w:val="clear" w:color="auto" w:fill="FFFFFF" w:themeFill="background1"/>
              <w:jc w:val="center"/>
            </w:pPr>
          </w:p>
        </w:tc>
        <w:tc>
          <w:tcPr>
            <w:tcW w:w="1527" w:type="dxa"/>
            <w:gridSpan w:val="2"/>
            <w:vAlign w:val="center"/>
          </w:tcPr>
          <w:p>
            <w:pPr>
              <w:shd w:val="clear" w:color="auto" w:fill="FFFFFF" w:themeFill="background1"/>
              <w:rPr>
                <w:lang w:val="sr-Cyrl-CS"/>
              </w:rPr>
            </w:pPr>
            <w:r>
              <w:rPr>
                <w:lang w:val="sr-Cyrl-CS"/>
              </w:rPr>
              <w:t>Физичко и здравствено васпитање</w:t>
            </w:r>
          </w:p>
        </w:tc>
        <w:tc>
          <w:tcPr>
            <w:tcW w:w="682" w:type="dxa"/>
            <w:gridSpan w:val="2"/>
            <w:vAlign w:val="center"/>
          </w:tcPr>
          <w:p>
            <w:pPr>
              <w:shd w:val="clear" w:color="auto" w:fill="FFFFFF" w:themeFill="background1"/>
              <w:jc w:val="center"/>
            </w:pPr>
            <w:r>
              <w:t>3</w:t>
            </w:r>
          </w:p>
        </w:tc>
        <w:tc>
          <w:tcPr>
            <w:tcW w:w="519" w:type="dxa"/>
            <w:gridSpan w:val="2"/>
            <w:vAlign w:val="center"/>
          </w:tcPr>
          <w:p>
            <w:pPr>
              <w:shd w:val="clear" w:color="auto" w:fill="FFFFFF" w:themeFill="background1"/>
              <w:jc w:val="center"/>
            </w:pPr>
            <w:r>
              <w:t>108</w:t>
            </w:r>
          </w:p>
        </w:tc>
        <w:tc>
          <w:tcPr>
            <w:tcW w:w="519" w:type="dxa"/>
            <w:gridSpan w:val="2"/>
            <w:vAlign w:val="center"/>
          </w:tcPr>
          <w:p>
            <w:pPr>
              <w:shd w:val="clear" w:color="auto" w:fill="FFFFFF" w:themeFill="background1"/>
              <w:jc w:val="center"/>
            </w:pPr>
            <w:r>
              <w:t>3</w:t>
            </w:r>
          </w:p>
        </w:tc>
        <w:tc>
          <w:tcPr>
            <w:tcW w:w="519" w:type="dxa"/>
            <w:vAlign w:val="center"/>
          </w:tcPr>
          <w:p>
            <w:pPr>
              <w:shd w:val="clear" w:color="auto" w:fill="FFFFFF" w:themeFill="background1"/>
              <w:jc w:val="center"/>
            </w:pPr>
            <w:r>
              <w:t>108</w:t>
            </w:r>
          </w:p>
        </w:tc>
        <w:tc>
          <w:tcPr>
            <w:tcW w:w="519" w:type="dxa"/>
            <w:gridSpan w:val="2"/>
            <w:vAlign w:val="center"/>
          </w:tcPr>
          <w:p>
            <w:pPr>
              <w:shd w:val="clear" w:color="auto" w:fill="FFFFFF" w:themeFill="background1"/>
              <w:jc w:val="center"/>
            </w:pPr>
            <w:r>
              <w:t>3</w:t>
            </w:r>
          </w:p>
        </w:tc>
        <w:tc>
          <w:tcPr>
            <w:tcW w:w="519" w:type="dxa"/>
            <w:vAlign w:val="center"/>
          </w:tcPr>
          <w:p>
            <w:pPr>
              <w:shd w:val="clear" w:color="auto" w:fill="FFFFFF" w:themeFill="background1"/>
              <w:jc w:val="center"/>
            </w:pPr>
            <w:r>
              <w:t>108</w:t>
            </w:r>
          </w:p>
        </w:tc>
        <w:tc>
          <w:tcPr>
            <w:tcW w:w="519" w:type="dxa"/>
            <w:gridSpan w:val="2"/>
            <w:vAlign w:val="center"/>
          </w:tcPr>
          <w:p>
            <w:pPr>
              <w:shd w:val="clear" w:color="auto" w:fill="FFFFFF" w:themeFill="background1"/>
              <w:jc w:val="center"/>
              <w:rPr>
                <w:lang w:val="sr-Cyrl-CS"/>
              </w:rPr>
            </w:pPr>
            <w:r>
              <w:rPr>
                <w:lang w:val="sr-Cyrl-CS"/>
              </w:rPr>
              <w:t>3</w:t>
            </w:r>
          </w:p>
        </w:tc>
        <w:tc>
          <w:tcPr>
            <w:tcW w:w="519" w:type="dxa"/>
            <w:gridSpan w:val="2"/>
            <w:vAlign w:val="center"/>
          </w:tcPr>
          <w:p>
            <w:pPr>
              <w:shd w:val="clear" w:color="auto" w:fill="FFFFFF" w:themeFill="background1"/>
              <w:jc w:val="center"/>
              <w:rPr>
                <w:lang w:val="sr-Cyrl-CS"/>
              </w:rPr>
            </w:pPr>
            <w:r>
              <w:rPr>
                <w:lang w:val="sr-Cyrl-CS"/>
              </w:rPr>
              <w:t>108</w:t>
            </w:r>
          </w:p>
        </w:tc>
        <w:tc>
          <w:tcPr>
            <w:tcW w:w="527" w:type="dxa"/>
            <w:gridSpan w:val="2"/>
            <w:vAlign w:val="center"/>
          </w:tcPr>
          <w:p>
            <w:pPr>
              <w:shd w:val="clear" w:color="auto" w:fill="FFFFFF" w:themeFill="background1"/>
              <w:jc w:val="center"/>
              <w:rPr>
                <w:lang w:val="sr-Cyrl-RS"/>
              </w:rPr>
            </w:pPr>
            <w:r>
              <w:rPr>
                <w:lang w:val="sr-Cyrl-RS"/>
              </w:rPr>
              <w:t>2</w:t>
            </w:r>
          </w:p>
        </w:tc>
        <w:tc>
          <w:tcPr>
            <w:tcW w:w="519" w:type="dxa"/>
            <w:gridSpan w:val="2"/>
            <w:vAlign w:val="center"/>
          </w:tcPr>
          <w:p>
            <w:pPr>
              <w:shd w:val="clear" w:color="auto" w:fill="FFFFFF" w:themeFill="background1"/>
              <w:jc w:val="center"/>
              <w:rPr>
                <w:lang w:val="sr-Cyrl-RS"/>
              </w:rPr>
            </w:pPr>
            <w:r>
              <w:rPr>
                <w:lang w:val="sr-Cyrl-RS"/>
              </w:rPr>
              <w:t>72+54</w:t>
            </w:r>
          </w:p>
        </w:tc>
        <w:tc>
          <w:tcPr>
            <w:tcW w:w="527" w:type="dxa"/>
            <w:vAlign w:val="center"/>
          </w:tcPr>
          <w:p>
            <w:pPr>
              <w:shd w:val="clear" w:color="auto" w:fill="FFFFFF" w:themeFill="background1"/>
              <w:jc w:val="center"/>
            </w:pPr>
            <w:r>
              <w:t>2</w:t>
            </w:r>
          </w:p>
        </w:tc>
        <w:tc>
          <w:tcPr>
            <w:tcW w:w="519" w:type="dxa"/>
            <w:gridSpan w:val="2"/>
            <w:vAlign w:val="center"/>
          </w:tcPr>
          <w:p>
            <w:pPr>
              <w:shd w:val="clear" w:color="auto" w:fill="FFFFFF" w:themeFill="background1"/>
              <w:jc w:val="center"/>
            </w:pPr>
            <w:r>
              <w:rPr>
                <w:lang w:val="sr-Cyrl-RS"/>
              </w:rPr>
              <w:t>72+54</w:t>
            </w:r>
          </w:p>
        </w:tc>
        <w:tc>
          <w:tcPr>
            <w:tcW w:w="618" w:type="dxa"/>
            <w:gridSpan w:val="2"/>
            <w:vAlign w:val="center"/>
          </w:tcPr>
          <w:p>
            <w:pPr>
              <w:shd w:val="clear" w:color="auto" w:fill="FFFFFF" w:themeFill="background1"/>
              <w:jc w:val="center"/>
              <w:rPr>
                <w:lang w:val="sr-Cyrl-CS"/>
              </w:rPr>
            </w:pPr>
            <w:r>
              <w:rPr>
                <w:lang w:val="sr-Cyrl-CS"/>
              </w:rPr>
              <w:t>3</w:t>
            </w:r>
          </w:p>
        </w:tc>
        <w:tc>
          <w:tcPr>
            <w:tcW w:w="519" w:type="dxa"/>
            <w:gridSpan w:val="2"/>
            <w:vAlign w:val="center"/>
          </w:tcPr>
          <w:p>
            <w:pPr>
              <w:shd w:val="clear" w:color="auto" w:fill="FFFFFF" w:themeFill="background1"/>
              <w:jc w:val="center"/>
              <w:rPr>
                <w:lang w:val="sr-Cyrl-CS"/>
              </w:rPr>
            </w:pPr>
            <w:r>
              <w:rPr>
                <w:lang w:val="sr-Cyrl-CS"/>
              </w:rPr>
              <w:t>108</w:t>
            </w:r>
          </w:p>
        </w:tc>
        <w:tc>
          <w:tcPr>
            <w:tcW w:w="618" w:type="dxa"/>
            <w:gridSpan w:val="2"/>
            <w:vAlign w:val="center"/>
          </w:tcPr>
          <w:p>
            <w:pPr>
              <w:shd w:val="clear" w:color="auto" w:fill="FFFFFF" w:themeFill="background1"/>
              <w:jc w:val="center"/>
              <w:rPr>
                <w:lang w:val="sr-Cyrl-CS"/>
              </w:rPr>
            </w:pPr>
            <w:r>
              <w:rPr>
                <w:lang w:val="sr-Cyrl-CS"/>
              </w:rPr>
              <w:t>3</w:t>
            </w:r>
          </w:p>
        </w:tc>
        <w:tc>
          <w:tcPr>
            <w:tcW w:w="521" w:type="dxa"/>
            <w:tcBorders>
              <w:right w:val="thinThickSmallGap" w:color="auto" w:sz="24" w:space="0"/>
            </w:tcBorders>
            <w:vAlign w:val="center"/>
          </w:tcPr>
          <w:p>
            <w:pPr>
              <w:shd w:val="clear" w:color="auto" w:fill="FFFFFF" w:themeFill="background1"/>
              <w:jc w:val="center"/>
              <w:rPr>
                <w:lang w:val="sr-Cyrl-CS"/>
              </w:rPr>
            </w:pPr>
            <w:r>
              <w:rPr>
                <w:lang w:val="sr-Cyrl-CS"/>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53" w:type="dxa"/>
            <w:gridSpan w:val="2"/>
            <w:tcBorders>
              <w:left w:val="thinThickSmallGap" w:color="auto" w:sz="24" w:space="0"/>
            </w:tcBorders>
            <w:vAlign w:val="center"/>
          </w:tcPr>
          <w:p>
            <w:pPr>
              <w:shd w:val="clear" w:color="auto" w:fill="FFFFFF" w:themeFill="background1"/>
              <w:jc w:val="center"/>
            </w:pPr>
          </w:p>
        </w:tc>
        <w:tc>
          <w:tcPr>
            <w:tcW w:w="1527" w:type="dxa"/>
            <w:gridSpan w:val="2"/>
            <w:vAlign w:val="center"/>
          </w:tcPr>
          <w:p>
            <w:pPr>
              <w:shd w:val="clear" w:color="auto" w:fill="FFFFFF" w:themeFill="background1"/>
              <w:rPr>
                <w:lang w:val="sr-Cyrl-CS"/>
              </w:rPr>
            </w:pPr>
            <w:r>
              <w:rPr>
                <w:lang w:val="sr-Cyrl-CS"/>
              </w:rPr>
              <w:t>Дигитални свет</w:t>
            </w:r>
          </w:p>
        </w:tc>
        <w:tc>
          <w:tcPr>
            <w:tcW w:w="682" w:type="dxa"/>
            <w:gridSpan w:val="2"/>
            <w:vAlign w:val="center"/>
          </w:tcPr>
          <w:p>
            <w:pPr>
              <w:shd w:val="clear" w:color="auto" w:fill="FFFFFF" w:themeFill="background1"/>
              <w:jc w:val="center"/>
              <w:rPr>
                <w:lang w:val="ru-RU"/>
              </w:rPr>
            </w:pPr>
            <w:r>
              <w:rPr>
                <w:lang w:val="ru-RU"/>
              </w:rPr>
              <w:t>1</w:t>
            </w:r>
          </w:p>
        </w:tc>
        <w:tc>
          <w:tcPr>
            <w:tcW w:w="519" w:type="dxa"/>
            <w:gridSpan w:val="2"/>
            <w:vAlign w:val="center"/>
          </w:tcPr>
          <w:p>
            <w:pPr>
              <w:shd w:val="clear" w:color="auto" w:fill="FFFFFF" w:themeFill="background1"/>
              <w:jc w:val="center"/>
              <w:rPr>
                <w:lang w:val="ru-RU"/>
              </w:rPr>
            </w:pPr>
            <w:r>
              <w:rPr>
                <w:lang w:val="ru-RU"/>
              </w:rPr>
              <w:t>36</w:t>
            </w:r>
          </w:p>
        </w:tc>
        <w:tc>
          <w:tcPr>
            <w:tcW w:w="519" w:type="dxa"/>
            <w:gridSpan w:val="2"/>
            <w:vAlign w:val="center"/>
          </w:tcPr>
          <w:p>
            <w:pPr>
              <w:shd w:val="clear" w:color="auto" w:fill="FFFFFF" w:themeFill="background1"/>
              <w:jc w:val="center"/>
              <w:rPr>
                <w:lang w:val="ru-RU"/>
              </w:rPr>
            </w:pPr>
            <w:r>
              <w:rPr>
                <w:lang w:val="ru-RU"/>
              </w:rPr>
              <w:t>1</w:t>
            </w:r>
          </w:p>
        </w:tc>
        <w:tc>
          <w:tcPr>
            <w:tcW w:w="519" w:type="dxa"/>
            <w:vAlign w:val="center"/>
          </w:tcPr>
          <w:p>
            <w:pPr>
              <w:shd w:val="clear" w:color="auto" w:fill="FFFFFF" w:themeFill="background1"/>
              <w:jc w:val="center"/>
              <w:rPr>
                <w:lang w:val="ru-RU"/>
              </w:rPr>
            </w:pPr>
            <w:r>
              <w:rPr>
                <w:lang w:val="ru-RU"/>
              </w:rPr>
              <w:t>36</w:t>
            </w:r>
          </w:p>
        </w:tc>
        <w:tc>
          <w:tcPr>
            <w:tcW w:w="519" w:type="dxa"/>
            <w:gridSpan w:val="2"/>
            <w:vAlign w:val="center"/>
          </w:tcPr>
          <w:p>
            <w:pPr>
              <w:shd w:val="clear" w:color="auto" w:fill="FFFFFF" w:themeFill="background1"/>
              <w:jc w:val="center"/>
              <w:rPr>
                <w:lang w:val="sr-Cyrl-CS"/>
              </w:rPr>
            </w:pPr>
            <w:r>
              <w:rPr>
                <w:lang w:val="sr-Cyrl-CS"/>
              </w:rPr>
              <w:t>1</w:t>
            </w:r>
          </w:p>
        </w:tc>
        <w:tc>
          <w:tcPr>
            <w:tcW w:w="519" w:type="dxa"/>
            <w:vAlign w:val="center"/>
          </w:tcPr>
          <w:p>
            <w:pPr>
              <w:shd w:val="clear" w:color="auto" w:fill="FFFFFF" w:themeFill="background1"/>
              <w:jc w:val="center"/>
              <w:rPr>
                <w:lang w:val="sr-Cyrl-CS"/>
              </w:rPr>
            </w:pPr>
            <w:r>
              <w:rPr>
                <w:lang w:val="sr-Cyrl-CS"/>
              </w:rPr>
              <w:t>36</w:t>
            </w:r>
          </w:p>
        </w:tc>
        <w:tc>
          <w:tcPr>
            <w:tcW w:w="519" w:type="dxa"/>
            <w:gridSpan w:val="2"/>
            <w:vAlign w:val="center"/>
          </w:tcPr>
          <w:p>
            <w:pPr>
              <w:shd w:val="clear" w:color="auto" w:fill="FFFFFF" w:themeFill="background1"/>
              <w:jc w:val="center"/>
              <w:rPr>
                <w:lang w:val="ru-RU"/>
              </w:rPr>
            </w:pPr>
            <w:r>
              <w:rPr>
                <w:lang w:val="ru-RU"/>
              </w:rPr>
              <w:t>1</w:t>
            </w:r>
          </w:p>
        </w:tc>
        <w:tc>
          <w:tcPr>
            <w:tcW w:w="519" w:type="dxa"/>
            <w:gridSpan w:val="2"/>
            <w:vAlign w:val="center"/>
          </w:tcPr>
          <w:p>
            <w:pPr>
              <w:shd w:val="clear" w:color="auto" w:fill="FFFFFF" w:themeFill="background1"/>
              <w:jc w:val="center"/>
              <w:rPr>
                <w:lang w:val="ru-RU"/>
              </w:rPr>
            </w:pPr>
            <w:r>
              <w:rPr>
                <w:lang w:val="ru-RU"/>
              </w:rPr>
              <w:t>36</w:t>
            </w:r>
          </w:p>
        </w:tc>
        <w:tc>
          <w:tcPr>
            <w:tcW w:w="527" w:type="dxa"/>
            <w:gridSpan w:val="2"/>
            <w:vAlign w:val="center"/>
          </w:tcPr>
          <w:p>
            <w:pPr>
              <w:shd w:val="clear" w:color="auto" w:fill="FFFFFF" w:themeFill="background1"/>
              <w:jc w:val="center"/>
              <w:rPr>
                <w:lang w:val="sr-Cyrl-CS"/>
              </w:rPr>
            </w:pPr>
          </w:p>
        </w:tc>
        <w:tc>
          <w:tcPr>
            <w:tcW w:w="519" w:type="dxa"/>
            <w:gridSpan w:val="2"/>
            <w:vAlign w:val="center"/>
          </w:tcPr>
          <w:p>
            <w:pPr>
              <w:shd w:val="clear" w:color="auto" w:fill="FFFFFF" w:themeFill="background1"/>
              <w:jc w:val="center"/>
              <w:rPr>
                <w:lang w:val="sr-Cyrl-CS"/>
              </w:rPr>
            </w:pPr>
          </w:p>
        </w:tc>
        <w:tc>
          <w:tcPr>
            <w:tcW w:w="527" w:type="dxa"/>
            <w:vAlign w:val="center"/>
          </w:tcPr>
          <w:p>
            <w:pPr>
              <w:shd w:val="clear" w:color="auto" w:fill="FFFFFF" w:themeFill="background1"/>
              <w:jc w:val="center"/>
              <w:rPr>
                <w:lang w:val="sr-Cyrl-CS"/>
              </w:rPr>
            </w:pPr>
          </w:p>
        </w:tc>
        <w:tc>
          <w:tcPr>
            <w:tcW w:w="519" w:type="dxa"/>
            <w:gridSpan w:val="2"/>
            <w:vAlign w:val="center"/>
          </w:tcPr>
          <w:p>
            <w:pPr>
              <w:shd w:val="clear" w:color="auto" w:fill="FFFFFF" w:themeFill="background1"/>
              <w:jc w:val="center"/>
              <w:rPr>
                <w:lang w:val="sr-Cyrl-CS"/>
              </w:rPr>
            </w:pPr>
          </w:p>
        </w:tc>
        <w:tc>
          <w:tcPr>
            <w:tcW w:w="618" w:type="dxa"/>
            <w:gridSpan w:val="2"/>
            <w:vAlign w:val="center"/>
          </w:tcPr>
          <w:p>
            <w:pPr>
              <w:shd w:val="clear" w:color="auto" w:fill="FFFFFF" w:themeFill="background1"/>
              <w:jc w:val="center"/>
              <w:rPr>
                <w:lang w:val="sr-Cyrl-CS"/>
              </w:rPr>
            </w:pPr>
          </w:p>
        </w:tc>
        <w:tc>
          <w:tcPr>
            <w:tcW w:w="519" w:type="dxa"/>
            <w:gridSpan w:val="2"/>
            <w:vAlign w:val="center"/>
          </w:tcPr>
          <w:p>
            <w:pPr>
              <w:shd w:val="clear" w:color="auto" w:fill="FFFFFF" w:themeFill="background1"/>
              <w:jc w:val="center"/>
              <w:rPr>
                <w:lang w:val="sr-Cyrl-CS"/>
              </w:rPr>
            </w:pPr>
          </w:p>
        </w:tc>
        <w:tc>
          <w:tcPr>
            <w:tcW w:w="618" w:type="dxa"/>
            <w:gridSpan w:val="2"/>
            <w:vAlign w:val="center"/>
          </w:tcPr>
          <w:p>
            <w:pPr>
              <w:shd w:val="clear" w:color="auto" w:fill="FFFFFF" w:themeFill="background1"/>
              <w:jc w:val="center"/>
              <w:rPr>
                <w:lang w:val="sr-Cyrl-CS"/>
              </w:rPr>
            </w:pPr>
          </w:p>
        </w:tc>
        <w:tc>
          <w:tcPr>
            <w:tcW w:w="521" w:type="dxa"/>
            <w:tcBorders>
              <w:right w:val="thinThickSmallGap" w:color="auto" w:sz="24" w:space="0"/>
            </w:tcBorders>
            <w:vAlign w:val="center"/>
          </w:tcPr>
          <w:p>
            <w:pPr>
              <w:shd w:val="clear" w:color="auto" w:fill="FFFFFF" w:themeFill="background1"/>
              <w:jc w:val="center"/>
              <w:rPr>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753" w:type="dxa"/>
            <w:gridSpan w:val="2"/>
            <w:tcBorders>
              <w:left w:val="thinThickSmallGap" w:color="auto" w:sz="24" w:space="0"/>
            </w:tcBorders>
            <w:vAlign w:val="center"/>
          </w:tcPr>
          <w:p>
            <w:pPr>
              <w:shd w:val="clear" w:color="auto" w:fill="FFFFFF" w:themeFill="background1"/>
              <w:jc w:val="center"/>
            </w:pPr>
          </w:p>
        </w:tc>
        <w:tc>
          <w:tcPr>
            <w:tcW w:w="1527" w:type="dxa"/>
            <w:gridSpan w:val="2"/>
            <w:vAlign w:val="center"/>
          </w:tcPr>
          <w:p>
            <w:pPr>
              <w:shd w:val="clear" w:color="auto" w:fill="FFFFFF" w:themeFill="background1"/>
              <w:rPr>
                <w:lang w:val="sr-Cyrl-CS"/>
              </w:rPr>
            </w:pPr>
            <w:r>
              <w:rPr>
                <w:lang w:val="sr-Cyrl-CS"/>
              </w:rPr>
              <w:t>Историја</w:t>
            </w:r>
          </w:p>
        </w:tc>
        <w:tc>
          <w:tcPr>
            <w:tcW w:w="682" w:type="dxa"/>
            <w:gridSpan w:val="2"/>
            <w:vAlign w:val="center"/>
          </w:tcPr>
          <w:p>
            <w:pPr>
              <w:shd w:val="clear" w:color="auto" w:fill="FFFFFF" w:themeFill="background1"/>
              <w:jc w:val="center"/>
            </w:pPr>
            <w:r>
              <w:t>-</w:t>
            </w:r>
          </w:p>
        </w:tc>
        <w:tc>
          <w:tcPr>
            <w:tcW w:w="519" w:type="dxa"/>
            <w:gridSpan w:val="2"/>
            <w:vAlign w:val="center"/>
          </w:tcPr>
          <w:p>
            <w:pPr>
              <w:shd w:val="clear" w:color="auto" w:fill="FFFFFF" w:themeFill="background1"/>
              <w:jc w:val="center"/>
            </w:pPr>
            <w:r>
              <w:t>-</w:t>
            </w:r>
          </w:p>
        </w:tc>
        <w:tc>
          <w:tcPr>
            <w:tcW w:w="519" w:type="dxa"/>
            <w:gridSpan w:val="2"/>
            <w:vAlign w:val="center"/>
          </w:tcPr>
          <w:p>
            <w:pPr>
              <w:shd w:val="clear" w:color="auto" w:fill="FFFFFF" w:themeFill="background1"/>
              <w:jc w:val="center"/>
            </w:pPr>
            <w:r>
              <w:t>-</w:t>
            </w:r>
          </w:p>
        </w:tc>
        <w:tc>
          <w:tcPr>
            <w:tcW w:w="519" w:type="dxa"/>
            <w:vAlign w:val="center"/>
          </w:tcPr>
          <w:p>
            <w:pPr>
              <w:shd w:val="clear" w:color="auto" w:fill="FFFFFF" w:themeFill="background1"/>
              <w:jc w:val="center"/>
            </w:pPr>
            <w:r>
              <w:t>-</w:t>
            </w:r>
          </w:p>
        </w:tc>
        <w:tc>
          <w:tcPr>
            <w:tcW w:w="519" w:type="dxa"/>
            <w:gridSpan w:val="2"/>
            <w:vAlign w:val="center"/>
          </w:tcPr>
          <w:p>
            <w:pPr>
              <w:shd w:val="clear" w:color="auto" w:fill="FFFFFF" w:themeFill="background1"/>
              <w:jc w:val="center"/>
            </w:pPr>
            <w:r>
              <w:t>-</w:t>
            </w:r>
          </w:p>
        </w:tc>
        <w:tc>
          <w:tcPr>
            <w:tcW w:w="519" w:type="dxa"/>
            <w:vAlign w:val="center"/>
          </w:tcPr>
          <w:p>
            <w:pPr>
              <w:shd w:val="clear" w:color="auto" w:fill="FFFFFF" w:themeFill="background1"/>
              <w:jc w:val="center"/>
            </w:pPr>
            <w:r>
              <w:t>-</w:t>
            </w:r>
          </w:p>
        </w:tc>
        <w:tc>
          <w:tcPr>
            <w:tcW w:w="519" w:type="dxa"/>
            <w:gridSpan w:val="2"/>
            <w:vAlign w:val="center"/>
          </w:tcPr>
          <w:p>
            <w:pPr>
              <w:shd w:val="clear" w:color="auto" w:fill="FFFFFF" w:themeFill="background1"/>
              <w:jc w:val="center"/>
            </w:pPr>
            <w:r>
              <w:t>-</w:t>
            </w:r>
          </w:p>
        </w:tc>
        <w:tc>
          <w:tcPr>
            <w:tcW w:w="519" w:type="dxa"/>
            <w:gridSpan w:val="2"/>
            <w:vAlign w:val="center"/>
          </w:tcPr>
          <w:p>
            <w:pPr>
              <w:shd w:val="clear" w:color="auto" w:fill="FFFFFF" w:themeFill="background1"/>
              <w:jc w:val="center"/>
            </w:pPr>
            <w:r>
              <w:t>-</w:t>
            </w:r>
          </w:p>
        </w:tc>
        <w:tc>
          <w:tcPr>
            <w:tcW w:w="527" w:type="dxa"/>
            <w:gridSpan w:val="2"/>
            <w:vAlign w:val="center"/>
          </w:tcPr>
          <w:p>
            <w:pPr>
              <w:shd w:val="clear" w:color="auto" w:fill="FFFFFF" w:themeFill="background1"/>
              <w:jc w:val="center"/>
            </w:pPr>
            <w:r>
              <w:t>1</w:t>
            </w:r>
          </w:p>
        </w:tc>
        <w:tc>
          <w:tcPr>
            <w:tcW w:w="519" w:type="dxa"/>
            <w:gridSpan w:val="2"/>
            <w:vAlign w:val="center"/>
          </w:tcPr>
          <w:p>
            <w:pPr>
              <w:shd w:val="clear" w:color="auto" w:fill="FFFFFF" w:themeFill="background1"/>
              <w:jc w:val="center"/>
            </w:pPr>
            <w:r>
              <w:t>36</w:t>
            </w:r>
          </w:p>
        </w:tc>
        <w:tc>
          <w:tcPr>
            <w:tcW w:w="527" w:type="dxa"/>
            <w:vAlign w:val="center"/>
          </w:tcPr>
          <w:p>
            <w:pPr>
              <w:shd w:val="clear" w:color="auto" w:fill="FFFFFF" w:themeFill="background1"/>
              <w:jc w:val="center"/>
            </w:pPr>
            <w:r>
              <w:t>2</w:t>
            </w:r>
          </w:p>
        </w:tc>
        <w:tc>
          <w:tcPr>
            <w:tcW w:w="519" w:type="dxa"/>
            <w:gridSpan w:val="2"/>
            <w:vAlign w:val="center"/>
          </w:tcPr>
          <w:p>
            <w:pPr>
              <w:shd w:val="clear" w:color="auto" w:fill="FFFFFF" w:themeFill="background1"/>
              <w:jc w:val="center"/>
            </w:pPr>
            <w:r>
              <w:t>72</w:t>
            </w:r>
          </w:p>
        </w:tc>
        <w:tc>
          <w:tcPr>
            <w:tcW w:w="618" w:type="dxa"/>
            <w:gridSpan w:val="2"/>
            <w:vAlign w:val="center"/>
          </w:tcPr>
          <w:p>
            <w:pPr>
              <w:shd w:val="clear" w:color="auto" w:fill="FFFFFF" w:themeFill="background1"/>
              <w:jc w:val="center"/>
            </w:pPr>
            <w:r>
              <w:t>2</w:t>
            </w:r>
          </w:p>
        </w:tc>
        <w:tc>
          <w:tcPr>
            <w:tcW w:w="519" w:type="dxa"/>
            <w:gridSpan w:val="2"/>
            <w:vAlign w:val="center"/>
          </w:tcPr>
          <w:p>
            <w:pPr>
              <w:shd w:val="clear" w:color="auto" w:fill="FFFFFF" w:themeFill="background1"/>
              <w:jc w:val="center"/>
            </w:pPr>
            <w:r>
              <w:t>72</w:t>
            </w:r>
          </w:p>
        </w:tc>
        <w:tc>
          <w:tcPr>
            <w:tcW w:w="618" w:type="dxa"/>
            <w:gridSpan w:val="2"/>
            <w:vAlign w:val="center"/>
          </w:tcPr>
          <w:p>
            <w:pPr>
              <w:shd w:val="clear" w:color="auto" w:fill="FFFFFF" w:themeFill="background1"/>
              <w:jc w:val="center"/>
            </w:pPr>
            <w:r>
              <w:t>2</w:t>
            </w:r>
          </w:p>
        </w:tc>
        <w:tc>
          <w:tcPr>
            <w:tcW w:w="521" w:type="dxa"/>
            <w:tcBorders>
              <w:right w:val="thinThickSmallGap" w:color="auto" w:sz="24" w:space="0"/>
            </w:tcBorders>
            <w:vAlign w:val="center"/>
          </w:tcPr>
          <w:p>
            <w:pPr>
              <w:shd w:val="clear" w:color="auto" w:fill="FFFFFF" w:themeFill="background1"/>
              <w:jc w:val="center"/>
            </w:pPr>
            <w: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753" w:type="dxa"/>
            <w:gridSpan w:val="2"/>
            <w:tcBorders>
              <w:left w:val="thinThickSmallGap" w:color="auto" w:sz="24" w:space="0"/>
            </w:tcBorders>
            <w:vAlign w:val="center"/>
          </w:tcPr>
          <w:p>
            <w:pPr>
              <w:shd w:val="clear" w:color="auto" w:fill="FFFFFF" w:themeFill="background1"/>
              <w:jc w:val="center"/>
            </w:pPr>
          </w:p>
        </w:tc>
        <w:tc>
          <w:tcPr>
            <w:tcW w:w="1527" w:type="dxa"/>
            <w:gridSpan w:val="2"/>
            <w:vAlign w:val="center"/>
          </w:tcPr>
          <w:p>
            <w:pPr>
              <w:shd w:val="clear" w:color="auto" w:fill="FFFFFF" w:themeFill="background1"/>
              <w:rPr>
                <w:lang w:val="sr-Cyrl-CS"/>
              </w:rPr>
            </w:pPr>
            <w:r>
              <w:rPr>
                <w:lang w:val="sr-Cyrl-CS"/>
              </w:rPr>
              <w:t>Географија</w:t>
            </w:r>
          </w:p>
        </w:tc>
        <w:tc>
          <w:tcPr>
            <w:tcW w:w="682" w:type="dxa"/>
            <w:gridSpan w:val="2"/>
            <w:vAlign w:val="center"/>
          </w:tcPr>
          <w:p>
            <w:pPr>
              <w:shd w:val="clear" w:color="auto" w:fill="FFFFFF" w:themeFill="background1"/>
              <w:jc w:val="center"/>
            </w:pPr>
            <w:r>
              <w:t>-</w:t>
            </w:r>
          </w:p>
        </w:tc>
        <w:tc>
          <w:tcPr>
            <w:tcW w:w="519" w:type="dxa"/>
            <w:gridSpan w:val="2"/>
            <w:vAlign w:val="center"/>
          </w:tcPr>
          <w:p>
            <w:pPr>
              <w:shd w:val="clear" w:color="auto" w:fill="FFFFFF" w:themeFill="background1"/>
              <w:jc w:val="center"/>
            </w:pPr>
            <w:r>
              <w:t>-</w:t>
            </w:r>
          </w:p>
        </w:tc>
        <w:tc>
          <w:tcPr>
            <w:tcW w:w="519" w:type="dxa"/>
            <w:gridSpan w:val="2"/>
            <w:vAlign w:val="center"/>
          </w:tcPr>
          <w:p>
            <w:pPr>
              <w:shd w:val="clear" w:color="auto" w:fill="FFFFFF" w:themeFill="background1"/>
              <w:jc w:val="center"/>
            </w:pPr>
            <w:r>
              <w:t>-</w:t>
            </w:r>
          </w:p>
        </w:tc>
        <w:tc>
          <w:tcPr>
            <w:tcW w:w="519" w:type="dxa"/>
            <w:vAlign w:val="center"/>
          </w:tcPr>
          <w:p>
            <w:pPr>
              <w:shd w:val="clear" w:color="auto" w:fill="FFFFFF" w:themeFill="background1"/>
              <w:jc w:val="center"/>
            </w:pPr>
            <w:r>
              <w:t>-</w:t>
            </w:r>
          </w:p>
        </w:tc>
        <w:tc>
          <w:tcPr>
            <w:tcW w:w="519" w:type="dxa"/>
            <w:gridSpan w:val="2"/>
            <w:vAlign w:val="center"/>
          </w:tcPr>
          <w:p>
            <w:pPr>
              <w:shd w:val="clear" w:color="auto" w:fill="FFFFFF" w:themeFill="background1"/>
              <w:jc w:val="center"/>
            </w:pPr>
            <w:r>
              <w:t>-</w:t>
            </w:r>
          </w:p>
        </w:tc>
        <w:tc>
          <w:tcPr>
            <w:tcW w:w="519" w:type="dxa"/>
            <w:vAlign w:val="center"/>
          </w:tcPr>
          <w:p>
            <w:pPr>
              <w:shd w:val="clear" w:color="auto" w:fill="FFFFFF" w:themeFill="background1"/>
              <w:jc w:val="center"/>
            </w:pPr>
            <w:r>
              <w:t>-</w:t>
            </w:r>
          </w:p>
        </w:tc>
        <w:tc>
          <w:tcPr>
            <w:tcW w:w="519" w:type="dxa"/>
            <w:gridSpan w:val="2"/>
            <w:vAlign w:val="center"/>
          </w:tcPr>
          <w:p>
            <w:pPr>
              <w:shd w:val="clear" w:color="auto" w:fill="FFFFFF" w:themeFill="background1"/>
              <w:jc w:val="center"/>
            </w:pPr>
            <w:r>
              <w:t>-</w:t>
            </w:r>
          </w:p>
        </w:tc>
        <w:tc>
          <w:tcPr>
            <w:tcW w:w="519" w:type="dxa"/>
            <w:gridSpan w:val="2"/>
            <w:vAlign w:val="center"/>
          </w:tcPr>
          <w:p>
            <w:pPr>
              <w:shd w:val="clear" w:color="auto" w:fill="FFFFFF" w:themeFill="background1"/>
              <w:jc w:val="center"/>
            </w:pPr>
            <w:r>
              <w:t>-</w:t>
            </w:r>
          </w:p>
        </w:tc>
        <w:tc>
          <w:tcPr>
            <w:tcW w:w="527" w:type="dxa"/>
            <w:gridSpan w:val="2"/>
            <w:vAlign w:val="center"/>
          </w:tcPr>
          <w:p>
            <w:pPr>
              <w:shd w:val="clear" w:color="auto" w:fill="FFFFFF" w:themeFill="background1"/>
              <w:jc w:val="center"/>
            </w:pPr>
            <w:r>
              <w:t>1</w:t>
            </w:r>
          </w:p>
        </w:tc>
        <w:tc>
          <w:tcPr>
            <w:tcW w:w="519" w:type="dxa"/>
            <w:gridSpan w:val="2"/>
            <w:vAlign w:val="center"/>
          </w:tcPr>
          <w:p>
            <w:pPr>
              <w:shd w:val="clear" w:color="auto" w:fill="FFFFFF" w:themeFill="background1"/>
              <w:jc w:val="center"/>
            </w:pPr>
            <w:r>
              <w:t>36</w:t>
            </w:r>
          </w:p>
        </w:tc>
        <w:tc>
          <w:tcPr>
            <w:tcW w:w="527" w:type="dxa"/>
            <w:vAlign w:val="center"/>
          </w:tcPr>
          <w:p>
            <w:pPr>
              <w:shd w:val="clear" w:color="auto" w:fill="FFFFFF" w:themeFill="background1"/>
              <w:jc w:val="center"/>
            </w:pPr>
            <w:r>
              <w:t>2</w:t>
            </w:r>
          </w:p>
        </w:tc>
        <w:tc>
          <w:tcPr>
            <w:tcW w:w="519" w:type="dxa"/>
            <w:gridSpan w:val="2"/>
            <w:vAlign w:val="center"/>
          </w:tcPr>
          <w:p>
            <w:pPr>
              <w:shd w:val="clear" w:color="auto" w:fill="FFFFFF" w:themeFill="background1"/>
              <w:jc w:val="center"/>
            </w:pPr>
            <w:r>
              <w:t>72</w:t>
            </w:r>
          </w:p>
        </w:tc>
        <w:tc>
          <w:tcPr>
            <w:tcW w:w="618" w:type="dxa"/>
            <w:gridSpan w:val="2"/>
            <w:vAlign w:val="center"/>
          </w:tcPr>
          <w:p>
            <w:pPr>
              <w:shd w:val="clear" w:color="auto" w:fill="FFFFFF" w:themeFill="background1"/>
              <w:jc w:val="center"/>
            </w:pPr>
            <w:r>
              <w:t>2</w:t>
            </w:r>
          </w:p>
        </w:tc>
        <w:tc>
          <w:tcPr>
            <w:tcW w:w="519" w:type="dxa"/>
            <w:gridSpan w:val="2"/>
            <w:vAlign w:val="center"/>
          </w:tcPr>
          <w:p>
            <w:pPr>
              <w:shd w:val="clear" w:color="auto" w:fill="FFFFFF" w:themeFill="background1"/>
              <w:jc w:val="center"/>
            </w:pPr>
            <w:r>
              <w:t>72</w:t>
            </w:r>
          </w:p>
        </w:tc>
        <w:tc>
          <w:tcPr>
            <w:tcW w:w="618" w:type="dxa"/>
            <w:gridSpan w:val="2"/>
            <w:vAlign w:val="center"/>
          </w:tcPr>
          <w:p>
            <w:pPr>
              <w:shd w:val="clear" w:color="auto" w:fill="FFFFFF" w:themeFill="background1"/>
              <w:jc w:val="center"/>
            </w:pPr>
            <w:r>
              <w:t>2</w:t>
            </w:r>
          </w:p>
        </w:tc>
        <w:tc>
          <w:tcPr>
            <w:tcW w:w="521" w:type="dxa"/>
            <w:tcBorders>
              <w:right w:val="thinThickSmallGap" w:color="auto" w:sz="24" w:space="0"/>
            </w:tcBorders>
            <w:vAlign w:val="center"/>
          </w:tcPr>
          <w:p>
            <w:pPr>
              <w:shd w:val="clear" w:color="auto" w:fill="FFFFFF" w:themeFill="background1"/>
              <w:jc w:val="center"/>
            </w:pPr>
            <w: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3" w:type="dxa"/>
            <w:gridSpan w:val="2"/>
            <w:tcBorders>
              <w:left w:val="thinThickSmallGap" w:color="auto" w:sz="24" w:space="0"/>
            </w:tcBorders>
            <w:vAlign w:val="center"/>
          </w:tcPr>
          <w:p>
            <w:pPr>
              <w:shd w:val="clear" w:color="auto" w:fill="FFFFFF" w:themeFill="background1"/>
              <w:jc w:val="center"/>
            </w:pPr>
          </w:p>
        </w:tc>
        <w:tc>
          <w:tcPr>
            <w:tcW w:w="1527" w:type="dxa"/>
            <w:gridSpan w:val="2"/>
            <w:vAlign w:val="center"/>
          </w:tcPr>
          <w:p>
            <w:pPr>
              <w:shd w:val="clear" w:color="auto" w:fill="FFFFFF" w:themeFill="background1"/>
              <w:rPr>
                <w:lang w:val="sr-Cyrl-CS"/>
              </w:rPr>
            </w:pPr>
            <w:r>
              <w:rPr>
                <w:lang w:val="sr-Cyrl-CS"/>
              </w:rPr>
              <w:t>Физика</w:t>
            </w:r>
          </w:p>
        </w:tc>
        <w:tc>
          <w:tcPr>
            <w:tcW w:w="682" w:type="dxa"/>
            <w:gridSpan w:val="2"/>
            <w:vAlign w:val="center"/>
          </w:tcPr>
          <w:p>
            <w:pPr>
              <w:shd w:val="clear" w:color="auto" w:fill="FFFFFF" w:themeFill="background1"/>
              <w:jc w:val="center"/>
            </w:pPr>
            <w:r>
              <w:t>-</w:t>
            </w:r>
          </w:p>
        </w:tc>
        <w:tc>
          <w:tcPr>
            <w:tcW w:w="519" w:type="dxa"/>
            <w:gridSpan w:val="2"/>
            <w:vAlign w:val="center"/>
          </w:tcPr>
          <w:p>
            <w:pPr>
              <w:shd w:val="clear" w:color="auto" w:fill="FFFFFF" w:themeFill="background1"/>
              <w:jc w:val="center"/>
            </w:pPr>
            <w:r>
              <w:t>-</w:t>
            </w:r>
          </w:p>
        </w:tc>
        <w:tc>
          <w:tcPr>
            <w:tcW w:w="519" w:type="dxa"/>
            <w:gridSpan w:val="2"/>
            <w:vAlign w:val="center"/>
          </w:tcPr>
          <w:p>
            <w:pPr>
              <w:shd w:val="clear" w:color="auto" w:fill="FFFFFF" w:themeFill="background1"/>
              <w:jc w:val="center"/>
            </w:pPr>
            <w:r>
              <w:t>-</w:t>
            </w:r>
          </w:p>
        </w:tc>
        <w:tc>
          <w:tcPr>
            <w:tcW w:w="519" w:type="dxa"/>
            <w:vAlign w:val="center"/>
          </w:tcPr>
          <w:p>
            <w:pPr>
              <w:shd w:val="clear" w:color="auto" w:fill="FFFFFF" w:themeFill="background1"/>
              <w:jc w:val="center"/>
            </w:pPr>
            <w:r>
              <w:t>-</w:t>
            </w:r>
          </w:p>
        </w:tc>
        <w:tc>
          <w:tcPr>
            <w:tcW w:w="519" w:type="dxa"/>
            <w:gridSpan w:val="2"/>
            <w:vAlign w:val="center"/>
          </w:tcPr>
          <w:p>
            <w:pPr>
              <w:shd w:val="clear" w:color="auto" w:fill="FFFFFF" w:themeFill="background1"/>
              <w:jc w:val="center"/>
            </w:pPr>
            <w:r>
              <w:t>-</w:t>
            </w:r>
          </w:p>
        </w:tc>
        <w:tc>
          <w:tcPr>
            <w:tcW w:w="519" w:type="dxa"/>
            <w:vAlign w:val="center"/>
          </w:tcPr>
          <w:p>
            <w:pPr>
              <w:shd w:val="clear" w:color="auto" w:fill="FFFFFF" w:themeFill="background1"/>
              <w:jc w:val="center"/>
            </w:pPr>
            <w:r>
              <w:t>-</w:t>
            </w:r>
          </w:p>
        </w:tc>
        <w:tc>
          <w:tcPr>
            <w:tcW w:w="519" w:type="dxa"/>
            <w:gridSpan w:val="2"/>
            <w:vAlign w:val="center"/>
          </w:tcPr>
          <w:p>
            <w:pPr>
              <w:shd w:val="clear" w:color="auto" w:fill="FFFFFF" w:themeFill="background1"/>
              <w:jc w:val="center"/>
            </w:pPr>
            <w:r>
              <w:t>-</w:t>
            </w:r>
          </w:p>
        </w:tc>
        <w:tc>
          <w:tcPr>
            <w:tcW w:w="519" w:type="dxa"/>
            <w:gridSpan w:val="2"/>
            <w:vAlign w:val="center"/>
          </w:tcPr>
          <w:p>
            <w:pPr>
              <w:shd w:val="clear" w:color="auto" w:fill="FFFFFF" w:themeFill="background1"/>
              <w:jc w:val="center"/>
            </w:pPr>
            <w:r>
              <w:t>-</w:t>
            </w:r>
          </w:p>
        </w:tc>
        <w:tc>
          <w:tcPr>
            <w:tcW w:w="527" w:type="dxa"/>
            <w:gridSpan w:val="2"/>
            <w:vAlign w:val="center"/>
          </w:tcPr>
          <w:p>
            <w:pPr>
              <w:shd w:val="clear" w:color="auto" w:fill="FFFFFF" w:themeFill="background1"/>
              <w:jc w:val="center"/>
            </w:pPr>
            <w:r>
              <w:t>-</w:t>
            </w:r>
          </w:p>
        </w:tc>
        <w:tc>
          <w:tcPr>
            <w:tcW w:w="519" w:type="dxa"/>
            <w:gridSpan w:val="2"/>
            <w:vAlign w:val="center"/>
          </w:tcPr>
          <w:p>
            <w:pPr>
              <w:shd w:val="clear" w:color="auto" w:fill="FFFFFF" w:themeFill="background1"/>
              <w:jc w:val="center"/>
            </w:pPr>
            <w:r>
              <w:t>-</w:t>
            </w:r>
          </w:p>
        </w:tc>
        <w:tc>
          <w:tcPr>
            <w:tcW w:w="527" w:type="dxa"/>
            <w:vAlign w:val="center"/>
          </w:tcPr>
          <w:p>
            <w:pPr>
              <w:shd w:val="clear" w:color="auto" w:fill="FFFFFF" w:themeFill="background1"/>
              <w:jc w:val="center"/>
            </w:pPr>
            <w:r>
              <w:t>2</w:t>
            </w:r>
          </w:p>
        </w:tc>
        <w:tc>
          <w:tcPr>
            <w:tcW w:w="519" w:type="dxa"/>
            <w:gridSpan w:val="2"/>
            <w:vAlign w:val="center"/>
          </w:tcPr>
          <w:p>
            <w:pPr>
              <w:shd w:val="clear" w:color="auto" w:fill="FFFFFF" w:themeFill="background1"/>
              <w:jc w:val="center"/>
            </w:pPr>
            <w:r>
              <w:t>72</w:t>
            </w:r>
          </w:p>
        </w:tc>
        <w:tc>
          <w:tcPr>
            <w:tcW w:w="618" w:type="dxa"/>
            <w:gridSpan w:val="2"/>
            <w:vAlign w:val="center"/>
          </w:tcPr>
          <w:p>
            <w:pPr>
              <w:shd w:val="clear" w:color="auto" w:fill="FFFFFF" w:themeFill="background1"/>
              <w:jc w:val="center"/>
            </w:pPr>
            <w:r>
              <w:t>2</w:t>
            </w:r>
          </w:p>
        </w:tc>
        <w:tc>
          <w:tcPr>
            <w:tcW w:w="519" w:type="dxa"/>
            <w:gridSpan w:val="2"/>
            <w:vAlign w:val="center"/>
          </w:tcPr>
          <w:p>
            <w:pPr>
              <w:shd w:val="clear" w:color="auto" w:fill="FFFFFF" w:themeFill="background1"/>
              <w:jc w:val="center"/>
            </w:pPr>
            <w:r>
              <w:t>72</w:t>
            </w:r>
          </w:p>
        </w:tc>
        <w:tc>
          <w:tcPr>
            <w:tcW w:w="618" w:type="dxa"/>
            <w:gridSpan w:val="2"/>
            <w:vAlign w:val="center"/>
          </w:tcPr>
          <w:p>
            <w:pPr>
              <w:shd w:val="clear" w:color="auto" w:fill="FFFFFF" w:themeFill="background1"/>
              <w:jc w:val="center"/>
            </w:pPr>
            <w:r>
              <w:t>2</w:t>
            </w:r>
          </w:p>
        </w:tc>
        <w:tc>
          <w:tcPr>
            <w:tcW w:w="521" w:type="dxa"/>
            <w:tcBorders>
              <w:right w:val="thinThickSmallGap" w:color="auto" w:sz="24" w:space="0"/>
            </w:tcBorders>
            <w:vAlign w:val="center"/>
          </w:tcPr>
          <w:p>
            <w:pPr>
              <w:shd w:val="clear" w:color="auto" w:fill="FFFFFF" w:themeFill="background1"/>
              <w:jc w:val="center"/>
            </w:pPr>
            <w: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753" w:type="dxa"/>
            <w:gridSpan w:val="2"/>
            <w:tcBorders>
              <w:left w:val="thinThickSmallGap" w:color="auto" w:sz="24" w:space="0"/>
            </w:tcBorders>
            <w:vAlign w:val="center"/>
          </w:tcPr>
          <w:p>
            <w:pPr>
              <w:shd w:val="clear" w:color="auto" w:fill="FFFFFF" w:themeFill="background1"/>
              <w:jc w:val="center"/>
            </w:pPr>
          </w:p>
        </w:tc>
        <w:tc>
          <w:tcPr>
            <w:tcW w:w="1527" w:type="dxa"/>
            <w:gridSpan w:val="2"/>
            <w:vAlign w:val="center"/>
          </w:tcPr>
          <w:p>
            <w:pPr>
              <w:shd w:val="clear" w:color="auto" w:fill="FFFFFF" w:themeFill="background1"/>
              <w:rPr>
                <w:lang w:val="sr-Cyrl-CS"/>
              </w:rPr>
            </w:pPr>
            <w:r>
              <w:rPr>
                <w:lang w:val="sr-Cyrl-CS"/>
              </w:rPr>
              <w:t>Биологија</w:t>
            </w:r>
          </w:p>
        </w:tc>
        <w:tc>
          <w:tcPr>
            <w:tcW w:w="682" w:type="dxa"/>
            <w:gridSpan w:val="2"/>
            <w:vAlign w:val="center"/>
          </w:tcPr>
          <w:p>
            <w:pPr>
              <w:shd w:val="clear" w:color="auto" w:fill="FFFFFF" w:themeFill="background1"/>
              <w:jc w:val="center"/>
            </w:pPr>
            <w:r>
              <w:t>-</w:t>
            </w:r>
          </w:p>
        </w:tc>
        <w:tc>
          <w:tcPr>
            <w:tcW w:w="519" w:type="dxa"/>
            <w:gridSpan w:val="2"/>
            <w:vAlign w:val="center"/>
          </w:tcPr>
          <w:p>
            <w:pPr>
              <w:shd w:val="clear" w:color="auto" w:fill="FFFFFF" w:themeFill="background1"/>
              <w:jc w:val="center"/>
            </w:pPr>
            <w:r>
              <w:t>-</w:t>
            </w:r>
          </w:p>
        </w:tc>
        <w:tc>
          <w:tcPr>
            <w:tcW w:w="519" w:type="dxa"/>
            <w:gridSpan w:val="2"/>
            <w:vAlign w:val="center"/>
          </w:tcPr>
          <w:p>
            <w:pPr>
              <w:shd w:val="clear" w:color="auto" w:fill="FFFFFF" w:themeFill="background1"/>
              <w:jc w:val="center"/>
            </w:pPr>
            <w:r>
              <w:t>-</w:t>
            </w:r>
          </w:p>
        </w:tc>
        <w:tc>
          <w:tcPr>
            <w:tcW w:w="519" w:type="dxa"/>
            <w:vAlign w:val="center"/>
          </w:tcPr>
          <w:p>
            <w:pPr>
              <w:shd w:val="clear" w:color="auto" w:fill="FFFFFF" w:themeFill="background1"/>
              <w:jc w:val="center"/>
            </w:pPr>
            <w:r>
              <w:t>-</w:t>
            </w:r>
          </w:p>
        </w:tc>
        <w:tc>
          <w:tcPr>
            <w:tcW w:w="519" w:type="dxa"/>
            <w:gridSpan w:val="2"/>
            <w:vAlign w:val="center"/>
          </w:tcPr>
          <w:p>
            <w:pPr>
              <w:shd w:val="clear" w:color="auto" w:fill="FFFFFF" w:themeFill="background1"/>
              <w:jc w:val="center"/>
            </w:pPr>
            <w:r>
              <w:t>-</w:t>
            </w:r>
          </w:p>
        </w:tc>
        <w:tc>
          <w:tcPr>
            <w:tcW w:w="519" w:type="dxa"/>
            <w:vAlign w:val="center"/>
          </w:tcPr>
          <w:p>
            <w:pPr>
              <w:shd w:val="clear" w:color="auto" w:fill="FFFFFF" w:themeFill="background1"/>
              <w:jc w:val="center"/>
            </w:pPr>
            <w:r>
              <w:t>-</w:t>
            </w:r>
          </w:p>
        </w:tc>
        <w:tc>
          <w:tcPr>
            <w:tcW w:w="519" w:type="dxa"/>
            <w:gridSpan w:val="2"/>
            <w:vAlign w:val="center"/>
          </w:tcPr>
          <w:p>
            <w:pPr>
              <w:shd w:val="clear" w:color="auto" w:fill="FFFFFF" w:themeFill="background1"/>
              <w:jc w:val="center"/>
            </w:pPr>
            <w:r>
              <w:t>-</w:t>
            </w:r>
          </w:p>
        </w:tc>
        <w:tc>
          <w:tcPr>
            <w:tcW w:w="519" w:type="dxa"/>
            <w:gridSpan w:val="2"/>
            <w:vAlign w:val="center"/>
          </w:tcPr>
          <w:p>
            <w:pPr>
              <w:shd w:val="clear" w:color="auto" w:fill="FFFFFF" w:themeFill="background1"/>
              <w:jc w:val="center"/>
            </w:pPr>
            <w:r>
              <w:t>-</w:t>
            </w:r>
          </w:p>
        </w:tc>
        <w:tc>
          <w:tcPr>
            <w:tcW w:w="527" w:type="dxa"/>
            <w:gridSpan w:val="2"/>
            <w:vAlign w:val="center"/>
          </w:tcPr>
          <w:p>
            <w:pPr>
              <w:shd w:val="clear" w:color="auto" w:fill="FFFFFF" w:themeFill="background1"/>
              <w:jc w:val="center"/>
            </w:pPr>
            <w:r>
              <w:t>2</w:t>
            </w:r>
          </w:p>
        </w:tc>
        <w:tc>
          <w:tcPr>
            <w:tcW w:w="519" w:type="dxa"/>
            <w:gridSpan w:val="2"/>
            <w:vAlign w:val="center"/>
          </w:tcPr>
          <w:p>
            <w:pPr>
              <w:shd w:val="clear" w:color="auto" w:fill="FFFFFF" w:themeFill="background1"/>
              <w:jc w:val="center"/>
            </w:pPr>
            <w:r>
              <w:t>72</w:t>
            </w:r>
          </w:p>
        </w:tc>
        <w:tc>
          <w:tcPr>
            <w:tcW w:w="527" w:type="dxa"/>
            <w:vAlign w:val="center"/>
          </w:tcPr>
          <w:p>
            <w:pPr>
              <w:shd w:val="clear" w:color="auto" w:fill="FFFFFF" w:themeFill="background1"/>
              <w:jc w:val="center"/>
            </w:pPr>
            <w:r>
              <w:t>2</w:t>
            </w:r>
          </w:p>
        </w:tc>
        <w:tc>
          <w:tcPr>
            <w:tcW w:w="519" w:type="dxa"/>
            <w:gridSpan w:val="2"/>
            <w:vAlign w:val="center"/>
          </w:tcPr>
          <w:p>
            <w:pPr>
              <w:shd w:val="clear" w:color="auto" w:fill="FFFFFF" w:themeFill="background1"/>
              <w:jc w:val="center"/>
            </w:pPr>
            <w:r>
              <w:t>72</w:t>
            </w:r>
          </w:p>
        </w:tc>
        <w:tc>
          <w:tcPr>
            <w:tcW w:w="618" w:type="dxa"/>
            <w:gridSpan w:val="2"/>
            <w:vAlign w:val="center"/>
          </w:tcPr>
          <w:p>
            <w:pPr>
              <w:shd w:val="clear" w:color="auto" w:fill="FFFFFF" w:themeFill="background1"/>
              <w:jc w:val="center"/>
            </w:pPr>
            <w:r>
              <w:t>2</w:t>
            </w:r>
          </w:p>
        </w:tc>
        <w:tc>
          <w:tcPr>
            <w:tcW w:w="519" w:type="dxa"/>
            <w:gridSpan w:val="2"/>
            <w:vAlign w:val="center"/>
          </w:tcPr>
          <w:p>
            <w:pPr>
              <w:shd w:val="clear" w:color="auto" w:fill="FFFFFF" w:themeFill="background1"/>
              <w:jc w:val="center"/>
            </w:pPr>
            <w:r>
              <w:t>72</w:t>
            </w:r>
          </w:p>
        </w:tc>
        <w:tc>
          <w:tcPr>
            <w:tcW w:w="618" w:type="dxa"/>
            <w:gridSpan w:val="2"/>
            <w:vAlign w:val="center"/>
          </w:tcPr>
          <w:p>
            <w:pPr>
              <w:shd w:val="clear" w:color="auto" w:fill="FFFFFF" w:themeFill="background1"/>
              <w:jc w:val="center"/>
            </w:pPr>
            <w:r>
              <w:t>2</w:t>
            </w:r>
          </w:p>
        </w:tc>
        <w:tc>
          <w:tcPr>
            <w:tcW w:w="521" w:type="dxa"/>
            <w:tcBorders>
              <w:right w:val="thinThickSmallGap" w:color="auto" w:sz="24" w:space="0"/>
            </w:tcBorders>
            <w:vAlign w:val="center"/>
          </w:tcPr>
          <w:p>
            <w:pPr>
              <w:shd w:val="clear" w:color="auto" w:fill="FFFFFF" w:themeFill="background1"/>
              <w:jc w:val="center"/>
            </w:pPr>
            <w: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753" w:type="dxa"/>
            <w:gridSpan w:val="2"/>
            <w:tcBorders>
              <w:left w:val="thinThickSmallGap" w:color="auto" w:sz="24" w:space="0"/>
            </w:tcBorders>
            <w:vAlign w:val="center"/>
          </w:tcPr>
          <w:p>
            <w:pPr>
              <w:shd w:val="clear" w:color="auto" w:fill="FFFFFF" w:themeFill="background1"/>
              <w:jc w:val="center"/>
            </w:pPr>
          </w:p>
        </w:tc>
        <w:tc>
          <w:tcPr>
            <w:tcW w:w="1527" w:type="dxa"/>
            <w:gridSpan w:val="2"/>
            <w:vAlign w:val="center"/>
          </w:tcPr>
          <w:p>
            <w:pPr>
              <w:shd w:val="clear" w:color="auto" w:fill="FFFFFF" w:themeFill="background1"/>
              <w:rPr>
                <w:lang w:val="sr-Cyrl-CS"/>
              </w:rPr>
            </w:pPr>
            <w:r>
              <w:rPr>
                <w:lang w:val="sr-Cyrl-CS"/>
              </w:rPr>
              <w:t>Хемија</w:t>
            </w:r>
          </w:p>
        </w:tc>
        <w:tc>
          <w:tcPr>
            <w:tcW w:w="682" w:type="dxa"/>
            <w:gridSpan w:val="2"/>
            <w:vAlign w:val="center"/>
          </w:tcPr>
          <w:p>
            <w:pPr>
              <w:shd w:val="clear" w:color="auto" w:fill="FFFFFF" w:themeFill="background1"/>
              <w:jc w:val="center"/>
            </w:pPr>
            <w:r>
              <w:t>-</w:t>
            </w:r>
          </w:p>
        </w:tc>
        <w:tc>
          <w:tcPr>
            <w:tcW w:w="519" w:type="dxa"/>
            <w:gridSpan w:val="2"/>
            <w:vAlign w:val="center"/>
          </w:tcPr>
          <w:p>
            <w:pPr>
              <w:shd w:val="clear" w:color="auto" w:fill="FFFFFF" w:themeFill="background1"/>
              <w:jc w:val="center"/>
            </w:pPr>
            <w:r>
              <w:t>-</w:t>
            </w:r>
          </w:p>
        </w:tc>
        <w:tc>
          <w:tcPr>
            <w:tcW w:w="519" w:type="dxa"/>
            <w:gridSpan w:val="2"/>
            <w:vAlign w:val="center"/>
          </w:tcPr>
          <w:p>
            <w:pPr>
              <w:shd w:val="clear" w:color="auto" w:fill="FFFFFF" w:themeFill="background1"/>
              <w:jc w:val="center"/>
            </w:pPr>
            <w:r>
              <w:t>-</w:t>
            </w:r>
          </w:p>
        </w:tc>
        <w:tc>
          <w:tcPr>
            <w:tcW w:w="519" w:type="dxa"/>
            <w:vAlign w:val="center"/>
          </w:tcPr>
          <w:p>
            <w:pPr>
              <w:shd w:val="clear" w:color="auto" w:fill="FFFFFF" w:themeFill="background1"/>
              <w:jc w:val="center"/>
            </w:pPr>
            <w:r>
              <w:t>-</w:t>
            </w:r>
          </w:p>
        </w:tc>
        <w:tc>
          <w:tcPr>
            <w:tcW w:w="519" w:type="dxa"/>
            <w:gridSpan w:val="2"/>
            <w:vAlign w:val="center"/>
          </w:tcPr>
          <w:p>
            <w:pPr>
              <w:shd w:val="clear" w:color="auto" w:fill="FFFFFF" w:themeFill="background1"/>
              <w:jc w:val="center"/>
            </w:pPr>
            <w:r>
              <w:t>-</w:t>
            </w:r>
          </w:p>
        </w:tc>
        <w:tc>
          <w:tcPr>
            <w:tcW w:w="519" w:type="dxa"/>
            <w:vAlign w:val="center"/>
          </w:tcPr>
          <w:p>
            <w:pPr>
              <w:shd w:val="clear" w:color="auto" w:fill="FFFFFF" w:themeFill="background1"/>
              <w:jc w:val="center"/>
            </w:pPr>
            <w:r>
              <w:t>-</w:t>
            </w:r>
          </w:p>
        </w:tc>
        <w:tc>
          <w:tcPr>
            <w:tcW w:w="519" w:type="dxa"/>
            <w:gridSpan w:val="2"/>
            <w:vAlign w:val="center"/>
          </w:tcPr>
          <w:p>
            <w:pPr>
              <w:shd w:val="clear" w:color="auto" w:fill="FFFFFF" w:themeFill="background1"/>
              <w:jc w:val="center"/>
            </w:pPr>
            <w:r>
              <w:t>-</w:t>
            </w:r>
          </w:p>
        </w:tc>
        <w:tc>
          <w:tcPr>
            <w:tcW w:w="519" w:type="dxa"/>
            <w:gridSpan w:val="2"/>
            <w:vAlign w:val="center"/>
          </w:tcPr>
          <w:p>
            <w:pPr>
              <w:shd w:val="clear" w:color="auto" w:fill="FFFFFF" w:themeFill="background1"/>
              <w:jc w:val="center"/>
            </w:pPr>
            <w:r>
              <w:t>-</w:t>
            </w:r>
          </w:p>
        </w:tc>
        <w:tc>
          <w:tcPr>
            <w:tcW w:w="527" w:type="dxa"/>
            <w:gridSpan w:val="2"/>
            <w:vAlign w:val="center"/>
          </w:tcPr>
          <w:p>
            <w:pPr>
              <w:shd w:val="clear" w:color="auto" w:fill="FFFFFF" w:themeFill="background1"/>
              <w:jc w:val="center"/>
            </w:pPr>
            <w:r>
              <w:t>-</w:t>
            </w:r>
          </w:p>
        </w:tc>
        <w:tc>
          <w:tcPr>
            <w:tcW w:w="519" w:type="dxa"/>
            <w:gridSpan w:val="2"/>
            <w:vAlign w:val="center"/>
          </w:tcPr>
          <w:p>
            <w:pPr>
              <w:shd w:val="clear" w:color="auto" w:fill="FFFFFF" w:themeFill="background1"/>
              <w:jc w:val="center"/>
            </w:pPr>
            <w:r>
              <w:t>-</w:t>
            </w:r>
          </w:p>
        </w:tc>
        <w:tc>
          <w:tcPr>
            <w:tcW w:w="527" w:type="dxa"/>
            <w:vAlign w:val="center"/>
          </w:tcPr>
          <w:p>
            <w:pPr>
              <w:shd w:val="clear" w:color="auto" w:fill="FFFFFF" w:themeFill="background1"/>
              <w:jc w:val="center"/>
            </w:pPr>
            <w:r>
              <w:t>-</w:t>
            </w:r>
          </w:p>
        </w:tc>
        <w:tc>
          <w:tcPr>
            <w:tcW w:w="519" w:type="dxa"/>
            <w:gridSpan w:val="2"/>
            <w:vAlign w:val="center"/>
          </w:tcPr>
          <w:p>
            <w:pPr>
              <w:shd w:val="clear" w:color="auto" w:fill="FFFFFF" w:themeFill="background1"/>
              <w:jc w:val="center"/>
            </w:pPr>
            <w:r>
              <w:t>-</w:t>
            </w:r>
          </w:p>
        </w:tc>
        <w:tc>
          <w:tcPr>
            <w:tcW w:w="618" w:type="dxa"/>
            <w:gridSpan w:val="2"/>
            <w:vAlign w:val="center"/>
          </w:tcPr>
          <w:p>
            <w:pPr>
              <w:shd w:val="clear" w:color="auto" w:fill="FFFFFF" w:themeFill="background1"/>
              <w:jc w:val="center"/>
            </w:pPr>
            <w:r>
              <w:t>2</w:t>
            </w:r>
          </w:p>
        </w:tc>
        <w:tc>
          <w:tcPr>
            <w:tcW w:w="519" w:type="dxa"/>
            <w:gridSpan w:val="2"/>
            <w:vAlign w:val="center"/>
          </w:tcPr>
          <w:p>
            <w:pPr>
              <w:shd w:val="clear" w:color="auto" w:fill="FFFFFF" w:themeFill="background1"/>
              <w:jc w:val="center"/>
            </w:pPr>
            <w:r>
              <w:t>72</w:t>
            </w:r>
          </w:p>
        </w:tc>
        <w:tc>
          <w:tcPr>
            <w:tcW w:w="618" w:type="dxa"/>
            <w:gridSpan w:val="2"/>
            <w:vAlign w:val="center"/>
          </w:tcPr>
          <w:p>
            <w:pPr>
              <w:shd w:val="clear" w:color="auto" w:fill="FFFFFF" w:themeFill="background1"/>
              <w:jc w:val="center"/>
            </w:pPr>
            <w:r>
              <w:t>2</w:t>
            </w:r>
          </w:p>
        </w:tc>
        <w:tc>
          <w:tcPr>
            <w:tcW w:w="521" w:type="dxa"/>
            <w:tcBorders>
              <w:right w:val="thinThickSmallGap" w:color="auto" w:sz="24" w:space="0"/>
            </w:tcBorders>
            <w:vAlign w:val="center"/>
          </w:tcPr>
          <w:p>
            <w:pPr>
              <w:shd w:val="clear" w:color="auto" w:fill="FFFFFF" w:themeFill="background1"/>
              <w:jc w:val="center"/>
            </w:pPr>
            <w: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753" w:type="dxa"/>
            <w:gridSpan w:val="2"/>
            <w:tcBorders>
              <w:left w:val="thinThickSmallGap" w:color="auto" w:sz="24" w:space="0"/>
            </w:tcBorders>
            <w:vAlign w:val="center"/>
          </w:tcPr>
          <w:p>
            <w:pPr>
              <w:shd w:val="clear" w:color="auto" w:fill="FFFFFF" w:themeFill="background1"/>
              <w:jc w:val="center"/>
            </w:pPr>
          </w:p>
        </w:tc>
        <w:tc>
          <w:tcPr>
            <w:tcW w:w="1527" w:type="dxa"/>
            <w:gridSpan w:val="2"/>
            <w:vAlign w:val="center"/>
          </w:tcPr>
          <w:p>
            <w:pPr>
              <w:shd w:val="clear" w:color="auto" w:fill="FFFFFF" w:themeFill="background1"/>
              <w:rPr>
                <w:lang w:val="sr-Cyrl-CS"/>
              </w:rPr>
            </w:pPr>
            <w:r>
              <w:rPr>
                <w:lang w:val="sr-Cyrl-CS"/>
              </w:rPr>
              <w:t>Техника и технологија</w:t>
            </w:r>
          </w:p>
        </w:tc>
        <w:tc>
          <w:tcPr>
            <w:tcW w:w="682" w:type="dxa"/>
            <w:gridSpan w:val="2"/>
            <w:vAlign w:val="center"/>
          </w:tcPr>
          <w:p>
            <w:pPr>
              <w:shd w:val="clear" w:color="auto" w:fill="FFFFFF" w:themeFill="background1"/>
              <w:jc w:val="center"/>
              <w:rPr>
                <w:lang w:val="sr-Cyrl-RS"/>
              </w:rPr>
            </w:pPr>
          </w:p>
        </w:tc>
        <w:tc>
          <w:tcPr>
            <w:tcW w:w="519" w:type="dxa"/>
            <w:gridSpan w:val="2"/>
            <w:vAlign w:val="center"/>
          </w:tcPr>
          <w:p>
            <w:pPr>
              <w:shd w:val="clear" w:color="auto" w:fill="FFFFFF" w:themeFill="background1"/>
              <w:jc w:val="center"/>
            </w:pPr>
          </w:p>
        </w:tc>
        <w:tc>
          <w:tcPr>
            <w:tcW w:w="519" w:type="dxa"/>
            <w:gridSpan w:val="2"/>
            <w:vAlign w:val="center"/>
          </w:tcPr>
          <w:p>
            <w:pPr>
              <w:shd w:val="clear" w:color="auto" w:fill="FFFFFF" w:themeFill="background1"/>
              <w:jc w:val="center"/>
            </w:pPr>
          </w:p>
        </w:tc>
        <w:tc>
          <w:tcPr>
            <w:tcW w:w="519" w:type="dxa"/>
            <w:vAlign w:val="center"/>
          </w:tcPr>
          <w:p>
            <w:pPr>
              <w:shd w:val="clear" w:color="auto" w:fill="FFFFFF" w:themeFill="background1"/>
              <w:jc w:val="center"/>
            </w:pPr>
          </w:p>
        </w:tc>
        <w:tc>
          <w:tcPr>
            <w:tcW w:w="519" w:type="dxa"/>
            <w:gridSpan w:val="2"/>
            <w:vAlign w:val="center"/>
          </w:tcPr>
          <w:p>
            <w:pPr>
              <w:shd w:val="clear" w:color="auto" w:fill="FFFFFF" w:themeFill="background1"/>
              <w:jc w:val="center"/>
            </w:pPr>
          </w:p>
        </w:tc>
        <w:tc>
          <w:tcPr>
            <w:tcW w:w="519" w:type="dxa"/>
            <w:vAlign w:val="center"/>
          </w:tcPr>
          <w:p>
            <w:pPr>
              <w:shd w:val="clear" w:color="auto" w:fill="FFFFFF" w:themeFill="background1"/>
              <w:jc w:val="center"/>
            </w:pPr>
          </w:p>
        </w:tc>
        <w:tc>
          <w:tcPr>
            <w:tcW w:w="519" w:type="dxa"/>
            <w:gridSpan w:val="2"/>
            <w:vAlign w:val="center"/>
          </w:tcPr>
          <w:p>
            <w:pPr>
              <w:shd w:val="clear" w:color="auto" w:fill="FFFFFF" w:themeFill="background1"/>
              <w:jc w:val="center"/>
              <w:rPr>
                <w:lang w:val="sr-Cyrl-CS"/>
              </w:rPr>
            </w:pPr>
          </w:p>
        </w:tc>
        <w:tc>
          <w:tcPr>
            <w:tcW w:w="519" w:type="dxa"/>
            <w:gridSpan w:val="2"/>
            <w:vAlign w:val="center"/>
          </w:tcPr>
          <w:p>
            <w:pPr>
              <w:shd w:val="clear" w:color="auto" w:fill="FFFFFF" w:themeFill="background1"/>
              <w:jc w:val="center"/>
              <w:rPr>
                <w:lang w:val="sr-Cyrl-CS"/>
              </w:rPr>
            </w:pPr>
          </w:p>
        </w:tc>
        <w:tc>
          <w:tcPr>
            <w:tcW w:w="527" w:type="dxa"/>
            <w:gridSpan w:val="2"/>
            <w:vAlign w:val="center"/>
          </w:tcPr>
          <w:p>
            <w:pPr>
              <w:shd w:val="clear" w:color="auto" w:fill="FFFFFF" w:themeFill="background1"/>
              <w:jc w:val="center"/>
              <w:rPr>
                <w:lang w:val="sr-Cyrl-RS"/>
              </w:rPr>
            </w:pPr>
            <w:r>
              <w:rPr>
                <w:lang w:val="sr-Cyrl-RS"/>
              </w:rPr>
              <w:t>2</w:t>
            </w:r>
          </w:p>
        </w:tc>
        <w:tc>
          <w:tcPr>
            <w:tcW w:w="519" w:type="dxa"/>
            <w:gridSpan w:val="2"/>
            <w:vAlign w:val="center"/>
          </w:tcPr>
          <w:p>
            <w:pPr>
              <w:shd w:val="clear" w:color="auto" w:fill="FFFFFF" w:themeFill="background1"/>
              <w:jc w:val="center"/>
              <w:rPr>
                <w:lang w:val="sr-Cyrl-RS"/>
              </w:rPr>
            </w:pPr>
            <w:r>
              <w:rPr>
                <w:lang w:val="sr-Cyrl-RS"/>
              </w:rPr>
              <w:t>72</w:t>
            </w:r>
          </w:p>
        </w:tc>
        <w:tc>
          <w:tcPr>
            <w:tcW w:w="527" w:type="dxa"/>
            <w:vAlign w:val="center"/>
          </w:tcPr>
          <w:p>
            <w:pPr>
              <w:shd w:val="clear" w:color="auto" w:fill="FFFFFF" w:themeFill="background1"/>
              <w:jc w:val="center"/>
            </w:pPr>
            <w:r>
              <w:t>2</w:t>
            </w:r>
          </w:p>
        </w:tc>
        <w:tc>
          <w:tcPr>
            <w:tcW w:w="519" w:type="dxa"/>
            <w:gridSpan w:val="2"/>
            <w:vAlign w:val="center"/>
          </w:tcPr>
          <w:p>
            <w:pPr>
              <w:shd w:val="clear" w:color="auto" w:fill="FFFFFF" w:themeFill="background1"/>
              <w:jc w:val="center"/>
            </w:pPr>
            <w:r>
              <w:t>72</w:t>
            </w:r>
          </w:p>
        </w:tc>
        <w:tc>
          <w:tcPr>
            <w:tcW w:w="618" w:type="dxa"/>
            <w:gridSpan w:val="2"/>
            <w:vAlign w:val="center"/>
          </w:tcPr>
          <w:p>
            <w:pPr>
              <w:shd w:val="clear" w:color="auto" w:fill="FFFFFF" w:themeFill="background1"/>
              <w:jc w:val="center"/>
              <w:rPr>
                <w:lang w:val="sr-Cyrl-CS"/>
              </w:rPr>
            </w:pPr>
            <w:r>
              <w:rPr>
                <w:lang w:val="sr-Cyrl-CS"/>
              </w:rPr>
              <w:t>2</w:t>
            </w:r>
          </w:p>
        </w:tc>
        <w:tc>
          <w:tcPr>
            <w:tcW w:w="519" w:type="dxa"/>
            <w:gridSpan w:val="2"/>
            <w:vAlign w:val="center"/>
          </w:tcPr>
          <w:p>
            <w:pPr>
              <w:shd w:val="clear" w:color="auto" w:fill="FFFFFF" w:themeFill="background1"/>
              <w:jc w:val="center"/>
              <w:rPr>
                <w:lang w:val="sr-Cyrl-CS"/>
              </w:rPr>
            </w:pPr>
            <w:r>
              <w:rPr>
                <w:lang w:val="sr-Cyrl-CS"/>
              </w:rPr>
              <w:t>72</w:t>
            </w:r>
          </w:p>
        </w:tc>
        <w:tc>
          <w:tcPr>
            <w:tcW w:w="618" w:type="dxa"/>
            <w:gridSpan w:val="2"/>
            <w:vAlign w:val="center"/>
          </w:tcPr>
          <w:p>
            <w:pPr>
              <w:shd w:val="clear" w:color="auto" w:fill="FFFFFF" w:themeFill="background1"/>
              <w:jc w:val="center"/>
              <w:rPr>
                <w:lang w:val="sr-Cyrl-CS"/>
              </w:rPr>
            </w:pPr>
            <w:r>
              <w:rPr>
                <w:lang w:val="sr-Cyrl-CS"/>
              </w:rPr>
              <w:t>2</w:t>
            </w:r>
          </w:p>
        </w:tc>
        <w:tc>
          <w:tcPr>
            <w:tcW w:w="521" w:type="dxa"/>
            <w:tcBorders>
              <w:right w:val="thinThickSmallGap" w:color="auto" w:sz="24" w:space="0"/>
            </w:tcBorders>
            <w:vAlign w:val="center"/>
          </w:tcPr>
          <w:p>
            <w:pPr>
              <w:shd w:val="clear" w:color="auto" w:fill="FFFFFF" w:themeFill="background1"/>
              <w:jc w:val="center"/>
              <w:rPr>
                <w:lang w:val="sr-Cyrl-CS"/>
              </w:rPr>
            </w:pPr>
            <w:r>
              <w:rPr>
                <w:lang w:val="sr-Cyrl-CS"/>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753" w:type="dxa"/>
            <w:gridSpan w:val="2"/>
            <w:tcBorders>
              <w:left w:val="thinThickSmallGap" w:color="auto" w:sz="24" w:space="0"/>
            </w:tcBorders>
            <w:vAlign w:val="center"/>
          </w:tcPr>
          <w:p>
            <w:pPr>
              <w:shd w:val="clear" w:color="auto" w:fill="FFFFFF" w:themeFill="background1"/>
              <w:jc w:val="center"/>
            </w:pPr>
          </w:p>
        </w:tc>
        <w:tc>
          <w:tcPr>
            <w:tcW w:w="1527" w:type="dxa"/>
            <w:gridSpan w:val="2"/>
            <w:vAlign w:val="center"/>
          </w:tcPr>
          <w:p>
            <w:pPr>
              <w:shd w:val="clear" w:color="auto" w:fill="FFFFFF" w:themeFill="background1"/>
              <w:rPr>
                <w:lang w:val="sr-Cyrl-CS"/>
              </w:rPr>
            </w:pPr>
            <w:r>
              <w:rPr>
                <w:lang w:val="sr-Cyrl-CS"/>
              </w:rPr>
              <w:t>Информатика и рачунарство</w:t>
            </w:r>
          </w:p>
        </w:tc>
        <w:tc>
          <w:tcPr>
            <w:tcW w:w="682" w:type="dxa"/>
            <w:gridSpan w:val="2"/>
            <w:vAlign w:val="center"/>
          </w:tcPr>
          <w:p>
            <w:pPr>
              <w:shd w:val="clear" w:color="auto" w:fill="FFFFFF" w:themeFill="background1"/>
              <w:jc w:val="center"/>
              <w:rPr>
                <w:lang w:val="sr-Cyrl-RS"/>
              </w:rPr>
            </w:pPr>
          </w:p>
        </w:tc>
        <w:tc>
          <w:tcPr>
            <w:tcW w:w="519" w:type="dxa"/>
            <w:gridSpan w:val="2"/>
            <w:vAlign w:val="center"/>
          </w:tcPr>
          <w:p>
            <w:pPr>
              <w:shd w:val="clear" w:color="auto" w:fill="FFFFFF" w:themeFill="background1"/>
              <w:jc w:val="center"/>
            </w:pPr>
          </w:p>
        </w:tc>
        <w:tc>
          <w:tcPr>
            <w:tcW w:w="519" w:type="dxa"/>
            <w:gridSpan w:val="2"/>
            <w:vAlign w:val="center"/>
          </w:tcPr>
          <w:p>
            <w:pPr>
              <w:shd w:val="clear" w:color="auto" w:fill="FFFFFF" w:themeFill="background1"/>
              <w:jc w:val="center"/>
            </w:pPr>
          </w:p>
        </w:tc>
        <w:tc>
          <w:tcPr>
            <w:tcW w:w="519" w:type="dxa"/>
            <w:vAlign w:val="center"/>
          </w:tcPr>
          <w:p>
            <w:pPr>
              <w:shd w:val="clear" w:color="auto" w:fill="FFFFFF" w:themeFill="background1"/>
              <w:jc w:val="center"/>
            </w:pPr>
          </w:p>
        </w:tc>
        <w:tc>
          <w:tcPr>
            <w:tcW w:w="519" w:type="dxa"/>
            <w:gridSpan w:val="2"/>
            <w:vAlign w:val="center"/>
          </w:tcPr>
          <w:p>
            <w:pPr>
              <w:shd w:val="clear" w:color="auto" w:fill="FFFFFF" w:themeFill="background1"/>
              <w:jc w:val="center"/>
            </w:pPr>
          </w:p>
        </w:tc>
        <w:tc>
          <w:tcPr>
            <w:tcW w:w="519" w:type="dxa"/>
            <w:vAlign w:val="center"/>
          </w:tcPr>
          <w:p>
            <w:pPr>
              <w:shd w:val="clear" w:color="auto" w:fill="FFFFFF" w:themeFill="background1"/>
              <w:jc w:val="center"/>
            </w:pPr>
          </w:p>
        </w:tc>
        <w:tc>
          <w:tcPr>
            <w:tcW w:w="519" w:type="dxa"/>
            <w:gridSpan w:val="2"/>
            <w:vAlign w:val="center"/>
          </w:tcPr>
          <w:p>
            <w:pPr>
              <w:shd w:val="clear" w:color="auto" w:fill="FFFFFF" w:themeFill="background1"/>
              <w:jc w:val="center"/>
              <w:rPr>
                <w:lang w:val="sr-Cyrl-CS"/>
              </w:rPr>
            </w:pPr>
          </w:p>
        </w:tc>
        <w:tc>
          <w:tcPr>
            <w:tcW w:w="519" w:type="dxa"/>
            <w:gridSpan w:val="2"/>
            <w:vAlign w:val="center"/>
          </w:tcPr>
          <w:p>
            <w:pPr>
              <w:shd w:val="clear" w:color="auto" w:fill="FFFFFF" w:themeFill="background1"/>
              <w:jc w:val="center"/>
              <w:rPr>
                <w:lang w:val="sr-Cyrl-CS"/>
              </w:rPr>
            </w:pPr>
          </w:p>
        </w:tc>
        <w:tc>
          <w:tcPr>
            <w:tcW w:w="527" w:type="dxa"/>
            <w:gridSpan w:val="2"/>
            <w:vAlign w:val="center"/>
          </w:tcPr>
          <w:p>
            <w:pPr>
              <w:shd w:val="clear" w:color="auto" w:fill="FFFFFF" w:themeFill="background1"/>
              <w:jc w:val="center"/>
              <w:rPr>
                <w:lang w:val="sr-Cyrl-RS"/>
              </w:rPr>
            </w:pPr>
            <w:r>
              <w:rPr>
                <w:lang w:val="sr-Cyrl-RS"/>
              </w:rPr>
              <w:t>1</w:t>
            </w:r>
          </w:p>
        </w:tc>
        <w:tc>
          <w:tcPr>
            <w:tcW w:w="519" w:type="dxa"/>
            <w:gridSpan w:val="2"/>
            <w:vAlign w:val="center"/>
          </w:tcPr>
          <w:p>
            <w:pPr>
              <w:shd w:val="clear" w:color="auto" w:fill="FFFFFF" w:themeFill="background1"/>
              <w:jc w:val="center"/>
              <w:rPr>
                <w:lang w:val="sr-Cyrl-RS"/>
              </w:rPr>
            </w:pPr>
            <w:r>
              <w:rPr>
                <w:lang w:val="sr-Cyrl-RS"/>
              </w:rPr>
              <w:t>36</w:t>
            </w:r>
          </w:p>
        </w:tc>
        <w:tc>
          <w:tcPr>
            <w:tcW w:w="527" w:type="dxa"/>
            <w:vAlign w:val="center"/>
          </w:tcPr>
          <w:p>
            <w:pPr>
              <w:shd w:val="clear" w:color="auto" w:fill="FFFFFF" w:themeFill="background1"/>
              <w:jc w:val="center"/>
              <w:rPr>
                <w:lang w:val="sr-Cyrl-CS"/>
              </w:rPr>
            </w:pPr>
            <w:r>
              <w:rPr>
                <w:lang w:val="sr-Cyrl-CS"/>
              </w:rPr>
              <w:t>1</w:t>
            </w:r>
          </w:p>
        </w:tc>
        <w:tc>
          <w:tcPr>
            <w:tcW w:w="519" w:type="dxa"/>
            <w:gridSpan w:val="2"/>
            <w:vAlign w:val="center"/>
          </w:tcPr>
          <w:p>
            <w:pPr>
              <w:shd w:val="clear" w:color="auto" w:fill="FFFFFF" w:themeFill="background1"/>
              <w:jc w:val="center"/>
              <w:rPr>
                <w:lang w:val="sr-Cyrl-CS"/>
              </w:rPr>
            </w:pPr>
            <w:r>
              <w:rPr>
                <w:lang w:val="sr-Cyrl-CS"/>
              </w:rPr>
              <w:t>36</w:t>
            </w:r>
          </w:p>
        </w:tc>
        <w:tc>
          <w:tcPr>
            <w:tcW w:w="618" w:type="dxa"/>
            <w:gridSpan w:val="2"/>
            <w:vAlign w:val="center"/>
          </w:tcPr>
          <w:p>
            <w:pPr>
              <w:shd w:val="clear" w:color="auto" w:fill="FFFFFF" w:themeFill="background1"/>
              <w:jc w:val="center"/>
              <w:rPr>
                <w:lang w:val="sr-Cyrl-CS"/>
              </w:rPr>
            </w:pPr>
            <w:r>
              <w:rPr>
                <w:lang w:val="sr-Cyrl-CS"/>
              </w:rPr>
              <w:t>1</w:t>
            </w:r>
          </w:p>
        </w:tc>
        <w:tc>
          <w:tcPr>
            <w:tcW w:w="519" w:type="dxa"/>
            <w:gridSpan w:val="2"/>
            <w:vAlign w:val="center"/>
          </w:tcPr>
          <w:p>
            <w:pPr>
              <w:shd w:val="clear" w:color="auto" w:fill="FFFFFF" w:themeFill="background1"/>
              <w:jc w:val="center"/>
              <w:rPr>
                <w:lang w:val="sr-Cyrl-CS"/>
              </w:rPr>
            </w:pPr>
            <w:r>
              <w:rPr>
                <w:lang w:val="sr-Cyrl-CS"/>
              </w:rPr>
              <w:t>36</w:t>
            </w:r>
          </w:p>
        </w:tc>
        <w:tc>
          <w:tcPr>
            <w:tcW w:w="618" w:type="dxa"/>
            <w:gridSpan w:val="2"/>
            <w:vAlign w:val="center"/>
          </w:tcPr>
          <w:p>
            <w:pPr>
              <w:shd w:val="clear" w:color="auto" w:fill="FFFFFF" w:themeFill="background1"/>
              <w:jc w:val="center"/>
              <w:rPr>
                <w:lang w:val="sr-Cyrl-CS"/>
              </w:rPr>
            </w:pPr>
            <w:r>
              <w:rPr>
                <w:lang w:val="sr-Cyrl-CS"/>
              </w:rPr>
              <w:t>1</w:t>
            </w:r>
          </w:p>
        </w:tc>
        <w:tc>
          <w:tcPr>
            <w:tcW w:w="521" w:type="dxa"/>
            <w:tcBorders>
              <w:right w:val="thinThickSmallGap" w:color="auto" w:sz="24" w:space="0"/>
            </w:tcBorders>
            <w:vAlign w:val="center"/>
          </w:tcPr>
          <w:p>
            <w:pPr>
              <w:shd w:val="clear" w:color="auto" w:fill="FFFFFF" w:themeFill="background1"/>
              <w:jc w:val="center"/>
              <w:rPr>
                <w:lang w:val="sr-Cyrl-CS"/>
              </w:rPr>
            </w:pPr>
            <w:r>
              <w:rPr>
                <w:lang w:val="sr-Cyrl-CS"/>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0963" w:type="dxa"/>
            <w:gridSpan w:val="32"/>
            <w:tcBorders>
              <w:left w:val="thinThickSmallGap" w:color="auto" w:sz="24" w:space="0"/>
              <w:right w:val="thinThickSmallGap" w:color="auto" w:sz="24" w:space="0"/>
            </w:tcBorders>
            <w:vAlign w:val="center"/>
          </w:tcPr>
          <w:p>
            <w:pPr>
              <w:shd w:val="clear" w:color="auto" w:fill="FFFFFF" w:themeFill="background1"/>
              <w:jc w:val="center"/>
              <w:rPr>
                <w:b/>
                <w:lang w:val="sr-Cyrl-CS"/>
              </w:rPr>
            </w:pPr>
            <w:r>
              <w:rPr>
                <w:b/>
                <w:lang w:val="sr-Cyrl-CS"/>
              </w:rPr>
              <w:t>ИЗБОРНИ НАСТАВНИ ПРЕДМЕТИ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28" w:type="dxa"/>
            <w:tcBorders>
              <w:left w:val="thinThickSmallGap" w:color="auto" w:sz="24" w:space="0"/>
              <w:right w:val="single" w:color="auto" w:sz="4" w:space="0"/>
            </w:tcBorders>
            <w:vAlign w:val="center"/>
          </w:tcPr>
          <w:p>
            <w:pPr>
              <w:shd w:val="clear" w:color="auto" w:fill="FFFFFF" w:themeFill="background1"/>
              <w:jc w:val="center"/>
              <w:rPr>
                <w:lang w:val="sr-Cyrl-CS"/>
              </w:rPr>
            </w:pPr>
            <w:r>
              <w:rPr>
                <w:lang w:val="sr-Cyrl-CS"/>
              </w:rPr>
              <w:t>1</w:t>
            </w:r>
          </w:p>
        </w:tc>
        <w:tc>
          <w:tcPr>
            <w:tcW w:w="1752" w:type="dxa"/>
            <w:gridSpan w:val="3"/>
            <w:tcBorders>
              <w:left w:val="single" w:color="auto" w:sz="4" w:space="0"/>
            </w:tcBorders>
            <w:vAlign w:val="center"/>
          </w:tcPr>
          <w:p>
            <w:pPr>
              <w:shd w:val="clear" w:color="auto" w:fill="FFFFFF" w:themeFill="background1"/>
              <w:rPr>
                <w:lang w:val="sr-Cyrl-CS"/>
              </w:rPr>
            </w:pPr>
            <w:r>
              <w:rPr>
                <w:lang w:val="sr-Cyrl-CS"/>
              </w:rPr>
              <w:t>Верска настава</w:t>
            </w:r>
          </w:p>
        </w:tc>
        <w:tc>
          <w:tcPr>
            <w:tcW w:w="416" w:type="dxa"/>
            <w:vAlign w:val="center"/>
          </w:tcPr>
          <w:p>
            <w:pPr>
              <w:shd w:val="clear" w:color="auto" w:fill="FFFFFF" w:themeFill="background1"/>
              <w:jc w:val="center"/>
              <w:rPr>
                <w:lang w:val="sr-Cyrl-CS"/>
              </w:rPr>
            </w:pPr>
            <w:r>
              <w:rPr>
                <w:lang w:val="sr-Cyrl-CS"/>
              </w:rPr>
              <w:t>1</w:t>
            </w:r>
          </w:p>
        </w:tc>
        <w:tc>
          <w:tcPr>
            <w:tcW w:w="650" w:type="dxa"/>
            <w:gridSpan w:val="2"/>
            <w:vAlign w:val="center"/>
          </w:tcPr>
          <w:p>
            <w:pPr>
              <w:shd w:val="clear" w:color="auto" w:fill="FFFFFF" w:themeFill="background1"/>
              <w:jc w:val="center"/>
              <w:rPr>
                <w:lang w:val="sr-Cyrl-CS"/>
              </w:rPr>
            </w:pPr>
            <w:r>
              <w:rPr>
                <w:lang w:val="sr-Cyrl-CS"/>
              </w:rPr>
              <w:t>36</w:t>
            </w:r>
          </w:p>
        </w:tc>
        <w:tc>
          <w:tcPr>
            <w:tcW w:w="528" w:type="dxa"/>
            <w:gridSpan w:val="2"/>
            <w:vAlign w:val="center"/>
          </w:tcPr>
          <w:p>
            <w:pPr>
              <w:shd w:val="clear" w:color="auto" w:fill="FFFFFF" w:themeFill="background1"/>
              <w:jc w:val="center"/>
              <w:rPr>
                <w:lang w:val="sr-Cyrl-CS"/>
              </w:rPr>
            </w:pPr>
            <w:r>
              <w:rPr>
                <w:lang w:val="sr-Cyrl-CS"/>
              </w:rPr>
              <w:t>1</w:t>
            </w:r>
          </w:p>
        </w:tc>
        <w:tc>
          <w:tcPr>
            <w:tcW w:w="704" w:type="dxa"/>
            <w:gridSpan w:val="3"/>
            <w:vAlign w:val="center"/>
          </w:tcPr>
          <w:p>
            <w:pPr>
              <w:shd w:val="clear" w:color="auto" w:fill="FFFFFF" w:themeFill="background1"/>
              <w:jc w:val="center"/>
              <w:rPr>
                <w:lang w:val="sr-Cyrl-CS"/>
              </w:rPr>
            </w:pPr>
            <w:r>
              <w:rPr>
                <w:lang w:val="sr-Cyrl-CS"/>
              </w:rPr>
              <w:t>36</w:t>
            </w:r>
          </w:p>
        </w:tc>
        <w:tc>
          <w:tcPr>
            <w:tcW w:w="460" w:type="dxa"/>
            <w:vAlign w:val="center"/>
          </w:tcPr>
          <w:p>
            <w:pPr>
              <w:shd w:val="clear" w:color="auto" w:fill="FFFFFF" w:themeFill="background1"/>
              <w:jc w:val="center"/>
              <w:rPr>
                <w:lang w:val="sr-Cyrl-CS"/>
              </w:rPr>
            </w:pPr>
            <w:r>
              <w:rPr>
                <w:lang w:val="sr-Cyrl-CS"/>
              </w:rPr>
              <w:t>1</w:t>
            </w:r>
          </w:p>
        </w:tc>
        <w:tc>
          <w:tcPr>
            <w:tcW w:w="654" w:type="dxa"/>
            <w:gridSpan w:val="2"/>
            <w:vAlign w:val="center"/>
          </w:tcPr>
          <w:p>
            <w:pPr>
              <w:shd w:val="clear" w:color="auto" w:fill="FFFFFF" w:themeFill="background1"/>
              <w:jc w:val="center"/>
              <w:rPr>
                <w:lang w:val="sr-Cyrl-CS"/>
              </w:rPr>
            </w:pPr>
            <w:r>
              <w:rPr>
                <w:lang w:val="sr-Cyrl-CS"/>
              </w:rPr>
              <w:t>36</w:t>
            </w:r>
          </w:p>
        </w:tc>
        <w:tc>
          <w:tcPr>
            <w:tcW w:w="528" w:type="dxa"/>
            <w:gridSpan w:val="2"/>
            <w:vAlign w:val="center"/>
          </w:tcPr>
          <w:p>
            <w:pPr>
              <w:shd w:val="clear" w:color="auto" w:fill="FFFFFF" w:themeFill="background1"/>
              <w:jc w:val="center"/>
              <w:rPr>
                <w:lang w:val="sr-Cyrl-CS"/>
              </w:rPr>
            </w:pPr>
            <w:r>
              <w:rPr>
                <w:lang w:val="sr-Cyrl-CS"/>
              </w:rPr>
              <w:t>1</w:t>
            </w:r>
          </w:p>
        </w:tc>
        <w:tc>
          <w:tcPr>
            <w:tcW w:w="704" w:type="dxa"/>
            <w:gridSpan w:val="2"/>
            <w:vAlign w:val="center"/>
          </w:tcPr>
          <w:p>
            <w:pPr>
              <w:shd w:val="clear" w:color="auto" w:fill="FFFFFF" w:themeFill="background1"/>
              <w:jc w:val="center"/>
              <w:rPr>
                <w:lang w:val="sr-Cyrl-CS"/>
              </w:rPr>
            </w:pPr>
            <w:r>
              <w:rPr>
                <w:lang w:val="sr-Cyrl-CS"/>
              </w:rPr>
              <w:t>36</w:t>
            </w:r>
          </w:p>
        </w:tc>
        <w:tc>
          <w:tcPr>
            <w:tcW w:w="528" w:type="dxa"/>
            <w:gridSpan w:val="2"/>
            <w:vAlign w:val="center"/>
          </w:tcPr>
          <w:p>
            <w:pPr>
              <w:shd w:val="clear" w:color="auto" w:fill="FFFFFF" w:themeFill="background1"/>
              <w:jc w:val="center"/>
              <w:rPr>
                <w:lang w:val="sr-Cyrl-CS"/>
              </w:rPr>
            </w:pPr>
            <w:r>
              <w:rPr>
                <w:lang w:val="sr-Cyrl-CS"/>
              </w:rPr>
              <w:t>1</w:t>
            </w:r>
          </w:p>
        </w:tc>
        <w:tc>
          <w:tcPr>
            <w:tcW w:w="881" w:type="dxa"/>
            <w:gridSpan w:val="3"/>
            <w:vAlign w:val="center"/>
          </w:tcPr>
          <w:p>
            <w:pPr>
              <w:shd w:val="clear" w:color="auto" w:fill="FFFFFF" w:themeFill="background1"/>
              <w:jc w:val="center"/>
              <w:rPr>
                <w:lang w:val="sr-Cyrl-CS"/>
              </w:rPr>
            </w:pPr>
            <w:r>
              <w:rPr>
                <w:lang w:val="sr-Cyrl-CS"/>
              </w:rPr>
              <w:t>36</w:t>
            </w:r>
          </w:p>
        </w:tc>
        <w:tc>
          <w:tcPr>
            <w:tcW w:w="354" w:type="dxa"/>
            <w:vAlign w:val="center"/>
          </w:tcPr>
          <w:p>
            <w:pPr>
              <w:shd w:val="clear" w:color="auto" w:fill="FFFFFF" w:themeFill="background1"/>
              <w:jc w:val="center"/>
              <w:rPr>
                <w:lang w:val="sr-Cyrl-CS"/>
              </w:rPr>
            </w:pPr>
            <w:r>
              <w:rPr>
                <w:lang w:val="sr-Cyrl-CS"/>
              </w:rPr>
              <w:t>1</w:t>
            </w:r>
          </w:p>
        </w:tc>
        <w:tc>
          <w:tcPr>
            <w:tcW w:w="528" w:type="dxa"/>
            <w:vAlign w:val="center"/>
          </w:tcPr>
          <w:p>
            <w:pPr>
              <w:shd w:val="clear" w:color="auto" w:fill="FFFFFF" w:themeFill="background1"/>
              <w:jc w:val="center"/>
              <w:rPr>
                <w:lang w:val="sr-Cyrl-CS"/>
              </w:rPr>
            </w:pPr>
            <w:r>
              <w:rPr>
                <w:lang w:val="sr-Cyrl-CS"/>
              </w:rPr>
              <w:t>36</w:t>
            </w:r>
          </w:p>
        </w:tc>
        <w:tc>
          <w:tcPr>
            <w:tcW w:w="352" w:type="dxa"/>
            <w:gridSpan w:val="2"/>
            <w:vAlign w:val="center"/>
          </w:tcPr>
          <w:p>
            <w:pPr>
              <w:shd w:val="clear" w:color="auto" w:fill="FFFFFF" w:themeFill="background1"/>
              <w:jc w:val="center"/>
              <w:rPr>
                <w:lang w:val="sr-Cyrl-CS"/>
              </w:rPr>
            </w:pPr>
            <w:r>
              <w:rPr>
                <w:lang w:val="sr-Cyrl-CS"/>
              </w:rPr>
              <w:t>1</w:t>
            </w:r>
          </w:p>
        </w:tc>
        <w:tc>
          <w:tcPr>
            <w:tcW w:w="528" w:type="dxa"/>
            <w:gridSpan w:val="2"/>
            <w:vAlign w:val="center"/>
          </w:tcPr>
          <w:p>
            <w:pPr>
              <w:shd w:val="clear" w:color="auto" w:fill="FFFFFF" w:themeFill="background1"/>
              <w:jc w:val="center"/>
              <w:rPr>
                <w:lang w:val="sr-Cyrl-CS"/>
              </w:rPr>
            </w:pPr>
            <w:r>
              <w:rPr>
                <w:lang w:val="sr-Cyrl-CS"/>
              </w:rPr>
              <w:t>36</w:t>
            </w:r>
          </w:p>
        </w:tc>
        <w:tc>
          <w:tcPr>
            <w:tcW w:w="347" w:type="dxa"/>
            <w:vAlign w:val="center"/>
          </w:tcPr>
          <w:p>
            <w:pPr>
              <w:shd w:val="clear" w:color="auto" w:fill="FFFFFF" w:themeFill="background1"/>
              <w:jc w:val="center"/>
              <w:rPr>
                <w:lang w:val="sr-Cyrl-CS"/>
              </w:rPr>
            </w:pPr>
            <w:r>
              <w:rPr>
                <w:lang w:val="sr-Cyrl-CS"/>
              </w:rPr>
              <w:t>1</w:t>
            </w:r>
          </w:p>
        </w:tc>
        <w:tc>
          <w:tcPr>
            <w:tcW w:w="521" w:type="dxa"/>
            <w:tcBorders>
              <w:right w:val="thinThickSmallGap" w:color="auto" w:sz="24" w:space="0"/>
            </w:tcBorders>
            <w:vAlign w:val="center"/>
          </w:tcPr>
          <w:p>
            <w:pPr>
              <w:shd w:val="clear" w:color="auto" w:fill="FFFFFF" w:themeFill="background1"/>
              <w:jc w:val="center"/>
              <w:rPr>
                <w:lang w:val="sr-Cyrl-CS"/>
              </w:rPr>
            </w:pPr>
            <w:r>
              <w:rPr>
                <w:lang w:val="sr-Cyrl-CS"/>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28" w:type="dxa"/>
            <w:tcBorders>
              <w:left w:val="thinThickSmallGap" w:color="auto" w:sz="24" w:space="0"/>
              <w:right w:val="single" w:color="auto" w:sz="4" w:space="0"/>
            </w:tcBorders>
            <w:vAlign w:val="center"/>
          </w:tcPr>
          <w:p>
            <w:pPr>
              <w:shd w:val="clear" w:color="auto" w:fill="FFFFFF" w:themeFill="background1"/>
              <w:jc w:val="center"/>
              <w:rPr>
                <w:lang w:val="sr-Cyrl-CS"/>
              </w:rPr>
            </w:pPr>
            <w:r>
              <w:rPr>
                <w:lang w:val="sr-Cyrl-CS"/>
              </w:rPr>
              <w:t>2</w:t>
            </w:r>
          </w:p>
        </w:tc>
        <w:tc>
          <w:tcPr>
            <w:tcW w:w="1752" w:type="dxa"/>
            <w:gridSpan w:val="3"/>
            <w:tcBorders>
              <w:left w:val="single" w:color="auto" w:sz="4" w:space="0"/>
            </w:tcBorders>
            <w:vAlign w:val="center"/>
          </w:tcPr>
          <w:p>
            <w:pPr>
              <w:shd w:val="clear" w:color="auto" w:fill="FFFFFF" w:themeFill="background1"/>
              <w:rPr>
                <w:lang w:val="sr-Cyrl-CS"/>
              </w:rPr>
            </w:pPr>
            <w:r>
              <w:rPr>
                <w:lang w:val="sr-Cyrl-CS"/>
              </w:rPr>
              <w:t>Грађанско васпитање</w:t>
            </w:r>
          </w:p>
        </w:tc>
        <w:tc>
          <w:tcPr>
            <w:tcW w:w="416" w:type="dxa"/>
            <w:vAlign w:val="center"/>
          </w:tcPr>
          <w:p>
            <w:pPr>
              <w:shd w:val="clear" w:color="auto" w:fill="FFFFFF" w:themeFill="background1"/>
              <w:jc w:val="center"/>
              <w:rPr>
                <w:lang w:val="sr-Cyrl-CS"/>
              </w:rPr>
            </w:pPr>
            <w:r>
              <w:rPr>
                <w:lang w:val="sr-Cyrl-CS"/>
              </w:rPr>
              <w:t>1</w:t>
            </w:r>
          </w:p>
        </w:tc>
        <w:tc>
          <w:tcPr>
            <w:tcW w:w="650" w:type="dxa"/>
            <w:gridSpan w:val="2"/>
            <w:vAlign w:val="center"/>
          </w:tcPr>
          <w:p>
            <w:pPr>
              <w:shd w:val="clear" w:color="auto" w:fill="FFFFFF" w:themeFill="background1"/>
              <w:jc w:val="center"/>
              <w:rPr>
                <w:lang w:val="sr-Cyrl-CS"/>
              </w:rPr>
            </w:pPr>
            <w:r>
              <w:rPr>
                <w:lang w:val="sr-Cyrl-CS"/>
              </w:rPr>
              <w:t>36</w:t>
            </w:r>
          </w:p>
        </w:tc>
        <w:tc>
          <w:tcPr>
            <w:tcW w:w="528" w:type="dxa"/>
            <w:gridSpan w:val="2"/>
            <w:vAlign w:val="center"/>
          </w:tcPr>
          <w:p>
            <w:pPr>
              <w:shd w:val="clear" w:color="auto" w:fill="FFFFFF" w:themeFill="background1"/>
              <w:jc w:val="center"/>
              <w:rPr>
                <w:lang w:val="sr-Cyrl-CS"/>
              </w:rPr>
            </w:pPr>
            <w:r>
              <w:rPr>
                <w:lang w:val="sr-Cyrl-CS"/>
              </w:rPr>
              <w:t>1</w:t>
            </w:r>
          </w:p>
        </w:tc>
        <w:tc>
          <w:tcPr>
            <w:tcW w:w="704" w:type="dxa"/>
            <w:gridSpan w:val="3"/>
            <w:vAlign w:val="center"/>
          </w:tcPr>
          <w:p>
            <w:pPr>
              <w:shd w:val="clear" w:color="auto" w:fill="FFFFFF" w:themeFill="background1"/>
              <w:jc w:val="center"/>
              <w:rPr>
                <w:lang w:val="sr-Cyrl-CS"/>
              </w:rPr>
            </w:pPr>
            <w:r>
              <w:rPr>
                <w:lang w:val="sr-Cyrl-CS"/>
              </w:rPr>
              <w:t>36</w:t>
            </w:r>
          </w:p>
        </w:tc>
        <w:tc>
          <w:tcPr>
            <w:tcW w:w="460" w:type="dxa"/>
            <w:vAlign w:val="center"/>
          </w:tcPr>
          <w:p>
            <w:pPr>
              <w:shd w:val="clear" w:color="auto" w:fill="FFFFFF" w:themeFill="background1"/>
              <w:jc w:val="center"/>
              <w:rPr>
                <w:lang w:val="sr-Cyrl-CS"/>
              </w:rPr>
            </w:pPr>
            <w:r>
              <w:rPr>
                <w:lang w:val="sr-Cyrl-CS"/>
              </w:rPr>
              <w:t>1</w:t>
            </w:r>
          </w:p>
        </w:tc>
        <w:tc>
          <w:tcPr>
            <w:tcW w:w="654" w:type="dxa"/>
            <w:gridSpan w:val="2"/>
            <w:vAlign w:val="center"/>
          </w:tcPr>
          <w:p>
            <w:pPr>
              <w:shd w:val="clear" w:color="auto" w:fill="FFFFFF" w:themeFill="background1"/>
              <w:jc w:val="center"/>
              <w:rPr>
                <w:lang w:val="sr-Cyrl-CS"/>
              </w:rPr>
            </w:pPr>
            <w:r>
              <w:rPr>
                <w:lang w:val="sr-Cyrl-CS"/>
              </w:rPr>
              <w:t>36</w:t>
            </w:r>
          </w:p>
        </w:tc>
        <w:tc>
          <w:tcPr>
            <w:tcW w:w="528" w:type="dxa"/>
            <w:gridSpan w:val="2"/>
            <w:vAlign w:val="center"/>
          </w:tcPr>
          <w:p>
            <w:pPr>
              <w:shd w:val="clear" w:color="auto" w:fill="FFFFFF" w:themeFill="background1"/>
              <w:jc w:val="center"/>
              <w:rPr>
                <w:lang w:val="sr-Cyrl-CS"/>
              </w:rPr>
            </w:pPr>
            <w:r>
              <w:rPr>
                <w:lang w:val="sr-Cyrl-CS"/>
              </w:rPr>
              <w:t>1</w:t>
            </w:r>
          </w:p>
        </w:tc>
        <w:tc>
          <w:tcPr>
            <w:tcW w:w="704" w:type="dxa"/>
            <w:gridSpan w:val="2"/>
            <w:vAlign w:val="center"/>
          </w:tcPr>
          <w:p>
            <w:pPr>
              <w:shd w:val="clear" w:color="auto" w:fill="FFFFFF" w:themeFill="background1"/>
              <w:jc w:val="center"/>
              <w:rPr>
                <w:lang w:val="sr-Cyrl-CS"/>
              </w:rPr>
            </w:pPr>
            <w:r>
              <w:rPr>
                <w:lang w:val="sr-Cyrl-CS"/>
              </w:rPr>
              <w:t>36</w:t>
            </w:r>
          </w:p>
        </w:tc>
        <w:tc>
          <w:tcPr>
            <w:tcW w:w="528" w:type="dxa"/>
            <w:gridSpan w:val="2"/>
            <w:vAlign w:val="center"/>
          </w:tcPr>
          <w:p>
            <w:pPr>
              <w:shd w:val="clear" w:color="auto" w:fill="FFFFFF" w:themeFill="background1"/>
              <w:jc w:val="center"/>
              <w:rPr>
                <w:lang w:val="sr-Cyrl-CS"/>
              </w:rPr>
            </w:pPr>
            <w:r>
              <w:rPr>
                <w:lang w:val="sr-Cyrl-CS"/>
              </w:rPr>
              <w:t>1</w:t>
            </w:r>
          </w:p>
        </w:tc>
        <w:tc>
          <w:tcPr>
            <w:tcW w:w="881" w:type="dxa"/>
            <w:gridSpan w:val="3"/>
            <w:vAlign w:val="center"/>
          </w:tcPr>
          <w:p>
            <w:pPr>
              <w:shd w:val="clear" w:color="auto" w:fill="FFFFFF" w:themeFill="background1"/>
              <w:jc w:val="center"/>
              <w:rPr>
                <w:lang w:val="sr-Cyrl-CS"/>
              </w:rPr>
            </w:pPr>
            <w:r>
              <w:rPr>
                <w:lang w:val="sr-Cyrl-CS"/>
              </w:rPr>
              <w:t>36</w:t>
            </w:r>
          </w:p>
        </w:tc>
        <w:tc>
          <w:tcPr>
            <w:tcW w:w="354" w:type="dxa"/>
            <w:vAlign w:val="center"/>
          </w:tcPr>
          <w:p>
            <w:pPr>
              <w:shd w:val="clear" w:color="auto" w:fill="FFFFFF" w:themeFill="background1"/>
              <w:jc w:val="center"/>
              <w:rPr>
                <w:lang w:val="sr-Cyrl-CS"/>
              </w:rPr>
            </w:pPr>
            <w:r>
              <w:rPr>
                <w:lang w:val="sr-Cyrl-CS"/>
              </w:rPr>
              <w:t>1</w:t>
            </w:r>
          </w:p>
        </w:tc>
        <w:tc>
          <w:tcPr>
            <w:tcW w:w="528" w:type="dxa"/>
            <w:vAlign w:val="center"/>
          </w:tcPr>
          <w:p>
            <w:pPr>
              <w:shd w:val="clear" w:color="auto" w:fill="FFFFFF" w:themeFill="background1"/>
              <w:jc w:val="center"/>
              <w:rPr>
                <w:lang w:val="sr-Cyrl-CS"/>
              </w:rPr>
            </w:pPr>
            <w:r>
              <w:rPr>
                <w:lang w:val="sr-Cyrl-CS"/>
              </w:rPr>
              <w:t>36</w:t>
            </w:r>
          </w:p>
        </w:tc>
        <w:tc>
          <w:tcPr>
            <w:tcW w:w="352" w:type="dxa"/>
            <w:gridSpan w:val="2"/>
            <w:vAlign w:val="center"/>
          </w:tcPr>
          <w:p>
            <w:pPr>
              <w:shd w:val="clear" w:color="auto" w:fill="FFFFFF" w:themeFill="background1"/>
              <w:jc w:val="center"/>
              <w:rPr>
                <w:lang w:val="sr-Cyrl-CS"/>
              </w:rPr>
            </w:pPr>
            <w:r>
              <w:rPr>
                <w:lang w:val="sr-Cyrl-CS"/>
              </w:rPr>
              <w:t>1</w:t>
            </w:r>
          </w:p>
        </w:tc>
        <w:tc>
          <w:tcPr>
            <w:tcW w:w="528" w:type="dxa"/>
            <w:gridSpan w:val="2"/>
            <w:vAlign w:val="center"/>
          </w:tcPr>
          <w:p>
            <w:pPr>
              <w:shd w:val="clear" w:color="auto" w:fill="FFFFFF" w:themeFill="background1"/>
              <w:jc w:val="center"/>
              <w:rPr>
                <w:lang w:val="sr-Cyrl-CS"/>
              </w:rPr>
            </w:pPr>
            <w:r>
              <w:rPr>
                <w:lang w:val="sr-Cyrl-CS"/>
              </w:rPr>
              <w:t>36</w:t>
            </w:r>
          </w:p>
        </w:tc>
        <w:tc>
          <w:tcPr>
            <w:tcW w:w="347" w:type="dxa"/>
            <w:vAlign w:val="center"/>
          </w:tcPr>
          <w:p>
            <w:pPr>
              <w:shd w:val="clear" w:color="auto" w:fill="FFFFFF" w:themeFill="background1"/>
              <w:jc w:val="center"/>
              <w:rPr>
                <w:lang w:val="sr-Cyrl-CS"/>
              </w:rPr>
            </w:pPr>
            <w:r>
              <w:rPr>
                <w:lang w:val="sr-Cyrl-CS"/>
              </w:rPr>
              <w:t>1</w:t>
            </w:r>
          </w:p>
        </w:tc>
        <w:tc>
          <w:tcPr>
            <w:tcW w:w="521" w:type="dxa"/>
            <w:tcBorders>
              <w:right w:val="thinThickSmallGap" w:color="auto" w:sz="24" w:space="0"/>
            </w:tcBorders>
            <w:vAlign w:val="center"/>
          </w:tcPr>
          <w:p>
            <w:pPr>
              <w:shd w:val="clear" w:color="auto" w:fill="FFFFFF" w:themeFill="background1"/>
              <w:jc w:val="center"/>
              <w:rPr>
                <w:lang w:val="sr-Cyrl-CS"/>
              </w:rPr>
            </w:pPr>
            <w:r>
              <w:rPr>
                <w:lang w:val="sr-Cyrl-CS"/>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28" w:type="dxa"/>
            <w:tcBorders>
              <w:left w:val="thinThickSmallGap" w:color="auto" w:sz="24" w:space="0"/>
              <w:right w:val="single" w:color="auto" w:sz="4" w:space="0"/>
            </w:tcBorders>
            <w:vAlign w:val="center"/>
          </w:tcPr>
          <w:p>
            <w:pPr>
              <w:shd w:val="clear" w:color="auto" w:fill="FFFFFF" w:themeFill="background1"/>
              <w:jc w:val="center"/>
              <w:rPr>
                <w:lang w:val="sr-Cyrl-CS"/>
              </w:rPr>
            </w:pPr>
            <w:r>
              <w:rPr>
                <w:lang w:val="sr-Cyrl-CS"/>
              </w:rPr>
              <w:t>3</w:t>
            </w:r>
          </w:p>
        </w:tc>
        <w:tc>
          <w:tcPr>
            <w:tcW w:w="1752" w:type="dxa"/>
            <w:gridSpan w:val="3"/>
            <w:tcBorders>
              <w:left w:val="single" w:color="auto" w:sz="4" w:space="0"/>
            </w:tcBorders>
            <w:vAlign w:val="center"/>
          </w:tcPr>
          <w:p>
            <w:pPr>
              <w:shd w:val="clear" w:color="auto" w:fill="FFFFFF" w:themeFill="background1"/>
              <w:rPr>
                <w:lang w:val="sr-Cyrl-CS"/>
              </w:rPr>
            </w:pPr>
            <w:r>
              <w:rPr>
                <w:lang w:val="sr-Cyrl-CS"/>
              </w:rPr>
              <w:t>Француски језик</w:t>
            </w:r>
          </w:p>
        </w:tc>
        <w:tc>
          <w:tcPr>
            <w:tcW w:w="416" w:type="dxa"/>
            <w:vAlign w:val="center"/>
          </w:tcPr>
          <w:p>
            <w:pPr>
              <w:shd w:val="clear" w:color="auto" w:fill="FFFFFF" w:themeFill="background1"/>
              <w:jc w:val="center"/>
            </w:pPr>
          </w:p>
        </w:tc>
        <w:tc>
          <w:tcPr>
            <w:tcW w:w="650" w:type="dxa"/>
            <w:gridSpan w:val="2"/>
            <w:vAlign w:val="center"/>
          </w:tcPr>
          <w:p>
            <w:pPr>
              <w:shd w:val="clear" w:color="auto" w:fill="FFFFFF" w:themeFill="background1"/>
              <w:jc w:val="center"/>
            </w:pPr>
          </w:p>
        </w:tc>
        <w:tc>
          <w:tcPr>
            <w:tcW w:w="528" w:type="dxa"/>
            <w:gridSpan w:val="2"/>
            <w:vAlign w:val="center"/>
          </w:tcPr>
          <w:p>
            <w:pPr>
              <w:shd w:val="clear" w:color="auto" w:fill="FFFFFF" w:themeFill="background1"/>
              <w:jc w:val="center"/>
              <w:rPr>
                <w:lang w:val="sr-Cyrl-CS"/>
              </w:rPr>
            </w:pPr>
          </w:p>
        </w:tc>
        <w:tc>
          <w:tcPr>
            <w:tcW w:w="704" w:type="dxa"/>
            <w:gridSpan w:val="3"/>
            <w:vAlign w:val="center"/>
          </w:tcPr>
          <w:p>
            <w:pPr>
              <w:shd w:val="clear" w:color="auto" w:fill="FFFFFF" w:themeFill="background1"/>
              <w:jc w:val="center"/>
              <w:rPr>
                <w:lang w:val="sr-Cyrl-CS"/>
              </w:rPr>
            </w:pPr>
          </w:p>
        </w:tc>
        <w:tc>
          <w:tcPr>
            <w:tcW w:w="460" w:type="dxa"/>
            <w:vAlign w:val="center"/>
          </w:tcPr>
          <w:p>
            <w:pPr>
              <w:shd w:val="clear" w:color="auto" w:fill="FFFFFF" w:themeFill="background1"/>
              <w:jc w:val="center"/>
              <w:rPr>
                <w:lang w:val="sr-Cyrl-CS"/>
              </w:rPr>
            </w:pPr>
          </w:p>
        </w:tc>
        <w:tc>
          <w:tcPr>
            <w:tcW w:w="654" w:type="dxa"/>
            <w:gridSpan w:val="2"/>
            <w:vAlign w:val="center"/>
          </w:tcPr>
          <w:p>
            <w:pPr>
              <w:shd w:val="clear" w:color="auto" w:fill="FFFFFF" w:themeFill="background1"/>
              <w:jc w:val="center"/>
              <w:rPr>
                <w:lang w:val="sr-Cyrl-CS"/>
              </w:rPr>
            </w:pPr>
          </w:p>
        </w:tc>
        <w:tc>
          <w:tcPr>
            <w:tcW w:w="528" w:type="dxa"/>
            <w:gridSpan w:val="2"/>
            <w:vAlign w:val="center"/>
          </w:tcPr>
          <w:p>
            <w:pPr>
              <w:shd w:val="clear" w:color="auto" w:fill="FFFFFF" w:themeFill="background1"/>
              <w:jc w:val="center"/>
            </w:pPr>
          </w:p>
        </w:tc>
        <w:tc>
          <w:tcPr>
            <w:tcW w:w="704" w:type="dxa"/>
            <w:gridSpan w:val="2"/>
            <w:vAlign w:val="center"/>
          </w:tcPr>
          <w:p>
            <w:pPr>
              <w:shd w:val="clear" w:color="auto" w:fill="FFFFFF" w:themeFill="background1"/>
              <w:jc w:val="center"/>
            </w:pPr>
          </w:p>
        </w:tc>
        <w:tc>
          <w:tcPr>
            <w:tcW w:w="528" w:type="dxa"/>
            <w:gridSpan w:val="2"/>
            <w:vAlign w:val="center"/>
          </w:tcPr>
          <w:p>
            <w:pPr>
              <w:shd w:val="clear" w:color="auto" w:fill="FFFFFF" w:themeFill="background1"/>
              <w:jc w:val="center"/>
              <w:rPr>
                <w:lang w:val="sr-Cyrl-CS"/>
              </w:rPr>
            </w:pPr>
            <w:r>
              <w:rPr>
                <w:lang w:val="sr-Cyrl-CS"/>
              </w:rPr>
              <w:t>2</w:t>
            </w:r>
          </w:p>
        </w:tc>
        <w:tc>
          <w:tcPr>
            <w:tcW w:w="881" w:type="dxa"/>
            <w:gridSpan w:val="3"/>
            <w:vAlign w:val="center"/>
          </w:tcPr>
          <w:p>
            <w:pPr>
              <w:shd w:val="clear" w:color="auto" w:fill="FFFFFF" w:themeFill="background1"/>
              <w:jc w:val="center"/>
              <w:rPr>
                <w:lang w:val="sr-Cyrl-CS"/>
              </w:rPr>
            </w:pPr>
            <w:r>
              <w:rPr>
                <w:lang w:val="sr-Cyrl-CS"/>
              </w:rPr>
              <w:t>72</w:t>
            </w:r>
          </w:p>
        </w:tc>
        <w:tc>
          <w:tcPr>
            <w:tcW w:w="354" w:type="dxa"/>
            <w:vAlign w:val="center"/>
          </w:tcPr>
          <w:p>
            <w:pPr>
              <w:shd w:val="clear" w:color="auto" w:fill="FFFFFF" w:themeFill="background1"/>
              <w:jc w:val="center"/>
            </w:pPr>
            <w:r>
              <w:t>2</w:t>
            </w:r>
          </w:p>
        </w:tc>
        <w:tc>
          <w:tcPr>
            <w:tcW w:w="528" w:type="dxa"/>
            <w:vAlign w:val="center"/>
          </w:tcPr>
          <w:p>
            <w:pPr>
              <w:shd w:val="clear" w:color="auto" w:fill="FFFFFF" w:themeFill="background1"/>
              <w:jc w:val="center"/>
            </w:pPr>
            <w:r>
              <w:t>72</w:t>
            </w:r>
          </w:p>
        </w:tc>
        <w:tc>
          <w:tcPr>
            <w:tcW w:w="352" w:type="dxa"/>
            <w:gridSpan w:val="2"/>
            <w:vAlign w:val="center"/>
          </w:tcPr>
          <w:p>
            <w:pPr>
              <w:shd w:val="clear" w:color="auto" w:fill="FFFFFF" w:themeFill="background1"/>
              <w:jc w:val="center"/>
              <w:rPr>
                <w:lang w:val="sr-Cyrl-CS"/>
              </w:rPr>
            </w:pPr>
            <w:r>
              <w:rPr>
                <w:lang w:val="sr-Cyrl-CS"/>
              </w:rPr>
              <w:t>2</w:t>
            </w:r>
          </w:p>
        </w:tc>
        <w:tc>
          <w:tcPr>
            <w:tcW w:w="528" w:type="dxa"/>
            <w:gridSpan w:val="2"/>
            <w:vAlign w:val="center"/>
          </w:tcPr>
          <w:p>
            <w:pPr>
              <w:shd w:val="clear" w:color="auto" w:fill="FFFFFF" w:themeFill="background1"/>
              <w:jc w:val="center"/>
              <w:rPr>
                <w:lang w:val="sr-Cyrl-CS"/>
              </w:rPr>
            </w:pPr>
            <w:r>
              <w:rPr>
                <w:lang w:val="sr-Cyrl-CS"/>
              </w:rPr>
              <w:t>72</w:t>
            </w:r>
          </w:p>
        </w:tc>
        <w:tc>
          <w:tcPr>
            <w:tcW w:w="347" w:type="dxa"/>
            <w:vAlign w:val="center"/>
          </w:tcPr>
          <w:p>
            <w:pPr>
              <w:shd w:val="clear" w:color="auto" w:fill="FFFFFF" w:themeFill="background1"/>
              <w:jc w:val="center"/>
              <w:rPr>
                <w:lang w:val="sr-Cyrl-CS"/>
              </w:rPr>
            </w:pPr>
            <w:r>
              <w:rPr>
                <w:lang w:val="sr-Cyrl-CS"/>
              </w:rPr>
              <w:t>2</w:t>
            </w:r>
          </w:p>
        </w:tc>
        <w:tc>
          <w:tcPr>
            <w:tcW w:w="521" w:type="dxa"/>
            <w:tcBorders>
              <w:right w:val="thinThickSmallGap" w:color="auto" w:sz="24" w:space="0"/>
            </w:tcBorders>
            <w:vAlign w:val="center"/>
          </w:tcPr>
          <w:p>
            <w:pPr>
              <w:shd w:val="clear" w:color="auto" w:fill="FFFFFF" w:themeFill="background1"/>
              <w:jc w:val="center"/>
              <w:rPr>
                <w:lang w:val="sr-Cyrl-CS"/>
              </w:rPr>
            </w:pPr>
            <w:r>
              <w:rPr>
                <w:lang w:val="sr-Cyrl-CS"/>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0963" w:type="dxa"/>
            <w:gridSpan w:val="32"/>
            <w:tcBorders>
              <w:left w:val="thinThickSmallGap" w:color="auto" w:sz="24" w:space="0"/>
              <w:right w:val="thinThickSmallGap" w:color="auto" w:sz="24" w:space="0"/>
            </w:tcBorders>
            <w:vAlign w:val="center"/>
          </w:tcPr>
          <w:p>
            <w:pPr>
              <w:shd w:val="clear" w:color="auto" w:fill="FFFFFF" w:themeFill="background1"/>
              <w:jc w:val="center"/>
              <w:rPr>
                <w:b/>
                <w:lang w:val="sr-Cyrl-CS"/>
              </w:rPr>
            </w:pPr>
            <w:r>
              <w:rPr>
                <w:b/>
                <w:lang w:val="sr-Cyrl-CS"/>
              </w:rPr>
              <w:t>ОСТАЛИ ОБЛИЦИ ВАС- ОБРАЗ. РАДА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28" w:type="dxa"/>
            <w:tcBorders>
              <w:left w:val="thinThickSmallGap" w:color="auto" w:sz="24" w:space="0"/>
              <w:right w:val="single" w:color="auto" w:sz="4" w:space="0"/>
            </w:tcBorders>
            <w:vAlign w:val="center"/>
          </w:tcPr>
          <w:p>
            <w:pPr>
              <w:shd w:val="clear" w:color="auto" w:fill="FFFFFF" w:themeFill="background1"/>
              <w:jc w:val="center"/>
              <w:rPr>
                <w:lang w:val="sr-Cyrl-CS"/>
              </w:rPr>
            </w:pPr>
            <w:r>
              <w:rPr>
                <w:lang w:val="sr-Cyrl-CS"/>
              </w:rPr>
              <w:t>1</w:t>
            </w:r>
          </w:p>
        </w:tc>
        <w:tc>
          <w:tcPr>
            <w:tcW w:w="1623" w:type="dxa"/>
            <w:gridSpan w:val="2"/>
            <w:tcBorders>
              <w:left w:val="single" w:color="auto" w:sz="4" w:space="0"/>
            </w:tcBorders>
            <w:vAlign w:val="center"/>
          </w:tcPr>
          <w:p>
            <w:pPr>
              <w:shd w:val="clear" w:color="auto" w:fill="FFFFFF" w:themeFill="background1"/>
              <w:rPr>
                <w:lang w:val="sr-Cyrl-CS"/>
              </w:rPr>
            </w:pPr>
            <w:r>
              <w:rPr>
                <w:lang w:val="sr-Cyrl-CS"/>
              </w:rPr>
              <w:t>Допунска настава</w:t>
            </w:r>
          </w:p>
        </w:tc>
        <w:tc>
          <w:tcPr>
            <w:tcW w:w="545" w:type="dxa"/>
            <w:gridSpan w:val="2"/>
            <w:vAlign w:val="center"/>
          </w:tcPr>
          <w:p>
            <w:pPr>
              <w:shd w:val="clear" w:color="auto" w:fill="FFFFFF" w:themeFill="background1"/>
              <w:jc w:val="center"/>
              <w:rPr>
                <w:lang w:val="sr-Cyrl-CS"/>
              </w:rPr>
            </w:pPr>
            <w:r>
              <w:rPr>
                <w:lang w:val="sr-Cyrl-CS"/>
              </w:rPr>
              <w:t>1</w:t>
            </w:r>
          </w:p>
        </w:tc>
        <w:tc>
          <w:tcPr>
            <w:tcW w:w="650" w:type="dxa"/>
            <w:gridSpan w:val="2"/>
            <w:vAlign w:val="center"/>
          </w:tcPr>
          <w:p>
            <w:pPr>
              <w:shd w:val="clear" w:color="auto" w:fill="FFFFFF" w:themeFill="background1"/>
              <w:jc w:val="center"/>
              <w:rPr>
                <w:lang w:val="sr-Cyrl-CS"/>
              </w:rPr>
            </w:pPr>
            <w:r>
              <w:rPr>
                <w:lang w:val="sr-Cyrl-CS"/>
              </w:rPr>
              <w:t>36</w:t>
            </w:r>
          </w:p>
        </w:tc>
        <w:tc>
          <w:tcPr>
            <w:tcW w:w="528" w:type="dxa"/>
            <w:gridSpan w:val="2"/>
            <w:vAlign w:val="center"/>
          </w:tcPr>
          <w:p>
            <w:pPr>
              <w:shd w:val="clear" w:color="auto" w:fill="FFFFFF" w:themeFill="background1"/>
              <w:jc w:val="center"/>
              <w:rPr>
                <w:lang w:val="sr-Cyrl-CS"/>
              </w:rPr>
            </w:pPr>
            <w:r>
              <w:rPr>
                <w:lang w:val="sr-Cyrl-CS"/>
              </w:rPr>
              <w:t>1</w:t>
            </w:r>
          </w:p>
        </w:tc>
        <w:tc>
          <w:tcPr>
            <w:tcW w:w="704" w:type="dxa"/>
            <w:gridSpan w:val="3"/>
            <w:vAlign w:val="center"/>
          </w:tcPr>
          <w:p>
            <w:pPr>
              <w:shd w:val="clear" w:color="auto" w:fill="FFFFFF" w:themeFill="background1"/>
              <w:jc w:val="center"/>
              <w:rPr>
                <w:lang w:val="sr-Cyrl-CS"/>
              </w:rPr>
            </w:pPr>
            <w:r>
              <w:rPr>
                <w:lang w:val="sr-Cyrl-CS"/>
              </w:rPr>
              <w:t>36</w:t>
            </w:r>
          </w:p>
        </w:tc>
        <w:tc>
          <w:tcPr>
            <w:tcW w:w="460" w:type="dxa"/>
            <w:vAlign w:val="center"/>
          </w:tcPr>
          <w:p>
            <w:pPr>
              <w:shd w:val="clear" w:color="auto" w:fill="FFFFFF" w:themeFill="background1"/>
              <w:jc w:val="center"/>
              <w:rPr>
                <w:lang w:val="sr-Cyrl-CS"/>
              </w:rPr>
            </w:pPr>
            <w:r>
              <w:rPr>
                <w:lang w:val="sr-Cyrl-CS"/>
              </w:rPr>
              <w:t>1</w:t>
            </w:r>
          </w:p>
        </w:tc>
        <w:tc>
          <w:tcPr>
            <w:tcW w:w="654" w:type="dxa"/>
            <w:gridSpan w:val="2"/>
            <w:vAlign w:val="center"/>
          </w:tcPr>
          <w:p>
            <w:pPr>
              <w:shd w:val="clear" w:color="auto" w:fill="FFFFFF" w:themeFill="background1"/>
              <w:jc w:val="center"/>
              <w:rPr>
                <w:lang w:val="sr-Cyrl-CS"/>
              </w:rPr>
            </w:pPr>
            <w:r>
              <w:rPr>
                <w:lang w:val="sr-Cyrl-CS"/>
              </w:rPr>
              <w:t>36</w:t>
            </w:r>
          </w:p>
        </w:tc>
        <w:tc>
          <w:tcPr>
            <w:tcW w:w="528" w:type="dxa"/>
            <w:gridSpan w:val="2"/>
            <w:vAlign w:val="center"/>
          </w:tcPr>
          <w:p>
            <w:pPr>
              <w:shd w:val="clear" w:color="auto" w:fill="FFFFFF" w:themeFill="background1"/>
              <w:jc w:val="center"/>
              <w:rPr>
                <w:lang w:val="sr-Cyrl-CS"/>
              </w:rPr>
            </w:pPr>
            <w:r>
              <w:rPr>
                <w:lang w:val="sr-Cyrl-CS"/>
              </w:rPr>
              <w:t>1</w:t>
            </w:r>
          </w:p>
        </w:tc>
        <w:tc>
          <w:tcPr>
            <w:tcW w:w="704" w:type="dxa"/>
            <w:gridSpan w:val="2"/>
            <w:vAlign w:val="center"/>
          </w:tcPr>
          <w:p>
            <w:pPr>
              <w:shd w:val="clear" w:color="auto" w:fill="FFFFFF" w:themeFill="background1"/>
              <w:jc w:val="center"/>
              <w:rPr>
                <w:lang w:val="sr-Cyrl-CS"/>
              </w:rPr>
            </w:pPr>
            <w:r>
              <w:rPr>
                <w:lang w:val="sr-Cyrl-CS"/>
              </w:rPr>
              <w:t>36</w:t>
            </w:r>
          </w:p>
        </w:tc>
        <w:tc>
          <w:tcPr>
            <w:tcW w:w="528" w:type="dxa"/>
            <w:gridSpan w:val="2"/>
            <w:vAlign w:val="center"/>
          </w:tcPr>
          <w:p>
            <w:pPr>
              <w:shd w:val="clear" w:color="auto" w:fill="FFFFFF" w:themeFill="background1"/>
              <w:jc w:val="center"/>
              <w:rPr>
                <w:lang w:val="sr-Cyrl-CS"/>
              </w:rPr>
            </w:pPr>
            <w:r>
              <w:rPr>
                <w:lang w:val="sr-Cyrl-CS"/>
              </w:rPr>
              <w:t>1</w:t>
            </w:r>
          </w:p>
        </w:tc>
        <w:tc>
          <w:tcPr>
            <w:tcW w:w="881" w:type="dxa"/>
            <w:gridSpan w:val="3"/>
            <w:vAlign w:val="center"/>
          </w:tcPr>
          <w:p>
            <w:pPr>
              <w:shd w:val="clear" w:color="auto" w:fill="FFFFFF" w:themeFill="background1"/>
              <w:jc w:val="center"/>
              <w:rPr>
                <w:lang w:val="sr-Cyrl-CS"/>
              </w:rPr>
            </w:pPr>
            <w:r>
              <w:rPr>
                <w:lang w:val="sr-Cyrl-CS"/>
              </w:rPr>
              <w:t>36</w:t>
            </w:r>
          </w:p>
        </w:tc>
        <w:tc>
          <w:tcPr>
            <w:tcW w:w="354" w:type="dxa"/>
            <w:vAlign w:val="center"/>
          </w:tcPr>
          <w:p>
            <w:pPr>
              <w:shd w:val="clear" w:color="auto" w:fill="FFFFFF" w:themeFill="background1"/>
              <w:jc w:val="center"/>
              <w:rPr>
                <w:lang w:val="sr-Cyrl-CS"/>
              </w:rPr>
            </w:pPr>
            <w:r>
              <w:rPr>
                <w:lang w:val="sr-Cyrl-CS"/>
              </w:rPr>
              <w:t>1</w:t>
            </w:r>
          </w:p>
        </w:tc>
        <w:tc>
          <w:tcPr>
            <w:tcW w:w="528" w:type="dxa"/>
            <w:vAlign w:val="center"/>
          </w:tcPr>
          <w:p>
            <w:pPr>
              <w:shd w:val="clear" w:color="auto" w:fill="FFFFFF" w:themeFill="background1"/>
              <w:jc w:val="center"/>
              <w:rPr>
                <w:lang w:val="sr-Cyrl-CS"/>
              </w:rPr>
            </w:pPr>
            <w:r>
              <w:rPr>
                <w:lang w:val="sr-Cyrl-CS"/>
              </w:rPr>
              <w:t>36</w:t>
            </w:r>
          </w:p>
        </w:tc>
        <w:tc>
          <w:tcPr>
            <w:tcW w:w="352" w:type="dxa"/>
            <w:gridSpan w:val="2"/>
            <w:vAlign w:val="center"/>
          </w:tcPr>
          <w:p>
            <w:pPr>
              <w:shd w:val="clear" w:color="auto" w:fill="FFFFFF" w:themeFill="background1"/>
              <w:jc w:val="center"/>
              <w:rPr>
                <w:lang w:val="sr-Cyrl-CS"/>
              </w:rPr>
            </w:pPr>
            <w:r>
              <w:rPr>
                <w:lang w:val="sr-Cyrl-CS"/>
              </w:rPr>
              <w:t>1</w:t>
            </w:r>
          </w:p>
        </w:tc>
        <w:tc>
          <w:tcPr>
            <w:tcW w:w="528" w:type="dxa"/>
            <w:gridSpan w:val="2"/>
            <w:vAlign w:val="center"/>
          </w:tcPr>
          <w:p>
            <w:pPr>
              <w:shd w:val="clear" w:color="auto" w:fill="FFFFFF" w:themeFill="background1"/>
              <w:jc w:val="center"/>
              <w:rPr>
                <w:lang w:val="sr-Cyrl-CS"/>
              </w:rPr>
            </w:pPr>
            <w:r>
              <w:rPr>
                <w:lang w:val="sr-Cyrl-CS"/>
              </w:rPr>
              <w:t>36</w:t>
            </w:r>
          </w:p>
        </w:tc>
        <w:tc>
          <w:tcPr>
            <w:tcW w:w="347" w:type="dxa"/>
            <w:vAlign w:val="center"/>
          </w:tcPr>
          <w:p>
            <w:pPr>
              <w:shd w:val="clear" w:color="auto" w:fill="FFFFFF" w:themeFill="background1"/>
              <w:jc w:val="center"/>
              <w:rPr>
                <w:lang w:val="sr-Cyrl-CS"/>
              </w:rPr>
            </w:pPr>
            <w:r>
              <w:rPr>
                <w:lang w:val="sr-Cyrl-CS"/>
              </w:rPr>
              <w:t>1</w:t>
            </w:r>
          </w:p>
        </w:tc>
        <w:tc>
          <w:tcPr>
            <w:tcW w:w="521" w:type="dxa"/>
            <w:tcBorders>
              <w:right w:val="thinThickSmallGap" w:color="auto" w:sz="24" w:space="0"/>
            </w:tcBorders>
            <w:vAlign w:val="center"/>
          </w:tcPr>
          <w:p>
            <w:pPr>
              <w:shd w:val="clear" w:color="auto" w:fill="FFFFFF" w:themeFill="background1"/>
              <w:jc w:val="center"/>
              <w:rPr>
                <w:lang w:val="sr-Cyrl-CS"/>
              </w:rPr>
            </w:pPr>
            <w:r>
              <w:rPr>
                <w:lang w:val="sr-Cyrl-CS"/>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28" w:type="dxa"/>
            <w:tcBorders>
              <w:left w:val="thinThickSmallGap" w:color="auto" w:sz="24" w:space="0"/>
              <w:right w:val="single" w:color="auto" w:sz="4" w:space="0"/>
            </w:tcBorders>
            <w:vAlign w:val="center"/>
          </w:tcPr>
          <w:p>
            <w:pPr>
              <w:shd w:val="clear" w:color="auto" w:fill="FFFFFF" w:themeFill="background1"/>
              <w:jc w:val="center"/>
              <w:rPr>
                <w:lang w:val="sr-Cyrl-CS"/>
              </w:rPr>
            </w:pPr>
            <w:r>
              <w:rPr>
                <w:lang w:val="sr-Cyrl-CS"/>
              </w:rPr>
              <w:t>2</w:t>
            </w:r>
          </w:p>
        </w:tc>
        <w:tc>
          <w:tcPr>
            <w:tcW w:w="1623" w:type="dxa"/>
            <w:gridSpan w:val="2"/>
            <w:tcBorders>
              <w:left w:val="single" w:color="auto" w:sz="4" w:space="0"/>
            </w:tcBorders>
            <w:vAlign w:val="center"/>
          </w:tcPr>
          <w:p>
            <w:pPr>
              <w:shd w:val="clear" w:color="auto" w:fill="FFFFFF" w:themeFill="background1"/>
              <w:rPr>
                <w:lang w:val="sr-Cyrl-CS"/>
              </w:rPr>
            </w:pPr>
            <w:r>
              <w:rPr>
                <w:lang w:val="sr-Cyrl-CS"/>
              </w:rPr>
              <w:t>Додатни рад</w:t>
            </w:r>
          </w:p>
        </w:tc>
        <w:tc>
          <w:tcPr>
            <w:tcW w:w="545" w:type="dxa"/>
            <w:gridSpan w:val="2"/>
            <w:vAlign w:val="center"/>
          </w:tcPr>
          <w:p>
            <w:pPr>
              <w:shd w:val="clear" w:color="auto" w:fill="FFFFFF" w:themeFill="background1"/>
              <w:jc w:val="center"/>
              <w:rPr>
                <w:lang w:val="ru-RU"/>
              </w:rPr>
            </w:pPr>
          </w:p>
        </w:tc>
        <w:tc>
          <w:tcPr>
            <w:tcW w:w="650" w:type="dxa"/>
            <w:gridSpan w:val="2"/>
            <w:vAlign w:val="center"/>
          </w:tcPr>
          <w:p>
            <w:pPr>
              <w:shd w:val="clear" w:color="auto" w:fill="FFFFFF" w:themeFill="background1"/>
              <w:jc w:val="center"/>
              <w:rPr>
                <w:lang w:val="ru-RU"/>
              </w:rPr>
            </w:pPr>
          </w:p>
        </w:tc>
        <w:tc>
          <w:tcPr>
            <w:tcW w:w="528" w:type="dxa"/>
            <w:gridSpan w:val="2"/>
            <w:vAlign w:val="center"/>
          </w:tcPr>
          <w:p>
            <w:pPr>
              <w:shd w:val="clear" w:color="auto" w:fill="FFFFFF" w:themeFill="background1"/>
              <w:jc w:val="center"/>
              <w:rPr>
                <w:lang w:val="sr-Cyrl-CS"/>
              </w:rPr>
            </w:pPr>
          </w:p>
        </w:tc>
        <w:tc>
          <w:tcPr>
            <w:tcW w:w="704" w:type="dxa"/>
            <w:gridSpan w:val="3"/>
            <w:vAlign w:val="center"/>
          </w:tcPr>
          <w:p>
            <w:pPr>
              <w:shd w:val="clear" w:color="auto" w:fill="FFFFFF" w:themeFill="background1"/>
              <w:jc w:val="center"/>
              <w:rPr>
                <w:lang w:val="sr-Cyrl-CS"/>
              </w:rPr>
            </w:pPr>
          </w:p>
        </w:tc>
        <w:tc>
          <w:tcPr>
            <w:tcW w:w="460" w:type="dxa"/>
            <w:vAlign w:val="center"/>
          </w:tcPr>
          <w:p>
            <w:pPr>
              <w:shd w:val="clear" w:color="auto" w:fill="FFFFFF" w:themeFill="background1"/>
              <w:jc w:val="center"/>
              <w:rPr>
                <w:lang w:val="sr-Cyrl-CS"/>
              </w:rPr>
            </w:pPr>
          </w:p>
        </w:tc>
        <w:tc>
          <w:tcPr>
            <w:tcW w:w="654" w:type="dxa"/>
            <w:gridSpan w:val="2"/>
            <w:vAlign w:val="center"/>
          </w:tcPr>
          <w:p>
            <w:pPr>
              <w:shd w:val="clear" w:color="auto" w:fill="FFFFFF" w:themeFill="background1"/>
              <w:jc w:val="center"/>
              <w:rPr>
                <w:lang w:val="sr-Cyrl-CS"/>
              </w:rPr>
            </w:pPr>
          </w:p>
        </w:tc>
        <w:tc>
          <w:tcPr>
            <w:tcW w:w="528" w:type="dxa"/>
            <w:gridSpan w:val="2"/>
            <w:vAlign w:val="center"/>
          </w:tcPr>
          <w:p>
            <w:pPr>
              <w:shd w:val="clear" w:color="auto" w:fill="FFFFFF" w:themeFill="background1"/>
              <w:jc w:val="center"/>
              <w:rPr>
                <w:lang w:val="ru-RU"/>
              </w:rPr>
            </w:pPr>
            <w:r>
              <w:rPr>
                <w:lang w:val="ru-RU"/>
              </w:rPr>
              <w:t>1</w:t>
            </w:r>
          </w:p>
        </w:tc>
        <w:tc>
          <w:tcPr>
            <w:tcW w:w="704" w:type="dxa"/>
            <w:gridSpan w:val="2"/>
            <w:vAlign w:val="center"/>
          </w:tcPr>
          <w:p>
            <w:pPr>
              <w:shd w:val="clear" w:color="auto" w:fill="FFFFFF" w:themeFill="background1"/>
              <w:jc w:val="center"/>
              <w:rPr>
                <w:lang w:val="ru-RU"/>
              </w:rPr>
            </w:pPr>
            <w:r>
              <w:rPr>
                <w:lang w:val="ru-RU"/>
              </w:rPr>
              <w:t>36</w:t>
            </w:r>
          </w:p>
        </w:tc>
        <w:tc>
          <w:tcPr>
            <w:tcW w:w="528" w:type="dxa"/>
            <w:gridSpan w:val="2"/>
            <w:vAlign w:val="center"/>
          </w:tcPr>
          <w:p>
            <w:pPr>
              <w:shd w:val="clear" w:color="auto" w:fill="FFFFFF" w:themeFill="background1"/>
              <w:jc w:val="center"/>
              <w:rPr>
                <w:lang w:val="sr-Cyrl-CS"/>
              </w:rPr>
            </w:pPr>
            <w:r>
              <w:rPr>
                <w:lang w:val="sr-Cyrl-CS"/>
              </w:rPr>
              <w:t>1</w:t>
            </w:r>
          </w:p>
        </w:tc>
        <w:tc>
          <w:tcPr>
            <w:tcW w:w="881" w:type="dxa"/>
            <w:gridSpan w:val="3"/>
            <w:vAlign w:val="center"/>
          </w:tcPr>
          <w:p>
            <w:pPr>
              <w:shd w:val="clear" w:color="auto" w:fill="FFFFFF" w:themeFill="background1"/>
              <w:jc w:val="center"/>
              <w:rPr>
                <w:lang w:val="sr-Cyrl-CS"/>
              </w:rPr>
            </w:pPr>
            <w:r>
              <w:rPr>
                <w:lang w:val="sr-Cyrl-CS"/>
              </w:rPr>
              <w:t>36</w:t>
            </w:r>
          </w:p>
        </w:tc>
        <w:tc>
          <w:tcPr>
            <w:tcW w:w="354" w:type="dxa"/>
            <w:vAlign w:val="center"/>
          </w:tcPr>
          <w:p>
            <w:pPr>
              <w:shd w:val="clear" w:color="auto" w:fill="FFFFFF" w:themeFill="background1"/>
              <w:jc w:val="center"/>
              <w:rPr>
                <w:lang w:val="sr-Cyrl-CS"/>
              </w:rPr>
            </w:pPr>
            <w:r>
              <w:rPr>
                <w:lang w:val="sr-Cyrl-CS"/>
              </w:rPr>
              <w:t>1</w:t>
            </w:r>
          </w:p>
        </w:tc>
        <w:tc>
          <w:tcPr>
            <w:tcW w:w="528" w:type="dxa"/>
            <w:vAlign w:val="center"/>
          </w:tcPr>
          <w:p>
            <w:pPr>
              <w:shd w:val="clear" w:color="auto" w:fill="FFFFFF" w:themeFill="background1"/>
              <w:jc w:val="center"/>
              <w:rPr>
                <w:lang w:val="sr-Cyrl-CS"/>
              </w:rPr>
            </w:pPr>
            <w:r>
              <w:rPr>
                <w:lang w:val="sr-Cyrl-CS"/>
              </w:rPr>
              <w:t>36</w:t>
            </w:r>
          </w:p>
        </w:tc>
        <w:tc>
          <w:tcPr>
            <w:tcW w:w="352" w:type="dxa"/>
            <w:gridSpan w:val="2"/>
            <w:vAlign w:val="center"/>
          </w:tcPr>
          <w:p>
            <w:pPr>
              <w:shd w:val="clear" w:color="auto" w:fill="FFFFFF" w:themeFill="background1"/>
              <w:jc w:val="center"/>
              <w:rPr>
                <w:lang w:val="sr-Cyrl-CS"/>
              </w:rPr>
            </w:pPr>
            <w:r>
              <w:rPr>
                <w:lang w:val="sr-Cyrl-CS"/>
              </w:rPr>
              <w:t>1</w:t>
            </w:r>
          </w:p>
        </w:tc>
        <w:tc>
          <w:tcPr>
            <w:tcW w:w="528" w:type="dxa"/>
            <w:gridSpan w:val="2"/>
            <w:vAlign w:val="center"/>
          </w:tcPr>
          <w:p>
            <w:pPr>
              <w:shd w:val="clear" w:color="auto" w:fill="FFFFFF" w:themeFill="background1"/>
              <w:jc w:val="center"/>
              <w:rPr>
                <w:lang w:val="sr-Cyrl-CS"/>
              </w:rPr>
            </w:pPr>
            <w:r>
              <w:rPr>
                <w:lang w:val="sr-Cyrl-CS"/>
              </w:rPr>
              <w:t>36</w:t>
            </w:r>
          </w:p>
        </w:tc>
        <w:tc>
          <w:tcPr>
            <w:tcW w:w="347" w:type="dxa"/>
            <w:vAlign w:val="center"/>
          </w:tcPr>
          <w:p>
            <w:pPr>
              <w:shd w:val="clear" w:color="auto" w:fill="FFFFFF" w:themeFill="background1"/>
              <w:jc w:val="center"/>
              <w:rPr>
                <w:lang w:val="sr-Cyrl-CS"/>
              </w:rPr>
            </w:pPr>
            <w:r>
              <w:rPr>
                <w:lang w:val="sr-Cyrl-CS"/>
              </w:rPr>
              <w:t>1</w:t>
            </w:r>
          </w:p>
        </w:tc>
        <w:tc>
          <w:tcPr>
            <w:tcW w:w="521" w:type="dxa"/>
            <w:tcBorders>
              <w:right w:val="thinThickSmallGap" w:color="auto" w:sz="24" w:space="0"/>
            </w:tcBorders>
            <w:vAlign w:val="center"/>
          </w:tcPr>
          <w:p>
            <w:pPr>
              <w:shd w:val="clear" w:color="auto" w:fill="FFFFFF" w:themeFill="background1"/>
              <w:jc w:val="center"/>
              <w:rPr>
                <w:lang w:val="sr-Cyrl-CS"/>
              </w:rPr>
            </w:pPr>
            <w:r>
              <w:rPr>
                <w:lang w:val="sr-Cyrl-CS"/>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8" w:type="dxa"/>
            <w:tcBorders>
              <w:left w:val="thinThickSmallGap" w:color="auto" w:sz="24" w:space="0"/>
              <w:right w:val="single" w:color="auto" w:sz="4" w:space="0"/>
            </w:tcBorders>
            <w:vAlign w:val="center"/>
          </w:tcPr>
          <w:p>
            <w:pPr>
              <w:shd w:val="clear" w:color="auto" w:fill="FFFFFF" w:themeFill="background1"/>
              <w:jc w:val="center"/>
              <w:rPr>
                <w:lang w:val="sr-Cyrl-CS"/>
              </w:rPr>
            </w:pPr>
            <w:r>
              <w:rPr>
                <w:lang w:val="sr-Cyrl-CS"/>
              </w:rPr>
              <w:t>4</w:t>
            </w:r>
          </w:p>
        </w:tc>
        <w:tc>
          <w:tcPr>
            <w:tcW w:w="1623" w:type="dxa"/>
            <w:gridSpan w:val="2"/>
            <w:tcBorders>
              <w:left w:val="single" w:color="auto" w:sz="4" w:space="0"/>
            </w:tcBorders>
            <w:vAlign w:val="center"/>
          </w:tcPr>
          <w:p>
            <w:pPr>
              <w:shd w:val="clear" w:color="auto" w:fill="FFFFFF" w:themeFill="background1"/>
              <w:rPr>
                <w:lang w:val="sr-Cyrl-RS"/>
              </w:rPr>
            </w:pPr>
            <w:r>
              <w:rPr>
                <w:lang w:val="sr-Cyrl-RS"/>
              </w:rPr>
              <w:t>Слободне наставне активности</w:t>
            </w:r>
          </w:p>
        </w:tc>
        <w:tc>
          <w:tcPr>
            <w:tcW w:w="545" w:type="dxa"/>
            <w:gridSpan w:val="2"/>
            <w:vAlign w:val="center"/>
          </w:tcPr>
          <w:p>
            <w:pPr>
              <w:shd w:val="clear" w:color="auto" w:fill="FFFFFF" w:themeFill="background1"/>
              <w:jc w:val="center"/>
              <w:rPr>
                <w:lang w:val="ru-RU"/>
              </w:rPr>
            </w:pPr>
          </w:p>
        </w:tc>
        <w:tc>
          <w:tcPr>
            <w:tcW w:w="650" w:type="dxa"/>
            <w:gridSpan w:val="2"/>
            <w:vAlign w:val="center"/>
          </w:tcPr>
          <w:p>
            <w:pPr>
              <w:shd w:val="clear" w:color="auto" w:fill="FFFFFF" w:themeFill="background1"/>
              <w:jc w:val="center"/>
              <w:rPr>
                <w:lang w:val="ru-RU"/>
              </w:rPr>
            </w:pPr>
          </w:p>
        </w:tc>
        <w:tc>
          <w:tcPr>
            <w:tcW w:w="528" w:type="dxa"/>
            <w:gridSpan w:val="2"/>
            <w:vAlign w:val="center"/>
          </w:tcPr>
          <w:p>
            <w:pPr>
              <w:shd w:val="clear" w:color="auto" w:fill="FFFFFF" w:themeFill="background1"/>
              <w:jc w:val="center"/>
              <w:rPr>
                <w:lang w:val="sr-Cyrl-CS"/>
              </w:rPr>
            </w:pPr>
          </w:p>
        </w:tc>
        <w:tc>
          <w:tcPr>
            <w:tcW w:w="704" w:type="dxa"/>
            <w:gridSpan w:val="3"/>
            <w:vAlign w:val="center"/>
          </w:tcPr>
          <w:p>
            <w:pPr>
              <w:shd w:val="clear" w:color="auto" w:fill="FFFFFF" w:themeFill="background1"/>
              <w:jc w:val="center"/>
              <w:rPr>
                <w:lang w:val="sr-Cyrl-CS"/>
              </w:rPr>
            </w:pPr>
          </w:p>
        </w:tc>
        <w:tc>
          <w:tcPr>
            <w:tcW w:w="460" w:type="dxa"/>
            <w:vAlign w:val="center"/>
          </w:tcPr>
          <w:p>
            <w:pPr>
              <w:shd w:val="clear" w:color="auto" w:fill="FFFFFF" w:themeFill="background1"/>
              <w:jc w:val="center"/>
              <w:rPr>
                <w:lang w:val="sr-Cyrl-CS"/>
              </w:rPr>
            </w:pPr>
          </w:p>
        </w:tc>
        <w:tc>
          <w:tcPr>
            <w:tcW w:w="654" w:type="dxa"/>
            <w:gridSpan w:val="2"/>
            <w:vAlign w:val="center"/>
          </w:tcPr>
          <w:p>
            <w:pPr>
              <w:shd w:val="clear" w:color="auto" w:fill="FFFFFF" w:themeFill="background1"/>
              <w:jc w:val="center"/>
              <w:rPr>
                <w:lang w:val="sr-Cyrl-CS"/>
              </w:rPr>
            </w:pPr>
          </w:p>
        </w:tc>
        <w:tc>
          <w:tcPr>
            <w:tcW w:w="528" w:type="dxa"/>
            <w:gridSpan w:val="2"/>
            <w:vAlign w:val="center"/>
          </w:tcPr>
          <w:p>
            <w:pPr>
              <w:shd w:val="clear" w:color="auto" w:fill="FFFFFF" w:themeFill="background1"/>
              <w:jc w:val="center"/>
              <w:rPr>
                <w:lang w:val="ru-RU"/>
              </w:rPr>
            </w:pPr>
          </w:p>
        </w:tc>
        <w:tc>
          <w:tcPr>
            <w:tcW w:w="704" w:type="dxa"/>
            <w:gridSpan w:val="2"/>
            <w:vAlign w:val="center"/>
          </w:tcPr>
          <w:p>
            <w:pPr>
              <w:shd w:val="clear" w:color="auto" w:fill="FFFFFF" w:themeFill="background1"/>
              <w:jc w:val="center"/>
              <w:rPr>
                <w:lang w:val="ru-RU"/>
              </w:rPr>
            </w:pPr>
          </w:p>
        </w:tc>
        <w:tc>
          <w:tcPr>
            <w:tcW w:w="528" w:type="dxa"/>
            <w:gridSpan w:val="2"/>
            <w:vAlign w:val="center"/>
          </w:tcPr>
          <w:p>
            <w:pPr>
              <w:shd w:val="clear" w:color="auto" w:fill="FFFFFF" w:themeFill="background1"/>
              <w:jc w:val="center"/>
              <w:rPr>
                <w:lang w:val="sr-Cyrl-CS"/>
              </w:rPr>
            </w:pPr>
            <w:r>
              <w:rPr>
                <w:lang w:val="sr-Cyrl-CS"/>
              </w:rPr>
              <w:t>1</w:t>
            </w:r>
          </w:p>
        </w:tc>
        <w:tc>
          <w:tcPr>
            <w:tcW w:w="881" w:type="dxa"/>
            <w:gridSpan w:val="3"/>
            <w:vAlign w:val="center"/>
          </w:tcPr>
          <w:p>
            <w:pPr>
              <w:shd w:val="clear" w:color="auto" w:fill="FFFFFF" w:themeFill="background1"/>
              <w:jc w:val="center"/>
              <w:rPr>
                <w:lang w:val="sr-Cyrl-CS"/>
              </w:rPr>
            </w:pPr>
            <w:r>
              <w:rPr>
                <w:lang w:val="sr-Cyrl-CS"/>
              </w:rPr>
              <w:t>36</w:t>
            </w:r>
          </w:p>
        </w:tc>
        <w:tc>
          <w:tcPr>
            <w:tcW w:w="354" w:type="dxa"/>
            <w:vAlign w:val="center"/>
          </w:tcPr>
          <w:p>
            <w:pPr>
              <w:shd w:val="clear" w:color="auto" w:fill="FFFFFF" w:themeFill="background1"/>
              <w:jc w:val="center"/>
            </w:pPr>
            <w:r>
              <w:t>1</w:t>
            </w:r>
          </w:p>
        </w:tc>
        <w:tc>
          <w:tcPr>
            <w:tcW w:w="528" w:type="dxa"/>
            <w:vAlign w:val="center"/>
          </w:tcPr>
          <w:p>
            <w:pPr>
              <w:shd w:val="clear" w:color="auto" w:fill="FFFFFF" w:themeFill="background1"/>
              <w:jc w:val="center"/>
            </w:pPr>
            <w:r>
              <w:t>36</w:t>
            </w:r>
          </w:p>
        </w:tc>
        <w:tc>
          <w:tcPr>
            <w:tcW w:w="352" w:type="dxa"/>
            <w:gridSpan w:val="2"/>
            <w:vAlign w:val="center"/>
          </w:tcPr>
          <w:p>
            <w:pPr>
              <w:shd w:val="clear" w:color="auto" w:fill="FFFFFF" w:themeFill="background1"/>
              <w:jc w:val="center"/>
              <w:rPr>
                <w:lang w:val="sr-Cyrl-CS"/>
              </w:rPr>
            </w:pPr>
            <w:r>
              <w:rPr>
                <w:lang w:val="sr-Cyrl-CS"/>
              </w:rPr>
              <w:t>1</w:t>
            </w:r>
          </w:p>
        </w:tc>
        <w:tc>
          <w:tcPr>
            <w:tcW w:w="528" w:type="dxa"/>
            <w:gridSpan w:val="2"/>
            <w:vAlign w:val="center"/>
          </w:tcPr>
          <w:p>
            <w:pPr>
              <w:shd w:val="clear" w:color="auto" w:fill="FFFFFF" w:themeFill="background1"/>
              <w:jc w:val="center"/>
              <w:rPr>
                <w:lang w:val="sr-Cyrl-CS"/>
              </w:rPr>
            </w:pPr>
            <w:r>
              <w:rPr>
                <w:lang w:val="sr-Cyrl-CS"/>
              </w:rPr>
              <w:t>36</w:t>
            </w:r>
          </w:p>
        </w:tc>
        <w:tc>
          <w:tcPr>
            <w:tcW w:w="347" w:type="dxa"/>
            <w:vAlign w:val="center"/>
          </w:tcPr>
          <w:p>
            <w:pPr>
              <w:shd w:val="clear" w:color="auto" w:fill="FFFFFF" w:themeFill="background1"/>
              <w:jc w:val="center"/>
              <w:rPr>
                <w:lang w:val="sr-Cyrl-CS"/>
              </w:rPr>
            </w:pPr>
            <w:r>
              <w:rPr>
                <w:lang w:val="sr-Cyrl-CS"/>
              </w:rPr>
              <w:t>1</w:t>
            </w:r>
          </w:p>
        </w:tc>
        <w:tc>
          <w:tcPr>
            <w:tcW w:w="521" w:type="dxa"/>
            <w:tcBorders>
              <w:right w:val="thinThickSmallGap" w:color="auto" w:sz="24" w:space="0"/>
            </w:tcBorders>
            <w:vAlign w:val="center"/>
          </w:tcPr>
          <w:p>
            <w:pPr>
              <w:shd w:val="clear" w:color="auto" w:fill="FFFFFF" w:themeFill="background1"/>
              <w:jc w:val="center"/>
              <w:rPr>
                <w:lang w:val="sr-Cyrl-CS"/>
              </w:rPr>
            </w:pPr>
            <w:r>
              <w:rPr>
                <w:lang w:val="sr-Cyrl-CS"/>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528" w:type="dxa"/>
            <w:tcBorders>
              <w:left w:val="thinThickSmallGap" w:color="auto" w:sz="24" w:space="0"/>
              <w:right w:val="single" w:color="auto" w:sz="4" w:space="0"/>
            </w:tcBorders>
            <w:vAlign w:val="center"/>
          </w:tcPr>
          <w:p>
            <w:pPr>
              <w:shd w:val="clear" w:color="auto" w:fill="FFFFFF" w:themeFill="background1"/>
              <w:jc w:val="center"/>
              <w:rPr>
                <w:lang w:val="sr-Cyrl-CS"/>
              </w:rPr>
            </w:pPr>
            <w:r>
              <w:rPr>
                <w:lang w:val="sr-Cyrl-CS"/>
              </w:rPr>
              <w:t>5</w:t>
            </w:r>
          </w:p>
        </w:tc>
        <w:tc>
          <w:tcPr>
            <w:tcW w:w="1623" w:type="dxa"/>
            <w:gridSpan w:val="2"/>
            <w:tcBorders>
              <w:left w:val="single" w:color="auto" w:sz="4" w:space="0"/>
            </w:tcBorders>
            <w:vAlign w:val="center"/>
          </w:tcPr>
          <w:p>
            <w:pPr>
              <w:shd w:val="clear" w:color="auto" w:fill="FFFFFF" w:themeFill="background1"/>
              <w:rPr>
                <w:lang w:val="sr-Cyrl-CS"/>
              </w:rPr>
            </w:pPr>
            <w:r>
              <w:rPr>
                <w:lang w:val="sr-Cyrl-CS"/>
              </w:rPr>
              <w:t>Час одељењског старешине</w:t>
            </w:r>
          </w:p>
        </w:tc>
        <w:tc>
          <w:tcPr>
            <w:tcW w:w="545" w:type="dxa"/>
            <w:gridSpan w:val="2"/>
            <w:vAlign w:val="center"/>
          </w:tcPr>
          <w:p>
            <w:pPr>
              <w:shd w:val="clear" w:color="auto" w:fill="FFFFFF" w:themeFill="background1"/>
              <w:jc w:val="center"/>
              <w:rPr>
                <w:lang w:val="sr-Cyrl-CS"/>
              </w:rPr>
            </w:pPr>
            <w:r>
              <w:rPr>
                <w:lang w:val="sr-Cyrl-CS"/>
              </w:rPr>
              <w:t>1</w:t>
            </w:r>
          </w:p>
        </w:tc>
        <w:tc>
          <w:tcPr>
            <w:tcW w:w="650" w:type="dxa"/>
            <w:gridSpan w:val="2"/>
            <w:vAlign w:val="center"/>
          </w:tcPr>
          <w:p>
            <w:pPr>
              <w:shd w:val="clear" w:color="auto" w:fill="FFFFFF" w:themeFill="background1"/>
              <w:jc w:val="center"/>
              <w:rPr>
                <w:lang w:val="sr-Cyrl-CS"/>
              </w:rPr>
            </w:pPr>
            <w:r>
              <w:rPr>
                <w:lang w:val="sr-Cyrl-CS"/>
              </w:rPr>
              <w:t>36</w:t>
            </w:r>
          </w:p>
        </w:tc>
        <w:tc>
          <w:tcPr>
            <w:tcW w:w="528" w:type="dxa"/>
            <w:gridSpan w:val="2"/>
            <w:vAlign w:val="center"/>
          </w:tcPr>
          <w:p>
            <w:pPr>
              <w:shd w:val="clear" w:color="auto" w:fill="FFFFFF" w:themeFill="background1"/>
              <w:jc w:val="center"/>
              <w:rPr>
                <w:lang w:val="sr-Cyrl-CS"/>
              </w:rPr>
            </w:pPr>
            <w:r>
              <w:rPr>
                <w:lang w:val="sr-Cyrl-CS"/>
              </w:rPr>
              <w:t>1</w:t>
            </w:r>
          </w:p>
        </w:tc>
        <w:tc>
          <w:tcPr>
            <w:tcW w:w="704" w:type="dxa"/>
            <w:gridSpan w:val="3"/>
            <w:vAlign w:val="center"/>
          </w:tcPr>
          <w:p>
            <w:pPr>
              <w:shd w:val="clear" w:color="auto" w:fill="FFFFFF" w:themeFill="background1"/>
              <w:jc w:val="center"/>
              <w:rPr>
                <w:lang w:val="sr-Cyrl-CS"/>
              </w:rPr>
            </w:pPr>
            <w:r>
              <w:rPr>
                <w:lang w:val="sr-Cyrl-CS"/>
              </w:rPr>
              <w:t>36</w:t>
            </w:r>
          </w:p>
        </w:tc>
        <w:tc>
          <w:tcPr>
            <w:tcW w:w="460" w:type="dxa"/>
            <w:vAlign w:val="center"/>
          </w:tcPr>
          <w:p>
            <w:pPr>
              <w:shd w:val="clear" w:color="auto" w:fill="FFFFFF" w:themeFill="background1"/>
              <w:jc w:val="center"/>
              <w:rPr>
                <w:lang w:val="sr-Cyrl-CS"/>
              </w:rPr>
            </w:pPr>
            <w:r>
              <w:rPr>
                <w:lang w:val="sr-Cyrl-CS"/>
              </w:rPr>
              <w:t>1</w:t>
            </w:r>
          </w:p>
        </w:tc>
        <w:tc>
          <w:tcPr>
            <w:tcW w:w="654" w:type="dxa"/>
            <w:gridSpan w:val="2"/>
            <w:vAlign w:val="center"/>
          </w:tcPr>
          <w:p>
            <w:pPr>
              <w:shd w:val="clear" w:color="auto" w:fill="FFFFFF" w:themeFill="background1"/>
              <w:jc w:val="center"/>
              <w:rPr>
                <w:lang w:val="sr-Cyrl-CS"/>
              </w:rPr>
            </w:pPr>
            <w:r>
              <w:rPr>
                <w:lang w:val="sr-Cyrl-CS"/>
              </w:rPr>
              <w:t>36</w:t>
            </w:r>
          </w:p>
        </w:tc>
        <w:tc>
          <w:tcPr>
            <w:tcW w:w="528" w:type="dxa"/>
            <w:gridSpan w:val="2"/>
            <w:vAlign w:val="center"/>
          </w:tcPr>
          <w:p>
            <w:pPr>
              <w:shd w:val="clear" w:color="auto" w:fill="FFFFFF" w:themeFill="background1"/>
              <w:jc w:val="center"/>
              <w:rPr>
                <w:lang w:val="sr-Cyrl-CS"/>
              </w:rPr>
            </w:pPr>
            <w:r>
              <w:rPr>
                <w:lang w:val="sr-Cyrl-CS"/>
              </w:rPr>
              <w:t>1</w:t>
            </w:r>
          </w:p>
        </w:tc>
        <w:tc>
          <w:tcPr>
            <w:tcW w:w="704" w:type="dxa"/>
            <w:gridSpan w:val="2"/>
            <w:vAlign w:val="center"/>
          </w:tcPr>
          <w:p>
            <w:pPr>
              <w:shd w:val="clear" w:color="auto" w:fill="FFFFFF" w:themeFill="background1"/>
              <w:jc w:val="center"/>
              <w:rPr>
                <w:lang w:val="sr-Cyrl-CS"/>
              </w:rPr>
            </w:pPr>
            <w:r>
              <w:rPr>
                <w:lang w:val="sr-Cyrl-CS"/>
              </w:rPr>
              <w:t>36</w:t>
            </w:r>
          </w:p>
        </w:tc>
        <w:tc>
          <w:tcPr>
            <w:tcW w:w="528" w:type="dxa"/>
            <w:gridSpan w:val="2"/>
            <w:vAlign w:val="center"/>
          </w:tcPr>
          <w:p>
            <w:pPr>
              <w:shd w:val="clear" w:color="auto" w:fill="FFFFFF" w:themeFill="background1"/>
              <w:jc w:val="center"/>
              <w:rPr>
                <w:lang w:val="sr-Cyrl-CS"/>
              </w:rPr>
            </w:pPr>
            <w:r>
              <w:rPr>
                <w:lang w:val="sr-Cyrl-CS"/>
              </w:rPr>
              <w:t>1</w:t>
            </w:r>
          </w:p>
        </w:tc>
        <w:tc>
          <w:tcPr>
            <w:tcW w:w="881" w:type="dxa"/>
            <w:gridSpan w:val="3"/>
            <w:vAlign w:val="center"/>
          </w:tcPr>
          <w:p>
            <w:pPr>
              <w:shd w:val="clear" w:color="auto" w:fill="FFFFFF" w:themeFill="background1"/>
              <w:jc w:val="center"/>
              <w:rPr>
                <w:lang w:val="sr-Cyrl-CS"/>
              </w:rPr>
            </w:pPr>
            <w:r>
              <w:rPr>
                <w:lang w:val="sr-Cyrl-CS"/>
              </w:rPr>
              <w:t>36</w:t>
            </w:r>
          </w:p>
        </w:tc>
        <w:tc>
          <w:tcPr>
            <w:tcW w:w="354" w:type="dxa"/>
            <w:vAlign w:val="center"/>
          </w:tcPr>
          <w:p>
            <w:pPr>
              <w:shd w:val="clear" w:color="auto" w:fill="FFFFFF" w:themeFill="background1"/>
              <w:jc w:val="center"/>
              <w:rPr>
                <w:lang w:val="sr-Cyrl-CS"/>
              </w:rPr>
            </w:pPr>
            <w:r>
              <w:rPr>
                <w:lang w:val="sr-Cyrl-CS"/>
              </w:rPr>
              <w:t>1</w:t>
            </w:r>
          </w:p>
        </w:tc>
        <w:tc>
          <w:tcPr>
            <w:tcW w:w="528" w:type="dxa"/>
            <w:vAlign w:val="center"/>
          </w:tcPr>
          <w:p>
            <w:pPr>
              <w:shd w:val="clear" w:color="auto" w:fill="FFFFFF" w:themeFill="background1"/>
              <w:jc w:val="center"/>
              <w:rPr>
                <w:lang w:val="sr-Cyrl-CS"/>
              </w:rPr>
            </w:pPr>
            <w:r>
              <w:rPr>
                <w:lang w:val="sr-Cyrl-CS"/>
              </w:rPr>
              <w:t>36</w:t>
            </w:r>
          </w:p>
        </w:tc>
        <w:tc>
          <w:tcPr>
            <w:tcW w:w="352" w:type="dxa"/>
            <w:gridSpan w:val="2"/>
            <w:vAlign w:val="center"/>
          </w:tcPr>
          <w:p>
            <w:pPr>
              <w:shd w:val="clear" w:color="auto" w:fill="FFFFFF" w:themeFill="background1"/>
              <w:jc w:val="center"/>
              <w:rPr>
                <w:lang w:val="sr-Cyrl-CS"/>
              </w:rPr>
            </w:pPr>
            <w:r>
              <w:rPr>
                <w:lang w:val="sr-Cyrl-CS"/>
              </w:rPr>
              <w:t>1</w:t>
            </w:r>
          </w:p>
        </w:tc>
        <w:tc>
          <w:tcPr>
            <w:tcW w:w="528" w:type="dxa"/>
            <w:gridSpan w:val="2"/>
            <w:vAlign w:val="center"/>
          </w:tcPr>
          <w:p>
            <w:pPr>
              <w:shd w:val="clear" w:color="auto" w:fill="FFFFFF" w:themeFill="background1"/>
              <w:jc w:val="center"/>
              <w:rPr>
                <w:lang w:val="sr-Cyrl-CS"/>
              </w:rPr>
            </w:pPr>
            <w:r>
              <w:rPr>
                <w:lang w:val="sr-Cyrl-CS"/>
              </w:rPr>
              <w:t>36</w:t>
            </w:r>
          </w:p>
        </w:tc>
        <w:tc>
          <w:tcPr>
            <w:tcW w:w="347" w:type="dxa"/>
            <w:vAlign w:val="center"/>
          </w:tcPr>
          <w:p>
            <w:pPr>
              <w:shd w:val="clear" w:color="auto" w:fill="FFFFFF" w:themeFill="background1"/>
              <w:jc w:val="center"/>
              <w:rPr>
                <w:lang w:val="sr-Cyrl-CS"/>
              </w:rPr>
            </w:pPr>
            <w:r>
              <w:rPr>
                <w:lang w:val="sr-Cyrl-CS"/>
              </w:rPr>
              <w:t>1</w:t>
            </w:r>
          </w:p>
        </w:tc>
        <w:tc>
          <w:tcPr>
            <w:tcW w:w="521" w:type="dxa"/>
            <w:tcBorders>
              <w:right w:val="thinThickSmallGap" w:color="auto" w:sz="24" w:space="0"/>
            </w:tcBorders>
            <w:vAlign w:val="center"/>
          </w:tcPr>
          <w:p>
            <w:pPr>
              <w:shd w:val="clear" w:color="auto" w:fill="FFFFFF" w:themeFill="background1"/>
              <w:jc w:val="center"/>
              <w:rPr>
                <w:lang w:val="sr-Cyrl-CS"/>
              </w:rPr>
            </w:pPr>
            <w:r>
              <w:rPr>
                <w:lang w:val="sr-Cyrl-CS"/>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528" w:type="dxa"/>
            <w:tcBorders>
              <w:left w:val="thinThickSmallGap" w:color="auto" w:sz="24" w:space="0"/>
              <w:right w:val="single" w:color="auto" w:sz="4" w:space="0"/>
            </w:tcBorders>
            <w:vAlign w:val="center"/>
          </w:tcPr>
          <w:p>
            <w:pPr>
              <w:shd w:val="clear" w:color="auto" w:fill="FFFFFF" w:themeFill="background1"/>
              <w:jc w:val="center"/>
              <w:rPr>
                <w:lang w:val="sr-Cyrl-CS"/>
              </w:rPr>
            </w:pPr>
          </w:p>
        </w:tc>
        <w:tc>
          <w:tcPr>
            <w:tcW w:w="1623" w:type="dxa"/>
            <w:gridSpan w:val="2"/>
            <w:tcBorders>
              <w:left w:val="single" w:color="auto" w:sz="4" w:space="0"/>
            </w:tcBorders>
            <w:vAlign w:val="center"/>
          </w:tcPr>
          <w:p>
            <w:pPr>
              <w:shd w:val="clear" w:color="auto" w:fill="FFFFFF" w:themeFill="background1"/>
              <w:rPr>
                <w:lang w:val="sr-Cyrl-CS"/>
              </w:rPr>
            </w:pPr>
            <w:r>
              <w:rPr>
                <w:lang w:val="sr-Cyrl-CS"/>
              </w:rPr>
              <w:t>Ваннаставне активности</w:t>
            </w:r>
          </w:p>
        </w:tc>
        <w:tc>
          <w:tcPr>
            <w:tcW w:w="545" w:type="dxa"/>
            <w:gridSpan w:val="2"/>
            <w:vAlign w:val="center"/>
          </w:tcPr>
          <w:p>
            <w:pPr>
              <w:shd w:val="clear" w:color="auto" w:fill="FFFFFF" w:themeFill="background1"/>
              <w:jc w:val="center"/>
              <w:rPr>
                <w:lang w:val="sr-Cyrl-CS"/>
              </w:rPr>
            </w:pPr>
            <w:r>
              <w:rPr>
                <w:lang w:val="sr-Cyrl-CS"/>
              </w:rPr>
              <w:t>1-2</w:t>
            </w:r>
          </w:p>
        </w:tc>
        <w:tc>
          <w:tcPr>
            <w:tcW w:w="650" w:type="dxa"/>
            <w:gridSpan w:val="2"/>
            <w:vAlign w:val="center"/>
          </w:tcPr>
          <w:p>
            <w:pPr>
              <w:shd w:val="clear" w:color="auto" w:fill="FFFFFF" w:themeFill="background1"/>
              <w:jc w:val="center"/>
              <w:rPr>
                <w:lang w:val="sr-Cyrl-CS"/>
              </w:rPr>
            </w:pPr>
            <w:r>
              <w:rPr>
                <w:lang w:val="sr-Cyrl-CS"/>
              </w:rPr>
              <w:t>36-72</w:t>
            </w:r>
          </w:p>
        </w:tc>
        <w:tc>
          <w:tcPr>
            <w:tcW w:w="528" w:type="dxa"/>
            <w:gridSpan w:val="2"/>
            <w:vAlign w:val="center"/>
          </w:tcPr>
          <w:p>
            <w:pPr>
              <w:shd w:val="clear" w:color="auto" w:fill="FFFFFF" w:themeFill="background1"/>
              <w:jc w:val="center"/>
              <w:rPr>
                <w:lang w:val="sr-Cyrl-CS"/>
              </w:rPr>
            </w:pPr>
            <w:r>
              <w:rPr>
                <w:lang w:val="sr-Cyrl-CS"/>
              </w:rPr>
              <w:t>1-2</w:t>
            </w:r>
          </w:p>
        </w:tc>
        <w:tc>
          <w:tcPr>
            <w:tcW w:w="704" w:type="dxa"/>
            <w:gridSpan w:val="3"/>
            <w:vAlign w:val="center"/>
          </w:tcPr>
          <w:p>
            <w:pPr>
              <w:shd w:val="clear" w:color="auto" w:fill="FFFFFF" w:themeFill="background1"/>
              <w:jc w:val="center"/>
              <w:rPr>
                <w:lang w:val="sr-Cyrl-CS"/>
              </w:rPr>
            </w:pPr>
            <w:r>
              <w:rPr>
                <w:lang w:val="sr-Cyrl-CS"/>
              </w:rPr>
              <w:t>36-72</w:t>
            </w:r>
          </w:p>
        </w:tc>
        <w:tc>
          <w:tcPr>
            <w:tcW w:w="460" w:type="dxa"/>
            <w:vAlign w:val="center"/>
          </w:tcPr>
          <w:p>
            <w:pPr>
              <w:shd w:val="clear" w:color="auto" w:fill="FFFFFF" w:themeFill="background1"/>
              <w:jc w:val="center"/>
              <w:rPr>
                <w:lang w:val="sr-Cyrl-CS"/>
              </w:rPr>
            </w:pPr>
            <w:r>
              <w:rPr>
                <w:lang w:val="sr-Cyrl-CS"/>
              </w:rPr>
              <w:t>1-2</w:t>
            </w:r>
          </w:p>
        </w:tc>
        <w:tc>
          <w:tcPr>
            <w:tcW w:w="654" w:type="dxa"/>
            <w:gridSpan w:val="2"/>
            <w:vAlign w:val="center"/>
          </w:tcPr>
          <w:p>
            <w:pPr>
              <w:shd w:val="clear" w:color="auto" w:fill="FFFFFF" w:themeFill="background1"/>
              <w:jc w:val="center"/>
              <w:rPr>
                <w:lang w:val="sr-Cyrl-CS"/>
              </w:rPr>
            </w:pPr>
            <w:r>
              <w:rPr>
                <w:lang w:val="sr-Cyrl-CS"/>
              </w:rPr>
              <w:t>36-72</w:t>
            </w:r>
          </w:p>
        </w:tc>
        <w:tc>
          <w:tcPr>
            <w:tcW w:w="528" w:type="dxa"/>
            <w:gridSpan w:val="2"/>
            <w:vAlign w:val="center"/>
          </w:tcPr>
          <w:p>
            <w:pPr>
              <w:shd w:val="clear" w:color="auto" w:fill="FFFFFF" w:themeFill="background1"/>
              <w:jc w:val="center"/>
              <w:rPr>
                <w:lang w:val="sr-Cyrl-CS"/>
              </w:rPr>
            </w:pPr>
            <w:r>
              <w:rPr>
                <w:lang w:val="sr-Cyrl-CS"/>
              </w:rPr>
              <w:t>1-2</w:t>
            </w:r>
          </w:p>
        </w:tc>
        <w:tc>
          <w:tcPr>
            <w:tcW w:w="704" w:type="dxa"/>
            <w:gridSpan w:val="2"/>
            <w:vAlign w:val="center"/>
          </w:tcPr>
          <w:p>
            <w:pPr>
              <w:shd w:val="clear" w:color="auto" w:fill="FFFFFF" w:themeFill="background1"/>
              <w:jc w:val="center"/>
              <w:rPr>
                <w:lang w:val="sr-Cyrl-CS"/>
              </w:rPr>
            </w:pPr>
            <w:r>
              <w:rPr>
                <w:lang w:val="sr-Cyrl-CS"/>
              </w:rPr>
              <w:t>36-72</w:t>
            </w:r>
          </w:p>
        </w:tc>
        <w:tc>
          <w:tcPr>
            <w:tcW w:w="528" w:type="dxa"/>
            <w:gridSpan w:val="2"/>
            <w:vAlign w:val="center"/>
          </w:tcPr>
          <w:p>
            <w:pPr>
              <w:shd w:val="clear" w:color="auto" w:fill="FFFFFF" w:themeFill="background1"/>
              <w:jc w:val="center"/>
              <w:rPr>
                <w:lang w:val="sr-Cyrl-CS"/>
              </w:rPr>
            </w:pPr>
            <w:r>
              <w:rPr>
                <w:lang w:val="sr-Cyrl-CS"/>
              </w:rPr>
              <w:t>1-2</w:t>
            </w:r>
          </w:p>
        </w:tc>
        <w:tc>
          <w:tcPr>
            <w:tcW w:w="881" w:type="dxa"/>
            <w:gridSpan w:val="3"/>
            <w:vAlign w:val="center"/>
          </w:tcPr>
          <w:p>
            <w:pPr>
              <w:shd w:val="clear" w:color="auto" w:fill="FFFFFF" w:themeFill="background1"/>
              <w:jc w:val="center"/>
              <w:rPr>
                <w:lang w:val="sr-Cyrl-CS"/>
              </w:rPr>
            </w:pPr>
            <w:r>
              <w:rPr>
                <w:lang w:val="sr-Cyrl-CS"/>
              </w:rPr>
              <w:t>36-72</w:t>
            </w:r>
          </w:p>
        </w:tc>
        <w:tc>
          <w:tcPr>
            <w:tcW w:w="354" w:type="dxa"/>
            <w:vAlign w:val="center"/>
          </w:tcPr>
          <w:p>
            <w:pPr>
              <w:shd w:val="clear" w:color="auto" w:fill="FFFFFF" w:themeFill="background1"/>
              <w:jc w:val="center"/>
              <w:rPr>
                <w:lang w:val="sr-Cyrl-CS"/>
              </w:rPr>
            </w:pPr>
            <w:r>
              <w:rPr>
                <w:lang w:val="sr-Cyrl-CS"/>
              </w:rPr>
              <w:t>1-2</w:t>
            </w:r>
          </w:p>
        </w:tc>
        <w:tc>
          <w:tcPr>
            <w:tcW w:w="528" w:type="dxa"/>
            <w:vAlign w:val="center"/>
          </w:tcPr>
          <w:p>
            <w:pPr>
              <w:shd w:val="clear" w:color="auto" w:fill="FFFFFF" w:themeFill="background1"/>
              <w:jc w:val="center"/>
              <w:rPr>
                <w:lang w:val="sr-Cyrl-CS"/>
              </w:rPr>
            </w:pPr>
            <w:r>
              <w:rPr>
                <w:lang w:val="sr-Cyrl-CS"/>
              </w:rPr>
              <w:t>36-72</w:t>
            </w:r>
          </w:p>
        </w:tc>
        <w:tc>
          <w:tcPr>
            <w:tcW w:w="352" w:type="dxa"/>
            <w:gridSpan w:val="2"/>
            <w:vAlign w:val="center"/>
          </w:tcPr>
          <w:p>
            <w:pPr>
              <w:shd w:val="clear" w:color="auto" w:fill="FFFFFF" w:themeFill="background1"/>
              <w:jc w:val="center"/>
              <w:rPr>
                <w:lang w:val="sr-Cyrl-CS"/>
              </w:rPr>
            </w:pPr>
            <w:r>
              <w:rPr>
                <w:lang w:val="sr-Cyrl-CS"/>
              </w:rPr>
              <w:t>1-2</w:t>
            </w:r>
          </w:p>
        </w:tc>
        <w:tc>
          <w:tcPr>
            <w:tcW w:w="528" w:type="dxa"/>
            <w:gridSpan w:val="2"/>
            <w:vAlign w:val="center"/>
          </w:tcPr>
          <w:p>
            <w:pPr>
              <w:shd w:val="clear" w:color="auto" w:fill="FFFFFF" w:themeFill="background1"/>
              <w:jc w:val="center"/>
              <w:rPr>
                <w:lang w:val="sr-Cyrl-CS"/>
              </w:rPr>
            </w:pPr>
            <w:r>
              <w:rPr>
                <w:lang w:val="sr-Cyrl-CS"/>
              </w:rPr>
              <w:t>36-72</w:t>
            </w:r>
          </w:p>
        </w:tc>
        <w:tc>
          <w:tcPr>
            <w:tcW w:w="347" w:type="dxa"/>
            <w:vAlign w:val="center"/>
          </w:tcPr>
          <w:p>
            <w:pPr>
              <w:shd w:val="clear" w:color="auto" w:fill="FFFFFF" w:themeFill="background1"/>
              <w:jc w:val="center"/>
              <w:rPr>
                <w:lang w:val="sr-Cyrl-CS"/>
              </w:rPr>
            </w:pPr>
            <w:r>
              <w:rPr>
                <w:lang w:val="sr-Cyrl-CS"/>
              </w:rPr>
              <w:t>1-2</w:t>
            </w:r>
          </w:p>
        </w:tc>
        <w:tc>
          <w:tcPr>
            <w:tcW w:w="521" w:type="dxa"/>
            <w:tcBorders>
              <w:right w:val="thinThickSmallGap" w:color="auto" w:sz="24" w:space="0"/>
            </w:tcBorders>
            <w:vAlign w:val="center"/>
          </w:tcPr>
          <w:p>
            <w:pPr>
              <w:shd w:val="clear" w:color="auto" w:fill="FFFFFF" w:themeFill="background1"/>
              <w:jc w:val="center"/>
              <w:rPr>
                <w:lang w:val="sr-Cyrl-CS"/>
              </w:rPr>
            </w:pPr>
            <w:r>
              <w:rPr>
                <w:lang w:val="sr-Cyrl-CS"/>
              </w:rPr>
              <w:t>36-72</w:t>
            </w:r>
          </w:p>
        </w:tc>
      </w:tr>
    </w:tbl>
    <w:p>
      <w:pPr>
        <w:shd w:val="clear" w:color="auto" w:fill="FFFFFF" w:themeFill="background1"/>
        <w:rPr>
          <w:b/>
          <w:i/>
          <w:lang w:val="sr-Cyrl-CS"/>
        </w:rPr>
      </w:pPr>
    </w:p>
    <w:p>
      <w:pPr>
        <w:shd w:val="clear" w:color="auto" w:fill="FFFFFF" w:themeFill="background1"/>
        <w:jc w:val="center"/>
        <w:rPr>
          <w:b/>
          <w:i/>
          <w:lang w:val="sr-Cyrl-CS"/>
        </w:rPr>
      </w:pPr>
    </w:p>
    <w:p>
      <w:pPr>
        <w:shd w:val="clear" w:color="auto" w:fill="FFFFFF" w:themeFill="background1"/>
        <w:jc w:val="both"/>
        <w:rPr>
          <w:lang w:val="sr-Cyrl-CS"/>
        </w:rPr>
      </w:pPr>
    </w:p>
    <w:p>
      <w:pPr>
        <w:shd w:val="clear" w:color="auto" w:fill="FFFFFF" w:themeFill="background1"/>
        <w:rPr>
          <w:b/>
        </w:rPr>
      </w:pPr>
    </w:p>
    <w:p>
      <w:pPr>
        <w:shd w:val="clear" w:color="auto" w:fill="FFFFFF" w:themeFill="background1"/>
        <w:rPr>
          <w:b/>
          <w:lang w:val="sr-Cyrl-CS"/>
        </w:rPr>
      </w:pPr>
      <w:r>
        <w:rPr>
          <w:b/>
          <w:lang w:val="sr-Cyrl-CS"/>
        </w:rPr>
        <w:t>У складу са људским ресурсима којима располаже школа организује наставу француског језика као обавезни изборни предмет.</w:t>
      </w:r>
    </w:p>
    <w:p>
      <w:pPr>
        <w:shd w:val="clear" w:color="auto" w:fill="FFFFFF" w:themeFill="background1"/>
        <w:rPr>
          <w:b/>
          <w:i/>
          <w:lang w:val="sr-Cyrl-CS"/>
        </w:rPr>
      </w:pPr>
    </w:p>
    <w:p>
      <w:pPr>
        <w:shd w:val="clear" w:color="auto" w:fill="FFFFFF" w:themeFill="background1"/>
        <w:rPr>
          <w:b/>
          <w:i/>
          <w:color w:val="FF0000"/>
          <w:lang w:val="sr-Cyrl-CS"/>
        </w:rPr>
      </w:pPr>
    </w:p>
    <w:p>
      <w:pPr>
        <w:shd w:val="clear" w:color="auto" w:fill="FFFFFF" w:themeFill="background1"/>
        <w:rPr>
          <w:b/>
          <w:color w:val="FF0000"/>
          <w:lang w:val="sr-Cyrl-RS"/>
        </w:rPr>
      </w:pPr>
      <w:r>
        <w:rPr>
          <w:b/>
          <w:lang w:val="sr-Cyrl-CS"/>
        </w:rPr>
        <w:t>Понуђене Слободне наставне активности за ученике петог,шестог</w:t>
      </w:r>
      <w:r>
        <w:rPr>
          <w:b/>
        </w:rPr>
        <w:t>,</w:t>
      </w:r>
      <w:r>
        <w:rPr>
          <w:b/>
          <w:lang w:val="sr-Cyrl-CS"/>
        </w:rPr>
        <w:t xml:space="preserve"> седмог</w:t>
      </w:r>
      <w:r>
        <w:rPr>
          <w:b/>
        </w:rPr>
        <w:t xml:space="preserve"> </w:t>
      </w:r>
      <w:r>
        <w:rPr>
          <w:b/>
          <w:lang w:val="sr-Cyrl-RS"/>
        </w:rPr>
        <w:t>и осмог</w:t>
      </w:r>
      <w:r>
        <w:rPr>
          <w:b/>
          <w:lang w:val="sr-Cyrl-CS"/>
        </w:rPr>
        <w:t xml:space="preserve"> разреда су за пети разред Вежбањем до здравља,шести разред </w:t>
      </w:r>
      <w:r>
        <w:rPr>
          <w:b/>
          <w:lang w:val="sr-Cyrl-RS"/>
        </w:rPr>
        <w:t>Врлине и вредности као животни компас</w:t>
      </w:r>
      <w:r>
        <w:rPr>
          <w:b/>
          <w:lang w:val="sr-Cyrl-CS"/>
        </w:rPr>
        <w:t>,седми разред Уметност,цртање и сликање,осми разред Предузетништво.</w:t>
      </w:r>
    </w:p>
    <w:p>
      <w:pPr>
        <w:shd w:val="clear" w:color="auto" w:fill="FFFFFF" w:themeFill="background1"/>
        <w:rPr>
          <w:b/>
          <w:i/>
          <w:color w:val="FF0000"/>
          <w:lang w:val="sr-Cyrl-CS"/>
        </w:rPr>
      </w:pPr>
    </w:p>
    <w:p>
      <w:pPr>
        <w:shd w:val="clear" w:color="auto" w:fill="FFFFFF" w:themeFill="background1"/>
        <w:rPr>
          <w:b/>
          <w:i/>
          <w:color w:val="FF0000"/>
          <w:lang w:val="sr-Cyrl-RS"/>
        </w:rPr>
      </w:pPr>
    </w:p>
    <w:p>
      <w:pPr>
        <w:shd w:val="clear" w:color="auto" w:fill="FFFFFF" w:themeFill="background1"/>
        <w:rPr>
          <w:b/>
          <w:i/>
          <w:color w:val="FF0000"/>
          <w:lang w:val="sr-Cyrl-CS"/>
        </w:rPr>
      </w:pPr>
    </w:p>
    <w:p>
      <w:pPr>
        <w:shd w:val="clear" w:color="auto" w:fill="FFFFFF" w:themeFill="background1"/>
        <w:rPr>
          <w:b/>
          <w:i/>
          <w:lang w:val="sr-Latn-CS"/>
        </w:rPr>
      </w:pPr>
      <w:r>
        <w:rPr>
          <w:b/>
          <w:i/>
          <w:lang w:val="sr-Latn-CS"/>
        </w:rPr>
        <w:t xml:space="preserve">БРОЈ ГРУПА – ИЗБОРНИ </w:t>
      </w:r>
      <w:r>
        <w:rPr>
          <w:b/>
          <w:i/>
          <w:lang w:val="sr-Cyrl-CS"/>
        </w:rPr>
        <w:t xml:space="preserve">ПРЕДМЕТИ     </w:t>
      </w:r>
    </w:p>
    <w:p>
      <w:pPr>
        <w:shd w:val="clear" w:color="auto" w:fill="FFFFFF" w:themeFill="background1"/>
        <w:rPr>
          <w:b/>
          <w:i/>
          <w:color w:val="FF0000"/>
          <w:lang w:val="sr-Cyrl-CS"/>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5"/>
        <w:gridCol w:w="1531"/>
        <w:gridCol w:w="1542"/>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2645" w:type="dxa"/>
            <w:tcBorders>
              <w:bottom w:val="single" w:color="auto" w:sz="18" w:space="0"/>
            </w:tcBorders>
          </w:tcPr>
          <w:p>
            <w:pPr>
              <w:shd w:val="clear" w:color="auto" w:fill="FFFFFF" w:themeFill="background1"/>
              <w:jc w:val="center"/>
              <w:rPr>
                <w:b/>
                <w:lang w:val="sr-Cyrl-CS"/>
              </w:rPr>
            </w:pPr>
            <w:r>
              <w:rPr>
                <w:b/>
                <w:lang w:val="sr-Cyrl-CS"/>
              </w:rPr>
              <w:t>Предмет</w:t>
            </w:r>
          </w:p>
        </w:tc>
        <w:tc>
          <w:tcPr>
            <w:tcW w:w="1531" w:type="dxa"/>
            <w:tcBorders>
              <w:bottom w:val="single" w:color="auto" w:sz="18" w:space="0"/>
            </w:tcBorders>
          </w:tcPr>
          <w:p>
            <w:pPr>
              <w:shd w:val="clear" w:color="auto" w:fill="FFFFFF" w:themeFill="background1"/>
              <w:rPr>
                <w:b/>
                <w:lang w:val="sr-Cyrl-CS"/>
              </w:rPr>
            </w:pPr>
            <w:r>
              <w:rPr>
                <w:b/>
                <w:lang w:val="sr-Cyrl-CS"/>
              </w:rPr>
              <w:t>Разред</w:t>
            </w:r>
          </w:p>
        </w:tc>
        <w:tc>
          <w:tcPr>
            <w:tcW w:w="1542" w:type="dxa"/>
            <w:tcBorders>
              <w:bottom w:val="single" w:color="auto" w:sz="18" w:space="0"/>
            </w:tcBorders>
          </w:tcPr>
          <w:p>
            <w:pPr>
              <w:shd w:val="clear" w:color="auto" w:fill="FFFFFF" w:themeFill="background1"/>
              <w:jc w:val="center"/>
              <w:rPr>
                <w:b/>
                <w:lang w:val="sr-Cyrl-CS"/>
              </w:rPr>
            </w:pPr>
            <w:r>
              <w:rPr>
                <w:b/>
                <w:lang w:val="sr-Cyrl-CS"/>
              </w:rPr>
              <w:t>Број група</w:t>
            </w:r>
          </w:p>
        </w:tc>
        <w:tc>
          <w:tcPr>
            <w:tcW w:w="1861" w:type="dxa"/>
            <w:tcBorders>
              <w:bottom w:val="single" w:color="auto" w:sz="18" w:space="0"/>
            </w:tcBorders>
          </w:tcPr>
          <w:p>
            <w:pPr>
              <w:shd w:val="clear" w:color="auto" w:fill="FFFFFF" w:themeFill="background1"/>
              <w:jc w:val="center"/>
              <w:rPr>
                <w:b/>
                <w:lang w:val="sr-Cyrl-CS"/>
              </w:rPr>
            </w:pPr>
            <w:r>
              <w:rPr>
                <w:b/>
                <w:lang w:val="sr-Cyrl-CS"/>
              </w:rPr>
              <w:t>Број ученика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2645" w:type="dxa"/>
            <w:vMerge w:val="restart"/>
            <w:tcBorders>
              <w:top w:val="single" w:color="auto" w:sz="18" w:space="0"/>
            </w:tcBorders>
          </w:tcPr>
          <w:p>
            <w:pPr>
              <w:shd w:val="clear" w:color="auto" w:fill="FFFFFF" w:themeFill="background1"/>
              <w:jc w:val="center"/>
              <w:rPr>
                <w:b/>
                <w:lang w:val="sr-Cyrl-CS"/>
              </w:rPr>
            </w:pPr>
            <w:r>
              <w:rPr>
                <w:b/>
                <w:lang w:val="sr-Cyrl-CS"/>
              </w:rPr>
              <w:t>Грађанско васпитање</w:t>
            </w:r>
          </w:p>
        </w:tc>
        <w:tc>
          <w:tcPr>
            <w:tcW w:w="1531" w:type="dxa"/>
            <w:tcBorders>
              <w:top w:val="single" w:color="auto" w:sz="18" w:space="0"/>
            </w:tcBorders>
          </w:tcPr>
          <w:p>
            <w:pPr>
              <w:shd w:val="clear" w:color="auto" w:fill="FFFFFF" w:themeFill="background1"/>
              <w:rPr>
                <w:b/>
                <w:lang w:val="sr-Cyrl-CS"/>
              </w:rPr>
            </w:pPr>
            <w:r>
              <w:rPr>
                <w:b/>
                <w:lang w:val="sr-Cyrl-CS"/>
              </w:rPr>
              <w:t>Први</w:t>
            </w:r>
          </w:p>
        </w:tc>
        <w:tc>
          <w:tcPr>
            <w:tcW w:w="1542" w:type="dxa"/>
            <w:tcBorders>
              <w:top w:val="single" w:color="auto" w:sz="18" w:space="0"/>
            </w:tcBorders>
          </w:tcPr>
          <w:p>
            <w:pPr>
              <w:shd w:val="clear" w:color="auto" w:fill="FFFFFF" w:themeFill="background1"/>
              <w:jc w:val="center"/>
            </w:pPr>
            <w:r>
              <w:t>3</w:t>
            </w:r>
          </w:p>
        </w:tc>
        <w:tc>
          <w:tcPr>
            <w:tcW w:w="1861" w:type="dxa"/>
            <w:tcBorders>
              <w:top w:val="single" w:color="auto" w:sz="18" w:space="0"/>
            </w:tcBorders>
            <w:vAlign w:val="bottom"/>
          </w:tcPr>
          <w:p>
            <w:pPr>
              <w:shd w:val="clear" w:color="auto" w:fill="FFFFFF" w:themeFill="background1"/>
              <w:jc w:val="center"/>
            </w:pPr>
            <w: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645" w:type="dxa"/>
            <w:vMerge w:val="continue"/>
          </w:tcPr>
          <w:p>
            <w:pPr>
              <w:shd w:val="clear" w:color="auto" w:fill="FFFFFF" w:themeFill="background1"/>
              <w:jc w:val="center"/>
              <w:rPr>
                <w:b/>
                <w:lang w:val="sr-Cyrl-CS"/>
              </w:rPr>
            </w:pPr>
          </w:p>
        </w:tc>
        <w:tc>
          <w:tcPr>
            <w:tcW w:w="1531" w:type="dxa"/>
          </w:tcPr>
          <w:p>
            <w:pPr>
              <w:shd w:val="clear" w:color="auto" w:fill="FFFFFF" w:themeFill="background1"/>
              <w:rPr>
                <w:b/>
                <w:lang w:val="sr-Cyrl-CS"/>
              </w:rPr>
            </w:pPr>
            <w:r>
              <w:rPr>
                <w:b/>
                <w:lang w:val="sr-Cyrl-CS"/>
              </w:rPr>
              <w:t>Други</w:t>
            </w:r>
          </w:p>
        </w:tc>
        <w:tc>
          <w:tcPr>
            <w:tcW w:w="1542" w:type="dxa"/>
          </w:tcPr>
          <w:p>
            <w:pPr>
              <w:shd w:val="clear" w:color="auto" w:fill="FFFFFF" w:themeFill="background1"/>
              <w:jc w:val="center"/>
            </w:pPr>
            <w:r>
              <w:t>3</w:t>
            </w:r>
          </w:p>
        </w:tc>
        <w:tc>
          <w:tcPr>
            <w:tcW w:w="1861" w:type="dxa"/>
            <w:vAlign w:val="bottom"/>
          </w:tcPr>
          <w:p>
            <w:pPr>
              <w:shd w:val="clear" w:color="auto" w:fill="FFFFFF" w:themeFill="background1"/>
              <w:jc w:val="center"/>
            </w:pPr>
            <w: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2645" w:type="dxa"/>
            <w:vMerge w:val="continue"/>
          </w:tcPr>
          <w:p>
            <w:pPr>
              <w:shd w:val="clear" w:color="auto" w:fill="FFFFFF" w:themeFill="background1"/>
              <w:jc w:val="center"/>
              <w:rPr>
                <w:b/>
                <w:lang w:val="sr-Cyrl-CS"/>
              </w:rPr>
            </w:pPr>
          </w:p>
        </w:tc>
        <w:tc>
          <w:tcPr>
            <w:tcW w:w="1531" w:type="dxa"/>
          </w:tcPr>
          <w:p>
            <w:pPr>
              <w:shd w:val="clear" w:color="auto" w:fill="FFFFFF" w:themeFill="background1"/>
              <w:rPr>
                <w:b/>
                <w:lang w:val="sr-Cyrl-CS"/>
              </w:rPr>
            </w:pPr>
            <w:r>
              <w:rPr>
                <w:b/>
                <w:lang w:val="sr-Cyrl-CS"/>
              </w:rPr>
              <w:t>Трећи</w:t>
            </w:r>
          </w:p>
        </w:tc>
        <w:tc>
          <w:tcPr>
            <w:tcW w:w="1542" w:type="dxa"/>
          </w:tcPr>
          <w:p>
            <w:pPr>
              <w:shd w:val="clear" w:color="auto" w:fill="FFFFFF" w:themeFill="background1"/>
              <w:jc w:val="center"/>
            </w:pPr>
            <w:r>
              <w:t>3</w:t>
            </w:r>
          </w:p>
        </w:tc>
        <w:tc>
          <w:tcPr>
            <w:tcW w:w="1861" w:type="dxa"/>
            <w:vAlign w:val="bottom"/>
          </w:tcPr>
          <w:p>
            <w:pPr>
              <w:shd w:val="clear" w:color="auto" w:fill="FFFFFF" w:themeFill="background1"/>
              <w:jc w:val="center"/>
            </w:pPr>
            <w: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2645" w:type="dxa"/>
            <w:vMerge w:val="continue"/>
          </w:tcPr>
          <w:p>
            <w:pPr>
              <w:shd w:val="clear" w:color="auto" w:fill="FFFFFF" w:themeFill="background1"/>
              <w:jc w:val="center"/>
              <w:rPr>
                <w:b/>
                <w:lang w:val="sr-Cyrl-CS"/>
              </w:rPr>
            </w:pPr>
          </w:p>
        </w:tc>
        <w:tc>
          <w:tcPr>
            <w:tcW w:w="1531" w:type="dxa"/>
          </w:tcPr>
          <w:p>
            <w:pPr>
              <w:shd w:val="clear" w:color="auto" w:fill="FFFFFF" w:themeFill="background1"/>
              <w:rPr>
                <w:b/>
                <w:lang w:val="sr-Cyrl-CS"/>
              </w:rPr>
            </w:pPr>
            <w:r>
              <w:rPr>
                <w:b/>
                <w:lang w:val="sr-Cyrl-CS"/>
              </w:rPr>
              <w:t>Четврти</w:t>
            </w:r>
          </w:p>
        </w:tc>
        <w:tc>
          <w:tcPr>
            <w:tcW w:w="1542" w:type="dxa"/>
          </w:tcPr>
          <w:p>
            <w:pPr>
              <w:shd w:val="clear" w:color="auto" w:fill="FFFFFF" w:themeFill="background1"/>
              <w:jc w:val="center"/>
            </w:pPr>
            <w:r>
              <w:t>3</w:t>
            </w:r>
          </w:p>
        </w:tc>
        <w:tc>
          <w:tcPr>
            <w:tcW w:w="1861" w:type="dxa"/>
            <w:vAlign w:val="bottom"/>
          </w:tcPr>
          <w:p>
            <w:pPr>
              <w:shd w:val="clear" w:color="auto" w:fill="FFFFFF" w:themeFill="background1"/>
              <w:jc w:val="center"/>
            </w:pPr>
            <w: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2645" w:type="dxa"/>
            <w:vMerge w:val="continue"/>
          </w:tcPr>
          <w:p>
            <w:pPr>
              <w:shd w:val="clear" w:color="auto" w:fill="FFFFFF" w:themeFill="background1"/>
              <w:jc w:val="center"/>
              <w:rPr>
                <w:b/>
                <w:lang w:val="sr-Cyrl-CS"/>
              </w:rPr>
            </w:pPr>
          </w:p>
        </w:tc>
        <w:tc>
          <w:tcPr>
            <w:tcW w:w="1531" w:type="dxa"/>
          </w:tcPr>
          <w:p>
            <w:pPr>
              <w:shd w:val="clear" w:color="auto" w:fill="FFFFFF" w:themeFill="background1"/>
              <w:rPr>
                <w:b/>
                <w:lang w:val="sr-Cyrl-CS"/>
              </w:rPr>
            </w:pPr>
            <w:r>
              <w:rPr>
                <w:b/>
                <w:lang w:val="sr-Cyrl-CS"/>
              </w:rPr>
              <w:t>Пети</w:t>
            </w:r>
          </w:p>
        </w:tc>
        <w:tc>
          <w:tcPr>
            <w:tcW w:w="1542" w:type="dxa"/>
          </w:tcPr>
          <w:p>
            <w:pPr>
              <w:shd w:val="clear" w:color="auto" w:fill="FFFFFF" w:themeFill="background1"/>
              <w:jc w:val="center"/>
              <w:rPr>
                <w:lang w:val="sr-Cyrl-RS"/>
              </w:rPr>
            </w:pPr>
            <w:r>
              <w:rPr>
                <w:lang w:val="sr-Cyrl-RS"/>
              </w:rPr>
              <w:t>1</w:t>
            </w:r>
          </w:p>
        </w:tc>
        <w:tc>
          <w:tcPr>
            <w:tcW w:w="1861" w:type="dxa"/>
          </w:tcPr>
          <w:p>
            <w:pPr>
              <w:shd w:val="clear" w:color="auto" w:fill="FFFFFF" w:themeFill="background1"/>
              <w:jc w:val="center"/>
            </w:pPr>
            <w: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2645" w:type="dxa"/>
            <w:vMerge w:val="continue"/>
          </w:tcPr>
          <w:p>
            <w:pPr>
              <w:shd w:val="clear" w:color="auto" w:fill="FFFFFF" w:themeFill="background1"/>
              <w:jc w:val="center"/>
              <w:rPr>
                <w:b/>
                <w:lang w:val="sr-Cyrl-CS"/>
              </w:rPr>
            </w:pPr>
          </w:p>
        </w:tc>
        <w:tc>
          <w:tcPr>
            <w:tcW w:w="1531" w:type="dxa"/>
          </w:tcPr>
          <w:p>
            <w:pPr>
              <w:shd w:val="clear" w:color="auto" w:fill="FFFFFF" w:themeFill="background1"/>
              <w:rPr>
                <w:b/>
                <w:lang w:val="sr-Cyrl-CS"/>
              </w:rPr>
            </w:pPr>
            <w:r>
              <w:rPr>
                <w:b/>
                <w:lang w:val="sr-Cyrl-CS"/>
              </w:rPr>
              <w:t xml:space="preserve">Шести </w:t>
            </w:r>
          </w:p>
        </w:tc>
        <w:tc>
          <w:tcPr>
            <w:tcW w:w="1542" w:type="dxa"/>
          </w:tcPr>
          <w:p>
            <w:pPr>
              <w:shd w:val="clear" w:color="auto" w:fill="FFFFFF" w:themeFill="background1"/>
              <w:jc w:val="center"/>
              <w:rPr>
                <w:lang w:val="sr-Cyrl-RS"/>
              </w:rPr>
            </w:pPr>
            <w:r>
              <w:rPr>
                <w:lang w:val="sr-Cyrl-RS"/>
              </w:rPr>
              <w:t>1</w:t>
            </w:r>
          </w:p>
        </w:tc>
        <w:tc>
          <w:tcPr>
            <w:tcW w:w="1861" w:type="dxa"/>
          </w:tcPr>
          <w:p>
            <w:pPr>
              <w:shd w:val="clear" w:color="auto" w:fill="FFFFFF" w:themeFill="background1"/>
              <w:jc w:val="center"/>
            </w:pPr>
            <w: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2645" w:type="dxa"/>
            <w:vMerge w:val="continue"/>
          </w:tcPr>
          <w:p>
            <w:pPr>
              <w:shd w:val="clear" w:color="auto" w:fill="FFFFFF" w:themeFill="background1"/>
              <w:jc w:val="center"/>
              <w:rPr>
                <w:b/>
                <w:lang w:val="sr-Cyrl-CS"/>
              </w:rPr>
            </w:pPr>
          </w:p>
        </w:tc>
        <w:tc>
          <w:tcPr>
            <w:tcW w:w="1531" w:type="dxa"/>
          </w:tcPr>
          <w:p>
            <w:pPr>
              <w:shd w:val="clear" w:color="auto" w:fill="FFFFFF" w:themeFill="background1"/>
              <w:rPr>
                <w:b/>
                <w:lang w:val="sr-Cyrl-CS"/>
              </w:rPr>
            </w:pPr>
            <w:r>
              <w:rPr>
                <w:b/>
                <w:lang w:val="sr-Cyrl-CS"/>
              </w:rPr>
              <w:t>Седми</w:t>
            </w:r>
          </w:p>
        </w:tc>
        <w:tc>
          <w:tcPr>
            <w:tcW w:w="1542" w:type="dxa"/>
          </w:tcPr>
          <w:p>
            <w:pPr>
              <w:shd w:val="clear" w:color="auto" w:fill="FFFFFF" w:themeFill="background1"/>
              <w:jc w:val="center"/>
              <w:rPr>
                <w:lang w:val="sr-Cyrl-RS"/>
              </w:rPr>
            </w:pPr>
            <w:r>
              <w:rPr>
                <w:lang w:val="sr-Cyrl-RS"/>
              </w:rPr>
              <w:t>2</w:t>
            </w:r>
          </w:p>
        </w:tc>
        <w:tc>
          <w:tcPr>
            <w:tcW w:w="1861" w:type="dxa"/>
          </w:tcPr>
          <w:p>
            <w:pPr>
              <w:shd w:val="clear" w:color="auto" w:fill="FFFFFF" w:themeFill="background1"/>
              <w:jc w:val="center"/>
            </w:pPr>
            <w: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2645" w:type="dxa"/>
            <w:vMerge w:val="continue"/>
          </w:tcPr>
          <w:p>
            <w:pPr>
              <w:shd w:val="clear" w:color="auto" w:fill="FFFFFF" w:themeFill="background1"/>
              <w:jc w:val="center"/>
              <w:rPr>
                <w:b/>
                <w:lang w:val="sr-Cyrl-CS"/>
              </w:rPr>
            </w:pPr>
          </w:p>
        </w:tc>
        <w:tc>
          <w:tcPr>
            <w:tcW w:w="1531" w:type="dxa"/>
            <w:tcBorders>
              <w:bottom w:val="single" w:color="auto" w:sz="4" w:space="0"/>
            </w:tcBorders>
          </w:tcPr>
          <w:p>
            <w:pPr>
              <w:shd w:val="clear" w:color="auto" w:fill="FFFFFF" w:themeFill="background1"/>
              <w:rPr>
                <w:b/>
                <w:lang w:val="sr-Cyrl-CS"/>
              </w:rPr>
            </w:pPr>
            <w:r>
              <w:rPr>
                <w:b/>
                <w:lang w:val="sr-Cyrl-CS"/>
              </w:rPr>
              <w:t>Осми</w:t>
            </w:r>
          </w:p>
        </w:tc>
        <w:tc>
          <w:tcPr>
            <w:tcW w:w="1542" w:type="dxa"/>
            <w:tcBorders>
              <w:bottom w:val="single" w:color="auto" w:sz="4" w:space="0"/>
            </w:tcBorders>
          </w:tcPr>
          <w:p>
            <w:pPr>
              <w:shd w:val="clear" w:color="auto" w:fill="FFFFFF" w:themeFill="background1"/>
              <w:jc w:val="center"/>
              <w:rPr>
                <w:lang w:val="sr-Cyrl-RS"/>
              </w:rPr>
            </w:pPr>
            <w:r>
              <w:rPr>
                <w:lang w:val="sr-Cyrl-RS"/>
              </w:rPr>
              <w:t>3</w:t>
            </w:r>
          </w:p>
        </w:tc>
        <w:tc>
          <w:tcPr>
            <w:tcW w:w="1861" w:type="dxa"/>
            <w:tcBorders>
              <w:bottom w:val="single" w:color="auto" w:sz="4" w:space="0"/>
            </w:tcBorders>
          </w:tcPr>
          <w:p>
            <w:pPr>
              <w:shd w:val="clear" w:color="auto" w:fill="FFFFFF" w:themeFill="background1"/>
              <w:jc w:val="center"/>
            </w:pPr>
            <w: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2645" w:type="dxa"/>
            <w:vMerge w:val="continue"/>
            <w:tcBorders>
              <w:bottom w:val="single" w:color="auto" w:sz="4" w:space="0"/>
            </w:tcBorders>
          </w:tcPr>
          <w:p>
            <w:pPr>
              <w:shd w:val="clear" w:color="auto" w:fill="FFFFFF" w:themeFill="background1"/>
              <w:jc w:val="center"/>
              <w:rPr>
                <w:b/>
                <w:lang w:val="sr-Cyrl-CS"/>
              </w:rPr>
            </w:pPr>
          </w:p>
        </w:tc>
        <w:tc>
          <w:tcPr>
            <w:tcW w:w="1531" w:type="dxa"/>
            <w:tcBorders>
              <w:bottom w:val="single" w:color="auto" w:sz="4" w:space="0"/>
            </w:tcBorders>
          </w:tcPr>
          <w:p>
            <w:pPr>
              <w:shd w:val="clear" w:color="auto" w:fill="FFFFFF" w:themeFill="background1"/>
              <w:rPr>
                <w:b/>
                <w:lang w:val="sr-Cyrl-CS"/>
              </w:rPr>
            </w:pPr>
            <w:r>
              <w:rPr>
                <w:b/>
                <w:lang w:val="sr-Cyrl-RS"/>
              </w:rPr>
              <w:t>Будожеља</w:t>
            </w:r>
          </w:p>
        </w:tc>
        <w:tc>
          <w:tcPr>
            <w:tcW w:w="1542" w:type="dxa"/>
            <w:tcBorders>
              <w:bottom w:val="single" w:color="auto" w:sz="4" w:space="0"/>
            </w:tcBorders>
          </w:tcPr>
          <w:p>
            <w:pPr>
              <w:shd w:val="clear" w:color="auto" w:fill="FFFFFF" w:themeFill="background1"/>
              <w:jc w:val="center"/>
              <w:rPr>
                <w:lang w:val="sr-Cyrl-RS"/>
              </w:rPr>
            </w:pPr>
            <w:r>
              <w:rPr>
                <w:lang w:val="sr-Cyrl-RS"/>
              </w:rPr>
              <w:t>1</w:t>
            </w:r>
          </w:p>
        </w:tc>
        <w:tc>
          <w:tcPr>
            <w:tcW w:w="1861" w:type="dxa"/>
            <w:tcBorders>
              <w:bottom w:val="single" w:color="auto" w:sz="4" w:space="0"/>
            </w:tcBorders>
          </w:tcPr>
          <w:p>
            <w:pPr>
              <w:shd w:val="clear" w:color="auto" w:fill="FFFFFF" w:themeFill="background1"/>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2645" w:type="dxa"/>
            <w:vMerge w:val="restart"/>
            <w:tcBorders>
              <w:top w:val="single" w:color="auto" w:sz="4" w:space="0"/>
            </w:tcBorders>
          </w:tcPr>
          <w:p>
            <w:pPr>
              <w:shd w:val="clear" w:color="auto" w:fill="FFFFFF" w:themeFill="background1"/>
              <w:jc w:val="center"/>
              <w:rPr>
                <w:b/>
                <w:lang w:val="sr-Cyrl-CS"/>
              </w:rPr>
            </w:pPr>
            <w:r>
              <w:rPr>
                <w:b/>
                <w:lang w:val="sr-Cyrl-CS"/>
              </w:rPr>
              <w:t>Верска настава</w:t>
            </w:r>
          </w:p>
        </w:tc>
        <w:tc>
          <w:tcPr>
            <w:tcW w:w="1531" w:type="dxa"/>
            <w:tcBorders>
              <w:top w:val="single" w:color="auto" w:sz="4" w:space="0"/>
            </w:tcBorders>
          </w:tcPr>
          <w:p>
            <w:pPr>
              <w:shd w:val="clear" w:color="auto" w:fill="FFFFFF" w:themeFill="background1"/>
              <w:rPr>
                <w:b/>
                <w:lang w:val="sr-Cyrl-CS"/>
              </w:rPr>
            </w:pPr>
            <w:r>
              <w:rPr>
                <w:b/>
                <w:lang w:val="sr-Cyrl-CS"/>
              </w:rPr>
              <w:t>Први</w:t>
            </w:r>
          </w:p>
        </w:tc>
        <w:tc>
          <w:tcPr>
            <w:tcW w:w="1542" w:type="dxa"/>
            <w:tcBorders>
              <w:top w:val="single" w:color="auto" w:sz="4" w:space="0"/>
            </w:tcBorders>
          </w:tcPr>
          <w:p>
            <w:pPr>
              <w:shd w:val="clear" w:color="auto" w:fill="FFFFFF" w:themeFill="background1"/>
              <w:jc w:val="center"/>
              <w:rPr>
                <w:lang w:val="sr-Cyrl-RS"/>
              </w:rPr>
            </w:pPr>
            <w:r>
              <w:rPr>
                <w:lang w:val="sr-Cyrl-RS"/>
              </w:rPr>
              <w:t>2</w:t>
            </w:r>
          </w:p>
        </w:tc>
        <w:tc>
          <w:tcPr>
            <w:tcW w:w="1861" w:type="dxa"/>
            <w:tcBorders>
              <w:top w:val="single" w:color="auto" w:sz="4" w:space="0"/>
            </w:tcBorders>
          </w:tcPr>
          <w:p>
            <w:pPr>
              <w:shd w:val="clear" w:color="auto" w:fill="FFFFFF" w:themeFill="background1"/>
              <w:jc w:val="center"/>
            </w:pPr>
            <w: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2645" w:type="dxa"/>
            <w:vMerge w:val="continue"/>
          </w:tcPr>
          <w:p>
            <w:pPr>
              <w:shd w:val="clear" w:color="auto" w:fill="FFFFFF" w:themeFill="background1"/>
              <w:jc w:val="center"/>
              <w:rPr>
                <w:b/>
                <w:lang w:val="sr-Cyrl-CS"/>
              </w:rPr>
            </w:pPr>
          </w:p>
        </w:tc>
        <w:tc>
          <w:tcPr>
            <w:tcW w:w="1531" w:type="dxa"/>
          </w:tcPr>
          <w:p>
            <w:pPr>
              <w:shd w:val="clear" w:color="auto" w:fill="FFFFFF" w:themeFill="background1"/>
              <w:rPr>
                <w:b/>
                <w:lang w:val="sr-Cyrl-CS"/>
              </w:rPr>
            </w:pPr>
            <w:r>
              <w:rPr>
                <w:b/>
                <w:lang w:val="sr-Cyrl-CS"/>
              </w:rPr>
              <w:t>Други</w:t>
            </w:r>
          </w:p>
        </w:tc>
        <w:tc>
          <w:tcPr>
            <w:tcW w:w="1542" w:type="dxa"/>
          </w:tcPr>
          <w:p>
            <w:pPr>
              <w:shd w:val="clear" w:color="auto" w:fill="FFFFFF" w:themeFill="background1"/>
              <w:jc w:val="center"/>
              <w:rPr>
                <w:lang w:val="sr-Cyrl-RS"/>
              </w:rPr>
            </w:pPr>
            <w:r>
              <w:rPr>
                <w:lang w:val="sr-Cyrl-RS"/>
              </w:rPr>
              <w:t>2</w:t>
            </w:r>
          </w:p>
        </w:tc>
        <w:tc>
          <w:tcPr>
            <w:tcW w:w="1861" w:type="dxa"/>
          </w:tcPr>
          <w:p>
            <w:pPr>
              <w:shd w:val="clear" w:color="auto" w:fill="FFFFFF" w:themeFill="background1"/>
              <w:jc w:val="center"/>
            </w:pPr>
            <w: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2645" w:type="dxa"/>
            <w:vMerge w:val="continue"/>
          </w:tcPr>
          <w:p>
            <w:pPr>
              <w:shd w:val="clear" w:color="auto" w:fill="FFFFFF" w:themeFill="background1"/>
              <w:jc w:val="center"/>
              <w:rPr>
                <w:b/>
                <w:lang w:val="sr-Cyrl-CS"/>
              </w:rPr>
            </w:pPr>
          </w:p>
        </w:tc>
        <w:tc>
          <w:tcPr>
            <w:tcW w:w="1531" w:type="dxa"/>
          </w:tcPr>
          <w:p>
            <w:pPr>
              <w:shd w:val="clear" w:color="auto" w:fill="FFFFFF" w:themeFill="background1"/>
              <w:rPr>
                <w:b/>
                <w:lang w:val="sr-Cyrl-CS"/>
              </w:rPr>
            </w:pPr>
            <w:r>
              <w:rPr>
                <w:b/>
                <w:lang w:val="sr-Cyrl-CS"/>
              </w:rPr>
              <w:t>Трећи</w:t>
            </w:r>
          </w:p>
        </w:tc>
        <w:tc>
          <w:tcPr>
            <w:tcW w:w="1542" w:type="dxa"/>
          </w:tcPr>
          <w:p>
            <w:pPr>
              <w:shd w:val="clear" w:color="auto" w:fill="FFFFFF" w:themeFill="background1"/>
              <w:jc w:val="center"/>
              <w:rPr>
                <w:lang w:val="sr-Cyrl-RS"/>
              </w:rPr>
            </w:pPr>
            <w:r>
              <w:rPr>
                <w:lang w:val="sr-Cyrl-RS"/>
              </w:rPr>
              <w:t>1</w:t>
            </w:r>
          </w:p>
        </w:tc>
        <w:tc>
          <w:tcPr>
            <w:tcW w:w="1861" w:type="dxa"/>
          </w:tcPr>
          <w:p>
            <w:pPr>
              <w:shd w:val="clear" w:color="auto" w:fill="FFFFFF" w:themeFill="background1"/>
              <w:jc w:val="center"/>
            </w:pPr>
            <w: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2645" w:type="dxa"/>
            <w:vMerge w:val="continue"/>
          </w:tcPr>
          <w:p>
            <w:pPr>
              <w:shd w:val="clear" w:color="auto" w:fill="FFFFFF" w:themeFill="background1"/>
              <w:jc w:val="center"/>
              <w:rPr>
                <w:b/>
                <w:lang w:val="sr-Cyrl-CS"/>
              </w:rPr>
            </w:pPr>
          </w:p>
        </w:tc>
        <w:tc>
          <w:tcPr>
            <w:tcW w:w="1531" w:type="dxa"/>
          </w:tcPr>
          <w:p>
            <w:pPr>
              <w:shd w:val="clear" w:color="auto" w:fill="FFFFFF" w:themeFill="background1"/>
              <w:rPr>
                <w:b/>
                <w:lang w:val="sr-Cyrl-CS"/>
              </w:rPr>
            </w:pPr>
            <w:r>
              <w:rPr>
                <w:b/>
                <w:lang w:val="sr-Cyrl-CS"/>
              </w:rPr>
              <w:t>Четврти</w:t>
            </w:r>
          </w:p>
        </w:tc>
        <w:tc>
          <w:tcPr>
            <w:tcW w:w="1542" w:type="dxa"/>
          </w:tcPr>
          <w:p>
            <w:pPr>
              <w:shd w:val="clear" w:color="auto" w:fill="FFFFFF" w:themeFill="background1"/>
              <w:jc w:val="center"/>
            </w:pPr>
            <w:r>
              <w:t>3</w:t>
            </w:r>
          </w:p>
        </w:tc>
        <w:tc>
          <w:tcPr>
            <w:tcW w:w="1861" w:type="dxa"/>
          </w:tcPr>
          <w:p>
            <w:pPr>
              <w:shd w:val="clear" w:color="auto" w:fill="FFFFFF" w:themeFill="background1"/>
              <w:jc w:val="center"/>
            </w:pPr>
            <w: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2645" w:type="dxa"/>
            <w:vMerge w:val="continue"/>
          </w:tcPr>
          <w:p>
            <w:pPr>
              <w:shd w:val="clear" w:color="auto" w:fill="FFFFFF" w:themeFill="background1"/>
              <w:jc w:val="center"/>
              <w:rPr>
                <w:b/>
                <w:lang w:val="sr-Cyrl-CS"/>
              </w:rPr>
            </w:pPr>
          </w:p>
        </w:tc>
        <w:tc>
          <w:tcPr>
            <w:tcW w:w="1531" w:type="dxa"/>
          </w:tcPr>
          <w:p>
            <w:pPr>
              <w:shd w:val="clear" w:color="auto" w:fill="FFFFFF" w:themeFill="background1"/>
              <w:rPr>
                <w:b/>
                <w:lang w:val="sr-Cyrl-CS"/>
              </w:rPr>
            </w:pPr>
            <w:r>
              <w:rPr>
                <w:b/>
                <w:lang w:val="sr-Cyrl-CS"/>
              </w:rPr>
              <w:t>Пети</w:t>
            </w:r>
          </w:p>
        </w:tc>
        <w:tc>
          <w:tcPr>
            <w:tcW w:w="1542" w:type="dxa"/>
          </w:tcPr>
          <w:p>
            <w:pPr>
              <w:shd w:val="clear" w:color="auto" w:fill="FFFFFF" w:themeFill="background1"/>
              <w:jc w:val="center"/>
              <w:rPr>
                <w:lang w:val="sr-Cyrl-RS"/>
              </w:rPr>
            </w:pPr>
            <w:r>
              <w:rPr>
                <w:lang w:val="sr-Cyrl-RS"/>
              </w:rPr>
              <w:t>3</w:t>
            </w:r>
          </w:p>
        </w:tc>
        <w:tc>
          <w:tcPr>
            <w:tcW w:w="1861" w:type="dxa"/>
          </w:tcPr>
          <w:p>
            <w:pPr>
              <w:shd w:val="clear" w:color="auto" w:fill="FFFFFF" w:themeFill="background1"/>
              <w:jc w:val="center"/>
            </w:pPr>
            <w: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2645" w:type="dxa"/>
            <w:vMerge w:val="continue"/>
          </w:tcPr>
          <w:p>
            <w:pPr>
              <w:shd w:val="clear" w:color="auto" w:fill="FFFFFF" w:themeFill="background1"/>
              <w:jc w:val="center"/>
              <w:rPr>
                <w:b/>
                <w:lang w:val="sr-Cyrl-CS"/>
              </w:rPr>
            </w:pPr>
          </w:p>
        </w:tc>
        <w:tc>
          <w:tcPr>
            <w:tcW w:w="1531" w:type="dxa"/>
          </w:tcPr>
          <w:p>
            <w:pPr>
              <w:shd w:val="clear" w:color="auto" w:fill="FFFFFF" w:themeFill="background1"/>
              <w:rPr>
                <w:b/>
                <w:lang w:val="sr-Cyrl-CS"/>
              </w:rPr>
            </w:pPr>
            <w:r>
              <w:rPr>
                <w:b/>
                <w:lang w:val="sr-Cyrl-CS"/>
              </w:rPr>
              <w:t xml:space="preserve">Шести </w:t>
            </w:r>
          </w:p>
        </w:tc>
        <w:tc>
          <w:tcPr>
            <w:tcW w:w="1542" w:type="dxa"/>
          </w:tcPr>
          <w:p>
            <w:pPr>
              <w:shd w:val="clear" w:color="auto" w:fill="FFFFFF" w:themeFill="background1"/>
              <w:jc w:val="center"/>
              <w:rPr>
                <w:lang w:val="sr-Cyrl-RS"/>
              </w:rPr>
            </w:pPr>
            <w:r>
              <w:rPr>
                <w:lang w:val="sr-Cyrl-RS"/>
              </w:rPr>
              <w:t>3</w:t>
            </w:r>
          </w:p>
        </w:tc>
        <w:tc>
          <w:tcPr>
            <w:tcW w:w="1861" w:type="dxa"/>
          </w:tcPr>
          <w:p>
            <w:pPr>
              <w:shd w:val="clear" w:color="auto" w:fill="FFFFFF" w:themeFill="background1"/>
              <w:jc w:val="center"/>
            </w:pPr>
            <w: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2645" w:type="dxa"/>
            <w:vMerge w:val="continue"/>
          </w:tcPr>
          <w:p>
            <w:pPr>
              <w:shd w:val="clear" w:color="auto" w:fill="FFFFFF" w:themeFill="background1"/>
              <w:jc w:val="center"/>
              <w:rPr>
                <w:b/>
                <w:lang w:val="sr-Cyrl-CS"/>
              </w:rPr>
            </w:pPr>
          </w:p>
        </w:tc>
        <w:tc>
          <w:tcPr>
            <w:tcW w:w="1531" w:type="dxa"/>
            <w:tcBorders>
              <w:bottom w:val="single" w:color="auto" w:sz="4" w:space="0"/>
            </w:tcBorders>
          </w:tcPr>
          <w:p>
            <w:pPr>
              <w:shd w:val="clear" w:color="auto" w:fill="FFFFFF" w:themeFill="background1"/>
              <w:rPr>
                <w:b/>
                <w:lang w:val="sr-Cyrl-CS"/>
              </w:rPr>
            </w:pPr>
            <w:r>
              <w:rPr>
                <w:b/>
                <w:lang w:val="sr-Cyrl-CS"/>
              </w:rPr>
              <w:t>Седми</w:t>
            </w:r>
          </w:p>
        </w:tc>
        <w:tc>
          <w:tcPr>
            <w:tcW w:w="1542" w:type="dxa"/>
            <w:tcBorders>
              <w:bottom w:val="single" w:color="auto" w:sz="4" w:space="0"/>
            </w:tcBorders>
          </w:tcPr>
          <w:p>
            <w:pPr>
              <w:shd w:val="clear" w:color="auto" w:fill="FFFFFF" w:themeFill="background1"/>
              <w:jc w:val="center"/>
              <w:rPr>
                <w:lang w:val="sr-Cyrl-RS"/>
              </w:rPr>
            </w:pPr>
            <w:r>
              <w:rPr>
                <w:lang w:val="sr-Cyrl-RS"/>
              </w:rPr>
              <w:t>2</w:t>
            </w:r>
          </w:p>
        </w:tc>
        <w:tc>
          <w:tcPr>
            <w:tcW w:w="1861" w:type="dxa"/>
            <w:tcBorders>
              <w:bottom w:val="single" w:color="auto" w:sz="4" w:space="0"/>
            </w:tcBorders>
          </w:tcPr>
          <w:p>
            <w:pPr>
              <w:shd w:val="clear" w:color="auto" w:fill="FFFFFF" w:themeFill="background1"/>
              <w:jc w:val="center"/>
            </w:pPr>
            <w: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2645" w:type="dxa"/>
            <w:vMerge w:val="continue"/>
          </w:tcPr>
          <w:p>
            <w:pPr>
              <w:shd w:val="clear" w:color="auto" w:fill="FFFFFF" w:themeFill="background1"/>
              <w:jc w:val="center"/>
              <w:rPr>
                <w:b/>
                <w:lang w:val="sr-Cyrl-CS"/>
              </w:rPr>
            </w:pPr>
          </w:p>
        </w:tc>
        <w:tc>
          <w:tcPr>
            <w:tcW w:w="1531" w:type="dxa"/>
            <w:tcBorders>
              <w:bottom w:val="single" w:color="auto" w:sz="4" w:space="0"/>
            </w:tcBorders>
          </w:tcPr>
          <w:p>
            <w:pPr>
              <w:shd w:val="clear" w:color="auto" w:fill="FFFFFF" w:themeFill="background1"/>
              <w:rPr>
                <w:b/>
                <w:lang w:val="sr-Cyrl-CS"/>
              </w:rPr>
            </w:pPr>
            <w:r>
              <w:rPr>
                <w:b/>
                <w:lang w:val="sr-Cyrl-CS"/>
              </w:rPr>
              <w:t>Осми</w:t>
            </w:r>
          </w:p>
        </w:tc>
        <w:tc>
          <w:tcPr>
            <w:tcW w:w="1542" w:type="dxa"/>
            <w:tcBorders>
              <w:bottom w:val="single" w:color="auto" w:sz="4" w:space="0"/>
            </w:tcBorders>
          </w:tcPr>
          <w:p>
            <w:pPr>
              <w:shd w:val="clear" w:color="auto" w:fill="FFFFFF" w:themeFill="background1"/>
              <w:jc w:val="center"/>
              <w:rPr>
                <w:lang w:val="sr-Cyrl-RS"/>
              </w:rPr>
            </w:pPr>
            <w:r>
              <w:rPr>
                <w:lang w:val="sr-Cyrl-RS"/>
              </w:rPr>
              <w:t>1</w:t>
            </w:r>
          </w:p>
        </w:tc>
        <w:tc>
          <w:tcPr>
            <w:tcW w:w="1861" w:type="dxa"/>
            <w:tcBorders>
              <w:bottom w:val="single" w:color="auto" w:sz="4" w:space="0"/>
            </w:tcBorders>
          </w:tcPr>
          <w:p>
            <w:pPr>
              <w:shd w:val="clear" w:color="auto" w:fill="FFFFFF" w:themeFill="background1"/>
              <w:jc w:val="center"/>
            </w:pPr>
            <w: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2645" w:type="dxa"/>
            <w:vMerge w:val="continue"/>
          </w:tcPr>
          <w:p>
            <w:pPr>
              <w:shd w:val="clear" w:color="auto" w:fill="FFFFFF" w:themeFill="background1"/>
              <w:jc w:val="center"/>
              <w:rPr>
                <w:b/>
                <w:lang w:val="sr-Cyrl-CS"/>
              </w:rPr>
            </w:pPr>
          </w:p>
        </w:tc>
        <w:tc>
          <w:tcPr>
            <w:tcW w:w="1531" w:type="dxa"/>
            <w:tcBorders>
              <w:bottom w:val="single" w:color="auto" w:sz="4" w:space="0"/>
            </w:tcBorders>
          </w:tcPr>
          <w:p>
            <w:pPr>
              <w:shd w:val="clear" w:color="auto" w:fill="FFFFFF" w:themeFill="background1"/>
              <w:rPr>
                <w:b/>
                <w:lang w:val="sr-Cyrl-CS"/>
              </w:rPr>
            </w:pPr>
            <w:r>
              <w:rPr>
                <w:b/>
                <w:lang w:val="sr-Cyrl-CS"/>
              </w:rPr>
              <w:t>Осоница</w:t>
            </w:r>
          </w:p>
        </w:tc>
        <w:tc>
          <w:tcPr>
            <w:tcW w:w="1542" w:type="dxa"/>
            <w:tcBorders>
              <w:bottom w:val="single" w:color="auto" w:sz="4" w:space="0"/>
            </w:tcBorders>
          </w:tcPr>
          <w:p>
            <w:pPr>
              <w:shd w:val="clear" w:color="auto" w:fill="FFFFFF" w:themeFill="background1"/>
              <w:jc w:val="center"/>
              <w:rPr>
                <w:lang w:val="sr-Cyrl-RS"/>
              </w:rPr>
            </w:pPr>
            <w:r>
              <w:rPr>
                <w:lang w:val="sr-Cyrl-RS"/>
              </w:rPr>
              <w:t>3</w:t>
            </w:r>
          </w:p>
        </w:tc>
        <w:tc>
          <w:tcPr>
            <w:tcW w:w="1861" w:type="dxa"/>
            <w:tcBorders>
              <w:bottom w:val="single" w:color="auto" w:sz="4" w:space="0"/>
            </w:tcBorders>
          </w:tcPr>
          <w:p>
            <w:pPr>
              <w:shd w:val="clear" w:color="auto" w:fill="FFFFFF" w:themeFill="background1"/>
              <w:jc w:val="center"/>
              <w:rPr>
                <w:lang w:val="sr-Cyrl-RS"/>
              </w:rPr>
            </w:pPr>
            <w:r>
              <w:rPr>
                <w:lang w:val="sr-Cyrl-RS"/>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2645" w:type="dxa"/>
            <w:vMerge w:val="continue"/>
          </w:tcPr>
          <w:p>
            <w:pPr>
              <w:shd w:val="clear" w:color="auto" w:fill="FFFFFF" w:themeFill="background1"/>
              <w:jc w:val="center"/>
              <w:rPr>
                <w:b/>
                <w:lang w:val="sr-Cyrl-CS"/>
              </w:rPr>
            </w:pPr>
          </w:p>
        </w:tc>
        <w:tc>
          <w:tcPr>
            <w:tcW w:w="1531" w:type="dxa"/>
          </w:tcPr>
          <w:p>
            <w:pPr>
              <w:shd w:val="clear" w:color="auto" w:fill="FFFFFF" w:themeFill="background1"/>
              <w:rPr>
                <w:b/>
                <w:lang w:val="sr-Cyrl-CS"/>
              </w:rPr>
            </w:pPr>
            <w:r>
              <w:rPr>
                <w:b/>
                <w:lang w:val="sr-Cyrl-CS"/>
              </w:rPr>
              <w:t>Луке</w:t>
            </w:r>
          </w:p>
        </w:tc>
        <w:tc>
          <w:tcPr>
            <w:tcW w:w="1542" w:type="dxa"/>
          </w:tcPr>
          <w:p>
            <w:pPr>
              <w:shd w:val="clear" w:color="auto" w:fill="FFFFFF" w:themeFill="background1"/>
              <w:jc w:val="center"/>
              <w:rPr>
                <w:lang w:val="sr-Cyrl-RS"/>
              </w:rPr>
            </w:pPr>
            <w:r>
              <w:rPr>
                <w:lang w:val="sr-Cyrl-RS"/>
              </w:rPr>
              <w:t>2</w:t>
            </w:r>
          </w:p>
        </w:tc>
        <w:tc>
          <w:tcPr>
            <w:tcW w:w="1861" w:type="dxa"/>
          </w:tcPr>
          <w:p>
            <w:pPr>
              <w:shd w:val="clear" w:color="auto" w:fill="FFFFFF" w:themeFill="background1"/>
              <w:jc w:val="center"/>
              <w:rPr>
                <w:lang w:val="sr-Cyrl-RS"/>
              </w:rPr>
            </w:pPr>
            <w:r>
              <w:rPr>
                <w:lang w:val="sr-Cyrl-RS"/>
              </w:rPr>
              <w:t>7</w:t>
            </w:r>
          </w:p>
        </w:tc>
      </w:tr>
    </w:tbl>
    <w:p>
      <w:pPr>
        <w:pStyle w:val="32"/>
        <w:shd w:val="clear" w:color="auto" w:fill="FFFFFF" w:themeFill="background1"/>
        <w:tabs>
          <w:tab w:val="left" w:pos="900"/>
        </w:tabs>
        <w:ind w:left="0"/>
        <w:rPr>
          <w:color w:val="FF0000"/>
          <w:lang w:val="sr-Cyrl-RS"/>
        </w:rPr>
      </w:pPr>
    </w:p>
    <w:p>
      <w:pPr>
        <w:pStyle w:val="32"/>
        <w:shd w:val="clear" w:color="auto" w:fill="FFFFFF" w:themeFill="background1"/>
        <w:tabs>
          <w:tab w:val="left" w:pos="900"/>
        </w:tabs>
        <w:ind w:left="0"/>
        <w:rPr>
          <w:color w:val="FF0000"/>
          <w:lang w:val="sr-Cyrl-RS"/>
        </w:rPr>
      </w:pPr>
    </w:p>
    <w:p>
      <w:pPr>
        <w:pStyle w:val="32"/>
        <w:shd w:val="clear" w:color="auto" w:fill="FFFFFF" w:themeFill="background1"/>
        <w:tabs>
          <w:tab w:val="left" w:pos="900"/>
        </w:tabs>
        <w:ind w:left="0"/>
        <w:rPr>
          <w:color w:val="FF0000"/>
          <w:lang w:val="sr-Cyrl-RS"/>
        </w:rPr>
      </w:pPr>
    </w:p>
    <w:p>
      <w:pPr>
        <w:pStyle w:val="32"/>
        <w:shd w:val="clear" w:color="auto" w:fill="FFFFFF" w:themeFill="background1"/>
        <w:tabs>
          <w:tab w:val="left" w:pos="900"/>
        </w:tabs>
        <w:ind w:left="0"/>
        <w:rPr>
          <w:color w:val="FF0000"/>
          <w:lang w:val="sr-Cyrl-RS"/>
        </w:rPr>
      </w:pPr>
    </w:p>
    <w:p>
      <w:pPr>
        <w:pStyle w:val="32"/>
        <w:shd w:val="clear" w:color="auto" w:fill="FFFFFF" w:themeFill="background1"/>
        <w:tabs>
          <w:tab w:val="left" w:pos="900"/>
        </w:tabs>
        <w:ind w:left="0"/>
        <w:rPr>
          <w:color w:val="FF0000"/>
          <w:lang w:val="sr-Cyrl-RS"/>
        </w:rPr>
      </w:pPr>
    </w:p>
    <w:p>
      <w:pPr>
        <w:pStyle w:val="32"/>
        <w:shd w:val="clear" w:color="auto" w:fill="FFFFFF" w:themeFill="background1"/>
        <w:tabs>
          <w:tab w:val="left" w:pos="900"/>
        </w:tabs>
        <w:ind w:left="0"/>
        <w:rPr>
          <w:color w:val="FF0000"/>
        </w:rPr>
      </w:pPr>
    </w:p>
    <w:p>
      <w:pPr>
        <w:pStyle w:val="32"/>
        <w:shd w:val="clear" w:color="auto" w:fill="FFFFFF" w:themeFill="background1"/>
        <w:tabs>
          <w:tab w:val="left" w:pos="900"/>
        </w:tabs>
        <w:ind w:left="0"/>
        <w:rPr>
          <w:color w:val="FF0000"/>
        </w:rPr>
      </w:pPr>
    </w:p>
    <w:p>
      <w:pPr>
        <w:pStyle w:val="32"/>
        <w:shd w:val="clear" w:color="auto" w:fill="FFFFFF" w:themeFill="background1"/>
        <w:tabs>
          <w:tab w:val="left" w:pos="900"/>
        </w:tabs>
        <w:ind w:left="0"/>
        <w:rPr>
          <w:color w:val="FF0000"/>
        </w:rPr>
      </w:pPr>
    </w:p>
    <w:p>
      <w:pPr>
        <w:pStyle w:val="32"/>
        <w:numPr>
          <w:ilvl w:val="0"/>
          <w:numId w:val="6"/>
        </w:numPr>
        <w:shd w:val="clear" w:color="auto" w:fill="FFFFFF" w:themeFill="background1"/>
        <w:rPr>
          <w:b/>
          <w:lang w:val="sr-Cyrl-CS"/>
        </w:rPr>
      </w:pPr>
      <w:r>
        <w:rPr>
          <w:b/>
          <w:lang w:val="sr-Cyrl-CS"/>
        </w:rPr>
        <w:t>ОПШТИ ПОДАЦИ О УЧЕНИЦИМА</w:t>
      </w:r>
    </w:p>
    <w:p>
      <w:pPr>
        <w:pStyle w:val="32"/>
        <w:shd w:val="clear" w:color="auto" w:fill="FFFFFF" w:themeFill="background1"/>
        <w:ind w:left="0"/>
        <w:rPr>
          <w:b/>
          <w:lang w:val="sr-Cyrl-CS"/>
        </w:rPr>
      </w:pPr>
    </w:p>
    <w:p>
      <w:pPr>
        <w:pStyle w:val="32"/>
        <w:shd w:val="clear" w:color="auto" w:fill="FFFFFF" w:themeFill="background1"/>
        <w:ind w:left="0"/>
        <w:rPr>
          <w:b/>
          <w:i/>
          <w:lang w:val="sr-Cyrl-CS"/>
        </w:rPr>
      </w:pPr>
      <w:r>
        <w:rPr>
          <w:b/>
          <w:i/>
          <w:lang w:val="sr-Cyrl-CS"/>
        </w:rPr>
        <w:t>БРОЈНО СТАЊЕ УЧЕНИКА И ОДЕЉЕЊА</w:t>
      </w:r>
    </w:p>
    <w:p>
      <w:pPr>
        <w:pStyle w:val="32"/>
        <w:shd w:val="clear" w:color="auto" w:fill="FFFFFF" w:themeFill="background1"/>
        <w:ind w:left="0"/>
        <w:rPr>
          <w:b/>
          <w:i/>
          <w:lang w:val="sr-Cyrl-CS"/>
        </w:rPr>
      </w:pPr>
      <w:r>
        <w:rPr>
          <w:b/>
          <w:i/>
          <w:lang w:val="sr-Cyrl-CS"/>
        </w:rPr>
        <w:t>Бројно стање ученика по разредима</w:t>
      </w:r>
    </w:p>
    <w:p>
      <w:pPr>
        <w:pStyle w:val="32"/>
        <w:shd w:val="clear" w:color="auto" w:fill="FFFFFF" w:themeFill="background1"/>
        <w:ind w:left="0"/>
        <w:rPr>
          <w:b/>
          <w:i/>
          <w:lang w:val="sr-Cyrl-CS"/>
        </w:rPr>
      </w:pPr>
    </w:p>
    <w:p>
      <w:pPr>
        <w:pStyle w:val="32"/>
        <w:shd w:val="clear" w:color="auto" w:fill="FFFFFF" w:themeFill="background1"/>
        <w:ind w:left="0"/>
        <w:rPr>
          <w:b/>
          <w:i/>
          <w:color w:val="FF0000"/>
        </w:rPr>
      </w:pPr>
    </w:p>
    <w:tbl>
      <w:tblPr>
        <w:tblStyle w:val="8"/>
        <w:tblpPr w:leftFromText="180" w:rightFromText="180" w:vertAnchor="text" w:horzAnchor="margin" w:tblpXSpec="center" w:tblpY="173"/>
        <w:tblW w:w="10998" w:type="dxa"/>
        <w:tblInd w:w="0" w:type="dxa"/>
        <w:tblLayout w:type="fixed"/>
        <w:tblCellMar>
          <w:top w:w="0" w:type="dxa"/>
          <w:left w:w="108" w:type="dxa"/>
          <w:bottom w:w="0" w:type="dxa"/>
          <w:right w:w="108" w:type="dxa"/>
        </w:tblCellMar>
      </w:tblPr>
      <w:tblGrid>
        <w:gridCol w:w="626"/>
        <w:gridCol w:w="895"/>
        <w:gridCol w:w="1084"/>
        <w:gridCol w:w="969"/>
        <w:gridCol w:w="1074"/>
        <w:gridCol w:w="1040"/>
        <w:gridCol w:w="1196"/>
        <w:gridCol w:w="984"/>
        <w:gridCol w:w="1073"/>
        <w:gridCol w:w="984"/>
        <w:gridCol w:w="1073"/>
      </w:tblGrid>
      <w:tr>
        <w:tblPrEx>
          <w:tblCellMar>
            <w:top w:w="0" w:type="dxa"/>
            <w:left w:w="108" w:type="dxa"/>
            <w:bottom w:w="0" w:type="dxa"/>
            <w:right w:w="108" w:type="dxa"/>
          </w:tblCellMar>
        </w:tblPrEx>
        <w:trPr>
          <w:trHeight w:val="322" w:hRule="atLeast"/>
        </w:trPr>
        <w:tc>
          <w:tcPr>
            <w:tcW w:w="626" w:type="dxa"/>
            <w:vMerge w:val="restart"/>
            <w:tcBorders>
              <w:top w:val="single" w:color="auto" w:sz="8" w:space="0"/>
              <w:left w:val="single" w:color="auto" w:sz="4" w:space="0"/>
              <w:bottom w:val="single" w:color="000000" w:sz="8" w:space="0"/>
              <w:right w:val="single" w:color="auto" w:sz="8" w:space="0"/>
            </w:tcBorders>
            <w:shd w:val="clear" w:color="auto" w:fill="auto"/>
            <w:vAlign w:val="bottom"/>
          </w:tcPr>
          <w:p>
            <w:pPr>
              <w:shd w:val="clear" w:color="auto" w:fill="FFFFFF" w:themeFill="background1"/>
              <w:jc w:val="right"/>
            </w:pPr>
            <w:r>
              <w:rPr>
                <w:lang w:val="sr-Cyrl-CS"/>
              </w:rPr>
              <w:t>РАЗРЕД</w:t>
            </w:r>
          </w:p>
        </w:tc>
        <w:tc>
          <w:tcPr>
            <w:tcW w:w="6258" w:type="dxa"/>
            <w:gridSpan w:val="6"/>
            <w:tcBorders>
              <w:top w:val="single" w:color="auto" w:sz="8" w:space="0"/>
              <w:left w:val="nil"/>
              <w:bottom w:val="nil"/>
              <w:right w:val="single" w:color="000000" w:sz="8" w:space="0"/>
            </w:tcBorders>
            <w:shd w:val="clear" w:color="auto" w:fill="auto"/>
            <w:vAlign w:val="bottom"/>
          </w:tcPr>
          <w:p>
            <w:pPr>
              <w:shd w:val="clear" w:color="auto" w:fill="FFFFFF" w:themeFill="background1"/>
              <w:jc w:val="center"/>
            </w:pPr>
            <w:r>
              <w:rPr>
                <w:lang w:val="sr-Cyrl-CS"/>
              </w:rPr>
              <w:t> </w:t>
            </w:r>
          </w:p>
        </w:tc>
        <w:tc>
          <w:tcPr>
            <w:tcW w:w="2057" w:type="dxa"/>
            <w:gridSpan w:val="2"/>
            <w:vMerge w:val="restart"/>
            <w:tcBorders>
              <w:top w:val="single" w:color="auto" w:sz="8" w:space="0"/>
              <w:left w:val="single" w:color="auto" w:sz="8" w:space="0"/>
              <w:bottom w:val="single" w:color="000000" w:sz="8" w:space="0"/>
              <w:right w:val="single" w:color="000000" w:sz="8" w:space="0"/>
            </w:tcBorders>
            <w:shd w:val="clear" w:color="auto" w:fill="auto"/>
          </w:tcPr>
          <w:p>
            <w:pPr>
              <w:shd w:val="clear" w:color="auto" w:fill="FFFFFF" w:themeFill="background1"/>
              <w:jc w:val="center"/>
            </w:pPr>
            <w:r>
              <w:rPr>
                <w:lang w:val="sr-Cyrl-CS"/>
              </w:rPr>
              <w:t> </w:t>
            </w:r>
          </w:p>
        </w:tc>
        <w:tc>
          <w:tcPr>
            <w:tcW w:w="2057"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bottom"/>
          </w:tcPr>
          <w:p>
            <w:pPr>
              <w:shd w:val="clear" w:color="auto" w:fill="FFFFFF" w:themeFill="background1"/>
              <w:jc w:val="center"/>
            </w:pPr>
            <w:r>
              <w:rPr>
                <w:lang w:val="sr-Cyrl-CS"/>
              </w:rPr>
              <w:t>УКУПНО</w:t>
            </w:r>
          </w:p>
        </w:tc>
      </w:tr>
      <w:tr>
        <w:tblPrEx>
          <w:tblCellMar>
            <w:top w:w="0" w:type="dxa"/>
            <w:left w:w="108" w:type="dxa"/>
            <w:bottom w:w="0" w:type="dxa"/>
            <w:right w:w="108" w:type="dxa"/>
          </w:tblCellMar>
        </w:tblPrEx>
        <w:trPr>
          <w:trHeight w:val="322" w:hRule="atLeast"/>
        </w:trPr>
        <w:tc>
          <w:tcPr>
            <w:tcW w:w="626" w:type="dxa"/>
            <w:vMerge w:val="continue"/>
            <w:tcBorders>
              <w:top w:val="single" w:color="auto" w:sz="8" w:space="0"/>
              <w:left w:val="single" w:color="auto" w:sz="4" w:space="0"/>
              <w:bottom w:val="single" w:color="000000" w:sz="8" w:space="0"/>
              <w:right w:val="single" w:color="auto" w:sz="8" w:space="0"/>
            </w:tcBorders>
            <w:vAlign w:val="center"/>
          </w:tcPr>
          <w:p>
            <w:pPr>
              <w:shd w:val="clear" w:color="auto" w:fill="FFFFFF" w:themeFill="background1"/>
              <w:jc w:val="right"/>
            </w:pPr>
          </w:p>
        </w:tc>
        <w:tc>
          <w:tcPr>
            <w:tcW w:w="6258" w:type="dxa"/>
            <w:gridSpan w:val="6"/>
            <w:tcBorders>
              <w:top w:val="nil"/>
              <w:left w:val="nil"/>
              <w:bottom w:val="nil"/>
              <w:right w:val="single" w:color="000000" w:sz="8" w:space="0"/>
            </w:tcBorders>
            <w:shd w:val="clear" w:color="auto" w:fill="auto"/>
            <w:vAlign w:val="bottom"/>
          </w:tcPr>
          <w:p>
            <w:pPr>
              <w:shd w:val="clear" w:color="auto" w:fill="FFFFFF" w:themeFill="background1"/>
              <w:jc w:val="center"/>
            </w:pPr>
            <w:r>
              <w:rPr>
                <w:lang w:val="sr-Cyrl-CS"/>
              </w:rPr>
              <w:t>ОРГАНИЗАЦИОНА ЈЕДИНИЦА</w:t>
            </w:r>
          </w:p>
        </w:tc>
        <w:tc>
          <w:tcPr>
            <w:tcW w:w="2057" w:type="dxa"/>
            <w:gridSpan w:val="2"/>
            <w:vMerge w:val="continue"/>
            <w:tcBorders>
              <w:top w:val="single" w:color="auto" w:sz="8" w:space="0"/>
              <w:left w:val="single" w:color="auto" w:sz="8" w:space="0"/>
              <w:bottom w:val="single" w:color="000000" w:sz="8" w:space="0"/>
              <w:right w:val="single" w:color="000000" w:sz="8" w:space="0"/>
            </w:tcBorders>
            <w:vAlign w:val="center"/>
          </w:tcPr>
          <w:p>
            <w:pPr>
              <w:shd w:val="clear" w:color="auto" w:fill="FFFFFF" w:themeFill="background1"/>
            </w:pPr>
          </w:p>
        </w:tc>
        <w:tc>
          <w:tcPr>
            <w:tcW w:w="2057" w:type="dxa"/>
            <w:gridSpan w:val="2"/>
            <w:vMerge w:val="continue"/>
            <w:tcBorders>
              <w:top w:val="single" w:color="auto" w:sz="8" w:space="0"/>
              <w:left w:val="single" w:color="auto" w:sz="8" w:space="0"/>
              <w:bottom w:val="single" w:color="000000" w:sz="8" w:space="0"/>
              <w:right w:val="single" w:color="000000" w:sz="8" w:space="0"/>
            </w:tcBorders>
            <w:vAlign w:val="center"/>
          </w:tcPr>
          <w:p>
            <w:pPr>
              <w:shd w:val="clear" w:color="auto" w:fill="FFFFFF" w:themeFill="background1"/>
            </w:pPr>
          </w:p>
        </w:tc>
      </w:tr>
      <w:tr>
        <w:tblPrEx>
          <w:tblCellMar>
            <w:top w:w="0" w:type="dxa"/>
            <w:left w:w="108" w:type="dxa"/>
            <w:bottom w:w="0" w:type="dxa"/>
            <w:right w:w="108" w:type="dxa"/>
          </w:tblCellMar>
        </w:tblPrEx>
        <w:trPr>
          <w:trHeight w:val="337" w:hRule="atLeast"/>
        </w:trPr>
        <w:tc>
          <w:tcPr>
            <w:tcW w:w="626" w:type="dxa"/>
            <w:vMerge w:val="continue"/>
            <w:tcBorders>
              <w:top w:val="single" w:color="auto" w:sz="8" w:space="0"/>
              <w:left w:val="single" w:color="auto" w:sz="4" w:space="0"/>
              <w:bottom w:val="single" w:color="000000" w:sz="8" w:space="0"/>
              <w:right w:val="single" w:color="auto" w:sz="8" w:space="0"/>
            </w:tcBorders>
            <w:vAlign w:val="center"/>
          </w:tcPr>
          <w:p>
            <w:pPr>
              <w:shd w:val="clear" w:color="auto" w:fill="FFFFFF" w:themeFill="background1"/>
              <w:jc w:val="right"/>
            </w:pPr>
          </w:p>
        </w:tc>
        <w:tc>
          <w:tcPr>
            <w:tcW w:w="6258" w:type="dxa"/>
            <w:gridSpan w:val="6"/>
            <w:tcBorders>
              <w:top w:val="nil"/>
              <w:left w:val="nil"/>
              <w:bottom w:val="single" w:color="auto" w:sz="8" w:space="0"/>
              <w:right w:val="single" w:color="000000" w:sz="8" w:space="0"/>
            </w:tcBorders>
            <w:shd w:val="clear" w:color="auto" w:fill="auto"/>
            <w:vAlign w:val="bottom"/>
          </w:tcPr>
          <w:p>
            <w:pPr>
              <w:shd w:val="clear" w:color="auto" w:fill="FFFFFF" w:themeFill="background1"/>
              <w:jc w:val="center"/>
            </w:pPr>
            <w:r>
              <w:rPr>
                <w:lang w:val="sr-Cyrl-CS"/>
              </w:rPr>
              <w:t> </w:t>
            </w:r>
          </w:p>
        </w:tc>
        <w:tc>
          <w:tcPr>
            <w:tcW w:w="2057" w:type="dxa"/>
            <w:gridSpan w:val="2"/>
            <w:vMerge w:val="continue"/>
            <w:tcBorders>
              <w:top w:val="single" w:color="auto" w:sz="8" w:space="0"/>
              <w:left w:val="single" w:color="auto" w:sz="8" w:space="0"/>
              <w:bottom w:val="single" w:color="000000" w:sz="8" w:space="0"/>
              <w:right w:val="single" w:color="000000" w:sz="8" w:space="0"/>
            </w:tcBorders>
            <w:vAlign w:val="center"/>
          </w:tcPr>
          <w:p>
            <w:pPr>
              <w:shd w:val="clear" w:color="auto" w:fill="FFFFFF" w:themeFill="background1"/>
            </w:pPr>
          </w:p>
        </w:tc>
        <w:tc>
          <w:tcPr>
            <w:tcW w:w="2057" w:type="dxa"/>
            <w:gridSpan w:val="2"/>
            <w:vMerge w:val="continue"/>
            <w:tcBorders>
              <w:top w:val="single" w:color="auto" w:sz="8" w:space="0"/>
              <w:left w:val="single" w:color="auto" w:sz="8" w:space="0"/>
              <w:bottom w:val="single" w:color="000000" w:sz="8" w:space="0"/>
              <w:right w:val="single" w:color="000000" w:sz="8" w:space="0"/>
            </w:tcBorders>
            <w:vAlign w:val="center"/>
          </w:tcPr>
          <w:p>
            <w:pPr>
              <w:shd w:val="clear" w:color="auto" w:fill="FFFFFF" w:themeFill="background1"/>
            </w:pPr>
          </w:p>
        </w:tc>
      </w:tr>
      <w:tr>
        <w:tblPrEx>
          <w:tblCellMar>
            <w:top w:w="0" w:type="dxa"/>
            <w:left w:w="108" w:type="dxa"/>
            <w:bottom w:w="0" w:type="dxa"/>
            <w:right w:w="108" w:type="dxa"/>
          </w:tblCellMar>
        </w:tblPrEx>
        <w:trPr>
          <w:trHeight w:val="322" w:hRule="atLeast"/>
        </w:trPr>
        <w:tc>
          <w:tcPr>
            <w:tcW w:w="626" w:type="dxa"/>
            <w:vMerge w:val="continue"/>
            <w:tcBorders>
              <w:top w:val="single" w:color="auto" w:sz="8" w:space="0"/>
              <w:left w:val="single" w:color="auto" w:sz="4" w:space="0"/>
              <w:bottom w:val="single" w:color="000000" w:sz="8" w:space="0"/>
              <w:right w:val="single" w:color="auto" w:sz="8" w:space="0"/>
            </w:tcBorders>
            <w:vAlign w:val="center"/>
          </w:tcPr>
          <w:p>
            <w:pPr>
              <w:shd w:val="clear" w:color="auto" w:fill="FFFFFF" w:themeFill="background1"/>
              <w:jc w:val="right"/>
            </w:pPr>
          </w:p>
        </w:tc>
        <w:tc>
          <w:tcPr>
            <w:tcW w:w="1979" w:type="dxa"/>
            <w:gridSpan w:val="2"/>
            <w:tcBorders>
              <w:top w:val="single" w:color="auto" w:sz="8" w:space="0"/>
              <w:left w:val="nil"/>
              <w:bottom w:val="nil"/>
              <w:right w:val="single" w:color="000000" w:sz="8" w:space="0"/>
            </w:tcBorders>
            <w:shd w:val="clear" w:color="auto" w:fill="auto"/>
            <w:vAlign w:val="bottom"/>
          </w:tcPr>
          <w:p>
            <w:pPr>
              <w:shd w:val="clear" w:color="auto" w:fill="FFFFFF" w:themeFill="background1"/>
              <w:jc w:val="center"/>
            </w:pPr>
            <w:r>
              <w:rPr>
                <w:lang w:val="sr-Cyrl-CS"/>
              </w:rPr>
              <w:t> </w:t>
            </w:r>
          </w:p>
        </w:tc>
        <w:tc>
          <w:tcPr>
            <w:tcW w:w="2043"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bottom"/>
          </w:tcPr>
          <w:p>
            <w:pPr>
              <w:shd w:val="clear" w:color="auto" w:fill="FFFFFF" w:themeFill="background1"/>
              <w:jc w:val="center"/>
            </w:pPr>
            <w:r>
              <w:rPr>
                <w:lang w:val="sr-Cyrl-CS"/>
              </w:rPr>
              <w:t>Издвојено одељење Осоница</w:t>
            </w:r>
          </w:p>
        </w:tc>
        <w:tc>
          <w:tcPr>
            <w:tcW w:w="2236"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bottom"/>
          </w:tcPr>
          <w:p>
            <w:pPr>
              <w:shd w:val="clear" w:color="auto" w:fill="FFFFFF" w:themeFill="background1"/>
              <w:jc w:val="center"/>
            </w:pPr>
            <w:r>
              <w:rPr>
                <w:lang w:val="sr-Cyrl-CS"/>
              </w:rPr>
              <w:t>Издвојено одељење Луке</w:t>
            </w:r>
          </w:p>
        </w:tc>
        <w:tc>
          <w:tcPr>
            <w:tcW w:w="2057" w:type="dxa"/>
            <w:gridSpan w:val="2"/>
            <w:vMerge w:val="restart"/>
            <w:tcBorders>
              <w:top w:val="single" w:color="auto" w:sz="8" w:space="0"/>
              <w:left w:val="single" w:color="auto" w:sz="8" w:space="0"/>
              <w:bottom w:val="single" w:color="000000" w:sz="8" w:space="0"/>
              <w:right w:val="single" w:color="000000" w:sz="8" w:space="0"/>
            </w:tcBorders>
            <w:shd w:val="clear" w:color="auto" w:fill="auto"/>
          </w:tcPr>
          <w:p>
            <w:pPr>
              <w:shd w:val="clear" w:color="auto" w:fill="FFFFFF" w:themeFill="background1"/>
            </w:pPr>
            <w:r>
              <w:rPr>
                <w:lang w:val="sr-Cyrl-CS"/>
              </w:rPr>
              <w:t>Издвојено одељење Будожеља</w:t>
            </w:r>
          </w:p>
        </w:tc>
        <w:tc>
          <w:tcPr>
            <w:tcW w:w="2057" w:type="dxa"/>
            <w:gridSpan w:val="2"/>
            <w:vMerge w:val="continue"/>
            <w:tcBorders>
              <w:top w:val="single" w:color="auto" w:sz="8" w:space="0"/>
              <w:left w:val="single" w:color="auto" w:sz="8" w:space="0"/>
              <w:bottom w:val="single" w:color="000000" w:sz="8" w:space="0"/>
              <w:right w:val="single" w:color="000000" w:sz="8" w:space="0"/>
            </w:tcBorders>
            <w:vAlign w:val="center"/>
          </w:tcPr>
          <w:p>
            <w:pPr>
              <w:shd w:val="clear" w:color="auto" w:fill="FFFFFF" w:themeFill="background1"/>
            </w:pPr>
          </w:p>
        </w:tc>
      </w:tr>
      <w:tr>
        <w:tblPrEx>
          <w:tblCellMar>
            <w:top w:w="0" w:type="dxa"/>
            <w:left w:w="108" w:type="dxa"/>
            <w:bottom w:w="0" w:type="dxa"/>
            <w:right w:w="108" w:type="dxa"/>
          </w:tblCellMar>
        </w:tblPrEx>
        <w:trPr>
          <w:trHeight w:val="322" w:hRule="atLeast"/>
        </w:trPr>
        <w:tc>
          <w:tcPr>
            <w:tcW w:w="626" w:type="dxa"/>
            <w:vMerge w:val="continue"/>
            <w:tcBorders>
              <w:top w:val="single" w:color="auto" w:sz="8" w:space="0"/>
              <w:left w:val="single" w:color="auto" w:sz="4" w:space="0"/>
              <w:bottom w:val="single" w:color="000000" w:sz="8" w:space="0"/>
              <w:right w:val="single" w:color="auto" w:sz="8" w:space="0"/>
            </w:tcBorders>
            <w:vAlign w:val="center"/>
          </w:tcPr>
          <w:p>
            <w:pPr>
              <w:shd w:val="clear" w:color="auto" w:fill="FFFFFF" w:themeFill="background1"/>
              <w:jc w:val="right"/>
            </w:pPr>
          </w:p>
        </w:tc>
        <w:tc>
          <w:tcPr>
            <w:tcW w:w="1979" w:type="dxa"/>
            <w:gridSpan w:val="2"/>
            <w:tcBorders>
              <w:top w:val="nil"/>
              <w:left w:val="nil"/>
              <w:bottom w:val="nil"/>
              <w:right w:val="single" w:color="000000" w:sz="8" w:space="0"/>
            </w:tcBorders>
            <w:shd w:val="clear" w:color="auto" w:fill="auto"/>
            <w:vAlign w:val="bottom"/>
          </w:tcPr>
          <w:p>
            <w:pPr>
              <w:shd w:val="clear" w:color="auto" w:fill="FFFFFF" w:themeFill="background1"/>
              <w:jc w:val="center"/>
            </w:pPr>
            <w:r>
              <w:rPr>
                <w:lang w:val="sr-Cyrl-CS"/>
              </w:rPr>
              <w:t>Матична школа</w:t>
            </w:r>
          </w:p>
        </w:tc>
        <w:tc>
          <w:tcPr>
            <w:tcW w:w="2043" w:type="dxa"/>
            <w:gridSpan w:val="2"/>
            <w:vMerge w:val="continue"/>
            <w:tcBorders>
              <w:top w:val="single" w:color="auto" w:sz="8" w:space="0"/>
              <w:left w:val="single" w:color="auto" w:sz="8" w:space="0"/>
              <w:bottom w:val="single" w:color="000000" w:sz="8" w:space="0"/>
              <w:right w:val="single" w:color="000000" w:sz="8" w:space="0"/>
            </w:tcBorders>
            <w:vAlign w:val="center"/>
          </w:tcPr>
          <w:p>
            <w:pPr>
              <w:shd w:val="clear" w:color="auto" w:fill="FFFFFF" w:themeFill="background1"/>
            </w:pPr>
          </w:p>
        </w:tc>
        <w:tc>
          <w:tcPr>
            <w:tcW w:w="2236" w:type="dxa"/>
            <w:gridSpan w:val="2"/>
            <w:vMerge w:val="continue"/>
            <w:tcBorders>
              <w:top w:val="single" w:color="auto" w:sz="8" w:space="0"/>
              <w:left w:val="single" w:color="auto" w:sz="8" w:space="0"/>
              <w:bottom w:val="single" w:color="000000" w:sz="8" w:space="0"/>
              <w:right w:val="single" w:color="000000" w:sz="8" w:space="0"/>
            </w:tcBorders>
            <w:vAlign w:val="center"/>
          </w:tcPr>
          <w:p>
            <w:pPr>
              <w:shd w:val="clear" w:color="auto" w:fill="FFFFFF" w:themeFill="background1"/>
            </w:pPr>
          </w:p>
        </w:tc>
        <w:tc>
          <w:tcPr>
            <w:tcW w:w="2057" w:type="dxa"/>
            <w:gridSpan w:val="2"/>
            <w:vMerge w:val="continue"/>
            <w:tcBorders>
              <w:top w:val="single" w:color="auto" w:sz="8" w:space="0"/>
              <w:left w:val="single" w:color="auto" w:sz="8" w:space="0"/>
              <w:bottom w:val="single" w:color="000000" w:sz="8" w:space="0"/>
              <w:right w:val="single" w:color="000000" w:sz="8" w:space="0"/>
            </w:tcBorders>
            <w:vAlign w:val="center"/>
          </w:tcPr>
          <w:p>
            <w:pPr>
              <w:shd w:val="clear" w:color="auto" w:fill="FFFFFF" w:themeFill="background1"/>
            </w:pPr>
          </w:p>
        </w:tc>
        <w:tc>
          <w:tcPr>
            <w:tcW w:w="2057" w:type="dxa"/>
            <w:gridSpan w:val="2"/>
            <w:vMerge w:val="continue"/>
            <w:tcBorders>
              <w:top w:val="single" w:color="auto" w:sz="8" w:space="0"/>
              <w:left w:val="single" w:color="auto" w:sz="8" w:space="0"/>
              <w:bottom w:val="single" w:color="000000" w:sz="8" w:space="0"/>
              <w:right w:val="single" w:color="000000" w:sz="8" w:space="0"/>
            </w:tcBorders>
            <w:vAlign w:val="center"/>
          </w:tcPr>
          <w:p>
            <w:pPr>
              <w:shd w:val="clear" w:color="auto" w:fill="FFFFFF" w:themeFill="background1"/>
            </w:pPr>
          </w:p>
        </w:tc>
      </w:tr>
      <w:tr>
        <w:tblPrEx>
          <w:tblCellMar>
            <w:top w:w="0" w:type="dxa"/>
            <w:left w:w="108" w:type="dxa"/>
            <w:bottom w:w="0" w:type="dxa"/>
            <w:right w:w="108" w:type="dxa"/>
          </w:tblCellMar>
        </w:tblPrEx>
        <w:trPr>
          <w:trHeight w:val="337" w:hRule="atLeast"/>
        </w:trPr>
        <w:tc>
          <w:tcPr>
            <w:tcW w:w="626" w:type="dxa"/>
            <w:vMerge w:val="continue"/>
            <w:tcBorders>
              <w:top w:val="single" w:color="auto" w:sz="8" w:space="0"/>
              <w:left w:val="single" w:color="auto" w:sz="4" w:space="0"/>
              <w:bottom w:val="single" w:color="000000" w:sz="8" w:space="0"/>
              <w:right w:val="single" w:color="auto" w:sz="8" w:space="0"/>
            </w:tcBorders>
            <w:vAlign w:val="center"/>
          </w:tcPr>
          <w:p>
            <w:pPr>
              <w:shd w:val="clear" w:color="auto" w:fill="FFFFFF" w:themeFill="background1"/>
              <w:jc w:val="right"/>
            </w:pPr>
          </w:p>
        </w:tc>
        <w:tc>
          <w:tcPr>
            <w:tcW w:w="1979" w:type="dxa"/>
            <w:gridSpan w:val="2"/>
            <w:tcBorders>
              <w:top w:val="nil"/>
              <w:left w:val="nil"/>
              <w:bottom w:val="single" w:color="auto" w:sz="8" w:space="0"/>
              <w:right w:val="single" w:color="000000" w:sz="8" w:space="0"/>
            </w:tcBorders>
            <w:shd w:val="clear" w:color="auto" w:fill="auto"/>
            <w:vAlign w:val="bottom"/>
          </w:tcPr>
          <w:p>
            <w:pPr>
              <w:shd w:val="clear" w:color="auto" w:fill="FFFFFF" w:themeFill="background1"/>
              <w:jc w:val="center"/>
            </w:pPr>
            <w:r>
              <w:rPr>
                <w:lang w:val="sr-Cyrl-CS"/>
              </w:rPr>
              <w:t> </w:t>
            </w:r>
          </w:p>
        </w:tc>
        <w:tc>
          <w:tcPr>
            <w:tcW w:w="2043" w:type="dxa"/>
            <w:gridSpan w:val="2"/>
            <w:vMerge w:val="continue"/>
            <w:tcBorders>
              <w:top w:val="single" w:color="auto" w:sz="8" w:space="0"/>
              <w:left w:val="single" w:color="auto" w:sz="8" w:space="0"/>
              <w:bottom w:val="single" w:color="000000" w:sz="8" w:space="0"/>
              <w:right w:val="single" w:color="000000" w:sz="8" w:space="0"/>
            </w:tcBorders>
            <w:vAlign w:val="center"/>
          </w:tcPr>
          <w:p>
            <w:pPr>
              <w:shd w:val="clear" w:color="auto" w:fill="FFFFFF" w:themeFill="background1"/>
            </w:pPr>
          </w:p>
        </w:tc>
        <w:tc>
          <w:tcPr>
            <w:tcW w:w="2236" w:type="dxa"/>
            <w:gridSpan w:val="2"/>
            <w:vMerge w:val="continue"/>
            <w:tcBorders>
              <w:top w:val="single" w:color="auto" w:sz="8" w:space="0"/>
              <w:left w:val="single" w:color="auto" w:sz="8" w:space="0"/>
              <w:bottom w:val="single" w:color="000000" w:sz="8" w:space="0"/>
              <w:right w:val="single" w:color="000000" w:sz="8" w:space="0"/>
            </w:tcBorders>
            <w:vAlign w:val="center"/>
          </w:tcPr>
          <w:p>
            <w:pPr>
              <w:shd w:val="clear" w:color="auto" w:fill="FFFFFF" w:themeFill="background1"/>
            </w:pPr>
          </w:p>
        </w:tc>
        <w:tc>
          <w:tcPr>
            <w:tcW w:w="2057" w:type="dxa"/>
            <w:gridSpan w:val="2"/>
            <w:vMerge w:val="continue"/>
            <w:tcBorders>
              <w:top w:val="single" w:color="auto" w:sz="8" w:space="0"/>
              <w:left w:val="single" w:color="auto" w:sz="8" w:space="0"/>
              <w:bottom w:val="single" w:color="000000" w:sz="8" w:space="0"/>
              <w:right w:val="single" w:color="000000" w:sz="8" w:space="0"/>
            </w:tcBorders>
            <w:vAlign w:val="center"/>
          </w:tcPr>
          <w:p>
            <w:pPr>
              <w:shd w:val="clear" w:color="auto" w:fill="FFFFFF" w:themeFill="background1"/>
            </w:pPr>
          </w:p>
        </w:tc>
        <w:tc>
          <w:tcPr>
            <w:tcW w:w="2057" w:type="dxa"/>
            <w:gridSpan w:val="2"/>
            <w:vMerge w:val="continue"/>
            <w:tcBorders>
              <w:top w:val="single" w:color="auto" w:sz="8" w:space="0"/>
              <w:left w:val="single" w:color="auto" w:sz="8" w:space="0"/>
              <w:bottom w:val="single" w:color="000000" w:sz="8" w:space="0"/>
              <w:right w:val="single" w:color="000000" w:sz="8" w:space="0"/>
            </w:tcBorders>
            <w:vAlign w:val="center"/>
          </w:tcPr>
          <w:p>
            <w:pPr>
              <w:shd w:val="clear" w:color="auto" w:fill="FFFFFF" w:themeFill="background1"/>
            </w:pPr>
          </w:p>
        </w:tc>
      </w:tr>
      <w:tr>
        <w:tblPrEx>
          <w:tblCellMar>
            <w:top w:w="0" w:type="dxa"/>
            <w:left w:w="108" w:type="dxa"/>
            <w:bottom w:w="0" w:type="dxa"/>
            <w:right w:w="108" w:type="dxa"/>
          </w:tblCellMar>
        </w:tblPrEx>
        <w:trPr>
          <w:trHeight w:val="659" w:hRule="atLeast"/>
        </w:trPr>
        <w:tc>
          <w:tcPr>
            <w:tcW w:w="626" w:type="dxa"/>
            <w:vMerge w:val="continue"/>
            <w:tcBorders>
              <w:top w:val="single" w:color="auto" w:sz="8" w:space="0"/>
              <w:left w:val="single" w:color="auto" w:sz="4" w:space="0"/>
              <w:bottom w:val="single" w:color="000000" w:sz="8" w:space="0"/>
              <w:right w:val="single" w:color="auto" w:sz="8" w:space="0"/>
            </w:tcBorders>
            <w:vAlign w:val="center"/>
          </w:tcPr>
          <w:p>
            <w:pPr>
              <w:shd w:val="clear" w:color="auto" w:fill="FFFFFF" w:themeFill="background1"/>
              <w:jc w:val="right"/>
            </w:pPr>
          </w:p>
        </w:tc>
        <w:tc>
          <w:tcPr>
            <w:tcW w:w="895" w:type="dxa"/>
            <w:tcBorders>
              <w:top w:val="nil"/>
              <w:left w:val="nil"/>
              <w:bottom w:val="single" w:color="auto" w:sz="8" w:space="0"/>
              <w:right w:val="single" w:color="auto" w:sz="8" w:space="0"/>
            </w:tcBorders>
            <w:shd w:val="clear" w:color="auto" w:fill="auto"/>
            <w:vAlign w:val="bottom"/>
          </w:tcPr>
          <w:p>
            <w:pPr>
              <w:shd w:val="clear" w:color="auto" w:fill="FFFFFF" w:themeFill="background1"/>
            </w:pPr>
            <w:r>
              <w:rPr>
                <w:lang w:val="sr-Cyrl-CS"/>
              </w:rPr>
              <w:t>Ученика</w:t>
            </w:r>
          </w:p>
        </w:tc>
        <w:tc>
          <w:tcPr>
            <w:tcW w:w="1084" w:type="dxa"/>
            <w:tcBorders>
              <w:top w:val="nil"/>
              <w:left w:val="nil"/>
              <w:bottom w:val="single" w:color="auto" w:sz="8" w:space="0"/>
              <w:right w:val="single" w:color="auto" w:sz="8" w:space="0"/>
            </w:tcBorders>
            <w:shd w:val="clear" w:color="auto" w:fill="auto"/>
            <w:vAlign w:val="bottom"/>
          </w:tcPr>
          <w:p>
            <w:pPr>
              <w:shd w:val="clear" w:color="auto" w:fill="FFFFFF" w:themeFill="background1"/>
            </w:pPr>
            <w:r>
              <w:rPr>
                <w:lang w:val="sr-Cyrl-CS"/>
              </w:rPr>
              <w:t>Одељења</w:t>
            </w:r>
          </w:p>
        </w:tc>
        <w:tc>
          <w:tcPr>
            <w:tcW w:w="969" w:type="dxa"/>
            <w:tcBorders>
              <w:top w:val="nil"/>
              <w:left w:val="nil"/>
              <w:bottom w:val="single" w:color="auto" w:sz="8" w:space="0"/>
              <w:right w:val="single" w:color="auto" w:sz="8" w:space="0"/>
            </w:tcBorders>
            <w:shd w:val="clear" w:color="auto" w:fill="auto"/>
            <w:vAlign w:val="bottom"/>
          </w:tcPr>
          <w:p>
            <w:pPr>
              <w:shd w:val="clear" w:color="auto" w:fill="FFFFFF" w:themeFill="background1"/>
            </w:pPr>
            <w:r>
              <w:rPr>
                <w:lang w:val="sr-Cyrl-CS"/>
              </w:rPr>
              <w:t>Ученика</w:t>
            </w:r>
          </w:p>
        </w:tc>
        <w:tc>
          <w:tcPr>
            <w:tcW w:w="1074" w:type="dxa"/>
            <w:tcBorders>
              <w:top w:val="nil"/>
              <w:left w:val="nil"/>
              <w:bottom w:val="single" w:color="auto" w:sz="8" w:space="0"/>
              <w:right w:val="single" w:color="auto" w:sz="8" w:space="0"/>
            </w:tcBorders>
            <w:shd w:val="clear" w:color="auto" w:fill="auto"/>
            <w:vAlign w:val="bottom"/>
          </w:tcPr>
          <w:p>
            <w:pPr>
              <w:shd w:val="clear" w:color="auto" w:fill="FFFFFF" w:themeFill="background1"/>
            </w:pPr>
            <w:r>
              <w:rPr>
                <w:lang w:val="sr-Cyrl-CS"/>
              </w:rPr>
              <w:t>Одељења</w:t>
            </w:r>
          </w:p>
        </w:tc>
        <w:tc>
          <w:tcPr>
            <w:tcW w:w="1040" w:type="dxa"/>
            <w:tcBorders>
              <w:top w:val="nil"/>
              <w:left w:val="nil"/>
              <w:bottom w:val="single" w:color="auto" w:sz="8" w:space="0"/>
              <w:right w:val="single" w:color="auto" w:sz="8" w:space="0"/>
            </w:tcBorders>
            <w:shd w:val="clear" w:color="auto" w:fill="auto"/>
            <w:vAlign w:val="bottom"/>
          </w:tcPr>
          <w:p>
            <w:pPr>
              <w:shd w:val="clear" w:color="auto" w:fill="FFFFFF" w:themeFill="background1"/>
            </w:pPr>
            <w:r>
              <w:rPr>
                <w:lang w:val="sr-Cyrl-CS"/>
              </w:rPr>
              <w:t>Ученика</w:t>
            </w:r>
          </w:p>
        </w:tc>
        <w:tc>
          <w:tcPr>
            <w:tcW w:w="1196" w:type="dxa"/>
            <w:tcBorders>
              <w:top w:val="nil"/>
              <w:left w:val="nil"/>
              <w:bottom w:val="single" w:color="auto" w:sz="8" w:space="0"/>
              <w:right w:val="single" w:color="auto" w:sz="8" w:space="0"/>
            </w:tcBorders>
            <w:shd w:val="clear" w:color="auto" w:fill="auto"/>
            <w:vAlign w:val="bottom"/>
          </w:tcPr>
          <w:p>
            <w:pPr>
              <w:shd w:val="clear" w:color="auto" w:fill="FFFFFF" w:themeFill="background1"/>
            </w:pPr>
            <w:r>
              <w:rPr>
                <w:lang w:val="sr-Cyrl-CS"/>
              </w:rPr>
              <w:t>Одељења</w:t>
            </w:r>
          </w:p>
        </w:tc>
        <w:tc>
          <w:tcPr>
            <w:tcW w:w="984" w:type="dxa"/>
            <w:tcBorders>
              <w:top w:val="nil"/>
              <w:left w:val="nil"/>
              <w:bottom w:val="single" w:color="auto" w:sz="8" w:space="0"/>
              <w:right w:val="single" w:color="auto" w:sz="8" w:space="0"/>
            </w:tcBorders>
            <w:shd w:val="clear" w:color="auto" w:fill="auto"/>
            <w:vAlign w:val="bottom"/>
          </w:tcPr>
          <w:p>
            <w:pPr>
              <w:shd w:val="clear" w:color="auto" w:fill="FFFFFF" w:themeFill="background1"/>
            </w:pPr>
            <w:r>
              <w:rPr>
                <w:lang w:val="sr-Cyrl-CS"/>
              </w:rPr>
              <w:t>Ученика</w:t>
            </w:r>
          </w:p>
        </w:tc>
        <w:tc>
          <w:tcPr>
            <w:tcW w:w="1073" w:type="dxa"/>
            <w:tcBorders>
              <w:top w:val="nil"/>
              <w:left w:val="nil"/>
              <w:bottom w:val="single" w:color="auto" w:sz="8" w:space="0"/>
              <w:right w:val="single" w:color="auto" w:sz="8" w:space="0"/>
            </w:tcBorders>
            <w:shd w:val="clear" w:color="auto" w:fill="auto"/>
            <w:vAlign w:val="bottom"/>
          </w:tcPr>
          <w:p>
            <w:pPr>
              <w:shd w:val="clear" w:color="auto" w:fill="FFFFFF" w:themeFill="background1"/>
            </w:pPr>
            <w:r>
              <w:rPr>
                <w:lang w:val="sr-Cyrl-CS"/>
              </w:rPr>
              <w:t>Одељења</w:t>
            </w:r>
          </w:p>
        </w:tc>
        <w:tc>
          <w:tcPr>
            <w:tcW w:w="984" w:type="dxa"/>
            <w:tcBorders>
              <w:top w:val="nil"/>
              <w:left w:val="nil"/>
              <w:bottom w:val="single" w:color="auto" w:sz="8" w:space="0"/>
              <w:right w:val="single" w:color="auto" w:sz="8" w:space="0"/>
            </w:tcBorders>
            <w:shd w:val="clear" w:color="auto" w:fill="auto"/>
            <w:vAlign w:val="bottom"/>
          </w:tcPr>
          <w:p>
            <w:pPr>
              <w:shd w:val="clear" w:color="auto" w:fill="FFFFFF" w:themeFill="background1"/>
            </w:pPr>
            <w:r>
              <w:rPr>
                <w:lang w:val="sr-Cyrl-CS"/>
              </w:rPr>
              <w:t>Ученика</w:t>
            </w:r>
          </w:p>
        </w:tc>
        <w:tc>
          <w:tcPr>
            <w:tcW w:w="1073" w:type="dxa"/>
            <w:tcBorders>
              <w:top w:val="nil"/>
              <w:left w:val="nil"/>
              <w:bottom w:val="single" w:color="auto" w:sz="8" w:space="0"/>
              <w:right w:val="single" w:color="auto" w:sz="8" w:space="0"/>
            </w:tcBorders>
            <w:shd w:val="clear" w:color="auto" w:fill="auto"/>
            <w:vAlign w:val="bottom"/>
          </w:tcPr>
          <w:p>
            <w:pPr>
              <w:shd w:val="clear" w:color="auto" w:fill="FFFFFF" w:themeFill="background1"/>
            </w:pPr>
            <w:r>
              <w:rPr>
                <w:lang w:val="sr-Cyrl-CS"/>
              </w:rPr>
              <w:t>Одељења</w:t>
            </w:r>
          </w:p>
        </w:tc>
      </w:tr>
      <w:tr>
        <w:tblPrEx>
          <w:tblCellMar>
            <w:top w:w="0" w:type="dxa"/>
            <w:left w:w="108" w:type="dxa"/>
            <w:bottom w:w="0" w:type="dxa"/>
            <w:right w:w="108" w:type="dxa"/>
          </w:tblCellMar>
        </w:tblPrEx>
        <w:trPr>
          <w:trHeight w:val="337" w:hRule="atLeast"/>
        </w:trPr>
        <w:tc>
          <w:tcPr>
            <w:tcW w:w="626" w:type="dxa"/>
            <w:tcBorders>
              <w:top w:val="nil"/>
              <w:left w:val="single" w:color="auto" w:sz="4" w:space="0"/>
              <w:bottom w:val="single" w:color="auto" w:sz="8" w:space="0"/>
              <w:right w:val="single" w:color="auto" w:sz="8" w:space="0"/>
            </w:tcBorders>
            <w:shd w:val="clear" w:color="auto" w:fill="auto"/>
            <w:vAlign w:val="bottom"/>
          </w:tcPr>
          <w:p>
            <w:pPr>
              <w:shd w:val="clear" w:color="auto" w:fill="FFFFFF" w:themeFill="background1"/>
              <w:jc w:val="right"/>
              <w:rPr>
                <w:b/>
                <w:bCs/>
              </w:rPr>
            </w:pPr>
            <w:r>
              <w:rPr>
                <w:b/>
                <w:bCs/>
              </w:rPr>
              <w:t>I</w:t>
            </w:r>
          </w:p>
        </w:tc>
        <w:tc>
          <w:tcPr>
            <w:tcW w:w="895"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59</w:t>
            </w:r>
          </w:p>
        </w:tc>
        <w:tc>
          <w:tcPr>
            <w:tcW w:w="1084"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3</w:t>
            </w:r>
          </w:p>
        </w:tc>
        <w:tc>
          <w:tcPr>
            <w:tcW w:w="969"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3</w:t>
            </w:r>
          </w:p>
        </w:tc>
        <w:tc>
          <w:tcPr>
            <w:tcW w:w="1074"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1</w:t>
            </w:r>
          </w:p>
        </w:tc>
        <w:tc>
          <w:tcPr>
            <w:tcW w:w="1040"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1</w:t>
            </w:r>
          </w:p>
        </w:tc>
        <w:tc>
          <w:tcPr>
            <w:tcW w:w="1196"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0.5</w:t>
            </w:r>
          </w:p>
        </w:tc>
        <w:tc>
          <w:tcPr>
            <w:tcW w:w="984" w:type="dxa"/>
            <w:tcBorders>
              <w:top w:val="nil"/>
              <w:left w:val="nil"/>
              <w:bottom w:val="single" w:color="auto" w:sz="8" w:space="0"/>
              <w:right w:val="single" w:color="auto" w:sz="8" w:space="0"/>
            </w:tcBorders>
            <w:shd w:val="clear" w:color="auto" w:fill="auto"/>
          </w:tcPr>
          <w:p>
            <w:pPr>
              <w:shd w:val="clear" w:color="auto" w:fill="FFFFFF" w:themeFill="background1"/>
              <w:jc w:val="center"/>
            </w:pPr>
          </w:p>
        </w:tc>
        <w:tc>
          <w:tcPr>
            <w:tcW w:w="1073" w:type="dxa"/>
            <w:tcBorders>
              <w:top w:val="nil"/>
              <w:left w:val="nil"/>
              <w:bottom w:val="single" w:color="auto" w:sz="8" w:space="0"/>
              <w:right w:val="single" w:color="auto" w:sz="8" w:space="0"/>
            </w:tcBorders>
            <w:shd w:val="clear" w:color="auto" w:fill="auto"/>
          </w:tcPr>
          <w:p>
            <w:pPr>
              <w:shd w:val="clear" w:color="auto" w:fill="FFFFFF" w:themeFill="background1"/>
              <w:jc w:val="center"/>
            </w:pPr>
          </w:p>
        </w:tc>
        <w:tc>
          <w:tcPr>
            <w:tcW w:w="984"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63</w:t>
            </w:r>
          </w:p>
        </w:tc>
        <w:tc>
          <w:tcPr>
            <w:tcW w:w="1073"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4.5</w:t>
            </w:r>
          </w:p>
        </w:tc>
      </w:tr>
      <w:tr>
        <w:tblPrEx>
          <w:tblCellMar>
            <w:top w:w="0" w:type="dxa"/>
            <w:left w:w="108" w:type="dxa"/>
            <w:bottom w:w="0" w:type="dxa"/>
            <w:right w:w="108" w:type="dxa"/>
          </w:tblCellMar>
        </w:tblPrEx>
        <w:trPr>
          <w:trHeight w:val="337" w:hRule="atLeast"/>
        </w:trPr>
        <w:tc>
          <w:tcPr>
            <w:tcW w:w="626" w:type="dxa"/>
            <w:tcBorders>
              <w:top w:val="nil"/>
              <w:left w:val="single" w:color="auto" w:sz="4" w:space="0"/>
              <w:bottom w:val="single" w:color="auto" w:sz="8" w:space="0"/>
              <w:right w:val="single" w:color="auto" w:sz="8" w:space="0"/>
            </w:tcBorders>
            <w:shd w:val="clear" w:color="auto" w:fill="auto"/>
            <w:vAlign w:val="bottom"/>
          </w:tcPr>
          <w:p>
            <w:pPr>
              <w:shd w:val="clear" w:color="auto" w:fill="FFFFFF" w:themeFill="background1"/>
              <w:jc w:val="right"/>
              <w:rPr>
                <w:b/>
                <w:bCs/>
              </w:rPr>
            </w:pPr>
            <w:r>
              <w:rPr>
                <w:b/>
                <w:bCs/>
              </w:rPr>
              <w:t>II</w:t>
            </w:r>
          </w:p>
        </w:tc>
        <w:tc>
          <w:tcPr>
            <w:tcW w:w="895"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77</w:t>
            </w:r>
          </w:p>
        </w:tc>
        <w:tc>
          <w:tcPr>
            <w:tcW w:w="1084"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3</w:t>
            </w:r>
          </w:p>
        </w:tc>
        <w:tc>
          <w:tcPr>
            <w:tcW w:w="969"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6</w:t>
            </w:r>
          </w:p>
        </w:tc>
        <w:tc>
          <w:tcPr>
            <w:tcW w:w="1074"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0.5</w:t>
            </w:r>
          </w:p>
        </w:tc>
        <w:tc>
          <w:tcPr>
            <w:tcW w:w="1040"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1</w:t>
            </w:r>
          </w:p>
        </w:tc>
        <w:tc>
          <w:tcPr>
            <w:tcW w:w="1196"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0.5</w:t>
            </w:r>
          </w:p>
        </w:tc>
        <w:tc>
          <w:tcPr>
            <w:tcW w:w="984" w:type="dxa"/>
            <w:tcBorders>
              <w:top w:val="nil"/>
              <w:left w:val="nil"/>
              <w:bottom w:val="single" w:color="auto" w:sz="8" w:space="0"/>
              <w:right w:val="single" w:color="auto" w:sz="8" w:space="0"/>
            </w:tcBorders>
            <w:shd w:val="clear" w:color="auto" w:fill="auto"/>
          </w:tcPr>
          <w:p>
            <w:pPr>
              <w:shd w:val="clear" w:color="auto" w:fill="FFFFFF" w:themeFill="background1"/>
              <w:jc w:val="center"/>
            </w:pPr>
            <w:r>
              <w:t>1</w:t>
            </w:r>
          </w:p>
        </w:tc>
        <w:tc>
          <w:tcPr>
            <w:tcW w:w="1073" w:type="dxa"/>
            <w:tcBorders>
              <w:top w:val="nil"/>
              <w:left w:val="nil"/>
              <w:bottom w:val="single" w:color="auto" w:sz="8" w:space="0"/>
              <w:right w:val="single" w:color="auto" w:sz="8" w:space="0"/>
            </w:tcBorders>
            <w:shd w:val="clear" w:color="auto" w:fill="auto"/>
          </w:tcPr>
          <w:p>
            <w:pPr>
              <w:shd w:val="clear" w:color="auto" w:fill="FFFFFF" w:themeFill="background1"/>
              <w:jc w:val="center"/>
            </w:pPr>
            <w:r>
              <w:t>1</w:t>
            </w:r>
          </w:p>
        </w:tc>
        <w:tc>
          <w:tcPr>
            <w:tcW w:w="984"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85</w:t>
            </w:r>
          </w:p>
        </w:tc>
        <w:tc>
          <w:tcPr>
            <w:tcW w:w="1073"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5</w:t>
            </w:r>
          </w:p>
        </w:tc>
      </w:tr>
      <w:tr>
        <w:tblPrEx>
          <w:tblCellMar>
            <w:top w:w="0" w:type="dxa"/>
            <w:left w:w="108" w:type="dxa"/>
            <w:bottom w:w="0" w:type="dxa"/>
            <w:right w:w="108" w:type="dxa"/>
          </w:tblCellMar>
        </w:tblPrEx>
        <w:trPr>
          <w:trHeight w:val="337" w:hRule="atLeast"/>
        </w:trPr>
        <w:tc>
          <w:tcPr>
            <w:tcW w:w="626" w:type="dxa"/>
            <w:tcBorders>
              <w:top w:val="nil"/>
              <w:left w:val="single" w:color="auto" w:sz="4" w:space="0"/>
              <w:bottom w:val="single" w:color="auto" w:sz="8" w:space="0"/>
              <w:right w:val="single" w:color="auto" w:sz="8" w:space="0"/>
            </w:tcBorders>
            <w:shd w:val="clear" w:color="auto" w:fill="auto"/>
            <w:vAlign w:val="bottom"/>
          </w:tcPr>
          <w:p>
            <w:pPr>
              <w:shd w:val="clear" w:color="auto" w:fill="FFFFFF" w:themeFill="background1"/>
              <w:jc w:val="right"/>
              <w:rPr>
                <w:b/>
                <w:bCs/>
              </w:rPr>
            </w:pPr>
            <w:r>
              <w:rPr>
                <w:b/>
                <w:bCs/>
              </w:rPr>
              <w:t>III</w:t>
            </w:r>
          </w:p>
        </w:tc>
        <w:tc>
          <w:tcPr>
            <w:tcW w:w="895"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60</w:t>
            </w:r>
          </w:p>
        </w:tc>
        <w:tc>
          <w:tcPr>
            <w:tcW w:w="1084"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3</w:t>
            </w:r>
          </w:p>
        </w:tc>
        <w:tc>
          <w:tcPr>
            <w:tcW w:w="969"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4</w:t>
            </w:r>
          </w:p>
        </w:tc>
        <w:tc>
          <w:tcPr>
            <w:tcW w:w="1074"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0.5</w:t>
            </w:r>
          </w:p>
        </w:tc>
        <w:tc>
          <w:tcPr>
            <w:tcW w:w="1040"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4</w:t>
            </w:r>
          </w:p>
        </w:tc>
        <w:tc>
          <w:tcPr>
            <w:tcW w:w="1196"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0.5</w:t>
            </w:r>
          </w:p>
        </w:tc>
        <w:tc>
          <w:tcPr>
            <w:tcW w:w="984" w:type="dxa"/>
            <w:tcBorders>
              <w:top w:val="nil"/>
              <w:left w:val="nil"/>
              <w:bottom w:val="single" w:color="auto" w:sz="8" w:space="0"/>
              <w:right w:val="single" w:color="auto" w:sz="8" w:space="0"/>
            </w:tcBorders>
            <w:shd w:val="clear" w:color="auto" w:fill="auto"/>
          </w:tcPr>
          <w:p>
            <w:pPr>
              <w:shd w:val="clear" w:color="auto" w:fill="FFFFFF" w:themeFill="background1"/>
              <w:jc w:val="center"/>
              <w:rPr>
                <w:lang w:val="sr-Cyrl-RS"/>
              </w:rPr>
            </w:pPr>
          </w:p>
        </w:tc>
        <w:tc>
          <w:tcPr>
            <w:tcW w:w="1073" w:type="dxa"/>
            <w:tcBorders>
              <w:top w:val="nil"/>
              <w:left w:val="nil"/>
              <w:bottom w:val="single" w:color="auto" w:sz="8" w:space="0"/>
              <w:right w:val="single" w:color="auto" w:sz="8" w:space="0"/>
            </w:tcBorders>
            <w:shd w:val="clear" w:color="auto" w:fill="auto"/>
          </w:tcPr>
          <w:p>
            <w:pPr>
              <w:shd w:val="clear" w:color="auto" w:fill="FFFFFF" w:themeFill="background1"/>
              <w:jc w:val="center"/>
              <w:rPr>
                <w:lang w:val="sr-Cyrl-RS"/>
              </w:rPr>
            </w:pPr>
          </w:p>
        </w:tc>
        <w:tc>
          <w:tcPr>
            <w:tcW w:w="984"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68</w:t>
            </w:r>
          </w:p>
        </w:tc>
        <w:tc>
          <w:tcPr>
            <w:tcW w:w="1073"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4</w:t>
            </w:r>
          </w:p>
        </w:tc>
      </w:tr>
      <w:tr>
        <w:tblPrEx>
          <w:tblCellMar>
            <w:top w:w="0" w:type="dxa"/>
            <w:left w:w="108" w:type="dxa"/>
            <w:bottom w:w="0" w:type="dxa"/>
            <w:right w:w="108" w:type="dxa"/>
          </w:tblCellMar>
        </w:tblPrEx>
        <w:trPr>
          <w:trHeight w:val="337" w:hRule="atLeast"/>
        </w:trPr>
        <w:tc>
          <w:tcPr>
            <w:tcW w:w="626" w:type="dxa"/>
            <w:tcBorders>
              <w:top w:val="nil"/>
              <w:left w:val="single" w:color="auto" w:sz="4" w:space="0"/>
              <w:bottom w:val="single" w:color="auto" w:sz="8" w:space="0"/>
              <w:right w:val="single" w:color="auto" w:sz="8" w:space="0"/>
            </w:tcBorders>
            <w:shd w:val="clear" w:color="auto" w:fill="auto"/>
            <w:vAlign w:val="bottom"/>
          </w:tcPr>
          <w:p>
            <w:pPr>
              <w:shd w:val="clear" w:color="auto" w:fill="FFFFFF" w:themeFill="background1"/>
              <w:jc w:val="right"/>
              <w:rPr>
                <w:b/>
                <w:bCs/>
              </w:rPr>
            </w:pPr>
            <w:r>
              <w:rPr>
                <w:b/>
                <w:bCs/>
              </w:rPr>
              <w:t>IV</w:t>
            </w:r>
          </w:p>
        </w:tc>
        <w:tc>
          <w:tcPr>
            <w:tcW w:w="895"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81</w:t>
            </w:r>
          </w:p>
        </w:tc>
        <w:tc>
          <w:tcPr>
            <w:tcW w:w="1084"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3</w:t>
            </w:r>
          </w:p>
        </w:tc>
        <w:tc>
          <w:tcPr>
            <w:tcW w:w="969"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8</w:t>
            </w:r>
          </w:p>
        </w:tc>
        <w:tc>
          <w:tcPr>
            <w:tcW w:w="1074"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1</w:t>
            </w:r>
          </w:p>
        </w:tc>
        <w:tc>
          <w:tcPr>
            <w:tcW w:w="1040"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1</w:t>
            </w:r>
          </w:p>
        </w:tc>
        <w:tc>
          <w:tcPr>
            <w:tcW w:w="1196"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0.5</w:t>
            </w:r>
          </w:p>
        </w:tc>
        <w:tc>
          <w:tcPr>
            <w:tcW w:w="984" w:type="dxa"/>
            <w:tcBorders>
              <w:top w:val="nil"/>
              <w:left w:val="nil"/>
              <w:bottom w:val="single" w:color="auto" w:sz="8" w:space="0"/>
              <w:right w:val="single" w:color="auto" w:sz="8" w:space="0"/>
            </w:tcBorders>
            <w:shd w:val="clear" w:color="auto" w:fill="auto"/>
          </w:tcPr>
          <w:p>
            <w:pPr>
              <w:shd w:val="clear" w:color="auto" w:fill="FFFFFF" w:themeFill="background1"/>
              <w:jc w:val="center"/>
            </w:pPr>
          </w:p>
        </w:tc>
        <w:tc>
          <w:tcPr>
            <w:tcW w:w="1073" w:type="dxa"/>
            <w:tcBorders>
              <w:top w:val="nil"/>
              <w:left w:val="nil"/>
              <w:bottom w:val="single" w:color="auto" w:sz="8" w:space="0"/>
              <w:right w:val="single" w:color="auto" w:sz="8" w:space="0"/>
            </w:tcBorders>
            <w:shd w:val="clear" w:color="auto" w:fill="auto"/>
          </w:tcPr>
          <w:p>
            <w:pPr>
              <w:shd w:val="clear" w:color="auto" w:fill="FFFFFF" w:themeFill="background1"/>
              <w:jc w:val="center"/>
            </w:pPr>
          </w:p>
        </w:tc>
        <w:tc>
          <w:tcPr>
            <w:tcW w:w="984"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90</w:t>
            </w:r>
          </w:p>
        </w:tc>
        <w:tc>
          <w:tcPr>
            <w:tcW w:w="1073"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4.5</w:t>
            </w:r>
          </w:p>
        </w:tc>
      </w:tr>
      <w:tr>
        <w:tblPrEx>
          <w:tblCellMar>
            <w:top w:w="0" w:type="dxa"/>
            <w:left w:w="108" w:type="dxa"/>
            <w:bottom w:w="0" w:type="dxa"/>
            <w:right w:w="108" w:type="dxa"/>
          </w:tblCellMar>
        </w:tblPrEx>
        <w:trPr>
          <w:trHeight w:val="337" w:hRule="atLeast"/>
        </w:trPr>
        <w:tc>
          <w:tcPr>
            <w:tcW w:w="626" w:type="dxa"/>
            <w:tcBorders>
              <w:top w:val="nil"/>
              <w:left w:val="single" w:color="auto" w:sz="4" w:space="0"/>
              <w:bottom w:val="single" w:color="auto" w:sz="8" w:space="0"/>
              <w:right w:val="single" w:color="auto" w:sz="8" w:space="0"/>
            </w:tcBorders>
            <w:shd w:val="clear" w:color="000000" w:fill="D8D8D8"/>
            <w:vAlign w:val="bottom"/>
          </w:tcPr>
          <w:p>
            <w:pPr>
              <w:shd w:val="clear" w:color="auto" w:fill="FFFFFF" w:themeFill="background1"/>
              <w:jc w:val="right"/>
              <w:rPr>
                <w:b/>
                <w:bCs/>
              </w:rPr>
            </w:pPr>
            <w:r>
              <w:rPr>
                <w:b/>
                <w:bCs/>
              </w:rPr>
              <w:t xml:space="preserve">   I- IV</w:t>
            </w:r>
          </w:p>
        </w:tc>
        <w:tc>
          <w:tcPr>
            <w:tcW w:w="895" w:type="dxa"/>
            <w:tcBorders>
              <w:top w:val="nil"/>
              <w:left w:val="nil"/>
              <w:bottom w:val="single" w:color="auto" w:sz="8" w:space="0"/>
              <w:right w:val="single" w:color="auto" w:sz="8" w:space="0"/>
            </w:tcBorders>
            <w:shd w:val="clear" w:color="000000" w:fill="D8D8D8"/>
            <w:vAlign w:val="bottom"/>
          </w:tcPr>
          <w:p>
            <w:pPr>
              <w:shd w:val="clear" w:color="auto" w:fill="FFFFFF" w:themeFill="background1"/>
              <w:jc w:val="center"/>
            </w:pPr>
            <w:r>
              <w:t>277</w:t>
            </w:r>
          </w:p>
        </w:tc>
        <w:tc>
          <w:tcPr>
            <w:tcW w:w="1084" w:type="dxa"/>
            <w:tcBorders>
              <w:top w:val="nil"/>
              <w:left w:val="nil"/>
              <w:bottom w:val="single" w:color="auto" w:sz="8" w:space="0"/>
              <w:right w:val="single" w:color="auto" w:sz="8" w:space="0"/>
            </w:tcBorders>
            <w:shd w:val="clear" w:color="000000" w:fill="D8D8D8"/>
            <w:vAlign w:val="bottom"/>
          </w:tcPr>
          <w:p>
            <w:pPr>
              <w:shd w:val="clear" w:color="auto" w:fill="FFFFFF" w:themeFill="background1"/>
              <w:jc w:val="center"/>
            </w:pPr>
            <w:r>
              <w:t>12</w:t>
            </w:r>
          </w:p>
        </w:tc>
        <w:tc>
          <w:tcPr>
            <w:tcW w:w="969" w:type="dxa"/>
            <w:tcBorders>
              <w:top w:val="nil"/>
              <w:left w:val="nil"/>
              <w:bottom w:val="single" w:color="auto" w:sz="8" w:space="0"/>
              <w:right w:val="single" w:color="auto" w:sz="8" w:space="0"/>
            </w:tcBorders>
            <w:shd w:val="clear" w:color="000000" w:fill="D8D8D8"/>
            <w:vAlign w:val="bottom"/>
          </w:tcPr>
          <w:p>
            <w:pPr>
              <w:shd w:val="clear" w:color="auto" w:fill="FFFFFF" w:themeFill="background1"/>
              <w:jc w:val="center"/>
            </w:pPr>
            <w:r>
              <w:t>21</w:t>
            </w:r>
          </w:p>
        </w:tc>
        <w:tc>
          <w:tcPr>
            <w:tcW w:w="1074" w:type="dxa"/>
            <w:tcBorders>
              <w:top w:val="nil"/>
              <w:left w:val="nil"/>
              <w:bottom w:val="single" w:color="auto" w:sz="8" w:space="0"/>
              <w:right w:val="single" w:color="auto" w:sz="8" w:space="0"/>
            </w:tcBorders>
            <w:shd w:val="clear" w:color="000000" w:fill="D8D8D8"/>
            <w:vAlign w:val="bottom"/>
          </w:tcPr>
          <w:p>
            <w:pPr>
              <w:shd w:val="clear" w:color="auto" w:fill="FFFFFF" w:themeFill="background1"/>
              <w:jc w:val="center"/>
            </w:pPr>
            <w:r>
              <w:t>3</w:t>
            </w:r>
          </w:p>
        </w:tc>
        <w:tc>
          <w:tcPr>
            <w:tcW w:w="1040" w:type="dxa"/>
            <w:tcBorders>
              <w:top w:val="nil"/>
              <w:left w:val="nil"/>
              <w:bottom w:val="single" w:color="auto" w:sz="8" w:space="0"/>
              <w:right w:val="single" w:color="auto" w:sz="8" w:space="0"/>
            </w:tcBorders>
            <w:shd w:val="clear" w:color="000000" w:fill="D8D8D8"/>
            <w:vAlign w:val="bottom"/>
          </w:tcPr>
          <w:p>
            <w:pPr>
              <w:shd w:val="clear" w:color="auto" w:fill="FFFFFF" w:themeFill="background1"/>
              <w:jc w:val="center"/>
            </w:pPr>
            <w:r>
              <w:t>7</w:t>
            </w:r>
          </w:p>
        </w:tc>
        <w:tc>
          <w:tcPr>
            <w:tcW w:w="1196" w:type="dxa"/>
            <w:tcBorders>
              <w:top w:val="nil"/>
              <w:left w:val="nil"/>
              <w:bottom w:val="single" w:color="auto" w:sz="8" w:space="0"/>
              <w:right w:val="single" w:color="auto" w:sz="8" w:space="0"/>
            </w:tcBorders>
            <w:shd w:val="clear" w:color="000000" w:fill="D8D8D8"/>
            <w:vAlign w:val="bottom"/>
          </w:tcPr>
          <w:p>
            <w:pPr>
              <w:shd w:val="clear" w:color="auto" w:fill="FFFFFF" w:themeFill="background1"/>
              <w:jc w:val="center"/>
            </w:pPr>
            <w:r>
              <w:t>2</w:t>
            </w:r>
          </w:p>
        </w:tc>
        <w:tc>
          <w:tcPr>
            <w:tcW w:w="984" w:type="dxa"/>
            <w:tcBorders>
              <w:top w:val="nil"/>
              <w:left w:val="nil"/>
              <w:bottom w:val="single" w:color="auto" w:sz="8" w:space="0"/>
              <w:right w:val="single" w:color="auto" w:sz="8" w:space="0"/>
            </w:tcBorders>
            <w:shd w:val="clear" w:color="000000" w:fill="D8D8D8"/>
            <w:vAlign w:val="bottom"/>
          </w:tcPr>
          <w:p>
            <w:pPr>
              <w:shd w:val="clear" w:color="auto" w:fill="FFFFFF" w:themeFill="background1"/>
              <w:jc w:val="center"/>
            </w:pPr>
            <w:r>
              <w:t>1</w:t>
            </w:r>
          </w:p>
        </w:tc>
        <w:tc>
          <w:tcPr>
            <w:tcW w:w="1073" w:type="dxa"/>
            <w:tcBorders>
              <w:top w:val="nil"/>
              <w:left w:val="nil"/>
              <w:bottom w:val="single" w:color="auto" w:sz="8" w:space="0"/>
              <w:right w:val="single" w:color="auto" w:sz="8" w:space="0"/>
            </w:tcBorders>
            <w:shd w:val="clear" w:color="000000" w:fill="D8D8D8"/>
            <w:vAlign w:val="bottom"/>
          </w:tcPr>
          <w:p>
            <w:pPr>
              <w:shd w:val="clear" w:color="auto" w:fill="FFFFFF" w:themeFill="background1"/>
              <w:jc w:val="center"/>
            </w:pPr>
            <w:r>
              <w:t>1</w:t>
            </w:r>
          </w:p>
        </w:tc>
        <w:tc>
          <w:tcPr>
            <w:tcW w:w="984" w:type="dxa"/>
            <w:tcBorders>
              <w:top w:val="nil"/>
              <w:left w:val="nil"/>
              <w:bottom w:val="single" w:color="auto" w:sz="8" w:space="0"/>
              <w:right w:val="single" w:color="auto" w:sz="8" w:space="0"/>
            </w:tcBorders>
            <w:shd w:val="clear" w:color="000000" w:fill="D8D8D8"/>
            <w:vAlign w:val="bottom"/>
          </w:tcPr>
          <w:p>
            <w:pPr>
              <w:shd w:val="clear" w:color="auto" w:fill="FFFFFF" w:themeFill="background1"/>
              <w:jc w:val="center"/>
            </w:pPr>
            <w:r>
              <w:t>306</w:t>
            </w:r>
          </w:p>
        </w:tc>
        <w:tc>
          <w:tcPr>
            <w:tcW w:w="1073" w:type="dxa"/>
            <w:tcBorders>
              <w:top w:val="nil"/>
              <w:left w:val="nil"/>
              <w:bottom w:val="single" w:color="auto" w:sz="8" w:space="0"/>
              <w:right w:val="single" w:color="auto" w:sz="8" w:space="0"/>
            </w:tcBorders>
            <w:shd w:val="clear" w:color="000000" w:fill="D8D8D8"/>
            <w:vAlign w:val="bottom"/>
          </w:tcPr>
          <w:p>
            <w:pPr>
              <w:shd w:val="clear" w:color="auto" w:fill="FFFFFF" w:themeFill="background1"/>
              <w:jc w:val="center"/>
            </w:pPr>
            <w:r>
              <w:t>18</w:t>
            </w:r>
          </w:p>
        </w:tc>
      </w:tr>
      <w:tr>
        <w:tblPrEx>
          <w:tblCellMar>
            <w:top w:w="0" w:type="dxa"/>
            <w:left w:w="108" w:type="dxa"/>
            <w:bottom w:w="0" w:type="dxa"/>
            <w:right w:w="108" w:type="dxa"/>
          </w:tblCellMar>
        </w:tblPrEx>
        <w:trPr>
          <w:trHeight w:val="337" w:hRule="atLeast"/>
        </w:trPr>
        <w:tc>
          <w:tcPr>
            <w:tcW w:w="626" w:type="dxa"/>
            <w:tcBorders>
              <w:top w:val="nil"/>
              <w:left w:val="single" w:color="auto" w:sz="4" w:space="0"/>
              <w:bottom w:val="single" w:color="auto" w:sz="8" w:space="0"/>
              <w:right w:val="single" w:color="auto" w:sz="8" w:space="0"/>
            </w:tcBorders>
            <w:shd w:val="clear" w:color="auto" w:fill="auto"/>
            <w:vAlign w:val="bottom"/>
          </w:tcPr>
          <w:p>
            <w:pPr>
              <w:shd w:val="clear" w:color="auto" w:fill="FFFFFF" w:themeFill="background1"/>
              <w:jc w:val="right"/>
              <w:rPr>
                <w:b/>
                <w:bCs/>
              </w:rPr>
            </w:pPr>
            <w:r>
              <w:rPr>
                <w:b/>
                <w:bCs/>
              </w:rPr>
              <w:t>V</w:t>
            </w:r>
          </w:p>
        </w:tc>
        <w:tc>
          <w:tcPr>
            <w:tcW w:w="895"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77</w:t>
            </w:r>
          </w:p>
        </w:tc>
        <w:tc>
          <w:tcPr>
            <w:tcW w:w="1084"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3</w:t>
            </w:r>
          </w:p>
        </w:tc>
        <w:tc>
          <w:tcPr>
            <w:tcW w:w="969"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rPr>
                <w:lang w:val="sr-Cyrl-RS"/>
              </w:rPr>
            </w:pPr>
          </w:p>
        </w:tc>
        <w:tc>
          <w:tcPr>
            <w:tcW w:w="1074"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p>
        </w:tc>
        <w:tc>
          <w:tcPr>
            <w:tcW w:w="1040"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p>
        </w:tc>
        <w:tc>
          <w:tcPr>
            <w:tcW w:w="1196"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p>
        </w:tc>
        <w:tc>
          <w:tcPr>
            <w:tcW w:w="984" w:type="dxa"/>
            <w:tcBorders>
              <w:top w:val="nil"/>
              <w:left w:val="nil"/>
              <w:bottom w:val="single" w:color="auto" w:sz="8" w:space="0"/>
              <w:right w:val="single" w:color="auto" w:sz="8" w:space="0"/>
            </w:tcBorders>
            <w:shd w:val="clear" w:color="auto" w:fill="auto"/>
          </w:tcPr>
          <w:p>
            <w:pPr>
              <w:shd w:val="clear" w:color="auto" w:fill="FFFFFF" w:themeFill="background1"/>
              <w:jc w:val="center"/>
            </w:pPr>
          </w:p>
        </w:tc>
        <w:tc>
          <w:tcPr>
            <w:tcW w:w="1073" w:type="dxa"/>
            <w:tcBorders>
              <w:top w:val="nil"/>
              <w:left w:val="nil"/>
              <w:bottom w:val="single" w:color="auto" w:sz="8" w:space="0"/>
              <w:right w:val="single" w:color="auto" w:sz="8" w:space="0"/>
            </w:tcBorders>
            <w:shd w:val="clear" w:color="auto" w:fill="auto"/>
          </w:tcPr>
          <w:p>
            <w:pPr>
              <w:shd w:val="clear" w:color="auto" w:fill="FFFFFF" w:themeFill="background1"/>
              <w:jc w:val="center"/>
            </w:pPr>
          </w:p>
        </w:tc>
        <w:tc>
          <w:tcPr>
            <w:tcW w:w="984"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77</w:t>
            </w:r>
          </w:p>
        </w:tc>
        <w:tc>
          <w:tcPr>
            <w:tcW w:w="1073"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3</w:t>
            </w:r>
          </w:p>
        </w:tc>
      </w:tr>
      <w:tr>
        <w:tblPrEx>
          <w:tblCellMar>
            <w:top w:w="0" w:type="dxa"/>
            <w:left w:w="108" w:type="dxa"/>
            <w:bottom w:w="0" w:type="dxa"/>
            <w:right w:w="108" w:type="dxa"/>
          </w:tblCellMar>
        </w:tblPrEx>
        <w:trPr>
          <w:trHeight w:val="337" w:hRule="atLeast"/>
        </w:trPr>
        <w:tc>
          <w:tcPr>
            <w:tcW w:w="626" w:type="dxa"/>
            <w:tcBorders>
              <w:top w:val="nil"/>
              <w:left w:val="single" w:color="auto" w:sz="4" w:space="0"/>
              <w:bottom w:val="single" w:color="auto" w:sz="8" w:space="0"/>
              <w:right w:val="single" w:color="auto" w:sz="8" w:space="0"/>
            </w:tcBorders>
            <w:shd w:val="clear" w:color="auto" w:fill="auto"/>
            <w:vAlign w:val="bottom"/>
          </w:tcPr>
          <w:p>
            <w:pPr>
              <w:shd w:val="clear" w:color="auto" w:fill="FFFFFF" w:themeFill="background1"/>
              <w:jc w:val="right"/>
              <w:rPr>
                <w:b/>
                <w:bCs/>
              </w:rPr>
            </w:pPr>
            <w:r>
              <w:rPr>
                <w:b/>
                <w:bCs/>
              </w:rPr>
              <w:t>VI</w:t>
            </w:r>
          </w:p>
        </w:tc>
        <w:tc>
          <w:tcPr>
            <w:tcW w:w="895"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75</w:t>
            </w:r>
          </w:p>
        </w:tc>
        <w:tc>
          <w:tcPr>
            <w:tcW w:w="1084"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3</w:t>
            </w:r>
          </w:p>
        </w:tc>
        <w:tc>
          <w:tcPr>
            <w:tcW w:w="969"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rPr>
                <w:lang w:val="sr-Cyrl-RS"/>
              </w:rPr>
            </w:pPr>
          </w:p>
        </w:tc>
        <w:tc>
          <w:tcPr>
            <w:tcW w:w="1074"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p>
        </w:tc>
        <w:tc>
          <w:tcPr>
            <w:tcW w:w="1040"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p>
        </w:tc>
        <w:tc>
          <w:tcPr>
            <w:tcW w:w="1196"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p>
        </w:tc>
        <w:tc>
          <w:tcPr>
            <w:tcW w:w="984" w:type="dxa"/>
            <w:tcBorders>
              <w:top w:val="nil"/>
              <w:left w:val="nil"/>
              <w:bottom w:val="single" w:color="auto" w:sz="8" w:space="0"/>
              <w:right w:val="single" w:color="auto" w:sz="8" w:space="0"/>
            </w:tcBorders>
            <w:shd w:val="clear" w:color="auto" w:fill="auto"/>
          </w:tcPr>
          <w:p>
            <w:pPr>
              <w:shd w:val="clear" w:color="auto" w:fill="FFFFFF" w:themeFill="background1"/>
              <w:jc w:val="center"/>
            </w:pPr>
          </w:p>
        </w:tc>
        <w:tc>
          <w:tcPr>
            <w:tcW w:w="1073" w:type="dxa"/>
            <w:tcBorders>
              <w:top w:val="nil"/>
              <w:left w:val="nil"/>
              <w:bottom w:val="single" w:color="auto" w:sz="8" w:space="0"/>
              <w:right w:val="single" w:color="auto" w:sz="8" w:space="0"/>
            </w:tcBorders>
            <w:shd w:val="clear" w:color="auto" w:fill="auto"/>
          </w:tcPr>
          <w:p>
            <w:pPr>
              <w:shd w:val="clear" w:color="auto" w:fill="FFFFFF" w:themeFill="background1"/>
              <w:jc w:val="center"/>
            </w:pPr>
          </w:p>
        </w:tc>
        <w:tc>
          <w:tcPr>
            <w:tcW w:w="984"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75</w:t>
            </w:r>
          </w:p>
        </w:tc>
        <w:tc>
          <w:tcPr>
            <w:tcW w:w="1073"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3</w:t>
            </w:r>
          </w:p>
        </w:tc>
      </w:tr>
      <w:tr>
        <w:tblPrEx>
          <w:tblCellMar>
            <w:top w:w="0" w:type="dxa"/>
            <w:left w:w="108" w:type="dxa"/>
            <w:bottom w:w="0" w:type="dxa"/>
            <w:right w:w="108" w:type="dxa"/>
          </w:tblCellMar>
        </w:tblPrEx>
        <w:trPr>
          <w:trHeight w:val="337" w:hRule="atLeast"/>
        </w:trPr>
        <w:tc>
          <w:tcPr>
            <w:tcW w:w="626" w:type="dxa"/>
            <w:tcBorders>
              <w:top w:val="nil"/>
              <w:left w:val="single" w:color="auto" w:sz="4" w:space="0"/>
              <w:bottom w:val="single" w:color="auto" w:sz="8" w:space="0"/>
              <w:right w:val="single" w:color="auto" w:sz="8" w:space="0"/>
            </w:tcBorders>
            <w:shd w:val="clear" w:color="auto" w:fill="auto"/>
            <w:vAlign w:val="bottom"/>
          </w:tcPr>
          <w:p>
            <w:pPr>
              <w:shd w:val="clear" w:color="auto" w:fill="FFFFFF" w:themeFill="background1"/>
              <w:jc w:val="right"/>
              <w:rPr>
                <w:b/>
                <w:bCs/>
              </w:rPr>
            </w:pPr>
            <w:r>
              <w:rPr>
                <w:b/>
                <w:bCs/>
              </w:rPr>
              <w:t>VII</w:t>
            </w:r>
          </w:p>
        </w:tc>
        <w:tc>
          <w:tcPr>
            <w:tcW w:w="895"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80</w:t>
            </w:r>
          </w:p>
        </w:tc>
        <w:tc>
          <w:tcPr>
            <w:tcW w:w="1084"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4</w:t>
            </w:r>
          </w:p>
        </w:tc>
        <w:tc>
          <w:tcPr>
            <w:tcW w:w="969"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rPr>
                <w:lang w:val="sr-Cyrl-RS"/>
              </w:rPr>
            </w:pPr>
          </w:p>
        </w:tc>
        <w:tc>
          <w:tcPr>
            <w:tcW w:w="1074"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p>
        </w:tc>
        <w:tc>
          <w:tcPr>
            <w:tcW w:w="1040"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p>
        </w:tc>
        <w:tc>
          <w:tcPr>
            <w:tcW w:w="1196"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p>
        </w:tc>
        <w:tc>
          <w:tcPr>
            <w:tcW w:w="984" w:type="dxa"/>
            <w:tcBorders>
              <w:top w:val="nil"/>
              <w:left w:val="nil"/>
              <w:bottom w:val="single" w:color="auto" w:sz="8" w:space="0"/>
              <w:right w:val="single" w:color="auto" w:sz="8" w:space="0"/>
            </w:tcBorders>
            <w:shd w:val="clear" w:color="auto" w:fill="auto"/>
          </w:tcPr>
          <w:p>
            <w:pPr>
              <w:shd w:val="clear" w:color="auto" w:fill="FFFFFF" w:themeFill="background1"/>
              <w:jc w:val="center"/>
            </w:pPr>
          </w:p>
        </w:tc>
        <w:tc>
          <w:tcPr>
            <w:tcW w:w="1073" w:type="dxa"/>
            <w:tcBorders>
              <w:top w:val="nil"/>
              <w:left w:val="nil"/>
              <w:bottom w:val="single" w:color="auto" w:sz="8" w:space="0"/>
              <w:right w:val="single" w:color="auto" w:sz="8" w:space="0"/>
            </w:tcBorders>
            <w:shd w:val="clear" w:color="auto" w:fill="auto"/>
          </w:tcPr>
          <w:p>
            <w:pPr>
              <w:shd w:val="clear" w:color="auto" w:fill="FFFFFF" w:themeFill="background1"/>
              <w:jc w:val="center"/>
            </w:pPr>
          </w:p>
        </w:tc>
        <w:tc>
          <w:tcPr>
            <w:tcW w:w="984"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80</w:t>
            </w:r>
          </w:p>
        </w:tc>
        <w:tc>
          <w:tcPr>
            <w:tcW w:w="1073"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4</w:t>
            </w:r>
          </w:p>
        </w:tc>
      </w:tr>
      <w:tr>
        <w:tblPrEx>
          <w:tblCellMar>
            <w:top w:w="0" w:type="dxa"/>
            <w:left w:w="108" w:type="dxa"/>
            <w:bottom w:w="0" w:type="dxa"/>
            <w:right w:w="108" w:type="dxa"/>
          </w:tblCellMar>
        </w:tblPrEx>
        <w:trPr>
          <w:trHeight w:val="337" w:hRule="atLeast"/>
        </w:trPr>
        <w:tc>
          <w:tcPr>
            <w:tcW w:w="626" w:type="dxa"/>
            <w:tcBorders>
              <w:top w:val="nil"/>
              <w:left w:val="single" w:color="auto" w:sz="4" w:space="0"/>
              <w:bottom w:val="single" w:color="auto" w:sz="8" w:space="0"/>
              <w:right w:val="single" w:color="auto" w:sz="8" w:space="0"/>
            </w:tcBorders>
            <w:shd w:val="clear" w:color="auto" w:fill="auto"/>
            <w:vAlign w:val="bottom"/>
          </w:tcPr>
          <w:p>
            <w:pPr>
              <w:shd w:val="clear" w:color="auto" w:fill="FFFFFF" w:themeFill="background1"/>
              <w:jc w:val="right"/>
              <w:rPr>
                <w:b/>
                <w:bCs/>
              </w:rPr>
            </w:pPr>
            <w:r>
              <w:rPr>
                <w:b/>
                <w:bCs/>
              </w:rPr>
              <w:t>VIII</w:t>
            </w:r>
          </w:p>
        </w:tc>
        <w:tc>
          <w:tcPr>
            <w:tcW w:w="895"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67</w:t>
            </w:r>
          </w:p>
        </w:tc>
        <w:tc>
          <w:tcPr>
            <w:tcW w:w="1084"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3</w:t>
            </w:r>
          </w:p>
        </w:tc>
        <w:tc>
          <w:tcPr>
            <w:tcW w:w="969"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rPr>
                <w:lang w:val="sr-Cyrl-RS"/>
              </w:rPr>
            </w:pPr>
          </w:p>
        </w:tc>
        <w:tc>
          <w:tcPr>
            <w:tcW w:w="1074"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p>
        </w:tc>
        <w:tc>
          <w:tcPr>
            <w:tcW w:w="1040"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p>
        </w:tc>
        <w:tc>
          <w:tcPr>
            <w:tcW w:w="1196"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p>
        </w:tc>
        <w:tc>
          <w:tcPr>
            <w:tcW w:w="984" w:type="dxa"/>
            <w:tcBorders>
              <w:top w:val="nil"/>
              <w:left w:val="nil"/>
              <w:bottom w:val="single" w:color="auto" w:sz="8" w:space="0"/>
              <w:right w:val="single" w:color="auto" w:sz="8" w:space="0"/>
            </w:tcBorders>
            <w:shd w:val="clear" w:color="auto" w:fill="auto"/>
          </w:tcPr>
          <w:p>
            <w:pPr>
              <w:shd w:val="clear" w:color="auto" w:fill="FFFFFF" w:themeFill="background1"/>
              <w:jc w:val="center"/>
            </w:pPr>
          </w:p>
        </w:tc>
        <w:tc>
          <w:tcPr>
            <w:tcW w:w="1073" w:type="dxa"/>
            <w:tcBorders>
              <w:top w:val="nil"/>
              <w:left w:val="nil"/>
              <w:bottom w:val="single" w:color="auto" w:sz="8" w:space="0"/>
              <w:right w:val="single" w:color="auto" w:sz="8" w:space="0"/>
            </w:tcBorders>
            <w:shd w:val="clear" w:color="auto" w:fill="auto"/>
          </w:tcPr>
          <w:p>
            <w:pPr>
              <w:shd w:val="clear" w:color="auto" w:fill="FFFFFF" w:themeFill="background1"/>
              <w:jc w:val="center"/>
            </w:pPr>
          </w:p>
        </w:tc>
        <w:tc>
          <w:tcPr>
            <w:tcW w:w="984"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67</w:t>
            </w:r>
          </w:p>
        </w:tc>
        <w:tc>
          <w:tcPr>
            <w:tcW w:w="1073"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3</w:t>
            </w:r>
          </w:p>
        </w:tc>
      </w:tr>
      <w:tr>
        <w:tblPrEx>
          <w:tblCellMar>
            <w:top w:w="0" w:type="dxa"/>
            <w:left w:w="108" w:type="dxa"/>
            <w:bottom w:w="0" w:type="dxa"/>
            <w:right w:w="108" w:type="dxa"/>
          </w:tblCellMar>
        </w:tblPrEx>
        <w:trPr>
          <w:trHeight w:val="337" w:hRule="atLeast"/>
        </w:trPr>
        <w:tc>
          <w:tcPr>
            <w:tcW w:w="626" w:type="dxa"/>
            <w:tcBorders>
              <w:top w:val="nil"/>
              <w:left w:val="single" w:color="auto" w:sz="4" w:space="0"/>
              <w:bottom w:val="single" w:color="auto" w:sz="8" w:space="0"/>
              <w:right w:val="single" w:color="auto" w:sz="8" w:space="0"/>
            </w:tcBorders>
            <w:shd w:val="clear" w:color="000000" w:fill="D8D8D8"/>
            <w:vAlign w:val="bottom"/>
          </w:tcPr>
          <w:p>
            <w:pPr>
              <w:shd w:val="clear" w:color="auto" w:fill="FFFFFF" w:themeFill="background1"/>
              <w:jc w:val="right"/>
              <w:rPr>
                <w:b/>
                <w:bCs/>
              </w:rPr>
            </w:pPr>
            <w:r>
              <w:rPr>
                <w:b/>
                <w:bCs/>
              </w:rPr>
              <w:t>V- VIII</w:t>
            </w:r>
          </w:p>
        </w:tc>
        <w:tc>
          <w:tcPr>
            <w:tcW w:w="895" w:type="dxa"/>
            <w:tcBorders>
              <w:top w:val="nil"/>
              <w:left w:val="nil"/>
              <w:bottom w:val="single" w:color="auto" w:sz="8" w:space="0"/>
              <w:right w:val="single" w:color="auto" w:sz="8" w:space="0"/>
            </w:tcBorders>
            <w:shd w:val="clear" w:color="000000" w:fill="D8D8D8"/>
            <w:vAlign w:val="bottom"/>
          </w:tcPr>
          <w:p>
            <w:pPr>
              <w:shd w:val="clear" w:color="auto" w:fill="FFFFFF" w:themeFill="background1"/>
              <w:jc w:val="center"/>
            </w:pPr>
            <w:r>
              <w:t>299</w:t>
            </w:r>
          </w:p>
        </w:tc>
        <w:tc>
          <w:tcPr>
            <w:tcW w:w="1084" w:type="dxa"/>
            <w:tcBorders>
              <w:top w:val="nil"/>
              <w:left w:val="nil"/>
              <w:bottom w:val="single" w:color="auto" w:sz="8" w:space="0"/>
              <w:right w:val="single" w:color="auto" w:sz="8" w:space="0"/>
            </w:tcBorders>
            <w:shd w:val="clear" w:color="000000" w:fill="D8D8D8"/>
            <w:vAlign w:val="bottom"/>
          </w:tcPr>
          <w:p>
            <w:pPr>
              <w:shd w:val="clear" w:color="auto" w:fill="FFFFFF" w:themeFill="background1"/>
              <w:jc w:val="center"/>
            </w:pPr>
            <w:r>
              <w:t>13</w:t>
            </w:r>
          </w:p>
        </w:tc>
        <w:tc>
          <w:tcPr>
            <w:tcW w:w="969" w:type="dxa"/>
            <w:tcBorders>
              <w:top w:val="nil"/>
              <w:left w:val="nil"/>
              <w:bottom w:val="single" w:color="auto" w:sz="8" w:space="0"/>
              <w:right w:val="single" w:color="auto" w:sz="8" w:space="0"/>
            </w:tcBorders>
            <w:shd w:val="clear" w:color="000000" w:fill="D8D8D8"/>
            <w:vAlign w:val="bottom"/>
          </w:tcPr>
          <w:p>
            <w:pPr>
              <w:shd w:val="clear" w:color="auto" w:fill="FFFFFF" w:themeFill="background1"/>
              <w:jc w:val="center"/>
            </w:pPr>
          </w:p>
        </w:tc>
        <w:tc>
          <w:tcPr>
            <w:tcW w:w="1074" w:type="dxa"/>
            <w:tcBorders>
              <w:top w:val="nil"/>
              <w:left w:val="nil"/>
              <w:bottom w:val="single" w:color="auto" w:sz="8" w:space="0"/>
              <w:right w:val="single" w:color="auto" w:sz="8" w:space="0"/>
            </w:tcBorders>
            <w:shd w:val="clear" w:color="000000" w:fill="D8D8D8"/>
            <w:vAlign w:val="bottom"/>
          </w:tcPr>
          <w:p>
            <w:pPr>
              <w:shd w:val="clear" w:color="auto" w:fill="FFFFFF" w:themeFill="background1"/>
              <w:jc w:val="center"/>
            </w:pPr>
          </w:p>
        </w:tc>
        <w:tc>
          <w:tcPr>
            <w:tcW w:w="1040" w:type="dxa"/>
            <w:tcBorders>
              <w:top w:val="nil"/>
              <w:left w:val="nil"/>
              <w:bottom w:val="single" w:color="auto" w:sz="8" w:space="0"/>
              <w:right w:val="single" w:color="auto" w:sz="8" w:space="0"/>
            </w:tcBorders>
            <w:shd w:val="clear" w:color="000000" w:fill="D8D8D8"/>
            <w:vAlign w:val="bottom"/>
          </w:tcPr>
          <w:p>
            <w:pPr>
              <w:shd w:val="clear" w:color="auto" w:fill="FFFFFF" w:themeFill="background1"/>
              <w:jc w:val="center"/>
            </w:pPr>
          </w:p>
        </w:tc>
        <w:tc>
          <w:tcPr>
            <w:tcW w:w="1196" w:type="dxa"/>
            <w:tcBorders>
              <w:top w:val="nil"/>
              <w:left w:val="nil"/>
              <w:bottom w:val="single" w:color="auto" w:sz="8" w:space="0"/>
              <w:right w:val="single" w:color="auto" w:sz="8" w:space="0"/>
            </w:tcBorders>
            <w:shd w:val="clear" w:color="000000" w:fill="D8D8D8"/>
            <w:vAlign w:val="bottom"/>
          </w:tcPr>
          <w:p>
            <w:pPr>
              <w:shd w:val="clear" w:color="auto" w:fill="FFFFFF" w:themeFill="background1"/>
              <w:jc w:val="center"/>
            </w:pPr>
          </w:p>
        </w:tc>
        <w:tc>
          <w:tcPr>
            <w:tcW w:w="984" w:type="dxa"/>
            <w:tcBorders>
              <w:top w:val="nil"/>
              <w:left w:val="nil"/>
              <w:bottom w:val="single" w:color="auto" w:sz="8" w:space="0"/>
              <w:right w:val="single" w:color="auto" w:sz="8" w:space="0"/>
            </w:tcBorders>
            <w:shd w:val="clear" w:color="000000" w:fill="D8D8D8"/>
            <w:vAlign w:val="bottom"/>
          </w:tcPr>
          <w:p>
            <w:pPr>
              <w:shd w:val="clear" w:color="auto" w:fill="FFFFFF" w:themeFill="background1"/>
              <w:jc w:val="center"/>
            </w:pPr>
          </w:p>
        </w:tc>
        <w:tc>
          <w:tcPr>
            <w:tcW w:w="1073" w:type="dxa"/>
            <w:tcBorders>
              <w:top w:val="nil"/>
              <w:left w:val="nil"/>
              <w:bottom w:val="single" w:color="auto" w:sz="8" w:space="0"/>
              <w:right w:val="single" w:color="auto" w:sz="8" w:space="0"/>
            </w:tcBorders>
            <w:shd w:val="clear" w:color="000000" w:fill="D8D8D8"/>
            <w:vAlign w:val="bottom"/>
          </w:tcPr>
          <w:p>
            <w:pPr>
              <w:shd w:val="clear" w:color="auto" w:fill="FFFFFF" w:themeFill="background1"/>
              <w:jc w:val="center"/>
            </w:pPr>
          </w:p>
        </w:tc>
        <w:tc>
          <w:tcPr>
            <w:tcW w:w="984" w:type="dxa"/>
            <w:tcBorders>
              <w:top w:val="nil"/>
              <w:left w:val="nil"/>
              <w:bottom w:val="single" w:color="auto" w:sz="8" w:space="0"/>
              <w:right w:val="single" w:color="auto" w:sz="8" w:space="0"/>
            </w:tcBorders>
            <w:shd w:val="clear" w:color="000000" w:fill="D8D8D8"/>
            <w:vAlign w:val="bottom"/>
          </w:tcPr>
          <w:p>
            <w:pPr>
              <w:shd w:val="clear" w:color="auto" w:fill="FFFFFF" w:themeFill="background1"/>
              <w:jc w:val="center"/>
            </w:pPr>
            <w:r>
              <w:t>299</w:t>
            </w:r>
          </w:p>
        </w:tc>
        <w:tc>
          <w:tcPr>
            <w:tcW w:w="1073" w:type="dxa"/>
            <w:tcBorders>
              <w:top w:val="nil"/>
              <w:left w:val="nil"/>
              <w:bottom w:val="single" w:color="auto" w:sz="8" w:space="0"/>
              <w:right w:val="single" w:color="auto" w:sz="8" w:space="0"/>
            </w:tcBorders>
            <w:shd w:val="clear" w:color="000000" w:fill="D8D8D8"/>
            <w:vAlign w:val="bottom"/>
          </w:tcPr>
          <w:p>
            <w:pPr>
              <w:shd w:val="clear" w:color="auto" w:fill="FFFFFF" w:themeFill="background1"/>
              <w:jc w:val="center"/>
            </w:pPr>
            <w:r>
              <w:t>13</w:t>
            </w:r>
          </w:p>
        </w:tc>
      </w:tr>
      <w:tr>
        <w:tblPrEx>
          <w:tblCellMar>
            <w:top w:w="0" w:type="dxa"/>
            <w:left w:w="108" w:type="dxa"/>
            <w:bottom w:w="0" w:type="dxa"/>
            <w:right w:w="108" w:type="dxa"/>
          </w:tblCellMar>
        </w:tblPrEx>
        <w:trPr>
          <w:trHeight w:val="337" w:hRule="atLeast"/>
        </w:trPr>
        <w:tc>
          <w:tcPr>
            <w:tcW w:w="626" w:type="dxa"/>
            <w:tcBorders>
              <w:top w:val="nil"/>
              <w:left w:val="single" w:color="auto" w:sz="4" w:space="0"/>
              <w:bottom w:val="single" w:color="auto" w:sz="8" w:space="0"/>
              <w:right w:val="single" w:color="auto" w:sz="8" w:space="0"/>
            </w:tcBorders>
            <w:shd w:val="clear" w:color="auto" w:fill="auto"/>
            <w:vAlign w:val="bottom"/>
          </w:tcPr>
          <w:p>
            <w:pPr>
              <w:shd w:val="clear" w:color="auto" w:fill="FFFFFF" w:themeFill="background1"/>
              <w:jc w:val="right"/>
              <w:rPr>
                <w:b/>
                <w:bCs/>
              </w:rPr>
            </w:pPr>
            <w:r>
              <w:rPr>
                <w:b/>
                <w:bCs/>
                <w:lang w:val="sr-Cyrl-CS"/>
              </w:rPr>
              <w:t>Свега</w:t>
            </w:r>
          </w:p>
        </w:tc>
        <w:tc>
          <w:tcPr>
            <w:tcW w:w="895"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576</w:t>
            </w:r>
          </w:p>
        </w:tc>
        <w:tc>
          <w:tcPr>
            <w:tcW w:w="1084"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25</w:t>
            </w:r>
          </w:p>
        </w:tc>
        <w:tc>
          <w:tcPr>
            <w:tcW w:w="969"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p>
        </w:tc>
        <w:tc>
          <w:tcPr>
            <w:tcW w:w="1074"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p>
        </w:tc>
        <w:tc>
          <w:tcPr>
            <w:tcW w:w="1040"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p>
        </w:tc>
        <w:tc>
          <w:tcPr>
            <w:tcW w:w="1196"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p>
        </w:tc>
        <w:tc>
          <w:tcPr>
            <w:tcW w:w="984"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p>
        </w:tc>
        <w:tc>
          <w:tcPr>
            <w:tcW w:w="1073"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p>
        </w:tc>
        <w:tc>
          <w:tcPr>
            <w:tcW w:w="984"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605</w:t>
            </w:r>
          </w:p>
        </w:tc>
        <w:tc>
          <w:tcPr>
            <w:tcW w:w="1073" w:type="dxa"/>
            <w:tcBorders>
              <w:top w:val="nil"/>
              <w:left w:val="nil"/>
              <w:bottom w:val="single" w:color="auto" w:sz="8" w:space="0"/>
              <w:right w:val="single" w:color="auto" w:sz="8" w:space="0"/>
            </w:tcBorders>
            <w:shd w:val="clear" w:color="auto" w:fill="auto"/>
            <w:vAlign w:val="bottom"/>
          </w:tcPr>
          <w:p>
            <w:pPr>
              <w:shd w:val="clear" w:color="auto" w:fill="FFFFFF" w:themeFill="background1"/>
              <w:jc w:val="center"/>
            </w:pPr>
            <w:r>
              <w:t>31</w:t>
            </w:r>
          </w:p>
        </w:tc>
      </w:tr>
    </w:tbl>
    <w:p>
      <w:pPr>
        <w:pStyle w:val="32"/>
        <w:shd w:val="clear" w:color="auto" w:fill="FFFFFF" w:themeFill="background1"/>
        <w:ind w:left="0"/>
        <w:rPr>
          <w:b/>
          <w:i/>
          <w:color w:val="FF0000"/>
        </w:rPr>
      </w:pPr>
    </w:p>
    <w:p>
      <w:pPr>
        <w:pStyle w:val="32"/>
        <w:shd w:val="clear" w:color="auto" w:fill="FFFFFF" w:themeFill="background1"/>
        <w:ind w:left="0"/>
        <w:rPr>
          <w:b/>
          <w:i/>
          <w:color w:val="FF0000"/>
          <w:lang w:val="sr-Cyrl-CS"/>
        </w:rPr>
      </w:pPr>
    </w:p>
    <w:p>
      <w:pPr>
        <w:pStyle w:val="32"/>
        <w:shd w:val="clear" w:color="auto" w:fill="FFFFFF" w:themeFill="background1"/>
        <w:ind w:left="0"/>
        <w:rPr>
          <w:b/>
          <w:i/>
          <w:color w:val="FF0000"/>
          <w:lang w:val="sr-Cyrl-CS"/>
        </w:rPr>
      </w:pPr>
    </w:p>
    <w:p>
      <w:pPr>
        <w:shd w:val="clear" w:color="auto" w:fill="FFFFFF" w:themeFill="background1"/>
        <w:rPr>
          <w:b/>
          <w:i/>
          <w:color w:val="FF0000"/>
        </w:rPr>
      </w:pPr>
    </w:p>
    <w:p>
      <w:pPr>
        <w:shd w:val="clear" w:color="auto" w:fill="FFFFFF" w:themeFill="background1"/>
        <w:rPr>
          <w:b/>
          <w:i/>
          <w:color w:val="FF0000"/>
        </w:rPr>
      </w:pPr>
    </w:p>
    <w:p>
      <w:pPr>
        <w:shd w:val="clear" w:color="auto" w:fill="FFFFFF" w:themeFill="background1"/>
        <w:rPr>
          <w:b/>
          <w:i/>
          <w:color w:val="FF0000"/>
        </w:rPr>
      </w:pPr>
    </w:p>
    <w:p>
      <w:pPr>
        <w:shd w:val="clear" w:color="auto" w:fill="FFFFFF" w:themeFill="background1"/>
        <w:rPr>
          <w:b/>
          <w:i/>
          <w:color w:val="FF0000"/>
        </w:rPr>
      </w:pPr>
    </w:p>
    <w:p>
      <w:pPr>
        <w:shd w:val="clear" w:color="auto" w:fill="FFFFFF" w:themeFill="background1"/>
        <w:rPr>
          <w:b/>
          <w:i/>
          <w:color w:val="FF0000"/>
        </w:rPr>
      </w:pPr>
    </w:p>
    <w:p>
      <w:pPr>
        <w:shd w:val="clear" w:color="auto" w:fill="FFFFFF" w:themeFill="background1"/>
        <w:rPr>
          <w:b/>
          <w:i/>
          <w:color w:val="FF0000"/>
        </w:rPr>
      </w:pPr>
    </w:p>
    <w:p>
      <w:pPr>
        <w:shd w:val="clear" w:color="auto" w:fill="FFFFFF" w:themeFill="background1"/>
        <w:rPr>
          <w:b/>
          <w:i/>
          <w:color w:val="FF0000"/>
        </w:rPr>
      </w:pPr>
    </w:p>
    <w:p>
      <w:pPr>
        <w:shd w:val="clear" w:color="auto" w:fill="FFFFFF" w:themeFill="background1"/>
        <w:rPr>
          <w:b/>
          <w:i/>
        </w:rPr>
      </w:pPr>
    </w:p>
    <w:p>
      <w:pPr>
        <w:shd w:val="clear" w:color="auto" w:fill="FFFFFF" w:themeFill="background1"/>
        <w:rPr>
          <w:b/>
          <w:i/>
          <w:lang w:val="sr-Cyrl-RS"/>
        </w:rPr>
      </w:pPr>
      <w:r>
        <w:rPr>
          <w:b/>
          <w:i/>
          <w:lang w:val="sr-Cyrl-RS"/>
        </w:rPr>
        <w:t>Бројно стање ученика</w:t>
      </w:r>
      <w:r>
        <w:rPr>
          <w:b/>
          <w:i/>
        </w:rPr>
        <w:t xml:space="preserve"> </w:t>
      </w:r>
      <w:r>
        <w:rPr>
          <w:b/>
          <w:i/>
          <w:lang w:val="sr-Cyrl-RS"/>
        </w:rPr>
        <w:t>по одељењима и полу</w:t>
      </w:r>
    </w:p>
    <w:tbl>
      <w:tblPr>
        <w:tblStyle w:val="26"/>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0"/>
        <w:gridCol w:w="2118"/>
        <w:gridCol w:w="207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tcPr>
          <w:p>
            <w:pPr>
              <w:shd w:val="clear" w:color="auto" w:fill="FFFFFF" w:themeFill="background1"/>
            </w:pPr>
            <w:r>
              <w:t>разред</w:t>
            </w:r>
          </w:p>
        </w:tc>
        <w:tc>
          <w:tcPr>
            <w:tcW w:w="2118" w:type="dxa"/>
            <w:noWrap/>
          </w:tcPr>
          <w:p>
            <w:pPr>
              <w:shd w:val="clear" w:color="auto" w:fill="FFFFFF" w:themeFill="background1"/>
            </w:pPr>
            <w:r>
              <w:t>дечаци</w:t>
            </w:r>
          </w:p>
        </w:tc>
        <w:tc>
          <w:tcPr>
            <w:tcW w:w="2070" w:type="dxa"/>
            <w:noWrap/>
          </w:tcPr>
          <w:p>
            <w:pPr>
              <w:shd w:val="clear" w:color="auto" w:fill="FFFFFF" w:themeFill="background1"/>
            </w:pPr>
            <w:r>
              <w:t>девојчице</w:t>
            </w:r>
          </w:p>
        </w:tc>
        <w:tc>
          <w:tcPr>
            <w:tcW w:w="2520" w:type="dxa"/>
            <w:noWrap/>
          </w:tcPr>
          <w:p>
            <w:pPr>
              <w:shd w:val="clear" w:color="auto" w:fill="FFFFFF" w:themeFill="background1"/>
            </w:pPr>
            <w:r>
              <w:t> укупно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I 1</w:t>
            </w:r>
          </w:p>
        </w:tc>
        <w:tc>
          <w:tcPr>
            <w:tcW w:w="2118" w:type="dxa"/>
            <w:noWrap/>
            <w:vAlign w:val="center"/>
          </w:tcPr>
          <w:p>
            <w:pPr>
              <w:jc w:val="right"/>
              <w:rPr>
                <w:color w:val="000000"/>
                <w:sz w:val="18"/>
                <w:szCs w:val="18"/>
              </w:rPr>
            </w:pPr>
            <w:r>
              <w:rPr>
                <w:color w:val="000000"/>
                <w:sz w:val="18"/>
                <w:szCs w:val="18"/>
                <w:lang w:val="sr-Cyrl-RS"/>
              </w:rPr>
              <w:t>11</w:t>
            </w:r>
          </w:p>
        </w:tc>
        <w:tc>
          <w:tcPr>
            <w:tcW w:w="2070" w:type="dxa"/>
            <w:noWrap/>
            <w:vAlign w:val="center"/>
          </w:tcPr>
          <w:p>
            <w:pPr>
              <w:jc w:val="right"/>
              <w:rPr>
                <w:color w:val="000000"/>
                <w:sz w:val="18"/>
                <w:szCs w:val="18"/>
              </w:rPr>
            </w:pPr>
            <w:r>
              <w:rPr>
                <w:color w:val="000000"/>
                <w:sz w:val="18"/>
                <w:szCs w:val="18"/>
                <w:lang w:val="sr-Cyrl-RS"/>
              </w:rPr>
              <w:t>8</w:t>
            </w:r>
          </w:p>
        </w:tc>
        <w:tc>
          <w:tcPr>
            <w:tcW w:w="2520" w:type="dxa"/>
            <w:noWrap/>
            <w:vAlign w:val="center"/>
          </w:tcPr>
          <w:p>
            <w:pPr>
              <w:jc w:val="right"/>
              <w:rPr>
                <w:color w:val="000000"/>
                <w:sz w:val="18"/>
                <w:szCs w:val="18"/>
              </w:rPr>
            </w:pPr>
            <w:r>
              <w:rPr>
                <w:color w:val="000000"/>
                <w:sz w:val="18"/>
                <w:szCs w:val="18"/>
                <w:lang w:val="sr-Cyrl-RS"/>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I 2</w:t>
            </w:r>
          </w:p>
        </w:tc>
        <w:tc>
          <w:tcPr>
            <w:tcW w:w="2118" w:type="dxa"/>
            <w:noWrap/>
            <w:vAlign w:val="center"/>
          </w:tcPr>
          <w:p>
            <w:pPr>
              <w:jc w:val="right"/>
              <w:rPr>
                <w:color w:val="000000"/>
                <w:sz w:val="18"/>
                <w:szCs w:val="18"/>
              </w:rPr>
            </w:pPr>
            <w:r>
              <w:rPr>
                <w:color w:val="000000"/>
                <w:sz w:val="18"/>
                <w:szCs w:val="18"/>
                <w:lang w:val="sr-Cyrl-RS"/>
              </w:rPr>
              <w:t>10</w:t>
            </w:r>
          </w:p>
        </w:tc>
        <w:tc>
          <w:tcPr>
            <w:tcW w:w="2070" w:type="dxa"/>
            <w:noWrap/>
            <w:vAlign w:val="center"/>
          </w:tcPr>
          <w:p>
            <w:pPr>
              <w:jc w:val="right"/>
              <w:rPr>
                <w:color w:val="000000"/>
                <w:sz w:val="18"/>
                <w:szCs w:val="18"/>
              </w:rPr>
            </w:pPr>
            <w:r>
              <w:rPr>
                <w:color w:val="000000"/>
                <w:sz w:val="18"/>
                <w:szCs w:val="18"/>
                <w:lang w:val="sr-Cyrl-RS"/>
              </w:rPr>
              <w:t>10</w:t>
            </w:r>
          </w:p>
        </w:tc>
        <w:tc>
          <w:tcPr>
            <w:tcW w:w="2520" w:type="dxa"/>
            <w:noWrap/>
            <w:vAlign w:val="center"/>
          </w:tcPr>
          <w:p>
            <w:pPr>
              <w:jc w:val="right"/>
              <w:rPr>
                <w:color w:val="000000"/>
                <w:sz w:val="18"/>
                <w:szCs w:val="18"/>
              </w:rPr>
            </w:pPr>
            <w:r>
              <w:rPr>
                <w:color w:val="000000"/>
                <w:sz w:val="18"/>
                <w:szCs w:val="18"/>
                <w:lang w:val="sr-Cyrl-R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I 3</w:t>
            </w:r>
          </w:p>
        </w:tc>
        <w:tc>
          <w:tcPr>
            <w:tcW w:w="2118" w:type="dxa"/>
            <w:noWrap/>
            <w:vAlign w:val="center"/>
          </w:tcPr>
          <w:p>
            <w:pPr>
              <w:jc w:val="right"/>
              <w:rPr>
                <w:color w:val="000000"/>
                <w:sz w:val="18"/>
                <w:szCs w:val="18"/>
              </w:rPr>
            </w:pPr>
            <w:r>
              <w:rPr>
                <w:color w:val="000000"/>
                <w:sz w:val="18"/>
                <w:szCs w:val="18"/>
                <w:lang w:val="sr-Cyrl-RS"/>
              </w:rPr>
              <w:t>8</w:t>
            </w:r>
          </w:p>
        </w:tc>
        <w:tc>
          <w:tcPr>
            <w:tcW w:w="2070" w:type="dxa"/>
            <w:noWrap/>
            <w:vAlign w:val="center"/>
          </w:tcPr>
          <w:p>
            <w:pPr>
              <w:jc w:val="right"/>
              <w:rPr>
                <w:color w:val="000000"/>
                <w:sz w:val="18"/>
                <w:szCs w:val="18"/>
              </w:rPr>
            </w:pPr>
            <w:r>
              <w:rPr>
                <w:color w:val="000000"/>
                <w:sz w:val="18"/>
                <w:szCs w:val="18"/>
                <w:lang w:val="sr-Cyrl-RS"/>
              </w:rPr>
              <w:t>12</w:t>
            </w:r>
          </w:p>
        </w:tc>
        <w:tc>
          <w:tcPr>
            <w:tcW w:w="2520" w:type="dxa"/>
            <w:noWrap/>
            <w:vAlign w:val="center"/>
          </w:tcPr>
          <w:p>
            <w:pPr>
              <w:jc w:val="right"/>
              <w:rPr>
                <w:color w:val="000000"/>
                <w:sz w:val="18"/>
                <w:szCs w:val="18"/>
              </w:rPr>
            </w:pPr>
            <w:r>
              <w:rPr>
                <w:color w:val="000000"/>
                <w:sz w:val="18"/>
                <w:szCs w:val="18"/>
                <w:lang w:val="sr-Cyrl-R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Oсоница</w:t>
            </w:r>
          </w:p>
        </w:tc>
        <w:tc>
          <w:tcPr>
            <w:tcW w:w="2118" w:type="dxa"/>
            <w:noWrap/>
            <w:vAlign w:val="center"/>
          </w:tcPr>
          <w:p>
            <w:pPr>
              <w:jc w:val="right"/>
              <w:rPr>
                <w:color w:val="000000"/>
                <w:sz w:val="18"/>
                <w:szCs w:val="18"/>
              </w:rPr>
            </w:pPr>
            <w:r>
              <w:rPr>
                <w:color w:val="000000"/>
                <w:sz w:val="18"/>
                <w:szCs w:val="18"/>
              </w:rPr>
              <w:t>1</w:t>
            </w:r>
          </w:p>
        </w:tc>
        <w:tc>
          <w:tcPr>
            <w:tcW w:w="2070" w:type="dxa"/>
            <w:noWrap/>
            <w:vAlign w:val="center"/>
          </w:tcPr>
          <w:p>
            <w:pPr>
              <w:jc w:val="right"/>
              <w:rPr>
                <w:color w:val="000000"/>
                <w:sz w:val="18"/>
                <w:szCs w:val="18"/>
              </w:rPr>
            </w:pPr>
            <w:r>
              <w:rPr>
                <w:color w:val="000000"/>
                <w:sz w:val="18"/>
                <w:szCs w:val="18"/>
              </w:rPr>
              <w:t>2</w:t>
            </w:r>
          </w:p>
        </w:tc>
        <w:tc>
          <w:tcPr>
            <w:tcW w:w="2520" w:type="dxa"/>
            <w:noWrap/>
            <w:vAlign w:val="center"/>
          </w:tcPr>
          <w:p>
            <w:pPr>
              <w:jc w:val="right"/>
              <w:rPr>
                <w:color w:val="000000"/>
                <w:sz w:val="18"/>
                <w:szCs w:val="18"/>
              </w:rPr>
            </w:pPr>
            <w:r>
              <w:rPr>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Луке</w:t>
            </w:r>
          </w:p>
        </w:tc>
        <w:tc>
          <w:tcPr>
            <w:tcW w:w="2118" w:type="dxa"/>
            <w:noWrap/>
            <w:vAlign w:val="center"/>
          </w:tcPr>
          <w:p>
            <w:pPr>
              <w:jc w:val="right"/>
              <w:rPr>
                <w:color w:val="000000"/>
                <w:sz w:val="18"/>
                <w:szCs w:val="18"/>
              </w:rPr>
            </w:pPr>
            <w:r>
              <w:rPr>
                <w:color w:val="000000"/>
                <w:sz w:val="18"/>
                <w:szCs w:val="18"/>
                <w:lang w:val="sr-Cyrl-RS"/>
              </w:rPr>
              <w:t>0</w:t>
            </w:r>
          </w:p>
        </w:tc>
        <w:tc>
          <w:tcPr>
            <w:tcW w:w="2070" w:type="dxa"/>
            <w:noWrap/>
            <w:vAlign w:val="center"/>
          </w:tcPr>
          <w:p>
            <w:pPr>
              <w:jc w:val="right"/>
              <w:rPr>
                <w:color w:val="000000"/>
                <w:sz w:val="18"/>
                <w:szCs w:val="18"/>
              </w:rPr>
            </w:pPr>
            <w:r>
              <w:rPr>
                <w:color w:val="000000"/>
                <w:sz w:val="18"/>
                <w:szCs w:val="18"/>
                <w:lang w:val="sr-Cyrl-RS"/>
              </w:rPr>
              <w:t>1</w:t>
            </w:r>
          </w:p>
        </w:tc>
        <w:tc>
          <w:tcPr>
            <w:tcW w:w="2520" w:type="dxa"/>
            <w:noWrap/>
            <w:vAlign w:val="center"/>
          </w:tcPr>
          <w:p>
            <w:pPr>
              <w:jc w:val="right"/>
              <w:rPr>
                <w:color w:val="000000"/>
                <w:sz w:val="18"/>
                <w:szCs w:val="18"/>
              </w:rPr>
            </w:pPr>
            <w:r>
              <w:rPr>
                <w:color w:val="000000"/>
                <w:sz w:val="18"/>
                <w:szCs w:val="18"/>
                <w:lang w:val="sr-Cyrl-R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Укупно</w:t>
            </w:r>
          </w:p>
        </w:tc>
        <w:tc>
          <w:tcPr>
            <w:tcW w:w="2118" w:type="dxa"/>
            <w:noWrap/>
            <w:vAlign w:val="center"/>
          </w:tcPr>
          <w:p>
            <w:pPr>
              <w:jc w:val="right"/>
              <w:rPr>
                <w:color w:val="000000"/>
                <w:sz w:val="18"/>
                <w:szCs w:val="18"/>
              </w:rPr>
            </w:pPr>
            <w:r>
              <w:rPr>
                <w:color w:val="000000"/>
                <w:sz w:val="18"/>
                <w:szCs w:val="18"/>
              </w:rPr>
              <w:t>30</w:t>
            </w:r>
          </w:p>
        </w:tc>
        <w:tc>
          <w:tcPr>
            <w:tcW w:w="2070" w:type="dxa"/>
            <w:noWrap/>
            <w:vAlign w:val="center"/>
          </w:tcPr>
          <w:p>
            <w:pPr>
              <w:jc w:val="right"/>
              <w:rPr>
                <w:color w:val="000000"/>
                <w:sz w:val="18"/>
                <w:szCs w:val="18"/>
              </w:rPr>
            </w:pPr>
            <w:r>
              <w:rPr>
                <w:color w:val="000000"/>
                <w:sz w:val="18"/>
                <w:szCs w:val="18"/>
              </w:rPr>
              <w:t>33</w:t>
            </w:r>
          </w:p>
        </w:tc>
        <w:tc>
          <w:tcPr>
            <w:tcW w:w="2520" w:type="dxa"/>
            <w:noWrap/>
            <w:vAlign w:val="center"/>
          </w:tcPr>
          <w:p>
            <w:pPr>
              <w:jc w:val="right"/>
              <w:rPr>
                <w:color w:val="000000"/>
                <w:sz w:val="18"/>
                <w:szCs w:val="18"/>
              </w:rPr>
            </w:pPr>
            <w:r>
              <w:rPr>
                <w:color w:val="000000"/>
                <w:sz w:val="18"/>
                <w:szCs w:val="18"/>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Матична школа</w:t>
            </w:r>
          </w:p>
        </w:tc>
        <w:tc>
          <w:tcPr>
            <w:tcW w:w="2118" w:type="dxa"/>
            <w:noWrap/>
            <w:vAlign w:val="center"/>
          </w:tcPr>
          <w:p>
            <w:pPr>
              <w:jc w:val="right"/>
              <w:rPr>
                <w:color w:val="000000"/>
                <w:sz w:val="18"/>
                <w:szCs w:val="18"/>
              </w:rPr>
            </w:pPr>
            <w:r>
              <w:rPr>
                <w:color w:val="000000"/>
                <w:sz w:val="18"/>
                <w:szCs w:val="18"/>
              </w:rPr>
              <w:t>29</w:t>
            </w:r>
          </w:p>
        </w:tc>
        <w:tc>
          <w:tcPr>
            <w:tcW w:w="2070" w:type="dxa"/>
            <w:noWrap/>
            <w:vAlign w:val="center"/>
          </w:tcPr>
          <w:p>
            <w:pPr>
              <w:jc w:val="right"/>
              <w:rPr>
                <w:color w:val="000000"/>
                <w:sz w:val="18"/>
                <w:szCs w:val="18"/>
              </w:rPr>
            </w:pPr>
            <w:r>
              <w:rPr>
                <w:color w:val="000000"/>
                <w:sz w:val="18"/>
                <w:szCs w:val="18"/>
              </w:rPr>
              <w:t>30</w:t>
            </w:r>
          </w:p>
        </w:tc>
        <w:tc>
          <w:tcPr>
            <w:tcW w:w="2520" w:type="dxa"/>
            <w:noWrap/>
            <w:vAlign w:val="center"/>
          </w:tcPr>
          <w:p>
            <w:pPr>
              <w:jc w:val="right"/>
              <w:rPr>
                <w:color w:val="000000"/>
                <w:sz w:val="18"/>
                <w:szCs w:val="18"/>
              </w:rPr>
            </w:pPr>
            <w:r>
              <w:rPr>
                <w:color w:val="000000"/>
                <w:sz w:val="18"/>
                <w:szCs w:val="18"/>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II 1</w:t>
            </w:r>
          </w:p>
        </w:tc>
        <w:tc>
          <w:tcPr>
            <w:tcW w:w="2118" w:type="dxa"/>
            <w:noWrap/>
            <w:vAlign w:val="center"/>
          </w:tcPr>
          <w:p>
            <w:pPr>
              <w:jc w:val="right"/>
              <w:rPr>
                <w:color w:val="000000"/>
                <w:sz w:val="18"/>
                <w:szCs w:val="18"/>
              </w:rPr>
            </w:pPr>
            <w:r>
              <w:rPr>
                <w:color w:val="000000"/>
                <w:sz w:val="18"/>
                <w:szCs w:val="18"/>
                <w:lang w:val="sr-Cyrl-RS"/>
              </w:rPr>
              <w:t>14</w:t>
            </w:r>
          </w:p>
        </w:tc>
        <w:tc>
          <w:tcPr>
            <w:tcW w:w="2070" w:type="dxa"/>
            <w:noWrap/>
            <w:vAlign w:val="center"/>
          </w:tcPr>
          <w:p>
            <w:pPr>
              <w:jc w:val="right"/>
              <w:rPr>
                <w:color w:val="000000"/>
                <w:sz w:val="18"/>
                <w:szCs w:val="18"/>
              </w:rPr>
            </w:pPr>
            <w:r>
              <w:rPr>
                <w:color w:val="000000"/>
                <w:sz w:val="18"/>
                <w:szCs w:val="18"/>
                <w:lang w:val="sr-Cyrl-RS"/>
              </w:rPr>
              <w:t>12</w:t>
            </w:r>
          </w:p>
        </w:tc>
        <w:tc>
          <w:tcPr>
            <w:tcW w:w="2520" w:type="dxa"/>
            <w:noWrap/>
            <w:vAlign w:val="center"/>
          </w:tcPr>
          <w:p>
            <w:pPr>
              <w:jc w:val="right"/>
              <w:rPr>
                <w:color w:val="000000"/>
                <w:sz w:val="18"/>
                <w:szCs w:val="18"/>
              </w:rPr>
            </w:pPr>
            <w:r>
              <w:rPr>
                <w:color w:val="000000"/>
                <w:sz w:val="18"/>
                <w:szCs w:val="18"/>
                <w:lang w:val="sr-Cyrl-RS"/>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II 2</w:t>
            </w:r>
          </w:p>
        </w:tc>
        <w:tc>
          <w:tcPr>
            <w:tcW w:w="2118" w:type="dxa"/>
            <w:noWrap/>
            <w:vAlign w:val="center"/>
          </w:tcPr>
          <w:p>
            <w:pPr>
              <w:jc w:val="right"/>
              <w:rPr>
                <w:color w:val="000000"/>
                <w:sz w:val="18"/>
                <w:szCs w:val="18"/>
              </w:rPr>
            </w:pPr>
            <w:r>
              <w:rPr>
                <w:color w:val="000000"/>
                <w:sz w:val="18"/>
                <w:szCs w:val="18"/>
                <w:lang w:val="sr-Cyrl-RS"/>
              </w:rPr>
              <w:t>12</w:t>
            </w:r>
          </w:p>
        </w:tc>
        <w:tc>
          <w:tcPr>
            <w:tcW w:w="2070" w:type="dxa"/>
            <w:noWrap/>
            <w:vAlign w:val="center"/>
          </w:tcPr>
          <w:p>
            <w:pPr>
              <w:jc w:val="right"/>
              <w:rPr>
                <w:color w:val="000000"/>
                <w:sz w:val="18"/>
                <w:szCs w:val="18"/>
              </w:rPr>
            </w:pPr>
            <w:r>
              <w:rPr>
                <w:color w:val="000000"/>
                <w:sz w:val="18"/>
                <w:szCs w:val="18"/>
                <w:lang w:val="sr-Cyrl-RS"/>
              </w:rPr>
              <w:t>14</w:t>
            </w:r>
          </w:p>
        </w:tc>
        <w:tc>
          <w:tcPr>
            <w:tcW w:w="2520" w:type="dxa"/>
            <w:noWrap/>
            <w:vAlign w:val="center"/>
          </w:tcPr>
          <w:p>
            <w:pPr>
              <w:jc w:val="right"/>
              <w:rPr>
                <w:color w:val="000000"/>
                <w:sz w:val="18"/>
                <w:szCs w:val="18"/>
              </w:rPr>
            </w:pPr>
            <w:r>
              <w:rPr>
                <w:color w:val="000000"/>
                <w:sz w:val="18"/>
                <w:szCs w:val="18"/>
                <w:lang w:val="sr-Cyrl-RS"/>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II 3</w:t>
            </w:r>
          </w:p>
        </w:tc>
        <w:tc>
          <w:tcPr>
            <w:tcW w:w="2118" w:type="dxa"/>
            <w:noWrap/>
            <w:vAlign w:val="center"/>
          </w:tcPr>
          <w:p>
            <w:pPr>
              <w:jc w:val="right"/>
              <w:rPr>
                <w:color w:val="000000"/>
                <w:sz w:val="18"/>
                <w:szCs w:val="18"/>
              </w:rPr>
            </w:pPr>
            <w:r>
              <w:rPr>
                <w:color w:val="000000"/>
                <w:sz w:val="18"/>
                <w:szCs w:val="18"/>
                <w:lang w:val="sr-Cyrl-RS"/>
              </w:rPr>
              <w:t>13</w:t>
            </w:r>
          </w:p>
        </w:tc>
        <w:tc>
          <w:tcPr>
            <w:tcW w:w="2070" w:type="dxa"/>
            <w:noWrap/>
            <w:vAlign w:val="center"/>
          </w:tcPr>
          <w:p>
            <w:pPr>
              <w:jc w:val="right"/>
              <w:rPr>
                <w:color w:val="000000"/>
                <w:sz w:val="18"/>
                <w:szCs w:val="18"/>
              </w:rPr>
            </w:pPr>
            <w:r>
              <w:rPr>
                <w:color w:val="000000"/>
                <w:sz w:val="18"/>
                <w:szCs w:val="18"/>
                <w:lang w:val="sr-Cyrl-RS"/>
              </w:rPr>
              <w:t>12</w:t>
            </w:r>
          </w:p>
        </w:tc>
        <w:tc>
          <w:tcPr>
            <w:tcW w:w="2520" w:type="dxa"/>
            <w:noWrap/>
            <w:vAlign w:val="center"/>
          </w:tcPr>
          <w:p>
            <w:pPr>
              <w:jc w:val="right"/>
              <w:rPr>
                <w:color w:val="000000"/>
                <w:sz w:val="18"/>
                <w:szCs w:val="18"/>
              </w:rPr>
            </w:pPr>
            <w:r>
              <w:rPr>
                <w:color w:val="000000"/>
                <w:sz w:val="18"/>
                <w:szCs w:val="18"/>
                <w:lang w:val="sr-Cyrl-R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Oсоница</w:t>
            </w:r>
          </w:p>
        </w:tc>
        <w:tc>
          <w:tcPr>
            <w:tcW w:w="2118" w:type="dxa"/>
            <w:noWrap/>
            <w:vAlign w:val="center"/>
          </w:tcPr>
          <w:p>
            <w:pPr>
              <w:jc w:val="right"/>
              <w:rPr>
                <w:color w:val="000000"/>
                <w:sz w:val="18"/>
                <w:szCs w:val="18"/>
              </w:rPr>
            </w:pPr>
            <w:r>
              <w:rPr>
                <w:color w:val="000000"/>
                <w:sz w:val="18"/>
                <w:szCs w:val="18"/>
              </w:rPr>
              <w:t>4</w:t>
            </w:r>
          </w:p>
        </w:tc>
        <w:tc>
          <w:tcPr>
            <w:tcW w:w="2070" w:type="dxa"/>
            <w:noWrap/>
            <w:vAlign w:val="center"/>
          </w:tcPr>
          <w:p>
            <w:pPr>
              <w:jc w:val="right"/>
              <w:rPr>
                <w:color w:val="000000"/>
                <w:sz w:val="18"/>
                <w:szCs w:val="18"/>
              </w:rPr>
            </w:pPr>
            <w:r>
              <w:rPr>
                <w:color w:val="000000"/>
                <w:sz w:val="18"/>
                <w:szCs w:val="18"/>
              </w:rPr>
              <w:t>2</w:t>
            </w:r>
          </w:p>
        </w:tc>
        <w:tc>
          <w:tcPr>
            <w:tcW w:w="2520" w:type="dxa"/>
            <w:noWrap/>
            <w:vAlign w:val="center"/>
          </w:tcPr>
          <w:p>
            <w:pPr>
              <w:jc w:val="right"/>
              <w:rPr>
                <w:color w:val="000000"/>
                <w:sz w:val="18"/>
                <w:szCs w:val="18"/>
              </w:rPr>
            </w:pPr>
            <w:r>
              <w:rPr>
                <w:color w:val="00000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Луке</w:t>
            </w:r>
          </w:p>
        </w:tc>
        <w:tc>
          <w:tcPr>
            <w:tcW w:w="2118" w:type="dxa"/>
            <w:noWrap/>
            <w:vAlign w:val="center"/>
          </w:tcPr>
          <w:p>
            <w:pPr>
              <w:jc w:val="right"/>
              <w:rPr>
                <w:color w:val="000000"/>
                <w:sz w:val="18"/>
                <w:szCs w:val="18"/>
              </w:rPr>
            </w:pPr>
            <w:r>
              <w:rPr>
                <w:color w:val="000000"/>
                <w:sz w:val="18"/>
                <w:szCs w:val="18"/>
              </w:rPr>
              <w:t> </w:t>
            </w:r>
          </w:p>
        </w:tc>
        <w:tc>
          <w:tcPr>
            <w:tcW w:w="2070" w:type="dxa"/>
            <w:noWrap/>
            <w:vAlign w:val="center"/>
          </w:tcPr>
          <w:p>
            <w:pPr>
              <w:jc w:val="right"/>
              <w:rPr>
                <w:color w:val="000000"/>
                <w:sz w:val="18"/>
                <w:szCs w:val="18"/>
              </w:rPr>
            </w:pPr>
            <w:r>
              <w:rPr>
                <w:color w:val="000000"/>
                <w:sz w:val="18"/>
                <w:szCs w:val="18"/>
                <w:lang w:val="sr-Cyrl-RS"/>
              </w:rPr>
              <w:t>1</w:t>
            </w:r>
          </w:p>
        </w:tc>
        <w:tc>
          <w:tcPr>
            <w:tcW w:w="2520" w:type="dxa"/>
            <w:noWrap/>
            <w:vAlign w:val="center"/>
          </w:tcPr>
          <w:p>
            <w:pPr>
              <w:jc w:val="right"/>
              <w:rPr>
                <w:color w:val="000000"/>
                <w:sz w:val="18"/>
                <w:szCs w:val="18"/>
              </w:rPr>
            </w:pPr>
            <w:r>
              <w:rPr>
                <w:color w:val="000000"/>
                <w:sz w:val="18"/>
                <w:szCs w:val="18"/>
                <w:lang w:val="sr-Cyrl-R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Будожеља</w:t>
            </w:r>
          </w:p>
        </w:tc>
        <w:tc>
          <w:tcPr>
            <w:tcW w:w="2118" w:type="dxa"/>
            <w:noWrap/>
            <w:vAlign w:val="center"/>
          </w:tcPr>
          <w:p>
            <w:pPr>
              <w:jc w:val="right"/>
              <w:rPr>
                <w:color w:val="000000"/>
                <w:sz w:val="18"/>
                <w:szCs w:val="18"/>
              </w:rPr>
            </w:pPr>
            <w:r>
              <w:rPr>
                <w:color w:val="000000"/>
                <w:sz w:val="18"/>
                <w:szCs w:val="18"/>
                <w:lang w:val="sr-Cyrl-RS"/>
              </w:rPr>
              <w:t>1</w:t>
            </w:r>
          </w:p>
        </w:tc>
        <w:tc>
          <w:tcPr>
            <w:tcW w:w="2070" w:type="dxa"/>
            <w:noWrap/>
            <w:vAlign w:val="center"/>
          </w:tcPr>
          <w:p>
            <w:pPr>
              <w:jc w:val="right"/>
              <w:rPr>
                <w:color w:val="000000"/>
                <w:sz w:val="18"/>
                <w:szCs w:val="18"/>
              </w:rPr>
            </w:pPr>
            <w:r>
              <w:rPr>
                <w:color w:val="000000"/>
                <w:sz w:val="18"/>
                <w:szCs w:val="18"/>
                <w:lang w:val="sr-Cyrl-RS"/>
              </w:rPr>
              <w:t> </w:t>
            </w:r>
          </w:p>
        </w:tc>
        <w:tc>
          <w:tcPr>
            <w:tcW w:w="2520" w:type="dxa"/>
            <w:noWrap/>
            <w:vAlign w:val="center"/>
          </w:tcPr>
          <w:p>
            <w:pPr>
              <w:jc w:val="right"/>
              <w:rPr>
                <w:color w:val="000000"/>
                <w:sz w:val="18"/>
                <w:szCs w:val="18"/>
              </w:rPr>
            </w:pPr>
            <w:r>
              <w:rPr>
                <w:color w:val="000000"/>
                <w:sz w:val="18"/>
                <w:szCs w:val="18"/>
                <w:lang w:val="sr-Cyrl-R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Укупно</w:t>
            </w:r>
          </w:p>
        </w:tc>
        <w:tc>
          <w:tcPr>
            <w:tcW w:w="2118" w:type="dxa"/>
            <w:noWrap/>
            <w:vAlign w:val="center"/>
          </w:tcPr>
          <w:p>
            <w:pPr>
              <w:jc w:val="right"/>
              <w:rPr>
                <w:color w:val="000000"/>
                <w:sz w:val="18"/>
                <w:szCs w:val="18"/>
              </w:rPr>
            </w:pPr>
            <w:r>
              <w:rPr>
                <w:color w:val="000000"/>
                <w:sz w:val="18"/>
                <w:szCs w:val="18"/>
              </w:rPr>
              <w:t>44</w:t>
            </w:r>
          </w:p>
        </w:tc>
        <w:tc>
          <w:tcPr>
            <w:tcW w:w="2070" w:type="dxa"/>
            <w:noWrap/>
            <w:vAlign w:val="center"/>
          </w:tcPr>
          <w:p>
            <w:pPr>
              <w:jc w:val="right"/>
              <w:rPr>
                <w:color w:val="000000"/>
                <w:sz w:val="18"/>
                <w:szCs w:val="18"/>
              </w:rPr>
            </w:pPr>
            <w:r>
              <w:rPr>
                <w:color w:val="000000"/>
                <w:sz w:val="18"/>
                <w:szCs w:val="18"/>
              </w:rPr>
              <w:t>41</w:t>
            </w:r>
          </w:p>
        </w:tc>
        <w:tc>
          <w:tcPr>
            <w:tcW w:w="2520" w:type="dxa"/>
            <w:noWrap/>
            <w:vAlign w:val="center"/>
          </w:tcPr>
          <w:p>
            <w:pPr>
              <w:jc w:val="right"/>
              <w:rPr>
                <w:color w:val="000000"/>
                <w:sz w:val="18"/>
                <w:szCs w:val="18"/>
              </w:rPr>
            </w:pPr>
            <w:r>
              <w:rPr>
                <w:color w:val="000000"/>
                <w:sz w:val="18"/>
                <w:szCs w:val="18"/>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Матична школа</w:t>
            </w:r>
          </w:p>
        </w:tc>
        <w:tc>
          <w:tcPr>
            <w:tcW w:w="2118" w:type="dxa"/>
            <w:noWrap/>
            <w:vAlign w:val="center"/>
          </w:tcPr>
          <w:p>
            <w:pPr>
              <w:jc w:val="right"/>
              <w:rPr>
                <w:color w:val="000000"/>
                <w:sz w:val="18"/>
                <w:szCs w:val="18"/>
              </w:rPr>
            </w:pPr>
            <w:r>
              <w:rPr>
                <w:color w:val="000000"/>
                <w:sz w:val="18"/>
                <w:szCs w:val="18"/>
              </w:rPr>
              <w:t>39</w:t>
            </w:r>
          </w:p>
        </w:tc>
        <w:tc>
          <w:tcPr>
            <w:tcW w:w="2070" w:type="dxa"/>
            <w:noWrap/>
            <w:vAlign w:val="center"/>
          </w:tcPr>
          <w:p>
            <w:pPr>
              <w:jc w:val="right"/>
              <w:rPr>
                <w:color w:val="000000"/>
                <w:sz w:val="18"/>
                <w:szCs w:val="18"/>
              </w:rPr>
            </w:pPr>
            <w:r>
              <w:rPr>
                <w:color w:val="000000"/>
                <w:sz w:val="18"/>
                <w:szCs w:val="18"/>
              </w:rPr>
              <w:t>38</w:t>
            </w:r>
          </w:p>
        </w:tc>
        <w:tc>
          <w:tcPr>
            <w:tcW w:w="2520" w:type="dxa"/>
            <w:noWrap/>
            <w:vAlign w:val="center"/>
          </w:tcPr>
          <w:p>
            <w:pPr>
              <w:jc w:val="right"/>
              <w:rPr>
                <w:color w:val="000000"/>
                <w:sz w:val="18"/>
                <w:szCs w:val="18"/>
              </w:rPr>
            </w:pPr>
            <w:r>
              <w:rPr>
                <w:color w:val="000000"/>
                <w:sz w:val="18"/>
                <w:szCs w:val="18"/>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III 1</w:t>
            </w:r>
          </w:p>
        </w:tc>
        <w:tc>
          <w:tcPr>
            <w:tcW w:w="2118" w:type="dxa"/>
            <w:noWrap/>
            <w:vAlign w:val="center"/>
          </w:tcPr>
          <w:p>
            <w:pPr>
              <w:jc w:val="right"/>
              <w:rPr>
                <w:color w:val="000000"/>
                <w:sz w:val="18"/>
                <w:szCs w:val="18"/>
              </w:rPr>
            </w:pPr>
            <w:r>
              <w:rPr>
                <w:color w:val="000000"/>
                <w:sz w:val="18"/>
                <w:szCs w:val="18"/>
                <w:lang w:val="sr-Cyrl-RS"/>
              </w:rPr>
              <w:t>14</w:t>
            </w:r>
          </w:p>
        </w:tc>
        <w:tc>
          <w:tcPr>
            <w:tcW w:w="2070" w:type="dxa"/>
            <w:noWrap/>
            <w:vAlign w:val="center"/>
          </w:tcPr>
          <w:p>
            <w:pPr>
              <w:jc w:val="right"/>
              <w:rPr>
                <w:color w:val="000000"/>
                <w:sz w:val="18"/>
                <w:szCs w:val="18"/>
              </w:rPr>
            </w:pPr>
            <w:r>
              <w:rPr>
                <w:color w:val="000000"/>
                <w:sz w:val="18"/>
                <w:szCs w:val="18"/>
                <w:lang w:val="sr-Cyrl-RS"/>
              </w:rPr>
              <w:t>7</w:t>
            </w:r>
          </w:p>
        </w:tc>
        <w:tc>
          <w:tcPr>
            <w:tcW w:w="2520" w:type="dxa"/>
            <w:noWrap/>
            <w:vAlign w:val="center"/>
          </w:tcPr>
          <w:p>
            <w:pPr>
              <w:jc w:val="right"/>
              <w:rPr>
                <w:color w:val="000000"/>
                <w:sz w:val="18"/>
                <w:szCs w:val="18"/>
              </w:rPr>
            </w:pPr>
            <w:r>
              <w:rPr>
                <w:color w:val="000000"/>
                <w:sz w:val="18"/>
                <w:szCs w:val="18"/>
                <w:lang w:val="sr-Cyrl-RS"/>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III 2</w:t>
            </w:r>
          </w:p>
        </w:tc>
        <w:tc>
          <w:tcPr>
            <w:tcW w:w="2118" w:type="dxa"/>
            <w:noWrap/>
            <w:vAlign w:val="center"/>
          </w:tcPr>
          <w:p>
            <w:pPr>
              <w:jc w:val="right"/>
              <w:rPr>
                <w:color w:val="000000"/>
                <w:sz w:val="18"/>
                <w:szCs w:val="18"/>
              </w:rPr>
            </w:pPr>
            <w:r>
              <w:rPr>
                <w:color w:val="000000"/>
                <w:sz w:val="18"/>
                <w:szCs w:val="18"/>
                <w:lang w:val="sr-Cyrl-RS"/>
              </w:rPr>
              <w:t>11</w:t>
            </w:r>
          </w:p>
        </w:tc>
        <w:tc>
          <w:tcPr>
            <w:tcW w:w="2070" w:type="dxa"/>
            <w:noWrap/>
            <w:vAlign w:val="center"/>
          </w:tcPr>
          <w:p>
            <w:pPr>
              <w:jc w:val="right"/>
              <w:rPr>
                <w:color w:val="000000"/>
                <w:sz w:val="18"/>
                <w:szCs w:val="18"/>
              </w:rPr>
            </w:pPr>
            <w:r>
              <w:rPr>
                <w:color w:val="000000"/>
                <w:sz w:val="18"/>
                <w:szCs w:val="18"/>
                <w:lang w:val="sr-Cyrl-RS"/>
              </w:rPr>
              <w:t>10</w:t>
            </w:r>
          </w:p>
        </w:tc>
        <w:tc>
          <w:tcPr>
            <w:tcW w:w="2520" w:type="dxa"/>
            <w:noWrap/>
            <w:vAlign w:val="center"/>
          </w:tcPr>
          <w:p>
            <w:pPr>
              <w:jc w:val="right"/>
              <w:rPr>
                <w:color w:val="000000"/>
                <w:sz w:val="18"/>
                <w:szCs w:val="18"/>
              </w:rPr>
            </w:pPr>
            <w:r>
              <w:rPr>
                <w:color w:val="000000"/>
                <w:sz w:val="18"/>
                <w:szCs w:val="18"/>
                <w:lang w:val="sr-Cyrl-RS"/>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III 3</w:t>
            </w:r>
          </w:p>
        </w:tc>
        <w:tc>
          <w:tcPr>
            <w:tcW w:w="2118" w:type="dxa"/>
            <w:noWrap/>
            <w:vAlign w:val="center"/>
          </w:tcPr>
          <w:p>
            <w:pPr>
              <w:jc w:val="right"/>
              <w:rPr>
                <w:color w:val="000000"/>
                <w:sz w:val="18"/>
                <w:szCs w:val="18"/>
              </w:rPr>
            </w:pPr>
            <w:r>
              <w:rPr>
                <w:color w:val="000000"/>
                <w:sz w:val="18"/>
                <w:szCs w:val="18"/>
                <w:lang w:val="sr-Cyrl-RS"/>
              </w:rPr>
              <w:t>14</w:t>
            </w:r>
          </w:p>
        </w:tc>
        <w:tc>
          <w:tcPr>
            <w:tcW w:w="2070" w:type="dxa"/>
            <w:noWrap/>
            <w:vAlign w:val="center"/>
          </w:tcPr>
          <w:p>
            <w:pPr>
              <w:jc w:val="right"/>
              <w:rPr>
                <w:color w:val="000000"/>
                <w:sz w:val="18"/>
                <w:szCs w:val="18"/>
              </w:rPr>
            </w:pPr>
            <w:r>
              <w:rPr>
                <w:color w:val="000000"/>
                <w:sz w:val="18"/>
                <w:szCs w:val="18"/>
                <w:lang w:val="sr-Cyrl-RS"/>
              </w:rPr>
              <w:t>4</w:t>
            </w:r>
          </w:p>
        </w:tc>
        <w:tc>
          <w:tcPr>
            <w:tcW w:w="2520" w:type="dxa"/>
            <w:noWrap/>
            <w:vAlign w:val="center"/>
          </w:tcPr>
          <w:p>
            <w:pPr>
              <w:jc w:val="right"/>
              <w:rPr>
                <w:color w:val="000000"/>
                <w:sz w:val="18"/>
                <w:szCs w:val="18"/>
              </w:rPr>
            </w:pPr>
            <w:r>
              <w:rPr>
                <w:color w:val="000000"/>
                <w:sz w:val="18"/>
                <w:szCs w:val="18"/>
                <w:lang w:val="sr-Cyrl-RS"/>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Oсоница</w:t>
            </w:r>
          </w:p>
        </w:tc>
        <w:tc>
          <w:tcPr>
            <w:tcW w:w="2118" w:type="dxa"/>
            <w:noWrap/>
            <w:vAlign w:val="center"/>
          </w:tcPr>
          <w:p>
            <w:pPr>
              <w:jc w:val="right"/>
              <w:rPr>
                <w:color w:val="000000"/>
                <w:sz w:val="18"/>
                <w:szCs w:val="18"/>
              </w:rPr>
            </w:pPr>
            <w:r>
              <w:rPr>
                <w:color w:val="000000"/>
                <w:sz w:val="18"/>
                <w:szCs w:val="18"/>
              </w:rPr>
              <w:t>2</w:t>
            </w:r>
          </w:p>
        </w:tc>
        <w:tc>
          <w:tcPr>
            <w:tcW w:w="2070" w:type="dxa"/>
            <w:noWrap/>
            <w:vAlign w:val="center"/>
          </w:tcPr>
          <w:p>
            <w:pPr>
              <w:jc w:val="right"/>
              <w:rPr>
                <w:color w:val="000000"/>
                <w:sz w:val="18"/>
                <w:szCs w:val="18"/>
              </w:rPr>
            </w:pPr>
            <w:r>
              <w:rPr>
                <w:color w:val="000000"/>
                <w:sz w:val="18"/>
                <w:szCs w:val="18"/>
              </w:rPr>
              <w:t>2</w:t>
            </w:r>
          </w:p>
        </w:tc>
        <w:tc>
          <w:tcPr>
            <w:tcW w:w="2520" w:type="dxa"/>
            <w:noWrap/>
            <w:vAlign w:val="center"/>
          </w:tcPr>
          <w:p>
            <w:pPr>
              <w:jc w:val="right"/>
              <w:rPr>
                <w:color w:val="000000"/>
                <w:sz w:val="18"/>
                <w:szCs w:val="18"/>
              </w:rPr>
            </w:pPr>
            <w:r>
              <w:rPr>
                <w:color w:val="00000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Луке</w:t>
            </w:r>
          </w:p>
        </w:tc>
        <w:tc>
          <w:tcPr>
            <w:tcW w:w="2118" w:type="dxa"/>
            <w:noWrap/>
            <w:vAlign w:val="center"/>
          </w:tcPr>
          <w:p>
            <w:pPr>
              <w:jc w:val="right"/>
              <w:rPr>
                <w:color w:val="000000"/>
                <w:sz w:val="18"/>
                <w:szCs w:val="18"/>
              </w:rPr>
            </w:pPr>
            <w:r>
              <w:rPr>
                <w:color w:val="000000"/>
                <w:sz w:val="18"/>
                <w:szCs w:val="18"/>
                <w:lang w:val="sr-Cyrl-RS"/>
              </w:rPr>
              <w:t>3</w:t>
            </w:r>
          </w:p>
        </w:tc>
        <w:tc>
          <w:tcPr>
            <w:tcW w:w="2070" w:type="dxa"/>
            <w:noWrap/>
            <w:vAlign w:val="center"/>
          </w:tcPr>
          <w:p>
            <w:pPr>
              <w:jc w:val="right"/>
              <w:rPr>
                <w:color w:val="000000"/>
                <w:sz w:val="18"/>
                <w:szCs w:val="18"/>
              </w:rPr>
            </w:pPr>
            <w:r>
              <w:rPr>
                <w:color w:val="000000"/>
                <w:sz w:val="18"/>
                <w:szCs w:val="18"/>
                <w:lang w:val="sr-Cyrl-RS"/>
              </w:rPr>
              <w:t>1</w:t>
            </w:r>
          </w:p>
        </w:tc>
        <w:tc>
          <w:tcPr>
            <w:tcW w:w="2520" w:type="dxa"/>
            <w:noWrap/>
            <w:vAlign w:val="center"/>
          </w:tcPr>
          <w:p>
            <w:pPr>
              <w:jc w:val="right"/>
              <w:rPr>
                <w:color w:val="000000"/>
                <w:sz w:val="18"/>
                <w:szCs w:val="18"/>
              </w:rPr>
            </w:pPr>
            <w:r>
              <w:rPr>
                <w:color w:val="000000"/>
                <w:sz w:val="18"/>
                <w:szCs w:val="18"/>
                <w:lang w:val="sr-Cyrl-R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Укупно</w:t>
            </w:r>
          </w:p>
        </w:tc>
        <w:tc>
          <w:tcPr>
            <w:tcW w:w="2118" w:type="dxa"/>
            <w:noWrap/>
            <w:vAlign w:val="center"/>
          </w:tcPr>
          <w:p>
            <w:pPr>
              <w:jc w:val="right"/>
              <w:rPr>
                <w:color w:val="000000"/>
                <w:sz w:val="18"/>
                <w:szCs w:val="18"/>
              </w:rPr>
            </w:pPr>
            <w:r>
              <w:rPr>
                <w:color w:val="000000"/>
                <w:sz w:val="18"/>
                <w:szCs w:val="18"/>
              </w:rPr>
              <w:t>44</w:t>
            </w:r>
          </w:p>
        </w:tc>
        <w:tc>
          <w:tcPr>
            <w:tcW w:w="2070" w:type="dxa"/>
            <w:noWrap/>
            <w:vAlign w:val="center"/>
          </w:tcPr>
          <w:p>
            <w:pPr>
              <w:jc w:val="right"/>
              <w:rPr>
                <w:color w:val="000000"/>
                <w:sz w:val="18"/>
                <w:szCs w:val="18"/>
              </w:rPr>
            </w:pPr>
            <w:r>
              <w:rPr>
                <w:color w:val="000000"/>
                <w:sz w:val="18"/>
                <w:szCs w:val="18"/>
              </w:rPr>
              <w:t>24</w:t>
            </w:r>
          </w:p>
        </w:tc>
        <w:tc>
          <w:tcPr>
            <w:tcW w:w="2520" w:type="dxa"/>
            <w:noWrap/>
            <w:vAlign w:val="center"/>
          </w:tcPr>
          <w:p>
            <w:pPr>
              <w:jc w:val="right"/>
              <w:rPr>
                <w:color w:val="000000"/>
                <w:sz w:val="18"/>
                <w:szCs w:val="18"/>
              </w:rPr>
            </w:pPr>
            <w:r>
              <w:rPr>
                <w:color w:val="000000"/>
                <w:sz w:val="18"/>
                <w:szCs w:val="18"/>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Матична школа</w:t>
            </w:r>
          </w:p>
        </w:tc>
        <w:tc>
          <w:tcPr>
            <w:tcW w:w="2118" w:type="dxa"/>
            <w:noWrap/>
            <w:vAlign w:val="center"/>
          </w:tcPr>
          <w:p>
            <w:pPr>
              <w:jc w:val="right"/>
              <w:rPr>
                <w:color w:val="000000"/>
                <w:sz w:val="18"/>
                <w:szCs w:val="18"/>
              </w:rPr>
            </w:pPr>
            <w:r>
              <w:rPr>
                <w:color w:val="000000"/>
                <w:sz w:val="18"/>
                <w:szCs w:val="18"/>
              </w:rPr>
              <w:t>39</w:t>
            </w:r>
          </w:p>
        </w:tc>
        <w:tc>
          <w:tcPr>
            <w:tcW w:w="2070" w:type="dxa"/>
            <w:noWrap/>
            <w:vAlign w:val="center"/>
          </w:tcPr>
          <w:p>
            <w:pPr>
              <w:jc w:val="right"/>
              <w:rPr>
                <w:color w:val="000000"/>
                <w:sz w:val="18"/>
                <w:szCs w:val="18"/>
              </w:rPr>
            </w:pPr>
            <w:r>
              <w:rPr>
                <w:color w:val="000000"/>
                <w:sz w:val="18"/>
                <w:szCs w:val="18"/>
              </w:rPr>
              <w:t>21</w:t>
            </w:r>
          </w:p>
        </w:tc>
        <w:tc>
          <w:tcPr>
            <w:tcW w:w="2520" w:type="dxa"/>
            <w:noWrap/>
            <w:vAlign w:val="center"/>
          </w:tcPr>
          <w:p>
            <w:pPr>
              <w:jc w:val="right"/>
              <w:rPr>
                <w:color w:val="000000"/>
                <w:sz w:val="18"/>
                <w:szCs w:val="18"/>
              </w:rPr>
            </w:pPr>
            <w:r>
              <w:rPr>
                <w:color w:val="00000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IV 1</w:t>
            </w:r>
          </w:p>
        </w:tc>
        <w:tc>
          <w:tcPr>
            <w:tcW w:w="2118" w:type="dxa"/>
            <w:noWrap/>
            <w:vAlign w:val="center"/>
          </w:tcPr>
          <w:p>
            <w:pPr>
              <w:jc w:val="right"/>
              <w:rPr>
                <w:color w:val="000000"/>
                <w:sz w:val="18"/>
                <w:szCs w:val="18"/>
              </w:rPr>
            </w:pPr>
            <w:r>
              <w:rPr>
                <w:color w:val="000000"/>
                <w:sz w:val="18"/>
                <w:szCs w:val="18"/>
                <w:lang w:val="sr-Cyrl-RS"/>
              </w:rPr>
              <w:t>14</w:t>
            </w:r>
          </w:p>
        </w:tc>
        <w:tc>
          <w:tcPr>
            <w:tcW w:w="2070" w:type="dxa"/>
            <w:noWrap/>
            <w:vAlign w:val="center"/>
          </w:tcPr>
          <w:p>
            <w:pPr>
              <w:jc w:val="right"/>
              <w:rPr>
                <w:color w:val="000000"/>
                <w:sz w:val="18"/>
                <w:szCs w:val="18"/>
              </w:rPr>
            </w:pPr>
            <w:r>
              <w:rPr>
                <w:color w:val="000000"/>
                <w:sz w:val="18"/>
                <w:szCs w:val="18"/>
                <w:lang w:val="sr-Cyrl-RS"/>
              </w:rPr>
              <w:t>12</w:t>
            </w:r>
          </w:p>
        </w:tc>
        <w:tc>
          <w:tcPr>
            <w:tcW w:w="2520" w:type="dxa"/>
            <w:noWrap/>
            <w:vAlign w:val="center"/>
          </w:tcPr>
          <w:p>
            <w:pPr>
              <w:jc w:val="right"/>
              <w:rPr>
                <w:color w:val="000000"/>
                <w:sz w:val="18"/>
                <w:szCs w:val="18"/>
              </w:rPr>
            </w:pPr>
            <w:r>
              <w:rPr>
                <w:color w:val="000000"/>
                <w:sz w:val="18"/>
                <w:szCs w:val="18"/>
                <w:lang w:val="sr-Cyrl-RS"/>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IV 2</w:t>
            </w:r>
          </w:p>
        </w:tc>
        <w:tc>
          <w:tcPr>
            <w:tcW w:w="2118" w:type="dxa"/>
            <w:noWrap/>
            <w:vAlign w:val="center"/>
          </w:tcPr>
          <w:p>
            <w:pPr>
              <w:jc w:val="right"/>
              <w:rPr>
                <w:color w:val="000000"/>
                <w:sz w:val="18"/>
                <w:szCs w:val="18"/>
              </w:rPr>
            </w:pPr>
            <w:r>
              <w:rPr>
                <w:color w:val="000000"/>
                <w:sz w:val="18"/>
                <w:szCs w:val="18"/>
                <w:lang w:val="sr-Cyrl-RS"/>
              </w:rPr>
              <w:t>14</w:t>
            </w:r>
          </w:p>
        </w:tc>
        <w:tc>
          <w:tcPr>
            <w:tcW w:w="2070" w:type="dxa"/>
            <w:noWrap/>
            <w:vAlign w:val="center"/>
          </w:tcPr>
          <w:p>
            <w:pPr>
              <w:jc w:val="right"/>
              <w:rPr>
                <w:color w:val="000000"/>
                <w:sz w:val="18"/>
                <w:szCs w:val="18"/>
              </w:rPr>
            </w:pPr>
            <w:r>
              <w:rPr>
                <w:color w:val="000000"/>
                <w:sz w:val="18"/>
                <w:szCs w:val="18"/>
                <w:lang w:val="sr-Cyrl-RS"/>
              </w:rPr>
              <w:t>12</w:t>
            </w:r>
          </w:p>
        </w:tc>
        <w:tc>
          <w:tcPr>
            <w:tcW w:w="2520" w:type="dxa"/>
            <w:noWrap/>
            <w:vAlign w:val="center"/>
          </w:tcPr>
          <w:p>
            <w:pPr>
              <w:jc w:val="right"/>
              <w:rPr>
                <w:color w:val="000000"/>
                <w:sz w:val="18"/>
                <w:szCs w:val="18"/>
              </w:rPr>
            </w:pPr>
            <w:r>
              <w:rPr>
                <w:color w:val="000000"/>
                <w:sz w:val="18"/>
                <w:szCs w:val="18"/>
                <w:lang w:val="sr-Cyrl-RS"/>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IV 3</w:t>
            </w:r>
          </w:p>
        </w:tc>
        <w:tc>
          <w:tcPr>
            <w:tcW w:w="2118" w:type="dxa"/>
            <w:noWrap/>
            <w:vAlign w:val="center"/>
          </w:tcPr>
          <w:p>
            <w:pPr>
              <w:jc w:val="right"/>
              <w:rPr>
                <w:color w:val="000000"/>
                <w:sz w:val="18"/>
                <w:szCs w:val="18"/>
              </w:rPr>
            </w:pPr>
            <w:r>
              <w:rPr>
                <w:color w:val="000000"/>
                <w:sz w:val="18"/>
                <w:szCs w:val="18"/>
                <w:lang w:val="sr-Cyrl-RS"/>
              </w:rPr>
              <w:t>13</w:t>
            </w:r>
          </w:p>
        </w:tc>
        <w:tc>
          <w:tcPr>
            <w:tcW w:w="2070" w:type="dxa"/>
            <w:noWrap/>
            <w:vAlign w:val="center"/>
          </w:tcPr>
          <w:p>
            <w:pPr>
              <w:jc w:val="right"/>
              <w:rPr>
                <w:color w:val="000000"/>
                <w:sz w:val="18"/>
                <w:szCs w:val="18"/>
              </w:rPr>
            </w:pPr>
            <w:r>
              <w:rPr>
                <w:color w:val="000000"/>
                <w:sz w:val="18"/>
                <w:szCs w:val="18"/>
                <w:lang w:val="sr-Cyrl-RS"/>
              </w:rPr>
              <w:t>16</w:t>
            </w:r>
          </w:p>
        </w:tc>
        <w:tc>
          <w:tcPr>
            <w:tcW w:w="2520" w:type="dxa"/>
            <w:noWrap/>
            <w:vAlign w:val="center"/>
          </w:tcPr>
          <w:p>
            <w:pPr>
              <w:jc w:val="right"/>
              <w:rPr>
                <w:color w:val="000000"/>
                <w:sz w:val="18"/>
                <w:szCs w:val="18"/>
              </w:rPr>
            </w:pPr>
            <w:r>
              <w:rPr>
                <w:color w:val="000000"/>
                <w:sz w:val="18"/>
                <w:szCs w:val="18"/>
                <w:lang w:val="sr-Cyrl-RS"/>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Oсоница</w:t>
            </w:r>
          </w:p>
        </w:tc>
        <w:tc>
          <w:tcPr>
            <w:tcW w:w="2118" w:type="dxa"/>
            <w:noWrap/>
            <w:vAlign w:val="center"/>
          </w:tcPr>
          <w:p>
            <w:pPr>
              <w:jc w:val="right"/>
              <w:rPr>
                <w:color w:val="000000"/>
                <w:sz w:val="18"/>
                <w:szCs w:val="18"/>
              </w:rPr>
            </w:pPr>
            <w:r>
              <w:rPr>
                <w:color w:val="000000"/>
                <w:sz w:val="18"/>
                <w:szCs w:val="18"/>
              </w:rPr>
              <w:t>5</w:t>
            </w:r>
          </w:p>
        </w:tc>
        <w:tc>
          <w:tcPr>
            <w:tcW w:w="2070" w:type="dxa"/>
            <w:noWrap/>
            <w:vAlign w:val="center"/>
          </w:tcPr>
          <w:p>
            <w:pPr>
              <w:jc w:val="right"/>
              <w:rPr>
                <w:color w:val="000000"/>
                <w:sz w:val="18"/>
                <w:szCs w:val="18"/>
              </w:rPr>
            </w:pPr>
            <w:r>
              <w:rPr>
                <w:color w:val="000000"/>
                <w:sz w:val="18"/>
                <w:szCs w:val="18"/>
              </w:rPr>
              <w:t>3</w:t>
            </w:r>
          </w:p>
        </w:tc>
        <w:tc>
          <w:tcPr>
            <w:tcW w:w="2520" w:type="dxa"/>
            <w:noWrap/>
            <w:vAlign w:val="center"/>
          </w:tcPr>
          <w:p>
            <w:pPr>
              <w:jc w:val="right"/>
              <w:rPr>
                <w:color w:val="000000"/>
                <w:sz w:val="18"/>
                <w:szCs w:val="18"/>
              </w:rPr>
            </w:pPr>
            <w:r>
              <w:rPr>
                <w:color w:val="00000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Луке</w:t>
            </w:r>
          </w:p>
        </w:tc>
        <w:tc>
          <w:tcPr>
            <w:tcW w:w="2118" w:type="dxa"/>
            <w:noWrap/>
            <w:vAlign w:val="center"/>
          </w:tcPr>
          <w:p>
            <w:pPr>
              <w:jc w:val="right"/>
              <w:rPr>
                <w:color w:val="000000"/>
                <w:sz w:val="18"/>
                <w:szCs w:val="18"/>
              </w:rPr>
            </w:pPr>
            <w:r>
              <w:rPr>
                <w:color w:val="000000"/>
                <w:sz w:val="18"/>
                <w:szCs w:val="18"/>
                <w:lang w:val="sr-Cyrl-RS"/>
              </w:rPr>
              <w:t>0</w:t>
            </w:r>
          </w:p>
        </w:tc>
        <w:tc>
          <w:tcPr>
            <w:tcW w:w="2070" w:type="dxa"/>
            <w:noWrap/>
            <w:vAlign w:val="center"/>
          </w:tcPr>
          <w:p>
            <w:pPr>
              <w:jc w:val="right"/>
              <w:rPr>
                <w:color w:val="000000"/>
                <w:sz w:val="18"/>
                <w:szCs w:val="18"/>
              </w:rPr>
            </w:pPr>
            <w:r>
              <w:rPr>
                <w:color w:val="000000"/>
                <w:sz w:val="18"/>
                <w:szCs w:val="18"/>
                <w:lang w:val="sr-Cyrl-RS"/>
              </w:rPr>
              <w:t>1</w:t>
            </w:r>
          </w:p>
        </w:tc>
        <w:tc>
          <w:tcPr>
            <w:tcW w:w="2520" w:type="dxa"/>
            <w:noWrap/>
            <w:vAlign w:val="center"/>
          </w:tcPr>
          <w:p>
            <w:pPr>
              <w:jc w:val="right"/>
              <w:rPr>
                <w:color w:val="000000"/>
                <w:sz w:val="18"/>
                <w:szCs w:val="18"/>
              </w:rPr>
            </w:pPr>
            <w:r>
              <w:rPr>
                <w:color w:val="000000"/>
                <w:sz w:val="18"/>
                <w:szCs w:val="18"/>
                <w:lang w:val="sr-Cyrl-R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Укупно</w:t>
            </w:r>
          </w:p>
        </w:tc>
        <w:tc>
          <w:tcPr>
            <w:tcW w:w="2118" w:type="dxa"/>
            <w:noWrap/>
            <w:vAlign w:val="center"/>
          </w:tcPr>
          <w:p>
            <w:pPr>
              <w:jc w:val="right"/>
              <w:rPr>
                <w:color w:val="000000"/>
                <w:sz w:val="18"/>
                <w:szCs w:val="18"/>
              </w:rPr>
            </w:pPr>
            <w:r>
              <w:rPr>
                <w:color w:val="000000"/>
                <w:sz w:val="18"/>
                <w:szCs w:val="18"/>
              </w:rPr>
              <w:t>46</w:t>
            </w:r>
          </w:p>
        </w:tc>
        <w:tc>
          <w:tcPr>
            <w:tcW w:w="2070" w:type="dxa"/>
            <w:noWrap/>
            <w:vAlign w:val="center"/>
          </w:tcPr>
          <w:p>
            <w:pPr>
              <w:jc w:val="right"/>
              <w:rPr>
                <w:color w:val="000000"/>
                <w:sz w:val="18"/>
                <w:szCs w:val="18"/>
              </w:rPr>
            </w:pPr>
            <w:r>
              <w:rPr>
                <w:color w:val="000000"/>
                <w:sz w:val="18"/>
                <w:szCs w:val="18"/>
              </w:rPr>
              <w:t>44</w:t>
            </w:r>
          </w:p>
        </w:tc>
        <w:tc>
          <w:tcPr>
            <w:tcW w:w="2520" w:type="dxa"/>
            <w:noWrap/>
            <w:vAlign w:val="center"/>
          </w:tcPr>
          <w:p>
            <w:pPr>
              <w:jc w:val="right"/>
              <w:rPr>
                <w:color w:val="000000"/>
                <w:sz w:val="18"/>
                <w:szCs w:val="18"/>
              </w:rPr>
            </w:pPr>
            <w:r>
              <w:rPr>
                <w:color w:val="000000"/>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Матична школа</w:t>
            </w:r>
          </w:p>
        </w:tc>
        <w:tc>
          <w:tcPr>
            <w:tcW w:w="2118" w:type="dxa"/>
            <w:noWrap/>
            <w:vAlign w:val="center"/>
          </w:tcPr>
          <w:p>
            <w:pPr>
              <w:jc w:val="right"/>
              <w:rPr>
                <w:color w:val="000000"/>
                <w:sz w:val="18"/>
                <w:szCs w:val="18"/>
              </w:rPr>
            </w:pPr>
            <w:r>
              <w:rPr>
                <w:color w:val="000000"/>
                <w:sz w:val="18"/>
                <w:szCs w:val="18"/>
              </w:rPr>
              <w:t>41</w:t>
            </w:r>
          </w:p>
        </w:tc>
        <w:tc>
          <w:tcPr>
            <w:tcW w:w="2070" w:type="dxa"/>
            <w:noWrap/>
            <w:vAlign w:val="center"/>
          </w:tcPr>
          <w:p>
            <w:pPr>
              <w:jc w:val="right"/>
              <w:rPr>
                <w:color w:val="000000"/>
                <w:sz w:val="18"/>
                <w:szCs w:val="18"/>
              </w:rPr>
            </w:pPr>
            <w:r>
              <w:rPr>
                <w:color w:val="000000"/>
                <w:sz w:val="18"/>
                <w:szCs w:val="18"/>
              </w:rPr>
              <w:t>40</w:t>
            </w:r>
          </w:p>
        </w:tc>
        <w:tc>
          <w:tcPr>
            <w:tcW w:w="2520" w:type="dxa"/>
            <w:noWrap/>
            <w:vAlign w:val="center"/>
          </w:tcPr>
          <w:p>
            <w:pPr>
              <w:jc w:val="right"/>
              <w:rPr>
                <w:color w:val="000000"/>
                <w:sz w:val="18"/>
                <w:szCs w:val="18"/>
              </w:rPr>
            </w:pPr>
            <w:r>
              <w:rPr>
                <w:color w:val="000000"/>
                <w:sz w:val="18"/>
                <w:szCs w:val="18"/>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V 1</w:t>
            </w:r>
          </w:p>
        </w:tc>
        <w:tc>
          <w:tcPr>
            <w:tcW w:w="2118" w:type="dxa"/>
            <w:noWrap/>
            <w:vAlign w:val="center"/>
          </w:tcPr>
          <w:p>
            <w:pPr>
              <w:jc w:val="right"/>
              <w:rPr>
                <w:color w:val="000000"/>
                <w:sz w:val="18"/>
                <w:szCs w:val="18"/>
              </w:rPr>
            </w:pPr>
            <w:r>
              <w:rPr>
                <w:color w:val="000000"/>
                <w:sz w:val="18"/>
                <w:szCs w:val="18"/>
                <w:lang w:val="sr-Cyrl-RS"/>
              </w:rPr>
              <w:t>15</w:t>
            </w:r>
          </w:p>
        </w:tc>
        <w:tc>
          <w:tcPr>
            <w:tcW w:w="2070" w:type="dxa"/>
            <w:noWrap/>
            <w:vAlign w:val="center"/>
          </w:tcPr>
          <w:p>
            <w:pPr>
              <w:jc w:val="right"/>
              <w:rPr>
                <w:color w:val="000000"/>
                <w:sz w:val="18"/>
                <w:szCs w:val="18"/>
              </w:rPr>
            </w:pPr>
            <w:r>
              <w:rPr>
                <w:color w:val="000000"/>
                <w:sz w:val="18"/>
                <w:szCs w:val="18"/>
                <w:lang w:val="sr-Cyrl-RS"/>
              </w:rPr>
              <w:t>11</w:t>
            </w:r>
          </w:p>
        </w:tc>
        <w:tc>
          <w:tcPr>
            <w:tcW w:w="2520" w:type="dxa"/>
            <w:noWrap/>
            <w:vAlign w:val="center"/>
          </w:tcPr>
          <w:p>
            <w:pPr>
              <w:jc w:val="right"/>
              <w:rPr>
                <w:color w:val="000000"/>
                <w:sz w:val="18"/>
                <w:szCs w:val="18"/>
              </w:rPr>
            </w:pPr>
            <w:r>
              <w:rPr>
                <w:color w:val="000000"/>
                <w:sz w:val="18"/>
                <w:szCs w:val="18"/>
                <w:lang w:val="sr-Cyrl-RS"/>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V 2</w:t>
            </w:r>
          </w:p>
        </w:tc>
        <w:tc>
          <w:tcPr>
            <w:tcW w:w="2118" w:type="dxa"/>
            <w:noWrap/>
            <w:vAlign w:val="center"/>
          </w:tcPr>
          <w:p>
            <w:pPr>
              <w:jc w:val="right"/>
              <w:rPr>
                <w:color w:val="000000"/>
                <w:sz w:val="18"/>
                <w:szCs w:val="18"/>
              </w:rPr>
            </w:pPr>
            <w:r>
              <w:rPr>
                <w:color w:val="000000"/>
                <w:sz w:val="18"/>
                <w:szCs w:val="18"/>
                <w:lang w:val="sr-Cyrl-RS"/>
              </w:rPr>
              <w:t>13</w:t>
            </w:r>
          </w:p>
        </w:tc>
        <w:tc>
          <w:tcPr>
            <w:tcW w:w="2070" w:type="dxa"/>
            <w:noWrap/>
            <w:vAlign w:val="center"/>
          </w:tcPr>
          <w:p>
            <w:pPr>
              <w:jc w:val="right"/>
              <w:rPr>
                <w:color w:val="000000"/>
                <w:sz w:val="18"/>
                <w:szCs w:val="18"/>
              </w:rPr>
            </w:pPr>
            <w:r>
              <w:rPr>
                <w:color w:val="000000"/>
                <w:sz w:val="18"/>
                <w:szCs w:val="18"/>
                <w:lang w:val="sr-Cyrl-RS"/>
              </w:rPr>
              <w:t>13</w:t>
            </w:r>
          </w:p>
        </w:tc>
        <w:tc>
          <w:tcPr>
            <w:tcW w:w="2520" w:type="dxa"/>
            <w:noWrap/>
            <w:vAlign w:val="center"/>
          </w:tcPr>
          <w:p>
            <w:pPr>
              <w:jc w:val="right"/>
              <w:rPr>
                <w:color w:val="000000"/>
                <w:sz w:val="18"/>
                <w:szCs w:val="18"/>
              </w:rPr>
            </w:pPr>
            <w:r>
              <w:rPr>
                <w:color w:val="000000"/>
                <w:sz w:val="18"/>
                <w:szCs w:val="18"/>
                <w:lang w:val="sr-Cyrl-RS"/>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V 3</w:t>
            </w:r>
          </w:p>
        </w:tc>
        <w:tc>
          <w:tcPr>
            <w:tcW w:w="2118" w:type="dxa"/>
            <w:noWrap/>
            <w:vAlign w:val="center"/>
          </w:tcPr>
          <w:p>
            <w:pPr>
              <w:jc w:val="right"/>
              <w:rPr>
                <w:color w:val="000000"/>
                <w:sz w:val="18"/>
                <w:szCs w:val="18"/>
              </w:rPr>
            </w:pPr>
            <w:r>
              <w:rPr>
                <w:color w:val="000000"/>
                <w:sz w:val="18"/>
                <w:szCs w:val="18"/>
                <w:lang w:val="sr-Cyrl-RS"/>
              </w:rPr>
              <w:t>13</w:t>
            </w:r>
          </w:p>
        </w:tc>
        <w:tc>
          <w:tcPr>
            <w:tcW w:w="2070" w:type="dxa"/>
            <w:noWrap/>
            <w:vAlign w:val="center"/>
          </w:tcPr>
          <w:p>
            <w:pPr>
              <w:jc w:val="right"/>
              <w:rPr>
                <w:color w:val="000000"/>
                <w:sz w:val="18"/>
                <w:szCs w:val="18"/>
              </w:rPr>
            </w:pPr>
            <w:r>
              <w:rPr>
                <w:color w:val="000000"/>
                <w:sz w:val="18"/>
                <w:szCs w:val="18"/>
                <w:lang w:val="sr-Cyrl-RS"/>
              </w:rPr>
              <w:t>12</w:t>
            </w:r>
          </w:p>
        </w:tc>
        <w:tc>
          <w:tcPr>
            <w:tcW w:w="2520" w:type="dxa"/>
            <w:noWrap/>
            <w:vAlign w:val="center"/>
          </w:tcPr>
          <w:p>
            <w:pPr>
              <w:jc w:val="right"/>
              <w:rPr>
                <w:color w:val="000000"/>
                <w:sz w:val="18"/>
                <w:szCs w:val="18"/>
              </w:rPr>
            </w:pPr>
            <w:r>
              <w:rPr>
                <w:color w:val="000000"/>
                <w:sz w:val="18"/>
                <w:szCs w:val="18"/>
                <w:lang w:val="sr-Cyrl-R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Укупно</w:t>
            </w:r>
          </w:p>
        </w:tc>
        <w:tc>
          <w:tcPr>
            <w:tcW w:w="2118" w:type="dxa"/>
            <w:noWrap/>
            <w:vAlign w:val="center"/>
          </w:tcPr>
          <w:p>
            <w:pPr>
              <w:jc w:val="right"/>
              <w:rPr>
                <w:color w:val="000000"/>
                <w:sz w:val="18"/>
                <w:szCs w:val="18"/>
              </w:rPr>
            </w:pPr>
            <w:r>
              <w:rPr>
                <w:color w:val="000000"/>
                <w:sz w:val="18"/>
                <w:szCs w:val="18"/>
              </w:rPr>
              <w:t>41</w:t>
            </w:r>
          </w:p>
        </w:tc>
        <w:tc>
          <w:tcPr>
            <w:tcW w:w="2070" w:type="dxa"/>
            <w:noWrap/>
            <w:vAlign w:val="center"/>
          </w:tcPr>
          <w:p>
            <w:pPr>
              <w:jc w:val="right"/>
              <w:rPr>
                <w:color w:val="000000"/>
                <w:sz w:val="18"/>
                <w:szCs w:val="18"/>
              </w:rPr>
            </w:pPr>
            <w:r>
              <w:rPr>
                <w:color w:val="000000"/>
                <w:sz w:val="18"/>
                <w:szCs w:val="18"/>
              </w:rPr>
              <w:t>36</w:t>
            </w:r>
          </w:p>
        </w:tc>
        <w:tc>
          <w:tcPr>
            <w:tcW w:w="2520" w:type="dxa"/>
            <w:noWrap/>
            <w:vAlign w:val="center"/>
          </w:tcPr>
          <w:p>
            <w:pPr>
              <w:jc w:val="right"/>
              <w:rPr>
                <w:color w:val="000000"/>
                <w:sz w:val="18"/>
                <w:szCs w:val="18"/>
              </w:rPr>
            </w:pPr>
            <w:r>
              <w:rPr>
                <w:color w:val="000000"/>
                <w:sz w:val="18"/>
                <w:szCs w:val="18"/>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VI 1</w:t>
            </w:r>
          </w:p>
        </w:tc>
        <w:tc>
          <w:tcPr>
            <w:tcW w:w="2118" w:type="dxa"/>
            <w:noWrap/>
            <w:vAlign w:val="center"/>
          </w:tcPr>
          <w:p>
            <w:pPr>
              <w:jc w:val="right"/>
              <w:rPr>
                <w:color w:val="000000"/>
                <w:sz w:val="18"/>
                <w:szCs w:val="18"/>
              </w:rPr>
            </w:pPr>
            <w:r>
              <w:rPr>
                <w:color w:val="000000"/>
                <w:sz w:val="18"/>
                <w:szCs w:val="18"/>
                <w:lang w:val="sr-Cyrl-RS"/>
              </w:rPr>
              <w:t>11</w:t>
            </w:r>
          </w:p>
        </w:tc>
        <w:tc>
          <w:tcPr>
            <w:tcW w:w="2070" w:type="dxa"/>
            <w:noWrap/>
            <w:vAlign w:val="center"/>
          </w:tcPr>
          <w:p>
            <w:pPr>
              <w:jc w:val="right"/>
              <w:rPr>
                <w:color w:val="000000"/>
                <w:sz w:val="18"/>
                <w:szCs w:val="18"/>
              </w:rPr>
            </w:pPr>
            <w:r>
              <w:rPr>
                <w:color w:val="000000"/>
                <w:sz w:val="18"/>
                <w:szCs w:val="18"/>
                <w:lang w:val="sr-Cyrl-RS"/>
              </w:rPr>
              <w:t>14</w:t>
            </w:r>
          </w:p>
        </w:tc>
        <w:tc>
          <w:tcPr>
            <w:tcW w:w="2520" w:type="dxa"/>
            <w:noWrap/>
            <w:vAlign w:val="center"/>
          </w:tcPr>
          <w:p>
            <w:pPr>
              <w:jc w:val="right"/>
              <w:rPr>
                <w:color w:val="000000"/>
                <w:sz w:val="18"/>
                <w:szCs w:val="18"/>
              </w:rPr>
            </w:pPr>
            <w:r>
              <w:rPr>
                <w:color w:val="000000"/>
                <w:sz w:val="18"/>
                <w:szCs w:val="18"/>
                <w:lang w:val="sr-Cyrl-R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VI 2</w:t>
            </w:r>
          </w:p>
        </w:tc>
        <w:tc>
          <w:tcPr>
            <w:tcW w:w="2118" w:type="dxa"/>
            <w:noWrap/>
            <w:vAlign w:val="center"/>
          </w:tcPr>
          <w:p>
            <w:pPr>
              <w:jc w:val="right"/>
              <w:rPr>
                <w:color w:val="000000"/>
                <w:sz w:val="18"/>
                <w:szCs w:val="18"/>
              </w:rPr>
            </w:pPr>
            <w:r>
              <w:rPr>
                <w:color w:val="000000"/>
                <w:sz w:val="18"/>
                <w:szCs w:val="18"/>
                <w:lang w:val="sr-Cyrl-RS"/>
              </w:rPr>
              <w:t>10</w:t>
            </w:r>
          </w:p>
        </w:tc>
        <w:tc>
          <w:tcPr>
            <w:tcW w:w="2070" w:type="dxa"/>
            <w:noWrap/>
            <w:vAlign w:val="center"/>
          </w:tcPr>
          <w:p>
            <w:pPr>
              <w:jc w:val="right"/>
              <w:rPr>
                <w:color w:val="000000"/>
                <w:sz w:val="18"/>
                <w:szCs w:val="18"/>
              </w:rPr>
            </w:pPr>
            <w:r>
              <w:rPr>
                <w:color w:val="000000"/>
                <w:sz w:val="18"/>
                <w:szCs w:val="18"/>
                <w:lang w:val="sr-Cyrl-RS"/>
              </w:rPr>
              <w:t>15</w:t>
            </w:r>
          </w:p>
        </w:tc>
        <w:tc>
          <w:tcPr>
            <w:tcW w:w="2520" w:type="dxa"/>
            <w:noWrap/>
            <w:vAlign w:val="center"/>
          </w:tcPr>
          <w:p>
            <w:pPr>
              <w:jc w:val="right"/>
              <w:rPr>
                <w:color w:val="000000"/>
                <w:sz w:val="18"/>
                <w:szCs w:val="18"/>
              </w:rPr>
            </w:pPr>
            <w:r>
              <w:rPr>
                <w:color w:val="000000"/>
                <w:sz w:val="18"/>
                <w:szCs w:val="18"/>
                <w:lang w:val="sr-Cyrl-R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VI 3</w:t>
            </w:r>
          </w:p>
        </w:tc>
        <w:tc>
          <w:tcPr>
            <w:tcW w:w="2118" w:type="dxa"/>
            <w:noWrap/>
            <w:vAlign w:val="center"/>
          </w:tcPr>
          <w:p>
            <w:pPr>
              <w:jc w:val="right"/>
              <w:rPr>
                <w:color w:val="000000"/>
                <w:sz w:val="18"/>
                <w:szCs w:val="18"/>
              </w:rPr>
            </w:pPr>
            <w:r>
              <w:rPr>
                <w:color w:val="000000"/>
                <w:sz w:val="18"/>
                <w:szCs w:val="18"/>
                <w:lang w:val="sr-Cyrl-RS"/>
              </w:rPr>
              <w:t>13</w:t>
            </w:r>
          </w:p>
        </w:tc>
        <w:tc>
          <w:tcPr>
            <w:tcW w:w="2070" w:type="dxa"/>
            <w:noWrap/>
            <w:vAlign w:val="center"/>
          </w:tcPr>
          <w:p>
            <w:pPr>
              <w:jc w:val="right"/>
              <w:rPr>
                <w:color w:val="000000"/>
                <w:sz w:val="18"/>
                <w:szCs w:val="18"/>
              </w:rPr>
            </w:pPr>
            <w:r>
              <w:rPr>
                <w:color w:val="000000"/>
                <w:sz w:val="18"/>
                <w:szCs w:val="18"/>
                <w:lang w:val="sr-Cyrl-RS"/>
              </w:rPr>
              <w:t>12</w:t>
            </w:r>
          </w:p>
        </w:tc>
        <w:tc>
          <w:tcPr>
            <w:tcW w:w="2520" w:type="dxa"/>
            <w:noWrap/>
            <w:vAlign w:val="center"/>
          </w:tcPr>
          <w:p>
            <w:pPr>
              <w:jc w:val="right"/>
              <w:rPr>
                <w:color w:val="000000"/>
                <w:sz w:val="18"/>
                <w:szCs w:val="18"/>
              </w:rPr>
            </w:pPr>
            <w:r>
              <w:rPr>
                <w:color w:val="000000"/>
                <w:sz w:val="18"/>
                <w:szCs w:val="18"/>
                <w:lang w:val="sr-Cyrl-R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Укупно</w:t>
            </w:r>
          </w:p>
        </w:tc>
        <w:tc>
          <w:tcPr>
            <w:tcW w:w="2118" w:type="dxa"/>
            <w:noWrap/>
            <w:vAlign w:val="center"/>
          </w:tcPr>
          <w:p>
            <w:pPr>
              <w:jc w:val="right"/>
              <w:rPr>
                <w:color w:val="000000"/>
                <w:sz w:val="18"/>
                <w:szCs w:val="18"/>
              </w:rPr>
            </w:pPr>
            <w:r>
              <w:rPr>
                <w:color w:val="000000"/>
                <w:sz w:val="18"/>
                <w:szCs w:val="18"/>
              </w:rPr>
              <w:t>34</w:t>
            </w:r>
          </w:p>
        </w:tc>
        <w:tc>
          <w:tcPr>
            <w:tcW w:w="2070" w:type="dxa"/>
            <w:noWrap/>
            <w:vAlign w:val="center"/>
          </w:tcPr>
          <w:p>
            <w:pPr>
              <w:jc w:val="right"/>
              <w:rPr>
                <w:color w:val="000000"/>
                <w:sz w:val="18"/>
                <w:szCs w:val="18"/>
              </w:rPr>
            </w:pPr>
            <w:r>
              <w:rPr>
                <w:color w:val="000000"/>
                <w:sz w:val="18"/>
                <w:szCs w:val="18"/>
              </w:rPr>
              <w:t>41</w:t>
            </w:r>
          </w:p>
        </w:tc>
        <w:tc>
          <w:tcPr>
            <w:tcW w:w="2520" w:type="dxa"/>
            <w:noWrap/>
            <w:vAlign w:val="center"/>
          </w:tcPr>
          <w:p>
            <w:pPr>
              <w:jc w:val="right"/>
              <w:rPr>
                <w:color w:val="000000"/>
                <w:sz w:val="18"/>
                <w:szCs w:val="18"/>
              </w:rPr>
            </w:pPr>
            <w:r>
              <w:rPr>
                <w:color w:val="000000"/>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VII 1</w:t>
            </w:r>
          </w:p>
        </w:tc>
        <w:tc>
          <w:tcPr>
            <w:tcW w:w="2118" w:type="dxa"/>
            <w:noWrap/>
            <w:vAlign w:val="center"/>
          </w:tcPr>
          <w:p>
            <w:pPr>
              <w:jc w:val="right"/>
              <w:rPr>
                <w:color w:val="000000"/>
                <w:sz w:val="18"/>
                <w:szCs w:val="18"/>
              </w:rPr>
            </w:pPr>
            <w:r>
              <w:rPr>
                <w:color w:val="000000"/>
                <w:sz w:val="18"/>
                <w:szCs w:val="18"/>
                <w:lang w:val="sr-Cyrl-RS"/>
              </w:rPr>
              <w:t>10</w:t>
            </w:r>
          </w:p>
        </w:tc>
        <w:tc>
          <w:tcPr>
            <w:tcW w:w="2070" w:type="dxa"/>
            <w:noWrap/>
            <w:vAlign w:val="center"/>
          </w:tcPr>
          <w:p>
            <w:pPr>
              <w:jc w:val="right"/>
              <w:rPr>
                <w:color w:val="000000"/>
                <w:sz w:val="18"/>
                <w:szCs w:val="18"/>
              </w:rPr>
            </w:pPr>
            <w:r>
              <w:rPr>
                <w:color w:val="000000"/>
                <w:sz w:val="18"/>
                <w:szCs w:val="18"/>
                <w:lang w:val="sr-Cyrl-RS"/>
              </w:rPr>
              <w:t>10</w:t>
            </w:r>
          </w:p>
        </w:tc>
        <w:tc>
          <w:tcPr>
            <w:tcW w:w="2520" w:type="dxa"/>
            <w:noWrap/>
            <w:vAlign w:val="center"/>
          </w:tcPr>
          <w:p>
            <w:pPr>
              <w:jc w:val="right"/>
              <w:rPr>
                <w:color w:val="000000"/>
                <w:sz w:val="18"/>
                <w:szCs w:val="18"/>
              </w:rPr>
            </w:pPr>
            <w:r>
              <w:rPr>
                <w:color w:val="000000"/>
                <w:sz w:val="18"/>
                <w:szCs w:val="18"/>
                <w:lang w:val="sr-Cyrl-R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VII 2</w:t>
            </w:r>
          </w:p>
        </w:tc>
        <w:tc>
          <w:tcPr>
            <w:tcW w:w="2118" w:type="dxa"/>
            <w:noWrap/>
            <w:vAlign w:val="center"/>
          </w:tcPr>
          <w:p>
            <w:pPr>
              <w:jc w:val="right"/>
              <w:rPr>
                <w:color w:val="000000"/>
                <w:sz w:val="18"/>
                <w:szCs w:val="18"/>
              </w:rPr>
            </w:pPr>
            <w:r>
              <w:rPr>
                <w:color w:val="000000"/>
                <w:sz w:val="18"/>
                <w:szCs w:val="18"/>
                <w:lang w:val="sr-Cyrl-RS"/>
              </w:rPr>
              <w:t>9</w:t>
            </w:r>
          </w:p>
        </w:tc>
        <w:tc>
          <w:tcPr>
            <w:tcW w:w="2070" w:type="dxa"/>
            <w:noWrap/>
            <w:vAlign w:val="center"/>
          </w:tcPr>
          <w:p>
            <w:pPr>
              <w:jc w:val="right"/>
              <w:rPr>
                <w:color w:val="000000"/>
                <w:sz w:val="18"/>
                <w:szCs w:val="18"/>
              </w:rPr>
            </w:pPr>
            <w:r>
              <w:rPr>
                <w:color w:val="000000"/>
                <w:sz w:val="18"/>
                <w:szCs w:val="18"/>
                <w:lang w:val="sr-Cyrl-RS"/>
              </w:rPr>
              <w:t>11</w:t>
            </w:r>
          </w:p>
        </w:tc>
        <w:tc>
          <w:tcPr>
            <w:tcW w:w="2520" w:type="dxa"/>
            <w:noWrap/>
            <w:vAlign w:val="center"/>
          </w:tcPr>
          <w:p>
            <w:pPr>
              <w:jc w:val="right"/>
              <w:rPr>
                <w:color w:val="000000"/>
                <w:sz w:val="18"/>
                <w:szCs w:val="18"/>
              </w:rPr>
            </w:pPr>
            <w:r>
              <w:rPr>
                <w:color w:val="000000"/>
                <w:sz w:val="18"/>
                <w:szCs w:val="18"/>
                <w:lang w:val="sr-Cyrl-R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VII 3</w:t>
            </w:r>
          </w:p>
        </w:tc>
        <w:tc>
          <w:tcPr>
            <w:tcW w:w="2118" w:type="dxa"/>
            <w:noWrap/>
            <w:vAlign w:val="center"/>
          </w:tcPr>
          <w:p>
            <w:pPr>
              <w:jc w:val="right"/>
              <w:rPr>
                <w:color w:val="000000"/>
                <w:sz w:val="18"/>
                <w:szCs w:val="18"/>
              </w:rPr>
            </w:pPr>
            <w:r>
              <w:rPr>
                <w:color w:val="000000"/>
                <w:sz w:val="18"/>
                <w:szCs w:val="18"/>
                <w:lang w:val="sr-Cyrl-RS"/>
              </w:rPr>
              <w:t>11</w:t>
            </w:r>
          </w:p>
        </w:tc>
        <w:tc>
          <w:tcPr>
            <w:tcW w:w="2070" w:type="dxa"/>
            <w:noWrap/>
            <w:vAlign w:val="center"/>
          </w:tcPr>
          <w:p>
            <w:pPr>
              <w:jc w:val="right"/>
              <w:rPr>
                <w:color w:val="000000"/>
                <w:sz w:val="18"/>
                <w:szCs w:val="18"/>
              </w:rPr>
            </w:pPr>
            <w:r>
              <w:rPr>
                <w:color w:val="000000"/>
                <w:sz w:val="18"/>
                <w:szCs w:val="18"/>
                <w:lang w:val="sr-Cyrl-RS"/>
              </w:rPr>
              <w:t>9</w:t>
            </w:r>
          </w:p>
        </w:tc>
        <w:tc>
          <w:tcPr>
            <w:tcW w:w="2520" w:type="dxa"/>
            <w:noWrap/>
            <w:vAlign w:val="center"/>
          </w:tcPr>
          <w:p>
            <w:pPr>
              <w:jc w:val="right"/>
              <w:rPr>
                <w:color w:val="000000"/>
                <w:sz w:val="18"/>
                <w:szCs w:val="18"/>
              </w:rPr>
            </w:pPr>
            <w:r>
              <w:rPr>
                <w:color w:val="000000"/>
                <w:sz w:val="18"/>
                <w:szCs w:val="18"/>
                <w:lang w:val="sr-Cyrl-R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lang w:val="sr-Cyrl-RS"/>
              </w:rPr>
            </w:pPr>
            <w:r>
              <w:rPr>
                <w:sz w:val="18"/>
                <w:szCs w:val="18"/>
              </w:rPr>
              <w:t xml:space="preserve">VII </w:t>
            </w:r>
            <w:r>
              <w:rPr>
                <w:sz w:val="18"/>
                <w:szCs w:val="18"/>
                <w:lang w:val="sr-Cyrl-RS"/>
              </w:rPr>
              <w:t>4</w:t>
            </w:r>
          </w:p>
        </w:tc>
        <w:tc>
          <w:tcPr>
            <w:tcW w:w="2118" w:type="dxa"/>
            <w:noWrap/>
            <w:vAlign w:val="center"/>
          </w:tcPr>
          <w:p>
            <w:pPr>
              <w:jc w:val="right"/>
              <w:rPr>
                <w:color w:val="000000"/>
                <w:sz w:val="18"/>
                <w:szCs w:val="18"/>
              </w:rPr>
            </w:pPr>
            <w:r>
              <w:rPr>
                <w:color w:val="000000"/>
                <w:sz w:val="18"/>
                <w:szCs w:val="18"/>
                <w:lang w:val="sr-Cyrl-RS"/>
              </w:rPr>
              <w:t>9</w:t>
            </w:r>
          </w:p>
        </w:tc>
        <w:tc>
          <w:tcPr>
            <w:tcW w:w="2070" w:type="dxa"/>
            <w:noWrap/>
            <w:vAlign w:val="center"/>
          </w:tcPr>
          <w:p>
            <w:pPr>
              <w:jc w:val="right"/>
              <w:rPr>
                <w:color w:val="000000"/>
                <w:sz w:val="18"/>
                <w:szCs w:val="18"/>
              </w:rPr>
            </w:pPr>
            <w:r>
              <w:rPr>
                <w:color w:val="000000"/>
                <w:sz w:val="18"/>
                <w:szCs w:val="18"/>
                <w:lang w:val="sr-Cyrl-RS"/>
              </w:rPr>
              <w:t>11</w:t>
            </w:r>
          </w:p>
        </w:tc>
        <w:tc>
          <w:tcPr>
            <w:tcW w:w="2520" w:type="dxa"/>
            <w:noWrap/>
            <w:vAlign w:val="center"/>
          </w:tcPr>
          <w:p>
            <w:pPr>
              <w:jc w:val="right"/>
              <w:rPr>
                <w:color w:val="000000"/>
                <w:sz w:val="18"/>
                <w:szCs w:val="18"/>
              </w:rPr>
            </w:pPr>
            <w:r>
              <w:rPr>
                <w:color w:val="000000"/>
                <w:sz w:val="18"/>
                <w:szCs w:val="18"/>
                <w:lang w:val="sr-Cyrl-R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Укупно</w:t>
            </w:r>
          </w:p>
        </w:tc>
        <w:tc>
          <w:tcPr>
            <w:tcW w:w="2118" w:type="dxa"/>
            <w:noWrap/>
            <w:vAlign w:val="center"/>
          </w:tcPr>
          <w:p>
            <w:pPr>
              <w:jc w:val="right"/>
              <w:rPr>
                <w:color w:val="000000"/>
                <w:sz w:val="18"/>
                <w:szCs w:val="18"/>
              </w:rPr>
            </w:pPr>
            <w:r>
              <w:rPr>
                <w:color w:val="000000"/>
                <w:sz w:val="18"/>
                <w:szCs w:val="18"/>
              </w:rPr>
              <w:t>39</w:t>
            </w:r>
          </w:p>
        </w:tc>
        <w:tc>
          <w:tcPr>
            <w:tcW w:w="2070" w:type="dxa"/>
            <w:noWrap/>
            <w:vAlign w:val="center"/>
          </w:tcPr>
          <w:p>
            <w:pPr>
              <w:jc w:val="right"/>
              <w:rPr>
                <w:color w:val="000000"/>
                <w:sz w:val="18"/>
                <w:szCs w:val="18"/>
              </w:rPr>
            </w:pPr>
            <w:r>
              <w:rPr>
                <w:color w:val="000000"/>
                <w:sz w:val="18"/>
                <w:szCs w:val="18"/>
              </w:rPr>
              <w:t>41</w:t>
            </w:r>
          </w:p>
        </w:tc>
        <w:tc>
          <w:tcPr>
            <w:tcW w:w="2520" w:type="dxa"/>
            <w:noWrap/>
            <w:vAlign w:val="center"/>
          </w:tcPr>
          <w:p>
            <w:pPr>
              <w:jc w:val="right"/>
              <w:rPr>
                <w:color w:val="000000"/>
                <w:sz w:val="18"/>
                <w:szCs w:val="18"/>
              </w:rPr>
            </w:pPr>
            <w:r>
              <w:rPr>
                <w:color w:val="00000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VIII 1</w:t>
            </w:r>
          </w:p>
        </w:tc>
        <w:tc>
          <w:tcPr>
            <w:tcW w:w="2118" w:type="dxa"/>
            <w:noWrap/>
            <w:vAlign w:val="center"/>
          </w:tcPr>
          <w:p>
            <w:pPr>
              <w:jc w:val="right"/>
              <w:rPr>
                <w:color w:val="000000"/>
                <w:sz w:val="18"/>
                <w:szCs w:val="18"/>
              </w:rPr>
            </w:pPr>
            <w:r>
              <w:rPr>
                <w:color w:val="000000"/>
                <w:sz w:val="18"/>
                <w:szCs w:val="18"/>
                <w:lang w:val="sr-Cyrl-RS"/>
              </w:rPr>
              <w:t>12</w:t>
            </w:r>
          </w:p>
        </w:tc>
        <w:tc>
          <w:tcPr>
            <w:tcW w:w="2070" w:type="dxa"/>
            <w:noWrap/>
            <w:vAlign w:val="center"/>
          </w:tcPr>
          <w:p>
            <w:pPr>
              <w:jc w:val="right"/>
              <w:rPr>
                <w:color w:val="000000"/>
                <w:sz w:val="18"/>
                <w:szCs w:val="18"/>
              </w:rPr>
            </w:pPr>
            <w:r>
              <w:rPr>
                <w:color w:val="000000"/>
                <w:sz w:val="18"/>
                <w:szCs w:val="18"/>
                <w:lang w:val="sr-Cyrl-RS"/>
              </w:rPr>
              <w:t>10</w:t>
            </w:r>
          </w:p>
        </w:tc>
        <w:tc>
          <w:tcPr>
            <w:tcW w:w="2520" w:type="dxa"/>
            <w:noWrap/>
            <w:vAlign w:val="center"/>
          </w:tcPr>
          <w:p>
            <w:pPr>
              <w:jc w:val="right"/>
              <w:rPr>
                <w:color w:val="000000"/>
                <w:sz w:val="18"/>
                <w:szCs w:val="18"/>
              </w:rPr>
            </w:pPr>
            <w:r>
              <w:rPr>
                <w:color w:val="000000"/>
                <w:sz w:val="18"/>
                <w:szCs w:val="18"/>
                <w:lang w:val="sr-Cyrl-RS"/>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VIII 2</w:t>
            </w:r>
          </w:p>
        </w:tc>
        <w:tc>
          <w:tcPr>
            <w:tcW w:w="2118" w:type="dxa"/>
            <w:noWrap/>
            <w:vAlign w:val="center"/>
          </w:tcPr>
          <w:p>
            <w:pPr>
              <w:jc w:val="right"/>
              <w:rPr>
                <w:color w:val="000000"/>
                <w:sz w:val="18"/>
                <w:szCs w:val="18"/>
              </w:rPr>
            </w:pPr>
            <w:r>
              <w:rPr>
                <w:color w:val="000000"/>
                <w:sz w:val="18"/>
                <w:szCs w:val="18"/>
                <w:lang w:val="sr-Cyrl-RS"/>
              </w:rPr>
              <w:t>12</w:t>
            </w:r>
          </w:p>
        </w:tc>
        <w:tc>
          <w:tcPr>
            <w:tcW w:w="2070" w:type="dxa"/>
            <w:noWrap/>
            <w:vAlign w:val="center"/>
          </w:tcPr>
          <w:p>
            <w:pPr>
              <w:jc w:val="right"/>
              <w:rPr>
                <w:color w:val="000000"/>
                <w:sz w:val="18"/>
                <w:szCs w:val="18"/>
              </w:rPr>
            </w:pPr>
            <w:r>
              <w:rPr>
                <w:color w:val="000000"/>
                <w:sz w:val="18"/>
                <w:szCs w:val="18"/>
                <w:lang w:val="sr-Cyrl-RS"/>
              </w:rPr>
              <w:t>12</w:t>
            </w:r>
          </w:p>
        </w:tc>
        <w:tc>
          <w:tcPr>
            <w:tcW w:w="2520" w:type="dxa"/>
            <w:noWrap/>
            <w:vAlign w:val="center"/>
          </w:tcPr>
          <w:p>
            <w:pPr>
              <w:jc w:val="right"/>
              <w:rPr>
                <w:color w:val="000000"/>
                <w:sz w:val="18"/>
                <w:szCs w:val="18"/>
              </w:rPr>
            </w:pPr>
            <w:r>
              <w:rPr>
                <w:color w:val="000000"/>
                <w:sz w:val="18"/>
                <w:szCs w:val="18"/>
                <w:lang w:val="sr-Cyrl-RS"/>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VIII 3</w:t>
            </w:r>
          </w:p>
        </w:tc>
        <w:tc>
          <w:tcPr>
            <w:tcW w:w="2118" w:type="dxa"/>
            <w:noWrap/>
            <w:vAlign w:val="center"/>
          </w:tcPr>
          <w:p>
            <w:pPr>
              <w:jc w:val="right"/>
              <w:rPr>
                <w:color w:val="000000"/>
                <w:sz w:val="18"/>
                <w:szCs w:val="18"/>
              </w:rPr>
            </w:pPr>
            <w:r>
              <w:rPr>
                <w:color w:val="000000"/>
                <w:sz w:val="18"/>
                <w:szCs w:val="18"/>
                <w:lang w:val="sr-Cyrl-RS"/>
              </w:rPr>
              <w:t>9</w:t>
            </w:r>
          </w:p>
        </w:tc>
        <w:tc>
          <w:tcPr>
            <w:tcW w:w="2070" w:type="dxa"/>
            <w:noWrap/>
            <w:vAlign w:val="center"/>
          </w:tcPr>
          <w:p>
            <w:pPr>
              <w:jc w:val="right"/>
              <w:rPr>
                <w:color w:val="000000"/>
                <w:sz w:val="18"/>
                <w:szCs w:val="18"/>
              </w:rPr>
            </w:pPr>
            <w:r>
              <w:rPr>
                <w:color w:val="000000"/>
                <w:sz w:val="18"/>
                <w:szCs w:val="18"/>
                <w:lang w:val="sr-Cyrl-RS"/>
              </w:rPr>
              <w:t>12</w:t>
            </w:r>
          </w:p>
        </w:tc>
        <w:tc>
          <w:tcPr>
            <w:tcW w:w="2520" w:type="dxa"/>
            <w:noWrap/>
            <w:vAlign w:val="center"/>
          </w:tcPr>
          <w:p>
            <w:pPr>
              <w:jc w:val="right"/>
              <w:rPr>
                <w:color w:val="000000"/>
                <w:sz w:val="18"/>
                <w:szCs w:val="18"/>
              </w:rPr>
            </w:pPr>
            <w:r>
              <w:rPr>
                <w:color w:val="000000"/>
                <w:sz w:val="18"/>
                <w:szCs w:val="18"/>
                <w:lang w:val="sr-Cyrl-RS"/>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 Укупно</w:t>
            </w:r>
          </w:p>
        </w:tc>
        <w:tc>
          <w:tcPr>
            <w:tcW w:w="2118" w:type="dxa"/>
            <w:noWrap/>
            <w:vAlign w:val="center"/>
          </w:tcPr>
          <w:p>
            <w:pPr>
              <w:jc w:val="right"/>
              <w:rPr>
                <w:color w:val="000000"/>
                <w:sz w:val="18"/>
                <w:szCs w:val="18"/>
              </w:rPr>
            </w:pPr>
            <w:r>
              <w:rPr>
                <w:color w:val="000000"/>
                <w:sz w:val="18"/>
                <w:szCs w:val="18"/>
              </w:rPr>
              <w:t>33</w:t>
            </w:r>
          </w:p>
        </w:tc>
        <w:tc>
          <w:tcPr>
            <w:tcW w:w="2070" w:type="dxa"/>
            <w:noWrap/>
            <w:vAlign w:val="center"/>
          </w:tcPr>
          <w:p>
            <w:pPr>
              <w:jc w:val="right"/>
              <w:rPr>
                <w:color w:val="000000"/>
                <w:sz w:val="18"/>
                <w:szCs w:val="18"/>
              </w:rPr>
            </w:pPr>
            <w:r>
              <w:rPr>
                <w:color w:val="000000"/>
                <w:sz w:val="18"/>
                <w:szCs w:val="18"/>
              </w:rPr>
              <w:t>34</w:t>
            </w:r>
          </w:p>
        </w:tc>
        <w:tc>
          <w:tcPr>
            <w:tcW w:w="2520" w:type="dxa"/>
            <w:noWrap/>
            <w:vAlign w:val="center"/>
          </w:tcPr>
          <w:p>
            <w:pPr>
              <w:jc w:val="right"/>
              <w:rPr>
                <w:color w:val="000000"/>
                <w:sz w:val="18"/>
                <w:szCs w:val="18"/>
              </w:rPr>
            </w:pPr>
            <w:r>
              <w:rPr>
                <w:color w:val="000000"/>
                <w:sz w:val="18"/>
                <w:szCs w:val="18"/>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Матична школа</w:t>
            </w:r>
          </w:p>
        </w:tc>
        <w:tc>
          <w:tcPr>
            <w:tcW w:w="2118" w:type="dxa"/>
            <w:noWrap/>
            <w:vAlign w:val="center"/>
          </w:tcPr>
          <w:p>
            <w:pPr>
              <w:jc w:val="right"/>
              <w:rPr>
                <w:color w:val="000000"/>
                <w:sz w:val="18"/>
                <w:szCs w:val="18"/>
              </w:rPr>
            </w:pPr>
            <w:r>
              <w:rPr>
                <w:color w:val="000000"/>
                <w:sz w:val="18"/>
                <w:szCs w:val="18"/>
              </w:rPr>
              <w:t>295</w:t>
            </w:r>
          </w:p>
        </w:tc>
        <w:tc>
          <w:tcPr>
            <w:tcW w:w="2070" w:type="dxa"/>
            <w:noWrap/>
            <w:vAlign w:val="center"/>
          </w:tcPr>
          <w:p>
            <w:pPr>
              <w:jc w:val="right"/>
              <w:rPr>
                <w:color w:val="000000"/>
                <w:sz w:val="18"/>
                <w:szCs w:val="18"/>
              </w:rPr>
            </w:pPr>
            <w:r>
              <w:rPr>
                <w:color w:val="000000"/>
                <w:sz w:val="18"/>
                <w:szCs w:val="18"/>
              </w:rPr>
              <w:t>281</w:t>
            </w:r>
          </w:p>
        </w:tc>
        <w:tc>
          <w:tcPr>
            <w:tcW w:w="2520" w:type="dxa"/>
            <w:noWrap/>
            <w:vAlign w:val="center"/>
          </w:tcPr>
          <w:p>
            <w:pPr>
              <w:jc w:val="right"/>
              <w:rPr>
                <w:color w:val="000000"/>
                <w:sz w:val="18"/>
                <w:szCs w:val="18"/>
              </w:rPr>
            </w:pPr>
            <w:r>
              <w:rPr>
                <w:color w:val="000000"/>
                <w:sz w:val="18"/>
                <w:szCs w:val="18"/>
              </w:rPr>
              <w:t>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850" w:type="dxa"/>
            <w:noWrap/>
            <w:vAlign w:val="center"/>
          </w:tcPr>
          <w:p>
            <w:pPr>
              <w:rPr>
                <w:sz w:val="18"/>
                <w:szCs w:val="18"/>
              </w:rPr>
            </w:pPr>
            <w:r>
              <w:rPr>
                <w:sz w:val="18"/>
                <w:szCs w:val="18"/>
              </w:rPr>
              <w:t>УКУПНО</w:t>
            </w:r>
          </w:p>
        </w:tc>
        <w:tc>
          <w:tcPr>
            <w:tcW w:w="2118" w:type="dxa"/>
            <w:noWrap/>
            <w:vAlign w:val="center"/>
          </w:tcPr>
          <w:p>
            <w:pPr>
              <w:jc w:val="right"/>
              <w:rPr>
                <w:color w:val="000000"/>
                <w:sz w:val="18"/>
                <w:szCs w:val="18"/>
              </w:rPr>
            </w:pPr>
            <w:r>
              <w:rPr>
                <w:color w:val="000000"/>
                <w:sz w:val="18"/>
                <w:szCs w:val="18"/>
              </w:rPr>
              <w:t>311</w:t>
            </w:r>
          </w:p>
        </w:tc>
        <w:tc>
          <w:tcPr>
            <w:tcW w:w="2070" w:type="dxa"/>
            <w:noWrap/>
            <w:vAlign w:val="center"/>
          </w:tcPr>
          <w:p>
            <w:pPr>
              <w:jc w:val="right"/>
              <w:rPr>
                <w:color w:val="000000"/>
                <w:sz w:val="18"/>
                <w:szCs w:val="18"/>
              </w:rPr>
            </w:pPr>
            <w:r>
              <w:rPr>
                <w:color w:val="000000"/>
                <w:sz w:val="18"/>
                <w:szCs w:val="18"/>
              </w:rPr>
              <w:t>294</w:t>
            </w:r>
          </w:p>
        </w:tc>
        <w:tc>
          <w:tcPr>
            <w:tcW w:w="2520" w:type="dxa"/>
            <w:noWrap/>
            <w:vAlign w:val="center"/>
          </w:tcPr>
          <w:p>
            <w:pPr>
              <w:jc w:val="right"/>
              <w:rPr>
                <w:color w:val="000000"/>
                <w:sz w:val="18"/>
                <w:szCs w:val="18"/>
              </w:rPr>
            </w:pPr>
            <w:r>
              <w:rPr>
                <w:color w:val="000000"/>
                <w:sz w:val="18"/>
                <w:szCs w:val="18"/>
              </w:rPr>
              <w:t>605</w:t>
            </w:r>
          </w:p>
        </w:tc>
      </w:tr>
    </w:tbl>
    <w:p>
      <w:pPr>
        <w:shd w:val="clear" w:color="auto" w:fill="FFFFFF" w:themeFill="background1"/>
        <w:rPr>
          <w:b/>
          <w:i/>
          <w:color w:val="FF0000"/>
          <w:lang w:val="sr-Cyrl-RS"/>
        </w:rPr>
      </w:pPr>
    </w:p>
    <w:p>
      <w:pPr>
        <w:shd w:val="clear" w:color="auto" w:fill="FFFFFF" w:themeFill="background1"/>
        <w:rPr>
          <w:b/>
          <w:i/>
          <w:color w:val="FF0000"/>
          <w:lang w:val="sr-Cyrl-RS"/>
        </w:rPr>
      </w:pPr>
    </w:p>
    <w:p>
      <w:pPr>
        <w:shd w:val="clear" w:color="auto" w:fill="FFFFFF" w:themeFill="background1"/>
        <w:rPr>
          <w:b/>
          <w:i/>
          <w:color w:val="FF0000"/>
          <w:lang w:val="sr-Cyrl-RS"/>
        </w:rPr>
      </w:pPr>
    </w:p>
    <w:tbl>
      <w:tblPr>
        <w:tblStyle w:val="8"/>
        <w:tblW w:w="9483" w:type="dxa"/>
        <w:tblInd w:w="93" w:type="dxa"/>
        <w:tblLayout w:type="autofit"/>
        <w:tblCellMar>
          <w:top w:w="0" w:type="dxa"/>
          <w:left w:w="108" w:type="dxa"/>
          <w:bottom w:w="0" w:type="dxa"/>
          <w:right w:w="108" w:type="dxa"/>
        </w:tblCellMar>
      </w:tblPr>
      <w:tblGrid>
        <w:gridCol w:w="9483"/>
      </w:tblGrid>
      <w:tr>
        <w:tblPrEx>
          <w:tblCellMar>
            <w:top w:w="0" w:type="dxa"/>
            <w:left w:w="108" w:type="dxa"/>
            <w:bottom w:w="0" w:type="dxa"/>
            <w:right w:w="108" w:type="dxa"/>
          </w:tblCellMar>
        </w:tblPrEx>
        <w:trPr>
          <w:trHeight w:val="234" w:hRule="atLeast"/>
        </w:trPr>
        <w:tc>
          <w:tcPr>
            <w:tcW w:w="9483" w:type="dxa"/>
            <w:tcBorders>
              <w:top w:val="nil"/>
              <w:left w:val="nil"/>
              <w:bottom w:val="nil"/>
              <w:right w:val="nil"/>
            </w:tcBorders>
            <w:shd w:val="clear" w:color="auto" w:fill="auto"/>
            <w:noWrap/>
            <w:vAlign w:val="center"/>
          </w:tcPr>
          <w:p>
            <w:pPr>
              <w:shd w:val="clear" w:color="auto" w:fill="FFFFFF" w:themeFill="background1"/>
              <w:rPr>
                <w:b/>
                <w:bCs/>
                <w:i/>
                <w:iCs/>
                <w:color w:val="FF0000"/>
              </w:rPr>
            </w:pPr>
          </w:p>
          <w:p>
            <w:pPr>
              <w:shd w:val="clear" w:color="auto" w:fill="FFFFFF" w:themeFill="background1"/>
              <w:rPr>
                <w:b/>
                <w:bCs/>
                <w:i/>
                <w:iCs/>
                <w:color w:val="FF0000"/>
              </w:rPr>
            </w:pPr>
          </w:p>
          <w:p>
            <w:pPr>
              <w:shd w:val="clear" w:color="auto" w:fill="FFFFFF" w:themeFill="background1"/>
              <w:rPr>
                <w:b/>
                <w:bCs/>
                <w:i/>
                <w:iCs/>
                <w:color w:val="FF0000"/>
              </w:rPr>
            </w:pPr>
          </w:p>
          <w:p>
            <w:pPr>
              <w:shd w:val="clear" w:color="auto" w:fill="FFFFFF" w:themeFill="background1"/>
              <w:rPr>
                <w:b/>
                <w:bCs/>
                <w:i/>
                <w:iCs/>
                <w:color w:val="FF0000"/>
              </w:rPr>
            </w:pPr>
          </w:p>
          <w:p>
            <w:pPr>
              <w:shd w:val="clear" w:color="auto" w:fill="FFFFFF" w:themeFill="background1"/>
              <w:rPr>
                <w:b/>
                <w:bCs/>
                <w:i/>
                <w:iCs/>
                <w:color w:val="FF0000"/>
              </w:rPr>
            </w:pPr>
          </w:p>
        </w:tc>
      </w:tr>
    </w:tbl>
    <w:p>
      <w:pPr>
        <w:shd w:val="clear" w:color="auto" w:fill="FFFFFF" w:themeFill="background1"/>
        <w:rPr>
          <w:b/>
          <w:i/>
          <w:color w:val="FF0000"/>
          <w:lang w:val="sr-Cyrl-RS"/>
        </w:rPr>
      </w:pPr>
    </w:p>
    <w:p>
      <w:pPr>
        <w:pStyle w:val="32"/>
        <w:shd w:val="clear" w:color="auto" w:fill="FFFFFF" w:themeFill="background1"/>
        <w:ind w:left="0"/>
        <w:rPr>
          <w:b/>
          <w:i/>
          <w:lang w:val="sr-Cyrl-CS"/>
        </w:rPr>
      </w:pPr>
      <w:r>
        <w:rPr>
          <w:b/>
          <w:i/>
          <w:lang w:val="sr-Cyrl-CS"/>
        </w:rPr>
        <w:t>Бројно стање ученика који похађају продужени боравак</w:t>
      </w:r>
    </w:p>
    <w:tbl>
      <w:tblPr>
        <w:tblStyle w:val="8"/>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12"/>
        <w:gridCol w:w="4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2" w:type="dxa"/>
          </w:tcPr>
          <w:p>
            <w:pPr>
              <w:pStyle w:val="32"/>
              <w:shd w:val="clear" w:color="auto" w:fill="FFFFFF" w:themeFill="background1"/>
              <w:ind w:left="0"/>
              <w:rPr>
                <w:b/>
                <w:lang w:val="sr-Cyrl-CS"/>
              </w:rPr>
            </w:pPr>
            <w:r>
              <w:rPr>
                <w:b/>
                <w:lang w:val="sr-Cyrl-CS"/>
              </w:rPr>
              <w:t>разред</w:t>
            </w:r>
          </w:p>
        </w:tc>
        <w:tc>
          <w:tcPr>
            <w:tcW w:w="4444" w:type="dxa"/>
          </w:tcPr>
          <w:p>
            <w:pPr>
              <w:pStyle w:val="32"/>
              <w:shd w:val="clear" w:color="auto" w:fill="FFFFFF" w:themeFill="background1"/>
              <w:ind w:left="0"/>
              <w:rPr>
                <w:b/>
                <w:lang w:val="sr-Cyrl-CS"/>
              </w:rPr>
            </w:pPr>
            <w:r>
              <w:rPr>
                <w:b/>
                <w:lang w:val="sr-Cyrl-CS"/>
              </w:rPr>
              <w:t>Бр.ученика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2" w:type="dxa"/>
          </w:tcPr>
          <w:p>
            <w:pPr>
              <w:pStyle w:val="32"/>
              <w:shd w:val="clear" w:color="auto" w:fill="FFFFFF" w:themeFill="background1"/>
              <w:ind w:left="0"/>
              <w:rPr>
                <w:b/>
                <w:lang w:val="sr-Cyrl-CS"/>
              </w:rPr>
            </w:pPr>
            <w:r>
              <w:rPr>
                <w:b/>
                <w:lang w:val="sr-Cyrl-CS"/>
              </w:rPr>
              <w:t>Први</w:t>
            </w:r>
          </w:p>
        </w:tc>
        <w:tc>
          <w:tcPr>
            <w:tcW w:w="4444" w:type="dxa"/>
          </w:tcPr>
          <w:p>
            <w:pPr>
              <w:pStyle w:val="32"/>
              <w:shd w:val="clear" w:color="auto" w:fill="FFFFFF" w:themeFill="background1"/>
              <w:ind w:left="0"/>
              <w:jc w:val="right"/>
              <w:rPr>
                <w:b/>
              </w:rPr>
            </w:pPr>
            <w:r>
              <w:rPr>
                <w:b/>
                <w:lang w:val="sr-Cyrl-RS"/>
              </w:rPr>
              <w:t>2</w:t>
            </w:r>
            <w:r>
              <w:rPr>
                <w:b/>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2" w:type="dxa"/>
          </w:tcPr>
          <w:p>
            <w:pPr>
              <w:pStyle w:val="32"/>
              <w:shd w:val="clear" w:color="auto" w:fill="FFFFFF" w:themeFill="background1"/>
              <w:ind w:left="0"/>
              <w:rPr>
                <w:b/>
                <w:lang w:val="sr-Cyrl-CS"/>
              </w:rPr>
            </w:pPr>
            <w:r>
              <w:rPr>
                <w:b/>
                <w:lang w:val="sr-Cyrl-CS"/>
              </w:rPr>
              <w:t>Други</w:t>
            </w:r>
          </w:p>
        </w:tc>
        <w:tc>
          <w:tcPr>
            <w:tcW w:w="4444" w:type="dxa"/>
          </w:tcPr>
          <w:p>
            <w:pPr>
              <w:pStyle w:val="32"/>
              <w:shd w:val="clear" w:color="auto" w:fill="FFFFFF" w:themeFill="background1"/>
              <w:ind w:left="0"/>
              <w:jc w:val="right"/>
              <w:rPr>
                <w:b/>
                <w:lang w:val="sr-Cyrl-RS"/>
              </w:rPr>
            </w:pPr>
            <w:r>
              <w:rPr>
                <w:b/>
                <w:lang w:val="sr-Cyrl-RS"/>
              </w:rPr>
              <w:t>33</w:t>
            </w:r>
          </w:p>
        </w:tc>
      </w:tr>
    </w:tbl>
    <w:p>
      <w:pPr>
        <w:shd w:val="clear" w:color="auto" w:fill="FFFFFF" w:themeFill="background1"/>
        <w:rPr>
          <w:b/>
          <w:i/>
          <w:color w:val="FF0000"/>
        </w:rPr>
      </w:pPr>
    </w:p>
    <w:p>
      <w:pPr>
        <w:pStyle w:val="32"/>
        <w:shd w:val="clear" w:color="auto" w:fill="FFFFFF" w:themeFill="background1"/>
        <w:ind w:left="0"/>
        <w:rPr>
          <w:b/>
          <w:i/>
          <w:lang w:val="sr-Cyrl-CS"/>
        </w:rPr>
      </w:pPr>
      <w:r>
        <w:rPr>
          <w:b/>
          <w:i/>
          <w:lang w:val="sr-Cyrl-CS"/>
        </w:rPr>
        <w:t>Бројно деце предшколаца који су укључени у рад школе</w:t>
      </w:r>
    </w:p>
    <w:tbl>
      <w:tblPr>
        <w:tblStyle w:val="8"/>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12"/>
        <w:gridCol w:w="4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2" w:type="dxa"/>
          </w:tcPr>
          <w:p>
            <w:pPr>
              <w:pStyle w:val="32"/>
              <w:shd w:val="clear" w:color="auto" w:fill="FFFFFF" w:themeFill="background1"/>
              <w:ind w:left="0"/>
              <w:rPr>
                <w:b/>
                <w:lang w:val="sr-Cyrl-CS"/>
              </w:rPr>
            </w:pPr>
            <w:r>
              <w:rPr>
                <w:b/>
                <w:lang w:val="sr-Cyrl-CS"/>
              </w:rPr>
              <w:t>разред</w:t>
            </w:r>
          </w:p>
        </w:tc>
        <w:tc>
          <w:tcPr>
            <w:tcW w:w="4444" w:type="dxa"/>
          </w:tcPr>
          <w:p>
            <w:pPr>
              <w:pStyle w:val="32"/>
              <w:shd w:val="clear" w:color="auto" w:fill="FFFFFF" w:themeFill="background1"/>
              <w:ind w:left="0"/>
              <w:rPr>
                <w:b/>
                <w:lang w:val="sr-Cyrl-CS"/>
              </w:rPr>
            </w:pPr>
            <w:r>
              <w:rPr>
                <w:b/>
                <w:lang w:val="sr-Cyrl-CS"/>
              </w:rPr>
              <w:t>Бр.ученика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2" w:type="dxa"/>
          </w:tcPr>
          <w:p>
            <w:pPr>
              <w:pStyle w:val="32"/>
              <w:shd w:val="clear" w:color="auto" w:fill="FFFFFF" w:themeFill="background1"/>
              <w:ind w:left="0"/>
              <w:rPr>
                <w:b/>
                <w:lang w:val="sr-Cyrl-RS"/>
              </w:rPr>
            </w:pPr>
            <w:r>
              <w:rPr>
                <w:b/>
                <w:lang w:val="sr-Cyrl-RS"/>
              </w:rPr>
              <w:t>Осоница</w:t>
            </w:r>
          </w:p>
        </w:tc>
        <w:tc>
          <w:tcPr>
            <w:tcW w:w="4444" w:type="dxa"/>
          </w:tcPr>
          <w:p>
            <w:pPr>
              <w:pStyle w:val="32"/>
              <w:shd w:val="clear" w:color="auto" w:fill="FFFFFF" w:themeFill="background1"/>
              <w:ind w:left="0"/>
              <w:jc w:val="right"/>
              <w:rPr>
                <w:b/>
                <w:lang w:val="sr-Cyrl-RS"/>
              </w:rPr>
            </w:pPr>
            <w:r>
              <w:rPr>
                <w:b/>
                <w:lang w:val="sr-Cyrl-RS"/>
              </w:rPr>
              <w:t>2</w:t>
            </w:r>
          </w:p>
        </w:tc>
      </w:tr>
    </w:tbl>
    <w:p>
      <w:pPr>
        <w:pStyle w:val="32"/>
        <w:shd w:val="clear" w:color="auto" w:fill="FFFFFF" w:themeFill="background1"/>
        <w:ind w:left="0"/>
        <w:rPr>
          <w:b/>
          <w:i/>
          <w:color w:val="FF0000"/>
        </w:rPr>
      </w:pPr>
    </w:p>
    <w:p>
      <w:pPr>
        <w:pStyle w:val="32"/>
        <w:shd w:val="clear" w:color="auto" w:fill="FFFFFF" w:themeFill="background1"/>
        <w:ind w:left="0"/>
        <w:rPr>
          <w:b/>
          <w:i/>
          <w:color w:val="FF0000"/>
        </w:rPr>
      </w:pPr>
    </w:p>
    <w:p>
      <w:pPr>
        <w:pStyle w:val="32"/>
        <w:shd w:val="clear" w:color="auto" w:fill="FFFFFF" w:themeFill="background1"/>
        <w:ind w:left="0"/>
        <w:rPr>
          <w:b/>
          <w:i/>
          <w:lang w:val="sr-Cyrl-CS"/>
        </w:rPr>
      </w:pPr>
      <w:r>
        <w:rPr>
          <w:b/>
          <w:i/>
          <w:lang w:val="sr-Cyrl-CS"/>
        </w:rPr>
        <w:t>Бројно стање ученика који раде према индивидуалном образовном плану</w:t>
      </w:r>
    </w:p>
    <w:tbl>
      <w:tblPr>
        <w:tblStyle w:val="8"/>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12"/>
        <w:gridCol w:w="4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2" w:type="dxa"/>
          </w:tcPr>
          <w:p>
            <w:pPr>
              <w:pStyle w:val="32"/>
              <w:shd w:val="clear" w:color="auto" w:fill="FFFFFF" w:themeFill="background1"/>
              <w:ind w:left="0"/>
              <w:rPr>
                <w:b/>
                <w:lang w:val="sr-Cyrl-CS"/>
              </w:rPr>
            </w:pPr>
            <w:r>
              <w:rPr>
                <w:b/>
                <w:lang w:val="sr-Cyrl-CS"/>
              </w:rPr>
              <w:t>одељење</w:t>
            </w:r>
          </w:p>
        </w:tc>
        <w:tc>
          <w:tcPr>
            <w:tcW w:w="4444" w:type="dxa"/>
          </w:tcPr>
          <w:p>
            <w:pPr>
              <w:pStyle w:val="32"/>
              <w:shd w:val="clear" w:color="auto" w:fill="FFFFFF" w:themeFill="background1"/>
              <w:ind w:left="0"/>
              <w:rPr>
                <w:b/>
                <w:lang w:val="sr-Cyrl-CS"/>
              </w:rPr>
            </w:pPr>
            <w:r>
              <w:rPr>
                <w:b/>
                <w:lang w:val="sr-Cyrl-CS"/>
              </w:rPr>
              <w:t>Бр.ученика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2" w:type="dxa"/>
          </w:tcPr>
          <w:p>
            <w:pPr>
              <w:pStyle w:val="32"/>
              <w:shd w:val="clear" w:color="auto" w:fill="FFFFFF" w:themeFill="background1"/>
              <w:ind w:left="0"/>
              <w:rPr>
                <w:b/>
                <w:lang w:val="sr-Cyrl-CS"/>
              </w:rPr>
            </w:pPr>
            <w:r>
              <w:rPr>
                <w:b/>
                <w:lang w:val="sr-Cyrl-CS"/>
              </w:rPr>
              <w:t>Прво 1</w:t>
            </w:r>
          </w:p>
        </w:tc>
        <w:tc>
          <w:tcPr>
            <w:tcW w:w="4444" w:type="dxa"/>
          </w:tcPr>
          <w:p>
            <w:pPr>
              <w:pStyle w:val="32"/>
              <w:shd w:val="clear" w:color="auto" w:fill="FFFFFF" w:themeFill="background1"/>
              <w:ind w:left="0"/>
              <w:rPr>
                <w:b/>
                <w:lang w:val="sr-Cyrl-CS"/>
              </w:rPr>
            </w:pPr>
            <w:r>
              <w:rPr>
                <w:b/>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2" w:type="dxa"/>
          </w:tcPr>
          <w:p>
            <w:pPr>
              <w:pStyle w:val="32"/>
              <w:shd w:val="clear" w:color="auto" w:fill="FFFFFF" w:themeFill="background1"/>
              <w:ind w:left="0"/>
              <w:rPr>
                <w:lang w:val="sr-Cyrl-CS"/>
              </w:rPr>
            </w:pPr>
            <w:r>
              <w:rPr>
                <w:lang w:val="sr-Cyrl-CS"/>
              </w:rPr>
              <w:t>Прво 2</w:t>
            </w:r>
          </w:p>
        </w:tc>
        <w:tc>
          <w:tcPr>
            <w:tcW w:w="4444" w:type="dxa"/>
          </w:tcPr>
          <w:p>
            <w:pPr>
              <w:pStyle w:val="32"/>
              <w:shd w:val="clear" w:color="auto" w:fill="FFFFFF" w:themeFill="background1"/>
              <w:ind w:left="0"/>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2" w:type="dxa"/>
          </w:tcPr>
          <w:p>
            <w:pPr>
              <w:pStyle w:val="32"/>
              <w:shd w:val="clear" w:color="auto" w:fill="FFFFFF" w:themeFill="background1"/>
              <w:ind w:left="0"/>
              <w:rPr>
                <w:lang w:val="sr-Cyrl-CS"/>
              </w:rPr>
            </w:pPr>
            <w:r>
              <w:rPr>
                <w:lang w:val="sr-Cyrl-CS"/>
              </w:rPr>
              <w:t>Прво 3</w:t>
            </w:r>
          </w:p>
        </w:tc>
        <w:tc>
          <w:tcPr>
            <w:tcW w:w="4444" w:type="dxa"/>
          </w:tcPr>
          <w:p>
            <w:pPr>
              <w:pStyle w:val="32"/>
              <w:shd w:val="clear" w:color="auto" w:fill="FFFFFF" w:themeFill="background1"/>
              <w:ind w:left="0"/>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2" w:type="dxa"/>
          </w:tcPr>
          <w:p>
            <w:pPr>
              <w:pStyle w:val="32"/>
              <w:shd w:val="clear" w:color="auto" w:fill="FFFFFF" w:themeFill="background1"/>
              <w:ind w:left="0"/>
              <w:rPr>
                <w:lang w:val="sr-Cyrl-CS"/>
              </w:rPr>
            </w:pPr>
            <w:r>
              <w:rPr>
                <w:lang w:val="sr-Cyrl-CS"/>
              </w:rPr>
              <w:t>Друго 2</w:t>
            </w:r>
          </w:p>
        </w:tc>
        <w:tc>
          <w:tcPr>
            <w:tcW w:w="4444" w:type="dxa"/>
          </w:tcPr>
          <w:p>
            <w:pPr>
              <w:pStyle w:val="32"/>
              <w:shd w:val="clear" w:color="auto" w:fill="FFFFFF" w:themeFill="background1"/>
              <w:ind w:left="0"/>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2" w:type="dxa"/>
          </w:tcPr>
          <w:p>
            <w:pPr>
              <w:pStyle w:val="32"/>
              <w:shd w:val="clear" w:color="auto" w:fill="FFFFFF" w:themeFill="background1"/>
              <w:ind w:left="0"/>
              <w:rPr>
                <w:lang w:val="sr-Cyrl-CS"/>
              </w:rPr>
            </w:pPr>
            <w:r>
              <w:rPr>
                <w:lang w:val="sr-Cyrl-CS"/>
              </w:rPr>
              <w:t>Друго  Осоница</w:t>
            </w:r>
          </w:p>
        </w:tc>
        <w:tc>
          <w:tcPr>
            <w:tcW w:w="4444" w:type="dxa"/>
          </w:tcPr>
          <w:p>
            <w:pPr>
              <w:pStyle w:val="32"/>
              <w:shd w:val="clear" w:color="auto" w:fill="FFFFFF" w:themeFill="background1"/>
              <w:ind w:left="0"/>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2" w:type="dxa"/>
          </w:tcPr>
          <w:p>
            <w:pPr>
              <w:pStyle w:val="32"/>
              <w:shd w:val="clear" w:color="auto" w:fill="FFFFFF" w:themeFill="background1"/>
              <w:ind w:left="0"/>
              <w:rPr>
                <w:lang w:val="sr-Cyrl-RS"/>
              </w:rPr>
            </w:pPr>
            <w:r>
              <w:rPr>
                <w:lang w:val="sr-Cyrl-RS"/>
              </w:rPr>
              <w:t>Трећи 1</w:t>
            </w:r>
          </w:p>
        </w:tc>
        <w:tc>
          <w:tcPr>
            <w:tcW w:w="4444" w:type="dxa"/>
          </w:tcPr>
          <w:p>
            <w:pPr>
              <w:pStyle w:val="32"/>
              <w:shd w:val="clear" w:color="auto" w:fill="FFFFFF" w:themeFill="background1"/>
              <w:ind w:left="0"/>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2" w:type="dxa"/>
          </w:tcPr>
          <w:p>
            <w:pPr>
              <w:pStyle w:val="32"/>
              <w:shd w:val="clear" w:color="auto" w:fill="FFFFFF" w:themeFill="background1"/>
              <w:ind w:left="0"/>
              <w:rPr>
                <w:lang w:val="sr-Cyrl-RS"/>
              </w:rPr>
            </w:pPr>
            <w:r>
              <w:rPr>
                <w:lang w:val="sr-Cyrl-RS"/>
              </w:rPr>
              <w:t>Трећи 2</w:t>
            </w:r>
          </w:p>
        </w:tc>
        <w:tc>
          <w:tcPr>
            <w:tcW w:w="4444" w:type="dxa"/>
          </w:tcPr>
          <w:p>
            <w:pPr>
              <w:pStyle w:val="32"/>
              <w:shd w:val="clear" w:color="auto" w:fill="FFFFFF" w:themeFill="background1"/>
              <w:ind w:left="0"/>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2" w:type="dxa"/>
          </w:tcPr>
          <w:p>
            <w:pPr>
              <w:pStyle w:val="32"/>
              <w:shd w:val="clear" w:color="auto" w:fill="FFFFFF" w:themeFill="background1"/>
              <w:ind w:left="0"/>
              <w:rPr>
                <w:lang w:val="sr-Cyrl-RS"/>
              </w:rPr>
            </w:pPr>
            <w:r>
              <w:rPr>
                <w:lang w:val="sr-Cyrl-RS"/>
              </w:rPr>
              <w:t>Трећи 3</w:t>
            </w:r>
          </w:p>
        </w:tc>
        <w:tc>
          <w:tcPr>
            <w:tcW w:w="4444" w:type="dxa"/>
          </w:tcPr>
          <w:p>
            <w:pPr>
              <w:pStyle w:val="32"/>
              <w:shd w:val="clear" w:color="auto" w:fill="FFFFFF" w:themeFill="background1"/>
              <w:ind w:left="0"/>
              <w:rPr>
                <w:lang w:val="sr-Cyrl-CS"/>
              </w:rPr>
            </w:pPr>
            <w:r>
              <w:rPr>
                <w:lang w:val="sr-Cyrl-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2" w:type="dxa"/>
          </w:tcPr>
          <w:p>
            <w:pPr>
              <w:pStyle w:val="32"/>
              <w:shd w:val="clear" w:color="auto" w:fill="FFFFFF" w:themeFill="background1"/>
              <w:ind w:left="0"/>
              <w:rPr>
                <w:lang w:val="sr-Cyrl-RS"/>
              </w:rPr>
            </w:pPr>
            <w:r>
              <w:rPr>
                <w:lang w:val="sr-Cyrl-RS"/>
              </w:rPr>
              <w:t>Трећи Луке</w:t>
            </w:r>
          </w:p>
        </w:tc>
        <w:tc>
          <w:tcPr>
            <w:tcW w:w="4444" w:type="dxa"/>
          </w:tcPr>
          <w:p>
            <w:pPr>
              <w:pStyle w:val="32"/>
              <w:shd w:val="clear" w:color="auto" w:fill="FFFFFF" w:themeFill="background1"/>
              <w:ind w:left="0"/>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2" w:type="dxa"/>
          </w:tcPr>
          <w:p>
            <w:pPr>
              <w:pStyle w:val="32"/>
              <w:shd w:val="clear" w:color="auto" w:fill="FFFFFF" w:themeFill="background1"/>
              <w:ind w:left="0"/>
              <w:rPr>
                <w:lang w:val="sr-Cyrl-RS"/>
              </w:rPr>
            </w:pPr>
            <w:r>
              <w:rPr>
                <w:lang w:val="sr-Cyrl-RS"/>
              </w:rPr>
              <w:t>Четврто Осоница</w:t>
            </w:r>
          </w:p>
        </w:tc>
        <w:tc>
          <w:tcPr>
            <w:tcW w:w="4444" w:type="dxa"/>
          </w:tcPr>
          <w:p>
            <w:pPr>
              <w:pStyle w:val="32"/>
              <w:shd w:val="clear" w:color="auto" w:fill="FFFFFF" w:themeFill="background1"/>
              <w:ind w:left="0"/>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2" w:type="dxa"/>
          </w:tcPr>
          <w:p>
            <w:pPr>
              <w:pStyle w:val="32"/>
              <w:shd w:val="clear" w:color="auto" w:fill="FFFFFF" w:themeFill="background1"/>
              <w:ind w:left="0"/>
              <w:rPr>
                <w:lang w:val="sr-Cyrl-CS"/>
              </w:rPr>
            </w:pPr>
            <w:r>
              <w:rPr>
                <w:lang w:val="sr-Cyrl-CS"/>
              </w:rPr>
              <w:t>Пето 1</w:t>
            </w:r>
          </w:p>
        </w:tc>
        <w:tc>
          <w:tcPr>
            <w:tcW w:w="4444" w:type="dxa"/>
          </w:tcPr>
          <w:p>
            <w:pPr>
              <w:pStyle w:val="32"/>
              <w:shd w:val="clear" w:color="auto" w:fill="FFFFFF" w:themeFill="background1"/>
              <w:ind w:left="0"/>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2" w:type="dxa"/>
          </w:tcPr>
          <w:p>
            <w:pPr>
              <w:pStyle w:val="32"/>
              <w:shd w:val="clear" w:color="auto" w:fill="FFFFFF" w:themeFill="background1"/>
              <w:ind w:left="0"/>
              <w:rPr>
                <w:lang w:val="sr-Cyrl-CS"/>
              </w:rPr>
            </w:pPr>
            <w:r>
              <w:rPr>
                <w:lang w:val="sr-Cyrl-CS"/>
              </w:rPr>
              <w:t>Пето 2</w:t>
            </w:r>
          </w:p>
        </w:tc>
        <w:tc>
          <w:tcPr>
            <w:tcW w:w="4444" w:type="dxa"/>
          </w:tcPr>
          <w:p>
            <w:pPr>
              <w:pStyle w:val="32"/>
              <w:shd w:val="clear" w:color="auto" w:fill="FFFFFF" w:themeFill="background1"/>
              <w:ind w:left="0"/>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2" w:type="dxa"/>
          </w:tcPr>
          <w:p>
            <w:pPr>
              <w:pStyle w:val="32"/>
              <w:shd w:val="clear" w:color="auto" w:fill="FFFFFF" w:themeFill="background1"/>
              <w:ind w:left="0"/>
              <w:rPr>
                <w:lang w:val="sr-Cyrl-CS"/>
              </w:rPr>
            </w:pPr>
            <w:r>
              <w:rPr>
                <w:lang w:val="sr-Cyrl-CS"/>
              </w:rPr>
              <w:t>Пето 3</w:t>
            </w:r>
          </w:p>
        </w:tc>
        <w:tc>
          <w:tcPr>
            <w:tcW w:w="4444" w:type="dxa"/>
          </w:tcPr>
          <w:p>
            <w:pPr>
              <w:pStyle w:val="32"/>
              <w:shd w:val="clear" w:color="auto" w:fill="FFFFFF" w:themeFill="background1"/>
              <w:ind w:left="0"/>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2" w:type="dxa"/>
          </w:tcPr>
          <w:p>
            <w:pPr>
              <w:pStyle w:val="32"/>
              <w:shd w:val="clear" w:color="auto" w:fill="FFFFFF" w:themeFill="background1"/>
              <w:ind w:left="0"/>
              <w:rPr>
                <w:lang w:val="sr-Cyrl-CS"/>
              </w:rPr>
            </w:pPr>
            <w:r>
              <w:rPr>
                <w:lang w:val="sr-Cyrl-CS"/>
              </w:rPr>
              <w:t>Шесто 3</w:t>
            </w:r>
          </w:p>
        </w:tc>
        <w:tc>
          <w:tcPr>
            <w:tcW w:w="4444" w:type="dxa"/>
          </w:tcPr>
          <w:p>
            <w:pPr>
              <w:pStyle w:val="32"/>
              <w:shd w:val="clear" w:color="auto" w:fill="FFFFFF" w:themeFill="background1"/>
              <w:ind w:left="0"/>
              <w:rPr>
                <w:lang w:val="sr-Cyrl-CS"/>
              </w:rPr>
            </w:pPr>
            <w:r>
              <w:rPr>
                <w:lang w:val="sr-Cyrl-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2" w:type="dxa"/>
          </w:tcPr>
          <w:p>
            <w:pPr>
              <w:pStyle w:val="32"/>
              <w:shd w:val="clear" w:color="auto" w:fill="FFFFFF" w:themeFill="background1"/>
              <w:ind w:left="0"/>
              <w:rPr>
                <w:lang w:val="sr-Cyrl-CS"/>
              </w:rPr>
            </w:pPr>
            <w:r>
              <w:rPr>
                <w:lang w:val="sr-Cyrl-CS"/>
              </w:rPr>
              <w:t xml:space="preserve">Седмо 1 </w:t>
            </w:r>
          </w:p>
        </w:tc>
        <w:tc>
          <w:tcPr>
            <w:tcW w:w="4444" w:type="dxa"/>
          </w:tcPr>
          <w:p>
            <w:pPr>
              <w:pStyle w:val="32"/>
              <w:shd w:val="clear" w:color="auto" w:fill="FFFFFF" w:themeFill="background1"/>
              <w:ind w:left="0"/>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2" w:type="dxa"/>
          </w:tcPr>
          <w:p>
            <w:pPr>
              <w:pStyle w:val="32"/>
              <w:shd w:val="clear" w:color="auto" w:fill="FFFFFF" w:themeFill="background1"/>
              <w:ind w:left="0"/>
              <w:rPr>
                <w:lang w:val="sr-Cyrl-CS"/>
              </w:rPr>
            </w:pPr>
            <w:r>
              <w:rPr>
                <w:lang w:val="sr-Cyrl-CS"/>
              </w:rPr>
              <w:t>Седмо 2</w:t>
            </w:r>
          </w:p>
        </w:tc>
        <w:tc>
          <w:tcPr>
            <w:tcW w:w="4444" w:type="dxa"/>
          </w:tcPr>
          <w:p>
            <w:pPr>
              <w:pStyle w:val="32"/>
              <w:shd w:val="clear" w:color="auto" w:fill="FFFFFF" w:themeFill="background1"/>
              <w:ind w:left="0"/>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2" w:type="dxa"/>
          </w:tcPr>
          <w:p>
            <w:pPr>
              <w:pStyle w:val="32"/>
              <w:shd w:val="clear" w:color="auto" w:fill="FFFFFF" w:themeFill="background1"/>
              <w:ind w:left="0"/>
              <w:rPr>
                <w:lang w:val="sr-Cyrl-CS"/>
              </w:rPr>
            </w:pPr>
            <w:r>
              <w:rPr>
                <w:lang w:val="sr-Cyrl-CS"/>
              </w:rPr>
              <w:t>Седмо 3</w:t>
            </w:r>
          </w:p>
        </w:tc>
        <w:tc>
          <w:tcPr>
            <w:tcW w:w="4444" w:type="dxa"/>
          </w:tcPr>
          <w:p>
            <w:pPr>
              <w:pStyle w:val="32"/>
              <w:shd w:val="clear" w:color="auto" w:fill="FFFFFF" w:themeFill="background1"/>
              <w:ind w:left="0"/>
              <w:rPr>
                <w:lang w:val="sr-Cyrl-CS"/>
              </w:rPr>
            </w:pPr>
            <w:r>
              <w:rPr>
                <w:lang w:val="sr-Cyrl-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2" w:type="dxa"/>
          </w:tcPr>
          <w:p>
            <w:pPr>
              <w:pStyle w:val="32"/>
              <w:shd w:val="clear" w:color="auto" w:fill="FFFFFF" w:themeFill="background1"/>
              <w:ind w:left="0"/>
              <w:rPr>
                <w:lang w:val="sr-Cyrl-CS"/>
              </w:rPr>
            </w:pPr>
            <w:r>
              <w:rPr>
                <w:lang w:val="sr-Cyrl-CS"/>
              </w:rPr>
              <w:t>Седмо 4</w:t>
            </w:r>
          </w:p>
        </w:tc>
        <w:tc>
          <w:tcPr>
            <w:tcW w:w="4444" w:type="dxa"/>
          </w:tcPr>
          <w:p>
            <w:pPr>
              <w:pStyle w:val="32"/>
              <w:shd w:val="clear" w:color="auto" w:fill="FFFFFF" w:themeFill="background1"/>
              <w:ind w:left="0"/>
              <w:rPr>
                <w:lang w:val="sr-Cyrl-CS"/>
              </w:rPr>
            </w:pPr>
            <w:r>
              <w:rPr>
                <w:lang w:val="sr-Cyrl-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2" w:type="dxa"/>
          </w:tcPr>
          <w:p>
            <w:pPr>
              <w:pStyle w:val="32"/>
              <w:shd w:val="clear" w:color="auto" w:fill="FFFFFF" w:themeFill="background1"/>
              <w:ind w:left="0"/>
              <w:rPr>
                <w:lang w:val="sr-Cyrl-RS"/>
              </w:rPr>
            </w:pPr>
            <w:r>
              <w:rPr>
                <w:lang w:val="sr-Cyrl-RS"/>
              </w:rPr>
              <w:t>Осмо 1</w:t>
            </w:r>
          </w:p>
        </w:tc>
        <w:tc>
          <w:tcPr>
            <w:tcW w:w="4444" w:type="dxa"/>
          </w:tcPr>
          <w:p>
            <w:pPr>
              <w:pStyle w:val="32"/>
              <w:shd w:val="clear" w:color="auto" w:fill="FFFFFF" w:themeFill="background1"/>
              <w:ind w:left="0"/>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2" w:type="dxa"/>
          </w:tcPr>
          <w:p>
            <w:pPr>
              <w:pStyle w:val="32"/>
              <w:shd w:val="clear" w:color="auto" w:fill="FFFFFF" w:themeFill="background1"/>
              <w:ind w:left="0"/>
              <w:rPr>
                <w:lang w:val="sr-Cyrl-RS"/>
              </w:rPr>
            </w:pPr>
            <w:r>
              <w:rPr>
                <w:lang w:val="sr-Cyrl-RS"/>
              </w:rPr>
              <w:t>Осмо 2</w:t>
            </w:r>
          </w:p>
        </w:tc>
        <w:tc>
          <w:tcPr>
            <w:tcW w:w="4444" w:type="dxa"/>
          </w:tcPr>
          <w:p>
            <w:pPr>
              <w:pStyle w:val="32"/>
              <w:shd w:val="clear" w:color="auto" w:fill="FFFFFF" w:themeFill="background1"/>
              <w:ind w:left="0"/>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2" w:type="dxa"/>
          </w:tcPr>
          <w:p>
            <w:pPr>
              <w:pStyle w:val="32"/>
              <w:shd w:val="clear" w:color="auto" w:fill="FFFFFF" w:themeFill="background1"/>
              <w:ind w:left="0"/>
              <w:rPr>
                <w:lang w:val="sr-Cyrl-RS"/>
              </w:rPr>
            </w:pPr>
            <w:r>
              <w:rPr>
                <w:lang w:val="sr-Cyrl-RS"/>
              </w:rPr>
              <w:t>Осмо 3</w:t>
            </w:r>
          </w:p>
        </w:tc>
        <w:tc>
          <w:tcPr>
            <w:tcW w:w="4444" w:type="dxa"/>
          </w:tcPr>
          <w:p>
            <w:pPr>
              <w:pStyle w:val="32"/>
              <w:shd w:val="clear" w:color="auto" w:fill="FFFFFF" w:themeFill="background1"/>
              <w:ind w:left="0"/>
              <w:rPr>
                <w:lang w:val="sr-Cyrl-CS"/>
              </w:rPr>
            </w:pPr>
            <w:r>
              <w:rPr>
                <w:lang w:val="sr-Cyrl-CS"/>
              </w:rPr>
              <w:t>1</w:t>
            </w:r>
          </w:p>
        </w:tc>
      </w:tr>
    </w:tbl>
    <w:p>
      <w:pPr>
        <w:pStyle w:val="32"/>
        <w:shd w:val="clear" w:color="auto" w:fill="FFFFFF" w:themeFill="background1"/>
        <w:ind w:left="0"/>
        <w:rPr>
          <w:b/>
          <w:i/>
          <w:color w:val="FF0000"/>
          <w:lang w:val="sr-Cyrl-CS"/>
        </w:rPr>
      </w:pPr>
    </w:p>
    <w:p>
      <w:pPr>
        <w:pStyle w:val="32"/>
        <w:shd w:val="clear" w:color="auto" w:fill="FFFFFF" w:themeFill="background1"/>
        <w:ind w:left="0"/>
        <w:rPr>
          <w:b/>
          <w:i/>
          <w:color w:val="FF0000"/>
        </w:rPr>
      </w:pPr>
    </w:p>
    <w:p>
      <w:pPr>
        <w:pStyle w:val="32"/>
        <w:shd w:val="clear" w:color="auto" w:fill="FFFFFF" w:themeFill="background1"/>
        <w:ind w:left="0"/>
        <w:rPr>
          <w:b/>
          <w:i/>
          <w:color w:val="FF0000"/>
        </w:rPr>
      </w:pPr>
    </w:p>
    <w:p>
      <w:pPr>
        <w:pStyle w:val="32"/>
        <w:shd w:val="clear" w:color="auto" w:fill="FFFFFF" w:themeFill="background1"/>
        <w:ind w:left="0"/>
        <w:rPr>
          <w:b/>
          <w:i/>
          <w:color w:val="FF0000"/>
          <w:lang w:val="sr-Cyrl-RS"/>
        </w:rPr>
      </w:pPr>
    </w:p>
    <w:p>
      <w:pPr>
        <w:pStyle w:val="32"/>
        <w:shd w:val="clear" w:color="auto" w:fill="FFFFFF" w:themeFill="background1"/>
        <w:ind w:left="0"/>
        <w:rPr>
          <w:b/>
          <w:i/>
          <w:color w:val="FF0000"/>
          <w:lang w:val="sr-Cyrl-RS"/>
        </w:rPr>
      </w:pPr>
    </w:p>
    <w:p>
      <w:pPr>
        <w:pStyle w:val="32"/>
        <w:shd w:val="clear" w:color="auto" w:fill="FFFFFF" w:themeFill="background1"/>
        <w:ind w:left="0"/>
        <w:rPr>
          <w:b/>
          <w:i/>
          <w:color w:val="FF0000"/>
          <w:lang w:val="sr-Cyrl-RS"/>
        </w:rPr>
      </w:pPr>
    </w:p>
    <w:p>
      <w:pPr>
        <w:pStyle w:val="32"/>
        <w:shd w:val="clear" w:color="auto" w:fill="FFFFFF" w:themeFill="background1"/>
        <w:ind w:left="0"/>
        <w:rPr>
          <w:b/>
          <w:i/>
          <w:color w:val="FF0000"/>
          <w:lang w:val="sr-Cyrl-RS"/>
        </w:rPr>
      </w:pPr>
    </w:p>
    <w:p>
      <w:pPr>
        <w:pStyle w:val="32"/>
        <w:shd w:val="clear" w:color="auto" w:fill="FFFFFF" w:themeFill="background1"/>
        <w:ind w:left="0"/>
        <w:rPr>
          <w:b/>
          <w:i/>
          <w:color w:val="FF0000"/>
          <w:lang w:val="sr-Cyrl-RS"/>
        </w:rPr>
      </w:pPr>
    </w:p>
    <w:p>
      <w:pPr>
        <w:pStyle w:val="32"/>
        <w:shd w:val="clear" w:color="auto" w:fill="FFFFFF" w:themeFill="background1"/>
        <w:ind w:left="0"/>
        <w:rPr>
          <w:b/>
          <w:i/>
          <w:color w:val="FF0000"/>
          <w:lang w:val="sr-Cyrl-RS"/>
        </w:rPr>
      </w:pPr>
    </w:p>
    <w:p>
      <w:pPr>
        <w:pStyle w:val="32"/>
        <w:shd w:val="clear" w:color="auto" w:fill="FFFFFF" w:themeFill="background1"/>
        <w:ind w:left="0"/>
        <w:rPr>
          <w:b/>
          <w:i/>
          <w:color w:val="FF0000"/>
          <w:lang w:val="sr-Cyrl-RS"/>
        </w:rPr>
      </w:pPr>
    </w:p>
    <w:p>
      <w:pPr>
        <w:pStyle w:val="32"/>
        <w:shd w:val="clear" w:color="auto" w:fill="FFFFFF" w:themeFill="background1"/>
        <w:ind w:left="0"/>
        <w:rPr>
          <w:b/>
          <w:i/>
          <w:color w:val="FF0000"/>
          <w:lang w:val="sr-Cyrl-RS"/>
        </w:rPr>
      </w:pPr>
    </w:p>
    <w:p>
      <w:pPr>
        <w:pStyle w:val="32"/>
        <w:shd w:val="clear" w:color="auto" w:fill="FFFFFF" w:themeFill="background1"/>
        <w:ind w:left="0"/>
        <w:rPr>
          <w:b/>
          <w:i/>
        </w:rPr>
      </w:pPr>
      <w:r>
        <w:rPr>
          <w:b/>
          <w:i/>
          <w:lang w:val="sr-Cyrl-CS"/>
        </w:rPr>
        <w:t>ЛИЧНИ И ПОРОДИЧНИ УСЛОВИ ЖИВОТА И РАДА УЧЕНИКА</w:t>
      </w:r>
    </w:p>
    <w:p>
      <w:pPr>
        <w:pStyle w:val="32"/>
        <w:shd w:val="clear" w:color="auto" w:fill="FFFFFF" w:themeFill="background1"/>
        <w:ind w:left="0"/>
        <w:rPr>
          <w:b/>
          <w:i/>
          <w:color w:val="FF0000"/>
        </w:rPr>
      </w:pPr>
    </w:p>
    <w:p>
      <w:pPr>
        <w:pStyle w:val="32"/>
        <w:shd w:val="clear" w:color="auto" w:fill="FFFFFF" w:themeFill="background1"/>
        <w:ind w:left="0"/>
        <w:rPr>
          <w:b/>
          <w:i/>
          <w:lang w:val="sr-Cyrl-CS"/>
        </w:rPr>
      </w:pPr>
      <w:r>
        <w:rPr>
          <w:b/>
          <w:i/>
          <w:lang w:val="sr-Cyrl-CS"/>
        </w:rPr>
        <w:t>Путовање ученика до школе</w:t>
      </w:r>
    </w:p>
    <w:tbl>
      <w:tblPr>
        <w:tblStyle w:val="8"/>
        <w:tblW w:w="7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3567"/>
        <w:gridCol w:w="2182"/>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62" w:hRule="atLeast"/>
        </w:trPr>
        <w:tc>
          <w:tcPr>
            <w:tcW w:w="3567" w:type="dxa"/>
            <w:shd w:val="clear" w:color="auto" w:fill="auto"/>
            <w:noWrap/>
            <w:vAlign w:val="bottom"/>
          </w:tcPr>
          <w:p>
            <w:pPr>
              <w:shd w:val="clear" w:color="auto" w:fill="FFFFFF" w:themeFill="background1"/>
              <w:jc w:val="center"/>
              <w:rPr>
                <w:b/>
              </w:rPr>
            </w:pPr>
            <w:r>
              <w:rPr>
                <w:b/>
              </w:rPr>
              <w:t>разред и одељење</w:t>
            </w:r>
          </w:p>
        </w:tc>
        <w:tc>
          <w:tcPr>
            <w:tcW w:w="2182" w:type="dxa"/>
            <w:shd w:val="clear" w:color="auto" w:fill="auto"/>
            <w:noWrap/>
            <w:vAlign w:val="bottom"/>
          </w:tcPr>
          <w:p>
            <w:pPr>
              <w:shd w:val="clear" w:color="auto" w:fill="FFFFFF" w:themeFill="background1"/>
              <w:rPr>
                <w:b/>
              </w:rPr>
            </w:pPr>
            <w:r>
              <w:rPr>
                <w:b/>
              </w:rPr>
              <w:t>релација</w:t>
            </w:r>
          </w:p>
        </w:tc>
        <w:tc>
          <w:tcPr>
            <w:tcW w:w="2222" w:type="dxa"/>
            <w:shd w:val="clear" w:color="auto" w:fill="auto"/>
            <w:noWrap/>
            <w:vAlign w:val="bottom"/>
          </w:tcPr>
          <w:p>
            <w:pPr>
              <w:shd w:val="clear" w:color="auto" w:fill="FFFFFF" w:themeFill="background1"/>
              <w:rPr>
                <w:b/>
              </w:rPr>
            </w:pPr>
            <w:r>
              <w:rPr>
                <w:b/>
              </w:rPr>
              <w:t>бр.ученика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38" w:hRule="atLeast"/>
        </w:trPr>
        <w:tc>
          <w:tcPr>
            <w:tcW w:w="3567" w:type="dxa"/>
            <w:vMerge w:val="restart"/>
            <w:shd w:val="clear" w:color="auto" w:fill="auto"/>
            <w:noWrap/>
            <w:vAlign w:val="bottom"/>
          </w:tcPr>
          <w:p>
            <w:pPr>
              <w:shd w:val="clear" w:color="auto" w:fill="FFFFFF" w:themeFill="background1"/>
              <w:rPr>
                <w:lang w:val="sr-Cyrl-CS"/>
              </w:rPr>
            </w:pPr>
            <w:r>
              <w:rPr>
                <w:lang w:val="sr-Cyrl-CS"/>
              </w:rPr>
              <w:t>Прво 2</w:t>
            </w:r>
          </w:p>
        </w:tc>
        <w:tc>
          <w:tcPr>
            <w:tcW w:w="2182" w:type="dxa"/>
            <w:shd w:val="clear" w:color="auto" w:fill="auto"/>
            <w:noWrap/>
            <w:vAlign w:val="bottom"/>
          </w:tcPr>
          <w:p>
            <w:pPr>
              <w:shd w:val="clear" w:color="auto" w:fill="FFFFFF" w:themeFill="background1"/>
              <w:rPr>
                <w:lang w:val="sr-Cyrl-RS"/>
              </w:rPr>
            </w:pPr>
            <w:r>
              <w:rPr>
                <w:lang w:val="sr-Cyrl-RS"/>
              </w:rPr>
              <w:t>Лучка Река</w:t>
            </w:r>
          </w:p>
        </w:tc>
        <w:tc>
          <w:tcPr>
            <w:tcW w:w="2222" w:type="dxa"/>
            <w:shd w:val="clear" w:color="auto" w:fill="auto"/>
            <w:noWrap/>
            <w:vAlign w:val="bottom"/>
          </w:tcPr>
          <w:p>
            <w:pPr>
              <w:shd w:val="clear" w:color="auto" w:fill="FFFFFF" w:themeFill="background1"/>
              <w:rPr>
                <w:lang w:val="sr-Cyrl-RS"/>
              </w:rPr>
            </w:pPr>
            <w:r>
              <w:rPr>
                <w:lang w:val="sr-Cyrl-R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38" w:hRule="atLeast"/>
        </w:trPr>
        <w:tc>
          <w:tcPr>
            <w:tcW w:w="3567" w:type="dxa"/>
            <w:vMerge w:val="continue"/>
            <w:shd w:val="clear" w:color="auto" w:fill="auto"/>
            <w:noWrap/>
            <w:vAlign w:val="bottom"/>
          </w:tcPr>
          <w:p>
            <w:pPr>
              <w:shd w:val="clear" w:color="auto" w:fill="FFFFFF" w:themeFill="background1"/>
              <w:rPr>
                <w:lang w:val="sr-Cyrl-CS"/>
              </w:rPr>
            </w:pPr>
          </w:p>
        </w:tc>
        <w:tc>
          <w:tcPr>
            <w:tcW w:w="2182" w:type="dxa"/>
            <w:shd w:val="clear" w:color="auto" w:fill="auto"/>
            <w:noWrap/>
            <w:vAlign w:val="bottom"/>
          </w:tcPr>
          <w:p>
            <w:pPr>
              <w:shd w:val="clear" w:color="auto" w:fill="FFFFFF" w:themeFill="background1"/>
              <w:rPr>
                <w:lang w:val="sr-Cyrl-RS"/>
              </w:rPr>
            </w:pPr>
            <w:r>
              <w:rPr>
                <w:lang w:val="sr-Cyrl-RS"/>
              </w:rPr>
              <w:t>Бедина Варош</w:t>
            </w:r>
          </w:p>
        </w:tc>
        <w:tc>
          <w:tcPr>
            <w:tcW w:w="2222" w:type="dxa"/>
            <w:shd w:val="clear" w:color="auto" w:fill="auto"/>
            <w:noWrap/>
            <w:vAlign w:val="bottom"/>
          </w:tcPr>
          <w:p>
            <w:pPr>
              <w:shd w:val="clear" w:color="auto" w:fill="FFFFFF" w:themeFill="background1"/>
              <w:rPr>
                <w:lang w:val="sr-Cyrl-RS"/>
              </w:rPr>
            </w:pPr>
            <w:r>
              <w:rPr>
                <w:lang w:val="sr-Cyrl-R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38" w:hRule="atLeast"/>
        </w:trPr>
        <w:tc>
          <w:tcPr>
            <w:tcW w:w="3567" w:type="dxa"/>
            <w:vMerge w:val="continue"/>
            <w:shd w:val="clear" w:color="auto" w:fill="auto"/>
            <w:noWrap/>
            <w:vAlign w:val="bottom"/>
          </w:tcPr>
          <w:p>
            <w:pPr>
              <w:shd w:val="clear" w:color="auto" w:fill="FFFFFF" w:themeFill="background1"/>
              <w:rPr>
                <w:lang w:val="sr-Cyrl-CS"/>
              </w:rPr>
            </w:pPr>
          </w:p>
        </w:tc>
        <w:tc>
          <w:tcPr>
            <w:tcW w:w="2182" w:type="dxa"/>
            <w:shd w:val="clear" w:color="auto" w:fill="auto"/>
            <w:noWrap/>
            <w:vAlign w:val="bottom"/>
          </w:tcPr>
          <w:p>
            <w:pPr>
              <w:shd w:val="clear" w:color="auto" w:fill="FFFFFF" w:themeFill="background1"/>
              <w:rPr>
                <w:lang w:val="sr-Cyrl-RS"/>
              </w:rPr>
            </w:pPr>
            <w:r>
              <w:rPr>
                <w:lang w:val="sr-Cyrl-RS"/>
              </w:rPr>
              <w:t>Свештица</w:t>
            </w:r>
          </w:p>
        </w:tc>
        <w:tc>
          <w:tcPr>
            <w:tcW w:w="2222" w:type="dxa"/>
            <w:shd w:val="clear" w:color="auto" w:fill="auto"/>
            <w:noWrap/>
            <w:vAlign w:val="bottom"/>
          </w:tcPr>
          <w:p>
            <w:pPr>
              <w:shd w:val="clear" w:color="auto" w:fill="FFFFFF" w:themeFill="background1"/>
              <w:rPr>
                <w:lang w:val="sr-Cyrl-RS"/>
              </w:rPr>
            </w:pPr>
            <w:r>
              <w:rPr>
                <w:lang w:val="sr-Cyrl-R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38" w:hRule="atLeast"/>
        </w:trPr>
        <w:tc>
          <w:tcPr>
            <w:tcW w:w="3567" w:type="dxa"/>
            <w:vMerge w:val="restart"/>
            <w:shd w:val="clear" w:color="auto" w:fill="auto"/>
            <w:noWrap/>
            <w:vAlign w:val="bottom"/>
          </w:tcPr>
          <w:p>
            <w:pPr>
              <w:shd w:val="clear" w:color="auto" w:fill="FFFFFF" w:themeFill="background1"/>
              <w:rPr>
                <w:lang w:val="sr-Cyrl-CS"/>
              </w:rPr>
            </w:pPr>
            <w:r>
              <w:rPr>
                <w:lang w:val="sr-Cyrl-CS"/>
              </w:rPr>
              <w:t>Прво 3</w:t>
            </w:r>
          </w:p>
        </w:tc>
        <w:tc>
          <w:tcPr>
            <w:tcW w:w="2182" w:type="dxa"/>
            <w:shd w:val="clear" w:color="auto" w:fill="auto"/>
            <w:noWrap/>
            <w:vAlign w:val="bottom"/>
          </w:tcPr>
          <w:p>
            <w:pPr>
              <w:shd w:val="clear" w:color="auto" w:fill="FFFFFF" w:themeFill="background1"/>
              <w:rPr>
                <w:lang w:val="sr-Cyrl-RS"/>
              </w:rPr>
            </w:pPr>
            <w:r>
              <w:rPr>
                <w:lang w:val="sr-Cyrl-RS"/>
              </w:rPr>
              <w:t>Бук</w:t>
            </w:r>
          </w:p>
        </w:tc>
        <w:tc>
          <w:tcPr>
            <w:tcW w:w="2222" w:type="dxa"/>
            <w:shd w:val="clear" w:color="auto" w:fill="auto"/>
            <w:noWrap/>
            <w:vAlign w:val="bottom"/>
          </w:tcPr>
          <w:p>
            <w:pPr>
              <w:shd w:val="clear" w:color="auto" w:fill="FFFFFF" w:themeFill="background1"/>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38" w:hRule="atLeast"/>
        </w:trPr>
        <w:tc>
          <w:tcPr>
            <w:tcW w:w="3567" w:type="dxa"/>
            <w:vMerge w:val="continue"/>
            <w:shd w:val="clear" w:color="auto" w:fill="auto"/>
            <w:noWrap/>
            <w:vAlign w:val="bottom"/>
          </w:tcPr>
          <w:p>
            <w:pPr>
              <w:shd w:val="clear" w:color="auto" w:fill="FFFFFF" w:themeFill="background1"/>
              <w:rPr>
                <w:lang w:val="sr-Cyrl-CS"/>
              </w:rPr>
            </w:pPr>
          </w:p>
        </w:tc>
        <w:tc>
          <w:tcPr>
            <w:tcW w:w="2182" w:type="dxa"/>
            <w:shd w:val="clear" w:color="auto" w:fill="auto"/>
            <w:noWrap/>
            <w:vAlign w:val="bottom"/>
          </w:tcPr>
          <w:p>
            <w:pPr>
              <w:shd w:val="clear" w:color="auto" w:fill="FFFFFF" w:themeFill="background1"/>
              <w:rPr>
                <w:lang w:val="sr-Cyrl-RS"/>
              </w:rPr>
            </w:pPr>
            <w:r>
              <w:rPr>
                <w:lang w:val="sr-Cyrl-RS"/>
              </w:rPr>
              <w:t>Јаворски пут</w:t>
            </w:r>
          </w:p>
        </w:tc>
        <w:tc>
          <w:tcPr>
            <w:tcW w:w="2222" w:type="dxa"/>
            <w:shd w:val="clear" w:color="auto" w:fill="auto"/>
            <w:noWrap/>
            <w:vAlign w:val="bottom"/>
          </w:tcPr>
          <w:p>
            <w:pPr>
              <w:shd w:val="clear" w:color="auto" w:fill="FFFFFF" w:themeFill="background1"/>
              <w:rPr>
                <w:lang w:val="sr-Cyrl-RS"/>
              </w:rPr>
            </w:pPr>
            <w:r>
              <w:rPr>
                <w:lang w:val="sr-Cyrl-R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38" w:hRule="atLeast"/>
        </w:trPr>
        <w:tc>
          <w:tcPr>
            <w:tcW w:w="3567" w:type="dxa"/>
            <w:vMerge w:val="restart"/>
            <w:shd w:val="clear" w:color="auto" w:fill="auto"/>
            <w:noWrap/>
            <w:vAlign w:val="bottom"/>
          </w:tcPr>
          <w:p>
            <w:pPr>
              <w:shd w:val="clear" w:color="auto" w:fill="FFFFFF" w:themeFill="background1"/>
              <w:rPr>
                <w:lang w:val="sr-Cyrl-CS"/>
              </w:rPr>
            </w:pPr>
            <w:r>
              <w:rPr>
                <w:lang w:val="sr-Cyrl-CS"/>
              </w:rPr>
              <w:t>Први Осоница</w:t>
            </w:r>
          </w:p>
        </w:tc>
        <w:tc>
          <w:tcPr>
            <w:tcW w:w="2182" w:type="dxa"/>
            <w:shd w:val="clear" w:color="auto" w:fill="auto"/>
            <w:noWrap/>
            <w:vAlign w:val="bottom"/>
          </w:tcPr>
          <w:p>
            <w:pPr>
              <w:shd w:val="clear" w:color="auto" w:fill="FFFFFF" w:themeFill="background1"/>
              <w:rPr>
                <w:lang w:val="sr-Cyrl-RS"/>
              </w:rPr>
            </w:pPr>
            <w:r>
              <w:rPr>
                <w:lang w:val="sr-Cyrl-RS"/>
              </w:rPr>
              <w:t>Рзиње</w:t>
            </w:r>
          </w:p>
        </w:tc>
        <w:tc>
          <w:tcPr>
            <w:tcW w:w="2222" w:type="dxa"/>
            <w:shd w:val="clear" w:color="auto" w:fill="auto"/>
            <w:noWrap/>
            <w:vAlign w:val="bottom"/>
          </w:tcPr>
          <w:p>
            <w:pPr>
              <w:shd w:val="clear" w:color="auto" w:fill="FFFFFF" w:themeFill="background1"/>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38" w:hRule="atLeast"/>
        </w:trPr>
        <w:tc>
          <w:tcPr>
            <w:tcW w:w="3567" w:type="dxa"/>
            <w:vMerge w:val="continue"/>
            <w:shd w:val="clear" w:color="auto" w:fill="auto"/>
            <w:noWrap/>
            <w:vAlign w:val="bottom"/>
          </w:tcPr>
          <w:p>
            <w:pPr>
              <w:shd w:val="clear" w:color="auto" w:fill="FFFFFF" w:themeFill="background1"/>
              <w:rPr>
                <w:lang w:val="sr-Cyrl-CS"/>
              </w:rPr>
            </w:pPr>
          </w:p>
        </w:tc>
        <w:tc>
          <w:tcPr>
            <w:tcW w:w="2182" w:type="dxa"/>
            <w:shd w:val="clear" w:color="auto" w:fill="auto"/>
            <w:noWrap/>
            <w:vAlign w:val="bottom"/>
          </w:tcPr>
          <w:p>
            <w:pPr>
              <w:shd w:val="clear" w:color="auto" w:fill="FFFFFF" w:themeFill="background1"/>
              <w:rPr>
                <w:lang w:val="sr-Cyrl-RS"/>
              </w:rPr>
            </w:pPr>
            <w:r>
              <w:rPr>
                <w:lang w:val="sr-Cyrl-RS"/>
              </w:rPr>
              <w:t>Мечке</w:t>
            </w:r>
          </w:p>
        </w:tc>
        <w:tc>
          <w:tcPr>
            <w:tcW w:w="2222" w:type="dxa"/>
            <w:shd w:val="clear" w:color="auto" w:fill="auto"/>
            <w:noWrap/>
            <w:vAlign w:val="bottom"/>
          </w:tcPr>
          <w:p>
            <w:pPr>
              <w:shd w:val="clear" w:color="auto" w:fill="FFFFFF" w:themeFill="background1"/>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38" w:hRule="atLeast"/>
        </w:trPr>
        <w:tc>
          <w:tcPr>
            <w:tcW w:w="3567" w:type="dxa"/>
            <w:vMerge w:val="continue"/>
            <w:shd w:val="clear" w:color="auto" w:fill="auto"/>
            <w:noWrap/>
            <w:vAlign w:val="bottom"/>
          </w:tcPr>
          <w:p>
            <w:pPr>
              <w:shd w:val="clear" w:color="auto" w:fill="FFFFFF" w:themeFill="background1"/>
              <w:rPr>
                <w:lang w:val="sr-Cyrl-CS"/>
              </w:rPr>
            </w:pPr>
          </w:p>
        </w:tc>
        <w:tc>
          <w:tcPr>
            <w:tcW w:w="2182" w:type="dxa"/>
            <w:shd w:val="clear" w:color="auto" w:fill="auto"/>
            <w:noWrap/>
            <w:vAlign w:val="bottom"/>
          </w:tcPr>
          <w:p>
            <w:pPr>
              <w:shd w:val="clear" w:color="auto" w:fill="FFFFFF" w:themeFill="background1"/>
              <w:rPr>
                <w:lang w:val="sr-Cyrl-RS"/>
              </w:rPr>
            </w:pPr>
            <w:r>
              <w:rPr>
                <w:lang w:val="sr-Cyrl-RS"/>
              </w:rPr>
              <w:t>Чегањци</w:t>
            </w:r>
          </w:p>
        </w:tc>
        <w:tc>
          <w:tcPr>
            <w:tcW w:w="2222" w:type="dxa"/>
            <w:shd w:val="clear" w:color="auto" w:fill="auto"/>
            <w:noWrap/>
            <w:vAlign w:val="bottom"/>
          </w:tcPr>
          <w:p>
            <w:pPr>
              <w:shd w:val="clear" w:color="auto" w:fill="FFFFFF" w:themeFill="background1"/>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2" w:hRule="atLeast"/>
        </w:trPr>
        <w:tc>
          <w:tcPr>
            <w:tcW w:w="3567" w:type="dxa"/>
            <w:vMerge w:val="restart"/>
            <w:shd w:val="clear" w:color="auto" w:fill="auto"/>
            <w:noWrap/>
            <w:vAlign w:val="bottom"/>
          </w:tcPr>
          <w:p>
            <w:pPr>
              <w:shd w:val="clear" w:color="auto" w:fill="FFFFFF" w:themeFill="background1"/>
              <w:rPr>
                <w:lang w:val="sr-Cyrl-CS"/>
              </w:rPr>
            </w:pPr>
            <w:r>
              <w:rPr>
                <w:lang w:val="sr-Cyrl-CS"/>
              </w:rPr>
              <w:t>Друго 1</w:t>
            </w:r>
          </w:p>
        </w:tc>
        <w:tc>
          <w:tcPr>
            <w:tcW w:w="2182" w:type="dxa"/>
            <w:shd w:val="clear" w:color="auto" w:fill="auto"/>
            <w:noWrap/>
            <w:vAlign w:val="bottom"/>
          </w:tcPr>
          <w:p>
            <w:pPr>
              <w:shd w:val="clear" w:color="auto" w:fill="FFFFFF" w:themeFill="background1"/>
              <w:rPr>
                <w:lang w:val="sr-Cyrl-CS"/>
              </w:rPr>
            </w:pPr>
            <w:r>
              <w:rPr>
                <w:lang w:val="sr-Cyrl-CS"/>
              </w:rPr>
              <w:t>Бук</w:t>
            </w:r>
          </w:p>
        </w:tc>
        <w:tc>
          <w:tcPr>
            <w:tcW w:w="2222" w:type="dxa"/>
            <w:shd w:val="clear" w:color="auto" w:fill="auto"/>
            <w:noWrap/>
            <w:vAlign w:val="bottom"/>
          </w:tcPr>
          <w:p>
            <w:pPr>
              <w:shd w:val="clear" w:color="auto" w:fill="FFFFFF" w:themeFill="background1"/>
              <w:rPr>
                <w:lang w:val="sr-Cyrl-CS"/>
              </w:rPr>
            </w:pPr>
            <w:r>
              <w:rPr>
                <w:lang w:val="sr-Cyrl-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2" w:hRule="atLeast"/>
        </w:trPr>
        <w:tc>
          <w:tcPr>
            <w:tcW w:w="3567" w:type="dxa"/>
            <w:vMerge w:val="continue"/>
            <w:shd w:val="clear" w:color="auto" w:fill="auto"/>
            <w:noWrap/>
            <w:vAlign w:val="bottom"/>
          </w:tcPr>
          <w:p>
            <w:pPr>
              <w:shd w:val="clear" w:color="auto" w:fill="FFFFFF" w:themeFill="background1"/>
              <w:rPr>
                <w:lang w:val="sr-Cyrl-CS"/>
              </w:rPr>
            </w:pPr>
          </w:p>
        </w:tc>
        <w:tc>
          <w:tcPr>
            <w:tcW w:w="2182" w:type="dxa"/>
            <w:shd w:val="clear" w:color="auto" w:fill="auto"/>
            <w:noWrap/>
            <w:vAlign w:val="bottom"/>
          </w:tcPr>
          <w:p>
            <w:pPr>
              <w:shd w:val="clear" w:color="auto" w:fill="FFFFFF" w:themeFill="background1"/>
              <w:rPr>
                <w:lang w:val="sr-Cyrl-CS"/>
              </w:rPr>
            </w:pPr>
            <w:r>
              <w:rPr>
                <w:lang w:val="sr-Cyrl-RS"/>
              </w:rPr>
              <w:t>Лучка Река</w:t>
            </w:r>
          </w:p>
        </w:tc>
        <w:tc>
          <w:tcPr>
            <w:tcW w:w="2222" w:type="dxa"/>
            <w:shd w:val="clear" w:color="auto" w:fill="auto"/>
            <w:noWrap/>
            <w:vAlign w:val="bottom"/>
          </w:tcPr>
          <w:p>
            <w:pPr>
              <w:shd w:val="clear" w:color="auto" w:fill="FFFFFF" w:themeFill="background1"/>
              <w:rPr>
                <w:lang w:val="sr-Cyrl-CS"/>
              </w:rPr>
            </w:pPr>
            <w:r>
              <w:rPr>
                <w:lang w:val="sr-Cyrl-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2" w:hRule="atLeast"/>
        </w:trPr>
        <w:tc>
          <w:tcPr>
            <w:tcW w:w="3567" w:type="dxa"/>
            <w:vMerge w:val="continue"/>
            <w:shd w:val="clear" w:color="auto" w:fill="auto"/>
            <w:noWrap/>
            <w:vAlign w:val="bottom"/>
          </w:tcPr>
          <w:p>
            <w:pPr>
              <w:shd w:val="clear" w:color="auto" w:fill="FFFFFF" w:themeFill="background1"/>
              <w:rPr>
                <w:lang w:val="sr-Cyrl-CS"/>
              </w:rPr>
            </w:pPr>
          </w:p>
        </w:tc>
        <w:tc>
          <w:tcPr>
            <w:tcW w:w="2182" w:type="dxa"/>
            <w:shd w:val="clear" w:color="auto" w:fill="auto"/>
            <w:noWrap/>
            <w:vAlign w:val="bottom"/>
          </w:tcPr>
          <w:p>
            <w:pPr>
              <w:shd w:val="clear" w:color="auto" w:fill="FFFFFF" w:themeFill="background1"/>
              <w:rPr>
                <w:lang w:val="sr-Cyrl-CS"/>
              </w:rPr>
            </w:pPr>
            <w:r>
              <w:rPr>
                <w:lang w:val="sr-Cyrl-CS"/>
              </w:rPr>
              <w:t>Будожеља</w:t>
            </w:r>
          </w:p>
        </w:tc>
        <w:tc>
          <w:tcPr>
            <w:tcW w:w="2222" w:type="dxa"/>
            <w:shd w:val="clear" w:color="auto" w:fill="auto"/>
            <w:noWrap/>
            <w:vAlign w:val="bottom"/>
          </w:tcPr>
          <w:p>
            <w:pPr>
              <w:shd w:val="clear" w:color="auto" w:fill="FFFFFF" w:themeFill="background1"/>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2" w:hRule="atLeast"/>
        </w:trPr>
        <w:tc>
          <w:tcPr>
            <w:tcW w:w="3567" w:type="dxa"/>
            <w:vMerge w:val="restart"/>
            <w:shd w:val="clear" w:color="auto" w:fill="auto"/>
            <w:noWrap/>
            <w:vAlign w:val="bottom"/>
          </w:tcPr>
          <w:p>
            <w:pPr>
              <w:shd w:val="clear" w:color="auto" w:fill="FFFFFF" w:themeFill="background1"/>
              <w:rPr>
                <w:lang w:val="sr-Cyrl-CS"/>
              </w:rPr>
            </w:pPr>
            <w:r>
              <w:rPr>
                <w:lang w:val="sr-Cyrl-CS"/>
              </w:rPr>
              <w:t xml:space="preserve">Друго 2 </w:t>
            </w:r>
          </w:p>
        </w:tc>
        <w:tc>
          <w:tcPr>
            <w:tcW w:w="2182" w:type="dxa"/>
            <w:shd w:val="clear" w:color="auto" w:fill="auto"/>
            <w:noWrap/>
            <w:vAlign w:val="bottom"/>
          </w:tcPr>
          <w:p>
            <w:pPr>
              <w:shd w:val="clear" w:color="auto" w:fill="FFFFFF" w:themeFill="background1"/>
              <w:rPr>
                <w:lang w:val="sr-Cyrl-CS"/>
              </w:rPr>
            </w:pPr>
            <w:r>
              <w:rPr>
                <w:lang w:val="sr-Cyrl-CS"/>
              </w:rPr>
              <w:t>Бедина Варош</w:t>
            </w:r>
          </w:p>
        </w:tc>
        <w:tc>
          <w:tcPr>
            <w:tcW w:w="2222" w:type="dxa"/>
            <w:shd w:val="clear" w:color="auto" w:fill="auto"/>
            <w:noWrap/>
            <w:vAlign w:val="bottom"/>
          </w:tcPr>
          <w:p>
            <w:pPr>
              <w:shd w:val="clear" w:color="auto" w:fill="FFFFFF" w:themeFill="background1"/>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2" w:hRule="atLeast"/>
        </w:trPr>
        <w:tc>
          <w:tcPr>
            <w:tcW w:w="3567" w:type="dxa"/>
            <w:vMerge w:val="continue"/>
            <w:shd w:val="clear" w:color="auto" w:fill="auto"/>
            <w:noWrap/>
            <w:vAlign w:val="bottom"/>
          </w:tcPr>
          <w:p>
            <w:pPr>
              <w:shd w:val="clear" w:color="auto" w:fill="FFFFFF" w:themeFill="background1"/>
              <w:rPr>
                <w:lang w:val="sr-Cyrl-CS"/>
              </w:rPr>
            </w:pPr>
          </w:p>
        </w:tc>
        <w:tc>
          <w:tcPr>
            <w:tcW w:w="2182" w:type="dxa"/>
            <w:shd w:val="clear" w:color="auto" w:fill="auto"/>
            <w:noWrap/>
            <w:vAlign w:val="bottom"/>
          </w:tcPr>
          <w:p>
            <w:pPr>
              <w:shd w:val="clear" w:color="auto" w:fill="FFFFFF" w:themeFill="background1"/>
              <w:rPr>
                <w:lang w:val="sr-Cyrl-CS"/>
              </w:rPr>
            </w:pPr>
            <w:r>
              <w:rPr>
                <w:lang w:val="sr-Cyrl-RS"/>
              </w:rPr>
              <w:t>Лучка Река</w:t>
            </w:r>
          </w:p>
        </w:tc>
        <w:tc>
          <w:tcPr>
            <w:tcW w:w="2222" w:type="dxa"/>
            <w:shd w:val="clear" w:color="auto" w:fill="auto"/>
            <w:noWrap/>
            <w:vAlign w:val="bottom"/>
          </w:tcPr>
          <w:p>
            <w:pPr>
              <w:shd w:val="clear" w:color="auto" w:fill="FFFFFF" w:themeFill="background1"/>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2" w:hRule="atLeast"/>
        </w:trPr>
        <w:tc>
          <w:tcPr>
            <w:tcW w:w="3567" w:type="dxa"/>
            <w:vMerge w:val="restart"/>
            <w:shd w:val="clear" w:color="auto" w:fill="auto"/>
            <w:noWrap/>
            <w:vAlign w:val="bottom"/>
          </w:tcPr>
          <w:p>
            <w:pPr>
              <w:shd w:val="clear" w:color="auto" w:fill="FFFFFF" w:themeFill="background1"/>
              <w:rPr>
                <w:lang w:val="sr-Cyrl-CS"/>
              </w:rPr>
            </w:pPr>
            <w:r>
              <w:rPr>
                <w:lang w:val="sr-Cyrl-CS"/>
              </w:rPr>
              <w:t>Друго 3</w:t>
            </w:r>
          </w:p>
        </w:tc>
        <w:tc>
          <w:tcPr>
            <w:tcW w:w="2182" w:type="dxa"/>
            <w:shd w:val="clear" w:color="auto" w:fill="auto"/>
            <w:noWrap/>
            <w:vAlign w:val="bottom"/>
          </w:tcPr>
          <w:p>
            <w:pPr>
              <w:shd w:val="clear" w:color="auto" w:fill="FFFFFF" w:themeFill="background1"/>
              <w:rPr>
                <w:lang w:val="sr-Cyrl-CS"/>
              </w:rPr>
            </w:pPr>
            <w:r>
              <w:rPr>
                <w:lang w:val="sr-Cyrl-RS"/>
              </w:rPr>
              <w:t>Лучка Река</w:t>
            </w:r>
          </w:p>
        </w:tc>
        <w:tc>
          <w:tcPr>
            <w:tcW w:w="2222" w:type="dxa"/>
            <w:shd w:val="clear" w:color="auto" w:fill="auto"/>
            <w:noWrap/>
            <w:vAlign w:val="bottom"/>
          </w:tcPr>
          <w:p>
            <w:pPr>
              <w:shd w:val="clear" w:color="auto" w:fill="FFFFFF" w:themeFill="background1"/>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2" w:hRule="atLeast"/>
        </w:trPr>
        <w:tc>
          <w:tcPr>
            <w:tcW w:w="3567" w:type="dxa"/>
            <w:vMerge w:val="continue"/>
            <w:shd w:val="clear" w:color="auto" w:fill="auto"/>
            <w:noWrap/>
            <w:vAlign w:val="bottom"/>
          </w:tcPr>
          <w:p>
            <w:pPr>
              <w:shd w:val="clear" w:color="auto" w:fill="FFFFFF" w:themeFill="background1"/>
              <w:rPr>
                <w:lang w:val="sr-Cyrl-CS"/>
              </w:rPr>
            </w:pPr>
          </w:p>
        </w:tc>
        <w:tc>
          <w:tcPr>
            <w:tcW w:w="2182" w:type="dxa"/>
            <w:shd w:val="clear" w:color="auto" w:fill="auto"/>
            <w:noWrap/>
            <w:vAlign w:val="bottom"/>
          </w:tcPr>
          <w:p>
            <w:pPr>
              <w:shd w:val="clear" w:color="auto" w:fill="FFFFFF" w:themeFill="background1"/>
              <w:rPr>
                <w:lang w:val="sr-Cyrl-RS"/>
              </w:rPr>
            </w:pPr>
            <w:r>
              <w:rPr>
                <w:lang w:val="sr-Cyrl-RS"/>
              </w:rPr>
              <w:t>Читлук</w:t>
            </w:r>
          </w:p>
        </w:tc>
        <w:tc>
          <w:tcPr>
            <w:tcW w:w="2222" w:type="dxa"/>
            <w:shd w:val="clear" w:color="auto" w:fill="auto"/>
            <w:noWrap/>
            <w:vAlign w:val="bottom"/>
          </w:tcPr>
          <w:p>
            <w:pPr>
              <w:shd w:val="clear" w:color="auto" w:fill="FFFFFF" w:themeFill="background1"/>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2" w:hRule="atLeast"/>
        </w:trPr>
        <w:tc>
          <w:tcPr>
            <w:tcW w:w="3567" w:type="dxa"/>
            <w:vMerge w:val="continue"/>
            <w:shd w:val="clear" w:color="auto" w:fill="auto"/>
            <w:noWrap/>
            <w:vAlign w:val="bottom"/>
          </w:tcPr>
          <w:p>
            <w:pPr>
              <w:shd w:val="clear" w:color="auto" w:fill="FFFFFF" w:themeFill="background1"/>
              <w:rPr>
                <w:lang w:val="sr-Cyrl-CS"/>
              </w:rPr>
            </w:pPr>
          </w:p>
        </w:tc>
        <w:tc>
          <w:tcPr>
            <w:tcW w:w="2182" w:type="dxa"/>
            <w:shd w:val="clear" w:color="auto" w:fill="auto"/>
            <w:noWrap/>
            <w:vAlign w:val="bottom"/>
          </w:tcPr>
          <w:p>
            <w:pPr>
              <w:shd w:val="clear" w:color="auto" w:fill="FFFFFF" w:themeFill="background1"/>
              <w:rPr>
                <w:lang w:val="sr-Cyrl-RS"/>
              </w:rPr>
            </w:pPr>
            <w:r>
              <w:rPr>
                <w:lang w:val="sr-Cyrl-RS"/>
              </w:rPr>
              <w:t>Буковица</w:t>
            </w:r>
          </w:p>
        </w:tc>
        <w:tc>
          <w:tcPr>
            <w:tcW w:w="2222" w:type="dxa"/>
            <w:shd w:val="clear" w:color="auto" w:fill="auto"/>
            <w:noWrap/>
            <w:vAlign w:val="bottom"/>
          </w:tcPr>
          <w:p>
            <w:pPr>
              <w:shd w:val="clear" w:color="auto" w:fill="FFFFFF" w:themeFill="background1"/>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2" w:hRule="atLeast"/>
        </w:trPr>
        <w:tc>
          <w:tcPr>
            <w:tcW w:w="3567" w:type="dxa"/>
            <w:vMerge w:val="continue"/>
            <w:shd w:val="clear" w:color="auto" w:fill="auto"/>
            <w:noWrap/>
            <w:vAlign w:val="bottom"/>
          </w:tcPr>
          <w:p>
            <w:pPr>
              <w:shd w:val="clear" w:color="auto" w:fill="FFFFFF" w:themeFill="background1"/>
              <w:rPr>
                <w:lang w:val="sr-Cyrl-CS"/>
              </w:rPr>
            </w:pPr>
          </w:p>
        </w:tc>
        <w:tc>
          <w:tcPr>
            <w:tcW w:w="2182" w:type="dxa"/>
            <w:shd w:val="clear" w:color="auto" w:fill="auto"/>
            <w:noWrap/>
            <w:vAlign w:val="bottom"/>
          </w:tcPr>
          <w:p>
            <w:pPr>
              <w:shd w:val="clear" w:color="auto" w:fill="FFFFFF" w:themeFill="background1"/>
              <w:rPr>
                <w:lang w:val="sr-Cyrl-RS"/>
              </w:rPr>
            </w:pPr>
            <w:r>
              <w:rPr>
                <w:lang w:val="sr-Cyrl-RS"/>
              </w:rPr>
              <w:t>Рајковићи</w:t>
            </w:r>
          </w:p>
        </w:tc>
        <w:tc>
          <w:tcPr>
            <w:tcW w:w="2222" w:type="dxa"/>
            <w:shd w:val="clear" w:color="auto" w:fill="auto"/>
            <w:noWrap/>
            <w:vAlign w:val="bottom"/>
          </w:tcPr>
          <w:p>
            <w:pPr>
              <w:shd w:val="clear" w:color="auto" w:fill="FFFFFF" w:themeFill="background1"/>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62" w:hRule="atLeast"/>
        </w:trPr>
        <w:tc>
          <w:tcPr>
            <w:tcW w:w="3567" w:type="dxa"/>
            <w:vMerge w:val="restart"/>
            <w:shd w:val="clear" w:color="auto" w:fill="auto"/>
            <w:noWrap/>
            <w:vAlign w:val="bottom"/>
          </w:tcPr>
          <w:p>
            <w:pPr>
              <w:shd w:val="clear" w:color="auto" w:fill="FFFFFF" w:themeFill="background1"/>
              <w:rPr>
                <w:lang w:val="sr-Cyrl-CS"/>
              </w:rPr>
            </w:pPr>
            <w:r>
              <w:rPr>
                <w:lang w:val="sr-Cyrl-CS"/>
              </w:rPr>
              <w:t>Други Осоница</w:t>
            </w:r>
          </w:p>
        </w:tc>
        <w:tc>
          <w:tcPr>
            <w:tcW w:w="2182" w:type="dxa"/>
            <w:shd w:val="clear" w:color="auto" w:fill="auto"/>
            <w:noWrap/>
            <w:vAlign w:val="bottom"/>
          </w:tcPr>
          <w:p>
            <w:pPr>
              <w:shd w:val="clear" w:color="auto" w:fill="FFFFFF" w:themeFill="background1"/>
              <w:rPr>
                <w:lang w:val="sr-Cyrl-RS"/>
              </w:rPr>
            </w:pPr>
            <w:r>
              <w:rPr>
                <w:lang w:val="sr-Cyrl-RS"/>
              </w:rPr>
              <w:t>Мечке</w:t>
            </w:r>
          </w:p>
        </w:tc>
        <w:tc>
          <w:tcPr>
            <w:tcW w:w="2222" w:type="dxa"/>
            <w:shd w:val="clear" w:color="auto" w:fill="auto"/>
            <w:noWrap/>
            <w:vAlign w:val="bottom"/>
          </w:tcPr>
          <w:p>
            <w:pPr>
              <w:shd w:val="clear" w:color="auto" w:fill="FFFFFF" w:themeFill="background1"/>
              <w:rPr>
                <w:lang w:val="sr-Cyrl-CS"/>
              </w:rPr>
            </w:pPr>
            <w:r>
              <w:rPr>
                <w:lang w:val="sr-Cyrl-C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55" w:hRule="atLeast"/>
        </w:trPr>
        <w:tc>
          <w:tcPr>
            <w:tcW w:w="3567" w:type="dxa"/>
            <w:vMerge w:val="continue"/>
            <w:shd w:val="clear" w:color="auto" w:fill="auto"/>
            <w:noWrap/>
            <w:vAlign w:val="bottom"/>
          </w:tcPr>
          <w:p>
            <w:pPr>
              <w:shd w:val="clear" w:color="auto" w:fill="FFFFFF" w:themeFill="background1"/>
              <w:rPr>
                <w:lang w:val="sr-Cyrl-CS"/>
              </w:rPr>
            </w:pPr>
          </w:p>
        </w:tc>
        <w:tc>
          <w:tcPr>
            <w:tcW w:w="2182" w:type="dxa"/>
            <w:shd w:val="clear" w:color="auto" w:fill="auto"/>
            <w:noWrap/>
            <w:vAlign w:val="bottom"/>
          </w:tcPr>
          <w:p>
            <w:pPr>
              <w:shd w:val="clear" w:color="auto" w:fill="FFFFFF" w:themeFill="background1"/>
              <w:rPr>
                <w:lang w:val="sr-Cyrl-RS"/>
              </w:rPr>
            </w:pPr>
            <w:r>
              <w:rPr>
                <w:lang w:val="sr-Cyrl-RS"/>
              </w:rPr>
              <w:t>Чегањци</w:t>
            </w:r>
          </w:p>
        </w:tc>
        <w:tc>
          <w:tcPr>
            <w:tcW w:w="2222" w:type="dxa"/>
            <w:shd w:val="clear" w:color="auto" w:fill="auto"/>
            <w:noWrap/>
            <w:vAlign w:val="bottom"/>
          </w:tcPr>
          <w:p>
            <w:pPr>
              <w:shd w:val="clear" w:color="auto" w:fill="FFFFFF" w:themeFill="background1"/>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55" w:hRule="atLeast"/>
        </w:trPr>
        <w:tc>
          <w:tcPr>
            <w:tcW w:w="3567" w:type="dxa"/>
            <w:vMerge w:val="continue"/>
            <w:shd w:val="clear" w:color="auto" w:fill="auto"/>
            <w:noWrap/>
            <w:vAlign w:val="bottom"/>
          </w:tcPr>
          <w:p>
            <w:pPr>
              <w:shd w:val="clear" w:color="auto" w:fill="FFFFFF" w:themeFill="background1"/>
              <w:rPr>
                <w:lang w:val="sr-Cyrl-CS"/>
              </w:rPr>
            </w:pPr>
          </w:p>
        </w:tc>
        <w:tc>
          <w:tcPr>
            <w:tcW w:w="2182" w:type="dxa"/>
            <w:shd w:val="clear" w:color="auto" w:fill="auto"/>
            <w:noWrap/>
            <w:vAlign w:val="bottom"/>
          </w:tcPr>
          <w:p>
            <w:pPr>
              <w:shd w:val="clear" w:color="auto" w:fill="FFFFFF" w:themeFill="background1"/>
              <w:rPr>
                <w:lang w:val="sr-Cyrl-CS"/>
              </w:rPr>
            </w:pPr>
            <w:r>
              <w:rPr>
                <w:lang w:val="sr-Cyrl-CS"/>
              </w:rPr>
              <w:t>Дубоки поток</w:t>
            </w:r>
          </w:p>
        </w:tc>
        <w:tc>
          <w:tcPr>
            <w:tcW w:w="2222" w:type="dxa"/>
            <w:shd w:val="clear" w:color="auto" w:fill="auto"/>
            <w:noWrap/>
            <w:vAlign w:val="bottom"/>
          </w:tcPr>
          <w:p>
            <w:pPr>
              <w:shd w:val="clear" w:color="auto" w:fill="FFFFFF" w:themeFill="background1"/>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73" w:hRule="atLeast"/>
        </w:trPr>
        <w:tc>
          <w:tcPr>
            <w:tcW w:w="3567" w:type="dxa"/>
            <w:shd w:val="clear" w:color="auto" w:fill="auto"/>
            <w:noWrap/>
            <w:vAlign w:val="bottom"/>
          </w:tcPr>
          <w:p>
            <w:pPr>
              <w:shd w:val="clear" w:color="auto" w:fill="FFFFFF" w:themeFill="background1"/>
              <w:rPr>
                <w:lang w:val="sr-Cyrl-CS"/>
              </w:rPr>
            </w:pPr>
            <w:r>
              <w:rPr>
                <w:lang w:val="sr-Cyrl-CS"/>
              </w:rPr>
              <w:t xml:space="preserve">Други Луке </w:t>
            </w:r>
          </w:p>
        </w:tc>
        <w:tc>
          <w:tcPr>
            <w:tcW w:w="2182" w:type="dxa"/>
            <w:shd w:val="clear" w:color="auto" w:fill="auto"/>
            <w:noWrap/>
            <w:vAlign w:val="bottom"/>
          </w:tcPr>
          <w:p>
            <w:pPr>
              <w:shd w:val="clear" w:color="auto" w:fill="FFFFFF" w:themeFill="background1"/>
              <w:rPr>
                <w:lang w:val="sr-Cyrl-CS"/>
              </w:rPr>
            </w:pPr>
            <w:r>
              <w:rPr>
                <w:lang w:val="sr-Cyrl-CS"/>
              </w:rPr>
              <w:t>Ивањица</w:t>
            </w:r>
          </w:p>
        </w:tc>
        <w:tc>
          <w:tcPr>
            <w:tcW w:w="2222" w:type="dxa"/>
            <w:shd w:val="clear" w:color="auto" w:fill="auto"/>
            <w:noWrap/>
            <w:vAlign w:val="bottom"/>
          </w:tcPr>
          <w:p>
            <w:pPr>
              <w:shd w:val="clear" w:color="auto" w:fill="FFFFFF" w:themeFill="background1"/>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19" w:hRule="atLeast"/>
        </w:trPr>
        <w:tc>
          <w:tcPr>
            <w:tcW w:w="3567" w:type="dxa"/>
            <w:vMerge w:val="restart"/>
            <w:shd w:val="clear" w:color="auto" w:fill="auto"/>
            <w:noWrap/>
            <w:vAlign w:val="bottom"/>
          </w:tcPr>
          <w:p>
            <w:pPr>
              <w:shd w:val="clear" w:color="auto" w:fill="FFFFFF" w:themeFill="background1"/>
              <w:rPr>
                <w:lang w:val="sr-Cyrl-CS"/>
              </w:rPr>
            </w:pPr>
            <w:r>
              <w:rPr>
                <w:lang w:val="sr-Cyrl-CS"/>
              </w:rPr>
              <w:t>Треће 1</w:t>
            </w:r>
          </w:p>
        </w:tc>
        <w:tc>
          <w:tcPr>
            <w:tcW w:w="2182" w:type="dxa"/>
            <w:shd w:val="clear" w:color="auto" w:fill="auto"/>
            <w:noWrap/>
            <w:vAlign w:val="bottom"/>
          </w:tcPr>
          <w:p>
            <w:pPr>
              <w:shd w:val="clear" w:color="auto" w:fill="FFFFFF" w:themeFill="background1"/>
              <w:rPr>
                <w:lang w:val="sr-Cyrl-CS"/>
              </w:rPr>
            </w:pPr>
            <w:r>
              <w:rPr>
                <w:lang w:val="sr-Cyrl-CS"/>
              </w:rPr>
              <w:t>Бук</w:t>
            </w:r>
          </w:p>
        </w:tc>
        <w:tc>
          <w:tcPr>
            <w:tcW w:w="2222" w:type="dxa"/>
            <w:shd w:val="clear" w:color="auto" w:fill="auto"/>
            <w:noWrap/>
            <w:vAlign w:val="bottom"/>
          </w:tcPr>
          <w:p>
            <w:pPr>
              <w:shd w:val="clear" w:color="auto" w:fill="FFFFFF" w:themeFill="background1"/>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19" w:hRule="atLeast"/>
        </w:trPr>
        <w:tc>
          <w:tcPr>
            <w:tcW w:w="3567" w:type="dxa"/>
            <w:vMerge w:val="continue"/>
            <w:shd w:val="clear" w:color="auto" w:fill="auto"/>
            <w:noWrap/>
            <w:vAlign w:val="bottom"/>
          </w:tcPr>
          <w:p>
            <w:pPr>
              <w:shd w:val="clear" w:color="auto" w:fill="FFFFFF" w:themeFill="background1"/>
              <w:rPr>
                <w:lang w:val="sr-Cyrl-CS"/>
              </w:rPr>
            </w:pPr>
          </w:p>
        </w:tc>
        <w:tc>
          <w:tcPr>
            <w:tcW w:w="2182" w:type="dxa"/>
            <w:shd w:val="clear" w:color="auto" w:fill="auto"/>
            <w:noWrap/>
            <w:vAlign w:val="bottom"/>
          </w:tcPr>
          <w:p>
            <w:pPr>
              <w:shd w:val="clear" w:color="auto" w:fill="FFFFFF" w:themeFill="background1"/>
              <w:rPr>
                <w:lang w:val="sr-Cyrl-CS"/>
              </w:rPr>
            </w:pPr>
            <w:r>
              <w:rPr>
                <w:lang w:val="sr-Cyrl-CS"/>
              </w:rPr>
              <w:t>Лучка Река</w:t>
            </w:r>
          </w:p>
        </w:tc>
        <w:tc>
          <w:tcPr>
            <w:tcW w:w="2222" w:type="dxa"/>
            <w:shd w:val="clear" w:color="auto" w:fill="auto"/>
            <w:noWrap/>
            <w:vAlign w:val="bottom"/>
          </w:tcPr>
          <w:p>
            <w:pPr>
              <w:shd w:val="clear" w:color="auto" w:fill="FFFFFF" w:themeFill="background1"/>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19" w:hRule="atLeast"/>
        </w:trPr>
        <w:tc>
          <w:tcPr>
            <w:tcW w:w="3567" w:type="dxa"/>
            <w:vMerge w:val="restart"/>
            <w:shd w:val="clear" w:color="auto" w:fill="auto"/>
            <w:noWrap/>
            <w:vAlign w:val="bottom"/>
          </w:tcPr>
          <w:p>
            <w:pPr>
              <w:shd w:val="clear" w:color="auto" w:fill="FFFFFF" w:themeFill="background1"/>
              <w:rPr>
                <w:lang w:val="sr-Cyrl-CS"/>
              </w:rPr>
            </w:pPr>
            <w:r>
              <w:rPr>
                <w:lang w:val="sr-Cyrl-CS"/>
              </w:rPr>
              <w:t>Треће 2</w:t>
            </w:r>
          </w:p>
        </w:tc>
        <w:tc>
          <w:tcPr>
            <w:tcW w:w="2182" w:type="dxa"/>
            <w:shd w:val="clear" w:color="auto" w:fill="auto"/>
            <w:noWrap/>
            <w:vAlign w:val="bottom"/>
          </w:tcPr>
          <w:p>
            <w:pPr>
              <w:shd w:val="clear" w:color="auto" w:fill="FFFFFF" w:themeFill="background1"/>
              <w:rPr>
                <w:lang w:val="sr-Cyrl-CS"/>
              </w:rPr>
            </w:pPr>
            <w:r>
              <w:rPr>
                <w:lang w:val="sr-Cyrl-CS"/>
              </w:rPr>
              <w:t>Лучка Река</w:t>
            </w:r>
          </w:p>
        </w:tc>
        <w:tc>
          <w:tcPr>
            <w:tcW w:w="2222" w:type="dxa"/>
            <w:shd w:val="clear" w:color="auto" w:fill="auto"/>
            <w:noWrap/>
            <w:vAlign w:val="bottom"/>
          </w:tcPr>
          <w:p>
            <w:pPr>
              <w:shd w:val="clear" w:color="auto" w:fill="FFFFFF" w:themeFill="background1"/>
              <w:rPr>
                <w:lang w:val="sr-Cyrl-CS"/>
              </w:rPr>
            </w:pPr>
            <w:r>
              <w:rPr>
                <w:lang w:val="sr-Cyrl-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19" w:hRule="atLeast"/>
        </w:trPr>
        <w:tc>
          <w:tcPr>
            <w:tcW w:w="3567" w:type="dxa"/>
            <w:vMerge w:val="continue"/>
            <w:shd w:val="clear" w:color="auto" w:fill="auto"/>
            <w:noWrap/>
            <w:vAlign w:val="bottom"/>
          </w:tcPr>
          <w:p>
            <w:pPr>
              <w:shd w:val="clear" w:color="auto" w:fill="FFFFFF" w:themeFill="background1"/>
              <w:rPr>
                <w:lang w:val="sr-Cyrl-CS"/>
              </w:rPr>
            </w:pPr>
          </w:p>
        </w:tc>
        <w:tc>
          <w:tcPr>
            <w:tcW w:w="2182" w:type="dxa"/>
            <w:shd w:val="clear" w:color="auto" w:fill="auto"/>
            <w:noWrap/>
            <w:vAlign w:val="bottom"/>
          </w:tcPr>
          <w:p>
            <w:pPr>
              <w:shd w:val="clear" w:color="auto" w:fill="FFFFFF" w:themeFill="background1"/>
              <w:rPr>
                <w:lang w:val="sr-Cyrl-CS"/>
              </w:rPr>
            </w:pPr>
            <w:r>
              <w:rPr>
                <w:lang w:val="sr-Cyrl-CS"/>
              </w:rPr>
              <w:t>Бук</w:t>
            </w:r>
          </w:p>
        </w:tc>
        <w:tc>
          <w:tcPr>
            <w:tcW w:w="2222" w:type="dxa"/>
            <w:shd w:val="clear" w:color="auto" w:fill="auto"/>
            <w:noWrap/>
            <w:vAlign w:val="bottom"/>
          </w:tcPr>
          <w:p>
            <w:pPr>
              <w:shd w:val="clear" w:color="auto" w:fill="FFFFFF" w:themeFill="background1"/>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19" w:hRule="atLeast"/>
        </w:trPr>
        <w:tc>
          <w:tcPr>
            <w:tcW w:w="3567" w:type="dxa"/>
            <w:vMerge w:val="restart"/>
            <w:shd w:val="clear" w:color="auto" w:fill="auto"/>
            <w:noWrap/>
            <w:vAlign w:val="bottom"/>
          </w:tcPr>
          <w:p>
            <w:pPr>
              <w:shd w:val="clear" w:color="auto" w:fill="FFFFFF" w:themeFill="background1"/>
              <w:rPr>
                <w:lang w:val="sr-Cyrl-CS"/>
              </w:rPr>
            </w:pPr>
            <w:r>
              <w:rPr>
                <w:lang w:val="sr-Cyrl-CS"/>
              </w:rPr>
              <w:t>Треће 3</w:t>
            </w:r>
          </w:p>
        </w:tc>
        <w:tc>
          <w:tcPr>
            <w:tcW w:w="2182" w:type="dxa"/>
            <w:shd w:val="clear" w:color="auto" w:fill="auto"/>
            <w:noWrap/>
            <w:vAlign w:val="bottom"/>
          </w:tcPr>
          <w:p>
            <w:pPr>
              <w:shd w:val="clear" w:color="auto" w:fill="FFFFFF" w:themeFill="background1"/>
              <w:rPr>
                <w:lang w:val="sr-Cyrl-CS"/>
              </w:rPr>
            </w:pPr>
            <w:r>
              <w:rPr>
                <w:lang w:val="sr-Cyrl-CS"/>
              </w:rPr>
              <w:t>Лучка Река</w:t>
            </w:r>
          </w:p>
        </w:tc>
        <w:tc>
          <w:tcPr>
            <w:tcW w:w="2222" w:type="dxa"/>
            <w:shd w:val="clear" w:color="auto" w:fill="auto"/>
            <w:noWrap/>
            <w:vAlign w:val="bottom"/>
          </w:tcPr>
          <w:p>
            <w:pPr>
              <w:shd w:val="clear" w:color="auto" w:fill="FFFFFF" w:themeFill="background1"/>
              <w:rPr>
                <w:lang w:val="sr-Cyrl-CS"/>
              </w:rPr>
            </w:pPr>
            <w:r>
              <w:rPr>
                <w:lang w:val="sr-Cyrl-C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19" w:hRule="atLeast"/>
        </w:trPr>
        <w:tc>
          <w:tcPr>
            <w:tcW w:w="3567" w:type="dxa"/>
            <w:vMerge w:val="continue"/>
            <w:shd w:val="clear" w:color="auto" w:fill="auto"/>
            <w:noWrap/>
            <w:vAlign w:val="bottom"/>
          </w:tcPr>
          <w:p>
            <w:pPr>
              <w:shd w:val="clear" w:color="auto" w:fill="FFFFFF" w:themeFill="background1"/>
              <w:rPr>
                <w:lang w:val="sr-Cyrl-CS"/>
              </w:rPr>
            </w:pPr>
          </w:p>
        </w:tc>
        <w:tc>
          <w:tcPr>
            <w:tcW w:w="2182" w:type="dxa"/>
            <w:shd w:val="clear" w:color="auto" w:fill="auto"/>
            <w:noWrap/>
            <w:vAlign w:val="bottom"/>
          </w:tcPr>
          <w:p>
            <w:pPr>
              <w:shd w:val="clear" w:color="auto" w:fill="FFFFFF" w:themeFill="background1"/>
              <w:rPr>
                <w:lang w:val="sr-Cyrl-CS"/>
              </w:rPr>
            </w:pPr>
            <w:r>
              <w:rPr>
                <w:lang w:val="sr-Cyrl-CS"/>
              </w:rPr>
              <w:t>Свештица</w:t>
            </w:r>
          </w:p>
        </w:tc>
        <w:tc>
          <w:tcPr>
            <w:tcW w:w="2222" w:type="dxa"/>
            <w:shd w:val="clear" w:color="auto" w:fill="auto"/>
            <w:noWrap/>
            <w:vAlign w:val="bottom"/>
          </w:tcPr>
          <w:p>
            <w:pPr>
              <w:shd w:val="clear" w:color="auto" w:fill="FFFFFF" w:themeFill="background1"/>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27" w:hRule="atLeast"/>
        </w:trPr>
        <w:tc>
          <w:tcPr>
            <w:tcW w:w="3567" w:type="dxa"/>
            <w:shd w:val="clear" w:color="auto" w:fill="auto"/>
            <w:noWrap/>
            <w:vAlign w:val="bottom"/>
          </w:tcPr>
          <w:p>
            <w:pPr>
              <w:shd w:val="clear" w:color="auto" w:fill="FFFFFF" w:themeFill="background1"/>
              <w:rPr>
                <w:lang w:val="sr-Cyrl-CS"/>
              </w:rPr>
            </w:pPr>
            <w:r>
              <w:rPr>
                <w:lang w:val="sr-Cyrl-CS"/>
              </w:rPr>
              <w:t>Трећи Осоница</w:t>
            </w:r>
          </w:p>
        </w:tc>
        <w:tc>
          <w:tcPr>
            <w:tcW w:w="2182" w:type="dxa"/>
            <w:shd w:val="clear" w:color="auto" w:fill="auto"/>
            <w:noWrap/>
            <w:vAlign w:val="bottom"/>
          </w:tcPr>
          <w:p>
            <w:pPr>
              <w:shd w:val="clear" w:color="auto" w:fill="FFFFFF" w:themeFill="background1"/>
              <w:rPr>
                <w:lang w:val="sr-Cyrl-CS"/>
              </w:rPr>
            </w:pPr>
            <w:r>
              <w:rPr>
                <w:lang w:val="sr-Cyrl-CS"/>
              </w:rPr>
              <w:t>Рзиње</w:t>
            </w:r>
          </w:p>
        </w:tc>
        <w:tc>
          <w:tcPr>
            <w:tcW w:w="2222" w:type="dxa"/>
            <w:shd w:val="clear" w:color="auto" w:fill="auto"/>
            <w:noWrap/>
            <w:vAlign w:val="bottom"/>
          </w:tcPr>
          <w:p>
            <w:pPr>
              <w:shd w:val="clear" w:color="auto" w:fill="FFFFFF" w:themeFill="background1"/>
              <w:rPr>
                <w:lang w:val="sr-Cyrl-CS"/>
              </w:rPr>
            </w:pPr>
            <w:r>
              <w:rPr>
                <w:lang w:val="sr-Cyrl-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0" w:hRule="atLeast"/>
        </w:trPr>
        <w:tc>
          <w:tcPr>
            <w:tcW w:w="3567" w:type="dxa"/>
            <w:vMerge w:val="restart"/>
            <w:shd w:val="clear" w:color="auto" w:fill="auto"/>
            <w:noWrap/>
            <w:vAlign w:val="bottom"/>
          </w:tcPr>
          <w:p>
            <w:pPr>
              <w:shd w:val="clear" w:color="auto" w:fill="FFFFFF" w:themeFill="background1"/>
              <w:rPr>
                <w:lang w:val="sr-Cyrl-CS"/>
              </w:rPr>
            </w:pPr>
            <w:r>
              <w:rPr>
                <w:lang w:val="sr-Cyrl-CS"/>
              </w:rPr>
              <w:t>Трећи Луке</w:t>
            </w:r>
          </w:p>
        </w:tc>
        <w:tc>
          <w:tcPr>
            <w:tcW w:w="2182" w:type="dxa"/>
            <w:shd w:val="clear" w:color="auto" w:fill="auto"/>
            <w:noWrap/>
            <w:vAlign w:val="bottom"/>
          </w:tcPr>
          <w:p>
            <w:pPr>
              <w:shd w:val="clear" w:color="auto" w:fill="FFFFFF" w:themeFill="background1"/>
              <w:rPr>
                <w:lang w:val="sr-Cyrl-CS"/>
              </w:rPr>
            </w:pPr>
            <w:r>
              <w:rPr>
                <w:lang w:val="sr-Cyrl-CS"/>
              </w:rPr>
              <w:t>Миленковићи</w:t>
            </w:r>
          </w:p>
        </w:tc>
        <w:tc>
          <w:tcPr>
            <w:tcW w:w="2222" w:type="dxa"/>
            <w:shd w:val="clear" w:color="auto" w:fill="auto"/>
            <w:noWrap/>
            <w:vAlign w:val="bottom"/>
          </w:tcPr>
          <w:p>
            <w:pPr>
              <w:shd w:val="clear" w:color="auto" w:fill="FFFFFF" w:themeFill="background1"/>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0" w:hRule="atLeast"/>
        </w:trPr>
        <w:tc>
          <w:tcPr>
            <w:tcW w:w="3567" w:type="dxa"/>
            <w:vMerge w:val="continue"/>
            <w:shd w:val="clear" w:color="auto" w:fill="auto"/>
            <w:noWrap/>
            <w:vAlign w:val="bottom"/>
          </w:tcPr>
          <w:p>
            <w:pPr>
              <w:shd w:val="clear" w:color="auto" w:fill="FFFFFF" w:themeFill="background1"/>
              <w:rPr>
                <w:lang w:val="sr-Cyrl-CS"/>
              </w:rPr>
            </w:pPr>
          </w:p>
        </w:tc>
        <w:tc>
          <w:tcPr>
            <w:tcW w:w="2182" w:type="dxa"/>
            <w:shd w:val="clear" w:color="auto" w:fill="auto"/>
            <w:noWrap/>
            <w:vAlign w:val="bottom"/>
          </w:tcPr>
          <w:p>
            <w:pPr>
              <w:shd w:val="clear" w:color="auto" w:fill="FFFFFF" w:themeFill="background1"/>
              <w:rPr>
                <w:lang w:val="sr-Cyrl-CS"/>
              </w:rPr>
            </w:pPr>
            <w:r>
              <w:rPr>
                <w:lang w:val="sr-Cyrl-CS"/>
              </w:rPr>
              <w:t>Шулубурићи</w:t>
            </w:r>
          </w:p>
        </w:tc>
        <w:tc>
          <w:tcPr>
            <w:tcW w:w="2222" w:type="dxa"/>
            <w:shd w:val="clear" w:color="auto" w:fill="auto"/>
            <w:noWrap/>
            <w:vAlign w:val="bottom"/>
          </w:tcPr>
          <w:p>
            <w:pPr>
              <w:shd w:val="clear" w:color="auto" w:fill="FFFFFF" w:themeFill="background1"/>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66" w:hRule="atLeast"/>
        </w:trPr>
        <w:tc>
          <w:tcPr>
            <w:tcW w:w="3567" w:type="dxa"/>
            <w:shd w:val="clear" w:color="auto" w:fill="auto"/>
            <w:noWrap/>
            <w:vAlign w:val="bottom"/>
          </w:tcPr>
          <w:p>
            <w:pPr>
              <w:shd w:val="clear" w:color="auto" w:fill="FFFFFF" w:themeFill="background1"/>
              <w:rPr>
                <w:lang w:val="sr-Cyrl-CS"/>
              </w:rPr>
            </w:pPr>
            <w:r>
              <w:rPr>
                <w:lang w:val="sr-Cyrl-CS"/>
              </w:rPr>
              <w:t>Четврто 1</w:t>
            </w:r>
          </w:p>
        </w:tc>
        <w:tc>
          <w:tcPr>
            <w:tcW w:w="2182" w:type="dxa"/>
            <w:shd w:val="clear" w:color="auto" w:fill="auto"/>
            <w:noWrap/>
            <w:vAlign w:val="bottom"/>
          </w:tcPr>
          <w:p>
            <w:pPr>
              <w:shd w:val="clear" w:color="auto" w:fill="FFFFFF" w:themeFill="background1"/>
              <w:rPr>
                <w:lang w:val="sr-Cyrl-CS"/>
              </w:rPr>
            </w:pPr>
            <w:r>
              <w:rPr>
                <w:lang w:val="sr-Cyrl-CS"/>
              </w:rPr>
              <w:t>Бук</w:t>
            </w:r>
          </w:p>
        </w:tc>
        <w:tc>
          <w:tcPr>
            <w:tcW w:w="2222" w:type="dxa"/>
            <w:shd w:val="clear" w:color="auto" w:fill="auto"/>
            <w:noWrap/>
            <w:vAlign w:val="bottom"/>
          </w:tcPr>
          <w:p>
            <w:pPr>
              <w:shd w:val="clear" w:color="auto" w:fill="FFFFFF" w:themeFill="background1"/>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66" w:hRule="atLeast"/>
        </w:trPr>
        <w:tc>
          <w:tcPr>
            <w:tcW w:w="3567" w:type="dxa"/>
            <w:shd w:val="clear" w:color="auto" w:fill="auto"/>
            <w:noWrap/>
            <w:vAlign w:val="bottom"/>
          </w:tcPr>
          <w:p>
            <w:pPr>
              <w:shd w:val="clear" w:color="auto" w:fill="FFFFFF" w:themeFill="background1"/>
              <w:rPr>
                <w:lang w:val="sr-Cyrl-CS"/>
              </w:rPr>
            </w:pPr>
            <w:r>
              <w:rPr>
                <w:lang w:val="sr-Cyrl-CS"/>
              </w:rPr>
              <w:t>Четврто 2</w:t>
            </w:r>
          </w:p>
        </w:tc>
        <w:tc>
          <w:tcPr>
            <w:tcW w:w="2182" w:type="dxa"/>
            <w:shd w:val="clear" w:color="auto" w:fill="auto"/>
            <w:noWrap/>
            <w:vAlign w:val="bottom"/>
          </w:tcPr>
          <w:p>
            <w:pPr>
              <w:shd w:val="clear" w:color="auto" w:fill="FFFFFF" w:themeFill="background1"/>
              <w:rPr>
                <w:lang w:val="sr-Cyrl-CS"/>
              </w:rPr>
            </w:pPr>
            <w:r>
              <w:rPr>
                <w:lang w:val="sr-Cyrl-CS"/>
              </w:rPr>
              <w:t>Лучка Река</w:t>
            </w:r>
          </w:p>
        </w:tc>
        <w:tc>
          <w:tcPr>
            <w:tcW w:w="2222" w:type="dxa"/>
            <w:shd w:val="clear" w:color="auto" w:fill="auto"/>
            <w:noWrap/>
            <w:vAlign w:val="bottom"/>
          </w:tcPr>
          <w:p>
            <w:pPr>
              <w:shd w:val="clear" w:color="auto" w:fill="FFFFFF" w:themeFill="background1"/>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37" w:hRule="atLeast"/>
        </w:trPr>
        <w:tc>
          <w:tcPr>
            <w:tcW w:w="3567" w:type="dxa"/>
            <w:vMerge w:val="restart"/>
            <w:shd w:val="clear" w:color="auto" w:fill="auto"/>
            <w:noWrap/>
            <w:vAlign w:val="bottom"/>
          </w:tcPr>
          <w:p>
            <w:pPr>
              <w:shd w:val="clear" w:color="auto" w:fill="FFFFFF" w:themeFill="background1"/>
              <w:rPr>
                <w:lang w:val="sr-Cyrl-CS"/>
              </w:rPr>
            </w:pPr>
            <w:r>
              <w:rPr>
                <w:lang w:val="sr-Cyrl-CS"/>
              </w:rPr>
              <w:t>Четврто 3</w:t>
            </w:r>
          </w:p>
        </w:tc>
        <w:tc>
          <w:tcPr>
            <w:tcW w:w="2182" w:type="dxa"/>
            <w:shd w:val="clear" w:color="auto" w:fill="auto"/>
            <w:noWrap/>
            <w:vAlign w:val="bottom"/>
          </w:tcPr>
          <w:p>
            <w:pPr>
              <w:shd w:val="clear" w:color="auto" w:fill="FFFFFF" w:themeFill="background1"/>
              <w:rPr>
                <w:lang w:val="sr-Cyrl-CS"/>
              </w:rPr>
            </w:pPr>
            <w:r>
              <w:rPr>
                <w:lang w:val="sr-Cyrl-CS"/>
              </w:rPr>
              <w:t>Лучка Река</w:t>
            </w:r>
          </w:p>
        </w:tc>
        <w:tc>
          <w:tcPr>
            <w:tcW w:w="2222" w:type="dxa"/>
            <w:shd w:val="clear" w:color="auto" w:fill="auto"/>
            <w:noWrap/>
            <w:vAlign w:val="bottom"/>
          </w:tcPr>
          <w:p>
            <w:pPr>
              <w:shd w:val="clear" w:color="auto" w:fill="FFFFFF" w:themeFill="background1"/>
              <w:rPr>
                <w:lang w:val="sr-Cyrl-CS"/>
              </w:rPr>
            </w:pPr>
            <w:r>
              <w:rPr>
                <w:lang w:val="sr-Cyrl-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37" w:hRule="atLeast"/>
        </w:trPr>
        <w:tc>
          <w:tcPr>
            <w:tcW w:w="3567" w:type="dxa"/>
            <w:vMerge w:val="continue"/>
            <w:shd w:val="clear" w:color="auto" w:fill="auto"/>
            <w:noWrap/>
            <w:vAlign w:val="bottom"/>
          </w:tcPr>
          <w:p>
            <w:pPr>
              <w:shd w:val="clear" w:color="auto" w:fill="FFFFFF" w:themeFill="background1"/>
              <w:rPr>
                <w:lang w:val="sr-Cyrl-CS"/>
              </w:rPr>
            </w:pPr>
          </w:p>
        </w:tc>
        <w:tc>
          <w:tcPr>
            <w:tcW w:w="2182" w:type="dxa"/>
            <w:shd w:val="clear" w:color="auto" w:fill="auto"/>
            <w:noWrap/>
            <w:vAlign w:val="bottom"/>
          </w:tcPr>
          <w:p>
            <w:pPr>
              <w:shd w:val="clear" w:color="auto" w:fill="FFFFFF" w:themeFill="background1"/>
              <w:rPr>
                <w:lang w:val="sr-Cyrl-CS"/>
              </w:rPr>
            </w:pPr>
            <w:r>
              <w:rPr>
                <w:lang w:val="sr-Cyrl-CS"/>
              </w:rPr>
              <w:t>Бук</w:t>
            </w:r>
          </w:p>
        </w:tc>
        <w:tc>
          <w:tcPr>
            <w:tcW w:w="2222" w:type="dxa"/>
            <w:shd w:val="clear" w:color="auto" w:fill="auto"/>
            <w:noWrap/>
            <w:vAlign w:val="bottom"/>
          </w:tcPr>
          <w:p>
            <w:pPr>
              <w:shd w:val="clear" w:color="auto" w:fill="FFFFFF" w:themeFill="background1"/>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37" w:hRule="atLeast"/>
        </w:trPr>
        <w:tc>
          <w:tcPr>
            <w:tcW w:w="3567" w:type="dxa"/>
            <w:vMerge w:val="continue"/>
            <w:shd w:val="clear" w:color="auto" w:fill="auto"/>
            <w:noWrap/>
            <w:vAlign w:val="bottom"/>
          </w:tcPr>
          <w:p>
            <w:pPr>
              <w:shd w:val="clear" w:color="auto" w:fill="FFFFFF" w:themeFill="background1"/>
              <w:rPr>
                <w:lang w:val="sr-Cyrl-CS"/>
              </w:rPr>
            </w:pPr>
          </w:p>
        </w:tc>
        <w:tc>
          <w:tcPr>
            <w:tcW w:w="2182" w:type="dxa"/>
            <w:shd w:val="clear" w:color="auto" w:fill="auto"/>
            <w:noWrap/>
            <w:vAlign w:val="bottom"/>
          </w:tcPr>
          <w:p>
            <w:pPr>
              <w:shd w:val="clear" w:color="auto" w:fill="FFFFFF" w:themeFill="background1"/>
              <w:rPr>
                <w:lang w:val="sr-Cyrl-CS"/>
              </w:rPr>
            </w:pPr>
            <w:r>
              <w:rPr>
                <w:lang w:val="sr-Cyrl-CS"/>
              </w:rPr>
              <w:t>Кртинице</w:t>
            </w:r>
          </w:p>
        </w:tc>
        <w:tc>
          <w:tcPr>
            <w:tcW w:w="2222" w:type="dxa"/>
            <w:shd w:val="clear" w:color="auto" w:fill="auto"/>
            <w:noWrap/>
            <w:vAlign w:val="bottom"/>
          </w:tcPr>
          <w:p>
            <w:pPr>
              <w:shd w:val="clear" w:color="auto" w:fill="FFFFFF" w:themeFill="background1"/>
              <w:rPr>
                <w:lang w:val="sr-Cyrl-CS"/>
              </w:rPr>
            </w:pPr>
            <w:r>
              <w:rPr>
                <w:lang w:val="sr-Cyrl-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65" w:hRule="atLeast"/>
        </w:trPr>
        <w:tc>
          <w:tcPr>
            <w:tcW w:w="3567" w:type="dxa"/>
            <w:vMerge w:val="restart"/>
            <w:shd w:val="clear" w:color="auto" w:fill="auto"/>
            <w:noWrap/>
            <w:vAlign w:val="bottom"/>
          </w:tcPr>
          <w:p>
            <w:pPr>
              <w:shd w:val="clear" w:color="auto" w:fill="FFFFFF" w:themeFill="background1"/>
              <w:rPr>
                <w:lang w:val="sr-Cyrl-CS"/>
              </w:rPr>
            </w:pPr>
            <w:r>
              <w:rPr>
                <w:lang w:val="sr-Cyrl-CS"/>
              </w:rPr>
              <w:t>Четврто Осоница</w:t>
            </w:r>
          </w:p>
        </w:tc>
        <w:tc>
          <w:tcPr>
            <w:tcW w:w="2182" w:type="dxa"/>
            <w:shd w:val="clear" w:color="auto" w:fill="auto"/>
            <w:noWrap/>
            <w:vAlign w:val="bottom"/>
          </w:tcPr>
          <w:p>
            <w:pPr>
              <w:shd w:val="clear" w:color="auto" w:fill="FFFFFF" w:themeFill="background1"/>
              <w:rPr>
                <w:lang w:val="sr-Cyrl-CS"/>
              </w:rPr>
            </w:pPr>
            <w:r>
              <w:rPr>
                <w:lang w:val="sr-Cyrl-CS"/>
              </w:rPr>
              <w:t>Бошковићи</w:t>
            </w:r>
          </w:p>
        </w:tc>
        <w:tc>
          <w:tcPr>
            <w:tcW w:w="2222" w:type="dxa"/>
            <w:shd w:val="clear" w:color="auto" w:fill="auto"/>
            <w:noWrap/>
            <w:vAlign w:val="bottom"/>
          </w:tcPr>
          <w:p>
            <w:pPr>
              <w:shd w:val="clear" w:color="auto" w:fill="FFFFFF" w:themeFill="background1"/>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62" w:hRule="atLeast"/>
        </w:trPr>
        <w:tc>
          <w:tcPr>
            <w:tcW w:w="3567" w:type="dxa"/>
            <w:vMerge w:val="continue"/>
            <w:shd w:val="clear" w:color="auto" w:fill="auto"/>
            <w:noWrap/>
            <w:vAlign w:val="bottom"/>
          </w:tcPr>
          <w:p>
            <w:pPr>
              <w:shd w:val="clear" w:color="auto" w:fill="FFFFFF" w:themeFill="background1"/>
              <w:rPr>
                <w:lang w:val="sr-Cyrl-CS"/>
              </w:rPr>
            </w:pPr>
          </w:p>
        </w:tc>
        <w:tc>
          <w:tcPr>
            <w:tcW w:w="2182" w:type="dxa"/>
            <w:shd w:val="clear" w:color="auto" w:fill="auto"/>
            <w:noWrap/>
            <w:vAlign w:val="bottom"/>
          </w:tcPr>
          <w:p>
            <w:pPr>
              <w:shd w:val="clear" w:color="auto" w:fill="FFFFFF" w:themeFill="background1"/>
              <w:rPr>
                <w:lang w:val="sr-Cyrl-CS"/>
              </w:rPr>
            </w:pPr>
            <w:r>
              <w:rPr>
                <w:lang w:val="sr-Cyrl-CS"/>
              </w:rPr>
              <w:t>Чегањци</w:t>
            </w:r>
          </w:p>
        </w:tc>
        <w:tc>
          <w:tcPr>
            <w:tcW w:w="2222" w:type="dxa"/>
            <w:shd w:val="clear" w:color="auto" w:fill="auto"/>
            <w:noWrap/>
            <w:vAlign w:val="bottom"/>
          </w:tcPr>
          <w:p>
            <w:pPr>
              <w:shd w:val="clear" w:color="auto" w:fill="FFFFFF" w:themeFill="background1"/>
              <w:rPr>
                <w:lang w:val="sr-Cyrl-CS"/>
              </w:rPr>
            </w:pPr>
            <w:r>
              <w:rPr>
                <w:lang w:val="sr-Cyrl-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62" w:hRule="atLeast"/>
        </w:trPr>
        <w:tc>
          <w:tcPr>
            <w:tcW w:w="3567" w:type="dxa"/>
            <w:vMerge w:val="continue"/>
            <w:shd w:val="clear" w:color="auto" w:fill="auto"/>
            <w:noWrap/>
            <w:vAlign w:val="bottom"/>
          </w:tcPr>
          <w:p>
            <w:pPr>
              <w:shd w:val="clear" w:color="auto" w:fill="FFFFFF" w:themeFill="background1"/>
              <w:rPr>
                <w:lang w:val="sr-Cyrl-CS"/>
              </w:rPr>
            </w:pPr>
          </w:p>
        </w:tc>
        <w:tc>
          <w:tcPr>
            <w:tcW w:w="2182" w:type="dxa"/>
            <w:shd w:val="clear" w:color="auto" w:fill="auto"/>
            <w:noWrap/>
            <w:vAlign w:val="bottom"/>
          </w:tcPr>
          <w:p>
            <w:pPr>
              <w:shd w:val="clear" w:color="auto" w:fill="FFFFFF" w:themeFill="background1"/>
              <w:rPr>
                <w:lang w:val="sr-Cyrl-CS"/>
              </w:rPr>
            </w:pPr>
            <w:r>
              <w:rPr>
                <w:lang w:val="sr-Cyrl-CS"/>
              </w:rPr>
              <w:t>Дуканци</w:t>
            </w:r>
          </w:p>
        </w:tc>
        <w:tc>
          <w:tcPr>
            <w:tcW w:w="2222" w:type="dxa"/>
            <w:shd w:val="clear" w:color="auto" w:fill="auto"/>
            <w:noWrap/>
            <w:vAlign w:val="bottom"/>
          </w:tcPr>
          <w:p>
            <w:pPr>
              <w:shd w:val="clear" w:color="auto" w:fill="FFFFFF" w:themeFill="background1"/>
              <w:rPr>
                <w:lang w:val="sr-Cyrl-CS"/>
              </w:rPr>
            </w:pPr>
            <w:r>
              <w:rPr>
                <w:lang w:val="sr-Cyrl-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84" w:hRule="atLeast"/>
        </w:trPr>
        <w:tc>
          <w:tcPr>
            <w:tcW w:w="3567" w:type="dxa"/>
            <w:vMerge w:val="continue"/>
            <w:shd w:val="clear" w:color="auto" w:fill="auto"/>
            <w:noWrap/>
            <w:vAlign w:val="bottom"/>
          </w:tcPr>
          <w:p>
            <w:pPr>
              <w:shd w:val="clear" w:color="auto" w:fill="FFFFFF" w:themeFill="background1"/>
              <w:rPr>
                <w:lang w:val="sr-Cyrl-CS"/>
              </w:rPr>
            </w:pPr>
          </w:p>
        </w:tc>
        <w:tc>
          <w:tcPr>
            <w:tcW w:w="2182" w:type="dxa"/>
            <w:shd w:val="clear" w:color="auto" w:fill="auto"/>
            <w:noWrap/>
            <w:vAlign w:val="bottom"/>
          </w:tcPr>
          <w:p>
            <w:pPr>
              <w:shd w:val="clear" w:color="auto" w:fill="FFFFFF" w:themeFill="background1"/>
              <w:rPr>
                <w:lang w:val="sr-Cyrl-CS"/>
              </w:rPr>
            </w:pPr>
            <w:r>
              <w:rPr>
                <w:lang w:val="sr-Cyrl-CS"/>
              </w:rPr>
              <w:t>Мечке</w:t>
            </w:r>
          </w:p>
        </w:tc>
        <w:tc>
          <w:tcPr>
            <w:tcW w:w="2222" w:type="dxa"/>
            <w:shd w:val="clear" w:color="auto" w:fill="auto"/>
            <w:noWrap/>
            <w:vAlign w:val="bottom"/>
          </w:tcPr>
          <w:p>
            <w:pPr>
              <w:shd w:val="clear" w:color="auto" w:fill="FFFFFF" w:themeFill="background1"/>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82" w:hRule="atLeast"/>
        </w:trPr>
        <w:tc>
          <w:tcPr>
            <w:tcW w:w="3567" w:type="dxa"/>
            <w:shd w:val="clear" w:color="auto" w:fill="auto"/>
            <w:noWrap/>
            <w:vAlign w:val="bottom"/>
          </w:tcPr>
          <w:p>
            <w:pPr>
              <w:shd w:val="clear" w:color="auto" w:fill="FFFFFF" w:themeFill="background1"/>
              <w:rPr>
                <w:lang w:val="sr-Cyrl-CS"/>
              </w:rPr>
            </w:pPr>
            <w:r>
              <w:rPr>
                <w:lang w:val="sr-Cyrl-CS"/>
              </w:rPr>
              <w:t>Четврто  Луке</w:t>
            </w:r>
          </w:p>
        </w:tc>
        <w:tc>
          <w:tcPr>
            <w:tcW w:w="2182" w:type="dxa"/>
            <w:shd w:val="clear" w:color="auto" w:fill="auto"/>
            <w:noWrap/>
            <w:vAlign w:val="bottom"/>
          </w:tcPr>
          <w:p>
            <w:pPr>
              <w:shd w:val="clear" w:color="auto" w:fill="FFFFFF" w:themeFill="background1"/>
              <w:rPr>
                <w:lang w:val="sr-Cyrl-CS"/>
              </w:rPr>
            </w:pPr>
            <w:r>
              <w:rPr>
                <w:lang w:val="sr-Cyrl-CS"/>
              </w:rPr>
              <w:t>Миленковићи</w:t>
            </w:r>
          </w:p>
        </w:tc>
        <w:tc>
          <w:tcPr>
            <w:tcW w:w="2222" w:type="dxa"/>
            <w:shd w:val="clear" w:color="auto" w:fill="auto"/>
            <w:noWrap/>
            <w:vAlign w:val="bottom"/>
          </w:tcPr>
          <w:p>
            <w:pPr>
              <w:shd w:val="clear" w:color="auto" w:fill="FFFFFF" w:themeFill="background1"/>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2" w:hRule="atLeast"/>
        </w:trPr>
        <w:tc>
          <w:tcPr>
            <w:tcW w:w="3567" w:type="dxa"/>
            <w:vMerge w:val="restart"/>
            <w:shd w:val="clear" w:color="auto" w:fill="auto"/>
            <w:noWrap/>
            <w:vAlign w:val="bottom"/>
          </w:tcPr>
          <w:p>
            <w:pPr>
              <w:shd w:val="clear" w:color="auto" w:fill="FFFFFF" w:themeFill="background1"/>
              <w:rPr>
                <w:lang w:val="sr-Cyrl-CS"/>
              </w:rPr>
            </w:pPr>
            <w:r>
              <w:rPr>
                <w:lang w:val="sr-Cyrl-CS"/>
              </w:rPr>
              <w:t>Пето 1</w:t>
            </w:r>
          </w:p>
        </w:tc>
        <w:tc>
          <w:tcPr>
            <w:tcW w:w="2182" w:type="dxa"/>
            <w:shd w:val="clear" w:color="auto" w:fill="auto"/>
            <w:noWrap/>
            <w:vAlign w:val="bottom"/>
          </w:tcPr>
          <w:p>
            <w:pPr>
              <w:shd w:val="clear" w:color="auto" w:fill="FFFFFF" w:themeFill="background1"/>
              <w:rPr>
                <w:lang w:val="sr-Cyrl-CS"/>
              </w:rPr>
            </w:pPr>
            <w:r>
              <w:rPr>
                <w:lang w:val="sr-Cyrl-CS"/>
              </w:rPr>
              <w:t>Осоница</w:t>
            </w:r>
          </w:p>
        </w:tc>
        <w:tc>
          <w:tcPr>
            <w:tcW w:w="2222" w:type="dxa"/>
            <w:shd w:val="clear" w:color="auto" w:fill="auto"/>
            <w:noWrap/>
            <w:vAlign w:val="bottom"/>
          </w:tcPr>
          <w:p>
            <w:pPr>
              <w:shd w:val="clear" w:color="auto" w:fill="FFFFFF" w:themeFill="background1"/>
              <w:rPr>
                <w:lang w:val="sr-Cyrl-CS"/>
              </w:rPr>
            </w:pPr>
            <w:r>
              <w:rPr>
                <w:lang w:val="sr-Cyrl-C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2" w:hRule="atLeast"/>
        </w:trPr>
        <w:tc>
          <w:tcPr>
            <w:tcW w:w="3567" w:type="dxa"/>
            <w:vMerge w:val="continue"/>
            <w:shd w:val="clear" w:color="auto" w:fill="auto"/>
            <w:noWrap/>
            <w:vAlign w:val="bottom"/>
          </w:tcPr>
          <w:p>
            <w:pPr>
              <w:shd w:val="clear" w:color="auto" w:fill="FFFFFF" w:themeFill="background1"/>
              <w:rPr>
                <w:lang w:val="sr-Cyrl-CS"/>
              </w:rPr>
            </w:pPr>
          </w:p>
        </w:tc>
        <w:tc>
          <w:tcPr>
            <w:tcW w:w="2182" w:type="dxa"/>
            <w:shd w:val="clear" w:color="auto" w:fill="auto"/>
            <w:noWrap/>
            <w:vAlign w:val="bottom"/>
          </w:tcPr>
          <w:p>
            <w:pPr>
              <w:shd w:val="clear" w:color="auto" w:fill="FFFFFF" w:themeFill="background1"/>
              <w:rPr>
                <w:lang w:val="sr-Cyrl-CS"/>
              </w:rPr>
            </w:pPr>
            <w:r>
              <w:rPr>
                <w:lang w:val="sr-Cyrl-CS"/>
              </w:rPr>
              <w:t>Лучка Река</w:t>
            </w:r>
          </w:p>
        </w:tc>
        <w:tc>
          <w:tcPr>
            <w:tcW w:w="2222" w:type="dxa"/>
            <w:shd w:val="clear" w:color="auto" w:fill="auto"/>
            <w:noWrap/>
            <w:vAlign w:val="bottom"/>
          </w:tcPr>
          <w:p>
            <w:pPr>
              <w:shd w:val="clear" w:color="auto" w:fill="FFFFFF" w:themeFill="background1"/>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88" w:hRule="atLeast"/>
        </w:trPr>
        <w:tc>
          <w:tcPr>
            <w:tcW w:w="3567" w:type="dxa"/>
            <w:vMerge w:val="restart"/>
            <w:shd w:val="clear" w:color="auto" w:fill="auto"/>
            <w:noWrap/>
            <w:vAlign w:val="bottom"/>
          </w:tcPr>
          <w:p>
            <w:pPr>
              <w:shd w:val="clear" w:color="auto" w:fill="FFFFFF" w:themeFill="background1"/>
              <w:rPr>
                <w:lang w:val="sr-Cyrl-CS"/>
              </w:rPr>
            </w:pPr>
            <w:r>
              <w:rPr>
                <w:lang w:val="sr-Cyrl-CS"/>
              </w:rPr>
              <w:t>Пето 2</w:t>
            </w:r>
          </w:p>
        </w:tc>
        <w:tc>
          <w:tcPr>
            <w:tcW w:w="2182" w:type="dxa"/>
            <w:shd w:val="clear" w:color="auto" w:fill="auto"/>
            <w:noWrap/>
            <w:vAlign w:val="bottom"/>
          </w:tcPr>
          <w:p>
            <w:pPr>
              <w:shd w:val="clear" w:color="auto" w:fill="FFFFFF" w:themeFill="background1"/>
              <w:rPr>
                <w:lang w:val="sr-Cyrl-CS"/>
              </w:rPr>
            </w:pPr>
            <w:r>
              <w:rPr>
                <w:lang w:val="sr-Cyrl-CS"/>
              </w:rPr>
              <w:t>Осоница</w:t>
            </w:r>
          </w:p>
        </w:tc>
        <w:tc>
          <w:tcPr>
            <w:tcW w:w="2222" w:type="dxa"/>
            <w:shd w:val="clear" w:color="auto" w:fill="auto"/>
            <w:noWrap/>
            <w:vAlign w:val="bottom"/>
          </w:tcPr>
          <w:p>
            <w:pPr>
              <w:shd w:val="clear" w:color="auto" w:fill="FFFFFF" w:themeFill="background1"/>
              <w:rPr>
                <w:lang w:val="sr-Cyrl-CS"/>
              </w:rPr>
            </w:pPr>
            <w:r>
              <w:rPr>
                <w:lang w:val="sr-Cyrl-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567" w:type="dxa"/>
            <w:vMerge w:val="continue"/>
            <w:shd w:val="clear" w:color="auto" w:fill="auto"/>
            <w:noWrap/>
            <w:vAlign w:val="bottom"/>
          </w:tcPr>
          <w:p>
            <w:pPr>
              <w:shd w:val="clear" w:color="auto" w:fill="FFFFFF" w:themeFill="background1"/>
              <w:rPr>
                <w:lang w:val="sr-Cyrl-CS"/>
              </w:rPr>
            </w:pPr>
          </w:p>
        </w:tc>
        <w:tc>
          <w:tcPr>
            <w:tcW w:w="2182" w:type="dxa"/>
            <w:shd w:val="clear" w:color="auto" w:fill="auto"/>
            <w:noWrap/>
            <w:vAlign w:val="bottom"/>
          </w:tcPr>
          <w:p>
            <w:pPr>
              <w:shd w:val="clear" w:color="auto" w:fill="FFFFFF" w:themeFill="background1"/>
              <w:rPr>
                <w:lang w:val="sr-Cyrl-CS"/>
              </w:rPr>
            </w:pPr>
            <w:r>
              <w:rPr>
                <w:lang w:val="sr-Cyrl-CS"/>
              </w:rPr>
              <w:t>Лучка Река</w:t>
            </w:r>
          </w:p>
        </w:tc>
        <w:tc>
          <w:tcPr>
            <w:tcW w:w="2222" w:type="dxa"/>
            <w:shd w:val="clear" w:color="auto" w:fill="auto"/>
            <w:noWrap/>
            <w:vAlign w:val="bottom"/>
          </w:tcPr>
          <w:p>
            <w:pPr>
              <w:shd w:val="clear" w:color="auto" w:fill="FFFFFF" w:themeFill="background1"/>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567" w:type="dxa"/>
            <w:shd w:val="clear" w:color="auto" w:fill="auto"/>
            <w:noWrap/>
            <w:vAlign w:val="bottom"/>
          </w:tcPr>
          <w:p>
            <w:pPr>
              <w:shd w:val="clear" w:color="auto" w:fill="FFFFFF" w:themeFill="background1"/>
              <w:rPr>
                <w:lang w:val="sr-Cyrl-CS"/>
              </w:rPr>
            </w:pPr>
            <w:r>
              <w:rPr>
                <w:lang w:val="sr-Cyrl-CS"/>
              </w:rPr>
              <w:t>Пето 3</w:t>
            </w:r>
          </w:p>
        </w:tc>
        <w:tc>
          <w:tcPr>
            <w:tcW w:w="2182" w:type="dxa"/>
            <w:shd w:val="clear" w:color="auto" w:fill="auto"/>
            <w:noWrap/>
            <w:vAlign w:val="bottom"/>
          </w:tcPr>
          <w:p>
            <w:pPr>
              <w:shd w:val="clear" w:color="auto" w:fill="FFFFFF" w:themeFill="background1"/>
              <w:rPr>
                <w:lang w:val="sr-Cyrl-CS"/>
              </w:rPr>
            </w:pPr>
            <w:r>
              <w:rPr>
                <w:lang w:val="sr-Cyrl-CS"/>
              </w:rPr>
              <w:t>Луке</w:t>
            </w:r>
          </w:p>
        </w:tc>
        <w:tc>
          <w:tcPr>
            <w:tcW w:w="2222" w:type="dxa"/>
            <w:shd w:val="clear" w:color="auto" w:fill="auto"/>
            <w:noWrap/>
            <w:vAlign w:val="bottom"/>
          </w:tcPr>
          <w:p>
            <w:pPr>
              <w:shd w:val="clear" w:color="auto" w:fill="FFFFFF" w:themeFill="background1"/>
              <w:rPr>
                <w:lang w:val="sr-Cyrl-CS"/>
              </w:rPr>
            </w:pPr>
            <w:r>
              <w:rPr>
                <w:lang w:val="sr-Cyrl-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0" w:hRule="atLeast"/>
        </w:trPr>
        <w:tc>
          <w:tcPr>
            <w:tcW w:w="3567" w:type="dxa"/>
            <w:vMerge w:val="restart"/>
            <w:shd w:val="clear" w:color="auto" w:fill="auto"/>
            <w:noWrap/>
            <w:vAlign w:val="bottom"/>
          </w:tcPr>
          <w:p>
            <w:pPr>
              <w:shd w:val="clear" w:color="auto" w:fill="FFFFFF" w:themeFill="background1"/>
              <w:rPr>
                <w:lang w:val="sr-Cyrl-CS"/>
              </w:rPr>
            </w:pPr>
            <w:r>
              <w:rPr>
                <w:lang w:val="sr-Cyrl-CS"/>
              </w:rPr>
              <w:t>Шесто 1</w:t>
            </w:r>
          </w:p>
        </w:tc>
        <w:tc>
          <w:tcPr>
            <w:tcW w:w="2182" w:type="dxa"/>
            <w:shd w:val="clear" w:color="auto" w:fill="auto"/>
            <w:noWrap/>
            <w:vAlign w:val="bottom"/>
          </w:tcPr>
          <w:p>
            <w:pPr>
              <w:shd w:val="clear" w:color="auto" w:fill="FFFFFF" w:themeFill="background1"/>
              <w:rPr>
                <w:lang w:val="sr-Cyrl-CS"/>
              </w:rPr>
            </w:pPr>
            <w:r>
              <w:rPr>
                <w:lang w:val="sr-Cyrl-CS"/>
              </w:rPr>
              <w:t>Луке</w:t>
            </w:r>
          </w:p>
        </w:tc>
        <w:tc>
          <w:tcPr>
            <w:tcW w:w="2222" w:type="dxa"/>
            <w:shd w:val="clear" w:color="auto" w:fill="auto"/>
            <w:noWrap/>
            <w:vAlign w:val="bottom"/>
          </w:tcPr>
          <w:p>
            <w:pPr>
              <w:shd w:val="clear" w:color="auto" w:fill="FFFFFF" w:themeFill="background1"/>
              <w:rPr>
                <w:lang w:val="sr-Cyrl-CS"/>
              </w:rPr>
            </w:pPr>
            <w:r>
              <w:rPr>
                <w:lang w:val="sr-Cyrl-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0" w:hRule="atLeast"/>
        </w:trPr>
        <w:tc>
          <w:tcPr>
            <w:tcW w:w="3567" w:type="dxa"/>
            <w:vMerge w:val="continue"/>
            <w:shd w:val="clear" w:color="auto" w:fill="auto"/>
            <w:noWrap/>
            <w:vAlign w:val="bottom"/>
          </w:tcPr>
          <w:p>
            <w:pPr>
              <w:shd w:val="clear" w:color="auto" w:fill="FFFFFF" w:themeFill="background1"/>
              <w:rPr>
                <w:lang w:val="sr-Cyrl-CS"/>
              </w:rPr>
            </w:pPr>
          </w:p>
        </w:tc>
        <w:tc>
          <w:tcPr>
            <w:tcW w:w="2182" w:type="dxa"/>
            <w:shd w:val="clear" w:color="auto" w:fill="auto"/>
            <w:noWrap/>
            <w:vAlign w:val="bottom"/>
          </w:tcPr>
          <w:p>
            <w:pPr>
              <w:shd w:val="clear" w:color="auto" w:fill="FFFFFF" w:themeFill="background1"/>
              <w:rPr>
                <w:lang w:val="sr-Cyrl-CS"/>
              </w:rPr>
            </w:pPr>
            <w:r>
              <w:rPr>
                <w:lang w:val="sr-Cyrl-CS"/>
              </w:rPr>
              <w:t>Будожеља</w:t>
            </w:r>
          </w:p>
        </w:tc>
        <w:tc>
          <w:tcPr>
            <w:tcW w:w="2222" w:type="dxa"/>
            <w:shd w:val="clear" w:color="auto" w:fill="auto"/>
            <w:noWrap/>
            <w:vAlign w:val="bottom"/>
          </w:tcPr>
          <w:p>
            <w:pPr>
              <w:shd w:val="clear" w:color="auto" w:fill="FFFFFF" w:themeFill="background1"/>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36" w:hRule="atLeast"/>
        </w:trPr>
        <w:tc>
          <w:tcPr>
            <w:tcW w:w="3567" w:type="dxa"/>
            <w:vMerge w:val="restart"/>
            <w:shd w:val="clear" w:color="auto" w:fill="auto"/>
            <w:noWrap/>
            <w:vAlign w:val="bottom"/>
          </w:tcPr>
          <w:p>
            <w:pPr>
              <w:shd w:val="clear" w:color="auto" w:fill="FFFFFF" w:themeFill="background1"/>
              <w:rPr>
                <w:lang w:val="sr-Cyrl-CS"/>
              </w:rPr>
            </w:pPr>
            <w:r>
              <w:rPr>
                <w:lang w:val="sr-Cyrl-CS"/>
              </w:rPr>
              <w:t>Шесто 2</w:t>
            </w:r>
          </w:p>
        </w:tc>
        <w:tc>
          <w:tcPr>
            <w:tcW w:w="2182" w:type="dxa"/>
            <w:shd w:val="clear" w:color="auto" w:fill="auto"/>
            <w:noWrap/>
            <w:vAlign w:val="bottom"/>
          </w:tcPr>
          <w:p>
            <w:pPr>
              <w:shd w:val="clear" w:color="auto" w:fill="FFFFFF" w:themeFill="background1"/>
              <w:rPr>
                <w:lang w:val="sr-Cyrl-CS"/>
              </w:rPr>
            </w:pPr>
            <w:r>
              <w:rPr>
                <w:lang w:val="sr-Cyrl-CS"/>
              </w:rPr>
              <w:t>Осоница</w:t>
            </w:r>
          </w:p>
        </w:tc>
        <w:tc>
          <w:tcPr>
            <w:tcW w:w="2222" w:type="dxa"/>
            <w:shd w:val="clear" w:color="auto" w:fill="auto"/>
            <w:noWrap/>
            <w:vAlign w:val="bottom"/>
          </w:tcPr>
          <w:p>
            <w:pPr>
              <w:shd w:val="clear" w:color="auto" w:fill="FFFFFF" w:themeFill="background1"/>
              <w:rPr>
                <w:lang w:val="sr-Cyrl-CS"/>
              </w:rPr>
            </w:pPr>
            <w:r>
              <w:rPr>
                <w:lang w:val="sr-Cyrl-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75" w:hRule="atLeast"/>
        </w:trPr>
        <w:tc>
          <w:tcPr>
            <w:tcW w:w="3567" w:type="dxa"/>
            <w:vMerge w:val="continue"/>
            <w:shd w:val="clear" w:color="auto" w:fill="auto"/>
            <w:noWrap/>
            <w:vAlign w:val="bottom"/>
          </w:tcPr>
          <w:p>
            <w:pPr>
              <w:shd w:val="clear" w:color="auto" w:fill="FFFFFF" w:themeFill="background1"/>
              <w:rPr>
                <w:lang w:val="sr-Cyrl-CS"/>
              </w:rPr>
            </w:pPr>
          </w:p>
        </w:tc>
        <w:tc>
          <w:tcPr>
            <w:tcW w:w="2182" w:type="dxa"/>
            <w:shd w:val="clear" w:color="auto" w:fill="auto"/>
            <w:noWrap/>
            <w:vAlign w:val="bottom"/>
          </w:tcPr>
          <w:p>
            <w:pPr>
              <w:shd w:val="clear" w:color="auto" w:fill="FFFFFF" w:themeFill="background1"/>
              <w:rPr>
                <w:lang w:val="sr-Cyrl-CS"/>
              </w:rPr>
            </w:pPr>
            <w:r>
              <w:rPr>
                <w:lang w:val="sr-Cyrl-CS"/>
              </w:rPr>
              <w:t>Будожеља</w:t>
            </w:r>
          </w:p>
        </w:tc>
        <w:tc>
          <w:tcPr>
            <w:tcW w:w="2222" w:type="dxa"/>
            <w:shd w:val="clear" w:color="auto" w:fill="auto"/>
            <w:noWrap/>
            <w:vAlign w:val="bottom"/>
          </w:tcPr>
          <w:p>
            <w:pPr>
              <w:shd w:val="clear" w:color="auto" w:fill="FFFFFF" w:themeFill="background1"/>
              <w:rPr>
                <w:lang w:val="sr-Cyrl-CS"/>
              </w:rPr>
            </w:pPr>
            <w:r>
              <w:rPr>
                <w:lang w:val="sr-Cyrl-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7" w:hRule="atLeast"/>
        </w:trPr>
        <w:tc>
          <w:tcPr>
            <w:tcW w:w="3567" w:type="dxa"/>
            <w:vMerge w:val="restart"/>
            <w:shd w:val="clear" w:color="auto" w:fill="auto"/>
            <w:noWrap/>
            <w:vAlign w:val="bottom"/>
          </w:tcPr>
          <w:p>
            <w:pPr>
              <w:shd w:val="clear" w:color="auto" w:fill="FFFFFF" w:themeFill="background1"/>
              <w:rPr>
                <w:lang w:val="sr-Cyrl-CS"/>
              </w:rPr>
            </w:pPr>
            <w:r>
              <w:rPr>
                <w:lang w:val="sr-Cyrl-CS"/>
              </w:rPr>
              <w:t>Шесто 3</w:t>
            </w:r>
          </w:p>
        </w:tc>
        <w:tc>
          <w:tcPr>
            <w:tcW w:w="2182" w:type="dxa"/>
            <w:shd w:val="clear" w:color="auto" w:fill="auto"/>
            <w:noWrap/>
            <w:vAlign w:val="bottom"/>
          </w:tcPr>
          <w:p>
            <w:pPr>
              <w:shd w:val="clear" w:color="auto" w:fill="FFFFFF" w:themeFill="background1"/>
              <w:rPr>
                <w:lang w:val="sr-Cyrl-CS"/>
              </w:rPr>
            </w:pPr>
            <w:r>
              <w:rPr>
                <w:lang w:val="sr-Cyrl-CS"/>
              </w:rPr>
              <w:t>Осоница</w:t>
            </w:r>
          </w:p>
        </w:tc>
        <w:tc>
          <w:tcPr>
            <w:tcW w:w="2222" w:type="dxa"/>
            <w:shd w:val="clear" w:color="auto" w:fill="auto"/>
            <w:noWrap/>
            <w:vAlign w:val="bottom"/>
          </w:tcPr>
          <w:p>
            <w:pPr>
              <w:shd w:val="clear" w:color="auto" w:fill="FFFFFF" w:themeFill="background1"/>
              <w:rPr>
                <w:lang w:val="sr-Cyrl-CS"/>
              </w:rPr>
            </w:pPr>
            <w:r>
              <w:rPr>
                <w:lang w:val="sr-Cyrl-C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01" w:hRule="atLeast"/>
        </w:trPr>
        <w:tc>
          <w:tcPr>
            <w:tcW w:w="3567" w:type="dxa"/>
            <w:vMerge w:val="continue"/>
            <w:shd w:val="clear" w:color="auto" w:fill="auto"/>
            <w:noWrap/>
            <w:vAlign w:val="bottom"/>
          </w:tcPr>
          <w:p>
            <w:pPr>
              <w:shd w:val="clear" w:color="auto" w:fill="FFFFFF" w:themeFill="background1"/>
              <w:rPr>
                <w:lang w:val="sr-Cyrl-CS"/>
              </w:rPr>
            </w:pPr>
          </w:p>
        </w:tc>
        <w:tc>
          <w:tcPr>
            <w:tcW w:w="2182" w:type="dxa"/>
            <w:shd w:val="clear" w:color="auto" w:fill="auto"/>
            <w:noWrap/>
            <w:vAlign w:val="bottom"/>
          </w:tcPr>
          <w:p>
            <w:pPr>
              <w:shd w:val="clear" w:color="auto" w:fill="FFFFFF" w:themeFill="background1"/>
              <w:rPr>
                <w:lang w:val="sr-Cyrl-CS"/>
              </w:rPr>
            </w:pPr>
            <w:r>
              <w:rPr>
                <w:lang w:val="sr-Cyrl-CS"/>
              </w:rPr>
              <w:t>Лучка Река</w:t>
            </w:r>
          </w:p>
        </w:tc>
        <w:tc>
          <w:tcPr>
            <w:tcW w:w="2222" w:type="dxa"/>
            <w:shd w:val="clear" w:color="auto" w:fill="auto"/>
            <w:noWrap/>
            <w:vAlign w:val="bottom"/>
          </w:tcPr>
          <w:p>
            <w:pPr>
              <w:shd w:val="clear" w:color="auto" w:fill="FFFFFF" w:themeFill="background1"/>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92" w:hRule="atLeast"/>
        </w:trPr>
        <w:tc>
          <w:tcPr>
            <w:tcW w:w="3567" w:type="dxa"/>
            <w:shd w:val="clear" w:color="auto" w:fill="auto"/>
            <w:noWrap/>
            <w:vAlign w:val="bottom"/>
          </w:tcPr>
          <w:p>
            <w:pPr>
              <w:shd w:val="clear" w:color="auto" w:fill="FFFFFF" w:themeFill="background1"/>
              <w:rPr>
                <w:lang w:val="sr-Cyrl-CS"/>
              </w:rPr>
            </w:pPr>
            <w:r>
              <w:rPr>
                <w:lang w:val="sr-Cyrl-CS"/>
              </w:rPr>
              <w:t>Седмо 1</w:t>
            </w:r>
          </w:p>
        </w:tc>
        <w:tc>
          <w:tcPr>
            <w:tcW w:w="2182" w:type="dxa"/>
            <w:shd w:val="clear" w:color="auto" w:fill="auto"/>
            <w:noWrap/>
            <w:vAlign w:val="bottom"/>
          </w:tcPr>
          <w:p>
            <w:pPr>
              <w:shd w:val="clear" w:color="auto" w:fill="FFFFFF" w:themeFill="background1"/>
              <w:rPr>
                <w:lang w:val="sr-Cyrl-CS"/>
              </w:rPr>
            </w:pPr>
            <w:r>
              <w:rPr>
                <w:lang w:val="sr-Cyrl-CS"/>
              </w:rPr>
              <w:t>Осоница</w:t>
            </w:r>
          </w:p>
        </w:tc>
        <w:tc>
          <w:tcPr>
            <w:tcW w:w="2222" w:type="dxa"/>
            <w:shd w:val="clear" w:color="auto" w:fill="auto"/>
            <w:noWrap/>
            <w:vAlign w:val="bottom"/>
          </w:tcPr>
          <w:p>
            <w:pPr>
              <w:shd w:val="clear" w:color="auto" w:fill="FFFFFF" w:themeFill="background1"/>
              <w:rPr>
                <w:lang w:val="sr-Cyrl-CS"/>
              </w:rPr>
            </w:pPr>
            <w:r>
              <w:rPr>
                <w:lang w:val="sr-Cyrl-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12" w:hRule="atLeast"/>
        </w:trPr>
        <w:tc>
          <w:tcPr>
            <w:tcW w:w="3567" w:type="dxa"/>
            <w:vMerge w:val="restart"/>
            <w:shd w:val="clear" w:color="auto" w:fill="auto"/>
            <w:noWrap/>
            <w:vAlign w:val="bottom"/>
          </w:tcPr>
          <w:p>
            <w:pPr>
              <w:shd w:val="clear" w:color="auto" w:fill="FFFFFF" w:themeFill="background1"/>
              <w:rPr>
                <w:lang w:val="sr-Cyrl-CS"/>
              </w:rPr>
            </w:pPr>
            <w:r>
              <w:rPr>
                <w:lang w:val="sr-Cyrl-CS"/>
              </w:rPr>
              <w:t>Седмо 2</w:t>
            </w:r>
          </w:p>
        </w:tc>
        <w:tc>
          <w:tcPr>
            <w:tcW w:w="2182" w:type="dxa"/>
            <w:shd w:val="clear" w:color="auto" w:fill="auto"/>
            <w:noWrap/>
            <w:vAlign w:val="bottom"/>
          </w:tcPr>
          <w:p>
            <w:pPr>
              <w:shd w:val="clear" w:color="auto" w:fill="FFFFFF" w:themeFill="background1"/>
              <w:rPr>
                <w:lang w:val="sr-Cyrl-CS"/>
              </w:rPr>
            </w:pPr>
            <w:r>
              <w:rPr>
                <w:lang w:val="sr-Cyrl-CS"/>
              </w:rPr>
              <w:t>Лучка Река</w:t>
            </w:r>
          </w:p>
        </w:tc>
        <w:tc>
          <w:tcPr>
            <w:tcW w:w="2222" w:type="dxa"/>
            <w:shd w:val="clear" w:color="auto" w:fill="auto"/>
            <w:noWrap/>
            <w:vAlign w:val="bottom"/>
          </w:tcPr>
          <w:p>
            <w:pPr>
              <w:shd w:val="clear" w:color="auto" w:fill="FFFFFF" w:themeFill="background1"/>
              <w:rPr>
                <w:lang w:val="sr-Cyrl-CS"/>
              </w:rPr>
            </w:pPr>
            <w:r>
              <w:rPr>
                <w:lang w:val="sr-Cyrl-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37" w:hRule="atLeast"/>
        </w:trPr>
        <w:tc>
          <w:tcPr>
            <w:tcW w:w="3567" w:type="dxa"/>
            <w:vMerge w:val="continue"/>
            <w:shd w:val="clear" w:color="auto" w:fill="auto"/>
            <w:noWrap/>
            <w:vAlign w:val="bottom"/>
          </w:tcPr>
          <w:p>
            <w:pPr>
              <w:shd w:val="clear" w:color="auto" w:fill="FFFFFF" w:themeFill="background1"/>
              <w:rPr>
                <w:lang w:val="sr-Cyrl-CS"/>
              </w:rPr>
            </w:pPr>
          </w:p>
        </w:tc>
        <w:tc>
          <w:tcPr>
            <w:tcW w:w="2182" w:type="dxa"/>
            <w:shd w:val="clear" w:color="auto" w:fill="auto"/>
            <w:noWrap/>
            <w:vAlign w:val="bottom"/>
          </w:tcPr>
          <w:p>
            <w:pPr>
              <w:shd w:val="clear" w:color="auto" w:fill="FFFFFF" w:themeFill="background1"/>
              <w:rPr>
                <w:lang w:val="sr-Cyrl-CS"/>
              </w:rPr>
            </w:pPr>
            <w:r>
              <w:rPr>
                <w:lang w:val="sr-Cyrl-CS"/>
              </w:rPr>
              <w:t>Луке</w:t>
            </w:r>
          </w:p>
        </w:tc>
        <w:tc>
          <w:tcPr>
            <w:tcW w:w="2222" w:type="dxa"/>
            <w:shd w:val="clear" w:color="auto" w:fill="auto"/>
            <w:noWrap/>
            <w:vAlign w:val="bottom"/>
          </w:tcPr>
          <w:p>
            <w:pPr>
              <w:shd w:val="clear" w:color="auto" w:fill="FFFFFF" w:themeFill="background1"/>
              <w:rPr>
                <w:lang w:val="sr-Cyrl-CS"/>
              </w:rPr>
            </w:pPr>
            <w:r>
              <w:rPr>
                <w:lang w:val="sr-Cyrl-C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11" w:hRule="atLeast"/>
        </w:trPr>
        <w:tc>
          <w:tcPr>
            <w:tcW w:w="3567" w:type="dxa"/>
            <w:vMerge w:val="restart"/>
            <w:shd w:val="clear" w:color="auto" w:fill="auto"/>
            <w:noWrap/>
            <w:vAlign w:val="bottom"/>
          </w:tcPr>
          <w:p>
            <w:pPr>
              <w:shd w:val="clear" w:color="auto" w:fill="FFFFFF" w:themeFill="background1"/>
              <w:rPr>
                <w:lang w:val="sr-Cyrl-CS"/>
              </w:rPr>
            </w:pPr>
            <w:r>
              <w:rPr>
                <w:lang w:val="sr-Cyrl-CS"/>
              </w:rPr>
              <w:t>Седмо 3</w:t>
            </w:r>
          </w:p>
        </w:tc>
        <w:tc>
          <w:tcPr>
            <w:tcW w:w="2182" w:type="dxa"/>
            <w:shd w:val="clear" w:color="auto" w:fill="auto"/>
            <w:noWrap/>
            <w:vAlign w:val="bottom"/>
          </w:tcPr>
          <w:p>
            <w:pPr>
              <w:shd w:val="clear" w:color="auto" w:fill="FFFFFF" w:themeFill="background1"/>
              <w:rPr>
                <w:lang w:val="sr-Cyrl-CS"/>
              </w:rPr>
            </w:pPr>
            <w:r>
              <w:rPr>
                <w:lang w:val="sr-Cyrl-CS"/>
              </w:rPr>
              <w:t>Осоница</w:t>
            </w:r>
          </w:p>
        </w:tc>
        <w:tc>
          <w:tcPr>
            <w:tcW w:w="2222" w:type="dxa"/>
            <w:shd w:val="clear" w:color="auto" w:fill="auto"/>
            <w:noWrap/>
            <w:vAlign w:val="bottom"/>
          </w:tcPr>
          <w:p>
            <w:pPr>
              <w:shd w:val="clear" w:color="auto" w:fill="FFFFFF" w:themeFill="background1"/>
              <w:rPr>
                <w:lang w:val="sr-Cyrl-CS"/>
              </w:rPr>
            </w:pPr>
            <w:r>
              <w:rPr>
                <w:lang w:val="sr-Cyrl-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567" w:type="dxa"/>
            <w:vMerge w:val="continue"/>
            <w:shd w:val="clear" w:color="auto" w:fill="auto"/>
            <w:noWrap/>
            <w:vAlign w:val="bottom"/>
          </w:tcPr>
          <w:p>
            <w:pPr>
              <w:shd w:val="clear" w:color="auto" w:fill="FFFFFF" w:themeFill="background1"/>
              <w:rPr>
                <w:lang w:val="sr-Cyrl-CS"/>
              </w:rPr>
            </w:pPr>
          </w:p>
        </w:tc>
        <w:tc>
          <w:tcPr>
            <w:tcW w:w="2182" w:type="dxa"/>
            <w:shd w:val="clear" w:color="auto" w:fill="auto"/>
            <w:noWrap/>
            <w:vAlign w:val="bottom"/>
          </w:tcPr>
          <w:p>
            <w:pPr>
              <w:shd w:val="clear" w:color="auto" w:fill="FFFFFF" w:themeFill="background1"/>
              <w:rPr>
                <w:lang w:val="sr-Cyrl-CS"/>
              </w:rPr>
            </w:pPr>
            <w:r>
              <w:rPr>
                <w:lang w:val="sr-Cyrl-CS"/>
              </w:rPr>
              <w:t>Бук</w:t>
            </w:r>
          </w:p>
        </w:tc>
        <w:tc>
          <w:tcPr>
            <w:tcW w:w="2222" w:type="dxa"/>
            <w:shd w:val="clear" w:color="auto" w:fill="auto"/>
            <w:noWrap/>
            <w:vAlign w:val="bottom"/>
          </w:tcPr>
          <w:p>
            <w:pPr>
              <w:shd w:val="clear" w:color="auto" w:fill="FFFFFF" w:themeFill="background1"/>
              <w:rPr>
                <w:lang w:val="sr-Cyrl-CS"/>
              </w:rPr>
            </w:pPr>
            <w:r>
              <w:rPr>
                <w:lang w:val="sr-Cyrl-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11" w:hRule="atLeast"/>
        </w:trPr>
        <w:tc>
          <w:tcPr>
            <w:tcW w:w="3567" w:type="dxa"/>
            <w:shd w:val="clear" w:color="auto" w:fill="auto"/>
            <w:noWrap/>
            <w:vAlign w:val="bottom"/>
          </w:tcPr>
          <w:p>
            <w:pPr>
              <w:shd w:val="clear" w:color="auto" w:fill="FFFFFF" w:themeFill="background1"/>
              <w:rPr>
                <w:lang w:val="sr-Cyrl-CS"/>
              </w:rPr>
            </w:pPr>
            <w:r>
              <w:rPr>
                <w:lang w:val="sr-Cyrl-CS"/>
              </w:rPr>
              <w:t>Седмо 4</w:t>
            </w:r>
          </w:p>
        </w:tc>
        <w:tc>
          <w:tcPr>
            <w:tcW w:w="2182" w:type="dxa"/>
            <w:shd w:val="clear" w:color="auto" w:fill="auto"/>
            <w:noWrap/>
            <w:vAlign w:val="bottom"/>
          </w:tcPr>
          <w:p>
            <w:pPr>
              <w:shd w:val="clear" w:color="auto" w:fill="FFFFFF" w:themeFill="background1"/>
              <w:rPr>
                <w:lang w:val="sr-Cyrl-CS"/>
              </w:rPr>
            </w:pPr>
            <w:r>
              <w:rPr>
                <w:lang w:val="sr-Cyrl-CS"/>
              </w:rPr>
              <w:t>Осоница</w:t>
            </w:r>
          </w:p>
        </w:tc>
        <w:tc>
          <w:tcPr>
            <w:tcW w:w="2222" w:type="dxa"/>
            <w:shd w:val="clear" w:color="auto" w:fill="auto"/>
            <w:noWrap/>
            <w:vAlign w:val="bottom"/>
          </w:tcPr>
          <w:p>
            <w:pPr>
              <w:shd w:val="clear" w:color="auto" w:fill="FFFFFF" w:themeFill="background1"/>
              <w:rPr>
                <w:lang w:val="sr-Cyrl-CS"/>
              </w:rPr>
            </w:pPr>
            <w:r>
              <w:rPr>
                <w:lang w:val="sr-Cyrl-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56" w:hRule="atLeast"/>
        </w:trPr>
        <w:tc>
          <w:tcPr>
            <w:tcW w:w="3567" w:type="dxa"/>
            <w:vMerge w:val="restart"/>
            <w:shd w:val="clear" w:color="auto" w:fill="auto"/>
            <w:noWrap/>
            <w:vAlign w:val="bottom"/>
          </w:tcPr>
          <w:p>
            <w:pPr>
              <w:shd w:val="clear" w:color="auto" w:fill="FFFFFF" w:themeFill="background1"/>
              <w:rPr>
                <w:lang w:val="sr-Cyrl-CS"/>
              </w:rPr>
            </w:pPr>
            <w:r>
              <w:rPr>
                <w:lang w:val="sr-Cyrl-CS"/>
              </w:rPr>
              <w:t>Осмо 1</w:t>
            </w:r>
          </w:p>
        </w:tc>
        <w:tc>
          <w:tcPr>
            <w:tcW w:w="2182" w:type="dxa"/>
            <w:shd w:val="clear" w:color="auto" w:fill="auto"/>
            <w:noWrap/>
            <w:vAlign w:val="bottom"/>
          </w:tcPr>
          <w:p>
            <w:pPr>
              <w:shd w:val="clear" w:color="auto" w:fill="FFFFFF" w:themeFill="background1"/>
              <w:rPr>
                <w:lang w:val="sr-Cyrl-CS"/>
              </w:rPr>
            </w:pPr>
            <w:r>
              <w:rPr>
                <w:lang w:val="sr-Cyrl-CS"/>
              </w:rPr>
              <w:t>Осоница</w:t>
            </w:r>
          </w:p>
        </w:tc>
        <w:tc>
          <w:tcPr>
            <w:tcW w:w="2222" w:type="dxa"/>
            <w:shd w:val="clear" w:color="auto" w:fill="auto"/>
            <w:noWrap/>
            <w:vAlign w:val="bottom"/>
          </w:tcPr>
          <w:p>
            <w:pPr>
              <w:shd w:val="clear" w:color="auto" w:fill="FFFFFF" w:themeFill="background1"/>
              <w:rPr>
                <w:lang w:val="sr-Cyrl-CS"/>
              </w:rPr>
            </w:pPr>
            <w:r>
              <w:rPr>
                <w:lang w:val="sr-Cyrl-C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7" w:hRule="atLeast"/>
        </w:trPr>
        <w:tc>
          <w:tcPr>
            <w:tcW w:w="3567" w:type="dxa"/>
            <w:vMerge w:val="continue"/>
            <w:shd w:val="clear" w:color="auto" w:fill="auto"/>
            <w:noWrap/>
            <w:vAlign w:val="bottom"/>
          </w:tcPr>
          <w:p>
            <w:pPr>
              <w:shd w:val="clear" w:color="auto" w:fill="FFFFFF" w:themeFill="background1"/>
              <w:rPr>
                <w:lang w:val="sr-Cyrl-CS"/>
              </w:rPr>
            </w:pPr>
          </w:p>
        </w:tc>
        <w:tc>
          <w:tcPr>
            <w:tcW w:w="2182" w:type="dxa"/>
            <w:shd w:val="clear" w:color="auto" w:fill="auto"/>
            <w:noWrap/>
            <w:vAlign w:val="bottom"/>
          </w:tcPr>
          <w:p>
            <w:pPr>
              <w:shd w:val="clear" w:color="auto" w:fill="FFFFFF" w:themeFill="background1"/>
              <w:rPr>
                <w:lang w:val="sr-Cyrl-CS"/>
              </w:rPr>
            </w:pPr>
            <w:r>
              <w:rPr>
                <w:lang w:val="sr-Cyrl-CS"/>
              </w:rPr>
              <w:t>Бук</w:t>
            </w:r>
          </w:p>
        </w:tc>
        <w:tc>
          <w:tcPr>
            <w:tcW w:w="2222" w:type="dxa"/>
            <w:shd w:val="clear" w:color="auto" w:fill="auto"/>
            <w:noWrap/>
            <w:vAlign w:val="bottom"/>
          </w:tcPr>
          <w:p>
            <w:pPr>
              <w:shd w:val="clear" w:color="auto" w:fill="FFFFFF" w:themeFill="background1"/>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66" w:hRule="atLeast"/>
        </w:trPr>
        <w:tc>
          <w:tcPr>
            <w:tcW w:w="3567" w:type="dxa"/>
            <w:vMerge w:val="restart"/>
            <w:shd w:val="clear" w:color="auto" w:fill="auto"/>
            <w:noWrap/>
            <w:vAlign w:val="bottom"/>
          </w:tcPr>
          <w:p>
            <w:pPr>
              <w:shd w:val="clear" w:color="auto" w:fill="FFFFFF" w:themeFill="background1"/>
              <w:rPr>
                <w:lang w:val="sr-Cyrl-CS"/>
              </w:rPr>
            </w:pPr>
            <w:r>
              <w:rPr>
                <w:lang w:val="sr-Cyrl-CS"/>
              </w:rPr>
              <w:t>Осмо 2</w:t>
            </w:r>
          </w:p>
        </w:tc>
        <w:tc>
          <w:tcPr>
            <w:tcW w:w="2182" w:type="dxa"/>
            <w:shd w:val="clear" w:color="auto" w:fill="auto"/>
            <w:noWrap/>
            <w:vAlign w:val="bottom"/>
          </w:tcPr>
          <w:p>
            <w:pPr>
              <w:shd w:val="clear" w:color="auto" w:fill="FFFFFF" w:themeFill="background1"/>
              <w:rPr>
                <w:lang w:val="sr-Cyrl-CS"/>
              </w:rPr>
            </w:pPr>
            <w:r>
              <w:rPr>
                <w:lang w:val="sr-Cyrl-CS"/>
              </w:rPr>
              <w:t>Бук</w:t>
            </w:r>
          </w:p>
        </w:tc>
        <w:tc>
          <w:tcPr>
            <w:tcW w:w="2222" w:type="dxa"/>
            <w:shd w:val="clear" w:color="auto" w:fill="auto"/>
            <w:noWrap/>
            <w:vAlign w:val="bottom"/>
          </w:tcPr>
          <w:p>
            <w:pPr>
              <w:shd w:val="clear" w:color="auto" w:fill="FFFFFF" w:themeFill="background1"/>
              <w:rPr>
                <w:lang w:val="sr-Cyrl-CS"/>
              </w:rPr>
            </w:pPr>
            <w:r>
              <w:rPr>
                <w:lang w:val="sr-Cyrl-C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84" w:hRule="atLeast"/>
        </w:trPr>
        <w:tc>
          <w:tcPr>
            <w:tcW w:w="3567" w:type="dxa"/>
            <w:vMerge w:val="continue"/>
            <w:shd w:val="clear" w:color="auto" w:fill="auto"/>
            <w:noWrap/>
            <w:vAlign w:val="bottom"/>
          </w:tcPr>
          <w:p>
            <w:pPr>
              <w:shd w:val="clear" w:color="auto" w:fill="FFFFFF" w:themeFill="background1"/>
              <w:rPr>
                <w:lang w:val="sr-Cyrl-CS"/>
              </w:rPr>
            </w:pPr>
          </w:p>
        </w:tc>
        <w:tc>
          <w:tcPr>
            <w:tcW w:w="2182" w:type="dxa"/>
            <w:shd w:val="clear" w:color="auto" w:fill="auto"/>
            <w:noWrap/>
            <w:vAlign w:val="bottom"/>
          </w:tcPr>
          <w:p>
            <w:pPr>
              <w:shd w:val="clear" w:color="auto" w:fill="FFFFFF" w:themeFill="background1"/>
              <w:rPr>
                <w:lang w:val="sr-Cyrl-CS"/>
              </w:rPr>
            </w:pPr>
            <w:r>
              <w:rPr>
                <w:lang w:val="sr-Cyrl-CS"/>
              </w:rPr>
              <w:t>Осоница</w:t>
            </w:r>
          </w:p>
        </w:tc>
        <w:tc>
          <w:tcPr>
            <w:tcW w:w="2222" w:type="dxa"/>
            <w:shd w:val="clear" w:color="auto" w:fill="auto"/>
            <w:noWrap/>
            <w:vAlign w:val="bottom"/>
          </w:tcPr>
          <w:p>
            <w:pPr>
              <w:shd w:val="clear" w:color="auto" w:fill="FFFFFF" w:themeFill="background1"/>
              <w:rPr>
                <w:lang w:val="sr-Cyrl-CS"/>
              </w:rPr>
            </w:pPr>
            <w:r>
              <w:rPr>
                <w:lang w:val="sr-Cyrl-C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66" w:hRule="atLeast"/>
        </w:trPr>
        <w:tc>
          <w:tcPr>
            <w:tcW w:w="3567" w:type="dxa"/>
            <w:vMerge w:val="restart"/>
            <w:shd w:val="clear" w:color="auto" w:fill="auto"/>
            <w:noWrap/>
            <w:vAlign w:val="bottom"/>
          </w:tcPr>
          <w:p>
            <w:pPr>
              <w:shd w:val="clear" w:color="auto" w:fill="FFFFFF" w:themeFill="background1"/>
              <w:rPr>
                <w:lang w:val="sr-Cyrl-CS"/>
              </w:rPr>
            </w:pPr>
            <w:r>
              <w:rPr>
                <w:lang w:val="sr-Cyrl-CS"/>
              </w:rPr>
              <w:t>Осмо 3</w:t>
            </w:r>
          </w:p>
        </w:tc>
        <w:tc>
          <w:tcPr>
            <w:tcW w:w="2182" w:type="dxa"/>
            <w:shd w:val="clear" w:color="auto" w:fill="auto"/>
            <w:noWrap/>
            <w:vAlign w:val="bottom"/>
          </w:tcPr>
          <w:p>
            <w:pPr>
              <w:shd w:val="clear" w:color="auto" w:fill="FFFFFF" w:themeFill="background1"/>
              <w:rPr>
                <w:lang w:val="sr-Cyrl-CS"/>
              </w:rPr>
            </w:pPr>
            <w:r>
              <w:rPr>
                <w:lang w:val="sr-Cyrl-CS"/>
              </w:rPr>
              <w:t>Осоница</w:t>
            </w:r>
          </w:p>
        </w:tc>
        <w:tc>
          <w:tcPr>
            <w:tcW w:w="2222" w:type="dxa"/>
            <w:shd w:val="clear" w:color="auto" w:fill="auto"/>
            <w:noWrap/>
            <w:vAlign w:val="bottom"/>
          </w:tcPr>
          <w:p>
            <w:pPr>
              <w:shd w:val="clear" w:color="auto" w:fill="FFFFFF" w:themeFill="background1"/>
              <w:rPr>
                <w:lang w:val="sr-Cyrl-CS"/>
              </w:rPr>
            </w:pPr>
            <w:r>
              <w:rPr>
                <w:lang w:val="sr-Cyrl-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66" w:hRule="atLeast"/>
        </w:trPr>
        <w:tc>
          <w:tcPr>
            <w:tcW w:w="3567" w:type="dxa"/>
            <w:vMerge w:val="continue"/>
            <w:shd w:val="clear" w:color="auto" w:fill="auto"/>
            <w:noWrap/>
            <w:vAlign w:val="bottom"/>
          </w:tcPr>
          <w:p>
            <w:pPr>
              <w:shd w:val="clear" w:color="auto" w:fill="FFFFFF" w:themeFill="background1"/>
              <w:rPr>
                <w:lang w:val="sr-Cyrl-CS"/>
              </w:rPr>
            </w:pPr>
          </w:p>
        </w:tc>
        <w:tc>
          <w:tcPr>
            <w:tcW w:w="2182" w:type="dxa"/>
            <w:shd w:val="clear" w:color="auto" w:fill="auto"/>
            <w:noWrap/>
            <w:vAlign w:val="bottom"/>
          </w:tcPr>
          <w:p>
            <w:pPr>
              <w:shd w:val="clear" w:color="auto" w:fill="FFFFFF" w:themeFill="background1"/>
              <w:rPr>
                <w:lang w:val="sr-Cyrl-CS"/>
              </w:rPr>
            </w:pPr>
            <w:r>
              <w:rPr>
                <w:lang w:val="sr-Cyrl-CS"/>
              </w:rPr>
              <w:t>Лучка Река</w:t>
            </w:r>
          </w:p>
        </w:tc>
        <w:tc>
          <w:tcPr>
            <w:tcW w:w="2222" w:type="dxa"/>
            <w:shd w:val="clear" w:color="auto" w:fill="auto"/>
            <w:noWrap/>
            <w:vAlign w:val="bottom"/>
          </w:tcPr>
          <w:p>
            <w:pPr>
              <w:shd w:val="clear" w:color="auto" w:fill="FFFFFF" w:themeFill="background1"/>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66" w:hRule="atLeast"/>
        </w:trPr>
        <w:tc>
          <w:tcPr>
            <w:tcW w:w="3567" w:type="dxa"/>
            <w:vMerge w:val="continue"/>
            <w:shd w:val="clear" w:color="auto" w:fill="auto"/>
            <w:noWrap/>
            <w:vAlign w:val="bottom"/>
          </w:tcPr>
          <w:p>
            <w:pPr>
              <w:shd w:val="clear" w:color="auto" w:fill="FFFFFF" w:themeFill="background1"/>
              <w:rPr>
                <w:lang w:val="sr-Cyrl-CS"/>
              </w:rPr>
            </w:pPr>
          </w:p>
        </w:tc>
        <w:tc>
          <w:tcPr>
            <w:tcW w:w="2182" w:type="dxa"/>
            <w:shd w:val="clear" w:color="auto" w:fill="auto"/>
            <w:noWrap/>
            <w:vAlign w:val="bottom"/>
          </w:tcPr>
          <w:p>
            <w:pPr>
              <w:shd w:val="clear" w:color="auto" w:fill="FFFFFF" w:themeFill="background1"/>
              <w:rPr>
                <w:lang w:val="sr-Cyrl-CS"/>
              </w:rPr>
            </w:pPr>
            <w:r>
              <w:rPr>
                <w:lang w:val="sr-Cyrl-CS"/>
              </w:rPr>
              <w:t>Луке</w:t>
            </w:r>
          </w:p>
        </w:tc>
        <w:tc>
          <w:tcPr>
            <w:tcW w:w="2222" w:type="dxa"/>
            <w:shd w:val="clear" w:color="auto" w:fill="auto"/>
            <w:noWrap/>
            <w:vAlign w:val="bottom"/>
          </w:tcPr>
          <w:p>
            <w:pPr>
              <w:shd w:val="clear" w:color="auto" w:fill="FFFFFF" w:themeFill="background1"/>
              <w:rPr>
                <w:lang w:val="sr-Cyrl-CS"/>
              </w:rPr>
            </w:pPr>
            <w:r>
              <w:rPr>
                <w:lang w:val="sr-Cyrl-C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66" w:hRule="atLeast"/>
        </w:trPr>
        <w:tc>
          <w:tcPr>
            <w:tcW w:w="3567" w:type="dxa"/>
            <w:vMerge w:val="continue"/>
            <w:shd w:val="clear" w:color="auto" w:fill="auto"/>
            <w:noWrap/>
            <w:vAlign w:val="bottom"/>
          </w:tcPr>
          <w:p>
            <w:pPr>
              <w:shd w:val="clear" w:color="auto" w:fill="FFFFFF" w:themeFill="background1"/>
              <w:rPr>
                <w:lang w:val="sr-Cyrl-CS"/>
              </w:rPr>
            </w:pPr>
          </w:p>
        </w:tc>
        <w:tc>
          <w:tcPr>
            <w:tcW w:w="2182" w:type="dxa"/>
            <w:shd w:val="clear" w:color="auto" w:fill="auto"/>
            <w:noWrap/>
            <w:vAlign w:val="bottom"/>
          </w:tcPr>
          <w:p>
            <w:pPr>
              <w:shd w:val="clear" w:color="auto" w:fill="FFFFFF" w:themeFill="background1"/>
              <w:rPr>
                <w:lang w:val="sr-Cyrl-CS"/>
              </w:rPr>
            </w:pPr>
            <w:r>
              <w:rPr>
                <w:lang w:val="sr-Cyrl-CS"/>
              </w:rPr>
              <w:t>Бук</w:t>
            </w:r>
          </w:p>
        </w:tc>
        <w:tc>
          <w:tcPr>
            <w:tcW w:w="2222" w:type="dxa"/>
            <w:shd w:val="clear" w:color="auto" w:fill="auto"/>
            <w:noWrap/>
            <w:vAlign w:val="bottom"/>
          </w:tcPr>
          <w:p>
            <w:pPr>
              <w:shd w:val="clear" w:color="auto" w:fill="FFFFFF" w:themeFill="background1"/>
              <w:rPr>
                <w:lang w:val="sr-Cyrl-CS"/>
              </w:rPr>
            </w:pPr>
            <w:r>
              <w:rPr>
                <w:lang w:val="sr-Cyrl-CS"/>
              </w:rPr>
              <w:t>1</w:t>
            </w:r>
          </w:p>
        </w:tc>
      </w:tr>
    </w:tbl>
    <w:p>
      <w:pPr>
        <w:shd w:val="clear" w:color="auto" w:fill="FFFFFF" w:themeFill="background1"/>
        <w:rPr>
          <w:b/>
          <w:i/>
        </w:rPr>
      </w:pPr>
    </w:p>
    <w:p>
      <w:pPr>
        <w:shd w:val="clear" w:color="auto" w:fill="FFFFFF" w:themeFill="background1"/>
        <w:rPr>
          <w:b/>
          <w:i/>
          <w:lang w:val="sr-Cyrl-RS"/>
        </w:rPr>
      </w:pPr>
    </w:p>
    <w:p>
      <w:pPr>
        <w:shd w:val="clear" w:color="auto" w:fill="FFFFFF" w:themeFill="background1"/>
        <w:rPr>
          <w:b/>
          <w:i/>
        </w:rPr>
      </w:pPr>
    </w:p>
    <w:p>
      <w:pPr>
        <w:shd w:val="clear" w:color="auto" w:fill="FFFFFF" w:themeFill="background1"/>
        <w:rPr>
          <w:b/>
          <w:i/>
          <w:lang w:val="sr-Cyrl-CS"/>
        </w:rPr>
      </w:pPr>
      <w:r>
        <w:rPr>
          <w:b/>
          <w:i/>
          <w:lang w:val="sr-Cyrl-CS"/>
        </w:rPr>
        <w:t>Образовни статус родитеља</w:t>
      </w:r>
    </w:p>
    <w:p>
      <w:pPr>
        <w:shd w:val="clear" w:color="auto" w:fill="FFFFFF" w:themeFill="background1"/>
        <w:rPr>
          <w:b/>
          <w:i/>
          <w:lang w:val="sr-Cyrl-CS"/>
        </w:rPr>
      </w:pPr>
    </w:p>
    <w:tbl>
      <w:tblPr>
        <w:tblStyle w:val="8"/>
        <w:tblW w:w="10384" w:type="dxa"/>
        <w:tblInd w:w="93" w:type="dxa"/>
        <w:tblLayout w:type="autofit"/>
        <w:tblCellMar>
          <w:top w:w="0" w:type="dxa"/>
          <w:left w:w="108" w:type="dxa"/>
          <w:bottom w:w="0" w:type="dxa"/>
          <w:right w:w="108" w:type="dxa"/>
        </w:tblCellMar>
      </w:tblPr>
      <w:tblGrid>
        <w:gridCol w:w="1296"/>
        <w:gridCol w:w="676"/>
        <w:gridCol w:w="792"/>
        <w:gridCol w:w="676"/>
        <w:gridCol w:w="895"/>
        <w:gridCol w:w="853"/>
        <w:gridCol w:w="792"/>
        <w:gridCol w:w="676"/>
        <w:gridCol w:w="792"/>
        <w:gridCol w:w="676"/>
        <w:gridCol w:w="792"/>
        <w:gridCol w:w="676"/>
        <w:gridCol w:w="792"/>
      </w:tblGrid>
      <w:tr>
        <w:tblPrEx>
          <w:tblCellMar>
            <w:top w:w="0" w:type="dxa"/>
            <w:left w:w="108" w:type="dxa"/>
            <w:bottom w:w="0" w:type="dxa"/>
            <w:right w:w="108" w:type="dxa"/>
          </w:tblCellMar>
        </w:tblPrEx>
        <w:trPr>
          <w:trHeight w:val="298" w:hRule="atLeast"/>
        </w:trPr>
        <w:tc>
          <w:tcPr>
            <w:tcW w:w="1296" w:type="dxa"/>
            <w:tcBorders>
              <w:top w:val="single" w:color="auto" w:sz="8" w:space="0"/>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 </w:t>
            </w:r>
          </w:p>
        </w:tc>
        <w:tc>
          <w:tcPr>
            <w:tcW w:w="1468" w:type="dxa"/>
            <w:gridSpan w:val="2"/>
            <w:tcBorders>
              <w:top w:val="single" w:color="auto" w:sz="8" w:space="0"/>
              <w:left w:val="nil"/>
              <w:bottom w:val="single" w:color="auto" w:sz="8" w:space="0"/>
              <w:right w:val="single" w:color="000000" w:sz="8" w:space="0"/>
            </w:tcBorders>
            <w:shd w:val="clear" w:color="auto" w:fill="auto"/>
            <w:noWrap/>
            <w:vAlign w:val="center"/>
          </w:tcPr>
          <w:p>
            <w:pPr>
              <w:shd w:val="clear" w:color="auto" w:fill="FFFFFF" w:themeFill="background1"/>
              <w:jc w:val="center"/>
            </w:pPr>
            <w:r>
              <w:t>Без школе</w:t>
            </w:r>
          </w:p>
        </w:tc>
        <w:tc>
          <w:tcPr>
            <w:tcW w:w="1571" w:type="dxa"/>
            <w:gridSpan w:val="2"/>
            <w:tcBorders>
              <w:top w:val="single" w:color="auto" w:sz="8" w:space="0"/>
              <w:left w:val="nil"/>
              <w:bottom w:val="single" w:color="auto" w:sz="8" w:space="0"/>
              <w:right w:val="single" w:color="000000" w:sz="8" w:space="0"/>
            </w:tcBorders>
            <w:shd w:val="clear" w:color="auto" w:fill="auto"/>
            <w:noWrap/>
            <w:vAlign w:val="center"/>
          </w:tcPr>
          <w:p>
            <w:pPr>
              <w:shd w:val="clear" w:color="auto" w:fill="FFFFFF" w:themeFill="background1"/>
              <w:jc w:val="center"/>
            </w:pPr>
            <w:r>
              <w:t>Основна школа</w:t>
            </w:r>
          </w:p>
        </w:tc>
        <w:tc>
          <w:tcPr>
            <w:tcW w:w="1645" w:type="dxa"/>
            <w:gridSpan w:val="2"/>
            <w:tcBorders>
              <w:top w:val="single" w:color="auto" w:sz="8" w:space="0"/>
              <w:left w:val="nil"/>
              <w:bottom w:val="single" w:color="auto" w:sz="8" w:space="0"/>
              <w:right w:val="single" w:color="000000" w:sz="8" w:space="0"/>
            </w:tcBorders>
            <w:shd w:val="clear" w:color="auto" w:fill="auto"/>
            <w:noWrap/>
            <w:vAlign w:val="center"/>
          </w:tcPr>
          <w:p>
            <w:pPr>
              <w:shd w:val="clear" w:color="auto" w:fill="FFFFFF" w:themeFill="background1"/>
              <w:jc w:val="center"/>
            </w:pPr>
            <w:r>
              <w:t>Средња трећи степен</w:t>
            </w:r>
          </w:p>
        </w:tc>
        <w:tc>
          <w:tcPr>
            <w:tcW w:w="1468" w:type="dxa"/>
            <w:gridSpan w:val="2"/>
            <w:tcBorders>
              <w:top w:val="single" w:color="auto" w:sz="8" w:space="0"/>
              <w:left w:val="nil"/>
              <w:bottom w:val="single" w:color="auto" w:sz="8" w:space="0"/>
              <w:right w:val="single" w:color="000000" w:sz="8" w:space="0"/>
            </w:tcBorders>
            <w:shd w:val="clear" w:color="auto" w:fill="auto"/>
            <w:noWrap/>
            <w:vAlign w:val="center"/>
          </w:tcPr>
          <w:p>
            <w:pPr>
              <w:shd w:val="clear" w:color="auto" w:fill="FFFFFF" w:themeFill="background1"/>
              <w:jc w:val="center"/>
            </w:pPr>
            <w:r>
              <w:t>Средња четврти степен</w:t>
            </w:r>
          </w:p>
        </w:tc>
        <w:tc>
          <w:tcPr>
            <w:tcW w:w="1468" w:type="dxa"/>
            <w:gridSpan w:val="2"/>
            <w:tcBorders>
              <w:top w:val="single" w:color="auto" w:sz="8" w:space="0"/>
              <w:left w:val="nil"/>
              <w:bottom w:val="single" w:color="auto" w:sz="8" w:space="0"/>
              <w:right w:val="single" w:color="000000" w:sz="8" w:space="0"/>
            </w:tcBorders>
            <w:shd w:val="clear" w:color="auto" w:fill="auto"/>
            <w:noWrap/>
            <w:vAlign w:val="center"/>
          </w:tcPr>
          <w:p>
            <w:pPr>
              <w:shd w:val="clear" w:color="auto" w:fill="FFFFFF" w:themeFill="background1"/>
              <w:jc w:val="center"/>
            </w:pPr>
            <w:r>
              <w:t>Виша школа</w:t>
            </w:r>
          </w:p>
        </w:tc>
        <w:tc>
          <w:tcPr>
            <w:tcW w:w="1468" w:type="dxa"/>
            <w:gridSpan w:val="2"/>
            <w:tcBorders>
              <w:top w:val="single" w:color="auto" w:sz="8" w:space="0"/>
              <w:left w:val="nil"/>
              <w:bottom w:val="single" w:color="auto" w:sz="8" w:space="0"/>
              <w:right w:val="single" w:color="000000" w:sz="8" w:space="0"/>
            </w:tcBorders>
            <w:shd w:val="clear" w:color="auto" w:fill="auto"/>
            <w:noWrap/>
            <w:vAlign w:val="center"/>
          </w:tcPr>
          <w:p>
            <w:pPr>
              <w:shd w:val="clear" w:color="auto" w:fill="FFFFFF" w:themeFill="background1"/>
              <w:jc w:val="center"/>
            </w:pPr>
            <w:r>
              <w:t>Висока школа</w:t>
            </w:r>
          </w:p>
        </w:tc>
      </w:tr>
      <w:tr>
        <w:tblPrEx>
          <w:tblCellMar>
            <w:top w:w="0" w:type="dxa"/>
            <w:left w:w="108" w:type="dxa"/>
            <w:bottom w:w="0" w:type="dxa"/>
            <w:right w:w="108" w:type="dxa"/>
          </w:tblCellMar>
        </w:tblPrEx>
        <w:trPr>
          <w:trHeight w:val="298" w:hRule="atLeast"/>
        </w:trPr>
        <w:tc>
          <w:tcPr>
            <w:tcW w:w="1296"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 </w:t>
            </w:r>
          </w:p>
        </w:tc>
        <w:tc>
          <w:tcPr>
            <w:tcW w:w="676" w:type="dxa"/>
            <w:tcBorders>
              <w:top w:val="nil"/>
              <w:left w:val="nil"/>
              <w:bottom w:val="single" w:color="auto" w:sz="8" w:space="0"/>
              <w:right w:val="single" w:color="auto" w:sz="8" w:space="0"/>
            </w:tcBorders>
            <w:shd w:val="clear" w:color="auto" w:fill="auto"/>
            <w:noWrap/>
            <w:vAlign w:val="center"/>
          </w:tcPr>
          <w:p>
            <w:pPr>
              <w:shd w:val="clear" w:color="auto" w:fill="FFFFFF" w:themeFill="background1"/>
            </w:pPr>
            <w:r>
              <w:t>отац</w:t>
            </w:r>
          </w:p>
        </w:tc>
        <w:tc>
          <w:tcPr>
            <w:tcW w:w="792" w:type="dxa"/>
            <w:tcBorders>
              <w:top w:val="nil"/>
              <w:left w:val="nil"/>
              <w:bottom w:val="single" w:color="auto" w:sz="8" w:space="0"/>
              <w:right w:val="single" w:color="auto" w:sz="8" w:space="0"/>
            </w:tcBorders>
            <w:shd w:val="clear" w:color="auto" w:fill="auto"/>
            <w:noWrap/>
            <w:vAlign w:val="center"/>
          </w:tcPr>
          <w:p>
            <w:pPr>
              <w:shd w:val="clear" w:color="auto" w:fill="FFFFFF" w:themeFill="background1"/>
            </w:pPr>
            <w:r>
              <w:t>мајка</w:t>
            </w:r>
          </w:p>
        </w:tc>
        <w:tc>
          <w:tcPr>
            <w:tcW w:w="676" w:type="dxa"/>
            <w:tcBorders>
              <w:top w:val="nil"/>
              <w:left w:val="nil"/>
              <w:bottom w:val="single" w:color="auto" w:sz="8" w:space="0"/>
              <w:right w:val="single" w:color="auto" w:sz="8" w:space="0"/>
            </w:tcBorders>
            <w:shd w:val="clear" w:color="auto" w:fill="auto"/>
            <w:noWrap/>
            <w:vAlign w:val="center"/>
          </w:tcPr>
          <w:p>
            <w:pPr>
              <w:shd w:val="clear" w:color="auto" w:fill="FFFFFF" w:themeFill="background1"/>
            </w:pPr>
            <w:r>
              <w:t>отац</w:t>
            </w:r>
          </w:p>
        </w:tc>
        <w:tc>
          <w:tcPr>
            <w:tcW w:w="895" w:type="dxa"/>
            <w:tcBorders>
              <w:top w:val="nil"/>
              <w:left w:val="nil"/>
              <w:bottom w:val="single" w:color="auto" w:sz="8" w:space="0"/>
              <w:right w:val="single" w:color="auto" w:sz="8" w:space="0"/>
            </w:tcBorders>
            <w:shd w:val="clear" w:color="auto" w:fill="auto"/>
            <w:noWrap/>
            <w:vAlign w:val="center"/>
          </w:tcPr>
          <w:p>
            <w:pPr>
              <w:shd w:val="clear" w:color="auto" w:fill="FFFFFF" w:themeFill="background1"/>
            </w:pPr>
            <w:r>
              <w:t>мајка</w:t>
            </w:r>
          </w:p>
        </w:tc>
        <w:tc>
          <w:tcPr>
            <w:tcW w:w="853" w:type="dxa"/>
            <w:tcBorders>
              <w:top w:val="nil"/>
              <w:left w:val="nil"/>
              <w:bottom w:val="single" w:color="auto" w:sz="8" w:space="0"/>
              <w:right w:val="single" w:color="auto" w:sz="8" w:space="0"/>
            </w:tcBorders>
            <w:shd w:val="clear" w:color="auto" w:fill="auto"/>
            <w:noWrap/>
            <w:vAlign w:val="center"/>
          </w:tcPr>
          <w:p>
            <w:pPr>
              <w:shd w:val="clear" w:color="auto" w:fill="FFFFFF" w:themeFill="background1"/>
            </w:pPr>
            <w:r>
              <w:t>отац</w:t>
            </w:r>
          </w:p>
        </w:tc>
        <w:tc>
          <w:tcPr>
            <w:tcW w:w="792" w:type="dxa"/>
            <w:tcBorders>
              <w:top w:val="nil"/>
              <w:left w:val="nil"/>
              <w:bottom w:val="single" w:color="auto" w:sz="8" w:space="0"/>
              <w:right w:val="single" w:color="auto" w:sz="8" w:space="0"/>
            </w:tcBorders>
            <w:shd w:val="clear" w:color="auto" w:fill="auto"/>
            <w:noWrap/>
            <w:vAlign w:val="center"/>
          </w:tcPr>
          <w:p>
            <w:pPr>
              <w:shd w:val="clear" w:color="auto" w:fill="FFFFFF" w:themeFill="background1"/>
            </w:pPr>
            <w:r>
              <w:t>мајка</w:t>
            </w:r>
          </w:p>
        </w:tc>
        <w:tc>
          <w:tcPr>
            <w:tcW w:w="676" w:type="dxa"/>
            <w:tcBorders>
              <w:top w:val="nil"/>
              <w:left w:val="nil"/>
              <w:bottom w:val="single" w:color="auto" w:sz="8" w:space="0"/>
              <w:right w:val="single" w:color="auto" w:sz="8" w:space="0"/>
            </w:tcBorders>
            <w:shd w:val="clear" w:color="auto" w:fill="auto"/>
            <w:noWrap/>
            <w:vAlign w:val="center"/>
          </w:tcPr>
          <w:p>
            <w:pPr>
              <w:shd w:val="clear" w:color="auto" w:fill="FFFFFF" w:themeFill="background1"/>
            </w:pPr>
            <w:r>
              <w:t>отац</w:t>
            </w:r>
          </w:p>
        </w:tc>
        <w:tc>
          <w:tcPr>
            <w:tcW w:w="792" w:type="dxa"/>
            <w:tcBorders>
              <w:top w:val="nil"/>
              <w:left w:val="nil"/>
              <w:bottom w:val="single" w:color="auto" w:sz="8" w:space="0"/>
              <w:right w:val="single" w:color="auto" w:sz="8" w:space="0"/>
            </w:tcBorders>
            <w:shd w:val="clear" w:color="auto" w:fill="auto"/>
            <w:noWrap/>
            <w:vAlign w:val="center"/>
          </w:tcPr>
          <w:p>
            <w:pPr>
              <w:shd w:val="clear" w:color="auto" w:fill="FFFFFF" w:themeFill="background1"/>
            </w:pPr>
            <w:r>
              <w:t>мајка</w:t>
            </w:r>
          </w:p>
        </w:tc>
        <w:tc>
          <w:tcPr>
            <w:tcW w:w="676" w:type="dxa"/>
            <w:tcBorders>
              <w:top w:val="nil"/>
              <w:left w:val="nil"/>
              <w:bottom w:val="single" w:color="auto" w:sz="8" w:space="0"/>
              <w:right w:val="single" w:color="auto" w:sz="8" w:space="0"/>
            </w:tcBorders>
            <w:shd w:val="clear" w:color="auto" w:fill="auto"/>
            <w:noWrap/>
            <w:vAlign w:val="center"/>
          </w:tcPr>
          <w:p>
            <w:pPr>
              <w:shd w:val="clear" w:color="auto" w:fill="FFFFFF" w:themeFill="background1"/>
            </w:pPr>
            <w:r>
              <w:t>отац</w:t>
            </w:r>
          </w:p>
        </w:tc>
        <w:tc>
          <w:tcPr>
            <w:tcW w:w="792" w:type="dxa"/>
            <w:tcBorders>
              <w:top w:val="nil"/>
              <w:left w:val="nil"/>
              <w:bottom w:val="single" w:color="auto" w:sz="8" w:space="0"/>
              <w:right w:val="single" w:color="auto" w:sz="8" w:space="0"/>
            </w:tcBorders>
            <w:shd w:val="clear" w:color="auto" w:fill="auto"/>
            <w:noWrap/>
            <w:vAlign w:val="center"/>
          </w:tcPr>
          <w:p>
            <w:pPr>
              <w:shd w:val="clear" w:color="auto" w:fill="FFFFFF" w:themeFill="background1"/>
            </w:pPr>
            <w:r>
              <w:t>мајка</w:t>
            </w:r>
          </w:p>
        </w:tc>
        <w:tc>
          <w:tcPr>
            <w:tcW w:w="676" w:type="dxa"/>
            <w:tcBorders>
              <w:top w:val="nil"/>
              <w:left w:val="nil"/>
              <w:bottom w:val="single" w:color="auto" w:sz="8" w:space="0"/>
              <w:right w:val="single" w:color="auto" w:sz="8" w:space="0"/>
            </w:tcBorders>
            <w:shd w:val="clear" w:color="auto" w:fill="auto"/>
            <w:noWrap/>
            <w:vAlign w:val="center"/>
          </w:tcPr>
          <w:p>
            <w:pPr>
              <w:shd w:val="clear" w:color="auto" w:fill="FFFFFF" w:themeFill="background1"/>
            </w:pPr>
            <w:r>
              <w:t>отац</w:t>
            </w:r>
          </w:p>
        </w:tc>
        <w:tc>
          <w:tcPr>
            <w:tcW w:w="792" w:type="dxa"/>
            <w:tcBorders>
              <w:top w:val="nil"/>
              <w:left w:val="nil"/>
              <w:bottom w:val="single" w:color="auto" w:sz="8" w:space="0"/>
              <w:right w:val="single" w:color="auto" w:sz="8" w:space="0"/>
            </w:tcBorders>
            <w:shd w:val="clear" w:color="auto" w:fill="auto"/>
            <w:noWrap/>
            <w:vAlign w:val="center"/>
          </w:tcPr>
          <w:p>
            <w:pPr>
              <w:shd w:val="clear" w:color="auto" w:fill="FFFFFF" w:themeFill="background1"/>
            </w:pPr>
            <w:r>
              <w:t>мајка</w:t>
            </w:r>
          </w:p>
        </w:tc>
      </w:tr>
      <w:tr>
        <w:tblPrEx>
          <w:tblCellMar>
            <w:top w:w="0" w:type="dxa"/>
            <w:left w:w="108" w:type="dxa"/>
            <w:bottom w:w="0" w:type="dxa"/>
            <w:right w:w="108" w:type="dxa"/>
          </w:tblCellMar>
        </w:tblPrEx>
        <w:trPr>
          <w:trHeight w:val="298" w:hRule="atLeast"/>
        </w:trPr>
        <w:tc>
          <w:tcPr>
            <w:tcW w:w="1296"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I 1</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89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853"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6</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6</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8</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3</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3</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8</w:t>
            </w:r>
          </w:p>
        </w:tc>
      </w:tr>
      <w:tr>
        <w:tblPrEx>
          <w:tblCellMar>
            <w:top w:w="0" w:type="dxa"/>
            <w:left w:w="108" w:type="dxa"/>
            <w:bottom w:w="0" w:type="dxa"/>
            <w:right w:w="108" w:type="dxa"/>
          </w:tblCellMar>
        </w:tblPrEx>
        <w:trPr>
          <w:trHeight w:val="298" w:hRule="atLeast"/>
        </w:trPr>
        <w:tc>
          <w:tcPr>
            <w:tcW w:w="1296"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I 2</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89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853"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7</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5</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7</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10</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2</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2</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2</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2</w:t>
            </w:r>
          </w:p>
        </w:tc>
      </w:tr>
      <w:tr>
        <w:tblPrEx>
          <w:tblCellMar>
            <w:top w:w="0" w:type="dxa"/>
            <w:left w:w="108" w:type="dxa"/>
            <w:bottom w:w="0" w:type="dxa"/>
            <w:right w:w="108" w:type="dxa"/>
          </w:tblCellMar>
        </w:tblPrEx>
        <w:trPr>
          <w:trHeight w:val="298" w:hRule="atLeast"/>
        </w:trPr>
        <w:tc>
          <w:tcPr>
            <w:tcW w:w="1296"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I 3</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3</w:t>
            </w:r>
          </w:p>
        </w:tc>
        <w:tc>
          <w:tcPr>
            <w:tcW w:w="89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853"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3</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3</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9</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10</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3</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2</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2</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4</w:t>
            </w:r>
          </w:p>
        </w:tc>
      </w:tr>
      <w:tr>
        <w:tblPrEx>
          <w:tblCellMar>
            <w:top w:w="0" w:type="dxa"/>
            <w:left w:w="108" w:type="dxa"/>
            <w:bottom w:w="0" w:type="dxa"/>
            <w:right w:w="108" w:type="dxa"/>
          </w:tblCellMar>
        </w:tblPrEx>
        <w:trPr>
          <w:trHeight w:val="298" w:hRule="atLeast"/>
        </w:trPr>
        <w:tc>
          <w:tcPr>
            <w:tcW w:w="1296"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Oсоница</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89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853"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2</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r>
      <w:tr>
        <w:tblPrEx>
          <w:tblCellMar>
            <w:top w:w="0" w:type="dxa"/>
            <w:left w:w="108" w:type="dxa"/>
            <w:bottom w:w="0" w:type="dxa"/>
            <w:right w:w="108" w:type="dxa"/>
          </w:tblCellMar>
        </w:tblPrEx>
        <w:trPr>
          <w:trHeight w:val="298" w:hRule="atLeast"/>
        </w:trPr>
        <w:tc>
          <w:tcPr>
            <w:tcW w:w="1296"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Луке</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 </w:t>
            </w:r>
          </w:p>
        </w:tc>
        <w:tc>
          <w:tcPr>
            <w:tcW w:w="89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 </w:t>
            </w:r>
          </w:p>
        </w:tc>
        <w:tc>
          <w:tcPr>
            <w:tcW w:w="853"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r>
      <w:tr>
        <w:tblPrEx>
          <w:tblCellMar>
            <w:top w:w="0" w:type="dxa"/>
            <w:left w:w="108" w:type="dxa"/>
            <w:bottom w:w="0" w:type="dxa"/>
            <w:right w:w="108" w:type="dxa"/>
          </w:tblCellMar>
        </w:tblPrEx>
        <w:trPr>
          <w:trHeight w:val="298" w:hRule="atLeast"/>
        </w:trPr>
        <w:tc>
          <w:tcPr>
            <w:tcW w:w="1296" w:type="dxa"/>
            <w:tcBorders>
              <w:top w:val="nil"/>
              <w:left w:val="single" w:color="auto" w:sz="8" w:space="0"/>
              <w:bottom w:val="single" w:color="auto" w:sz="8" w:space="0"/>
              <w:right w:val="single" w:color="auto" w:sz="8" w:space="0"/>
            </w:tcBorders>
            <w:shd w:val="clear" w:color="auto" w:fill="BEBEBE" w:themeFill="background1" w:themeFillShade="BF"/>
            <w:noWrap/>
            <w:vAlign w:val="center"/>
          </w:tcPr>
          <w:p>
            <w:pPr>
              <w:shd w:val="clear" w:color="auto" w:fill="FFFFFF" w:themeFill="background1"/>
              <w:rPr>
                <w:lang w:val="sr-Cyrl-RS"/>
              </w:rPr>
            </w:pP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6</w:t>
            </w:r>
          </w:p>
        </w:tc>
        <w:tc>
          <w:tcPr>
            <w:tcW w:w="895"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4</w:t>
            </w:r>
          </w:p>
        </w:tc>
        <w:tc>
          <w:tcPr>
            <w:tcW w:w="853"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18</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10</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23</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29</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8</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5</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8</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14</w:t>
            </w:r>
          </w:p>
        </w:tc>
      </w:tr>
      <w:tr>
        <w:tblPrEx>
          <w:tblCellMar>
            <w:top w:w="0" w:type="dxa"/>
            <w:left w:w="108" w:type="dxa"/>
            <w:bottom w:w="0" w:type="dxa"/>
            <w:right w:w="108" w:type="dxa"/>
          </w:tblCellMar>
        </w:tblPrEx>
        <w:trPr>
          <w:trHeight w:val="298" w:hRule="atLeast"/>
        </w:trPr>
        <w:tc>
          <w:tcPr>
            <w:tcW w:w="1296"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II 1</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4</w:t>
            </w:r>
          </w:p>
        </w:tc>
        <w:tc>
          <w:tcPr>
            <w:tcW w:w="89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2</w:t>
            </w:r>
          </w:p>
        </w:tc>
        <w:tc>
          <w:tcPr>
            <w:tcW w:w="853"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12</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6</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6</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11</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3</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3</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5</w:t>
            </w:r>
          </w:p>
        </w:tc>
      </w:tr>
      <w:tr>
        <w:tblPrEx>
          <w:tblCellMar>
            <w:top w:w="0" w:type="dxa"/>
            <w:left w:w="108" w:type="dxa"/>
            <w:bottom w:w="0" w:type="dxa"/>
            <w:right w:w="108" w:type="dxa"/>
          </w:tblCellMar>
        </w:tblPrEx>
        <w:trPr>
          <w:trHeight w:val="298" w:hRule="atLeast"/>
        </w:trPr>
        <w:tc>
          <w:tcPr>
            <w:tcW w:w="1296"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II 2</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3</w:t>
            </w:r>
          </w:p>
        </w:tc>
        <w:tc>
          <w:tcPr>
            <w:tcW w:w="89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853"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5</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4</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12</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7</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5</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4</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8</w:t>
            </w:r>
          </w:p>
        </w:tc>
      </w:tr>
      <w:tr>
        <w:tblPrEx>
          <w:tblCellMar>
            <w:top w:w="0" w:type="dxa"/>
            <w:left w:w="108" w:type="dxa"/>
            <w:bottom w:w="0" w:type="dxa"/>
            <w:right w:w="108" w:type="dxa"/>
          </w:tblCellMar>
        </w:tblPrEx>
        <w:trPr>
          <w:trHeight w:val="298" w:hRule="atLeast"/>
        </w:trPr>
        <w:tc>
          <w:tcPr>
            <w:tcW w:w="1296"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II 3</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89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853"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6</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9</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13</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10</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4</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3</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2</w:t>
            </w:r>
          </w:p>
        </w:tc>
      </w:tr>
      <w:tr>
        <w:tblPrEx>
          <w:tblCellMar>
            <w:top w:w="0" w:type="dxa"/>
            <w:left w:w="108" w:type="dxa"/>
            <w:bottom w:w="0" w:type="dxa"/>
            <w:right w:w="108" w:type="dxa"/>
          </w:tblCellMar>
        </w:tblPrEx>
        <w:trPr>
          <w:trHeight w:val="196" w:hRule="atLeast"/>
        </w:trPr>
        <w:tc>
          <w:tcPr>
            <w:tcW w:w="1296"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Oсоница</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5</w:t>
            </w:r>
          </w:p>
        </w:tc>
        <w:tc>
          <w:tcPr>
            <w:tcW w:w="89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4</w:t>
            </w:r>
          </w:p>
        </w:tc>
        <w:tc>
          <w:tcPr>
            <w:tcW w:w="853"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r>
      <w:tr>
        <w:tblPrEx>
          <w:tblCellMar>
            <w:top w:w="0" w:type="dxa"/>
            <w:left w:w="108" w:type="dxa"/>
            <w:bottom w:w="0" w:type="dxa"/>
            <w:right w:w="108" w:type="dxa"/>
          </w:tblCellMar>
        </w:tblPrEx>
        <w:trPr>
          <w:trHeight w:val="214" w:hRule="atLeast"/>
        </w:trPr>
        <w:tc>
          <w:tcPr>
            <w:tcW w:w="1296"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Луке</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89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853"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r>
      <w:tr>
        <w:tblPrEx>
          <w:tblCellMar>
            <w:top w:w="0" w:type="dxa"/>
            <w:left w:w="108" w:type="dxa"/>
            <w:bottom w:w="0" w:type="dxa"/>
            <w:right w:w="108" w:type="dxa"/>
          </w:tblCellMar>
        </w:tblPrEx>
        <w:trPr>
          <w:trHeight w:val="214" w:hRule="atLeast"/>
        </w:trPr>
        <w:tc>
          <w:tcPr>
            <w:tcW w:w="1296"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89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853"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r>
      <w:tr>
        <w:tblPrEx>
          <w:tblCellMar>
            <w:top w:w="0" w:type="dxa"/>
            <w:left w:w="108" w:type="dxa"/>
            <w:bottom w:w="0" w:type="dxa"/>
            <w:right w:w="108" w:type="dxa"/>
          </w:tblCellMar>
        </w:tblPrEx>
        <w:trPr>
          <w:trHeight w:val="232" w:hRule="atLeast"/>
        </w:trPr>
        <w:tc>
          <w:tcPr>
            <w:tcW w:w="1296" w:type="dxa"/>
            <w:tcBorders>
              <w:top w:val="nil"/>
              <w:left w:val="single" w:color="auto" w:sz="8" w:space="0"/>
              <w:bottom w:val="single" w:color="auto" w:sz="8" w:space="0"/>
              <w:right w:val="single" w:color="auto" w:sz="8" w:space="0"/>
            </w:tcBorders>
            <w:shd w:val="clear" w:color="auto" w:fill="BEBEBE" w:themeFill="background1" w:themeFillShade="BF"/>
            <w:noWrap/>
            <w:vAlign w:val="center"/>
          </w:tcPr>
          <w:p>
            <w:pPr>
              <w:shd w:val="clear" w:color="auto" w:fill="FFFFFF" w:themeFill="background1"/>
              <w:rPr>
                <w:lang w:val="sr-Cyrl-RS"/>
              </w:rPr>
            </w:pPr>
            <w:r>
              <w:rPr>
                <w:lang w:val="sr-Cyrl-RS"/>
              </w:rPr>
              <w:t>Будожеља</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14</w:t>
            </w:r>
          </w:p>
        </w:tc>
        <w:tc>
          <w:tcPr>
            <w:tcW w:w="895"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9</w:t>
            </w:r>
          </w:p>
        </w:tc>
        <w:tc>
          <w:tcPr>
            <w:tcW w:w="853"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24</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20</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32</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28</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5</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11</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7</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16</w:t>
            </w:r>
          </w:p>
        </w:tc>
      </w:tr>
      <w:tr>
        <w:tblPrEx>
          <w:tblCellMar>
            <w:top w:w="0" w:type="dxa"/>
            <w:left w:w="108" w:type="dxa"/>
            <w:bottom w:w="0" w:type="dxa"/>
            <w:right w:w="108" w:type="dxa"/>
          </w:tblCellMar>
        </w:tblPrEx>
        <w:trPr>
          <w:trHeight w:val="250" w:hRule="atLeast"/>
        </w:trPr>
        <w:tc>
          <w:tcPr>
            <w:tcW w:w="1296"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III 1</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2</w:t>
            </w:r>
          </w:p>
        </w:tc>
        <w:tc>
          <w:tcPr>
            <w:tcW w:w="89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853"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4</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3</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7</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11</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4</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3</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6</w:t>
            </w:r>
          </w:p>
        </w:tc>
      </w:tr>
      <w:tr>
        <w:tblPrEx>
          <w:tblCellMar>
            <w:top w:w="0" w:type="dxa"/>
            <w:left w:w="108" w:type="dxa"/>
            <w:bottom w:w="0" w:type="dxa"/>
            <w:right w:w="108" w:type="dxa"/>
          </w:tblCellMar>
        </w:tblPrEx>
        <w:trPr>
          <w:trHeight w:val="250" w:hRule="atLeast"/>
        </w:trPr>
        <w:tc>
          <w:tcPr>
            <w:tcW w:w="1296"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III 2</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89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3</w:t>
            </w:r>
          </w:p>
        </w:tc>
        <w:tc>
          <w:tcPr>
            <w:tcW w:w="853"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8</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4</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10</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6</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3</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2</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5</w:t>
            </w:r>
          </w:p>
        </w:tc>
      </w:tr>
      <w:tr>
        <w:tblPrEx>
          <w:tblCellMar>
            <w:top w:w="0" w:type="dxa"/>
            <w:left w:w="108" w:type="dxa"/>
            <w:bottom w:w="0" w:type="dxa"/>
            <w:right w:w="108" w:type="dxa"/>
          </w:tblCellMar>
        </w:tblPrEx>
        <w:trPr>
          <w:trHeight w:val="259" w:hRule="atLeast"/>
        </w:trPr>
        <w:tc>
          <w:tcPr>
            <w:tcW w:w="1296"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III 3</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2</w:t>
            </w:r>
          </w:p>
        </w:tc>
        <w:tc>
          <w:tcPr>
            <w:tcW w:w="89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853"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13</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9</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5</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3</w:t>
            </w:r>
          </w:p>
        </w:tc>
      </w:tr>
      <w:tr>
        <w:tblPrEx>
          <w:tblCellMar>
            <w:top w:w="0" w:type="dxa"/>
            <w:left w:w="108" w:type="dxa"/>
            <w:bottom w:w="0" w:type="dxa"/>
            <w:right w:w="108" w:type="dxa"/>
          </w:tblCellMar>
        </w:tblPrEx>
        <w:trPr>
          <w:trHeight w:val="241" w:hRule="atLeast"/>
        </w:trPr>
        <w:tc>
          <w:tcPr>
            <w:tcW w:w="1296"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Oсоница</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3</w:t>
            </w:r>
          </w:p>
        </w:tc>
        <w:tc>
          <w:tcPr>
            <w:tcW w:w="89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3</w:t>
            </w:r>
          </w:p>
        </w:tc>
        <w:tc>
          <w:tcPr>
            <w:tcW w:w="853"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 </w:t>
            </w:r>
          </w:p>
        </w:tc>
      </w:tr>
      <w:tr>
        <w:tblPrEx>
          <w:tblCellMar>
            <w:top w:w="0" w:type="dxa"/>
            <w:left w:w="108" w:type="dxa"/>
            <w:bottom w:w="0" w:type="dxa"/>
            <w:right w:w="108" w:type="dxa"/>
          </w:tblCellMar>
        </w:tblPrEx>
        <w:trPr>
          <w:trHeight w:val="259" w:hRule="atLeast"/>
        </w:trPr>
        <w:tc>
          <w:tcPr>
            <w:tcW w:w="1296"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Луке</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89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853"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2</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2</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r>
      <w:tr>
        <w:tblPrEx>
          <w:tblCellMar>
            <w:top w:w="0" w:type="dxa"/>
            <w:left w:w="108" w:type="dxa"/>
            <w:bottom w:w="0" w:type="dxa"/>
            <w:right w:w="108" w:type="dxa"/>
          </w:tblCellMar>
        </w:tblPrEx>
        <w:trPr>
          <w:trHeight w:val="250" w:hRule="atLeast"/>
        </w:trPr>
        <w:tc>
          <w:tcPr>
            <w:tcW w:w="1296" w:type="dxa"/>
            <w:tcBorders>
              <w:top w:val="nil"/>
              <w:left w:val="single" w:color="auto" w:sz="8" w:space="0"/>
              <w:bottom w:val="single" w:color="auto" w:sz="8" w:space="0"/>
              <w:right w:val="single" w:color="auto" w:sz="8" w:space="0"/>
            </w:tcBorders>
            <w:shd w:val="clear" w:color="auto" w:fill="BEBEBE" w:themeFill="background1" w:themeFillShade="BF"/>
            <w:noWrap/>
            <w:vAlign w:val="center"/>
          </w:tcPr>
          <w:p>
            <w:pPr>
              <w:shd w:val="clear" w:color="auto" w:fill="FFFFFF" w:themeFill="background1"/>
              <w:rPr>
                <w:lang w:val="sr-Cyrl-RS"/>
              </w:rPr>
            </w:pP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8</w:t>
            </w:r>
          </w:p>
        </w:tc>
        <w:tc>
          <w:tcPr>
            <w:tcW w:w="895"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8</w:t>
            </w:r>
          </w:p>
        </w:tc>
        <w:tc>
          <w:tcPr>
            <w:tcW w:w="853"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26</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17</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19</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19</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7</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9</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6</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14</w:t>
            </w:r>
          </w:p>
        </w:tc>
      </w:tr>
      <w:tr>
        <w:tblPrEx>
          <w:tblCellMar>
            <w:top w:w="0" w:type="dxa"/>
            <w:left w:w="108" w:type="dxa"/>
            <w:bottom w:w="0" w:type="dxa"/>
            <w:right w:w="108" w:type="dxa"/>
          </w:tblCellMar>
        </w:tblPrEx>
        <w:trPr>
          <w:trHeight w:val="250" w:hRule="atLeast"/>
        </w:trPr>
        <w:tc>
          <w:tcPr>
            <w:tcW w:w="1296"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IV 1</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3</w:t>
            </w:r>
          </w:p>
        </w:tc>
        <w:tc>
          <w:tcPr>
            <w:tcW w:w="89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2</w:t>
            </w:r>
          </w:p>
        </w:tc>
        <w:tc>
          <w:tcPr>
            <w:tcW w:w="853"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13</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9</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8</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10</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2</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3</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2</w:t>
            </w:r>
          </w:p>
        </w:tc>
      </w:tr>
      <w:tr>
        <w:tblPrEx>
          <w:tblCellMar>
            <w:top w:w="0" w:type="dxa"/>
            <w:left w:w="108" w:type="dxa"/>
            <w:bottom w:w="0" w:type="dxa"/>
            <w:right w:w="108" w:type="dxa"/>
          </w:tblCellMar>
        </w:tblPrEx>
        <w:trPr>
          <w:trHeight w:val="250" w:hRule="atLeast"/>
        </w:trPr>
        <w:tc>
          <w:tcPr>
            <w:tcW w:w="1296"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IV 2</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12</w:t>
            </w:r>
          </w:p>
        </w:tc>
        <w:tc>
          <w:tcPr>
            <w:tcW w:w="89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11</w:t>
            </w:r>
          </w:p>
        </w:tc>
        <w:tc>
          <w:tcPr>
            <w:tcW w:w="853"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10</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9</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9</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2</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2</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3</w:t>
            </w:r>
          </w:p>
        </w:tc>
      </w:tr>
      <w:tr>
        <w:tblPrEx>
          <w:tblCellMar>
            <w:top w:w="0" w:type="dxa"/>
            <w:left w:w="108" w:type="dxa"/>
            <w:bottom w:w="0" w:type="dxa"/>
            <w:right w:w="108" w:type="dxa"/>
          </w:tblCellMar>
        </w:tblPrEx>
        <w:trPr>
          <w:trHeight w:val="250" w:hRule="atLeast"/>
        </w:trPr>
        <w:tc>
          <w:tcPr>
            <w:tcW w:w="1296"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IV 3</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2</w:t>
            </w:r>
          </w:p>
        </w:tc>
        <w:tc>
          <w:tcPr>
            <w:tcW w:w="89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853"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12</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6</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11</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11</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6</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3</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6</w:t>
            </w:r>
          </w:p>
        </w:tc>
      </w:tr>
      <w:tr>
        <w:tblPrEx>
          <w:tblCellMar>
            <w:top w:w="0" w:type="dxa"/>
            <w:left w:w="108" w:type="dxa"/>
            <w:bottom w:w="0" w:type="dxa"/>
            <w:right w:w="108" w:type="dxa"/>
          </w:tblCellMar>
        </w:tblPrEx>
        <w:trPr>
          <w:trHeight w:val="250" w:hRule="atLeast"/>
        </w:trPr>
        <w:tc>
          <w:tcPr>
            <w:tcW w:w="1296"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Oсоница</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8</w:t>
            </w:r>
          </w:p>
        </w:tc>
        <w:tc>
          <w:tcPr>
            <w:tcW w:w="89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5</w:t>
            </w:r>
          </w:p>
        </w:tc>
        <w:tc>
          <w:tcPr>
            <w:tcW w:w="853"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r>
      <w:tr>
        <w:tblPrEx>
          <w:tblCellMar>
            <w:top w:w="0" w:type="dxa"/>
            <w:left w:w="108" w:type="dxa"/>
            <w:bottom w:w="0" w:type="dxa"/>
            <w:right w:w="108" w:type="dxa"/>
          </w:tblCellMar>
        </w:tblPrEx>
        <w:trPr>
          <w:trHeight w:val="259" w:hRule="atLeast"/>
        </w:trPr>
        <w:tc>
          <w:tcPr>
            <w:tcW w:w="1296"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Луке</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89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853"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r>
      <w:tr>
        <w:tblPrEx>
          <w:tblCellMar>
            <w:top w:w="0" w:type="dxa"/>
            <w:left w:w="108" w:type="dxa"/>
            <w:bottom w:w="0" w:type="dxa"/>
            <w:right w:w="108" w:type="dxa"/>
          </w:tblCellMar>
        </w:tblPrEx>
        <w:trPr>
          <w:trHeight w:val="151" w:hRule="atLeast"/>
        </w:trPr>
        <w:tc>
          <w:tcPr>
            <w:tcW w:w="1296" w:type="dxa"/>
            <w:tcBorders>
              <w:top w:val="nil"/>
              <w:left w:val="single" w:color="auto" w:sz="8" w:space="0"/>
              <w:bottom w:val="single" w:color="auto" w:sz="8" w:space="0"/>
              <w:right w:val="single" w:color="auto" w:sz="8" w:space="0"/>
            </w:tcBorders>
            <w:shd w:val="clear" w:color="auto" w:fill="BEBEBE" w:themeFill="background1" w:themeFillShade="BF"/>
            <w:noWrap/>
            <w:vAlign w:val="center"/>
          </w:tcPr>
          <w:p>
            <w:pPr>
              <w:shd w:val="clear" w:color="auto" w:fill="FFFFFF" w:themeFill="background1"/>
              <w:rPr>
                <w:lang w:val="sr-Cyrl-RS"/>
              </w:rPr>
            </w:pP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25</w:t>
            </w:r>
          </w:p>
        </w:tc>
        <w:tc>
          <w:tcPr>
            <w:tcW w:w="895"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18</w:t>
            </w:r>
          </w:p>
        </w:tc>
        <w:tc>
          <w:tcPr>
            <w:tcW w:w="853"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35</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25</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29</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25</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5</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10</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3</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12</w:t>
            </w:r>
          </w:p>
        </w:tc>
      </w:tr>
      <w:tr>
        <w:tblPrEx>
          <w:tblCellMar>
            <w:top w:w="0" w:type="dxa"/>
            <w:left w:w="108" w:type="dxa"/>
            <w:bottom w:w="0" w:type="dxa"/>
            <w:right w:w="108" w:type="dxa"/>
          </w:tblCellMar>
        </w:tblPrEx>
        <w:trPr>
          <w:trHeight w:val="259" w:hRule="atLeast"/>
        </w:trPr>
        <w:tc>
          <w:tcPr>
            <w:tcW w:w="1296"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V 1</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5</w:t>
            </w:r>
          </w:p>
        </w:tc>
        <w:tc>
          <w:tcPr>
            <w:tcW w:w="89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3</w:t>
            </w:r>
          </w:p>
        </w:tc>
        <w:tc>
          <w:tcPr>
            <w:tcW w:w="853"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9</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4</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8</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11</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2</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5</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3</w:t>
            </w:r>
          </w:p>
        </w:tc>
      </w:tr>
      <w:tr>
        <w:tblPrEx>
          <w:tblCellMar>
            <w:top w:w="0" w:type="dxa"/>
            <w:left w:w="108" w:type="dxa"/>
            <w:bottom w:w="0" w:type="dxa"/>
            <w:right w:w="108" w:type="dxa"/>
          </w:tblCellMar>
        </w:tblPrEx>
        <w:trPr>
          <w:trHeight w:val="250" w:hRule="atLeast"/>
        </w:trPr>
        <w:tc>
          <w:tcPr>
            <w:tcW w:w="1296"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V 2</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7</w:t>
            </w:r>
          </w:p>
        </w:tc>
        <w:tc>
          <w:tcPr>
            <w:tcW w:w="89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5</w:t>
            </w:r>
          </w:p>
        </w:tc>
        <w:tc>
          <w:tcPr>
            <w:tcW w:w="853"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7</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5</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5</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9</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3</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2</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r>
      <w:tr>
        <w:tblPrEx>
          <w:tblCellMar>
            <w:top w:w="0" w:type="dxa"/>
            <w:left w:w="108" w:type="dxa"/>
            <w:bottom w:w="0" w:type="dxa"/>
            <w:right w:w="108" w:type="dxa"/>
          </w:tblCellMar>
        </w:tblPrEx>
        <w:trPr>
          <w:trHeight w:val="160" w:hRule="atLeast"/>
        </w:trPr>
        <w:tc>
          <w:tcPr>
            <w:tcW w:w="1296"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V 3</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11</w:t>
            </w:r>
          </w:p>
        </w:tc>
        <w:tc>
          <w:tcPr>
            <w:tcW w:w="89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6</w:t>
            </w:r>
          </w:p>
        </w:tc>
        <w:tc>
          <w:tcPr>
            <w:tcW w:w="853"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7</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6</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6</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10</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3</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r>
      <w:tr>
        <w:tblPrEx>
          <w:tblCellMar>
            <w:top w:w="0" w:type="dxa"/>
            <w:left w:w="108" w:type="dxa"/>
            <w:bottom w:w="0" w:type="dxa"/>
            <w:right w:w="108" w:type="dxa"/>
          </w:tblCellMar>
        </w:tblPrEx>
        <w:trPr>
          <w:trHeight w:val="178" w:hRule="atLeast"/>
        </w:trPr>
        <w:tc>
          <w:tcPr>
            <w:tcW w:w="1296" w:type="dxa"/>
            <w:tcBorders>
              <w:top w:val="nil"/>
              <w:left w:val="single" w:color="auto" w:sz="8" w:space="0"/>
              <w:bottom w:val="single" w:color="auto" w:sz="8" w:space="0"/>
              <w:right w:val="single" w:color="auto" w:sz="8" w:space="0"/>
            </w:tcBorders>
            <w:shd w:val="clear" w:color="auto" w:fill="BEBEBE" w:themeFill="background1" w:themeFillShade="BF"/>
            <w:noWrap/>
            <w:vAlign w:val="center"/>
          </w:tcPr>
          <w:p>
            <w:pPr>
              <w:shd w:val="clear" w:color="auto" w:fill="FFFFFF" w:themeFill="background1"/>
              <w:rPr>
                <w:lang w:val="sr-Cyrl-RS"/>
              </w:rPr>
            </w:pP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23</w:t>
            </w:r>
          </w:p>
        </w:tc>
        <w:tc>
          <w:tcPr>
            <w:tcW w:w="895"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14</w:t>
            </w:r>
          </w:p>
        </w:tc>
        <w:tc>
          <w:tcPr>
            <w:tcW w:w="853"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23</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15</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19</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30</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3</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11</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4</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4</w:t>
            </w:r>
          </w:p>
        </w:tc>
      </w:tr>
      <w:tr>
        <w:tblPrEx>
          <w:tblCellMar>
            <w:top w:w="0" w:type="dxa"/>
            <w:left w:w="108" w:type="dxa"/>
            <w:bottom w:w="0" w:type="dxa"/>
            <w:right w:w="108" w:type="dxa"/>
          </w:tblCellMar>
        </w:tblPrEx>
        <w:trPr>
          <w:trHeight w:val="196" w:hRule="atLeast"/>
        </w:trPr>
        <w:tc>
          <w:tcPr>
            <w:tcW w:w="1296"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VI 1</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7</w:t>
            </w:r>
          </w:p>
        </w:tc>
        <w:tc>
          <w:tcPr>
            <w:tcW w:w="89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3</w:t>
            </w:r>
          </w:p>
        </w:tc>
        <w:tc>
          <w:tcPr>
            <w:tcW w:w="853"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7</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3</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7</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11</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2</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2</w:t>
            </w:r>
          </w:p>
        </w:tc>
      </w:tr>
      <w:tr>
        <w:tblPrEx>
          <w:tblCellMar>
            <w:top w:w="0" w:type="dxa"/>
            <w:left w:w="108" w:type="dxa"/>
            <w:bottom w:w="0" w:type="dxa"/>
            <w:right w:w="108" w:type="dxa"/>
          </w:tblCellMar>
        </w:tblPrEx>
        <w:trPr>
          <w:trHeight w:val="214" w:hRule="atLeast"/>
        </w:trPr>
        <w:tc>
          <w:tcPr>
            <w:tcW w:w="1296"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VI 2</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4</w:t>
            </w:r>
          </w:p>
        </w:tc>
        <w:tc>
          <w:tcPr>
            <w:tcW w:w="89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6</w:t>
            </w:r>
          </w:p>
        </w:tc>
        <w:tc>
          <w:tcPr>
            <w:tcW w:w="853"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9</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7</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10</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8</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3</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r>
      <w:tr>
        <w:tblPrEx>
          <w:tblCellMar>
            <w:top w:w="0" w:type="dxa"/>
            <w:left w:w="108" w:type="dxa"/>
            <w:bottom w:w="0" w:type="dxa"/>
            <w:right w:w="108" w:type="dxa"/>
          </w:tblCellMar>
        </w:tblPrEx>
        <w:trPr>
          <w:trHeight w:val="232" w:hRule="atLeast"/>
        </w:trPr>
        <w:tc>
          <w:tcPr>
            <w:tcW w:w="1296"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VI 3</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8</w:t>
            </w:r>
          </w:p>
        </w:tc>
        <w:tc>
          <w:tcPr>
            <w:tcW w:w="89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3</w:t>
            </w:r>
          </w:p>
        </w:tc>
        <w:tc>
          <w:tcPr>
            <w:tcW w:w="853"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8</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10</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7</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6</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2</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4</w:t>
            </w:r>
          </w:p>
        </w:tc>
      </w:tr>
      <w:tr>
        <w:tblPrEx>
          <w:tblCellMar>
            <w:top w:w="0" w:type="dxa"/>
            <w:left w:w="108" w:type="dxa"/>
            <w:bottom w:w="0" w:type="dxa"/>
            <w:right w:w="108" w:type="dxa"/>
          </w:tblCellMar>
        </w:tblPrEx>
        <w:trPr>
          <w:trHeight w:val="250" w:hRule="atLeast"/>
        </w:trPr>
        <w:tc>
          <w:tcPr>
            <w:tcW w:w="1296" w:type="dxa"/>
            <w:tcBorders>
              <w:top w:val="nil"/>
              <w:left w:val="single" w:color="auto" w:sz="8" w:space="0"/>
              <w:bottom w:val="single" w:color="auto" w:sz="8" w:space="0"/>
              <w:right w:val="single" w:color="auto" w:sz="8" w:space="0"/>
            </w:tcBorders>
            <w:shd w:val="clear" w:color="auto" w:fill="BEBEBE" w:themeFill="background1" w:themeFillShade="BF"/>
            <w:noWrap/>
            <w:vAlign w:val="center"/>
          </w:tcPr>
          <w:p>
            <w:pPr>
              <w:shd w:val="clear" w:color="auto" w:fill="FFFFFF" w:themeFill="background1"/>
              <w:rPr>
                <w:lang w:val="sr-Cyrl-RS"/>
              </w:rPr>
            </w:pP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19</w:t>
            </w:r>
          </w:p>
        </w:tc>
        <w:tc>
          <w:tcPr>
            <w:tcW w:w="895"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12</w:t>
            </w:r>
          </w:p>
        </w:tc>
        <w:tc>
          <w:tcPr>
            <w:tcW w:w="853"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24</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20</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24</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25</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2</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7</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1</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6</w:t>
            </w:r>
          </w:p>
        </w:tc>
      </w:tr>
      <w:tr>
        <w:tblPrEx>
          <w:tblCellMar>
            <w:top w:w="0" w:type="dxa"/>
            <w:left w:w="108" w:type="dxa"/>
            <w:bottom w:w="0" w:type="dxa"/>
            <w:right w:w="108" w:type="dxa"/>
          </w:tblCellMar>
        </w:tblPrEx>
        <w:trPr>
          <w:trHeight w:val="250" w:hRule="atLeast"/>
        </w:trPr>
        <w:tc>
          <w:tcPr>
            <w:tcW w:w="1296"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VII 1</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3</w:t>
            </w:r>
          </w:p>
        </w:tc>
        <w:tc>
          <w:tcPr>
            <w:tcW w:w="89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3</w:t>
            </w:r>
          </w:p>
        </w:tc>
        <w:tc>
          <w:tcPr>
            <w:tcW w:w="853"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4</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3</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9</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8</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3</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2</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4</w:t>
            </w:r>
          </w:p>
        </w:tc>
      </w:tr>
      <w:tr>
        <w:tblPrEx>
          <w:tblCellMar>
            <w:top w:w="0" w:type="dxa"/>
            <w:left w:w="108" w:type="dxa"/>
            <w:bottom w:w="0" w:type="dxa"/>
            <w:right w:w="108" w:type="dxa"/>
          </w:tblCellMar>
        </w:tblPrEx>
        <w:trPr>
          <w:trHeight w:val="259" w:hRule="atLeast"/>
        </w:trPr>
        <w:tc>
          <w:tcPr>
            <w:tcW w:w="1296"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VII 2</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5</w:t>
            </w:r>
          </w:p>
        </w:tc>
        <w:tc>
          <w:tcPr>
            <w:tcW w:w="89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2</w:t>
            </w:r>
          </w:p>
        </w:tc>
        <w:tc>
          <w:tcPr>
            <w:tcW w:w="853"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6</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5</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6</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7</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3</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4</w:t>
            </w:r>
          </w:p>
        </w:tc>
      </w:tr>
      <w:tr>
        <w:tblPrEx>
          <w:tblCellMar>
            <w:top w:w="0" w:type="dxa"/>
            <w:left w:w="108" w:type="dxa"/>
            <w:bottom w:w="0" w:type="dxa"/>
            <w:right w:w="108" w:type="dxa"/>
          </w:tblCellMar>
        </w:tblPrEx>
        <w:trPr>
          <w:trHeight w:val="259" w:hRule="atLeast"/>
        </w:trPr>
        <w:tc>
          <w:tcPr>
            <w:tcW w:w="1296"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VII 3</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89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2</w:t>
            </w:r>
          </w:p>
        </w:tc>
        <w:tc>
          <w:tcPr>
            <w:tcW w:w="853"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5</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6</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8</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4</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5</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4</w:t>
            </w:r>
          </w:p>
        </w:tc>
      </w:tr>
      <w:tr>
        <w:tblPrEx>
          <w:tblCellMar>
            <w:top w:w="0" w:type="dxa"/>
            <w:left w:w="108" w:type="dxa"/>
            <w:bottom w:w="0" w:type="dxa"/>
            <w:right w:w="108" w:type="dxa"/>
          </w:tblCellMar>
        </w:tblPrEx>
        <w:trPr>
          <w:trHeight w:val="259" w:hRule="atLeast"/>
        </w:trPr>
        <w:tc>
          <w:tcPr>
            <w:tcW w:w="1296"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rPr>
                <w:lang w:val="sr-Cyrl-RS"/>
              </w:rPr>
            </w:pPr>
            <w:r>
              <w:t xml:space="preserve">VII </w:t>
            </w:r>
            <w:r>
              <w:rPr>
                <w:lang w:val="sr-Cyrl-RS"/>
              </w:rPr>
              <w:t>4</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4</w:t>
            </w:r>
          </w:p>
        </w:tc>
        <w:tc>
          <w:tcPr>
            <w:tcW w:w="89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2</w:t>
            </w:r>
          </w:p>
        </w:tc>
        <w:tc>
          <w:tcPr>
            <w:tcW w:w="853"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7</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6</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7</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9</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2</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r>
      <w:tr>
        <w:tblPrEx>
          <w:tblCellMar>
            <w:top w:w="0" w:type="dxa"/>
            <w:left w:w="108" w:type="dxa"/>
            <w:bottom w:w="0" w:type="dxa"/>
            <w:right w:w="108" w:type="dxa"/>
          </w:tblCellMar>
        </w:tblPrEx>
        <w:trPr>
          <w:trHeight w:val="250" w:hRule="atLeast"/>
        </w:trPr>
        <w:tc>
          <w:tcPr>
            <w:tcW w:w="1296" w:type="dxa"/>
            <w:tcBorders>
              <w:top w:val="nil"/>
              <w:left w:val="single" w:color="auto" w:sz="8" w:space="0"/>
              <w:bottom w:val="single" w:color="auto" w:sz="8" w:space="0"/>
              <w:right w:val="single" w:color="auto" w:sz="8" w:space="0"/>
            </w:tcBorders>
            <w:shd w:val="clear" w:color="auto" w:fill="BEBEBE" w:themeFill="background1" w:themeFillShade="BF"/>
            <w:noWrap/>
            <w:vAlign w:val="center"/>
          </w:tcPr>
          <w:p>
            <w:pPr>
              <w:shd w:val="clear" w:color="auto" w:fill="FFFFFF" w:themeFill="background1"/>
              <w:rPr>
                <w:lang w:val="sr-Cyrl-RS"/>
              </w:rPr>
            </w:pP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1</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13</w:t>
            </w:r>
          </w:p>
        </w:tc>
        <w:tc>
          <w:tcPr>
            <w:tcW w:w="895"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9</w:t>
            </w:r>
          </w:p>
        </w:tc>
        <w:tc>
          <w:tcPr>
            <w:tcW w:w="853"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22</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18</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24</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29</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13</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7</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8</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13</w:t>
            </w:r>
          </w:p>
        </w:tc>
      </w:tr>
      <w:tr>
        <w:tblPrEx>
          <w:tblCellMar>
            <w:top w:w="0" w:type="dxa"/>
            <w:left w:w="108" w:type="dxa"/>
            <w:bottom w:w="0" w:type="dxa"/>
            <w:right w:w="108" w:type="dxa"/>
          </w:tblCellMar>
        </w:tblPrEx>
        <w:trPr>
          <w:trHeight w:val="250" w:hRule="atLeast"/>
        </w:trPr>
        <w:tc>
          <w:tcPr>
            <w:tcW w:w="1296"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VIII 1</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4</w:t>
            </w:r>
          </w:p>
        </w:tc>
        <w:tc>
          <w:tcPr>
            <w:tcW w:w="89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6</w:t>
            </w:r>
          </w:p>
        </w:tc>
        <w:tc>
          <w:tcPr>
            <w:tcW w:w="853"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7</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2</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7</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10</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2</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4</w:t>
            </w:r>
          </w:p>
        </w:tc>
      </w:tr>
      <w:tr>
        <w:tblPrEx>
          <w:tblCellMar>
            <w:top w:w="0" w:type="dxa"/>
            <w:left w:w="108" w:type="dxa"/>
            <w:bottom w:w="0" w:type="dxa"/>
            <w:right w:w="108" w:type="dxa"/>
          </w:tblCellMar>
        </w:tblPrEx>
        <w:trPr>
          <w:trHeight w:val="250" w:hRule="atLeast"/>
        </w:trPr>
        <w:tc>
          <w:tcPr>
            <w:tcW w:w="1296"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VIII 2</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89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4</w:t>
            </w:r>
          </w:p>
        </w:tc>
        <w:tc>
          <w:tcPr>
            <w:tcW w:w="853"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8</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7</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9</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7</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2</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3</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4</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3</w:t>
            </w:r>
          </w:p>
        </w:tc>
      </w:tr>
      <w:tr>
        <w:tblPrEx>
          <w:tblCellMar>
            <w:top w:w="0" w:type="dxa"/>
            <w:left w:w="108" w:type="dxa"/>
            <w:bottom w:w="0" w:type="dxa"/>
            <w:right w:w="108" w:type="dxa"/>
          </w:tblCellMar>
        </w:tblPrEx>
        <w:trPr>
          <w:trHeight w:val="298" w:hRule="atLeast"/>
        </w:trPr>
        <w:tc>
          <w:tcPr>
            <w:tcW w:w="1296"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VIII 3</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4</w:t>
            </w:r>
          </w:p>
        </w:tc>
        <w:tc>
          <w:tcPr>
            <w:tcW w:w="895"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4</w:t>
            </w:r>
          </w:p>
        </w:tc>
        <w:tc>
          <w:tcPr>
            <w:tcW w:w="853"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5</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9</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11</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2</w:t>
            </w:r>
          </w:p>
        </w:tc>
        <w:tc>
          <w:tcPr>
            <w:tcW w:w="676"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2</w:t>
            </w:r>
          </w:p>
        </w:tc>
        <w:tc>
          <w:tcPr>
            <w:tcW w:w="792" w:type="dxa"/>
            <w:tcBorders>
              <w:top w:val="nil"/>
              <w:left w:val="nil"/>
              <w:bottom w:val="single" w:color="auto" w:sz="8" w:space="0"/>
              <w:right w:val="single" w:color="auto" w:sz="8" w:space="0"/>
            </w:tcBorders>
            <w:shd w:val="clear" w:color="auto" w:fill="auto"/>
            <w:noWrap/>
            <w:vAlign w:val="center"/>
          </w:tcPr>
          <w:p>
            <w:pPr>
              <w:jc w:val="center"/>
              <w:rPr>
                <w:color w:val="000000"/>
              </w:rPr>
            </w:pPr>
            <w:r>
              <w:rPr>
                <w:color w:val="000000"/>
                <w:lang w:val="sr-Cyrl-RS"/>
              </w:rPr>
              <w:t>2</w:t>
            </w:r>
          </w:p>
        </w:tc>
      </w:tr>
      <w:tr>
        <w:tblPrEx>
          <w:tblCellMar>
            <w:top w:w="0" w:type="dxa"/>
            <w:left w:w="108" w:type="dxa"/>
            <w:bottom w:w="0" w:type="dxa"/>
            <w:right w:w="108" w:type="dxa"/>
          </w:tblCellMar>
        </w:tblPrEx>
        <w:trPr>
          <w:trHeight w:val="298" w:hRule="atLeast"/>
        </w:trPr>
        <w:tc>
          <w:tcPr>
            <w:tcW w:w="1296" w:type="dxa"/>
            <w:tcBorders>
              <w:top w:val="nil"/>
              <w:left w:val="single" w:color="auto" w:sz="8" w:space="0"/>
              <w:bottom w:val="single" w:color="auto" w:sz="8" w:space="0"/>
              <w:right w:val="single" w:color="auto" w:sz="8" w:space="0"/>
            </w:tcBorders>
            <w:shd w:val="clear" w:color="auto" w:fill="BEBEBE" w:themeFill="background1" w:themeFillShade="BF"/>
            <w:noWrap/>
            <w:vAlign w:val="center"/>
          </w:tcPr>
          <w:p>
            <w:pPr>
              <w:shd w:val="clear" w:color="auto" w:fill="FFFFFF" w:themeFill="background1"/>
              <w:rPr>
                <w:lang w:val="sr-Cyrl-RS"/>
              </w:rPr>
            </w:pPr>
            <w:r>
              <w:t> </w:t>
            </w:r>
            <w:r>
              <w:rPr>
                <w:lang w:val="sr-Cyrl-RS"/>
              </w:rPr>
              <w:t>УКУПНО</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 </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9</w:t>
            </w:r>
          </w:p>
        </w:tc>
        <w:tc>
          <w:tcPr>
            <w:tcW w:w="895"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14</w:t>
            </w:r>
          </w:p>
        </w:tc>
        <w:tc>
          <w:tcPr>
            <w:tcW w:w="853"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20</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10</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25</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28</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2</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5</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8</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9</w:t>
            </w:r>
          </w:p>
        </w:tc>
      </w:tr>
      <w:tr>
        <w:tblPrEx>
          <w:tblCellMar>
            <w:top w:w="0" w:type="dxa"/>
            <w:left w:w="108" w:type="dxa"/>
            <w:bottom w:w="0" w:type="dxa"/>
            <w:right w:w="108" w:type="dxa"/>
          </w:tblCellMar>
        </w:tblPrEx>
        <w:trPr>
          <w:trHeight w:val="298" w:hRule="atLeast"/>
        </w:trPr>
        <w:tc>
          <w:tcPr>
            <w:tcW w:w="1296" w:type="dxa"/>
            <w:tcBorders>
              <w:top w:val="nil"/>
              <w:left w:val="single" w:color="auto" w:sz="8" w:space="0"/>
              <w:bottom w:val="single" w:color="auto" w:sz="8" w:space="0"/>
              <w:right w:val="single" w:color="auto" w:sz="8" w:space="0"/>
            </w:tcBorders>
            <w:shd w:val="clear" w:color="auto" w:fill="BEBEBE" w:themeFill="background1" w:themeFillShade="BF"/>
            <w:noWrap/>
            <w:vAlign w:val="center"/>
          </w:tcPr>
          <w:p>
            <w:pPr>
              <w:shd w:val="clear" w:color="auto" w:fill="FFFFFF" w:themeFill="background1"/>
            </w:pPr>
            <w:r>
              <w:t>УКУПНО</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 </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1</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108</w:t>
            </w:r>
          </w:p>
        </w:tc>
        <w:tc>
          <w:tcPr>
            <w:tcW w:w="895"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74</w:t>
            </w:r>
          </w:p>
        </w:tc>
        <w:tc>
          <w:tcPr>
            <w:tcW w:w="853"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172</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125</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170</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185</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43</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60</w:t>
            </w:r>
          </w:p>
        </w:tc>
        <w:tc>
          <w:tcPr>
            <w:tcW w:w="676"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37</w:t>
            </w:r>
          </w:p>
        </w:tc>
        <w:tc>
          <w:tcPr>
            <w:tcW w:w="792"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color w:val="000000"/>
              </w:rPr>
            </w:pPr>
            <w:r>
              <w:rPr>
                <w:color w:val="000000"/>
              </w:rPr>
              <w:t>79</w:t>
            </w:r>
          </w:p>
        </w:tc>
      </w:tr>
    </w:tbl>
    <w:p>
      <w:pPr>
        <w:shd w:val="clear" w:color="auto" w:fill="FFFFFF" w:themeFill="background1"/>
        <w:rPr>
          <w:b/>
          <w:i/>
          <w:color w:val="FF0000"/>
          <w:lang w:val="sr-Cyrl-CS"/>
        </w:rPr>
      </w:pPr>
    </w:p>
    <w:p>
      <w:pPr>
        <w:shd w:val="clear" w:color="auto" w:fill="FFFFFF" w:themeFill="background1"/>
        <w:rPr>
          <w:b/>
          <w:i/>
          <w:color w:val="FF0000"/>
        </w:rPr>
      </w:pPr>
    </w:p>
    <w:p>
      <w:pPr>
        <w:shd w:val="clear" w:color="auto" w:fill="FFFFFF" w:themeFill="background1"/>
        <w:rPr>
          <w:b/>
          <w:i/>
          <w:lang w:val="sr-Cyrl-RS"/>
        </w:rPr>
      </w:pPr>
      <w:r>
        <w:rPr>
          <w:b/>
          <w:i/>
          <w:lang w:val="sr-Cyrl-RS"/>
        </w:rPr>
        <w:t>Радни статус родитеља</w:t>
      </w:r>
    </w:p>
    <w:p>
      <w:pPr>
        <w:shd w:val="clear" w:color="auto" w:fill="FFFFFF" w:themeFill="background1"/>
        <w:rPr>
          <w:b/>
          <w:i/>
          <w:color w:val="FF0000"/>
          <w:lang w:val="sr-Cyrl-CS"/>
        </w:rPr>
      </w:pPr>
    </w:p>
    <w:tbl>
      <w:tblPr>
        <w:tblStyle w:val="8"/>
        <w:tblW w:w="9998" w:type="dxa"/>
        <w:tblInd w:w="93" w:type="dxa"/>
        <w:tblLayout w:type="autofit"/>
        <w:tblCellMar>
          <w:top w:w="0" w:type="dxa"/>
          <w:left w:w="108" w:type="dxa"/>
          <w:bottom w:w="0" w:type="dxa"/>
          <w:right w:w="108" w:type="dxa"/>
        </w:tblCellMar>
      </w:tblPr>
      <w:tblGrid>
        <w:gridCol w:w="3279"/>
        <w:gridCol w:w="1344"/>
        <w:gridCol w:w="1632"/>
        <w:gridCol w:w="3743"/>
      </w:tblGrid>
      <w:tr>
        <w:tblPrEx>
          <w:tblCellMar>
            <w:top w:w="0" w:type="dxa"/>
            <w:left w:w="108" w:type="dxa"/>
            <w:bottom w:w="0" w:type="dxa"/>
            <w:right w:w="108" w:type="dxa"/>
          </w:tblCellMar>
        </w:tblPrEx>
        <w:trPr>
          <w:trHeight w:val="580" w:hRule="atLeast"/>
        </w:trPr>
        <w:tc>
          <w:tcPr>
            <w:tcW w:w="3279" w:type="dxa"/>
            <w:tcBorders>
              <w:top w:val="single" w:color="auto" w:sz="8" w:space="0"/>
              <w:left w:val="single" w:color="auto" w:sz="8" w:space="0"/>
              <w:bottom w:val="nil"/>
              <w:right w:val="single" w:color="auto" w:sz="8" w:space="0"/>
            </w:tcBorders>
            <w:shd w:val="clear" w:color="auto" w:fill="auto"/>
            <w:noWrap/>
            <w:vAlign w:val="center"/>
          </w:tcPr>
          <w:p>
            <w:pPr>
              <w:shd w:val="clear" w:color="auto" w:fill="FFFFFF" w:themeFill="background1"/>
            </w:pPr>
            <w:r>
              <w:rPr>
                <w:b/>
                <w:bCs/>
              </w:rPr>
              <w:t xml:space="preserve">Број ученика којима су </w:t>
            </w:r>
          </w:p>
        </w:tc>
        <w:tc>
          <w:tcPr>
            <w:tcW w:w="1344" w:type="dxa"/>
            <w:tcBorders>
              <w:top w:val="single" w:color="auto" w:sz="8" w:space="0"/>
              <w:left w:val="nil"/>
              <w:bottom w:val="nil"/>
              <w:right w:val="single" w:color="auto" w:sz="8" w:space="0"/>
            </w:tcBorders>
            <w:shd w:val="clear" w:color="auto" w:fill="auto"/>
            <w:vAlign w:val="center"/>
          </w:tcPr>
          <w:p>
            <w:pPr>
              <w:shd w:val="clear" w:color="auto" w:fill="FFFFFF" w:themeFill="background1"/>
              <w:jc w:val="center"/>
              <w:rPr>
                <w:b/>
                <w:bCs/>
              </w:rPr>
            </w:pPr>
          </w:p>
        </w:tc>
        <w:tc>
          <w:tcPr>
            <w:tcW w:w="1632" w:type="dxa"/>
            <w:tcBorders>
              <w:top w:val="single" w:color="auto" w:sz="8" w:space="0"/>
              <w:left w:val="nil"/>
              <w:bottom w:val="nil"/>
              <w:right w:val="single" w:color="auto" w:sz="8" w:space="0"/>
            </w:tcBorders>
            <w:shd w:val="clear" w:color="auto" w:fill="auto"/>
            <w:vAlign w:val="center"/>
          </w:tcPr>
          <w:p>
            <w:pPr>
              <w:shd w:val="clear" w:color="auto" w:fill="FFFFFF" w:themeFill="background1"/>
              <w:jc w:val="center"/>
              <w:rPr>
                <w:b/>
                <w:bCs/>
              </w:rPr>
            </w:pPr>
            <w:r>
              <w:rPr>
                <w:b/>
                <w:bCs/>
              </w:rPr>
              <w:t> </w:t>
            </w:r>
          </w:p>
        </w:tc>
        <w:tc>
          <w:tcPr>
            <w:tcW w:w="3743"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shd w:val="clear" w:color="auto" w:fill="FFFFFF" w:themeFill="background1"/>
              <w:jc w:val="center"/>
              <w:rPr>
                <w:b/>
                <w:bCs/>
              </w:rPr>
            </w:pPr>
            <w:r>
              <w:rPr>
                <w:b/>
                <w:bCs/>
              </w:rPr>
              <w:t>оба родитеља</w:t>
            </w: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nil"/>
              <w:right w:val="single" w:color="auto" w:sz="8" w:space="0"/>
            </w:tcBorders>
            <w:shd w:val="clear" w:color="auto" w:fill="auto"/>
            <w:noWrap/>
            <w:vAlign w:val="center"/>
          </w:tcPr>
          <w:p>
            <w:pPr>
              <w:shd w:val="clear" w:color="auto" w:fill="FFFFFF" w:themeFill="background1"/>
              <w:rPr>
                <w:b/>
                <w:bCs/>
              </w:rPr>
            </w:pPr>
            <w:r>
              <w:rPr>
                <w:b/>
                <w:bCs/>
              </w:rPr>
              <w:t xml:space="preserve">незапослена </w:t>
            </w:r>
          </w:p>
        </w:tc>
        <w:tc>
          <w:tcPr>
            <w:tcW w:w="1344" w:type="dxa"/>
            <w:tcBorders>
              <w:top w:val="nil"/>
              <w:left w:val="nil"/>
              <w:bottom w:val="nil"/>
              <w:right w:val="single" w:color="auto" w:sz="8" w:space="0"/>
            </w:tcBorders>
            <w:shd w:val="clear" w:color="auto" w:fill="auto"/>
            <w:vAlign w:val="center"/>
          </w:tcPr>
          <w:p>
            <w:pPr>
              <w:shd w:val="clear" w:color="auto" w:fill="FFFFFF" w:themeFill="background1"/>
              <w:jc w:val="center"/>
              <w:rPr>
                <w:b/>
                <w:bCs/>
              </w:rPr>
            </w:pPr>
          </w:p>
        </w:tc>
        <w:tc>
          <w:tcPr>
            <w:tcW w:w="1632" w:type="dxa"/>
            <w:tcBorders>
              <w:top w:val="nil"/>
              <w:left w:val="nil"/>
              <w:bottom w:val="nil"/>
              <w:right w:val="single" w:color="auto" w:sz="8" w:space="0"/>
            </w:tcBorders>
            <w:shd w:val="clear" w:color="auto" w:fill="auto"/>
            <w:vAlign w:val="center"/>
          </w:tcPr>
          <w:p>
            <w:pPr>
              <w:shd w:val="clear" w:color="auto" w:fill="FFFFFF" w:themeFill="background1"/>
              <w:jc w:val="center"/>
              <w:rPr>
                <w:b/>
                <w:bCs/>
              </w:rPr>
            </w:pPr>
            <w:r>
              <w:rPr>
                <w:b/>
                <w:bCs/>
              </w:rPr>
              <w:t> </w:t>
            </w:r>
          </w:p>
        </w:tc>
        <w:tc>
          <w:tcPr>
            <w:tcW w:w="3743" w:type="dxa"/>
            <w:vMerge w:val="continue"/>
            <w:tcBorders>
              <w:top w:val="single" w:color="auto" w:sz="8" w:space="0"/>
              <w:left w:val="single" w:color="auto" w:sz="8" w:space="0"/>
              <w:bottom w:val="single" w:color="000000" w:sz="8" w:space="0"/>
              <w:right w:val="single" w:color="auto" w:sz="8" w:space="0"/>
            </w:tcBorders>
            <w:vAlign w:val="center"/>
          </w:tcPr>
          <w:p>
            <w:pPr>
              <w:shd w:val="clear" w:color="auto" w:fill="FFFFFF" w:themeFill="background1"/>
              <w:rPr>
                <w:b/>
                <w:bCs/>
              </w:rPr>
            </w:pPr>
          </w:p>
        </w:tc>
      </w:tr>
      <w:tr>
        <w:tblPrEx>
          <w:tblCellMar>
            <w:top w:w="0" w:type="dxa"/>
            <w:left w:w="108" w:type="dxa"/>
            <w:bottom w:w="0" w:type="dxa"/>
            <w:right w:w="108" w:type="dxa"/>
          </w:tblCellMar>
        </w:tblPrEx>
        <w:trPr>
          <w:trHeight w:val="50" w:hRule="atLeast"/>
        </w:trPr>
        <w:tc>
          <w:tcPr>
            <w:tcW w:w="3279" w:type="dxa"/>
            <w:tcBorders>
              <w:top w:val="nil"/>
              <w:left w:val="single" w:color="auto" w:sz="8" w:space="0"/>
              <w:bottom w:val="single" w:color="auto" w:sz="8" w:space="0"/>
              <w:right w:val="single" w:color="auto" w:sz="8" w:space="0"/>
            </w:tcBorders>
            <w:shd w:val="clear" w:color="auto" w:fill="auto"/>
            <w:noWrap/>
            <w:vAlign w:val="bottom"/>
          </w:tcPr>
          <w:p>
            <w:pPr>
              <w:shd w:val="clear" w:color="auto" w:fill="FFFFFF" w:themeFill="background1"/>
            </w:pPr>
            <w:r>
              <w:t> </w:t>
            </w:r>
          </w:p>
        </w:tc>
        <w:tc>
          <w:tcPr>
            <w:tcW w:w="1344" w:type="dxa"/>
            <w:tcBorders>
              <w:top w:val="nil"/>
              <w:left w:val="nil"/>
              <w:bottom w:val="single" w:color="auto" w:sz="8" w:space="0"/>
              <w:right w:val="single" w:color="auto" w:sz="8" w:space="0"/>
            </w:tcBorders>
            <w:shd w:val="clear" w:color="auto" w:fill="auto"/>
            <w:vAlign w:val="center"/>
          </w:tcPr>
          <w:p>
            <w:pPr>
              <w:shd w:val="clear" w:color="auto" w:fill="FFFFFF" w:themeFill="background1"/>
              <w:rPr>
                <w:b/>
                <w:bCs/>
              </w:rPr>
            </w:pPr>
            <w:r>
              <w:rPr>
                <w:b/>
                <w:bCs/>
              </w:rPr>
              <w:t>мајке</w:t>
            </w:r>
          </w:p>
        </w:tc>
        <w:tc>
          <w:tcPr>
            <w:tcW w:w="1632" w:type="dxa"/>
            <w:tcBorders>
              <w:top w:val="nil"/>
              <w:left w:val="nil"/>
              <w:bottom w:val="single" w:color="auto" w:sz="8" w:space="0"/>
              <w:right w:val="single" w:color="auto" w:sz="8" w:space="0"/>
            </w:tcBorders>
            <w:shd w:val="clear" w:color="auto" w:fill="auto"/>
            <w:vAlign w:val="center"/>
          </w:tcPr>
          <w:p>
            <w:pPr>
              <w:shd w:val="clear" w:color="auto" w:fill="FFFFFF" w:themeFill="background1"/>
              <w:rPr>
                <w:b/>
                <w:bCs/>
              </w:rPr>
            </w:pPr>
            <w:r>
              <w:rPr>
                <w:b/>
                <w:bCs/>
              </w:rPr>
              <w:t>очеви</w:t>
            </w:r>
          </w:p>
        </w:tc>
        <w:tc>
          <w:tcPr>
            <w:tcW w:w="3743" w:type="dxa"/>
            <w:vMerge w:val="continue"/>
            <w:tcBorders>
              <w:top w:val="single" w:color="auto" w:sz="8" w:space="0"/>
              <w:left w:val="single" w:color="auto" w:sz="8" w:space="0"/>
              <w:bottom w:val="single" w:color="000000" w:sz="8" w:space="0"/>
              <w:right w:val="single" w:color="auto" w:sz="8" w:space="0"/>
            </w:tcBorders>
            <w:vAlign w:val="center"/>
          </w:tcPr>
          <w:p>
            <w:pPr>
              <w:shd w:val="clear" w:color="auto" w:fill="FFFFFF" w:themeFill="background1"/>
              <w:rPr>
                <w:b/>
                <w:bCs/>
              </w:rPr>
            </w:pP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I 1</w:t>
            </w:r>
          </w:p>
        </w:tc>
        <w:tc>
          <w:tcPr>
            <w:tcW w:w="1344"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10</w:t>
            </w:r>
          </w:p>
        </w:tc>
        <w:tc>
          <w:tcPr>
            <w:tcW w:w="1632" w:type="dxa"/>
            <w:tcBorders>
              <w:top w:val="nil"/>
              <w:left w:val="nil"/>
              <w:bottom w:val="single" w:color="auto" w:sz="8" w:space="0"/>
              <w:right w:val="single" w:color="auto" w:sz="8" w:space="0"/>
            </w:tcBorders>
            <w:shd w:val="clear" w:color="auto" w:fill="auto"/>
            <w:vAlign w:val="center"/>
          </w:tcPr>
          <w:p>
            <w:pPr>
              <w:jc w:val="center"/>
            </w:pPr>
          </w:p>
        </w:tc>
        <w:tc>
          <w:tcPr>
            <w:tcW w:w="3743" w:type="dxa"/>
            <w:tcBorders>
              <w:top w:val="nil"/>
              <w:left w:val="nil"/>
              <w:bottom w:val="single" w:color="auto" w:sz="8" w:space="0"/>
              <w:right w:val="single" w:color="auto" w:sz="8" w:space="0"/>
            </w:tcBorders>
            <w:shd w:val="clear" w:color="auto" w:fill="auto"/>
            <w:vAlign w:val="center"/>
          </w:tcPr>
          <w:p>
            <w:pPr>
              <w:jc w:val="center"/>
            </w:pP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I 2</w:t>
            </w:r>
          </w:p>
        </w:tc>
        <w:tc>
          <w:tcPr>
            <w:tcW w:w="1344"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7</w:t>
            </w:r>
          </w:p>
        </w:tc>
        <w:tc>
          <w:tcPr>
            <w:tcW w:w="1632"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3</w:t>
            </w:r>
          </w:p>
        </w:tc>
        <w:tc>
          <w:tcPr>
            <w:tcW w:w="3743"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1</w:t>
            </w: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I 3</w:t>
            </w:r>
          </w:p>
        </w:tc>
        <w:tc>
          <w:tcPr>
            <w:tcW w:w="1344"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6</w:t>
            </w:r>
          </w:p>
        </w:tc>
        <w:tc>
          <w:tcPr>
            <w:tcW w:w="1632" w:type="dxa"/>
            <w:tcBorders>
              <w:top w:val="nil"/>
              <w:left w:val="nil"/>
              <w:bottom w:val="single" w:color="auto" w:sz="8" w:space="0"/>
              <w:right w:val="single" w:color="auto" w:sz="8" w:space="0"/>
            </w:tcBorders>
            <w:shd w:val="clear" w:color="auto" w:fill="auto"/>
            <w:vAlign w:val="center"/>
          </w:tcPr>
          <w:p>
            <w:pPr>
              <w:jc w:val="center"/>
              <w:rPr>
                <w:lang w:val="sr-Cyrl-RS"/>
              </w:rPr>
            </w:pPr>
          </w:p>
        </w:tc>
        <w:tc>
          <w:tcPr>
            <w:tcW w:w="3743" w:type="dxa"/>
            <w:tcBorders>
              <w:top w:val="nil"/>
              <w:left w:val="nil"/>
              <w:bottom w:val="single" w:color="auto" w:sz="8" w:space="0"/>
              <w:right w:val="single" w:color="auto" w:sz="8" w:space="0"/>
            </w:tcBorders>
            <w:shd w:val="clear" w:color="auto" w:fill="auto"/>
            <w:vAlign w:val="center"/>
          </w:tcPr>
          <w:p>
            <w:pPr>
              <w:jc w:val="center"/>
            </w:pP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Oсоница</w:t>
            </w:r>
          </w:p>
        </w:tc>
        <w:tc>
          <w:tcPr>
            <w:tcW w:w="1344"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2</w:t>
            </w:r>
          </w:p>
        </w:tc>
        <w:tc>
          <w:tcPr>
            <w:tcW w:w="1632" w:type="dxa"/>
            <w:tcBorders>
              <w:top w:val="nil"/>
              <w:left w:val="nil"/>
              <w:bottom w:val="single" w:color="auto" w:sz="8" w:space="0"/>
              <w:right w:val="single" w:color="auto" w:sz="8" w:space="0"/>
            </w:tcBorders>
            <w:shd w:val="clear" w:color="auto" w:fill="auto"/>
            <w:vAlign w:val="center"/>
          </w:tcPr>
          <w:p>
            <w:pPr>
              <w:jc w:val="center"/>
            </w:pPr>
          </w:p>
        </w:tc>
        <w:tc>
          <w:tcPr>
            <w:tcW w:w="3743" w:type="dxa"/>
            <w:tcBorders>
              <w:top w:val="nil"/>
              <w:left w:val="nil"/>
              <w:bottom w:val="single" w:color="auto" w:sz="8" w:space="0"/>
              <w:right w:val="single" w:color="auto" w:sz="8" w:space="0"/>
            </w:tcBorders>
            <w:shd w:val="clear" w:color="auto" w:fill="auto"/>
            <w:vAlign w:val="center"/>
          </w:tcPr>
          <w:p>
            <w:pPr>
              <w:jc w:val="center"/>
            </w:pP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Луке</w:t>
            </w:r>
          </w:p>
        </w:tc>
        <w:tc>
          <w:tcPr>
            <w:tcW w:w="1344"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1</w:t>
            </w:r>
          </w:p>
        </w:tc>
        <w:tc>
          <w:tcPr>
            <w:tcW w:w="1632" w:type="dxa"/>
            <w:tcBorders>
              <w:top w:val="nil"/>
              <w:left w:val="nil"/>
              <w:bottom w:val="single" w:color="auto" w:sz="8" w:space="0"/>
              <w:right w:val="single" w:color="auto" w:sz="8" w:space="0"/>
            </w:tcBorders>
            <w:shd w:val="clear" w:color="auto" w:fill="auto"/>
            <w:vAlign w:val="center"/>
          </w:tcPr>
          <w:p>
            <w:pPr>
              <w:jc w:val="center"/>
              <w:rPr>
                <w:lang w:val="sr-Cyrl-RS"/>
              </w:rPr>
            </w:pPr>
          </w:p>
        </w:tc>
        <w:tc>
          <w:tcPr>
            <w:tcW w:w="3743" w:type="dxa"/>
            <w:tcBorders>
              <w:top w:val="nil"/>
              <w:left w:val="nil"/>
              <w:bottom w:val="single" w:color="auto" w:sz="8" w:space="0"/>
              <w:right w:val="single" w:color="auto" w:sz="8" w:space="0"/>
            </w:tcBorders>
            <w:shd w:val="clear" w:color="auto" w:fill="auto"/>
            <w:vAlign w:val="center"/>
          </w:tcPr>
          <w:p>
            <w:pPr>
              <w:jc w:val="center"/>
              <w:rPr>
                <w:lang w:val="sr-Cyrl-RS"/>
              </w:rPr>
            </w:pP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BEBEBE" w:themeFill="background1" w:themeFillShade="BF"/>
            <w:noWrap/>
            <w:vAlign w:val="center"/>
          </w:tcPr>
          <w:p>
            <w:pPr>
              <w:shd w:val="clear" w:color="auto" w:fill="FFFFFF" w:themeFill="background1"/>
              <w:rPr>
                <w:lang w:val="sr-Cyrl-RS"/>
              </w:rPr>
            </w:pPr>
            <w:r>
              <w:t> </w:t>
            </w:r>
            <w:r>
              <w:rPr>
                <w:lang w:val="sr-Cyrl-RS"/>
              </w:rPr>
              <w:t>УКУПНО</w:t>
            </w:r>
          </w:p>
        </w:tc>
        <w:tc>
          <w:tcPr>
            <w:tcW w:w="1344" w:type="dxa"/>
            <w:tcBorders>
              <w:top w:val="nil"/>
              <w:left w:val="nil"/>
              <w:bottom w:val="single" w:color="auto" w:sz="8" w:space="0"/>
              <w:right w:val="single" w:color="auto" w:sz="8" w:space="0"/>
            </w:tcBorders>
            <w:shd w:val="clear" w:color="auto" w:fill="BEBEBE" w:themeFill="background1" w:themeFillShade="BF"/>
            <w:vAlign w:val="center"/>
          </w:tcPr>
          <w:p>
            <w:pPr>
              <w:jc w:val="center"/>
            </w:pPr>
            <w:r>
              <w:t>26</w:t>
            </w:r>
          </w:p>
        </w:tc>
        <w:tc>
          <w:tcPr>
            <w:tcW w:w="1632" w:type="dxa"/>
            <w:tcBorders>
              <w:top w:val="nil"/>
              <w:left w:val="nil"/>
              <w:bottom w:val="single" w:color="auto" w:sz="8" w:space="0"/>
              <w:right w:val="single" w:color="auto" w:sz="8" w:space="0"/>
            </w:tcBorders>
            <w:shd w:val="clear" w:color="auto" w:fill="BEBEBE" w:themeFill="background1" w:themeFillShade="BF"/>
            <w:vAlign w:val="center"/>
          </w:tcPr>
          <w:p>
            <w:pPr>
              <w:jc w:val="center"/>
            </w:pPr>
            <w:r>
              <w:t>3</w:t>
            </w:r>
          </w:p>
        </w:tc>
        <w:tc>
          <w:tcPr>
            <w:tcW w:w="3743" w:type="dxa"/>
            <w:tcBorders>
              <w:top w:val="nil"/>
              <w:left w:val="nil"/>
              <w:bottom w:val="single" w:color="auto" w:sz="8" w:space="0"/>
              <w:right w:val="single" w:color="auto" w:sz="8" w:space="0"/>
            </w:tcBorders>
            <w:shd w:val="clear" w:color="auto" w:fill="BEBEBE" w:themeFill="background1" w:themeFillShade="BF"/>
            <w:vAlign w:val="center"/>
          </w:tcPr>
          <w:p>
            <w:pPr>
              <w:jc w:val="center"/>
            </w:pPr>
            <w:r>
              <w:t>1</w:t>
            </w: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II 1</w:t>
            </w:r>
          </w:p>
        </w:tc>
        <w:tc>
          <w:tcPr>
            <w:tcW w:w="1344" w:type="dxa"/>
            <w:tcBorders>
              <w:top w:val="nil"/>
              <w:left w:val="nil"/>
              <w:bottom w:val="single" w:color="auto" w:sz="8" w:space="0"/>
              <w:right w:val="single" w:color="auto" w:sz="8" w:space="0"/>
            </w:tcBorders>
            <w:shd w:val="clear" w:color="auto" w:fill="auto"/>
            <w:vAlign w:val="center"/>
          </w:tcPr>
          <w:p>
            <w:pPr>
              <w:jc w:val="center"/>
            </w:pPr>
          </w:p>
        </w:tc>
        <w:tc>
          <w:tcPr>
            <w:tcW w:w="1632" w:type="dxa"/>
            <w:tcBorders>
              <w:top w:val="nil"/>
              <w:left w:val="nil"/>
              <w:bottom w:val="single" w:color="auto" w:sz="8" w:space="0"/>
              <w:right w:val="single" w:color="auto" w:sz="8" w:space="0"/>
            </w:tcBorders>
            <w:shd w:val="clear" w:color="auto" w:fill="auto"/>
            <w:vAlign w:val="center"/>
          </w:tcPr>
          <w:p>
            <w:pPr>
              <w:jc w:val="center"/>
            </w:pPr>
          </w:p>
        </w:tc>
        <w:tc>
          <w:tcPr>
            <w:tcW w:w="3743" w:type="dxa"/>
            <w:tcBorders>
              <w:top w:val="nil"/>
              <w:left w:val="nil"/>
              <w:bottom w:val="single" w:color="auto" w:sz="8" w:space="0"/>
              <w:right w:val="single" w:color="auto" w:sz="8" w:space="0"/>
            </w:tcBorders>
            <w:shd w:val="clear" w:color="auto" w:fill="auto"/>
            <w:vAlign w:val="center"/>
          </w:tcPr>
          <w:p>
            <w:pPr>
              <w:jc w:val="center"/>
            </w:pP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II 2</w:t>
            </w:r>
          </w:p>
        </w:tc>
        <w:tc>
          <w:tcPr>
            <w:tcW w:w="1344"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9</w:t>
            </w:r>
          </w:p>
        </w:tc>
        <w:tc>
          <w:tcPr>
            <w:tcW w:w="1632"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2</w:t>
            </w:r>
          </w:p>
        </w:tc>
        <w:tc>
          <w:tcPr>
            <w:tcW w:w="3743"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1</w:t>
            </w: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II 3</w:t>
            </w:r>
          </w:p>
        </w:tc>
        <w:tc>
          <w:tcPr>
            <w:tcW w:w="1344"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3</w:t>
            </w:r>
          </w:p>
        </w:tc>
        <w:tc>
          <w:tcPr>
            <w:tcW w:w="1632" w:type="dxa"/>
            <w:tcBorders>
              <w:top w:val="nil"/>
              <w:left w:val="nil"/>
              <w:bottom w:val="single" w:color="auto" w:sz="8" w:space="0"/>
              <w:right w:val="single" w:color="auto" w:sz="8" w:space="0"/>
            </w:tcBorders>
            <w:shd w:val="clear" w:color="auto" w:fill="auto"/>
            <w:vAlign w:val="center"/>
          </w:tcPr>
          <w:p>
            <w:pPr>
              <w:jc w:val="center"/>
            </w:pPr>
          </w:p>
        </w:tc>
        <w:tc>
          <w:tcPr>
            <w:tcW w:w="3743"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1</w:t>
            </w: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Oсоница</w:t>
            </w:r>
          </w:p>
        </w:tc>
        <w:tc>
          <w:tcPr>
            <w:tcW w:w="1344"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3</w:t>
            </w:r>
          </w:p>
        </w:tc>
        <w:tc>
          <w:tcPr>
            <w:tcW w:w="1632"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1</w:t>
            </w:r>
          </w:p>
        </w:tc>
        <w:tc>
          <w:tcPr>
            <w:tcW w:w="3743"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2</w:t>
            </w: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Луке</w:t>
            </w:r>
          </w:p>
        </w:tc>
        <w:tc>
          <w:tcPr>
            <w:tcW w:w="1344" w:type="dxa"/>
            <w:tcBorders>
              <w:top w:val="nil"/>
              <w:left w:val="nil"/>
              <w:bottom w:val="single" w:color="auto" w:sz="8" w:space="0"/>
              <w:right w:val="single" w:color="auto" w:sz="8" w:space="0"/>
            </w:tcBorders>
            <w:shd w:val="clear" w:color="auto" w:fill="auto"/>
            <w:vAlign w:val="center"/>
          </w:tcPr>
          <w:p>
            <w:pPr>
              <w:jc w:val="center"/>
            </w:pPr>
          </w:p>
        </w:tc>
        <w:tc>
          <w:tcPr>
            <w:tcW w:w="1632" w:type="dxa"/>
            <w:tcBorders>
              <w:top w:val="nil"/>
              <w:left w:val="nil"/>
              <w:bottom w:val="single" w:color="auto" w:sz="8" w:space="0"/>
              <w:right w:val="single" w:color="auto" w:sz="8" w:space="0"/>
            </w:tcBorders>
            <w:shd w:val="clear" w:color="auto" w:fill="auto"/>
            <w:vAlign w:val="center"/>
          </w:tcPr>
          <w:p>
            <w:pPr>
              <w:jc w:val="center"/>
            </w:pPr>
          </w:p>
        </w:tc>
        <w:tc>
          <w:tcPr>
            <w:tcW w:w="3743" w:type="dxa"/>
            <w:tcBorders>
              <w:top w:val="nil"/>
              <w:left w:val="nil"/>
              <w:bottom w:val="single" w:color="auto" w:sz="8" w:space="0"/>
              <w:right w:val="single" w:color="auto" w:sz="8" w:space="0"/>
            </w:tcBorders>
            <w:shd w:val="clear" w:color="auto" w:fill="auto"/>
            <w:vAlign w:val="center"/>
          </w:tcPr>
          <w:p>
            <w:pPr>
              <w:jc w:val="center"/>
            </w:pP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Будожеља</w:t>
            </w:r>
            <w:r>
              <w:tab/>
            </w:r>
            <w:r>
              <w:tab/>
            </w:r>
            <w:r>
              <w:tab/>
            </w:r>
          </w:p>
        </w:tc>
        <w:tc>
          <w:tcPr>
            <w:tcW w:w="1344" w:type="dxa"/>
            <w:tcBorders>
              <w:top w:val="nil"/>
              <w:left w:val="nil"/>
              <w:bottom w:val="single" w:color="auto" w:sz="8" w:space="0"/>
              <w:right w:val="single" w:color="auto" w:sz="8" w:space="0"/>
            </w:tcBorders>
            <w:shd w:val="clear" w:color="auto" w:fill="auto"/>
            <w:vAlign w:val="center"/>
          </w:tcPr>
          <w:p>
            <w:pPr>
              <w:jc w:val="center"/>
            </w:pPr>
          </w:p>
        </w:tc>
        <w:tc>
          <w:tcPr>
            <w:tcW w:w="1632" w:type="dxa"/>
            <w:tcBorders>
              <w:top w:val="nil"/>
              <w:left w:val="nil"/>
              <w:bottom w:val="single" w:color="auto" w:sz="8" w:space="0"/>
              <w:right w:val="single" w:color="auto" w:sz="8" w:space="0"/>
            </w:tcBorders>
            <w:shd w:val="clear" w:color="auto" w:fill="auto"/>
            <w:vAlign w:val="center"/>
          </w:tcPr>
          <w:p>
            <w:pPr>
              <w:jc w:val="center"/>
            </w:pPr>
          </w:p>
        </w:tc>
        <w:tc>
          <w:tcPr>
            <w:tcW w:w="3743" w:type="dxa"/>
            <w:tcBorders>
              <w:top w:val="nil"/>
              <w:left w:val="nil"/>
              <w:bottom w:val="single" w:color="auto" w:sz="8" w:space="0"/>
              <w:right w:val="single" w:color="auto" w:sz="8" w:space="0"/>
            </w:tcBorders>
            <w:shd w:val="clear" w:color="auto" w:fill="auto"/>
            <w:vAlign w:val="center"/>
          </w:tcPr>
          <w:p>
            <w:pPr>
              <w:jc w:val="center"/>
            </w:pP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BEBEBE" w:themeFill="background1" w:themeFillShade="BF"/>
            <w:noWrap/>
            <w:vAlign w:val="center"/>
          </w:tcPr>
          <w:p>
            <w:pPr>
              <w:shd w:val="clear" w:color="auto" w:fill="FFFFFF" w:themeFill="background1"/>
              <w:rPr>
                <w:lang w:val="sr-Cyrl-RS"/>
              </w:rPr>
            </w:pPr>
            <w:r>
              <w:t> </w:t>
            </w:r>
            <w:r>
              <w:rPr>
                <w:lang w:val="sr-Cyrl-RS"/>
              </w:rPr>
              <w:t>УКУПНО</w:t>
            </w:r>
          </w:p>
        </w:tc>
        <w:tc>
          <w:tcPr>
            <w:tcW w:w="1344" w:type="dxa"/>
            <w:tcBorders>
              <w:top w:val="nil"/>
              <w:left w:val="nil"/>
              <w:bottom w:val="single" w:color="auto" w:sz="8" w:space="0"/>
              <w:right w:val="single" w:color="auto" w:sz="8" w:space="0"/>
            </w:tcBorders>
            <w:shd w:val="clear" w:color="auto" w:fill="BEBEBE" w:themeFill="background1" w:themeFillShade="BF"/>
            <w:vAlign w:val="center"/>
          </w:tcPr>
          <w:p>
            <w:pPr>
              <w:jc w:val="center"/>
            </w:pPr>
            <w:r>
              <w:t>15</w:t>
            </w:r>
          </w:p>
        </w:tc>
        <w:tc>
          <w:tcPr>
            <w:tcW w:w="1632" w:type="dxa"/>
            <w:tcBorders>
              <w:top w:val="nil"/>
              <w:left w:val="nil"/>
              <w:bottom w:val="single" w:color="auto" w:sz="8" w:space="0"/>
              <w:right w:val="single" w:color="auto" w:sz="8" w:space="0"/>
            </w:tcBorders>
            <w:shd w:val="clear" w:color="auto" w:fill="BEBEBE" w:themeFill="background1" w:themeFillShade="BF"/>
            <w:vAlign w:val="center"/>
          </w:tcPr>
          <w:p>
            <w:pPr>
              <w:jc w:val="center"/>
            </w:pPr>
            <w:r>
              <w:t>3</w:t>
            </w:r>
          </w:p>
        </w:tc>
        <w:tc>
          <w:tcPr>
            <w:tcW w:w="3743" w:type="dxa"/>
            <w:tcBorders>
              <w:top w:val="nil"/>
              <w:left w:val="nil"/>
              <w:bottom w:val="single" w:color="auto" w:sz="8" w:space="0"/>
              <w:right w:val="single" w:color="auto" w:sz="8" w:space="0"/>
            </w:tcBorders>
            <w:shd w:val="clear" w:color="auto" w:fill="BEBEBE" w:themeFill="background1" w:themeFillShade="BF"/>
            <w:vAlign w:val="center"/>
          </w:tcPr>
          <w:p>
            <w:pPr>
              <w:jc w:val="center"/>
            </w:pPr>
            <w:r>
              <w:t>4</w:t>
            </w: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III 1</w:t>
            </w:r>
          </w:p>
        </w:tc>
        <w:tc>
          <w:tcPr>
            <w:tcW w:w="1344" w:type="dxa"/>
            <w:tcBorders>
              <w:top w:val="nil"/>
              <w:left w:val="nil"/>
              <w:bottom w:val="single" w:color="auto" w:sz="8" w:space="0"/>
              <w:right w:val="single" w:color="auto" w:sz="8" w:space="0"/>
            </w:tcBorders>
            <w:shd w:val="clear" w:color="auto" w:fill="auto"/>
            <w:vAlign w:val="center"/>
          </w:tcPr>
          <w:p>
            <w:pPr>
              <w:jc w:val="center"/>
            </w:pPr>
            <w:r>
              <w:t>2</w:t>
            </w:r>
          </w:p>
        </w:tc>
        <w:tc>
          <w:tcPr>
            <w:tcW w:w="1632" w:type="dxa"/>
            <w:tcBorders>
              <w:top w:val="nil"/>
              <w:left w:val="nil"/>
              <w:bottom w:val="single" w:color="auto" w:sz="8" w:space="0"/>
              <w:right w:val="single" w:color="auto" w:sz="8" w:space="0"/>
            </w:tcBorders>
            <w:shd w:val="clear" w:color="auto" w:fill="auto"/>
            <w:vAlign w:val="center"/>
          </w:tcPr>
          <w:p>
            <w:pPr>
              <w:jc w:val="center"/>
              <w:rPr>
                <w:lang w:val="sr-Cyrl-RS"/>
              </w:rPr>
            </w:pPr>
          </w:p>
        </w:tc>
        <w:tc>
          <w:tcPr>
            <w:tcW w:w="3743" w:type="dxa"/>
            <w:tcBorders>
              <w:top w:val="nil"/>
              <w:left w:val="nil"/>
              <w:bottom w:val="single" w:color="auto" w:sz="8" w:space="0"/>
              <w:right w:val="single" w:color="auto" w:sz="8" w:space="0"/>
            </w:tcBorders>
            <w:shd w:val="clear" w:color="auto" w:fill="auto"/>
            <w:vAlign w:val="center"/>
          </w:tcPr>
          <w:p>
            <w:pPr>
              <w:jc w:val="center"/>
            </w:pPr>
            <w:r>
              <w:t>3</w:t>
            </w: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III 2</w:t>
            </w:r>
          </w:p>
        </w:tc>
        <w:tc>
          <w:tcPr>
            <w:tcW w:w="1344"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4</w:t>
            </w:r>
          </w:p>
        </w:tc>
        <w:tc>
          <w:tcPr>
            <w:tcW w:w="1632"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1</w:t>
            </w:r>
          </w:p>
        </w:tc>
        <w:tc>
          <w:tcPr>
            <w:tcW w:w="3743" w:type="dxa"/>
            <w:tcBorders>
              <w:top w:val="nil"/>
              <w:left w:val="nil"/>
              <w:bottom w:val="single" w:color="auto" w:sz="8" w:space="0"/>
              <w:right w:val="single" w:color="auto" w:sz="8" w:space="0"/>
            </w:tcBorders>
            <w:shd w:val="clear" w:color="auto" w:fill="auto"/>
            <w:vAlign w:val="center"/>
          </w:tcPr>
          <w:p>
            <w:pPr>
              <w:jc w:val="center"/>
            </w:pP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III 3</w:t>
            </w:r>
          </w:p>
        </w:tc>
        <w:tc>
          <w:tcPr>
            <w:tcW w:w="1344"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7</w:t>
            </w:r>
          </w:p>
        </w:tc>
        <w:tc>
          <w:tcPr>
            <w:tcW w:w="1632"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5</w:t>
            </w:r>
          </w:p>
        </w:tc>
        <w:tc>
          <w:tcPr>
            <w:tcW w:w="3743"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2</w:t>
            </w: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Oсоница</w:t>
            </w:r>
          </w:p>
        </w:tc>
        <w:tc>
          <w:tcPr>
            <w:tcW w:w="1344"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2</w:t>
            </w:r>
          </w:p>
        </w:tc>
        <w:tc>
          <w:tcPr>
            <w:tcW w:w="1632" w:type="dxa"/>
            <w:tcBorders>
              <w:top w:val="nil"/>
              <w:left w:val="nil"/>
              <w:bottom w:val="single" w:color="auto" w:sz="8" w:space="0"/>
              <w:right w:val="single" w:color="auto" w:sz="8" w:space="0"/>
            </w:tcBorders>
            <w:shd w:val="clear" w:color="auto" w:fill="auto"/>
            <w:vAlign w:val="center"/>
          </w:tcPr>
          <w:p>
            <w:pPr>
              <w:jc w:val="center"/>
            </w:pPr>
          </w:p>
        </w:tc>
        <w:tc>
          <w:tcPr>
            <w:tcW w:w="3743"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2</w:t>
            </w: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Луке</w:t>
            </w:r>
          </w:p>
        </w:tc>
        <w:tc>
          <w:tcPr>
            <w:tcW w:w="1344"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3</w:t>
            </w:r>
          </w:p>
        </w:tc>
        <w:tc>
          <w:tcPr>
            <w:tcW w:w="1632"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2</w:t>
            </w:r>
          </w:p>
        </w:tc>
        <w:tc>
          <w:tcPr>
            <w:tcW w:w="3743"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1</w:t>
            </w:r>
          </w:p>
        </w:tc>
      </w:tr>
      <w:tr>
        <w:tblPrEx>
          <w:tblCellMar>
            <w:top w:w="0" w:type="dxa"/>
            <w:left w:w="108" w:type="dxa"/>
            <w:bottom w:w="0" w:type="dxa"/>
            <w:right w:w="108" w:type="dxa"/>
          </w:tblCellMar>
        </w:tblPrEx>
        <w:trPr>
          <w:trHeight w:val="169" w:hRule="atLeast"/>
        </w:trPr>
        <w:tc>
          <w:tcPr>
            <w:tcW w:w="3279" w:type="dxa"/>
            <w:tcBorders>
              <w:top w:val="nil"/>
              <w:left w:val="single" w:color="auto" w:sz="8" w:space="0"/>
              <w:bottom w:val="single" w:color="auto" w:sz="8" w:space="0"/>
              <w:right w:val="single" w:color="auto" w:sz="8" w:space="0"/>
            </w:tcBorders>
            <w:shd w:val="clear" w:color="auto" w:fill="BEBEBE" w:themeFill="background1" w:themeFillShade="BF"/>
            <w:noWrap/>
            <w:vAlign w:val="center"/>
          </w:tcPr>
          <w:p>
            <w:pPr>
              <w:shd w:val="clear" w:color="auto" w:fill="FFFFFF" w:themeFill="background1"/>
            </w:pPr>
            <w:r>
              <w:t> </w:t>
            </w:r>
            <w:r>
              <w:rPr>
                <w:lang w:val="sr-Cyrl-RS"/>
              </w:rPr>
              <w:t>УКУПНО</w:t>
            </w:r>
          </w:p>
        </w:tc>
        <w:tc>
          <w:tcPr>
            <w:tcW w:w="1344" w:type="dxa"/>
            <w:tcBorders>
              <w:top w:val="nil"/>
              <w:left w:val="nil"/>
              <w:bottom w:val="single" w:color="auto" w:sz="8" w:space="0"/>
              <w:right w:val="single" w:color="auto" w:sz="8" w:space="0"/>
            </w:tcBorders>
            <w:shd w:val="clear" w:color="auto" w:fill="BEBEBE" w:themeFill="background1" w:themeFillShade="BF"/>
            <w:vAlign w:val="center"/>
          </w:tcPr>
          <w:p>
            <w:pPr>
              <w:jc w:val="center"/>
            </w:pPr>
            <w:r>
              <w:t>18</w:t>
            </w:r>
          </w:p>
        </w:tc>
        <w:tc>
          <w:tcPr>
            <w:tcW w:w="1632" w:type="dxa"/>
            <w:tcBorders>
              <w:top w:val="nil"/>
              <w:left w:val="nil"/>
              <w:bottom w:val="single" w:color="auto" w:sz="8" w:space="0"/>
              <w:right w:val="single" w:color="auto" w:sz="8" w:space="0"/>
            </w:tcBorders>
            <w:shd w:val="clear" w:color="auto" w:fill="BEBEBE" w:themeFill="background1" w:themeFillShade="BF"/>
            <w:vAlign w:val="center"/>
          </w:tcPr>
          <w:p>
            <w:pPr>
              <w:jc w:val="center"/>
            </w:pPr>
            <w:r>
              <w:t>8</w:t>
            </w:r>
          </w:p>
        </w:tc>
        <w:tc>
          <w:tcPr>
            <w:tcW w:w="3743" w:type="dxa"/>
            <w:tcBorders>
              <w:top w:val="nil"/>
              <w:left w:val="nil"/>
              <w:bottom w:val="single" w:color="auto" w:sz="8" w:space="0"/>
              <w:right w:val="single" w:color="auto" w:sz="8" w:space="0"/>
            </w:tcBorders>
            <w:shd w:val="clear" w:color="auto" w:fill="BEBEBE" w:themeFill="background1" w:themeFillShade="BF"/>
            <w:vAlign w:val="center"/>
          </w:tcPr>
          <w:p>
            <w:pPr>
              <w:jc w:val="center"/>
            </w:pPr>
            <w:r>
              <w:t>8</w:t>
            </w: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IV 1</w:t>
            </w:r>
          </w:p>
        </w:tc>
        <w:tc>
          <w:tcPr>
            <w:tcW w:w="1344"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10</w:t>
            </w:r>
          </w:p>
        </w:tc>
        <w:tc>
          <w:tcPr>
            <w:tcW w:w="1632"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5</w:t>
            </w:r>
          </w:p>
        </w:tc>
        <w:tc>
          <w:tcPr>
            <w:tcW w:w="3743"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3</w:t>
            </w: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IV 2</w:t>
            </w:r>
          </w:p>
        </w:tc>
        <w:tc>
          <w:tcPr>
            <w:tcW w:w="1344"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9</w:t>
            </w:r>
          </w:p>
        </w:tc>
        <w:tc>
          <w:tcPr>
            <w:tcW w:w="1632"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3</w:t>
            </w:r>
          </w:p>
        </w:tc>
        <w:tc>
          <w:tcPr>
            <w:tcW w:w="3743"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1</w:t>
            </w: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IV 3</w:t>
            </w:r>
          </w:p>
        </w:tc>
        <w:tc>
          <w:tcPr>
            <w:tcW w:w="1344"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4</w:t>
            </w:r>
          </w:p>
        </w:tc>
        <w:tc>
          <w:tcPr>
            <w:tcW w:w="1632"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5</w:t>
            </w:r>
          </w:p>
        </w:tc>
        <w:tc>
          <w:tcPr>
            <w:tcW w:w="3743"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2</w:t>
            </w: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Oсоница</w:t>
            </w:r>
          </w:p>
        </w:tc>
        <w:tc>
          <w:tcPr>
            <w:tcW w:w="1344"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1</w:t>
            </w:r>
          </w:p>
        </w:tc>
        <w:tc>
          <w:tcPr>
            <w:tcW w:w="1632"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3</w:t>
            </w:r>
          </w:p>
        </w:tc>
        <w:tc>
          <w:tcPr>
            <w:tcW w:w="3743"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4</w:t>
            </w: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Луке</w:t>
            </w:r>
          </w:p>
        </w:tc>
        <w:tc>
          <w:tcPr>
            <w:tcW w:w="1344"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1</w:t>
            </w:r>
          </w:p>
        </w:tc>
        <w:tc>
          <w:tcPr>
            <w:tcW w:w="1632" w:type="dxa"/>
            <w:tcBorders>
              <w:top w:val="nil"/>
              <w:left w:val="nil"/>
              <w:bottom w:val="single" w:color="auto" w:sz="8" w:space="0"/>
              <w:right w:val="single" w:color="auto" w:sz="8" w:space="0"/>
            </w:tcBorders>
            <w:shd w:val="clear" w:color="auto" w:fill="auto"/>
            <w:vAlign w:val="center"/>
          </w:tcPr>
          <w:p>
            <w:pPr>
              <w:jc w:val="center"/>
            </w:pPr>
          </w:p>
        </w:tc>
        <w:tc>
          <w:tcPr>
            <w:tcW w:w="3743" w:type="dxa"/>
            <w:tcBorders>
              <w:top w:val="nil"/>
              <w:left w:val="nil"/>
              <w:bottom w:val="single" w:color="auto" w:sz="8" w:space="0"/>
              <w:right w:val="single" w:color="auto" w:sz="8" w:space="0"/>
            </w:tcBorders>
            <w:shd w:val="clear" w:color="auto" w:fill="auto"/>
            <w:vAlign w:val="center"/>
          </w:tcPr>
          <w:p>
            <w:pPr>
              <w:jc w:val="center"/>
            </w:pP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BEBEBE" w:themeFill="background1" w:themeFillShade="BF"/>
            <w:noWrap/>
            <w:vAlign w:val="center"/>
          </w:tcPr>
          <w:p>
            <w:pPr>
              <w:shd w:val="clear" w:color="auto" w:fill="FFFFFF" w:themeFill="background1"/>
            </w:pPr>
            <w:r>
              <w:t> </w:t>
            </w:r>
            <w:r>
              <w:rPr>
                <w:lang w:val="sr-Cyrl-RS"/>
              </w:rPr>
              <w:t>УКУПНО</w:t>
            </w:r>
          </w:p>
        </w:tc>
        <w:tc>
          <w:tcPr>
            <w:tcW w:w="1344" w:type="dxa"/>
            <w:tcBorders>
              <w:top w:val="nil"/>
              <w:left w:val="nil"/>
              <w:bottom w:val="single" w:color="auto" w:sz="8" w:space="0"/>
              <w:right w:val="single" w:color="auto" w:sz="8" w:space="0"/>
            </w:tcBorders>
            <w:shd w:val="clear" w:color="auto" w:fill="BEBEBE" w:themeFill="background1" w:themeFillShade="BF"/>
            <w:vAlign w:val="center"/>
          </w:tcPr>
          <w:p>
            <w:pPr>
              <w:jc w:val="center"/>
            </w:pPr>
            <w:r>
              <w:t>25</w:t>
            </w:r>
          </w:p>
        </w:tc>
        <w:tc>
          <w:tcPr>
            <w:tcW w:w="1632" w:type="dxa"/>
            <w:tcBorders>
              <w:top w:val="nil"/>
              <w:left w:val="nil"/>
              <w:bottom w:val="single" w:color="auto" w:sz="8" w:space="0"/>
              <w:right w:val="single" w:color="auto" w:sz="8" w:space="0"/>
            </w:tcBorders>
            <w:shd w:val="clear" w:color="auto" w:fill="BEBEBE" w:themeFill="background1" w:themeFillShade="BF"/>
            <w:vAlign w:val="center"/>
          </w:tcPr>
          <w:p>
            <w:pPr>
              <w:jc w:val="center"/>
            </w:pPr>
            <w:r>
              <w:t>16</w:t>
            </w:r>
          </w:p>
        </w:tc>
        <w:tc>
          <w:tcPr>
            <w:tcW w:w="3743" w:type="dxa"/>
            <w:tcBorders>
              <w:top w:val="nil"/>
              <w:left w:val="nil"/>
              <w:bottom w:val="single" w:color="auto" w:sz="8" w:space="0"/>
              <w:right w:val="single" w:color="auto" w:sz="8" w:space="0"/>
            </w:tcBorders>
            <w:shd w:val="clear" w:color="auto" w:fill="BEBEBE" w:themeFill="background1" w:themeFillShade="BF"/>
            <w:vAlign w:val="center"/>
          </w:tcPr>
          <w:p>
            <w:pPr>
              <w:jc w:val="center"/>
            </w:pPr>
            <w:r>
              <w:t>10</w:t>
            </w: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V 1</w:t>
            </w:r>
          </w:p>
        </w:tc>
        <w:tc>
          <w:tcPr>
            <w:tcW w:w="1344"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1</w:t>
            </w:r>
          </w:p>
        </w:tc>
        <w:tc>
          <w:tcPr>
            <w:tcW w:w="1632"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5</w:t>
            </w:r>
          </w:p>
        </w:tc>
        <w:tc>
          <w:tcPr>
            <w:tcW w:w="3743" w:type="dxa"/>
            <w:tcBorders>
              <w:top w:val="nil"/>
              <w:left w:val="nil"/>
              <w:bottom w:val="single" w:color="auto" w:sz="8" w:space="0"/>
              <w:right w:val="single" w:color="auto" w:sz="8" w:space="0"/>
            </w:tcBorders>
            <w:shd w:val="clear" w:color="auto" w:fill="auto"/>
            <w:vAlign w:val="center"/>
          </w:tcPr>
          <w:p>
            <w:pPr>
              <w:jc w:val="center"/>
            </w:pP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V 2</w:t>
            </w:r>
          </w:p>
        </w:tc>
        <w:tc>
          <w:tcPr>
            <w:tcW w:w="1344"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5</w:t>
            </w:r>
          </w:p>
        </w:tc>
        <w:tc>
          <w:tcPr>
            <w:tcW w:w="1632"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3</w:t>
            </w:r>
          </w:p>
        </w:tc>
        <w:tc>
          <w:tcPr>
            <w:tcW w:w="3743" w:type="dxa"/>
            <w:tcBorders>
              <w:top w:val="nil"/>
              <w:left w:val="nil"/>
              <w:bottom w:val="single" w:color="auto" w:sz="8" w:space="0"/>
              <w:right w:val="single" w:color="auto" w:sz="8" w:space="0"/>
            </w:tcBorders>
            <w:shd w:val="clear" w:color="auto" w:fill="auto"/>
            <w:vAlign w:val="center"/>
          </w:tcPr>
          <w:p>
            <w:pPr>
              <w:jc w:val="center"/>
            </w:pP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V 3</w:t>
            </w:r>
          </w:p>
        </w:tc>
        <w:tc>
          <w:tcPr>
            <w:tcW w:w="1344"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6</w:t>
            </w:r>
          </w:p>
        </w:tc>
        <w:tc>
          <w:tcPr>
            <w:tcW w:w="1632"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3</w:t>
            </w:r>
          </w:p>
        </w:tc>
        <w:tc>
          <w:tcPr>
            <w:tcW w:w="3743"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2</w:t>
            </w: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BEBEBE" w:themeFill="background1" w:themeFillShade="BF"/>
            <w:noWrap/>
            <w:vAlign w:val="center"/>
          </w:tcPr>
          <w:p>
            <w:pPr>
              <w:shd w:val="clear" w:color="auto" w:fill="FFFFFF" w:themeFill="background1"/>
            </w:pPr>
            <w:r>
              <w:t> </w:t>
            </w:r>
            <w:r>
              <w:rPr>
                <w:lang w:val="sr-Cyrl-RS"/>
              </w:rPr>
              <w:t>УКУПНО</w:t>
            </w:r>
          </w:p>
        </w:tc>
        <w:tc>
          <w:tcPr>
            <w:tcW w:w="1344" w:type="dxa"/>
            <w:tcBorders>
              <w:top w:val="nil"/>
              <w:left w:val="nil"/>
              <w:bottom w:val="single" w:color="auto" w:sz="8" w:space="0"/>
              <w:right w:val="single" w:color="auto" w:sz="8" w:space="0"/>
            </w:tcBorders>
            <w:shd w:val="clear" w:color="auto" w:fill="BEBEBE" w:themeFill="background1" w:themeFillShade="BF"/>
            <w:vAlign w:val="center"/>
          </w:tcPr>
          <w:p>
            <w:pPr>
              <w:jc w:val="center"/>
            </w:pPr>
            <w:r>
              <w:t>12</w:t>
            </w:r>
          </w:p>
        </w:tc>
        <w:tc>
          <w:tcPr>
            <w:tcW w:w="1632" w:type="dxa"/>
            <w:tcBorders>
              <w:top w:val="nil"/>
              <w:left w:val="nil"/>
              <w:bottom w:val="single" w:color="auto" w:sz="8" w:space="0"/>
              <w:right w:val="single" w:color="auto" w:sz="8" w:space="0"/>
            </w:tcBorders>
            <w:shd w:val="clear" w:color="auto" w:fill="BEBEBE" w:themeFill="background1" w:themeFillShade="BF"/>
            <w:vAlign w:val="center"/>
          </w:tcPr>
          <w:p>
            <w:pPr>
              <w:jc w:val="center"/>
            </w:pPr>
            <w:r>
              <w:t>11</w:t>
            </w:r>
          </w:p>
        </w:tc>
        <w:tc>
          <w:tcPr>
            <w:tcW w:w="3743" w:type="dxa"/>
            <w:tcBorders>
              <w:top w:val="nil"/>
              <w:left w:val="nil"/>
              <w:bottom w:val="single" w:color="auto" w:sz="8" w:space="0"/>
              <w:right w:val="single" w:color="auto" w:sz="8" w:space="0"/>
            </w:tcBorders>
            <w:shd w:val="clear" w:color="auto" w:fill="BEBEBE" w:themeFill="background1" w:themeFillShade="BF"/>
            <w:vAlign w:val="center"/>
          </w:tcPr>
          <w:p>
            <w:pPr>
              <w:jc w:val="center"/>
            </w:pPr>
            <w:r>
              <w:t>2</w:t>
            </w: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VI 1</w:t>
            </w:r>
          </w:p>
        </w:tc>
        <w:tc>
          <w:tcPr>
            <w:tcW w:w="1344"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4</w:t>
            </w:r>
          </w:p>
        </w:tc>
        <w:tc>
          <w:tcPr>
            <w:tcW w:w="1632"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5</w:t>
            </w:r>
          </w:p>
        </w:tc>
        <w:tc>
          <w:tcPr>
            <w:tcW w:w="3743"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4</w:t>
            </w: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VI 2</w:t>
            </w:r>
          </w:p>
        </w:tc>
        <w:tc>
          <w:tcPr>
            <w:tcW w:w="1344"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7</w:t>
            </w:r>
          </w:p>
        </w:tc>
        <w:tc>
          <w:tcPr>
            <w:tcW w:w="1632"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3</w:t>
            </w:r>
          </w:p>
        </w:tc>
        <w:tc>
          <w:tcPr>
            <w:tcW w:w="3743"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4</w:t>
            </w: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VI 3</w:t>
            </w:r>
          </w:p>
        </w:tc>
        <w:tc>
          <w:tcPr>
            <w:tcW w:w="1344"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6</w:t>
            </w:r>
          </w:p>
        </w:tc>
        <w:tc>
          <w:tcPr>
            <w:tcW w:w="1632"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3</w:t>
            </w:r>
          </w:p>
        </w:tc>
        <w:tc>
          <w:tcPr>
            <w:tcW w:w="3743"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4</w:t>
            </w: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BEBEBE" w:themeFill="background1" w:themeFillShade="BF"/>
            <w:noWrap/>
            <w:vAlign w:val="center"/>
          </w:tcPr>
          <w:p>
            <w:pPr>
              <w:shd w:val="clear" w:color="auto" w:fill="FFFFFF" w:themeFill="background1"/>
            </w:pPr>
            <w:r>
              <w:rPr>
                <w:lang w:val="sr-Cyrl-RS"/>
              </w:rPr>
              <w:t>УКУПНО</w:t>
            </w:r>
          </w:p>
        </w:tc>
        <w:tc>
          <w:tcPr>
            <w:tcW w:w="1344" w:type="dxa"/>
            <w:tcBorders>
              <w:top w:val="nil"/>
              <w:left w:val="nil"/>
              <w:bottom w:val="single" w:color="auto" w:sz="8" w:space="0"/>
              <w:right w:val="single" w:color="auto" w:sz="8" w:space="0"/>
            </w:tcBorders>
            <w:shd w:val="clear" w:color="auto" w:fill="BEBEBE" w:themeFill="background1" w:themeFillShade="BF"/>
            <w:vAlign w:val="center"/>
          </w:tcPr>
          <w:p>
            <w:pPr>
              <w:jc w:val="center"/>
            </w:pPr>
            <w:r>
              <w:t>17</w:t>
            </w:r>
          </w:p>
        </w:tc>
        <w:tc>
          <w:tcPr>
            <w:tcW w:w="1632" w:type="dxa"/>
            <w:tcBorders>
              <w:top w:val="nil"/>
              <w:left w:val="nil"/>
              <w:bottom w:val="single" w:color="auto" w:sz="8" w:space="0"/>
              <w:right w:val="single" w:color="auto" w:sz="8" w:space="0"/>
            </w:tcBorders>
            <w:shd w:val="clear" w:color="auto" w:fill="BEBEBE" w:themeFill="background1" w:themeFillShade="BF"/>
            <w:vAlign w:val="center"/>
          </w:tcPr>
          <w:p>
            <w:pPr>
              <w:jc w:val="center"/>
            </w:pPr>
            <w:r>
              <w:t>11</w:t>
            </w:r>
          </w:p>
        </w:tc>
        <w:tc>
          <w:tcPr>
            <w:tcW w:w="3743" w:type="dxa"/>
            <w:tcBorders>
              <w:top w:val="nil"/>
              <w:left w:val="nil"/>
              <w:bottom w:val="single" w:color="auto" w:sz="8" w:space="0"/>
              <w:right w:val="single" w:color="auto" w:sz="8" w:space="0"/>
            </w:tcBorders>
            <w:shd w:val="clear" w:color="auto" w:fill="BEBEBE" w:themeFill="background1" w:themeFillShade="BF"/>
            <w:vAlign w:val="center"/>
          </w:tcPr>
          <w:p>
            <w:pPr>
              <w:jc w:val="center"/>
            </w:pPr>
            <w:r>
              <w:t>12</w:t>
            </w: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VII 1</w:t>
            </w:r>
          </w:p>
        </w:tc>
        <w:tc>
          <w:tcPr>
            <w:tcW w:w="1344"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2</w:t>
            </w:r>
          </w:p>
        </w:tc>
        <w:tc>
          <w:tcPr>
            <w:tcW w:w="1632"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2</w:t>
            </w:r>
          </w:p>
        </w:tc>
        <w:tc>
          <w:tcPr>
            <w:tcW w:w="3743"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3</w:t>
            </w: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VII 2</w:t>
            </w:r>
          </w:p>
        </w:tc>
        <w:tc>
          <w:tcPr>
            <w:tcW w:w="1344"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3</w:t>
            </w:r>
          </w:p>
        </w:tc>
        <w:tc>
          <w:tcPr>
            <w:tcW w:w="1632"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2</w:t>
            </w:r>
          </w:p>
        </w:tc>
        <w:tc>
          <w:tcPr>
            <w:tcW w:w="3743"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1</w:t>
            </w: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VII 3</w:t>
            </w:r>
          </w:p>
        </w:tc>
        <w:tc>
          <w:tcPr>
            <w:tcW w:w="1344"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8</w:t>
            </w:r>
          </w:p>
        </w:tc>
        <w:tc>
          <w:tcPr>
            <w:tcW w:w="1632" w:type="dxa"/>
            <w:tcBorders>
              <w:top w:val="nil"/>
              <w:left w:val="nil"/>
              <w:bottom w:val="single" w:color="auto" w:sz="8" w:space="0"/>
              <w:right w:val="single" w:color="auto" w:sz="8" w:space="0"/>
            </w:tcBorders>
            <w:shd w:val="clear" w:color="auto" w:fill="auto"/>
            <w:vAlign w:val="center"/>
          </w:tcPr>
          <w:p>
            <w:pPr>
              <w:jc w:val="center"/>
            </w:pPr>
          </w:p>
        </w:tc>
        <w:tc>
          <w:tcPr>
            <w:tcW w:w="3743"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1</w:t>
            </w: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rPr>
                <w:lang w:val="sr-Cyrl-RS"/>
              </w:rPr>
            </w:pPr>
            <w:r>
              <w:t xml:space="preserve">VII </w:t>
            </w:r>
            <w:r>
              <w:rPr>
                <w:lang w:val="sr-Cyrl-RS"/>
              </w:rPr>
              <w:t>4</w:t>
            </w:r>
          </w:p>
        </w:tc>
        <w:tc>
          <w:tcPr>
            <w:tcW w:w="1344"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1</w:t>
            </w:r>
          </w:p>
        </w:tc>
        <w:tc>
          <w:tcPr>
            <w:tcW w:w="1632"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2</w:t>
            </w:r>
          </w:p>
        </w:tc>
        <w:tc>
          <w:tcPr>
            <w:tcW w:w="3743" w:type="dxa"/>
            <w:tcBorders>
              <w:top w:val="nil"/>
              <w:left w:val="nil"/>
              <w:bottom w:val="single" w:color="auto" w:sz="8" w:space="0"/>
              <w:right w:val="single" w:color="auto" w:sz="8" w:space="0"/>
            </w:tcBorders>
            <w:shd w:val="clear" w:color="auto" w:fill="auto"/>
            <w:vAlign w:val="center"/>
          </w:tcPr>
          <w:p>
            <w:pPr>
              <w:jc w:val="center"/>
            </w:pP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BEBEBE" w:themeFill="background1" w:themeFillShade="BF"/>
            <w:noWrap/>
            <w:vAlign w:val="center"/>
          </w:tcPr>
          <w:p>
            <w:pPr>
              <w:shd w:val="clear" w:color="auto" w:fill="FFFFFF" w:themeFill="background1"/>
            </w:pPr>
            <w:r>
              <w:rPr>
                <w:lang w:val="sr-Cyrl-RS"/>
              </w:rPr>
              <w:t>УКУПНО</w:t>
            </w:r>
          </w:p>
        </w:tc>
        <w:tc>
          <w:tcPr>
            <w:tcW w:w="1344" w:type="dxa"/>
            <w:tcBorders>
              <w:top w:val="nil"/>
              <w:left w:val="nil"/>
              <w:bottom w:val="single" w:color="auto" w:sz="8" w:space="0"/>
              <w:right w:val="single" w:color="auto" w:sz="8" w:space="0"/>
            </w:tcBorders>
            <w:shd w:val="clear" w:color="auto" w:fill="BEBEBE" w:themeFill="background1" w:themeFillShade="BF"/>
            <w:vAlign w:val="center"/>
          </w:tcPr>
          <w:p>
            <w:pPr>
              <w:jc w:val="center"/>
            </w:pPr>
            <w:r>
              <w:t>14</w:t>
            </w:r>
          </w:p>
        </w:tc>
        <w:tc>
          <w:tcPr>
            <w:tcW w:w="1632" w:type="dxa"/>
            <w:tcBorders>
              <w:top w:val="nil"/>
              <w:left w:val="nil"/>
              <w:bottom w:val="single" w:color="auto" w:sz="8" w:space="0"/>
              <w:right w:val="single" w:color="auto" w:sz="8" w:space="0"/>
            </w:tcBorders>
            <w:shd w:val="clear" w:color="auto" w:fill="BEBEBE" w:themeFill="background1" w:themeFillShade="BF"/>
            <w:vAlign w:val="center"/>
          </w:tcPr>
          <w:p>
            <w:pPr>
              <w:jc w:val="center"/>
            </w:pPr>
            <w:r>
              <w:t>6</w:t>
            </w:r>
          </w:p>
        </w:tc>
        <w:tc>
          <w:tcPr>
            <w:tcW w:w="3743" w:type="dxa"/>
            <w:tcBorders>
              <w:top w:val="nil"/>
              <w:left w:val="nil"/>
              <w:bottom w:val="single" w:color="auto" w:sz="8" w:space="0"/>
              <w:right w:val="single" w:color="auto" w:sz="8" w:space="0"/>
            </w:tcBorders>
            <w:shd w:val="clear" w:color="auto" w:fill="BEBEBE" w:themeFill="background1" w:themeFillShade="BF"/>
            <w:vAlign w:val="center"/>
          </w:tcPr>
          <w:p>
            <w:pPr>
              <w:jc w:val="center"/>
            </w:pPr>
            <w:r>
              <w:t>5</w:t>
            </w: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VIII 1</w:t>
            </w:r>
          </w:p>
        </w:tc>
        <w:tc>
          <w:tcPr>
            <w:tcW w:w="1344"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6</w:t>
            </w:r>
          </w:p>
        </w:tc>
        <w:tc>
          <w:tcPr>
            <w:tcW w:w="1632"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4</w:t>
            </w:r>
          </w:p>
        </w:tc>
        <w:tc>
          <w:tcPr>
            <w:tcW w:w="3743"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3</w:t>
            </w: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VIII 2</w:t>
            </w:r>
          </w:p>
        </w:tc>
        <w:tc>
          <w:tcPr>
            <w:tcW w:w="1344"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7</w:t>
            </w:r>
          </w:p>
        </w:tc>
        <w:tc>
          <w:tcPr>
            <w:tcW w:w="1632"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2</w:t>
            </w:r>
          </w:p>
        </w:tc>
        <w:tc>
          <w:tcPr>
            <w:tcW w:w="3743"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1</w:t>
            </w: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VIII 3</w:t>
            </w:r>
          </w:p>
        </w:tc>
        <w:tc>
          <w:tcPr>
            <w:tcW w:w="1344"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8</w:t>
            </w:r>
          </w:p>
        </w:tc>
        <w:tc>
          <w:tcPr>
            <w:tcW w:w="1632"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3</w:t>
            </w:r>
          </w:p>
        </w:tc>
        <w:tc>
          <w:tcPr>
            <w:tcW w:w="3743" w:type="dxa"/>
            <w:tcBorders>
              <w:top w:val="nil"/>
              <w:left w:val="nil"/>
              <w:bottom w:val="single" w:color="auto" w:sz="8" w:space="0"/>
              <w:right w:val="single" w:color="auto" w:sz="8" w:space="0"/>
            </w:tcBorders>
            <w:shd w:val="clear" w:color="auto" w:fill="auto"/>
            <w:vAlign w:val="center"/>
          </w:tcPr>
          <w:p>
            <w:pPr>
              <w:jc w:val="center"/>
              <w:rPr>
                <w:lang w:val="sr-Cyrl-RS"/>
              </w:rPr>
            </w:pPr>
            <w:r>
              <w:rPr>
                <w:lang w:val="sr-Cyrl-RS"/>
              </w:rPr>
              <w:t>2</w:t>
            </w: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single" w:color="auto" w:sz="8" w:space="0"/>
              <w:right w:val="single" w:color="auto" w:sz="8" w:space="0"/>
            </w:tcBorders>
            <w:shd w:val="clear" w:color="auto" w:fill="BEBEBE" w:themeFill="background1" w:themeFillShade="BF"/>
            <w:noWrap/>
            <w:vAlign w:val="center"/>
          </w:tcPr>
          <w:p>
            <w:pPr>
              <w:shd w:val="clear" w:color="auto" w:fill="FFFFFF" w:themeFill="background1"/>
            </w:pPr>
            <w:r>
              <w:rPr>
                <w:lang w:val="sr-Cyrl-RS"/>
              </w:rPr>
              <w:t>УКУПНО</w:t>
            </w:r>
          </w:p>
        </w:tc>
        <w:tc>
          <w:tcPr>
            <w:tcW w:w="1344" w:type="dxa"/>
            <w:tcBorders>
              <w:top w:val="nil"/>
              <w:left w:val="nil"/>
              <w:bottom w:val="single" w:color="auto" w:sz="8" w:space="0"/>
              <w:right w:val="single" w:color="auto" w:sz="8" w:space="0"/>
            </w:tcBorders>
            <w:shd w:val="clear" w:color="auto" w:fill="BEBEBE" w:themeFill="background1" w:themeFillShade="BF"/>
            <w:vAlign w:val="center"/>
          </w:tcPr>
          <w:p>
            <w:pPr>
              <w:jc w:val="center"/>
            </w:pPr>
            <w:r>
              <w:t>21</w:t>
            </w:r>
          </w:p>
        </w:tc>
        <w:tc>
          <w:tcPr>
            <w:tcW w:w="1632" w:type="dxa"/>
            <w:tcBorders>
              <w:top w:val="nil"/>
              <w:left w:val="nil"/>
              <w:bottom w:val="single" w:color="auto" w:sz="8" w:space="0"/>
              <w:right w:val="single" w:color="auto" w:sz="8" w:space="0"/>
            </w:tcBorders>
            <w:shd w:val="clear" w:color="auto" w:fill="BEBEBE" w:themeFill="background1" w:themeFillShade="BF"/>
            <w:vAlign w:val="center"/>
          </w:tcPr>
          <w:p>
            <w:pPr>
              <w:jc w:val="center"/>
            </w:pPr>
            <w:r>
              <w:t>9</w:t>
            </w:r>
          </w:p>
        </w:tc>
        <w:tc>
          <w:tcPr>
            <w:tcW w:w="3743" w:type="dxa"/>
            <w:tcBorders>
              <w:top w:val="nil"/>
              <w:left w:val="nil"/>
              <w:bottom w:val="single" w:color="auto" w:sz="8" w:space="0"/>
              <w:right w:val="single" w:color="auto" w:sz="8" w:space="0"/>
            </w:tcBorders>
            <w:shd w:val="clear" w:color="auto" w:fill="BEBEBE" w:themeFill="background1" w:themeFillShade="BF"/>
            <w:vAlign w:val="center"/>
          </w:tcPr>
          <w:p>
            <w:pPr>
              <w:jc w:val="center"/>
            </w:pPr>
            <w:r>
              <w:t>6</w:t>
            </w:r>
          </w:p>
        </w:tc>
      </w:tr>
      <w:tr>
        <w:tblPrEx>
          <w:tblCellMar>
            <w:top w:w="0" w:type="dxa"/>
            <w:left w:w="108" w:type="dxa"/>
            <w:bottom w:w="0" w:type="dxa"/>
            <w:right w:w="108" w:type="dxa"/>
          </w:tblCellMar>
        </w:tblPrEx>
        <w:trPr>
          <w:trHeight w:val="237" w:hRule="atLeast"/>
        </w:trPr>
        <w:tc>
          <w:tcPr>
            <w:tcW w:w="3279" w:type="dxa"/>
            <w:tcBorders>
              <w:top w:val="nil"/>
              <w:left w:val="single" w:color="auto" w:sz="8" w:space="0"/>
              <w:bottom w:val="nil"/>
              <w:right w:val="single" w:color="auto" w:sz="8" w:space="0"/>
            </w:tcBorders>
            <w:shd w:val="clear" w:color="auto" w:fill="auto"/>
            <w:noWrap/>
            <w:vAlign w:val="center"/>
          </w:tcPr>
          <w:p>
            <w:pPr>
              <w:shd w:val="clear" w:color="auto" w:fill="FFFFFF" w:themeFill="background1"/>
              <w:rPr>
                <w:lang w:val="sr-Cyrl-RS"/>
              </w:rPr>
            </w:pPr>
            <w:r>
              <w:rPr>
                <w:lang w:val="sr-Cyrl-RS"/>
              </w:rPr>
              <w:t>УКУПНО</w:t>
            </w:r>
          </w:p>
        </w:tc>
        <w:tc>
          <w:tcPr>
            <w:tcW w:w="1344" w:type="dxa"/>
            <w:tcBorders>
              <w:top w:val="nil"/>
              <w:left w:val="nil"/>
              <w:bottom w:val="nil"/>
              <w:right w:val="single" w:color="auto" w:sz="8" w:space="0"/>
            </w:tcBorders>
            <w:shd w:val="clear" w:color="auto" w:fill="auto"/>
            <w:vAlign w:val="center"/>
          </w:tcPr>
          <w:p>
            <w:pPr>
              <w:jc w:val="center"/>
            </w:pPr>
            <w:r>
              <w:t>148</w:t>
            </w:r>
          </w:p>
        </w:tc>
        <w:tc>
          <w:tcPr>
            <w:tcW w:w="1632" w:type="dxa"/>
            <w:tcBorders>
              <w:top w:val="nil"/>
              <w:left w:val="nil"/>
              <w:bottom w:val="nil"/>
              <w:right w:val="single" w:color="auto" w:sz="8" w:space="0"/>
            </w:tcBorders>
            <w:shd w:val="clear" w:color="auto" w:fill="auto"/>
            <w:vAlign w:val="center"/>
          </w:tcPr>
          <w:p>
            <w:pPr>
              <w:jc w:val="center"/>
            </w:pPr>
            <w:r>
              <w:t>67</w:t>
            </w:r>
          </w:p>
        </w:tc>
        <w:tc>
          <w:tcPr>
            <w:tcW w:w="3743" w:type="dxa"/>
            <w:tcBorders>
              <w:top w:val="nil"/>
              <w:left w:val="nil"/>
              <w:bottom w:val="nil"/>
              <w:right w:val="single" w:color="auto" w:sz="8" w:space="0"/>
            </w:tcBorders>
            <w:shd w:val="clear" w:color="auto" w:fill="auto"/>
            <w:vAlign w:val="center"/>
          </w:tcPr>
          <w:p>
            <w:pPr>
              <w:jc w:val="center"/>
            </w:pPr>
            <w:r>
              <w:t>48</w:t>
            </w:r>
          </w:p>
        </w:tc>
      </w:tr>
      <w:tr>
        <w:tblPrEx>
          <w:tblCellMar>
            <w:top w:w="0" w:type="dxa"/>
            <w:left w:w="108" w:type="dxa"/>
            <w:bottom w:w="0" w:type="dxa"/>
            <w:right w:w="108" w:type="dxa"/>
          </w:tblCellMar>
        </w:tblPrEx>
        <w:trPr>
          <w:trHeight w:val="95" w:hRule="atLeast"/>
        </w:trPr>
        <w:tc>
          <w:tcPr>
            <w:tcW w:w="3279"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rPr>
                <w:lang w:val="sr-Cyrl-RS"/>
              </w:rPr>
            </w:pPr>
          </w:p>
        </w:tc>
        <w:tc>
          <w:tcPr>
            <w:tcW w:w="1344" w:type="dxa"/>
            <w:tcBorders>
              <w:top w:val="nil"/>
              <w:left w:val="nil"/>
              <w:bottom w:val="single" w:color="auto" w:sz="8" w:space="0"/>
              <w:right w:val="single" w:color="auto" w:sz="8" w:space="0"/>
            </w:tcBorders>
            <w:shd w:val="clear" w:color="auto" w:fill="auto"/>
            <w:vAlign w:val="center"/>
          </w:tcPr>
          <w:p/>
        </w:tc>
        <w:tc>
          <w:tcPr>
            <w:tcW w:w="1632" w:type="dxa"/>
            <w:tcBorders>
              <w:top w:val="nil"/>
              <w:left w:val="nil"/>
              <w:bottom w:val="single" w:color="auto" w:sz="8" w:space="0"/>
              <w:right w:val="single" w:color="auto" w:sz="8" w:space="0"/>
            </w:tcBorders>
            <w:shd w:val="clear" w:color="auto" w:fill="auto"/>
            <w:vAlign w:val="center"/>
          </w:tcPr>
          <w:p/>
        </w:tc>
        <w:tc>
          <w:tcPr>
            <w:tcW w:w="3743" w:type="dxa"/>
            <w:tcBorders>
              <w:top w:val="nil"/>
              <w:left w:val="nil"/>
              <w:bottom w:val="single" w:color="auto" w:sz="8" w:space="0"/>
              <w:right w:val="single" w:color="auto" w:sz="8" w:space="0"/>
            </w:tcBorders>
            <w:shd w:val="clear" w:color="auto" w:fill="auto"/>
            <w:vAlign w:val="center"/>
          </w:tcPr>
          <w:p/>
        </w:tc>
      </w:tr>
    </w:tbl>
    <w:p>
      <w:pPr>
        <w:shd w:val="clear" w:color="auto" w:fill="FFFFFF" w:themeFill="background1"/>
        <w:rPr>
          <w:b/>
          <w:i/>
          <w:color w:val="FF0000"/>
        </w:rPr>
      </w:pPr>
    </w:p>
    <w:p>
      <w:pPr>
        <w:pStyle w:val="32"/>
        <w:shd w:val="clear" w:color="auto" w:fill="FFFFFF" w:themeFill="background1"/>
        <w:ind w:left="0"/>
        <w:rPr>
          <w:b/>
          <w:i/>
          <w:lang w:val="sr-Cyrl-CS"/>
        </w:rPr>
      </w:pPr>
      <w:r>
        <w:rPr>
          <w:b/>
          <w:i/>
          <w:lang w:val="sr-Cyrl-CS"/>
        </w:rPr>
        <w:t>Комплетност породица</w:t>
      </w:r>
    </w:p>
    <w:tbl>
      <w:tblPr>
        <w:tblStyle w:val="8"/>
        <w:tblW w:w="12189" w:type="dxa"/>
        <w:tblInd w:w="93" w:type="dxa"/>
        <w:tblLayout w:type="autofit"/>
        <w:tblCellMar>
          <w:top w:w="0" w:type="dxa"/>
          <w:left w:w="108" w:type="dxa"/>
          <w:bottom w:w="0" w:type="dxa"/>
          <w:right w:w="108" w:type="dxa"/>
        </w:tblCellMar>
      </w:tblPr>
      <w:tblGrid>
        <w:gridCol w:w="2585"/>
        <w:gridCol w:w="2269"/>
        <w:gridCol w:w="2269"/>
        <w:gridCol w:w="2533"/>
        <w:gridCol w:w="2533"/>
      </w:tblGrid>
      <w:tr>
        <w:tblPrEx>
          <w:tblCellMar>
            <w:top w:w="0" w:type="dxa"/>
            <w:left w:w="108" w:type="dxa"/>
            <w:bottom w:w="0" w:type="dxa"/>
            <w:right w:w="108" w:type="dxa"/>
          </w:tblCellMar>
        </w:tblPrEx>
        <w:trPr>
          <w:gridAfter w:val="1"/>
          <w:wAfter w:w="2533" w:type="dxa"/>
          <w:trHeight w:val="260" w:hRule="atLeast"/>
        </w:trPr>
        <w:tc>
          <w:tcPr>
            <w:tcW w:w="2585" w:type="dxa"/>
            <w:tcBorders>
              <w:top w:val="single" w:color="auto" w:sz="8" w:space="0"/>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 </w:t>
            </w:r>
          </w:p>
        </w:tc>
        <w:tc>
          <w:tcPr>
            <w:tcW w:w="2269" w:type="dxa"/>
            <w:tcBorders>
              <w:top w:val="single" w:color="auto" w:sz="8" w:space="0"/>
              <w:left w:val="nil"/>
              <w:bottom w:val="single" w:color="auto" w:sz="8" w:space="0"/>
              <w:right w:val="single" w:color="auto" w:sz="8" w:space="0"/>
            </w:tcBorders>
            <w:shd w:val="clear" w:color="auto" w:fill="auto"/>
            <w:noWrap/>
            <w:vAlign w:val="center"/>
          </w:tcPr>
          <w:p>
            <w:pPr>
              <w:shd w:val="clear" w:color="auto" w:fill="FFFFFF" w:themeFill="background1"/>
            </w:pPr>
            <w:r>
              <w:t>без мајке</w:t>
            </w:r>
          </w:p>
        </w:tc>
        <w:tc>
          <w:tcPr>
            <w:tcW w:w="2269" w:type="dxa"/>
            <w:tcBorders>
              <w:top w:val="single" w:color="auto" w:sz="8" w:space="0"/>
              <w:left w:val="nil"/>
              <w:bottom w:val="single" w:color="auto" w:sz="8" w:space="0"/>
              <w:right w:val="single" w:color="auto" w:sz="8" w:space="0"/>
            </w:tcBorders>
            <w:shd w:val="clear" w:color="auto" w:fill="auto"/>
            <w:noWrap/>
            <w:vAlign w:val="center"/>
          </w:tcPr>
          <w:p>
            <w:pPr>
              <w:shd w:val="clear" w:color="auto" w:fill="FFFFFF" w:themeFill="background1"/>
            </w:pPr>
            <w:r>
              <w:t>без оца</w:t>
            </w:r>
          </w:p>
        </w:tc>
        <w:tc>
          <w:tcPr>
            <w:tcW w:w="2533" w:type="dxa"/>
            <w:tcBorders>
              <w:top w:val="single" w:color="auto" w:sz="8" w:space="0"/>
              <w:left w:val="nil"/>
              <w:bottom w:val="single" w:color="auto" w:sz="8" w:space="0"/>
              <w:right w:val="single" w:color="auto" w:sz="8" w:space="0"/>
            </w:tcBorders>
            <w:shd w:val="clear" w:color="auto" w:fill="auto"/>
            <w:noWrap/>
            <w:vAlign w:val="center"/>
          </w:tcPr>
          <w:p>
            <w:pPr>
              <w:shd w:val="clear" w:color="auto" w:fill="FFFFFF" w:themeFill="background1"/>
            </w:pPr>
            <w:r>
              <w:t>разведени</w:t>
            </w:r>
          </w:p>
        </w:tc>
      </w:tr>
      <w:tr>
        <w:tblPrEx>
          <w:tblCellMar>
            <w:top w:w="0" w:type="dxa"/>
            <w:left w:w="108" w:type="dxa"/>
            <w:bottom w:w="0" w:type="dxa"/>
            <w:right w:w="108" w:type="dxa"/>
          </w:tblCellMar>
        </w:tblPrEx>
        <w:trPr>
          <w:trHeight w:val="260" w:hRule="atLeast"/>
        </w:trPr>
        <w:tc>
          <w:tcPr>
            <w:tcW w:w="2585"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I 1</w:t>
            </w: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533" w:type="dxa"/>
            <w:tcBorders>
              <w:top w:val="nil"/>
              <w:left w:val="nil"/>
              <w:bottom w:val="single" w:color="auto" w:sz="8" w:space="0"/>
              <w:right w:val="single" w:color="auto" w:sz="8" w:space="0"/>
            </w:tcBorders>
            <w:shd w:val="clear" w:color="auto" w:fill="auto"/>
            <w:noWrap/>
            <w:vAlign w:val="center"/>
          </w:tcPr>
          <w:p>
            <w:pPr>
              <w:jc w:val="center"/>
              <w:rPr>
                <w:lang w:val="sr-Cyrl-RS"/>
              </w:rPr>
            </w:pPr>
            <w:r>
              <w:rPr>
                <w:lang w:val="sr-Cyrl-RS"/>
              </w:rPr>
              <w:t>1</w:t>
            </w:r>
          </w:p>
        </w:tc>
        <w:tc>
          <w:tcPr>
            <w:tcW w:w="2533" w:type="dxa"/>
            <w:vAlign w:val="center"/>
          </w:tcPr>
          <w:p>
            <w:pPr>
              <w:shd w:val="clear" w:color="auto" w:fill="FFFFFF" w:themeFill="background1"/>
              <w:jc w:val="center"/>
            </w:pP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I 2</w:t>
            </w: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533" w:type="dxa"/>
            <w:tcBorders>
              <w:top w:val="nil"/>
              <w:left w:val="nil"/>
              <w:bottom w:val="single" w:color="auto" w:sz="8" w:space="0"/>
              <w:right w:val="single" w:color="auto" w:sz="8" w:space="0"/>
            </w:tcBorders>
            <w:shd w:val="clear" w:color="auto" w:fill="auto"/>
            <w:noWrap/>
            <w:vAlign w:val="center"/>
          </w:tcPr>
          <w:p>
            <w:pPr>
              <w:jc w:val="center"/>
              <w:rPr>
                <w:lang w:val="sr-Cyrl-RS"/>
              </w:rPr>
            </w:pPr>
            <w:r>
              <w:rPr>
                <w:lang w:val="sr-Cyrl-RS"/>
              </w:rPr>
              <w:t>3</w:t>
            </w: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I 3</w:t>
            </w: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269" w:type="dxa"/>
            <w:tcBorders>
              <w:top w:val="nil"/>
              <w:left w:val="nil"/>
              <w:bottom w:val="single" w:color="auto" w:sz="8" w:space="0"/>
              <w:right w:val="single" w:color="auto" w:sz="8" w:space="0"/>
            </w:tcBorders>
            <w:shd w:val="clear" w:color="auto" w:fill="auto"/>
            <w:noWrap/>
            <w:vAlign w:val="center"/>
          </w:tcPr>
          <w:p>
            <w:pPr>
              <w:jc w:val="center"/>
              <w:rPr>
                <w:lang w:val="sr-Cyrl-RS"/>
              </w:rPr>
            </w:pPr>
          </w:p>
        </w:tc>
        <w:tc>
          <w:tcPr>
            <w:tcW w:w="2533" w:type="dxa"/>
            <w:tcBorders>
              <w:top w:val="nil"/>
              <w:left w:val="nil"/>
              <w:bottom w:val="single" w:color="auto" w:sz="8" w:space="0"/>
              <w:right w:val="single" w:color="auto" w:sz="8" w:space="0"/>
            </w:tcBorders>
            <w:shd w:val="clear" w:color="auto" w:fill="auto"/>
            <w:noWrap/>
            <w:vAlign w:val="center"/>
          </w:tcPr>
          <w:p>
            <w:pPr>
              <w:jc w:val="center"/>
              <w:rPr>
                <w:lang w:val="sr-Cyrl-RS"/>
              </w:rPr>
            </w:pPr>
            <w:r>
              <w:rPr>
                <w:lang w:val="sr-Cyrl-RS"/>
              </w:rPr>
              <w:t>1</w:t>
            </w: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Oсоница</w:t>
            </w: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533" w:type="dxa"/>
            <w:tcBorders>
              <w:top w:val="nil"/>
              <w:left w:val="nil"/>
              <w:bottom w:val="single" w:color="auto" w:sz="8" w:space="0"/>
              <w:right w:val="single" w:color="auto" w:sz="8" w:space="0"/>
            </w:tcBorders>
            <w:shd w:val="clear" w:color="auto" w:fill="auto"/>
            <w:noWrap/>
            <w:vAlign w:val="center"/>
          </w:tcPr>
          <w:p>
            <w:pPr>
              <w:jc w:val="center"/>
            </w:pP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Луке</w:t>
            </w: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533" w:type="dxa"/>
            <w:tcBorders>
              <w:top w:val="nil"/>
              <w:left w:val="nil"/>
              <w:bottom w:val="single" w:color="auto" w:sz="8" w:space="0"/>
              <w:right w:val="single" w:color="auto" w:sz="8" w:space="0"/>
            </w:tcBorders>
            <w:shd w:val="clear" w:color="auto" w:fill="auto"/>
            <w:noWrap/>
            <w:vAlign w:val="center"/>
          </w:tcPr>
          <w:p>
            <w:pPr>
              <w:jc w:val="center"/>
            </w:pP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BEBEBE" w:themeFill="background1" w:themeFillShade="BF"/>
            <w:noWrap/>
            <w:vAlign w:val="center"/>
          </w:tcPr>
          <w:p>
            <w:pPr>
              <w:shd w:val="clear" w:color="auto" w:fill="FFFFFF" w:themeFill="background1"/>
              <w:rPr>
                <w:lang w:val="sr-Cyrl-RS"/>
              </w:rPr>
            </w:pPr>
            <w:r>
              <w:rPr>
                <w:lang w:val="sr-Cyrl-RS"/>
              </w:rPr>
              <w:t>Укупно</w:t>
            </w:r>
          </w:p>
        </w:tc>
        <w:tc>
          <w:tcPr>
            <w:tcW w:w="2269" w:type="dxa"/>
            <w:tcBorders>
              <w:top w:val="nil"/>
              <w:left w:val="nil"/>
              <w:bottom w:val="single" w:color="auto" w:sz="8" w:space="0"/>
              <w:right w:val="single" w:color="auto" w:sz="8" w:space="0"/>
            </w:tcBorders>
            <w:shd w:val="clear" w:color="auto" w:fill="BEBEBE" w:themeFill="background1" w:themeFillShade="BF"/>
            <w:noWrap/>
            <w:vAlign w:val="center"/>
          </w:tcPr>
          <w:p>
            <w:pPr>
              <w:jc w:val="center"/>
            </w:pPr>
          </w:p>
        </w:tc>
        <w:tc>
          <w:tcPr>
            <w:tcW w:w="2269" w:type="dxa"/>
            <w:tcBorders>
              <w:top w:val="nil"/>
              <w:left w:val="nil"/>
              <w:bottom w:val="single" w:color="auto" w:sz="8" w:space="0"/>
              <w:right w:val="single" w:color="auto" w:sz="8" w:space="0"/>
            </w:tcBorders>
            <w:shd w:val="clear" w:color="auto" w:fill="BEBEBE" w:themeFill="background1" w:themeFillShade="BF"/>
            <w:noWrap/>
            <w:vAlign w:val="center"/>
          </w:tcPr>
          <w:p>
            <w:pPr>
              <w:jc w:val="center"/>
              <w:rPr>
                <w:lang w:val="sr-Cyrl-RS"/>
              </w:rPr>
            </w:pPr>
          </w:p>
        </w:tc>
        <w:tc>
          <w:tcPr>
            <w:tcW w:w="2533" w:type="dxa"/>
            <w:tcBorders>
              <w:top w:val="nil"/>
              <w:left w:val="nil"/>
              <w:bottom w:val="single" w:color="auto" w:sz="8" w:space="0"/>
              <w:right w:val="single" w:color="auto" w:sz="8" w:space="0"/>
            </w:tcBorders>
            <w:shd w:val="clear" w:color="auto" w:fill="BEBEBE" w:themeFill="background1" w:themeFillShade="BF"/>
            <w:noWrap/>
            <w:vAlign w:val="center"/>
          </w:tcPr>
          <w:p>
            <w:pPr>
              <w:jc w:val="center"/>
            </w:pPr>
            <w:r>
              <w:t>5</w:t>
            </w:r>
          </w:p>
        </w:tc>
      </w:tr>
      <w:tr>
        <w:tblPrEx>
          <w:tblCellMar>
            <w:top w:w="0" w:type="dxa"/>
            <w:left w:w="108" w:type="dxa"/>
            <w:bottom w:w="0" w:type="dxa"/>
            <w:right w:w="108" w:type="dxa"/>
          </w:tblCellMar>
        </w:tblPrEx>
        <w:trPr>
          <w:gridAfter w:val="1"/>
          <w:wAfter w:w="2533" w:type="dxa"/>
          <w:trHeight w:val="260" w:hRule="atLeast"/>
        </w:trPr>
        <w:tc>
          <w:tcPr>
            <w:tcW w:w="2585" w:type="dxa"/>
            <w:tcBorders>
              <w:top w:val="single" w:color="auto" w:sz="4" w:space="0"/>
              <w:left w:val="single" w:color="auto" w:sz="4" w:space="0"/>
              <w:bottom w:val="single" w:color="auto" w:sz="4" w:space="0"/>
              <w:right w:val="single" w:color="auto" w:sz="4" w:space="0"/>
            </w:tcBorders>
            <w:shd w:val="clear" w:color="auto" w:fill="auto"/>
            <w:noWrap/>
            <w:vAlign w:val="center"/>
          </w:tcPr>
          <w:p>
            <w:pPr>
              <w:shd w:val="clear" w:color="auto" w:fill="FFFFFF" w:themeFill="background1"/>
            </w:pPr>
            <w:r>
              <w:t>II 1</w:t>
            </w:r>
          </w:p>
        </w:tc>
        <w:tc>
          <w:tcPr>
            <w:tcW w:w="22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p>
        </w:tc>
        <w:tc>
          <w:tcPr>
            <w:tcW w:w="226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p>
        </w:tc>
        <w:tc>
          <w:tcPr>
            <w:tcW w:w="253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lang w:val="sr-Cyrl-RS"/>
              </w:rPr>
            </w:pPr>
            <w:r>
              <w:rPr>
                <w:lang w:val="sr-Cyrl-RS"/>
              </w:rPr>
              <w:t>2</w:t>
            </w:r>
          </w:p>
        </w:tc>
      </w:tr>
      <w:tr>
        <w:tblPrEx>
          <w:tblCellMar>
            <w:top w:w="0" w:type="dxa"/>
            <w:left w:w="108" w:type="dxa"/>
            <w:bottom w:w="0" w:type="dxa"/>
            <w:right w:w="108" w:type="dxa"/>
          </w:tblCellMar>
        </w:tblPrEx>
        <w:trPr>
          <w:gridAfter w:val="1"/>
          <w:wAfter w:w="2533" w:type="dxa"/>
          <w:trHeight w:val="260" w:hRule="atLeast"/>
        </w:trPr>
        <w:tc>
          <w:tcPr>
            <w:tcW w:w="2585" w:type="dxa"/>
            <w:tcBorders>
              <w:top w:val="single" w:color="auto" w:sz="4" w:space="0"/>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II 2</w:t>
            </w:r>
          </w:p>
        </w:tc>
        <w:tc>
          <w:tcPr>
            <w:tcW w:w="2269" w:type="dxa"/>
            <w:tcBorders>
              <w:top w:val="single" w:color="auto" w:sz="4" w:space="0"/>
              <w:left w:val="nil"/>
              <w:bottom w:val="single" w:color="auto" w:sz="8" w:space="0"/>
              <w:right w:val="single" w:color="auto" w:sz="8" w:space="0"/>
            </w:tcBorders>
            <w:shd w:val="clear" w:color="auto" w:fill="auto"/>
            <w:noWrap/>
            <w:vAlign w:val="center"/>
          </w:tcPr>
          <w:p>
            <w:pPr>
              <w:jc w:val="center"/>
            </w:pPr>
          </w:p>
        </w:tc>
        <w:tc>
          <w:tcPr>
            <w:tcW w:w="2269" w:type="dxa"/>
            <w:tcBorders>
              <w:top w:val="single" w:color="auto" w:sz="4" w:space="0"/>
              <w:left w:val="nil"/>
              <w:bottom w:val="single" w:color="auto" w:sz="8" w:space="0"/>
              <w:right w:val="single" w:color="auto" w:sz="8" w:space="0"/>
            </w:tcBorders>
            <w:shd w:val="clear" w:color="auto" w:fill="auto"/>
            <w:noWrap/>
            <w:vAlign w:val="center"/>
          </w:tcPr>
          <w:p>
            <w:pPr>
              <w:jc w:val="center"/>
              <w:rPr>
                <w:lang w:val="sr-Cyrl-RS"/>
              </w:rPr>
            </w:pPr>
          </w:p>
        </w:tc>
        <w:tc>
          <w:tcPr>
            <w:tcW w:w="2533" w:type="dxa"/>
            <w:tcBorders>
              <w:top w:val="single" w:color="auto" w:sz="4" w:space="0"/>
              <w:left w:val="nil"/>
              <w:bottom w:val="single" w:color="auto" w:sz="8" w:space="0"/>
              <w:right w:val="single" w:color="auto" w:sz="8" w:space="0"/>
            </w:tcBorders>
            <w:shd w:val="clear" w:color="auto" w:fill="auto"/>
            <w:noWrap/>
            <w:vAlign w:val="center"/>
          </w:tcPr>
          <w:p>
            <w:pPr>
              <w:jc w:val="center"/>
              <w:rPr>
                <w:lang w:val="sr-Cyrl-RS"/>
              </w:rPr>
            </w:pPr>
            <w:r>
              <w:rPr>
                <w:lang w:val="sr-Cyrl-RS"/>
              </w:rPr>
              <w:t>4</w:t>
            </w: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II 3</w:t>
            </w:r>
          </w:p>
        </w:tc>
        <w:tc>
          <w:tcPr>
            <w:tcW w:w="2269" w:type="dxa"/>
            <w:tcBorders>
              <w:top w:val="nil"/>
              <w:left w:val="nil"/>
              <w:bottom w:val="single" w:color="auto" w:sz="8" w:space="0"/>
              <w:right w:val="single" w:color="auto" w:sz="8" w:space="0"/>
            </w:tcBorders>
            <w:shd w:val="clear" w:color="auto" w:fill="auto"/>
            <w:noWrap/>
            <w:vAlign w:val="center"/>
          </w:tcPr>
          <w:p>
            <w:pPr>
              <w:jc w:val="center"/>
              <w:rPr>
                <w:lang w:val="sr-Cyrl-RS"/>
              </w:rPr>
            </w:pPr>
            <w:r>
              <w:rPr>
                <w:lang w:val="sr-Cyrl-RS"/>
              </w:rPr>
              <w:t>1</w:t>
            </w:r>
          </w:p>
        </w:tc>
        <w:tc>
          <w:tcPr>
            <w:tcW w:w="2269" w:type="dxa"/>
            <w:tcBorders>
              <w:top w:val="nil"/>
              <w:left w:val="nil"/>
              <w:bottom w:val="single" w:color="auto" w:sz="8" w:space="0"/>
              <w:right w:val="single" w:color="auto" w:sz="8" w:space="0"/>
            </w:tcBorders>
            <w:shd w:val="clear" w:color="auto" w:fill="auto"/>
            <w:noWrap/>
            <w:vAlign w:val="center"/>
          </w:tcPr>
          <w:p>
            <w:pPr>
              <w:jc w:val="center"/>
              <w:rPr>
                <w:lang w:val="sr-Cyrl-RS"/>
              </w:rPr>
            </w:pPr>
            <w:r>
              <w:rPr>
                <w:lang w:val="sr-Cyrl-RS"/>
              </w:rPr>
              <w:t>1</w:t>
            </w:r>
          </w:p>
        </w:tc>
        <w:tc>
          <w:tcPr>
            <w:tcW w:w="2533" w:type="dxa"/>
            <w:tcBorders>
              <w:top w:val="nil"/>
              <w:left w:val="nil"/>
              <w:bottom w:val="single" w:color="auto" w:sz="8" w:space="0"/>
              <w:right w:val="single" w:color="auto" w:sz="8" w:space="0"/>
            </w:tcBorders>
            <w:shd w:val="clear" w:color="auto" w:fill="auto"/>
            <w:noWrap/>
            <w:vAlign w:val="center"/>
          </w:tcPr>
          <w:p>
            <w:pPr>
              <w:jc w:val="center"/>
              <w:rPr>
                <w:lang w:val="sr-Cyrl-RS"/>
              </w:rPr>
            </w:pPr>
            <w:r>
              <w:rPr>
                <w:lang w:val="sr-Cyrl-RS"/>
              </w:rPr>
              <w:t>2</w:t>
            </w: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Oсоница</w:t>
            </w: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533" w:type="dxa"/>
            <w:tcBorders>
              <w:top w:val="nil"/>
              <w:left w:val="nil"/>
              <w:bottom w:val="single" w:color="auto" w:sz="8" w:space="0"/>
              <w:right w:val="single" w:color="auto" w:sz="8" w:space="0"/>
            </w:tcBorders>
            <w:shd w:val="clear" w:color="auto" w:fill="auto"/>
            <w:noWrap/>
            <w:vAlign w:val="center"/>
          </w:tcPr>
          <w:p>
            <w:pPr>
              <w:jc w:val="center"/>
              <w:rPr>
                <w:lang w:val="sr-Cyrl-RS"/>
              </w:rPr>
            </w:pPr>
            <w:r>
              <w:rPr>
                <w:lang w:val="sr-Cyrl-RS"/>
              </w:rPr>
              <w:t>1</w:t>
            </w: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Луке</w:t>
            </w: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533" w:type="dxa"/>
            <w:tcBorders>
              <w:top w:val="nil"/>
              <w:left w:val="nil"/>
              <w:bottom w:val="single" w:color="auto" w:sz="8" w:space="0"/>
              <w:right w:val="single" w:color="auto" w:sz="8" w:space="0"/>
            </w:tcBorders>
            <w:shd w:val="clear" w:color="auto" w:fill="auto"/>
            <w:noWrap/>
            <w:vAlign w:val="center"/>
          </w:tcPr>
          <w:p>
            <w:pPr>
              <w:jc w:val="center"/>
            </w:pP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Будожеља</w:t>
            </w: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533" w:type="dxa"/>
            <w:tcBorders>
              <w:top w:val="nil"/>
              <w:left w:val="nil"/>
              <w:bottom w:val="single" w:color="auto" w:sz="8" w:space="0"/>
              <w:right w:val="single" w:color="auto" w:sz="8" w:space="0"/>
            </w:tcBorders>
            <w:shd w:val="clear" w:color="auto" w:fill="auto"/>
            <w:noWrap/>
            <w:vAlign w:val="center"/>
          </w:tcPr>
          <w:p>
            <w:pPr>
              <w:jc w:val="center"/>
            </w:pP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BEBEBE" w:themeFill="background1" w:themeFillShade="BF"/>
            <w:noWrap/>
            <w:vAlign w:val="center"/>
          </w:tcPr>
          <w:p>
            <w:pPr>
              <w:shd w:val="clear" w:color="auto" w:fill="FFFFFF" w:themeFill="background1"/>
            </w:pPr>
            <w:r>
              <w:t> </w:t>
            </w:r>
            <w:r>
              <w:rPr>
                <w:lang w:val="sr-Cyrl-RS"/>
              </w:rPr>
              <w:t>Укупно</w:t>
            </w:r>
          </w:p>
        </w:tc>
        <w:tc>
          <w:tcPr>
            <w:tcW w:w="2269" w:type="dxa"/>
            <w:tcBorders>
              <w:top w:val="nil"/>
              <w:left w:val="nil"/>
              <w:bottom w:val="single" w:color="auto" w:sz="8" w:space="0"/>
              <w:right w:val="single" w:color="auto" w:sz="8" w:space="0"/>
            </w:tcBorders>
            <w:shd w:val="clear" w:color="auto" w:fill="BEBEBE" w:themeFill="background1" w:themeFillShade="BF"/>
            <w:noWrap/>
            <w:vAlign w:val="center"/>
          </w:tcPr>
          <w:p>
            <w:pPr>
              <w:jc w:val="center"/>
            </w:pPr>
            <w:r>
              <w:t>1</w:t>
            </w:r>
          </w:p>
        </w:tc>
        <w:tc>
          <w:tcPr>
            <w:tcW w:w="2269" w:type="dxa"/>
            <w:tcBorders>
              <w:top w:val="nil"/>
              <w:left w:val="nil"/>
              <w:bottom w:val="single" w:color="auto" w:sz="8" w:space="0"/>
              <w:right w:val="single" w:color="auto" w:sz="8" w:space="0"/>
            </w:tcBorders>
            <w:shd w:val="clear" w:color="auto" w:fill="BEBEBE" w:themeFill="background1" w:themeFillShade="BF"/>
            <w:noWrap/>
            <w:vAlign w:val="center"/>
          </w:tcPr>
          <w:p>
            <w:pPr>
              <w:jc w:val="center"/>
            </w:pPr>
            <w:r>
              <w:t>1</w:t>
            </w:r>
          </w:p>
        </w:tc>
        <w:tc>
          <w:tcPr>
            <w:tcW w:w="2533" w:type="dxa"/>
            <w:tcBorders>
              <w:top w:val="nil"/>
              <w:left w:val="nil"/>
              <w:bottom w:val="single" w:color="auto" w:sz="8" w:space="0"/>
              <w:right w:val="single" w:color="auto" w:sz="8" w:space="0"/>
            </w:tcBorders>
            <w:shd w:val="clear" w:color="auto" w:fill="BEBEBE" w:themeFill="background1" w:themeFillShade="BF"/>
            <w:noWrap/>
            <w:vAlign w:val="center"/>
          </w:tcPr>
          <w:p>
            <w:pPr>
              <w:jc w:val="center"/>
            </w:pPr>
            <w:r>
              <w:t>9</w:t>
            </w: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III 1</w:t>
            </w: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269" w:type="dxa"/>
            <w:tcBorders>
              <w:top w:val="nil"/>
              <w:left w:val="nil"/>
              <w:bottom w:val="single" w:color="auto" w:sz="8" w:space="0"/>
              <w:right w:val="single" w:color="auto" w:sz="8" w:space="0"/>
            </w:tcBorders>
            <w:shd w:val="clear" w:color="auto" w:fill="auto"/>
            <w:noWrap/>
            <w:vAlign w:val="center"/>
          </w:tcPr>
          <w:p>
            <w:pPr>
              <w:jc w:val="center"/>
              <w:rPr>
                <w:lang w:val="sr-Cyrl-RS"/>
              </w:rPr>
            </w:pPr>
          </w:p>
        </w:tc>
        <w:tc>
          <w:tcPr>
            <w:tcW w:w="2533" w:type="dxa"/>
            <w:tcBorders>
              <w:top w:val="nil"/>
              <w:left w:val="nil"/>
              <w:bottom w:val="single" w:color="auto" w:sz="8" w:space="0"/>
              <w:right w:val="single" w:color="auto" w:sz="8" w:space="0"/>
            </w:tcBorders>
            <w:shd w:val="clear" w:color="auto" w:fill="auto"/>
            <w:noWrap/>
            <w:vAlign w:val="center"/>
          </w:tcPr>
          <w:p>
            <w:pPr>
              <w:jc w:val="center"/>
            </w:pP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III 2</w:t>
            </w: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533" w:type="dxa"/>
            <w:tcBorders>
              <w:top w:val="nil"/>
              <w:left w:val="nil"/>
              <w:bottom w:val="single" w:color="auto" w:sz="8" w:space="0"/>
              <w:right w:val="single" w:color="auto" w:sz="8" w:space="0"/>
            </w:tcBorders>
            <w:shd w:val="clear" w:color="auto" w:fill="auto"/>
            <w:noWrap/>
            <w:vAlign w:val="center"/>
          </w:tcPr>
          <w:p>
            <w:pPr>
              <w:jc w:val="center"/>
            </w:pP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III 3</w:t>
            </w: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269" w:type="dxa"/>
            <w:tcBorders>
              <w:top w:val="nil"/>
              <w:left w:val="nil"/>
              <w:bottom w:val="single" w:color="auto" w:sz="8" w:space="0"/>
              <w:right w:val="single" w:color="auto" w:sz="8" w:space="0"/>
            </w:tcBorders>
            <w:shd w:val="clear" w:color="auto" w:fill="auto"/>
            <w:noWrap/>
            <w:vAlign w:val="center"/>
          </w:tcPr>
          <w:p>
            <w:pPr>
              <w:jc w:val="center"/>
              <w:rPr>
                <w:lang w:val="sr-Cyrl-RS"/>
              </w:rPr>
            </w:pPr>
            <w:r>
              <w:rPr>
                <w:lang w:val="sr-Cyrl-RS"/>
              </w:rPr>
              <w:t>1</w:t>
            </w:r>
          </w:p>
        </w:tc>
        <w:tc>
          <w:tcPr>
            <w:tcW w:w="2533" w:type="dxa"/>
            <w:tcBorders>
              <w:top w:val="nil"/>
              <w:left w:val="nil"/>
              <w:bottom w:val="single" w:color="auto" w:sz="8" w:space="0"/>
              <w:right w:val="single" w:color="auto" w:sz="8" w:space="0"/>
            </w:tcBorders>
            <w:shd w:val="clear" w:color="auto" w:fill="auto"/>
            <w:noWrap/>
            <w:vAlign w:val="center"/>
          </w:tcPr>
          <w:p>
            <w:pPr>
              <w:jc w:val="center"/>
              <w:rPr>
                <w:lang w:val="sr-Cyrl-RS"/>
              </w:rPr>
            </w:pPr>
            <w:r>
              <w:rPr>
                <w:lang w:val="sr-Cyrl-RS"/>
              </w:rPr>
              <w:t>1</w:t>
            </w: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Oсоница</w:t>
            </w: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533" w:type="dxa"/>
            <w:tcBorders>
              <w:top w:val="nil"/>
              <w:left w:val="nil"/>
              <w:bottom w:val="single" w:color="auto" w:sz="8" w:space="0"/>
              <w:right w:val="single" w:color="auto" w:sz="8" w:space="0"/>
            </w:tcBorders>
            <w:shd w:val="clear" w:color="auto" w:fill="auto"/>
            <w:noWrap/>
            <w:vAlign w:val="center"/>
          </w:tcPr>
          <w:p>
            <w:pPr>
              <w:jc w:val="center"/>
              <w:rPr>
                <w:lang w:val="sr-Cyrl-RS"/>
              </w:rPr>
            </w:pPr>
            <w:r>
              <w:rPr>
                <w:lang w:val="sr-Cyrl-RS"/>
              </w:rPr>
              <w:t>1</w:t>
            </w: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Луке</w:t>
            </w: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533" w:type="dxa"/>
            <w:tcBorders>
              <w:top w:val="nil"/>
              <w:left w:val="nil"/>
              <w:bottom w:val="single" w:color="auto" w:sz="8" w:space="0"/>
              <w:right w:val="single" w:color="auto" w:sz="8" w:space="0"/>
            </w:tcBorders>
            <w:shd w:val="clear" w:color="auto" w:fill="auto"/>
            <w:noWrap/>
            <w:vAlign w:val="center"/>
          </w:tcPr>
          <w:p>
            <w:pPr>
              <w:jc w:val="center"/>
            </w:pP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BEBEBE" w:themeFill="background1" w:themeFillShade="BF"/>
            <w:noWrap/>
            <w:vAlign w:val="center"/>
          </w:tcPr>
          <w:p>
            <w:pPr>
              <w:shd w:val="clear" w:color="auto" w:fill="FFFFFF" w:themeFill="background1"/>
            </w:pPr>
            <w:r>
              <w:t> </w:t>
            </w:r>
            <w:r>
              <w:rPr>
                <w:lang w:val="sr-Cyrl-RS"/>
              </w:rPr>
              <w:t>Укупно</w:t>
            </w:r>
          </w:p>
        </w:tc>
        <w:tc>
          <w:tcPr>
            <w:tcW w:w="2269" w:type="dxa"/>
            <w:tcBorders>
              <w:top w:val="nil"/>
              <w:left w:val="nil"/>
              <w:bottom w:val="single" w:color="auto" w:sz="8" w:space="0"/>
              <w:right w:val="single" w:color="auto" w:sz="8" w:space="0"/>
            </w:tcBorders>
            <w:shd w:val="clear" w:color="auto" w:fill="BEBEBE" w:themeFill="background1" w:themeFillShade="BF"/>
            <w:noWrap/>
            <w:vAlign w:val="center"/>
          </w:tcPr>
          <w:p>
            <w:pPr>
              <w:jc w:val="center"/>
            </w:pPr>
          </w:p>
        </w:tc>
        <w:tc>
          <w:tcPr>
            <w:tcW w:w="2269" w:type="dxa"/>
            <w:tcBorders>
              <w:top w:val="nil"/>
              <w:left w:val="nil"/>
              <w:bottom w:val="single" w:color="auto" w:sz="8" w:space="0"/>
              <w:right w:val="single" w:color="auto" w:sz="8" w:space="0"/>
            </w:tcBorders>
            <w:shd w:val="clear" w:color="auto" w:fill="BEBEBE" w:themeFill="background1" w:themeFillShade="BF"/>
            <w:noWrap/>
            <w:vAlign w:val="center"/>
          </w:tcPr>
          <w:p>
            <w:pPr>
              <w:jc w:val="center"/>
            </w:pPr>
            <w:r>
              <w:t>1</w:t>
            </w:r>
          </w:p>
        </w:tc>
        <w:tc>
          <w:tcPr>
            <w:tcW w:w="2533" w:type="dxa"/>
            <w:tcBorders>
              <w:top w:val="nil"/>
              <w:left w:val="nil"/>
              <w:bottom w:val="single" w:color="auto" w:sz="8" w:space="0"/>
              <w:right w:val="single" w:color="auto" w:sz="8" w:space="0"/>
            </w:tcBorders>
            <w:shd w:val="clear" w:color="auto" w:fill="BEBEBE" w:themeFill="background1" w:themeFillShade="BF"/>
            <w:noWrap/>
            <w:vAlign w:val="center"/>
          </w:tcPr>
          <w:p>
            <w:pPr>
              <w:jc w:val="center"/>
            </w:pPr>
            <w:r>
              <w:t>2</w:t>
            </w: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IV 1</w:t>
            </w: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533" w:type="dxa"/>
            <w:tcBorders>
              <w:top w:val="nil"/>
              <w:left w:val="nil"/>
              <w:bottom w:val="single" w:color="auto" w:sz="8" w:space="0"/>
              <w:right w:val="single" w:color="auto" w:sz="8" w:space="0"/>
            </w:tcBorders>
            <w:shd w:val="clear" w:color="auto" w:fill="auto"/>
            <w:noWrap/>
            <w:vAlign w:val="center"/>
          </w:tcPr>
          <w:p>
            <w:pPr>
              <w:jc w:val="center"/>
              <w:rPr>
                <w:lang w:val="sr-Cyrl-RS"/>
              </w:rPr>
            </w:pPr>
            <w:r>
              <w:rPr>
                <w:lang w:val="sr-Cyrl-RS"/>
              </w:rPr>
              <w:t>2</w:t>
            </w: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IV 2</w:t>
            </w: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269" w:type="dxa"/>
            <w:tcBorders>
              <w:top w:val="nil"/>
              <w:left w:val="nil"/>
              <w:bottom w:val="single" w:color="auto" w:sz="8" w:space="0"/>
              <w:right w:val="single" w:color="auto" w:sz="8" w:space="0"/>
            </w:tcBorders>
            <w:shd w:val="clear" w:color="auto" w:fill="auto"/>
            <w:noWrap/>
            <w:vAlign w:val="center"/>
          </w:tcPr>
          <w:p>
            <w:pPr>
              <w:jc w:val="center"/>
              <w:rPr>
                <w:lang w:val="sr-Cyrl-RS"/>
              </w:rPr>
            </w:pPr>
            <w:r>
              <w:rPr>
                <w:lang w:val="sr-Cyrl-RS"/>
              </w:rPr>
              <w:t>2</w:t>
            </w:r>
          </w:p>
        </w:tc>
        <w:tc>
          <w:tcPr>
            <w:tcW w:w="2533" w:type="dxa"/>
            <w:tcBorders>
              <w:top w:val="nil"/>
              <w:left w:val="nil"/>
              <w:bottom w:val="single" w:color="auto" w:sz="8" w:space="0"/>
              <w:right w:val="single" w:color="auto" w:sz="8" w:space="0"/>
            </w:tcBorders>
            <w:shd w:val="clear" w:color="auto" w:fill="auto"/>
            <w:noWrap/>
            <w:vAlign w:val="center"/>
          </w:tcPr>
          <w:p>
            <w:pPr>
              <w:jc w:val="center"/>
              <w:rPr>
                <w:lang w:val="sr-Cyrl-RS"/>
              </w:rPr>
            </w:pPr>
            <w:r>
              <w:rPr>
                <w:lang w:val="sr-Cyrl-RS"/>
              </w:rPr>
              <w:t>2</w:t>
            </w: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IV 3</w:t>
            </w:r>
          </w:p>
        </w:tc>
        <w:tc>
          <w:tcPr>
            <w:tcW w:w="2269" w:type="dxa"/>
            <w:tcBorders>
              <w:top w:val="nil"/>
              <w:left w:val="nil"/>
              <w:bottom w:val="single" w:color="auto" w:sz="8" w:space="0"/>
              <w:right w:val="single" w:color="auto" w:sz="8" w:space="0"/>
            </w:tcBorders>
            <w:shd w:val="clear" w:color="auto" w:fill="auto"/>
            <w:noWrap/>
            <w:vAlign w:val="center"/>
          </w:tcPr>
          <w:p>
            <w:pPr>
              <w:jc w:val="center"/>
              <w:rPr>
                <w:lang w:val="sr-Cyrl-RS"/>
              </w:rPr>
            </w:pPr>
            <w:r>
              <w:rPr>
                <w:lang w:val="sr-Cyrl-RS"/>
              </w:rPr>
              <w:t>1</w:t>
            </w: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533" w:type="dxa"/>
            <w:tcBorders>
              <w:top w:val="nil"/>
              <w:left w:val="nil"/>
              <w:bottom w:val="single" w:color="auto" w:sz="8" w:space="0"/>
              <w:right w:val="single" w:color="auto" w:sz="8" w:space="0"/>
            </w:tcBorders>
            <w:shd w:val="clear" w:color="auto" w:fill="auto"/>
            <w:noWrap/>
            <w:vAlign w:val="center"/>
          </w:tcPr>
          <w:p>
            <w:pPr>
              <w:jc w:val="center"/>
            </w:pP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Oсоница</w:t>
            </w: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533" w:type="dxa"/>
            <w:tcBorders>
              <w:top w:val="nil"/>
              <w:left w:val="nil"/>
              <w:bottom w:val="single" w:color="auto" w:sz="8" w:space="0"/>
              <w:right w:val="single" w:color="auto" w:sz="8" w:space="0"/>
            </w:tcBorders>
            <w:shd w:val="clear" w:color="auto" w:fill="auto"/>
            <w:noWrap/>
            <w:vAlign w:val="center"/>
          </w:tcPr>
          <w:p>
            <w:pPr>
              <w:jc w:val="center"/>
            </w:pP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Луке</w:t>
            </w: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533" w:type="dxa"/>
            <w:tcBorders>
              <w:top w:val="nil"/>
              <w:left w:val="nil"/>
              <w:bottom w:val="single" w:color="auto" w:sz="8" w:space="0"/>
              <w:right w:val="single" w:color="auto" w:sz="8" w:space="0"/>
            </w:tcBorders>
            <w:shd w:val="clear" w:color="auto" w:fill="auto"/>
            <w:noWrap/>
            <w:vAlign w:val="center"/>
          </w:tcPr>
          <w:p>
            <w:pPr>
              <w:jc w:val="center"/>
              <w:rPr>
                <w:lang w:val="sr-Cyrl-RS"/>
              </w:rPr>
            </w:pP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BEBEBE" w:themeFill="background1" w:themeFillShade="BF"/>
            <w:noWrap/>
            <w:vAlign w:val="center"/>
          </w:tcPr>
          <w:p>
            <w:pPr>
              <w:shd w:val="clear" w:color="auto" w:fill="FFFFFF" w:themeFill="background1"/>
            </w:pPr>
            <w:r>
              <w:t> </w:t>
            </w:r>
            <w:r>
              <w:rPr>
                <w:lang w:val="sr-Cyrl-RS"/>
              </w:rPr>
              <w:t>Укупно</w:t>
            </w:r>
          </w:p>
        </w:tc>
        <w:tc>
          <w:tcPr>
            <w:tcW w:w="2269" w:type="dxa"/>
            <w:tcBorders>
              <w:top w:val="nil"/>
              <w:left w:val="nil"/>
              <w:bottom w:val="single" w:color="auto" w:sz="8" w:space="0"/>
              <w:right w:val="single" w:color="auto" w:sz="8" w:space="0"/>
            </w:tcBorders>
            <w:shd w:val="clear" w:color="auto" w:fill="BEBEBE" w:themeFill="background1" w:themeFillShade="BF"/>
            <w:noWrap/>
            <w:vAlign w:val="center"/>
          </w:tcPr>
          <w:p>
            <w:pPr>
              <w:jc w:val="center"/>
            </w:pPr>
            <w:r>
              <w:t>1</w:t>
            </w:r>
          </w:p>
        </w:tc>
        <w:tc>
          <w:tcPr>
            <w:tcW w:w="2269" w:type="dxa"/>
            <w:tcBorders>
              <w:top w:val="nil"/>
              <w:left w:val="nil"/>
              <w:bottom w:val="single" w:color="auto" w:sz="8" w:space="0"/>
              <w:right w:val="single" w:color="auto" w:sz="8" w:space="0"/>
            </w:tcBorders>
            <w:shd w:val="clear" w:color="auto" w:fill="BEBEBE" w:themeFill="background1" w:themeFillShade="BF"/>
            <w:noWrap/>
            <w:vAlign w:val="center"/>
          </w:tcPr>
          <w:p>
            <w:pPr>
              <w:jc w:val="center"/>
            </w:pPr>
            <w:r>
              <w:t>2</w:t>
            </w:r>
          </w:p>
        </w:tc>
        <w:tc>
          <w:tcPr>
            <w:tcW w:w="2533" w:type="dxa"/>
            <w:tcBorders>
              <w:top w:val="nil"/>
              <w:left w:val="nil"/>
              <w:bottom w:val="single" w:color="auto" w:sz="8" w:space="0"/>
              <w:right w:val="single" w:color="auto" w:sz="8" w:space="0"/>
            </w:tcBorders>
            <w:shd w:val="clear" w:color="auto" w:fill="BEBEBE" w:themeFill="background1" w:themeFillShade="BF"/>
            <w:noWrap/>
            <w:vAlign w:val="center"/>
          </w:tcPr>
          <w:p>
            <w:pPr>
              <w:jc w:val="center"/>
            </w:pPr>
            <w:r>
              <w:t>4</w:t>
            </w: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V 1</w:t>
            </w: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533" w:type="dxa"/>
            <w:tcBorders>
              <w:top w:val="nil"/>
              <w:left w:val="nil"/>
              <w:bottom w:val="single" w:color="auto" w:sz="8" w:space="0"/>
              <w:right w:val="single" w:color="auto" w:sz="8" w:space="0"/>
            </w:tcBorders>
            <w:shd w:val="clear" w:color="auto" w:fill="auto"/>
            <w:noWrap/>
            <w:vAlign w:val="center"/>
          </w:tcPr>
          <w:p>
            <w:pPr>
              <w:jc w:val="center"/>
              <w:rPr>
                <w:lang w:val="sr-Cyrl-RS"/>
              </w:rPr>
            </w:pPr>
            <w:r>
              <w:rPr>
                <w:lang w:val="sr-Cyrl-RS"/>
              </w:rPr>
              <w:t>1</w:t>
            </w: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V 2</w:t>
            </w: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269" w:type="dxa"/>
            <w:tcBorders>
              <w:top w:val="nil"/>
              <w:left w:val="nil"/>
              <w:bottom w:val="single" w:color="auto" w:sz="8" w:space="0"/>
              <w:right w:val="single" w:color="auto" w:sz="8" w:space="0"/>
            </w:tcBorders>
            <w:shd w:val="clear" w:color="auto" w:fill="auto"/>
            <w:noWrap/>
            <w:vAlign w:val="center"/>
          </w:tcPr>
          <w:p>
            <w:pPr>
              <w:jc w:val="center"/>
              <w:rPr>
                <w:lang w:val="sr-Cyrl-RS"/>
              </w:rPr>
            </w:pPr>
            <w:r>
              <w:rPr>
                <w:lang w:val="sr-Cyrl-RS"/>
              </w:rPr>
              <w:t>1</w:t>
            </w:r>
          </w:p>
        </w:tc>
        <w:tc>
          <w:tcPr>
            <w:tcW w:w="2533" w:type="dxa"/>
            <w:tcBorders>
              <w:top w:val="nil"/>
              <w:left w:val="nil"/>
              <w:bottom w:val="single" w:color="auto" w:sz="8" w:space="0"/>
              <w:right w:val="single" w:color="auto" w:sz="8" w:space="0"/>
            </w:tcBorders>
            <w:shd w:val="clear" w:color="auto" w:fill="auto"/>
            <w:noWrap/>
            <w:vAlign w:val="center"/>
          </w:tcPr>
          <w:p>
            <w:pPr>
              <w:jc w:val="center"/>
              <w:rPr>
                <w:lang w:val="sr-Cyrl-RS"/>
              </w:rPr>
            </w:pPr>
            <w:r>
              <w:rPr>
                <w:lang w:val="sr-Cyrl-RS"/>
              </w:rPr>
              <w:t>4</w:t>
            </w: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V 3</w:t>
            </w:r>
          </w:p>
        </w:tc>
        <w:tc>
          <w:tcPr>
            <w:tcW w:w="2269" w:type="dxa"/>
            <w:tcBorders>
              <w:top w:val="nil"/>
              <w:left w:val="nil"/>
              <w:bottom w:val="single" w:color="auto" w:sz="8" w:space="0"/>
              <w:right w:val="single" w:color="auto" w:sz="8" w:space="0"/>
            </w:tcBorders>
            <w:shd w:val="clear" w:color="auto" w:fill="auto"/>
            <w:noWrap/>
            <w:vAlign w:val="center"/>
          </w:tcPr>
          <w:p>
            <w:pPr>
              <w:jc w:val="center"/>
              <w:rPr>
                <w:lang w:val="sr-Cyrl-RS"/>
              </w:rPr>
            </w:pPr>
            <w:r>
              <w:rPr>
                <w:lang w:val="sr-Cyrl-RS"/>
              </w:rPr>
              <w:t>2</w:t>
            </w:r>
          </w:p>
        </w:tc>
        <w:tc>
          <w:tcPr>
            <w:tcW w:w="2269" w:type="dxa"/>
            <w:tcBorders>
              <w:top w:val="nil"/>
              <w:left w:val="nil"/>
              <w:bottom w:val="single" w:color="auto" w:sz="8" w:space="0"/>
              <w:right w:val="single" w:color="auto" w:sz="8" w:space="0"/>
            </w:tcBorders>
            <w:shd w:val="clear" w:color="auto" w:fill="auto"/>
            <w:noWrap/>
            <w:vAlign w:val="center"/>
          </w:tcPr>
          <w:p>
            <w:pPr>
              <w:jc w:val="center"/>
              <w:rPr>
                <w:lang w:val="sr-Cyrl-RS"/>
              </w:rPr>
            </w:pPr>
            <w:r>
              <w:rPr>
                <w:lang w:val="sr-Cyrl-RS"/>
              </w:rPr>
              <w:t>1</w:t>
            </w:r>
          </w:p>
        </w:tc>
        <w:tc>
          <w:tcPr>
            <w:tcW w:w="2533" w:type="dxa"/>
            <w:tcBorders>
              <w:top w:val="nil"/>
              <w:left w:val="nil"/>
              <w:bottom w:val="single" w:color="auto" w:sz="8" w:space="0"/>
              <w:right w:val="single" w:color="auto" w:sz="8" w:space="0"/>
            </w:tcBorders>
            <w:shd w:val="clear" w:color="auto" w:fill="auto"/>
            <w:noWrap/>
            <w:vAlign w:val="center"/>
          </w:tcPr>
          <w:p>
            <w:pPr>
              <w:jc w:val="center"/>
              <w:rPr>
                <w:lang w:val="sr-Cyrl-RS"/>
              </w:rPr>
            </w:pPr>
            <w:r>
              <w:rPr>
                <w:lang w:val="sr-Cyrl-RS"/>
              </w:rPr>
              <w:t>3</w:t>
            </w: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BEBEBE" w:themeFill="background1" w:themeFillShade="BF"/>
            <w:noWrap/>
            <w:vAlign w:val="center"/>
          </w:tcPr>
          <w:p>
            <w:pPr>
              <w:shd w:val="clear" w:color="auto" w:fill="FFFFFF" w:themeFill="background1"/>
            </w:pPr>
            <w:r>
              <w:t> </w:t>
            </w:r>
            <w:r>
              <w:rPr>
                <w:lang w:val="sr-Cyrl-RS"/>
              </w:rPr>
              <w:t>Укупно</w:t>
            </w:r>
          </w:p>
        </w:tc>
        <w:tc>
          <w:tcPr>
            <w:tcW w:w="2269" w:type="dxa"/>
            <w:tcBorders>
              <w:top w:val="nil"/>
              <w:left w:val="nil"/>
              <w:bottom w:val="single" w:color="auto" w:sz="8" w:space="0"/>
              <w:right w:val="single" w:color="auto" w:sz="8" w:space="0"/>
            </w:tcBorders>
            <w:shd w:val="clear" w:color="auto" w:fill="BEBEBE" w:themeFill="background1" w:themeFillShade="BF"/>
            <w:noWrap/>
            <w:vAlign w:val="center"/>
          </w:tcPr>
          <w:p>
            <w:pPr>
              <w:jc w:val="center"/>
            </w:pPr>
            <w:r>
              <w:t>2</w:t>
            </w:r>
          </w:p>
        </w:tc>
        <w:tc>
          <w:tcPr>
            <w:tcW w:w="2269" w:type="dxa"/>
            <w:tcBorders>
              <w:top w:val="nil"/>
              <w:left w:val="nil"/>
              <w:bottom w:val="single" w:color="auto" w:sz="8" w:space="0"/>
              <w:right w:val="single" w:color="auto" w:sz="8" w:space="0"/>
            </w:tcBorders>
            <w:shd w:val="clear" w:color="auto" w:fill="BEBEBE" w:themeFill="background1" w:themeFillShade="BF"/>
            <w:noWrap/>
            <w:vAlign w:val="center"/>
          </w:tcPr>
          <w:p>
            <w:pPr>
              <w:jc w:val="center"/>
            </w:pPr>
            <w:r>
              <w:t>2</w:t>
            </w:r>
          </w:p>
        </w:tc>
        <w:tc>
          <w:tcPr>
            <w:tcW w:w="2533" w:type="dxa"/>
            <w:tcBorders>
              <w:top w:val="nil"/>
              <w:left w:val="nil"/>
              <w:bottom w:val="single" w:color="auto" w:sz="8" w:space="0"/>
              <w:right w:val="single" w:color="auto" w:sz="8" w:space="0"/>
            </w:tcBorders>
            <w:shd w:val="clear" w:color="auto" w:fill="BEBEBE" w:themeFill="background1" w:themeFillShade="BF"/>
            <w:noWrap/>
            <w:vAlign w:val="center"/>
          </w:tcPr>
          <w:p>
            <w:pPr>
              <w:jc w:val="center"/>
            </w:pPr>
            <w:r>
              <w:t>8</w:t>
            </w: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VI 1</w:t>
            </w: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269" w:type="dxa"/>
            <w:tcBorders>
              <w:top w:val="nil"/>
              <w:left w:val="nil"/>
              <w:bottom w:val="single" w:color="auto" w:sz="8" w:space="0"/>
              <w:right w:val="single" w:color="auto" w:sz="8" w:space="0"/>
            </w:tcBorders>
            <w:shd w:val="clear" w:color="auto" w:fill="auto"/>
            <w:noWrap/>
            <w:vAlign w:val="center"/>
          </w:tcPr>
          <w:p>
            <w:pPr>
              <w:jc w:val="center"/>
              <w:rPr>
                <w:lang w:val="sr-Cyrl-RS"/>
              </w:rPr>
            </w:pPr>
          </w:p>
        </w:tc>
        <w:tc>
          <w:tcPr>
            <w:tcW w:w="2533" w:type="dxa"/>
            <w:tcBorders>
              <w:top w:val="nil"/>
              <w:left w:val="nil"/>
              <w:bottom w:val="single" w:color="auto" w:sz="8" w:space="0"/>
              <w:right w:val="single" w:color="auto" w:sz="8" w:space="0"/>
            </w:tcBorders>
            <w:shd w:val="clear" w:color="auto" w:fill="auto"/>
            <w:noWrap/>
            <w:vAlign w:val="center"/>
          </w:tcPr>
          <w:p>
            <w:pPr>
              <w:jc w:val="center"/>
              <w:rPr>
                <w:lang w:val="sr-Cyrl-RS"/>
              </w:rPr>
            </w:pPr>
            <w:r>
              <w:rPr>
                <w:lang w:val="sr-Cyrl-RS"/>
              </w:rPr>
              <w:t>4</w:t>
            </w: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VI 2</w:t>
            </w: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269" w:type="dxa"/>
            <w:tcBorders>
              <w:top w:val="nil"/>
              <w:left w:val="nil"/>
              <w:bottom w:val="single" w:color="auto" w:sz="8" w:space="0"/>
              <w:right w:val="single" w:color="auto" w:sz="8" w:space="0"/>
            </w:tcBorders>
            <w:shd w:val="clear" w:color="auto" w:fill="auto"/>
            <w:noWrap/>
            <w:vAlign w:val="center"/>
          </w:tcPr>
          <w:p>
            <w:pPr>
              <w:jc w:val="center"/>
              <w:rPr>
                <w:lang w:val="sr-Cyrl-RS"/>
              </w:rPr>
            </w:pPr>
            <w:r>
              <w:rPr>
                <w:lang w:val="sr-Cyrl-RS"/>
              </w:rPr>
              <w:t>1</w:t>
            </w:r>
          </w:p>
        </w:tc>
        <w:tc>
          <w:tcPr>
            <w:tcW w:w="2533" w:type="dxa"/>
            <w:tcBorders>
              <w:top w:val="nil"/>
              <w:left w:val="nil"/>
              <w:bottom w:val="single" w:color="auto" w:sz="8" w:space="0"/>
              <w:right w:val="single" w:color="auto" w:sz="8" w:space="0"/>
            </w:tcBorders>
            <w:shd w:val="clear" w:color="auto" w:fill="auto"/>
            <w:noWrap/>
            <w:vAlign w:val="center"/>
          </w:tcPr>
          <w:p>
            <w:pPr>
              <w:jc w:val="center"/>
              <w:rPr>
                <w:lang w:val="sr-Cyrl-RS"/>
              </w:rPr>
            </w:pPr>
            <w:r>
              <w:rPr>
                <w:lang w:val="sr-Cyrl-RS"/>
              </w:rPr>
              <w:t>2</w:t>
            </w: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VI 3</w:t>
            </w: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269" w:type="dxa"/>
            <w:tcBorders>
              <w:top w:val="nil"/>
              <w:left w:val="nil"/>
              <w:bottom w:val="single" w:color="auto" w:sz="8" w:space="0"/>
              <w:right w:val="single" w:color="auto" w:sz="8" w:space="0"/>
            </w:tcBorders>
            <w:shd w:val="clear" w:color="auto" w:fill="auto"/>
            <w:noWrap/>
            <w:vAlign w:val="center"/>
          </w:tcPr>
          <w:p>
            <w:pPr>
              <w:jc w:val="center"/>
              <w:rPr>
                <w:lang w:val="sr-Cyrl-RS"/>
              </w:rPr>
            </w:pPr>
          </w:p>
        </w:tc>
        <w:tc>
          <w:tcPr>
            <w:tcW w:w="2533" w:type="dxa"/>
            <w:tcBorders>
              <w:top w:val="nil"/>
              <w:left w:val="nil"/>
              <w:bottom w:val="single" w:color="auto" w:sz="8" w:space="0"/>
              <w:right w:val="single" w:color="auto" w:sz="8" w:space="0"/>
            </w:tcBorders>
            <w:shd w:val="clear" w:color="auto" w:fill="auto"/>
            <w:noWrap/>
            <w:vAlign w:val="center"/>
          </w:tcPr>
          <w:p>
            <w:pPr>
              <w:jc w:val="center"/>
              <w:rPr>
                <w:lang w:val="sr-Cyrl-RS"/>
              </w:rPr>
            </w:pPr>
            <w:r>
              <w:rPr>
                <w:lang w:val="sr-Cyrl-RS"/>
              </w:rPr>
              <w:t>3</w:t>
            </w: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BEBEBE" w:themeFill="background1" w:themeFillShade="BF"/>
            <w:noWrap/>
            <w:vAlign w:val="center"/>
          </w:tcPr>
          <w:p>
            <w:pPr>
              <w:shd w:val="clear" w:color="auto" w:fill="FFFFFF" w:themeFill="background1"/>
            </w:pPr>
            <w:r>
              <w:t> </w:t>
            </w:r>
            <w:r>
              <w:rPr>
                <w:lang w:val="sr-Cyrl-RS"/>
              </w:rPr>
              <w:t>Укупно</w:t>
            </w:r>
          </w:p>
        </w:tc>
        <w:tc>
          <w:tcPr>
            <w:tcW w:w="2269" w:type="dxa"/>
            <w:tcBorders>
              <w:top w:val="nil"/>
              <w:left w:val="nil"/>
              <w:bottom w:val="single" w:color="auto" w:sz="8" w:space="0"/>
              <w:right w:val="single" w:color="auto" w:sz="8" w:space="0"/>
            </w:tcBorders>
            <w:shd w:val="clear" w:color="auto" w:fill="BEBEBE" w:themeFill="background1" w:themeFillShade="BF"/>
            <w:noWrap/>
            <w:vAlign w:val="center"/>
          </w:tcPr>
          <w:p>
            <w:pPr>
              <w:jc w:val="center"/>
            </w:pPr>
          </w:p>
        </w:tc>
        <w:tc>
          <w:tcPr>
            <w:tcW w:w="2269" w:type="dxa"/>
            <w:tcBorders>
              <w:top w:val="nil"/>
              <w:left w:val="nil"/>
              <w:bottom w:val="single" w:color="auto" w:sz="8" w:space="0"/>
              <w:right w:val="single" w:color="auto" w:sz="8" w:space="0"/>
            </w:tcBorders>
            <w:shd w:val="clear" w:color="auto" w:fill="BEBEBE" w:themeFill="background1" w:themeFillShade="BF"/>
            <w:noWrap/>
            <w:vAlign w:val="center"/>
          </w:tcPr>
          <w:p>
            <w:pPr>
              <w:jc w:val="center"/>
            </w:pPr>
            <w:r>
              <w:t>1</w:t>
            </w:r>
          </w:p>
        </w:tc>
        <w:tc>
          <w:tcPr>
            <w:tcW w:w="2533" w:type="dxa"/>
            <w:tcBorders>
              <w:top w:val="nil"/>
              <w:left w:val="nil"/>
              <w:bottom w:val="single" w:color="auto" w:sz="8" w:space="0"/>
              <w:right w:val="single" w:color="auto" w:sz="8" w:space="0"/>
            </w:tcBorders>
            <w:shd w:val="clear" w:color="auto" w:fill="BEBEBE" w:themeFill="background1" w:themeFillShade="BF"/>
            <w:noWrap/>
            <w:vAlign w:val="center"/>
          </w:tcPr>
          <w:p>
            <w:pPr>
              <w:jc w:val="center"/>
            </w:pPr>
            <w:r>
              <w:t>9</w:t>
            </w: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VII 1</w:t>
            </w: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533" w:type="dxa"/>
            <w:tcBorders>
              <w:top w:val="nil"/>
              <w:left w:val="nil"/>
              <w:bottom w:val="single" w:color="auto" w:sz="8" w:space="0"/>
              <w:right w:val="single" w:color="auto" w:sz="8" w:space="0"/>
            </w:tcBorders>
            <w:shd w:val="clear" w:color="auto" w:fill="auto"/>
            <w:noWrap/>
            <w:vAlign w:val="center"/>
          </w:tcPr>
          <w:p>
            <w:pPr>
              <w:jc w:val="center"/>
              <w:rPr>
                <w:lang w:val="sr-Cyrl-RS"/>
              </w:rPr>
            </w:pPr>
            <w:r>
              <w:rPr>
                <w:lang w:val="sr-Cyrl-RS"/>
              </w:rPr>
              <w:t>3</w:t>
            </w: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VII 2</w:t>
            </w: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269" w:type="dxa"/>
            <w:tcBorders>
              <w:top w:val="nil"/>
              <w:left w:val="nil"/>
              <w:bottom w:val="single" w:color="auto" w:sz="8" w:space="0"/>
              <w:right w:val="single" w:color="auto" w:sz="8" w:space="0"/>
            </w:tcBorders>
            <w:shd w:val="clear" w:color="auto" w:fill="auto"/>
            <w:noWrap/>
            <w:vAlign w:val="center"/>
          </w:tcPr>
          <w:p>
            <w:pPr>
              <w:jc w:val="center"/>
              <w:rPr>
                <w:lang w:val="sr-Cyrl-RS"/>
              </w:rPr>
            </w:pPr>
          </w:p>
        </w:tc>
        <w:tc>
          <w:tcPr>
            <w:tcW w:w="2533" w:type="dxa"/>
            <w:tcBorders>
              <w:top w:val="nil"/>
              <w:left w:val="nil"/>
              <w:bottom w:val="single" w:color="auto" w:sz="8" w:space="0"/>
              <w:right w:val="single" w:color="auto" w:sz="8" w:space="0"/>
            </w:tcBorders>
            <w:shd w:val="clear" w:color="auto" w:fill="auto"/>
            <w:noWrap/>
            <w:vAlign w:val="center"/>
          </w:tcPr>
          <w:p>
            <w:pPr>
              <w:jc w:val="center"/>
              <w:rPr>
                <w:lang w:val="sr-Cyrl-RS"/>
              </w:rPr>
            </w:pPr>
            <w:r>
              <w:rPr>
                <w:lang w:val="sr-Cyrl-RS"/>
              </w:rPr>
              <w:t>2</w:t>
            </w: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VII 3</w:t>
            </w: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533" w:type="dxa"/>
            <w:tcBorders>
              <w:top w:val="nil"/>
              <w:left w:val="nil"/>
              <w:bottom w:val="single" w:color="auto" w:sz="8" w:space="0"/>
              <w:right w:val="single" w:color="auto" w:sz="8" w:space="0"/>
            </w:tcBorders>
            <w:shd w:val="clear" w:color="auto" w:fill="auto"/>
            <w:noWrap/>
            <w:vAlign w:val="center"/>
          </w:tcPr>
          <w:p>
            <w:pPr>
              <w:jc w:val="center"/>
            </w:pP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rPr>
                <w:lang w:val="sr-Cyrl-RS"/>
              </w:rPr>
            </w:pPr>
            <w:r>
              <w:t xml:space="preserve">VII </w:t>
            </w:r>
            <w:r>
              <w:rPr>
                <w:lang w:val="sr-Cyrl-RS"/>
              </w:rPr>
              <w:t>4</w:t>
            </w: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533" w:type="dxa"/>
            <w:tcBorders>
              <w:top w:val="nil"/>
              <w:left w:val="nil"/>
              <w:bottom w:val="single" w:color="auto" w:sz="8" w:space="0"/>
              <w:right w:val="single" w:color="auto" w:sz="8" w:space="0"/>
            </w:tcBorders>
            <w:shd w:val="clear" w:color="auto" w:fill="auto"/>
            <w:noWrap/>
            <w:vAlign w:val="center"/>
          </w:tcPr>
          <w:p>
            <w:pPr>
              <w:jc w:val="center"/>
            </w:pP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BEBEBE" w:themeFill="background1" w:themeFillShade="BF"/>
            <w:noWrap/>
            <w:vAlign w:val="center"/>
          </w:tcPr>
          <w:p>
            <w:pPr>
              <w:shd w:val="clear" w:color="auto" w:fill="FFFFFF" w:themeFill="background1"/>
            </w:pPr>
            <w:r>
              <w:t> </w:t>
            </w:r>
            <w:r>
              <w:rPr>
                <w:lang w:val="sr-Cyrl-RS"/>
              </w:rPr>
              <w:t>Укупно</w:t>
            </w:r>
          </w:p>
        </w:tc>
        <w:tc>
          <w:tcPr>
            <w:tcW w:w="2269" w:type="dxa"/>
            <w:tcBorders>
              <w:top w:val="nil"/>
              <w:left w:val="nil"/>
              <w:bottom w:val="single" w:color="auto" w:sz="8" w:space="0"/>
              <w:right w:val="single" w:color="auto" w:sz="8" w:space="0"/>
            </w:tcBorders>
            <w:shd w:val="clear" w:color="auto" w:fill="BEBEBE" w:themeFill="background1" w:themeFillShade="BF"/>
            <w:noWrap/>
            <w:vAlign w:val="center"/>
          </w:tcPr>
          <w:p>
            <w:pPr>
              <w:jc w:val="center"/>
            </w:pPr>
          </w:p>
        </w:tc>
        <w:tc>
          <w:tcPr>
            <w:tcW w:w="2269" w:type="dxa"/>
            <w:tcBorders>
              <w:top w:val="nil"/>
              <w:left w:val="nil"/>
              <w:bottom w:val="single" w:color="auto" w:sz="8" w:space="0"/>
              <w:right w:val="single" w:color="auto" w:sz="8" w:space="0"/>
            </w:tcBorders>
            <w:shd w:val="clear" w:color="auto" w:fill="BEBEBE" w:themeFill="background1" w:themeFillShade="BF"/>
            <w:noWrap/>
            <w:vAlign w:val="center"/>
          </w:tcPr>
          <w:p>
            <w:pPr>
              <w:jc w:val="center"/>
            </w:pPr>
          </w:p>
        </w:tc>
        <w:tc>
          <w:tcPr>
            <w:tcW w:w="2533" w:type="dxa"/>
            <w:tcBorders>
              <w:top w:val="nil"/>
              <w:left w:val="nil"/>
              <w:bottom w:val="single" w:color="auto" w:sz="8" w:space="0"/>
              <w:right w:val="single" w:color="auto" w:sz="8" w:space="0"/>
            </w:tcBorders>
            <w:shd w:val="clear" w:color="auto" w:fill="BEBEBE" w:themeFill="background1" w:themeFillShade="BF"/>
            <w:noWrap/>
            <w:vAlign w:val="center"/>
          </w:tcPr>
          <w:p>
            <w:pPr>
              <w:jc w:val="center"/>
            </w:pPr>
            <w:r>
              <w:t>5</w:t>
            </w: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VIII 1</w:t>
            </w: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269" w:type="dxa"/>
            <w:tcBorders>
              <w:top w:val="nil"/>
              <w:left w:val="nil"/>
              <w:bottom w:val="single" w:color="auto" w:sz="8" w:space="0"/>
              <w:right w:val="single" w:color="auto" w:sz="8" w:space="0"/>
            </w:tcBorders>
            <w:shd w:val="clear" w:color="auto" w:fill="auto"/>
            <w:noWrap/>
            <w:vAlign w:val="center"/>
          </w:tcPr>
          <w:p>
            <w:pPr>
              <w:jc w:val="center"/>
              <w:rPr>
                <w:lang w:val="sr-Cyrl-RS"/>
              </w:rPr>
            </w:pPr>
            <w:r>
              <w:rPr>
                <w:lang w:val="sr-Cyrl-RS"/>
              </w:rPr>
              <w:t>2</w:t>
            </w:r>
          </w:p>
        </w:tc>
        <w:tc>
          <w:tcPr>
            <w:tcW w:w="2533" w:type="dxa"/>
            <w:tcBorders>
              <w:top w:val="nil"/>
              <w:left w:val="nil"/>
              <w:bottom w:val="single" w:color="auto" w:sz="8" w:space="0"/>
              <w:right w:val="single" w:color="auto" w:sz="8" w:space="0"/>
            </w:tcBorders>
            <w:shd w:val="clear" w:color="auto" w:fill="auto"/>
            <w:noWrap/>
            <w:vAlign w:val="center"/>
          </w:tcPr>
          <w:p>
            <w:pPr>
              <w:jc w:val="center"/>
              <w:rPr>
                <w:lang w:val="sr-Cyrl-RS"/>
              </w:rPr>
            </w:pPr>
            <w:r>
              <w:rPr>
                <w:lang w:val="sr-Cyrl-RS"/>
              </w:rPr>
              <w:t>2</w:t>
            </w: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VIII 2</w:t>
            </w: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533" w:type="dxa"/>
            <w:tcBorders>
              <w:top w:val="nil"/>
              <w:left w:val="nil"/>
              <w:bottom w:val="single" w:color="auto" w:sz="8" w:space="0"/>
              <w:right w:val="single" w:color="auto" w:sz="8" w:space="0"/>
            </w:tcBorders>
            <w:shd w:val="clear" w:color="auto" w:fill="auto"/>
            <w:noWrap/>
            <w:vAlign w:val="center"/>
          </w:tcPr>
          <w:p>
            <w:pPr>
              <w:jc w:val="center"/>
              <w:rPr>
                <w:lang w:val="sr-Cyrl-RS"/>
              </w:rPr>
            </w:pPr>
            <w:r>
              <w:rPr>
                <w:lang w:val="sr-Cyrl-RS"/>
              </w:rPr>
              <w:t>2</w:t>
            </w: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VIII 3</w:t>
            </w:r>
          </w:p>
        </w:tc>
        <w:tc>
          <w:tcPr>
            <w:tcW w:w="2269" w:type="dxa"/>
            <w:tcBorders>
              <w:top w:val="nil"/>
              <w:left w:val="nil"/>
              <w:bottom w:val="single" w:color="auto" w:sz="8" w:space="0"/>
              <w:right w:val="single" w:color="auto" w:sz="8" w:space="0"/>
            </w:tcBorders>
            <w:shd w:val="clear" w:color="auto" w:fill="auto"/>
            <w:noWrap/>
            <w:vAlign w:val="center"/>
          </w:tcPr>
          <w:p>
            <w:pPr>
              <w:jc w:val="center"/>
            </w:pPr>
          </w:p>
        </w:tc>
        <w:tc>
          <w:tcPr>
            <w:tcW w:w="2269" w:type="dxa"/>
            <w:tcBorders>
              <w:top w:val="nil"/>
              <w:left w:val="nil"/>
              <w:bottom w:val="single" w:color="auto" w:sz="8" w:space="0"/>
              <w:right w:val="single" w:color="auto" w:sz="8" w:space="0"/>
            </w:tcBorders>
            <w:shd w:val="clear" w:color="auto" w:fill="auto"/>
            <w:noWrap/>
            <w:vAlign w:val="center"/>
          </w:tcPr>
          <w:p>
            <w:pPr>
              <w:jc w:val="center"/>
              <w:rPr>
                <w:lang w:val="sr-Cyrl-RS"/>
              </w:rPr>
            </w:pPr>
            <w:r>
              <w:rPr>
                <w:lang w:val="sr-Cyrl-RS"/>
              </w:rPr>
              <w:t>1</w:t>
            </w:r>
          </w:p>
        </w:tc>
        <w:tc>
          <w:tcPr>
            <w:tcW w:w="2533" w:type="dxa"/>
            <w:tcBorders>
              <w:top w:val="nil"/>
              <w:left w:val="nil"/>
              <w:bottom w:val="single" w:color="auto" w:sz="8" w:space="0"/>
              <w:right w:val="single" w:color="auto" w:sz="8" w:space="0"/>
            </w:tcBorders>
            <w:shd w:val="clear" w:color="auto" w:fill="auto"/>
            <w:noWrap/>
            <w:vAlign w:val="center"/>
          </w:tcPr>
          <w:p>
            <w:pPr>
              <w:jc w:val="center"/>
              <w:rPr>
                <w:lang w:val="sr-Cyrl-RS"/>
              </w:rPr>
            </w:pPr>
            <w:r>
              <w:rPr>
                <w:lang w:val="sr-Cyrl-RS"/>
              </w:rPr>
              <w:t>2</w:t>
            </w: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BEBEBE" w:themeFill="background1" w:themeFillShade="BF"/>
            <w:noWrap/>
            <w:vAlign w:val="center"/>
          </w:tcPr>
          <w:p>
            <w:pPr>
              <w:shd w:val="clear" w:color="auto" w:fill="FFFFFF" w:themeFill="background1"/>
            </w:pPr>
            <w:r>
              <w:t> </w:t>
            </w:r>
            <w:r>
              <w:rPr>
                <w:lang w:val="sr-Cyrl-RS"/>
              </w:rPr>
              <w:t>Укупно</w:t>
            </w:r>
          </w:p>
        </w:tc>
        <w:tc>
          <w:tcPr>
            <w:tcW w:w="2269" w:type="dxa"/>
            <w:tcBorders>
              <w:top w:val="nil"/>
              <w:left w:val="nil"/>
              <w:bottom w:val="single" w:color="auto" w:sz="8" w:space="0"/>
              <w:right w:val="single" w:color="auto" w:sz="8" w:space="0"/>
            </w:tcBorders>
            <w:shd w:val="clear" w:color="auto" w:fill="BEBEBE" w:themeFill="background1" w:themeFillShade="BF"/>
            <w:noWrap/>
            <w:vAlign w:val="center"/>
          </w:tcPr>
          <w:p>
            <w:pPr>
              <w:jc w:val="center"/>
            </w:pPr>
          </w:p>
        </w:tc>
        <w:tc>
          <w:tcPr>
            <w:tcW w:w="2269" w:type="dxa"/>
            <w:tcBorders>
              <w:top w:val="nil"/>
              <w:left w:val="nil"/>
              <w:bottom w:val="single" w:color="auto" w:sz="8" w:space="0"/>
              <w:right w:val="single" w:color="auto" w:sz="8" w:space="0"/>
            </w:tcBorders>
            <w:shd w:val="clear" w:color="auto" w:fill="BEBEBE" w:themeFill="background1" w:themeFillShade="BF"/>
            <w:noWrap/>
            <w:vAlign w:val="center"/>
          </w:tcPr>
          <w:p>
            <w:pPr>
              <w:jc w:val="center"/>
            </w:pPr>
            <w:r>
              <w:t>3</w:t>
            </w:r>
          </w:p>
        </w:tc>
        <w:tc>
          <w:tcPr>
            <w:tcW w:w="2533" w:type="dxa"/>
            <w:tcBorders>
              <w:top w:val="nil"/>
              <w:left w:val="nil"/>
              <w:bottom w:val="single" w:color="auto" w:sz="8" w:space="0"/>
              <w:right w:val="single" w:color="auto" w:sz="8" w:space="0"/>
            </w:tcBorders>
            <w:shd w:val="clear" w:color="auto" w:fill="BEBEBE" w:themeFill="background1" w:themeFillShade="BF"/>
            <w:noWrap/>
            <w:vAlign w:val="center"/>
          </w:tcPr>
          <w:p>
            <w:pPr>
              <w:jc w:val="center"/>
            </w:pPr>
            <w:r>
              <w:t>6</w:t>
            </w:r>
          </w:p>
        </w:tc>
      </w:tr>
      <w:tr>
        <w:tblPrEx>
          <w:tblCellMar>
            <w:top w:w="0" w:type="dxa"/>
            <w:left w:w="108" w:type="dxa"/>
            <w:bottom w:w="0" w:type="dxa"/>
            <w:right w:w="108" w:type="dxa"/>
          </w:tblCellMar>
        </w:tblPrEx>
        <w:trPr>
          <w:gridAfter w:val="1"/>
          <w:wAfter w:w="2533" w:type="dxa"/>
          <w:trHeight w:val="260" w:hRule="atLeast"/>
        </w:trPr>
        <w:tc>
          <w:tcPr>
            <w:tcW w:w="2585" w:type="dxa"/>
            <w:tcBorders>
              <w:top w:val="nil"/>
              <w:left w:val="single" w:color="auto" w:sz="8" w:space="0"/>
              <w:bottom w:val="single" w:color="auto" w:sz="8" w:space="0"/>
              <w:right w:val="single" w:color="auto" w:sz="8" w:space="0"/>
            </w:tcBorders>
            <w:shd w:val="clear" w:color="auto" w:fill="auto"/>
            <w:noWrap/>
            <w:vAlign w:val="center"/>
          </w:tcPr>
          <w:p>
            <w:pPr>
              <w:shd w:val="clear" w:color="auto" w:fill="FFFFFF" w:themeFill="background1"/>
            </w:pPr>
            <w:r>
              <w:t>УКУПНО</w:t>
            </w:r>
          </w:p>
        </w:tc>
        <w:tc>
          <w:tcPr>
            <w:tcW w:w="2269" w:type="dxa"/>
            <w:tcBorders>
              <w:top w:val="nil"/>
              <w:left w:val="nil"/>
              <w:bottom w:val="single" w:color="auto" w:sz="8" w:space="0"/>
              <w:right w:val="single" w:color="auto" w:sz="8" w:space="0"/>
            </w:tcBorders>
            <w:shd w:val="clear" w:color="auto" w:fill="auto"/>
            <w:noWrap/>
            <w:vAlign w:val="center"/>
          </w:tcPr>
          <w:p>
            <w:pPr>
              <w:jc w:val="center"/>
            </w:pPr>
            <w:r>
              <w:t>4</w:t>
            </w:r>
          </w:p>
        </w:tc>
        <w:tc>
          <w:tcPr>
            <w:tcW w:w="2269" w:type="dxa"/>
            <w:tcBorders>
              <w:top w:val="nil"/>
              <w:left w:val="nil"/>
              <w:bottom w:val="single" w:color="auto" w:sz="8" w:space="0"/>
              <w:right w:val="single" w:color="auto" w:sz="8" w:space="0"/>
            </w:tcBorders>
            <w:shd w:val="clear" w:color="auto" w:fill="auto"/>
            <w:noWrap/>
            <w:vAlign w:val="center"/>
          </w:tcPr>
          <w:p>
            <w:pPr>
              <w:jc w:val="center"/>
            </w:pPr>
            <w:r>
              <w:t>10</w:t>
            </w:r>
          </w:p>
        </w:tc>
        <w:tc>
          <w:tcPr>
            <w:tcW w:w="2533" w:type="dxa"/>
            <w:tcBorders>
              <w:top w:val="nil"/>
              <w:left w:val="nil"/>
              <w:bottom w:val="single" w:color="auto" w:sz="8" w:space="0"/>
              <w:right w:val="single" w:color="auto" w:sz="8" w:space="0"/>
            </w:tcBorders>
            <w:shd w:val="clear" w:color="auto" w:fill="auto"/>
            <w:noWrap/>
            <w:vAlign w:val="center"/>
          </w:tcPr>
          <w:p>
            <w:pPr>
              <w:jc w:val="center"/>
            </w:pPr>
            <w:r>
              <w:t>48</w:t>
            </w:r>
          </w:p>
        </w:tc>
      </w:tr>
    </w:tbl>
    <w:p>
      <w:pPr>
        <w:pStyle w:val="32"/>
        <w:shd w:val="clear" w:color="auto" w:fill="FFFFFF" w:themeFill="background1"/>
        <w:ind w:left="0"/>
        <w:rPr>
          <w:b/>
          <w:i/>
          <w:color w:val="FF0000"/>
          <w:lang w:val="sr-Cyrl-CS"/>
        </w:rPr>
      </w:pPr>
    </w:p>
    <w:p>
      <w:pPr>
        <w:shd w:val="clear" w:color="auto" w:fill="FFFFFF" w:themeFill="background1"/>
        <w:rPr>
          <w:b/>
          <w:i/>
          <w:color w:val="FF0000"/>
        </w:rPr>
      </w:pPr>
    </w:p>
    <w:p>
      <w:pPr>
        <w:shd w:val="clear" w:color="auto" w:fill="FFFFFF" w:themeFill="background1"/>
        <w:rPr>
          <w:b/>
          <w:i/>
          <w:color w:val="FF0000"/>
        </w:rPr>
      </w:pPr>
    </w:p>
    <w:p>
      <w:pPr>
        <w:shd w:val="clear" w:color="auto" w:fill="FFFFFF" w:themeFill="background1"/>
        <w:rPr>
          <w:b/>
          <w:i/>
          <w:color w:val="FF0000"/>
        </w:rPr>
      </w:pPr>
    </w:p>
    <w:p>
      <w:pPr>
        <w:shd w:val="clear" w:color="auto" w:fill="FFFFFF" w:themeFill="background1"/>
        <w:rPr>
          <w:b/>
          <w:i/>
          <w:color w:val="FF0000"/>
        </w:rPr>
      </w:pPr>
    </w:p>
    <w:p>
      <w:pPr>
        <w:shd w:val="clear" w:color="auto" w:fill="FFFFFF" w:themeFill="background1"/>
        <w:rPr>
          <w:b/>
          <w:i/>
          <w:color w:val="FF0000"/>
          <w:lang w:val="sr-Cyrl-RS"/>
        </w:rPr>
      </w:pPr>
    </w:p>
    <w:p>
      <w:pPr>
        <w:shd w:val="clear" w:color="auto" w:fill="FFFFFF" w:themeFill="background1"/>
        <w:rPr>
          <w:b/>
          <w:i/>
          <w:color w:val="FF0000"/>
          <w:lang w:val="sr-Cyrl-RS"/>
        </w:rPr>
      </w:pPr>
    </w:p>
    <w:p>
      <w:pPr>
        <w:shd w:val="clear" w:color="auto" w:fill="FFFFFF" w:themeFill="background1"/>
        <w:rPr>
          <w:b/>
          <w:i/>
          <w:color w:val="FF0000"/>
          <w:lang w:val="sr-Cyrl-RS"/>
        </w:rPr>
      </w:pPr>
    </w:p>
    <w:p>
      <w:pPr>
        <w:shd w:val="clear" w:color="auto" w:fill="FFFFFF" w:themeFill="background1"/>
        <w:rPr>
          <w:b/>
          <w:i/>
          <w:color w:val="FF0000"/>
          <w:lang w:val="sr-Cyrl-RS"/>
        </w:rPr>
      </w:pPr>
    </w:p>
    <w:p>
      <w:pPr>
        <w:shd w:val="clear" w:color="auto" w:fill="FFFFFF" w:themeFill="background1"/>
        <w:rPr>
          <w:b/>
          <w:i/>
          <w:color w:val="FF0000"/>
          <w:lang w:val="sr-Cyrl-RS"/>
        </w:rPr>
      </w:pPr>
    </w:p>
    <w:p>
      <w:pPr>
        <w:shd w:val="clear" w:color="auto" w:fill="FFFFFF" w:themeFill="background1"/>
        <w:rPr>
          <w:b/>
          <w:i/>
          <w:color w:val="FF0000"/>
        </w:rPr>
      </w:pPr>
    </w:p>
    <w:p>
      <w:pPr>
        <w:shd w:val="clear" w:color="auto" w:fill="FFFFFF" w:themeFill="background1"/>
        <w:rPr>
          <w:b/>
          <w:i/>
          <w:color w:val="FF0000"/>
        </w:rPr>
      </w:pPr>
    </w:p>
    <w:p>
      <w:pPr>
        <w:shd w:val="clear" w:color="auto" w:fill="FFFFFF" w:themeFill="background1"/>
        <w:rPr>
          <w:b/>
          <w:i/>
          <w:color w:val="FF0000"/>
        </w:rPr>
      </w:pPr>
    </w:p>
    <w:p>
      <w:pPr>
        <w:shd w:val="clear" w:color="auto" w:fill="FFFFFF" w:themeFill="background1"/>
        <w:rPr>
          <w:b/>
          <w:i/>
          <w:color w:val="FF0000"/>
        </w:rPr>
      </w:pPr>
    </w:p>
    <w:p>
      <w:pPr>
        <w:shd w:val="clear" w:color="auto" w:fill="FFFFFF" w:themeFill="background1"/>
        <w:rPr>
          <w:b/>
          <w:color w:val="FF0000"/>
          <w:lang w:val="sr-Cyrl-CS"/>
        </w:rPr>
      </w:pPr>
    </w:p>
    <w:p>
      <w:pPr>
        <w:pStyle w:val="32"/>
        <w:numPr>
          <w:ilvl w:val="0"/>
          <w:numId w:val="6"/>
        </w:numPr>
        <w:shd w:val="clear" w:color="auto" w:fill="FFFFFF"/>
        <w:rPr>
          <w:b/>
          <w:lang w:val="sr-Cyrl-CS"/>
        </w:rPr>
      </w:pPr>
      <w:r>
        <w:rPr>
          <w:b/>
          <w:lang w:val="sr-Cyrl-CS"/>
        </w:rPr>
        <w:t>ПРОЈЕКТИ У ШКОЛИ</w:t>
      </w:r>
    </w:p>
    <w:p>
      <w:pPr>
        <w:shd w:val="clear" w:color="auto" w:fill="FFFFFF"/>
        <w:ind w:left="720"/>
        <w:contextualSpacing/>
        <w:jc w:val="center"/>
        <w:rPr>
          <w:lang w:val="sr-Cyrl-CS"/>
        </w:rPr>
      </w:pPr>
      <w:r>
        <w:rPr>
          <w:lang w:val="sr-Cyrl-CS"/>
        </w:rPr>
        <w:t>План реализације пројеката</w:t>
      </w:r>
    </w:p>
    <w:tbl>
      <w:tblPr>
        <w:tblStyle w:val="8"/>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0"/>
        <w:gridCol w:w="2340"/>
        <w:gridCol w:w="2520"/>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rPr>
              <w:t>Назив пројекта</w:t>
            </w:r>
          </w:p>
        </w:tc>
        <w:tc>
          <w:tcPr>
            <w:tcW w:w="234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Област унапређења</w:t>
            </w:r>
          </w:p>
        </w:tc>
        <w:tc>
          <w:tcPr>
            <w:tcW w:w="252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rPr>
              <w:t xml:space="preserve">Реализатори пројекта </w:t>
            </w:r>
          </w:p>
        </w:tc>
        <w:tc>
          <w:tcPr>
            <w:tcW w:w="2443"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rPr>
              <w:t>Временска динамика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 xml:space="preserve">  Смањење ризика и ублажавање последица од елементарних непогода и других опасности трећи разред</w:t>
            </w:r>
          </w:p>
        </w:tc>
        <w:tc>
          <w:tcPr>
            <w:tcW w:w="234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Васпитни рад</w:t>
            </w:r>
          </w:p>
        </w:tc>
        <w:tc>
          <w:tcPr>
            <w:tcW w:w="252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Црвени крст и ОШ“Кирило Савић“</w:t>
            </w:r>
          </w:p>
        </w:tc>
        <w:tc>
          <w:tcPr>
            <w:tcW w:w="2443"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Током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Дифузија ЦК пети разред</w:t>
            </w:r>
          </w:p>
        </w:tc>
        <w:tc>
          <w:tcPr>
            <w:tcW w:w="234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Васпитни рад</w:t>
            </w:r>
          </w:p>
        </w:tc>
        <w:tc>
          <w:tcPr>
            <w:tcW w:w="252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Црвени крст и ОШ“Кирило Савић“</w:t>
            </w:r>
          </w:p>
        </w:tc>
        <w:tc>
          <w:tcPr>
            <w:tcW w:w="2443"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мај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Прва помоћ шести разред</w:t>
            </w:r>
          </w:p>
        </w:tc>
        <w:tc>
          <w:tcPr>
            <w:tcW w:w="234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Васпитни рад</w:t>
            </w:r>
          </w:p>
        </w:tc>
        <w:tc>
          <w:tcPr>
            <w:tcW w:w="252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Црвени крст и ОШ“Кирило Савић“</w:t>
            </w:r>
          </w:p>
        </w:tc>
        <w:tc>
          <w:tcPr>
            <w:tcW w:w="2443"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током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Здрава исхрана седми разред</w:t>
            </w:r>
          </w:p>
        </w:tc>
        <w:tc>
          <w:tcPr>
            <w:tcW w:w="234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Васпитни рад</w:t>
            </w:r>
          </w:p>
        </w:tc>
        <w:tc>
          <w:tcPr>
            <w:tcW w:w="252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Дом здравља и ОШ“Кирило Савић“</w:t>
            </w:r>
          </w:p>
        </w:tc>
        <w:tc>
          <w:tcPr>
            <w:tcW w:w="2443"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током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Болести зависности седми разред</w:t>
            </w:r>
          </w:p>
        </w:tc>
        <w:tc>
          <w:tcPr>
            <w:tcW w:w="234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Васпитни рад</w:t>
            </w:r>
          </w:p>
        </w:tc>
        <w:tc>
          <w:tcPr>
            <w:tcW w:w="252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Црвени крст и ОШ“Кирило Савић“</w:t>
            </w:r>
          </w:p>
        </w:tc>
        <w:tc>
          <w:tcPr>
            <w:tcW w:w="2443"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током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Трговина људима осми разред</w:t>
            </w:r>
          </w:p>
        </w:tc>
        <w:tc>
          <w:tcPr>
            <w:tcW w:w="234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Васпитни рад</w:t>
            </w:r>
          </w:p>
        </w:tc>
        <w:tc>
          <w:tcPr>
            <w:tcW w:w="252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Црвени крст и ОШ“Кирило Савић“</w:t>
            </w:r>
          </w:p>
        </w:tc>
        <w:tc>
          <w:tcPr>
            <w:tcW w:w="2443"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током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Промоција хуманих вредности четврти разред</w:t>
            </w:r>
          </w:p>
        </w:tc>
        <w:tc>
          <w:tcPr>
            <w:tcW w:w="234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Васпитни рад</w:t>
            </w:r>
          </w:p>
        </w:tc>
        <w:tc>
          <w:tcPr>
            <w:tcW w:w="252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Црвени крст и ОШ“Кирило Савић“</w:t>
            </w:r>
          </w:p>
        </w:tc>
        <w:tc>
          <w:tcPr>
            <w:tcW w:w="2443"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Током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Школа без насиља</w:t>
            </w:r>
          </w:p>
        </w:tc>
        <w:tc>
          <w:tcPr>
            <w:tcW w:w="234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Васпитни рад</w:t>
            </w:r>
          </w:p>
        </w:tc>
        <w:tc>
          <w:tcPr>
            <w:tcW w:w="252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Уницеф</w:t>
            </w:r>
          </w:p>
        </w:tc>
        <w:tc>
          <w:tcPr>
            <w:tcW w:w="2443"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Током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RS" w:eastAsia="sr-Latn-CS"/>
              </w:rPr>
              <w:t xml:space="preserve">Основи </w:t>
            </w:r>
            <w:r>
              <w:rPr>
                <w:rFonts w:eastAsia="Calibri"/>
                <w:iCs/>
                <w:lang w:val="sr-Cyrl-CS" w:eastAsia="sr-Latn-CS"/>
              </w:rPr>
              <w:t>безбедности деце у саобраћају</w:t>
            </w:r>
          </w:p>
        </w:tc>
        <w:tc>
          <w:tcPr>
            <w:tcW w:w="234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Васпитни рад</w:t>
            </w:r>
          </w:p>
        </w:tc>
        <w:tc>
          <w:tcPr>
            <w:tcW w:w="252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МУП  и Црвени крст</w:t>
            </w:r>
          </w:p>
        </w:tc>
        <w:tc>
          <w:tcPr>
            <w:tcW w:w="2443"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Током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RS" w:eastAsia="sr-Latn-CS"/>
              </w:rPr>
            </w:pPr>
            <w:r>
              <w:rPr>
                <w:rFonts w:eastAsia="Calibri"/>
                <w:iCs/>
                <w:lang w:val="sr-Cyrl-RS" w:eastAsia="sr-Latn-CS"/>
              </w:rPr>
              <w:t>Пажљивкова смотра</w:t>
            </w:r>
          </w:p>
        </w:tc>
        <w:tc>
          <w:tcPr>
            <w:tcW w:w="234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васпитно – образовни рад</w:t>
            </w:r>
          </w:p>
        </w:tc>
        <w:tc>
          <w:tcPr>
            <w:tcW w:w="252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Агенција за безбедност саобраћаја и локална самоуправа</w:t>
            </w:r>
          </w:p>
        </w:tc>
        <w:tc>
          <w:tcPr>
            <w:tcW w:w="2443"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Током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RS" w:eastAsia="sr-Latn-CS"/>
              </w:rPr>
            </w:pPr>
            <w:r>
              <w:rPr>
                <w:rFonts w:eastAsia="Calibri"/>
                <w:iCs/>
                <w:lang w:val="sr-Cyrl-RS" w:eastAsia="sr-Latn-CS"/>
              </w:rPr>
              <w:t>Обогаћени једносменски рад</w:t>
            </w:r>
          </w:p>
        </w:tc>
        <w:tc>
          <w:tcPr>
            <w:tcW w:w="234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васпитно – образовни рад</w:t>
            </w:r>
          </w:p>
        </w:tc>
        <w:tc>
          <w:tcPr>
            <w:tcW w:w="252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Министарство просвете</w:t>
            </w:r>
          </w:p>
        </w:tc>
        <w:tc>
          <w:tcPr>
            <w:tcW w:w="2443"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Током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RS" w:eastAsia="sr-Latn-CS"/>
              </w:rPr>
            </w:pPr>
            <w:r>
              <w:rPr>
                <w:rFonts w:eastAsia="Calibri"/>
                <w:iCs/>
                <w:lang w:val="sr-Cyrl-RS" w:eastAsia="sr-Latn-CS"/>
              </w:rPr>
              <w:t>Недеља Светосавља</w:t>
            </w:r>
          </w:p>
        </w:tc>
        <w:tc>
          <w:tcPr>
            <w:tcW w:w="234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васпитно – образовни рад</w:t>
            </w:r>
          </w:p>
        </w:tc>
        <w:tc>
          <w:tcPr>
            <w:tcW w:w="252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Чланови тима</w:t>
            </w:r>
          </w:p>
        </w:tc>
        <w:tc>
          <w:tcPr>
            <w:tcW w:w="2443"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Недеља пре Савиндана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RS" w:eastAsia="sr-Latn-CS"/>
              </w:rPr>
            </w:pPr>
            <w:r>
              <w:rPr>
                <w:rFonts w:eastAsia="Calibri"/>
                <w:iCs/>
                <w:lang w:val="sr-Cyrl-RS" w:eastAsia="sr-Latn-CS"/>
              </w:rPr>
              <w:t>Пројекат легализације школе</w:t>
            </w:r>
          </w:p>
        </w:tc>
        <w:tc>
          <w:tcPr>
            <w:tcW w:w="234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материјално  - техничка</w:t>
            </w:r>
          </w:p>
        </w:tc>
        <w:tc>
          <w:tcPr>
            <w:tcW w:w="252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Агенција за пројекте ,директир</w:t>
            </w:r>
          </w:p>
        </w:tc>
        <w:tc>
          <w:tcPr>
            <w:tcW w:w="2443"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Током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RS" w:eastAsia="sr-Latn-CS"/>
              </w:rPr>
            </w:pPr>
            <w:r>
              <w:rPr>
                <w:rFonts w:eastAsia="Calibri"/>
                <w:iCs/>
                <w:lang w:val="sr-Cyrl-RS" w:eastAsia="sr-Latn-CS"/>
              </w:rPr>
              <w:t>Пројекат надоградње дела Д</w:t>
            </w:r>
          </w:p>
        </w:tc>
        <w:tc>
          <w:tcPr>
            <w:tcW w:w="234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материјално  - техничка</w:t>
            </w:r>
          </w:p>
        </w:tc>
        <w:tc>
          <w:tcPr>
            <w:tcW w:w="2520"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Агенција за пројекте ,директир</w:t>
            </w:r>
          </w:p>
        </w:tc>
        <w:tc>
          <w:tcPr>
            <w:tcW w:w="2443" w:type="dxa"/>
            <w:tcBorders>
              <w:top w:val="single" w:color="auto" w:sz="4" w:space="0"/>
              <w:left w:val="single" w:color="auto" w:sz="4" w:space="0"/>
              <w:bottom w:val="single" w:color="auto" w:sz="4" w:space="0"/>
              <w:right w:val="single" w:color="auto" w:sz="4" w:space="0"/>
            </w:tcBorders>
          </w:tcPr>
          <w:p>
            <w:pPr>
              <w:shd w:val="clear" w:color="auto" w:fill="FFFFFF"/>
              <w:jc w:val="both"/>
              <w:rPr>
                <w:rFonts w:eastAsia="Calibri"/>
                <w:iCs/>
                <w:lang w:val="sr-Cyrl-CS" w:eastAsia="sr-Latn-CS"/>
              </w:rPr>
            </w:pPr>
            <w:r>
              <w:rPr>
                <w:rFonts w:eastAsia="Calibri"/>
                <w:iCs/>
                <w:lang w:val="sr-Cyrl-CS" w:eastAsia="sr-Latn-CS"/>
              </w:rPr>
              <w:t>Током године</w:t>
            </w:r>
          </w:p>
        </w:tc>
      </w:tr>
    </w:tbl>
    <w:p>
      <w:pPr>
        <w:pStyle w:val="32"/>
        <w:shd w:val="clear" w:color="auto" w:fill="FFFFFF" w:themeFill="background1"/>
        <w:ind w:left="0"/>
        <w:rPr>
          <w:b/>
          <w:color w:val="FF0000"/>
          <w:lang w:val="sr-Cyrl-CS"/>
        </w:rPr>
      </w:pPr>
    </w:p>
    <w:p>
      <w:pPr>
        <w:pStyle w:val="32"/>
        <w:shd w:val="clear" w:color="auto" w:fill="FFFFFF" w:themeFill="background1"/>
        <w:ind w:left="0"/>
        <w:rPr>
          <w:b/>
          <w:color w:val="FF0000"/>
        </w:rPr>
      </w:pPr>
    </w:p>
    <w:p>
      <w:pPr>
        <w:pStyle w:val="32"/>
        <w:shd w:val="clear" w:color="auto" w:fill="FFFFFF" w:themeFill="background1"/>
        <w:ind w:left="0"/>
        <w:rPr>
          <w:b/>
          <w:color w:val="FF0000"/>
          <w:lang w:val="sr-Cyrl-CS"/>
        </w:rPr>
      </w:pPr>
    </w:p>
    <w:p>
      <w:pPr>
        <w:pStyle w:val="32"/>
        <w:shd w:val="clear" w:color="auto" w:fill="FFFFFF" w:themeFill="background1"/>
        <w:ind w:left="0"/>
        <w:rPr>
          <w:b/>
          <w:color w:val="FF0000"/>
        </w:rPr>
      </w:pPr>
    </w:p>
    <w:p>
      <w:pPr>
        <w:pStyle w:val="32"/>
        <w:shd w:val="clear" w:color="auto" w:fill="FFFFFF" w:themeFill="background1"/>
        <w:ind w:left="0"/>
        <w:rPr>
          <w:b/>
          <w:color w:val="FF0000"/>
        </w:rPr>
      </w:pPr>
    </w:p>
    <w:p>
      <w:pPr>
        <w:pStyle w:val="32"/>
        <w:shd w:val="clear" w:color="auto" w:fill="FFFFFF" w:themeFill="background1"/>
        <w:ind w:left="0"/>
        <w:rPr>
          <w:b/>
          <w:color w:val="FF0000"/>
        </w:rPr>
      </w:pPr>
    </w:p>
    <w:p>
      <w:pPr>
        <w:pStyle w:val="32"/>
        <w:shd w:val="clear" w:color="auto" w:fill="FFFFFF" w:themeFill="background1"/>
        <w:ind w:left="0"/>
        <w:rPr>
          <w:b/>
          <w:color w:val="FF0000"/>
          <w:lang w:val="sr-Cyrl-CS"/>
        </w:rPr>
      </w:pPr>
    </w:p>
    <w:p>
      <w:pPr>
        <w:pStyle w:val="32"/>
        <w:shd w:val="clear" w:color="auto" w:fill="FFFFFF" w:themeFill="background1"/>
        <w:ind w:left="0"/>
        <w:rPr>
          <w:b/>
          <w:color w:val="FF0000"/>
          <w:lang w:val="sr-Cyrl-CS"/>
        </w:rPr>
      </w:pPr>
    </w:p>
    <w:p>
      <w:pPr>
        <w:pStyle w:val="32"/>
        <w:numPr>
          <w:ilvl w:val="0"/>
          <w:numId w:val="6"/>
        </w:numPr>
        <w:shd w:val="clear" w:color="auto" w:fill="FFFFFF" w:themeFill="background1"/>
        <w:rPr>
          <w:b/>
          <w:lang w:val="sr-Cyrl-CS"/>
        </w:rPr>
      </w:pPr>
      <w:r>
        <w:rPr>
          <w:b/>
          <w:lang w:val="sr-Cyrl-CS"/>
        </w:rPr>
        <w:t>ПЛАНОВИ И ПРОГРАМИ ОРГАНА УСТАНОВЕ,ВЕЋА И ТИМОВА И УЧЕНИЧКИХ ОРГАНИЗАЦИЈА</w:t>
      </w:r>
    </w:p>
    <w:p>
      <w:pPr>
        <w:pStyle w:val="32"/>
        <w:shd w:val="clear" w:color="auto" w:fill="FFFFFF" w:themeFill="background1"/>
        <w:ind w:left="0"/>
        <w:rPr>
          <w:b/>
          <w:lang w:val="sr-Cyrl-CS"/>
        </w:rPr>
      </w:pPr>
    </w:p>
    <w:p>
      <w:pPr>
        <w:pStyle w:val="32"/>
        <w:shd w:val="clear" w:color="auto" w:fill="FFFFFF" w:themeFill="background1"/>
        <w:ind w:left="0"/>
        <w:rPr>
          <w:b/>
          <w:i/>
          <w:lang w:val="sr-Cyrl-CS"/>
        </w:rPr>
      </w:pPr>
      <w:r>
        <w:rPr>
          <w:b/>
          <w:i/>
          <w:lang w:val="sr-Cyrl-CS"/>
        </w:rPr>
        <w:t>ПЛАНОВИ РАДА СТРУЧНИХ ОРГАНА</w:t>
      </w:r>
    </w:p>
    <w:p>
      <w:pPr>
        <w:shd w:val="clear" w:color="auto" w:fill="FFFFFF" w:themeFill="background1"/>
        <w:rPr>
          <w:b/>
          <w:i/>
          <w:color w:val="FF0000"/>
          <w:lang w:val="sr-Cyrl-CS"/>
        </w:rPr>
      </w:pPr>
    </w:p>
    <w:p>
      <w:pPr>
        <w:shd w:val="clear" w:color="auto" w:fill="FFFFFF"/>
        <w:outlineLvl w:val="1"/>
        <w:rPr>
          <w:b/>
          <w:sz w:val="28"/>
          <w:szCs w:val="28"/>
        </w:rPr>
      </w:pPr>
      <w:r>
        <w:rPr>
          <w:b/>
          <w:sz w:val="28"/>
          <w:szCs w:val="28"/>
          <w:lang w:val="sr-Cyrl-CS"/>
        </w:rPr>
        <w:t>План рада Наставничког већа</w:t>
      </w:r>
      <w:r>
        <w:rPr>
          <w:b/>
          <w:sz w:val="28"/>
          <w:szCs w:val="28"/>
        </w:rPr>
        <w:t xml:space="preserve"> за 202</w:t>
      </w:r>
      <w:r>
        <w:rPr>
          <w:b/>
          <w:sz w:val="28"/>
          <w:szCs w:val="28"/>
          <w:lang w:val="sr-Cyrl-RS"/>
        </w:rPr>
        <w:t>3</w:t>
      </w:r>
      <w:r>
        <w:rPr>
          <w:b/>
          <w:sz w:val="28"/>
          <w:szCs w:val="28"/>
        </w:rPr>
        <w:t>/20</w:t>
      </w:r>
      <w:r>
        <w:rPr>
          <w:b/>
          <w:sz w:val="28"/>
          <w:szCs w:val="28"/>
          <w:lang w:val="sr-Cyrl-RS"/>
        </w:rPr>
        <w:t>24</w:t>
      </w:r>
      <w:r>
        <w:rPr>
          <w:b/>
          <w:sz w:val="28"/>
          <w:szCs w:val="28"/>
        </w:rPr>
        <w:t>. годину</w:t>
      </w:r>
    </w:p>
    <w:p>
      <w:pPr>
        <w:shd w:val="clear" w:color="auto" w:fill="FFFFFF"/>
        <w:outlineLvl w:val="1"/>
        <w:rPr>
          <w:sz w:val="28"/>
          <w:szCs w:val="28"/>
        </w:rPr>
      </w:pPr>
    </w:p>
    <w:tbl>
      <w:tblPr>
        <w:tblStyle w:val="8"/>
        <w:tblW w:w="10108" w:type="dxa"/>
        <w:tblInd w:w="0" w:type="dxa"/>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autofit"/>
        <w:tblCellMar>
          <w:top w:w="0" w:type="dxa"/>
          <w:left w:w="108" w:type="dxa"/>
          <w:bottom w:w="0" w:type="dxa"/>
          <w:right w:w="108" w:type="dxa"/>
        </w:tblCellMar>
      </w:tblPr>
      <w:tblGrid>
        <w:gridCol w:w="2808"/>
        <w:gridCol w:w="2607"/>
        <w:gridCol w:w="2173"/>
        <w:gridCol w:w="2520"/>
      </w:tblGrid>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76" w:hRule="atLeast"/>
        </w:trPr>
        <w:tc>
          <w:tcPr>
            <w:tcW w:w="2808" w:type="dxa"/>
            <w:tcBorders>
              <w:top w:val="double" w:color="auto" w:sz="4" w:space="0"/>
              <w:bottom w:val="double" w:color="auto" w:sz="4" w:space="0"/>
            </w:tcBorders>
            <w:tcMar>
              <w:left w:w="28" w:type="dxa"/>
              <w:right w:w="28" w:type="dxa"/>
            </w:tcMar>
          </w:tcPr>
          <w:p>
            <w:pPr>
              <w:shd w:val="clear" w:color="auto" w:fill="FFFFFF"/>
              <w:spacing w:before="120" w:after="120"/>
              <w:jc w:val="center"/>
              <w:rPr>
                <w:b/>
                <w:lang w:val="sr-Cyrl-CS"/>
              </w:rPr>
            </w:pPr>
            <w:r>
              <w:rPr>
                <w:b/>
                <w:lang w:val="sr-Cyrl-CS"/>
              </w:rPr>
              <w:t>Активност</w:t>
            </w:r>
          </w:p>
        </w:tc>
        <w:tc>
          <w:tcPr>
            <w:tcW w:w="2607" w:type="dxa"/>
            <w:tcBorders>
              <w:top w:val="double" w:color="auto" w:sz="4" w:space="0"/>
              <w:bottom w:val="double" w:color="auto" w:sz="4" w:space="0"/>
            </w:tcBorders>
            <w:tcMar>
              <w:left w:w="28" w:type="dxa"/>
              <w:right w:w="28" w:type="dxa"/>
            </w:tcMar>
          </w:tcPr>
          <w:p>
            <w:pPr>
              <w:shd w:val="clear" w:color="auto" w:fill="FFFFFF"/>
              <w:spacing w:before="120" w:after="120"/>
              <w:jc w:val="center"/>
              <w:rPr>
                <w:b/>
                <w:lang w:val="sr-Cyrl-CS"/>
              </w:rPr>
            </w:pPr>
            <w:r>
              <w:rPr>
                <w:b/>
                <w:lang w:val="sr-Cyrl-CS"/>
              </w:rPr>
              <w:t>Начини реализације</w:t>
            </w:r>
          </w:p>
        </w:tc>
        <w:tc>
          <w:tcPr>
            <w:tcW w:w="2173" w:type="dxa"/>
            <w:tcBorders>
              <w:top w:val="double" w:color="auto" w:sz="4" w:space="0"/>
              <w:bottom w:val="double" w:color="auto" w:sz="4" w:space="0"/>
            </w:tcBorders>
            <w:tcMar>
              <w:left w:w="28" w:type="dxa"/>
              <w:right w:w="28" w:type="dxa"/>
            </w:tcMar>
          </w:tcPr>
          <w:p>
            <w:pPr>
              <w:shd w:val="clear" w:color="auto" w:fill="FFFFFF"/>
              <w:spacing w:before="120" w:after="120"/>
              <w:jc w:val="center"/>
              <w:rPr>
                <w:b/>
                <w:lang w:val="sr-Cyrl-CS"/>
              </w:rPr>
            </w:pPr>
            <w:r>
              <w:rPr>
                <w:b/>
                <w:lang w:val="sr-Cyrl-CS"/>
              </w:rPr>
              <w:t>Време реализације</w:t>
            </w:r>
          </w:p>
        </w:tc>
        <w:tc>
          <w:tcPr>
            <w:tcW w:w="2520" w:type="dxa"/>
            <w:tcBorders>
              <w:top w:val="double" w:color="auto" w:sz="4" w:space="0"/>
              <w:bottom w:val="double" w:color="auto" w:sz="4" w:space="0"/>
            </w:tcBorders>
            <w:tcMar>
              <w:left w:w="28" w:type="dxa"/>
              <w:right w:w="28" w:type="dxa"/>
            </w:tcMar>
          </w:tcPr>
          <w:p>
            <w:pPr>
              <w:shd w:val="clear" w:color="auto" w:fill="FFFFFF"/>
              <w:spacing w:before="120" w:after="120"/>
              <w:jc w:val="center"/>
              <w:rPr>
                <w:b/>
                <w:lang w:val="sr-Cyrl-CS"/>
              </w:rPr>
            </w:pPr>
            <w:r>
              <w:rPr>
                <w:b/>
                <w:lang w:val="sr-Cyrl-CS"/>
              </w:rPr>
              <w:t>Критеријум успеха</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63" w:hRule="atLeast"/>
        </w:trPr>
        <w:tc>
          <w:tcPr>
            <w:tcW w:w="2808" w:type="dxa"/>
            <w:tcBorders>
              <w:top w:val="double" w:color="auto" w:sz="4" w:space="0"/>
              <w:bottom w:val="single" w:color="auto" w:sz="4" w:space="0"/>
            </w:tcBorders>
            <w:shd w:val="clear" w:color="auto" w:fill="auto"/>
            <w:tcMar>
              <w:left w:w="28" w:type="dxa"/>
              <w:right w:w="28" w:type="dxa"/>
            </w:tcMar>
            <w:vAlign w:val="center"/>
          </w:tcPr>
          <w:p>
            <w:pPr>
              <w:jc w:val="center"/>
              <w:rPr>
                <w:lang w:val="sr-Cyrl-CS"/>
              </w:rPr>
            </w:pPr>
            <w:r>
              <w:rPr>
                <w:lang w:val="sr-Cyrl-CS"/>
              </w:rPr>
              <w:t>Усвајање записника са претходних седница</w:t>
            </w:r>
          </w:p>
        </w:tc>
        <w:tc>
          <w:tcPr>
            <w:tcW w:w="2607" w:type="dxa"/>
            <w:tcBorders>
              <w:top w:val="double" w:color="auto" w:sz="4" w:space="0"/>
              <w:bottom w:val="single" w:color="auto" w:sz="4" w:space="0"/>
            </w:tcBorders>
            <w:shd w:val="clear" w:color="auto" w:fill="auto"/>
            <w:tcMar>
              <w:left w:w="28" w:type="dxa"/>
              <w:right w:w="28" w:type="dxa"/>
            </w:tcMar>
            <w:vAlign w:val="center"/>
          </w:tcPr>
          <w:p>
            <w:pPr>
              <w:tabs>
                <w:tab w:val="left" w:pos="612"/>
              </w:tabs>
              <w:jc w:val="center"/>
              <w:rPr>
                <w:lang w:val="sr-Cyrl-CS"/>
              </w:rPr>
            </w:pPr>
            <w:r>
              <w:rPr>
                <w:lang w:val="sr-Cyrl-CS"/>
              </w:rPr>
              <w:t>Дискусија и усвајање</w:t>
            </w:r>
          </w:p>
        </w:tc>
        <w:tc>
          <w:tcPr>
            <w:tcW w:w="2173" w:type="dxa"/>
            <w:tcBorders>
              <w:top w:val="double" w:color="auto" w:sz="4" w:space="0"/>
              <w:bottom w:val="single" w:color="auto" w:sz="4" w:space="0"/>
            </w:tcBorders>
            <w:shd w:val="clear" w:color="auto" w:fill="auto"/>
            <w:tcMar>
              <w:left w:w="28" w:type="dxa"/>
              <w:right w:w="28" w:type="dxa"/>
            </w:tcMar>
            <w:vAlign w:val="center"/>
          </w:tcPr>
          <w:p>
            <w:pPr>
              <w:jc w:val="center"/>
              <w:rPr>
                <w:lang w:val="sr-Cyrl-CS"/>
              </w:rPr>
            </w:pPr>
            <w:r>
              <w:rPr>
                <w:lang w:val="sr-Cyrl-CS"/>
              </w:rPr>
              <w:t>Током године</w:t>
            </w:r>
          </w:p>
        </w:tc>
        <w:tc>
          <w:tcPr>
            <w:tcW w:w="2520" w:type="dxa"/>
            <w:tcBorders>
              <w:top w:val="double" w:color="auto" w:sz="4" w:space="0"/>
              <w:bottom w:val="single" w:color="auto" w:sz="4" w:space="0"/>
            </w:tcBorders>
            <w:shd w:val="clear" w:color="auto" w:fill="auto"/>
            <w:tcMar>
              <w:left w:w="28" w:type="dxa"/>
              <w:right w:w="28" w:type="dxa"/>
            </w:tcMar>
            <w:vAlign w:val="center"/>
          </w:tcPr>
          <w:p>
            <w:pPr>
              <w:shd w:val="clear" w:color="auto" w:fill="FFFFFF"/>
              <w:jc w:val="center"/>
              <w:rPr>
                <w:lang w:val="sr-Cyrl-CS"/>
              </w:rPr>
            </w:pPr>
            <w:r>
              <w:rPr>
                <w:lang w:val="sr-Cyrl-CS"/>
              </w:rPr>
              <w:t>Усвојени записници</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63" w:hRule="atLeast"/>
        </w:trPr>
        <w:tc>
          <w:tcPr>
            <w:tcW w:w="2808" w:type="dxa"/>
            <w:tcBorders>
              <w:top w:val="single" w:color="auto" w:sz="4" w:space="0"/>
            </w:tcBorders>
            <w:tcMar>
              <w:left w:w="28" w:type="dxa"/>
              <w:right w:w="28" w:type="dxa"/>
            </w:tcMar>
            <w:vAlign w:val="center"/>
          </w:tcPr>
          <w:p>
            <w:pPr>
              <w:jc w:val="center"/>
              <w:rPr>
                <w:lang w:val="sr-Cyrl-CS"/>
              </w:rPr>
            </w:pPr>
            <w:r>
              <w:rPr>
                <w:lang w:val="sr-Cyrl-CS"/>
              </w:rPr>
              <w:t>Усвајање извештаја о раду школе за школску 202</w:t>
            </w:r>
            <w:r>
              <w:rPr>
                <w:lang w:val="sr-Cyrl-RS"/>
              </w:rPr>
              <w:t>2</w:t>
            </w:r>
            <w:r>
              <w:rPr>
                <w:lang w:val="ru-RU"/>
              </w:rPr>
              <w:t>/20</w:t>
            </w:r>
            <w:r>
              <w:t>2</w:t>
            </w:r>
            <w:r>
              <w:rPr>
                <w:lang w:val="sr-Cyrl-RS"/>
              </w:rPr>
              <w:t>3</w:t>
            </w:r>
            <w:r>
              <w:rPr>
                <w:lang w:val="sr-Cyrl-CS"/>
              </w:rPr>
              <w:t>. годину</w:t>
            </w:r>
          </w:p>
        </w:tc>
        <w:tc>
          <w:tcPr>
            <w:tcW w:w="2607" w:type="dxa"/>
            <w:tcBorders>
              <w:top w:val="single" w:color="auto" w:sz="4" w:space="0"/>
            </w:tcBorders>
            <w:tcMar>
              <w:left w:w="28" w:type="dxa"/>
              <w:right w:w="28" w:type="dxa"/>
            </w:tcMar>
            <w:vAlign w:val="center"/>
          </w:tcPr>
          <w:p>
            <w:pPr>
              <w:jc w:val="center"/>
              <w:rPr>
                <w:lang w:val="sr-Cyrl-CS"/>
              </w:rPr>
            </w:pPr>
            <w:r>
              <w:rPr>
                <w:lang w:val="sr-Cyrl-CS"/>
              </w:rPr>
              <w:t>Дискусија и усвајање</w:t>
            </w:r>
          </w:p>
        </w:tc>
        <w:tc>
          <w:tcPr>
            <w:tcW w:w="2173" w:type="dxa"/>
            <w:tcBorders>
              <w:top w:val="single" w:color="auto" w:sz="4" w:space="0"/>
            </w:tcBorders>
            <w:tcMar>
              <w:left w:w="28" w:type="dxa"/>
              <w:right w:w="28" w:type="dxa"/>
            </w:tcMar>
            <w:vAlign w:val="center"/>
          </w:tcPr>
          <w:p>
            <w:pPr>
              <w:jc w:val="center"/>
              <w:rPr>
                <w:lang w:val="sr-Cyrl-CS"/>
              </w:rPr>
            </w:pPr>
            <w:r>
              <w:rPr>
                <w:lang w:val="sr-Cyrl-CS"/>
              </w:rPr>
              <w:t>Септембар 20</w:t>
            </w:r>
            <w:r>
              <w:t>2</w:t>
            </w:r>
            <w:r>
              <w:rPr>
                <w:lang w:val="sr-Cyrl-RS"/>
              </w:rPr>
              <w:t>3</w:t>
            </w:r>
            <w:r>
              <w:rPr>
                <w:lang w:val="sr-Cyrl-CS"/>
              </w:rPr>
              <w:t>.</w:t>
            </w:r>
          </w:p>
        </w:tc>
        <w:tc>
          <w:tcPr>
            <w:tcW w:w="2520" w:type="dxa"/>
            <w:tcBorders>
              <w:top w:val="single" w:color="auto" w:sz="4" w:space="0"/>
            </w:tcBorders>
            <w:tcMar>
              <w:left w:w="28" w:type="dxa"/>
              <w:right w:w="28" w:type="dxa"/>
            </w:tcMar>
            <w:vAlign w:val="center"/>
          </w:tcPr>
          <w:p>
            <w:pPr>
              <w:shd w:val="clear" w:color="auto" w:fill="FFFFFF"/>
              <w:jc w:val="center"/>
              <w:rPr>
                <w:lang w:val="sr-Cyrl-CS"/>
              </w:rPr>
            </w:pPr>
            <w:r>
              <w:rPr>
                <w:lang w:val="sr-Cyrl-CS"/>
              </w:rPr>
              <w:t>Благовременост и начин усвајања</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76" w:hRule="atLeast"/>
        </w:trPr>
        <w:tc>
          <w:tcPr>
            <w:tcW w:w="2808" w:type="dxa"/>
            <w:tcMar>
              <w:left w:w="28" w:type="dxa"/>
              <w:right w:w="28" w:type="dxa"/>
            </w:tcMar>
            <w:vAlign w:val="center"/>
          </w:tcPr>
          <w:p>
            <w:pPr>
              <w:jc w:val="center"/>
              <w:rPr>
                <w:lang w:val="sr-Cyrl-CS"/>
              </w:rPr>
            </w:pPr>
            <w:r>
              <w:rPr>
                <w:lang w:val="sr-Cyrl-CS"/>
              </w:rPr>
              <w:t>Разматрање и усвајање Годишњег плана рада за 20</w:t>
            </w:r>
            <w:r>
              <w:t>2</w:t>
            </w:r>
            <w:r>
              <w:rPr>
                <w:lang w:val="sr-Cyrl-RS"/>
              </w:rPr>
              <w:t>3</w:t>
            </w:r>
            <w:r>
              <w:rPr>
                <w:lang w:val="ru-RU"/>
              </w:rPr>
              <w:t>/202</w:t>
            </w:r>
            <w:r>
              <w:rPr>
                <w:lang w:val="sr-Cyrl-RS"/>
              </w:rPr>
              <w:t>4</w:t>
            </w:r>
            <w:r>
              <w:rPr>
                <w:lang w:val="sr-Cyrl-CS"/>
              </w:rPr>
              <w:t>. годину</w:t>
            </w:r>
          </w:p>
        </w:tc>
        <w:tc>
          <w:tcPr>
            <w:tcW w:w="2607" w:type="dxa"/>
            <w:tcMar>
              <w:left w:w="28" w:type="dxa"/>
              <w:right w:w="28" w:type="dxa"/>
            </w:tcMar>
            <w:vAlign w:val="center"/>
          </w:tcPr>
          <w:p>
            <w:pPr>
              <w:jc w:val="center"/>
              <w:rPr>
                <w:lang w:val="sr-Cyrl-CS"/>
              </w:rPr>
            </w:pPr>
            <w:r>
              <w:rPr>
                <w:lang w:val="sr-Cyrl-CS"/>
              </w:rPr>
              <w:t>Информисање, дискусија, усвајање</w:t>
            </w:r>
          </w:p>
        </w:tc>
        <w:tc>
          <w:tcPr>
            <w:tcW w:w="2173" w:type="dxa"/>
            <w:tcMar>
              <w:left w:w="28" w:type="dxa"/>
              <w:right w:w="28" w:type="dxa"/>
            </w:tcMar>
            <w:vAlign w:val="center"/>
          </w:tcPr>
          <w:p>
            <w:pPr>
              <w:jc w:val="center"/>
              <w:rPr>
                <w:lang w:val="sr-Cyrl-CS"/>
              </w:rPr>
            </w:pPr>
            <w:r>
              <w:rPr>
                <w:lang w:val="sr-Cyrl-CS"/>
              </w:rPr>
              <w:t>Август, септембар 20</w:t>
            </w:r>
            <w:r>
              <w:t>2</w:t>
            </w:r>
            <w:r>
              <w:rPr>
                <w:lang w:val="sr-Cyrl-RS"/>
              </w:rPr>
              <w:t>3</w:t>
            </w:r>
            <w:r>
              <w:rPr>
                <w:lang w:val="sr-Cyrl-CS"/>
              </w:rPr>
              <w:t>.</w:t>
            </w:r>
          </w:p>
        </w:tc>
        <w:tc>
          <w:tcPr>
            <w:tcW w:w="2520" w:type="dxa"/>
            <w:tcMar>
              <w:left w:w="28" w:type="dxa"/>
              <w:right w:w="28" w:type="dxa"/>
            </w:tcMar>
            <w:vAlign w:val="center"/>
          </w:tcPr>
          <w:p>
            <w:pPr>
              <w:shd w:val="clear" w:color="auto" w:fill="FFFFFF"/>
              <w:jc w:val="center"/>
              <w:rPr>
                <w:lang w:val="sr-Cyrl-CS"/>
              </w:rPr>
            </w:pPr>
            <w:r>
              <w:rPr>
                <w:lang w:val="sr-Cyrl-CS"/>
              </w:rPr>
              <w:t>Благовременост и начин усвајања</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76" w:hRule="atLeast"/>
        </w:trPr>
        <w:tc>
          <w:tcPr>
            <w:tcW w:w="2808" w:type="dxa"/>
            <w:tcMar>
              <w:left w:w="28" w:type="dxa"/>
              <w:right w:w="28" w:type="dxa"/>
            </w:tcMar>
            <w:vAlign w:val="center"/>
          </w:tcPr>
          <w:p>
            <w:pPr>
              <w:jc w:val="center"/>
              <w:rPr>
                <w:lang w:val="sr-Cyrl-CS"/>
              </w:rPr>
            </w:pPr>
            <w:r>
              <w:rPr>
                <w:lang w:val="sr-Cyrl-RS"/>
              </w:rPr>
              <w:t>Разматрање Извештаја о раду директора</w:t>
            </w:r>
          </w:p>
        </w:tc>
        <w:tc>
          <w:tcPr>
            <w:tcW w:w="2607" w:type="dxa"/>
            <w:tcMar>
              <w:left w:w="28" w:type="dxa"/>
              <w:right w:w="28" w:type="dxa"/>
            </w:tcMar>
            <w:vAlign w:val="center"/>
          </w:tcPr>
          <w:p>
            <w:pPr>
              <w:jc w:val="center"/>
              <w:rPr>
                <w:lang w:val="sr-Cyrl-CS"/>
              </w:rPr>
            </w:pPr>
            <w:r>
              <w:rPr>
                <w:lang w:val="sr-Cyrl-CS"/>
              </w:rPr>
              <w:t>Информисање, дискусија</w:t>
            </w:r>
          </w:p>
        </w:tc>
        <w:tc>
          <w:tcPr>
            <w:tcW w:w="2173" w:type="dxa"/>
            <w:tcMar>
              <w:left w:w="28" w:type="dxa"/>
              <w:right w:w="28" w:type="dxa"/>
            </w:tcMar>
            <w:vAlign w:val="center"/>
          </w:tcPr>
          <w:p>
            <w:pPr>
              <w:jc w:val="center"/>
              <w:rPr>
                <w:lang w:val="sr-Cyrl-CS"/>
              </w:rPr>
            </w:pPr>
            <w:r>
              <w:rPr>
                <w:lang w:val="sr-Cyrl-CS"/>
              </w:rPr>
              <w:t>Септембар 202</w:t>
            </w:r>
            <w:r>
              <w:rPr>
                <w:lang w:val="sr-Cyrl-RS"/>
              </w:rPr>
              <w:t>3</w:t>
            </w:r>
            <w:r>
              <w:rPr>
                <w:lang w:val="sr-Cyrl-CS"/>
              </w:rPr>
              <w:t>. Фебруар 202</w:t>
            </w:r>
            <w:r>
              <w:rPr>
                <w:lang w:val="sr-Cyrl-RS"/>
              </w:rPr>
              <w:t>4</w:t>
            </w:r>
            <w:r>
              <w:rPr>
                <w:lang w:val="sr-Cyrl-CS"/>
              </w:rPr>
              <w:t xml:space="preserve">. </w:t>
            </w:r>
          </w:p>
        </w:tc>
        <w:tc>
          <w:tcPr>
            <w:tcW w:w="2520" w:type="dxa"/>
            <w:tcMar>
              <w:left w:w="28" w:type="dxa"/>
              <w:right w:w="28" w:type="dxa"/>
            </w:tcMar>
            <w:vAlign w:val="center"/>
          </w:tcPr>
          <w:p>
            <w:pPr>
              <w:shd w:val="clear" w:color="auto" w:fill="FFFFFF"/>
              <w:jc w:val="center"/>
              <w:rPr>
                <w:lang w:val="sr-Cyrl-CS"/>
              </w:rPr>
            </w:pPr>
            <w:r>
              <w:rPr>
                <w:lang w:val="sr-Cyrl-CS"/>
              </w:rPr>
              <w:t>Благовременост</w:t>
            </w:r>
            <w:r>
              <w:t xml:space="preserve"> и обавештеност</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76" w:hRule="atLeast"/>
        </w:trPr>
        <w:tc>
          <w:tcPr>
            <w:tcW w:w="2808" w:type="dxa"/>
            <w:tcMar>
              <w:left w:w="28" w:type="dxa"/>
              <w:right w:w="28" w:type="dxa"/>
            </w:tcMar>
            <w:vAlign w:val="center"/>
          </w:tcPr>
          <w:p>
            <w:pPr>
              <w:jc w:val="center"/>
              <w:rPr>
                <w:lang w:val="sr-Cyrl-RS"/>
              </w:rPr>
            </w:pPr>
            <w:r>
              <w:rPr>
                <w:lang w:val="sr-Cyrl-RS"/>
              </w:rPr>
              <w:t>Разматрање реализације смерница за организацију и реализацију образовно-васпитног рада</w:t>
            </w:r>
          </w:p>
        </w:tc>
        <w:tc>
          <w:tcPr>
            <w:tcW w:w="2607" w:type="dxa"/>
            <w:tcMar>
              <w:left w:w="28" w:type="dxa"/>
              <w:right w:w="28" w:type="dxa"/>
            </w:tcMar>
            <w:vAlign w:val="center"/>
          </w:tcPr>
          <w:p>
            <w:pPr>
              <w:jc w:val="center"/>
              <w:rPr>
                <w:lang w:val="sr-Cyrl-CS"/>
              </w:rPr>
            </w:pPr>
            <w:r>
              <w:rPr>
                <w:lang w:val="sr-Cyrl-CS"/>
              </w:rPr>
              <w:t>Информисање, дискусија</w:t>
            </w:r>
          </w:p>
        </w:tc>
        <w:tc>
          <w:tcPr>
            <w:tcW w:w="2173" w:type="dxa"/>
            <w:tcMar>
              <w:left w:w="28" w:type="dxa"/>
              <w:right w:w="28" w:type="dxa"/>
            </w:tcMar>
            <w:vAlign w:val="center"/>
          </w:tcPr>
          <w:p>
            <w:pPr>
              <w:jc w:val="center"/>
              <w:rPr>
                <w:lang w:val="sr-Cyrl-RS"/>
              </w:rPr>
            </w:pPr>
            <w:r>
              <w:rPr>
                <w:lang w:val="sr-Cyrl-CS"/>
              </w:rPr>
              <w:t>Септембар 202</w:t>
            </w:r>
            <w:r>
              <w:rPr>
                <w:lang w:val="sr-Cyrl-RS"/>
              </w:rPr>
              <w:t>3</w:t>
            </w:r>
            <w:r>
              <w:rPr>
                <w:lang w:val="sr-Cyrl-CS"/>
              </w:rPr>
              <w:t>.</w:t>
            </w:r>
            <w:r>
              <w:rPr>
                <w:lang w:val="sr-Cyrl-RS"/>
              </w:rPr>
              <w:t xml:space="preserve"> Децембар 2023. </w:t>
            </w:r>
          </w:p>
          <w:p>
            <w:pPr>
              <w:jc w:val="center"/>
              <w:rPr>
                <w:lang w:val="sr-Cyrl-RS"/>
              </w:rPr>
            </w:pPr>
            <w:r>
              <w:rPr>
                <w:lang w:val="sr-Cyrl-RS"/>
              </w:rPr>
              <w:t>Јун 2024.</w:t>
            </w:r>
          </w:p>
        </w:tc>
        <w:tc>
          <w:tcPr>
            <w:tcW w:w="2520" w:type="dxa"/>
            <w:tcMar>
              <w:left w:w="28" w:type="dxa"/>
              <w:right w:w="28" w:type="dxa"/>
            </w:tcMar>
            <w:vAlign w:val="center"/>
          </w:tcPr>
          <w:p>
            <w:pPr>
              <w:shd w:val="clear" w:color="auto" w:fill="FFFFFF"/>
              <w:jc w:val="center"/>
              <w:rPr>
                <w:lang w:val="sr-Cyrl-RS"/>
              </w:rPr>
            </w:pPr>
            <w:r>
              <w:rPr>
                <w:lang w:val="sr-Cyrl-RS"/>
              </w:rPr>
              <w:t>Реализова рад према плану</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63" w:hRule="atLeast"/>
        </w:trPr>
        <w:tc>
          <w:tcPr>
            <w:tcW w:w="2808" w:type="dxa"/>
            <w:tcMar>
              <w:left w:w="28" w:type="dxa"/>
              <w:right w:w="28" w:type="dxa"/>
            </w:tcMar>
            <w:vAlign w:val="center"/>
          </w:tcPr>
          <w:p>
            <w:pPr>
              <w:jc w:val="center"/>
              <w:rPr>
                <w:lang w:val="sr-Cyrl-CS"/>
              </w:rPr>
            </w:pPr>
            <w:r>
              <w:rPr>
                <w:lang w:val="sr-Cyrl-CS"/>
              </w:rPr>
              <w:t>Анализа успеха и владања ученика на крају  класификационих периода</w:t>
            </w:r>
          </w:p>
        </w:tc>
        <w:tc>
          <w:tcPr>
            <w:tcW w:w="2607" w:type="dxa"/>
            <w:tcMar>
              <w:left w:w="28" w:type="dxa"/>
              <w:right w:w="28" w:type="dxa"/>
            </w:tcMar>
            <w:vAlign w:val="center"/>
          </w:tcPr>
          <w:p>
            <w:pPr>
              <w:jc w:val="center"/>
              <w:rPr>
                <w:lang w:val="sr-Cyrl-CS"/>
              </w:rPr>
            </w:pPr>
            <w:r>
              <w:rPr>
                <w:lang w:val="sr-Cyrl-CS"/>
              </w:rPr>
              <w:t>Информисање, дискусија, усвајање</w:t>
            </w:r>
          </w:p>
        </w:tc>
        <w:tc>
          <w:tcPr>
            <w:tcW w:w="2173" w:type="dxa"/>
            <w:tcMar>
              <w:left w:w="28" w:type="dxa"/>
              <w:right w:w="28" w:type="dxa"/>
            </w:tcMar>
            <w:vAlign w:val="center"/>
          </w:tcPr>
          <w:p>
            <w:pPr>
              <w:jc w:val="center"/>
            </w:pPr>
            <w:r>
              <w:rPr>
                <w:lang w:val="sr-Cyrl-CS"/>
              </w:rPr>
              <w:t>Током године</w:t>
            </w:r>
          </w:p>
        </w:tc>
        <w:tc>
          <w:tcPr>
            <w:tcW w:w="2520" w:type="dxa"/>
            <w:tcMar>
              <w:left w:w="28" w:type="dxa"/>
              <w:right w:w="28" w:type="dxa"/>
            </w:tcMar>
            <w:vAlign w:val="center"/>
          </w:tcPr>
          <w:p>
            <w:pPr>
              <w:shd w:val="clear" w:color="auto" w:fill="FFFFFF"/>
              <w:jc w:val="center"/>
              <w:rPr>
                <w:lang w:val="sr-Cyrl-CS"/>
              </w:rPr>
            </w:pPr>
            <w:r>
              <w:rPr>
                <w:lang w:val="sr-Cyrl-CS"/>
              </w:rPr>
              <w:t>Статистичко поређење</w:t>
            </w:r>
          </w:p>
          <w:p>
            <w:pPr>
              <w:shd w:val="clear" w:color="auto" w:fill="FFFFFF"/>
              <w:jc w:val="center"/>
              <w:rPr>
                <w:lang w:val="sr-Cyrl-CS"/>
              </w:rPr>
            </w:pPr>
            <w:r>
              <w:rPr>
                <w:lang w:val="sr-Cyrl-CS"/>
              </w:rPr>
              <w:t>са стандардним успехом</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63" w:hRule="atLeast"/>
        </w:trPr>
        <w:tc>
          <w:tcPr>
            <w:tcW w:w="2808" w:type="dxa"/>
            <w:tcMar>
              <w:left w:w="28" w:type="dxa"/>
              <w:right w:w="28" w:type="dxa"/>
            </w:tcMar>
            <w:vAlign w:val="center"/>
          </w:tcPr>
          <w:p>
            <w:pPr>
              <w:jc w:val="center"/>
              <w:rPr>
                <w:lang w:val="sr-Cyrl-CS"/>
              </w:rPr>
            </w:pPr>
            <w:r>
              <w:rPr>
                <w:lang w:val="sr-Cyrl-CS"/>
              </w:rPr>
              <w:t>Реализација плана</w:t>
            </w:r>
            <w:r>
              <w:rPr>
                <w:lang w:val="sr-Cyrl-RS"/>
              </w:rPr>
              <w:t xml:space="preserve"> и програма</w:t>
            </w:r>
            <w:r>
              <w:rPr>
                <w:lang w:val="sr-Cyrl-CS"/>
              </w:rPr>
              <w:t xml:space="preserve"> на крају  класификационих периода</w:t>
            </w:r>
          </w:p>
          <w:p>
            <w:pPr>
              <w:jc w:val="center"/>
              <w:rPr>
                <w:lang w:val="sr-Cyrl-CS"/>
              </w:rPr>
            </w:pPr>
          </w:p>
        </w:tc>
        <w:tc>
          <w:tcPr>
            <w:tcW w:w="2607" w:type="dxa"/>
            <w:tcMar>
              <w:left w:w="28" w:type="dxa"/>
              <w:right w:w="28" w:type="dxa"/>
            </w:tcMar>
            <w:vAlign w:val="center"/>
          </w:tcPr>
          <w:p>
            <w:pPr>
              <w:jc w:val="center"/>
              <w:rPr>
                <w:lang w:val="sr-Cyrl-CS"/>
              </w:rPr>
            </w:pPr>
            <w:r>
              <w:rPr>
                <w:lang w:val="sr-Cyrl-CS"/>
              </w:rPr>
              <w:t>Информисање, дискусија,</w:t>
            </w:r>
          </w:p>
        </w:tc>
        <w:tc>
          <w:tcPr>
            <w:tcW w:w="2173" w:type="dxa"/>
            <w:tcMar>
              <w:left w:w="28" w:type="dxa"/>
              <w:right w:w="28" w:type="dxa"/>
            </w:tcMar>
            <w:vAlign w:val="center"/>
          </w:tcPr>
          <w:p>
            <w:pPr>
              <w:jc w:val="center"/>
            </w:pPr>
            <w:r>
              <w:rPr>
                <w:lang w:val="sr-Cyrl-CS"/>
              </w:rPr>
              <w:t>Током године</w:t>
            </w:r>
          </w:p>
        </w:tc>
        <w:tc>
          <w:tcPr>
            <w:tcW w:w="2520" w:type="dxa"/>
            <w:tcMar>
              <w:left w:w="28" w:type="dxa"/>
              <w:right w:w="28" w:type="dxa"/>
            </w:tcMar>
            <w:vAlign w:val="center"/>
          </w:tcPr>
          <w:p>
            <w:pPr>
              <w:shd w:val="clear" w:color="auto" w:fill="FFFFFF"/>
              <w:jc w:val="center"/>
              <w:rPr>
                <w:lang w:val="sr-Cyrl-CS"/>
              </w:rPr>
            </w:pPr>
            <w:r>
              <w:rPr>
                <w:lang w:val="sr-Cyrl-CS"/>
              </w:rPr>
              <w:t>Статистичко поређење</w:t>
            </w:r>
          </w:p>
          <w:p>
            <w:pPr>
              <w:shd w:val="clear" w:color="auto" w:fill="FFFFFF"/>
              <w:jc w:val="center"/>
              <w:rPr>
                <w:lang w:val="sr-Cyrl-CS"/>
              </w:rPr>
            </w:pPr>
            <w:r>
              <w:rPr>
                <w:lang w:val="sr-Cyrl-CS"/>
              </w:rPr>
              <w:t>са стандардним реализацијама</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63" w:hRule="atLeast"/>
        </w:trPr>
        <w:tc>
          <w:tcPr>
            <w:tcW w:w="2808" w:type="dxa"/>
            <w:tcMar>
              <w:left w:w="28" w:type="dxa"/>
              <w:right w:w="28" w:type="dxa"/>
            </w:tcMar>
            <w:vAlign w:val="center"/>
          </w:tcPr>
          <w:p>
            <w:pPr>
              <w:jc w:val="center"/>
            </w:pPr>
            <w:r>
              <w:rPr>
                <w:lang w:val="sr-Cyrl-CS"/>
              </w:rPr>
              <w:t xml:space="preserve">Стручно усавршавање   </w:t>
            </w:r>
            <w:r>
              <w:t xml:space="preserve"> (</w:t>
            </w:r>
            <w:r>
              <w:rPr>
                <w:lang w:val="sr-Cyrl-CS"/>
              </w:rPr>
              <w:t>извештаји са посећених семинара</w:t>
            </w:r>
            <w:r>
              <w:t>)</w:t>
            </w:r>
          </w:p>
        </w:tc>
        <w:tc>
          <w:tcPr>
            <w:tcW w:w="2607" w:type="dxa"/>
            <w:tcMar>
              <w:left w:w="28" w:type="dxa"/>
              <w:right w:w="28" w:type="dxa"/>
            </w:tcMar>
            <w:vAlign w:val="center"/>
          </w:tcPr>
          <w:p>
            <w:pPr>
              <w:jc w:val="center"/>
            </w:pPr>
            <w:r>
              <w:rPr>
                <w:lang w:val="sr-Cyrl-CS"/>
              </w:rPr>
              <w:t>Информисање, дискусија,</w:t>
            </w:r>
          </w:p>
        </w:tc>
        <w:tc>
          <w:tcPr>
            <w:tcW w:w="2173" w:type="dxa"/>
            <w:tcMar>
              <w:left w:w="28" w:type="dxa"/>
              <w:right w:w="28" w:type="dxa"/>
            </w:tcMar>
            <w:vAlign w:val="center"/>
          </w:tcPr>
          <w:p>
            <w:pPr>
              <w:jc w:val="center"/>
              <w:rPr>
                <w:lang w:val="sr-Cyrl-CS"/>
              </w:rPr>
            </w:pPr>
            <w:r>
              <w:rPr>
                <w:lang w:val="sr-Cyrl-CS"/>
              </w:rPr>
              <w:t>Током године</w:t>
            </w:r>
          </w:p>
        </w:tc>
        <w:tc>
          <w:tcPr>
            <w:tcW w:w="2520" w:type="dxa"/>
            <w:tcMar>
              <w:left w:w="28" w:type="dxa"/>
              <w:right w:w="28" w:type="dxa"/>
            </w:tcMar>
            <w:vAlign w:val="center"/>
          </w:tcPr>
          <w:p>
            <w:pPr>
              <w:shd w:val="clear" w:color="auto" w:fill="FFFFFF"/>
              <w:jc w:val="center"/>
            </w:pPr>
            <w:r>
              <w:rPr>
                <w:lang w:val="sr-Cyrl-CS"/>
              </w:rPr>
              <w:t>Благовременост</w:t>
            </w:r>
            <w:r>
              <w:t xml:space="preserve"> и обавештеност</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363" w:hRule="atLeast"/>
        </w:trPr>
        <w:tc>
          <w:tcPr>
            <w:tcW w:w="2808" w:type="dxa"/>
            <w:tcMar>
              <w:left w:w="28" w:type="dxa"/>
              <w:right w:w="28" w:type="dxa"/>
            </w:tcMar>
            <w:vAlign w:val="center"/>
          </w:tcPr>
          <w:p>
            <w:pPr>
              <w:jc w:val="center"/>
            </w:pPr>
            <w:r>
              <w:rPr>
                <w:lang w:val="sr-Cyrl-CS"/>
              </w:rPr>
              <w:t>Извештај о стручном усавршавању</w:t>
            </w:r>
          </w:p>
        </w:tc>
        <w:tc>
          <w:tcPr>
            <w:tcW w:w="2607" w:type="dxa"/>
            <w:tcMar>
              <w:left w:w="28" w:type="dxa"/>
              <w:right w:w="28" w:type="dxa"/>
            </w:tcMar>
            <w:vAlign w:val="center"/>
          </w:tcPr>
          <w:p>
            <w:pPr>
              <w:jc w:val="center"/>
              <w:rPr>
                <w:lang w:val="sr-Cyrl-CS"/>
              </w:rPr>
            </w:pPr>
            <w:r>
              <w:rPr>
                <w:lang w:val="sr-Cyrl-CS"/>
              </w:rPr>
              <w:t>Информисање, дискусија, усвајање</w:t>
            </w:r>
          </w:p>
        </w:tc>
        <w:tc>
          <w:tcPr>
            <w:tcW w:w="2173" w:type="dxa"/>
            <w:tcMar>
              <w:left w:w="28" w:type="dxa"/>
              <w:right w:w="28" w:type="dxa"/>
            </w:tcMar>
            <w:vAlign w:val="center"/>
          </w:tcPr>
          <w:p>
            <w:pPr>
              <w:jc w:val="center"/>
              <w:rPr>
                <w:lang w:val="sr-Cyrl-RS"/>
              </w:rPr>
            </w:pPr>
            <w:r>
              <w:rPr>
                <w:lang w:val="sr-Cyrl-RS"/>
              </w:rPr>
              <w:t>Јун 2024.</w:t>
            </w:r>
          </w:p>
        </w:tc>
        <w:tc>
          <w:tcPr>
            <w:tcW w:w="2520" w:type="dxa"/>
            <w:tcMar>
              <w:left w:w="28" w:type="dxa"/>
              <w:right w:w="28" w:type="dxa"/>
            </w:tcMar>
            <w:vAlign w:val="center"/>
          </w:tcPr>
          <w:p>
            <w:pPr>
              <w:shd w:val="clear" w:color="auto" w:fill="FFFFFF"/>
              <w:jc w:val="center"/>
              <w:rPr>
                <w:lang w:val="sr-Cyrl-CS"/>
              </w:rPr>
            </w:pPr>
            <w:r>
              <w:rPr>
                <w:lang w:val="sr-Cyrl-CS"/>
              </w:rPr>
              <w:t>Благовременост</w:t>
            </w:r>
            <w:r>
              <w:t xml:space="preserve"> и обавештеност</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c>
          <w:tcPr>
            <w:tcW w:w="2808" w:type="dxa"/>
            <w:tcMar>
              <w:left w:w="28" w:type="dxa"/>
              <w:right w:w="28" w:type="dxa"/>
            </w:tcMar>
            <w:vAlign w:val="center"/>
          </w:tcPr>
          <w:p>
            <w:pPr>
              <w:jc w:val="center"/>
              <w:rPr>
                <w:lang w:val="sr-Cyrl-CS"/>
              </w:rPr>
            </w:pPr>
            <w:r>
              <w:rPr>
                <w:lang w:val="sr-Cyrl-CS"/>
              </w:rPr>
              <w:t>Извештај о изведеним екскурзијама и школи у природи</w:t>
            </w:r>
          </w:p>
        </w:tc>
        <w:tc>
          <w:tcPr>
            <w:tcW w:w="2607" w:type="dxa"/>
            <w:tcMar>
              <w:left w:w="28" w:type="dxa"/>
              <w:right w:w="28" w:type="dxa"/>
            </w:tcMar>
            <w:vAlign w:val="center"/>
          </w:tcPr>
          <w:p>
            <w:pPr>
              <w:jc w:val="center"/>
              <w:rPr>
                <w:lang w:val="sr-Cyrl-CS"/>
              </w:rPr>
            </w:pPr>
            <w:r>
              <w:rPr>
                <w:lang w:val="sr-Cyrl-CS"/>
              </w:rPr>
              <w:t>Информисање, анализа, дискусија, усвајање</w:t>
            </w:r>
          </w:p>
        </w:tc>
        <w:tc>
          <w:tcPr>
            <w:tcW w:w="2173" w:type="dxa"/>
            <w:tcMar>
              <w:left w:w="28" w:type="dxa"/>
              <w:right w:w="28" w:type="dxa"/>
            </w:tcMar>
            <w:vAlign w:val="center"/>
          </w:tcPr>
          <w:p>
            <w:pPr>
              <w:jc w:val="center"/>
              <w:rPr>
                <w:lang w:val="sr-Cyrl-RS"/>
              </w:rPr>
            </w:pPr>
            <w:r>
              <w:rPr>
                <w:lang w:val="sr-Cyrl-RS"/>
              </w:rPr>
              <w:t xml:space="preserve">Новембар2023. </w:t>
            </w:r>
          </w:p>
          <w:p>
            <w:pPr>
              <w:jc w:val="center"/>
              <w:rPr>
                <w:lang w:val="sr-Cyrl-RS"/>
              </w:rPr>
            </w:pPr>
            <w:r>
              <w:rPr>
                <w:lang w:val="sr-Cyrl-RS"/>
              </w:rPr>
              <w:t>Јун 2024.</w:t>
            </w:r>
          </w:p>
        </w:tc>
        <w:tc>
          <w:tcPr>
            <w:tcW w:w="2520" w:type="dxa"/>
            <w:tcMar>
              <w:left w:w="28" w:type="dxa"/>
              <w:right w:w="28" w:type="dxa"/>
            </w:tcMar>
            <w:vAlign w:val="center"/>
          </w:tcPr>
          <w:p>
            <w:pPr>
              <w:shd w:val="clear" w:color="auto" w:fill="FFFFFF"/>
              <w:jc w:val="center"/>
              <w:rPr>
                <w:lang w:val="ru-RU"/>
              </w:rPr>
            </w:pPr>
            <w:r>
              <w:rPr>
                <w:lang w:val="sr-Cyrl-CS"/>
              </w:rPr>
              <w:t>Редовна информисаност</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806" w:hRule="atLeast"/>
        </w:trPr>
        <w:tc>
          <w:tcPr>
            <w:tcW w:w="2808" w:type="dxa"/>
            <w:tcMar>
              <w:left w:w="28" w:type="dxa"/>
              <w:right w:w="28" w:type="dxa"/>
            </w:tcMar>
            <w:vAlign w:val="center"/>
          </w:tcPr>
          <w:p>
            <w:pPr>
              <w:jc w:val="center"/>
              <w:rPr>
                <w:lang w:val="sr-Cyrl-CS"/>
              </w:rPr>
            </w:pPr>
            <w:r>
              <w:t>Извештај о сарадњи родитеља са школом</w:t>
            </w:r>
          </w:p>
        </w:tc>
        <w:tc>
          <w:tcPr>
            <w:tcW w:w="2607" w:type="dxa"/>
            <w:tcMar>
              <w:left w:w="28" w:type="dxa"/>
              <w:right w:w="28" w:type="dxa"/>
            </w:tcMar>
            <w:vAlign w:val="center"/>
          </w:tcPr>
          <w:p>
            <w:pPr>
              <w:shd w:val="clear" w:color="auto" w:fill="FFFFFF"/>
              <w:jc w:val="center"/>
            </w:pPr>
            <w:r>
              <w:t>У сарадњи са стручном службом</w:t>
            </w:r>
          </w:p>
        </w:tc>
        <w:tc>
          <w:tcPr>
            <w:tcW w:w="2173" w:type="dxa"/>
            <w:tcMar>
              <w:left w:w="28" w:type="dxa"/>
              <w:right w:w="28" w:type="dxa"/>
            </w:tcMar>
            <w:vAlign w:val="center"/>
          </w:tcPr>
          <w:p>
            <w:pPr>
              <w:shd w:val="clear" w:color="auto" w:fill="FFFFFF"/>
              <w:rPr>
                <w:lang w:val="sr-Cyrl-CS"/>
              </w:rPr>
            </w:pPr>
            <w:r>
              <w:rPr>
                <w:lang w:val="sr-Cyrl-CS"/>
              </w:rPr>
              <w:t xml:space="preserve">       </w:t>
            </w:r>
            <w:r>
              <w:rPr>
                <w:lang w:val="sr-Cyrl-RS"/>
              </w:rPr>
              <w:t>децембар</w:t>
            </w:r>
            <w:r>
              <w:rPr>
                <w:lang w:val="sr-Cyrl-CS"/>
              </w:rPr>
              <w:t xml:space="preserve"> 202</w:t>
            </w:r>
            <w:r>
              <w:rPr>
                <w:lang w:val="sr-Cyrl-RS"/>
              </w:rPr>
              <w:t>3</w:t>
            </w:r>
            <w:r>
              <w:rPr>
                <w:lang w:val="sr-Cyrl-CS"/>
              </w:rPr>
              <w:t>.</w:t>
            </w:r>
          </w:p>
          <w:p>
            <w:pPr>
              <w:shd w:val="clear" w:color="auto" w:fill="FFFFFF"/>
              <w:jc w:val="center"/>
            </w:pPr>
            <w:r>
              <w:t>јун 202</w:t>
            </w:r>
            <w:r>
              <w:rPr>
                <w:lang w:val="sr-Cyrl-RS"/>
              </w:rPr>
              <w:t>4</w:t>
            </w:r>
            <w:r>
              <w:t>.</w:t>
            </w:r>
          </w:p>
        </w:tc>
        <w:tc>
          <w:tcPr>
            <w:tcW w:w="2520" w:type="dxa"/>
            <w:tcMar>
              <w:left w:w="28" w:type="dxa"/>
              <w:right w:w="28" w:type="dxa"/>
            </w:tcMar>
            <w:vAlign w:val="center"/>
          </w:tcPr>
          <w:p>
            <w:pPr>
              <w:shd w:val="clear" w:color="auto" w:fill="FFFFFF"/>
              <w:jc w:val="center"/>
              <w:rPr>
                <w:lang w:val="sr-Cyrl-CS"/>
              </w:rPr>
            </w:pPr>
            <w:r>
              <w:rPr>
                <w:lang w:val="sr-Cyrl-CS"/>
              </w:rPr>
              <w:t>Редовна информисаност</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c>
          <w:tcPr>
            <w:tcW w:w="2808" w:type="dxa"/>
            <w:shd w:val="clear" w:color="auto" w:fill="auto"/>
            <w:tcMar>
              <w:left w:w="28" w:type="dxa"/>
              <w:right w:w="28" w:type="dxa"/>
            </w:tcMar>
            <w:vAlign w:val="center"/>
          </w:tcPr>
          <w:p>
            <w:pPr>
              <w:jc w:val="center"/>
              <w:rPr>
                <w:lang w:val="sr-Cyrl-CS"/>
              </w:rPr>
            </w:pPr>
            <w:r>
              <w:rPr>
                <w:lang w:val="sr-Cyrl-CS"/>
              </w:rPr>
              <w:t xml:space="preserve">Извештај Тима за заштиту деце од </w:t>
            </w:r>
            <w:r>
              <w:rPr>
                <w:lang w:val="sr-Cyrl-RS"/>
              </w:rPr>
              <w:t>Д</w:t>
            </w:r>
            <w:r>
              <w:rPr>
                <w:lang w:val="sr-Cyrl-CS"/>
              </w:rPr>
              <w:t>НЗЗ</w:t>
            </w:r>
          </w:p>
        </w:tc>
        <w:tc>
          <w:tcPr>
            <w:tcW w:w="2607" w:type="dxa"/>
            <w:shd w:val="clear" w:color="auto" w:fill="auto"/>
            <w:tcMar>
              <w:left w:w="28" w:type="dxa"/>
              <w:right w:w="28" w:type="dxa"/>
            </w:tcMar>
            <w:vAlign w:val="center"/>
          </w:tcPr>
          <w:p>
            <w:pPr>
              <w:jc w:val="center"/>
              <w:rPr>
                <w:lang w:val="sr-Cyrl-CS"/>
              </w:rPr>
            </w:pPr>
            <w:r>
              <w:rPr>
                <w:lang w:val="sr-Cyrl-CS"/>
              </w:rPr>
              <w:t>Информисање, анализа, дискусија, усвајање</w:t>
            </w:r>
          </w:p>
        </w:tc>
        <w:tc>
          <w:tcPr>
            <w:tcW w:w="2173" w:type="dxa"/>
            <w:shd w:val="clear" w:color="auto" w:fill="auto"/>
            <w:tcMar>
              <w:left w:w="28" w:type="dxa"/>
              <w:right w:w="28" w:type="dxa"/>
            </w:tcMar>
            <w:vAlign w:val="center"/>
          </w:tcPr>
          <w:p>
            <w:pPr>
              <w:jc w:val="center"/>
              <w:rPr>
                <w:lang w:val="sr-Cyrl-CS"/>
              </w:rPr>
            </w:pPr>
            <w:r>
              <w:rPr>
                <w:lang w:val="sr-Cyrl-CS"/>
              </w:rPr>
              <w:t>Током године</w:t>
            </w:r>
          </w:p>
        </w:tc>
        <w:tc>
          <w:tcPr>
            <w:tcW w:w="2520" w:type="dxa"/>
            <w:shd w:val="clear" w:color="auto" w:fill="auto"/>
            <w:tcMar>
              <w:left w:w="28" w:type="dxa"/>
              <w:right w:w="28" w:type="dxa"/>
            </w:tcMar>
            <w:vAlign w:val="center"/>
          </w:tcPr>
          <w:p>
            <w:pPr>
              <w:shd w:val="clear" w:color="auto" w:fill="FFFFFF"/>
              <w:jc w:val="center"/>
              <w:rPr>
                <w:lang w:val="sr-Cyrl-CS"/>
              </w:rPr>
            </w:pPr>
            <w:r>
              <w:rPr>
                <w:lang w:val="sr-Cyrl-CS"/>
              </w:rPr>
              <w:t>Редовна информисаност</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c>
          <w:tcPr>
            <w:tcW w:w="2808" w:type="dxa"/>
            <w:shd w:val="clear" w:color="auto" w:fill="auto"/>
            <w:tcMar>
              <w:left w:w="28" w:type="dxa"/>
              <w:right w:w="28" w:type="dxa"/>
            </w:tcMar>
            <w:vAlign w:val="center"/>
          </w:tcPr>
          <w:p>
            <w:pPr>
              <w:jc w:val="center"/>
              <w:rPr>
                <w:lang w:val="sr-Cyrl-CS"/>
              </w:rPr>
            </w:pPr>
            <w:r>
              <w:rPr>
                <w:lang w:val="sr-Cyrl-CS"/>
              </w:rPr>
              <w:t>Извештај о раду школске библиотеке</w:t>
            </w:r>
          </w:p>
        </w:tc>
        <w:tc>
          <w:tcPr>
            <w:tcW w:w="2607" w:type="dxa"/>
            <w:shd w:val="clear" w:color="auto" w:fill="auto"/>
            <w:tcMar>
              <w:left w:w="28" w:type="dxa"/>
              <w:right w:w="28" w:type="dxa"/>
            </w:tcMar>
            <w:vAlign w:val="center"/>
          </w:tcPr>
          <w:p>
            <w:pPr>
              <w:jc w:val="center"/>
              <w:rPr>
                <w:lang w:val="sr-Cyrl-CS"/>
              </w:rPr>
            </w:pPr>
            <w:r>
              <w:rPr>
                <w:lang w:val="sr-Cyrl-CS"/>
              </w:rPr>
              <w:t>Информисање,   дискусија, усвајање</w:t>
            </w:r>
          </w:p>
        </w:tc>
        <w:tc>
          <w:tcPr>
            <w:tcW w:w="2173" w:type="dxa"/>
            <w:shd w:val="clear" w:color="auto" w:fill="auto"/>
            <w:tcMar>
              <w:left w:w="28" w:type="dxa"/>
              <w:right w:w="28" w:type="dxa"/>
            </w:tcMar>
            <w:vAlign w:val="center"/>
          </w:tcPr>
          <w:p>
            <w:pPr>
              <w:shd w:val="clear" w:color="auto" w:fill="FFFFFF"/>
              <w:jc w:val="center"/>
              <w:rPr>
                <w:lang w:val="sr-Cyrl-CS"/>
              </w:rPr>
            </w:pPr>
            <w:r>
              <w:rPr>
                <w:lang w:val="sr-Cyrl-RS"/>
              </w:rPr>
              <w:t>децембар</w:t>
            </w:r>
            <w:r>
              <w:rPr>
                <w:lang w:val="sr-Cyrl-CS"/>
              </w:rPr>
              <w:t xml:space="preserve"> 202</w:t>
            </w:r>
            <w:r>
              <w:rPr>
                <w:lang w:val="sr-Cyrl-RS"/>
              </w:rPr>
              <w:t>3</w:t>
            </w:r>
            <w:r>
              <w:rPr>
                <w:lang w:val="sr-Cyrl-CS"/>
              </w:rPr>
              <w:t>.</w:t>
            </w:r>
          </w:p>
          <w:p>
            <w:pPr>
              <w:jc w:val="center"/>
            </w:pPr>
            <w:r>
              <w:t>јун 202</w:t>
            </w:r>
            <w:r>
              <w:rPr>
                <w:lang w:val="sr-Cyrl-RS"/>
              </w:rPr>
              <w:t>4</w:t>
            </w:r>
            <w:r>
              <w:t>.</w:t>
            </w:r>
          </w:p>
        </w:tc>
        <w:tc>
          <w:tcPr>
            <w:tcW w:w="2520" w:type="dxa"/>
            <w:shd w:val="clear" w:color="auto" w:fill="auto"/>
            <w:tcMar>
              <w:left w:w="28" w:type="dxa"/>
              <w:right w:w="28" w:type="dxa"/>
            </w:tcMar>
            <w:vAlign w:val="center"/>
          </w:tcPr>
          <w:p>
            <w:pPr>
              <w:shd w:val="clear" w:color="auto" w:fill="FFFFFF"/>
              <w:jc w:val="center"/>
              <w:rPr>
                <w:lang w:val="sr-Cyrl-CS"/>
              </w:rPr>
            </w:pPr>
            <w:r>
              <w:rPr>
                <w:lang w:val="sr-Cyrl-CS"/>
              </w:rPr>
              <w:t>Оцена стања</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c>
          <w:tcPr>
            <w:tcW w:w="2808" w:type="dxa"/>
            <w:tcMar>
              <w:left w:w="28" w:type="dxa"/>
              <w:right w:w="28" w:type="dxa"/>
            </w:tcMar>
            <w:vAlign w:val="center"/>
          </w:tcPr>
          <w:p>
            <w:pPr>
              <w:jc w:val="center"/>
            </w:pPr>
            <w:r>
              <w:rPr>
                <w:lang w:val="sr-Cyrl-CS"/>
              </w:rPr>
              <w:t>Извештај Тима за самовредновање-</w:t>
            </w:r>
          </w:p>
        </w:tc>
        <w:tc>
          <w:tcPr>
            <w:tcW w:w="2607" w:type="dxa"/>
            <w:tcMar>
              <w:left w:w="28" w:type="dxa"/>
              <w:right w:w="28" w:type="dxa"/>
            </w:tcMar>
            <w:vAlign w:val="center"/>
          </w:tcPr>
          <w:p>
            <w:pPr>
              <w:jc w:val="center"/>
              <w:rPr>
                <w:lang w:val="sr-Cyrl-CS"/>
              </w:rPr>
            </w:pPr>
            <w:r>
              <w:rPr>
                <w:lang w:val="sr-Cyrl-CS"/>
              </w:rPr>
              <w:t>Информисање,   дискусија, усвајање</w:t>
            </w:r>
          </w:p>
        </w:tc>
        <w:tc>
          <w:tcPr>
            <w:tcW w:w="2173" w:type="dxa"/>
            <w:tcMar>
              <w:left w:w="28" w:type="dxa"/>
              <w:right w:w="28" w:type="dxa"/>
            </w:tcMar>
            <w:vAlign w:val="center"/>
          </w:tcPr>
          <w:p>
            <w:pPr>
              <w:shd w:val="clear" w:color="auto" w:fill="FFFFFF"/>
              <w:jc w:val="center"/>
              <w:rPr>
                <w:lang w:val="sr-Cyrl-CS"/>
              </w:rPr>
            </w:pPr>
            <w:r>
              <w:rPr>
                <w:lang w:val="sr-Cyrl-RS"/>
              </w:rPr>
              <w:t>децембар</w:t>
            </w:r>
            <w:r>
              <w:rPr>
                <w:lang w:val="sr-Cyrl-CS"/>
              </w:rPr>
              <w:t xml:space="preserve"> 202</w:t>
            </w:r>
            <w:r>
              <w:rPr>
                <w:lang w:val="sr-Cyrl-RS"/>
              </w:rPr>
              <w:t>3</w:t>
            </w:r>
            <w:r>
              <w:rPr>
                <w:lang w:val="sr-Cyrl-CS"/>
              </w:rPr>
              <w:t>.</w:t>
            </w:r>
          </w:p>
          <w:p>
            <w:pPr>
              <w:jc w:val="center"/>
              <w:rPr>
                <w:lang w:val="sr-Cyrl-CS"/>
              </w:rPr>
            </w:pPr>
            <w:r>
              <w:t>јун 202</w:t>
            </w:r>
            <w:r>
              <w:rPr>
                <w:lang w:val="sr-Cyrl-RS"/>
              </w:rPr>
              <w:t>4</w:t>
            </w:r>
            <w:r>
              <w:t>.</w:t>
            </w:r>
          </w:p>
        </w:tc>
        <w:tc>
          <w:tcPr>
            <w:tcW w:w="2520" w:type="dxa"/>
            <w:tcMar>
              <w:left w:w="28" w:type="dxa"/>
              <w:right w:w="28" w:type="dxa"/>
            </w:tcMar>
            <w:vAlign w:val="center"/>
          </w:tcPr>
          <w:p>
            <w:pPr>
              <w:shd w:val="clear" w:color="auto" w:fill="FFFFFF"/>
              <w:jc w:val="center"/>
              <w:rPr>
                <w:lang w:val="sr-Cyrl-CS"/>
              </w:rPr>
            </w:pPr>
            <w:r>
              <w:rPr>
                <w:lang w:val="sr-Cyrl-CS"/>
              </w:rPr>
              <w:t>Благовременост и начин усвајања</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c>
          <w:tcPr>
            <w:tcW w:w="2808" w:type="dxa"/>
            <w:shd w:val="clear" w:color="auto" w:fill="auto"/>
            <w:tcMar>
              <w:left w:w="28" w:type="dxa"/>
              <w:right w:w="28" w:type="dxa"/>
            </w:tcMar>
            <w:vAlign w:val="center"/>
          </w:tcPr>
          <w:p>
            <w:pPr>
              <w:jc w:val="center"/>
              <w:rPr>
                <w:lang w:val="sr-Cyrl-CS"/>
              </w:rPr>
            </w:pPr>
            <w:r>
              <w:rPr>
                <w:lang w:val="sr-Cyrl-CS"/>
              </w:rPr>
              <w:t>Организација  ЗИ и припремне наставе за полагање завршног испита и поправних испита</w:t>
            </w:r>
          </w:p>
        </w:tc>
        <w:tc>
          <w:tcPr>
            <w:tcW w:w="2607" w:type="dxa"/>
            <w:shd w:val="clear" w:color="auto" w:fill="auto"/>
            <w:tcMar>
              <w:left w:w="28" w:type="dxa"/>
              <w:right w:w="28" w:type="dxa"/>
            </w:tcMar>
            <w:vAlign w:val="center"/>
          </w:tcPr>
          <w:p>
            <w:pPr>
              <w:jc w:val="center"/>
              <w:rPr>
                <w:lang w:val="sr-Cyrl-CS"/>
              </w:rPr>
            </w:pPr>
            <w:r>
              <w:rPr>
                <w:lang w:val="sr-Cyrl-CS"/>
              </w:rPr>
              <w:t>Информисање,   дискусија</w:t>
            </w:r>
          </w:p>
        </w:tc>
        <w:tc>
          <w:tcPr>
            <w:tcW w:w="2173" w:type="dxa"/>
            <w:shd w:val="clear" w:color="auto" w:fill="auto"/>
            <w:tcMar>
              <w:left w:w="28" w:type="dxa"/>
              <w:right w:w="28" w:type="dxa"/>
            </w:tcMar>
            <w:vAlign w:val="center"/>
          </w:tcPr>
          <w:p>
            <w:pPr>
              <w:jc w:val="center"/>
              <w:rPr>
                <w:lang w:val="sr-Cyrl-CS"/>
              </w:rPr>
            </w:pPr>
            <w:r>
              <w:rPr>
                <w:lang w:val="sr-Cyrl-RS"/>
              </w:rPr>
              <w:t xml:space="preserve"> </w:t>
            </w:r>
            <w:r>
              <w:rPr>
                <w:lang w:val="ru-RU"/>
              </w:rPr>
              <w:t>јун 202</w:t>
            </w:r>
            <w:r>
              <w:rPr>
                <w:lang w:val="sr-Cyrl-RS"/>
              </w:rPr>
              <w:t>4</w:t>
            </w:r>
            <w:r>
              <w:rPr>
                <w:lang w:val="ru-RU"/>
              </w:rPr>
              <w:t>.</w:t>
            </w:r>
          </w:p>
        </w:tc>
        <w:tc>
          <w:tcPr>
            <w:tcW w:w="2520" w:type="dxa"/>
            <w:shd w:val="clear" w:color="auto" w:fill="auto"/>
            <w:tcMar>
              <w:left w:w="28" w:type="dxa"/>
              <w:right w:w="28" w:type="dxa"/>
            </w:tcMar>
            <w:vAlign w:val="center"/>
          </w:tcPr>
          <w:p>
            <w:pPr>
              <w:shd w:val="clear" w:color="auto" w:fill="FFFFFF"/>
              <w:jc w:val="center"/>
              <w:rPr>
                <w:lang w:val="sr-Cyrl-RS"/>
              </w:rPr>
            </w:pPr>
            <w:r>
              <w:rPr>
                <w:lang w:val="sr-Cyrl-RS"/>
              </w:rPr>
              <w:t>Информисаност; план припремне наставе</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c>
          <w:tcPr>
            <w:tcW w:w="2808" w:type="dxa"/>
            <w:tcMar>
              <w:left w:w="28" w:type="dxa"/>
              <w:right w:w="28" w:type="dxa"/>
            </w:tcMar>
            <w:vAlign w:val="center"/>
          </w:tcPr>
          <w:p>
            <w:pPr>
              <w:jc w:val="center"/>
              <w:rPr>
                <w:lang w:val="sr-Cyrl-CS"/>
              </w:rPr>
            </w:pPr>
            <w:r>
              <w:rPr>
                <w:lang w:val="sr-Cyrl-CS"/>
              </w:rPr>
              <w:t>Анализа резултата завршног испита Мере за побољшање успеха на завршном испиту</w:t>
            </w:r>
          </w:p>
        </w:tc>
        <w:tc>
          <w:tcPr>
            <w:tcW w:w="2607" w:type="dxa"/>
            <w:tcMar>
              <w:left w:w="28" w:type="dxa"/>
              <w:right w:w="28" w:type="dxa"/>
            </w:tcMar>
            <w:vAlign w:val="center"/>
          </w:tcPr>
          <w:p>
            <w:pPr>
              <w:jc w:val="center"/>
            </w:pPr>
            <w:r>
              <w:rPr>
                <w:lang w:val="sr-Cyrl-CS"/>
              </w:rPr>
              <w:t>Информисање,   дискусија</w:t>
            </w:r>
          </w:p>
        </w:tc>
        <w:tc>
          <w:tcPr>
            <w:tcW w:w="2173" w:type="dxa"/>
            <w:tcMar>
              <w:left w:w="28" w:type="dxa"/>
              <w:right w:w="28" w:type="dxa"/>
            </w:tcMar>
            <w:vAlign w:val="center"/>
          </w:tcPr>
          <w:p>
            <w:pPr>
              <w:jc w:val="center"/>
              <w:rPr>
                <w:lang w:val="sr-Cyrl-CS"/>
              </w:rPr>
            </w:pPr>
            <w:r>
              <w:rPr>
                <w:lang w:val="sr-Cyrl-CS"/>
              </w:rPr>
              <w:t>Јун, август 20</w:t>
            </w:r>
            <w:r>
              <w:t>2</w:t>
            </w:r>
            <w:r>
              <w:rPr>
                <w:lang w:val="sr-Cyrl-RS"/>
              </w:rPr>
              <w:t>4</w:t>
            </w:r>
            <w:r>
              <w:rPr>
                <w:lang w:val="sr-Cyrl-CS"/>
              </w:rPr>
              <w:t>.</w:t>
            </w:r>
          </w:p>
        </w:tc>
        <w:tc>
          <w:tcPr>
            <w:tcW w:w="2520" w:type="dxa"/>
            <w:tcMar>
              <w:left w:w="28" w:type="dxa"/>
              <w:right w:w="28" w:type="dxa"/>
            </w:tcMar>
            <w:vAlign w:val="center"/>
          </w:tcPr>
          <w:p>
            <w:pPr>
              <w:shd w:val="clear" w:color="auto" w:fill="FFFFFF"/>
              <w:jc w:val="center"/>
              <w:rPr>
                <w:lang w:val="sr-Cyrl-CS"/>
              </w:rPr>
            </w:pPr>
            <w:r>
              <w:rPr>
                <w:lang w:val="sr-Cyrl-CS"/>
              </w:rPr>
              <w:t>Статистичко поређење</w:t>
            </w:r>
          </w:p>
          <w:p>
            <w:pPr>
              <w:shd w:val="clear" w:color="auto" w:fill="FFFFFF"/>
              <w:jc w:val="center"/>
              <w:rPr>
                <w:lang w:val="sr-Cyrl-CS"/>
              </w:rPr>
            </w:pPr>
            <w:r>
              <w:rPr>
                <w:lang w:val="sr-Cyrl-CS"/>
              </w:rPr>
              <w:t xml:space="preserve">са стандардним реализацијама; Информисаност; усвојене мере </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c>
          <w:tcPr>
            <w:tcW w:w="2808" w:type="dxa"/>
            <w:tcMar>
              <w:left w:w="28" w:type="dxa"/>
              <w:right w:w="28" w:type="dxa"/>
            </w:tcMar>
            <w:vAlign w:val="center"/>
          </w:tcPr>
          <w:p>
            <w:pPr>
              <w:jc w:val="center"/>
              <w:rPr>
                <w:lang w:val="sr-Cyrl-CS"/>
              </w:rPr>
            </w:pPr>
            <w:r>
              <w:rPr>
                <w:lang w:val="sr-Cyrl-CS"/>
              </w:rPr>
              <w:t>Извештај о организацији и учешћу на такмичењима</w:t>
            </w:r>
          </w:p>
        </w:tc>
        <w:tc>
          <w:tcPr>
            <w:tcW w:w="2607" w:type="dxa"/>
            <w:tcMar>
              <w:left w:w="28" w:type="dxa"/>
              <w:right w:w="28" w:type="dxa"/>
            </w:tcMar>
            <w:vAlign w:val="center"/>
          </w:tcPr>
          <w:p>
            <w:pPr>
              <w:jc w:val="center"/>
            </w:pPr>
            <w:r>
              <w:rPr>
                <w:lang w:val="sr-Cyrl-CS"/>
              </w:rPr>
              <w:t>Информисање,   дискусија</w:t>
            </w:r>
          </w:p>
        </w:tc>
        <w:tc>
          <w:tcPr>
            <w:tcW w:w="2173" w:type="dxa"/>
            <w:tcMar>
              <w:left w:w="28" w:type="dxa"/>
              <w:right w:w="28" w:type="dxa"/>
            </w:tcMar>
            <w:vAlign w:val="center"/>
          </w:tcPr>
          <w:p>
            <w:pPr>
              <w:jc w:val="center"/>
              <w:rPr>
                <w:lang w:val="sr-Cyrl-CS"/>
              </w:rPr>
            </w:pPr>
            <w:r>
              <w:rPr>
                <w:lang w:val="sr-Cyrl-RS"/>
              </w:rPr>
              <w:t xml:space="preserve"> </w:t>
            </w:r>
            <w:r>
              <w:rPr>
                <w:lang w:val="sr-Cyrl-CS"/>
              </w:rPr>
              <w:t xml:space="preserve"> јун 202</w:t>
            </w:r>
            <w:r>
              <w:rPr>
                <w:lang w:val="sr-Cyrl-RS"/>
              </w:rPr>
              <w:t>4</w:t>
            </w:r>
            <w:r>
              <w:rPr>
                <w:lang w:val="sr-Cyrl-CS"/>
              </w:rPr>
              <w:t>.</w:t>
            </w:r>
          </w:p>
        </w:tc>
        <w:tc>
          <w:tcPr>
            <w:tcW w:w="2520" w:type="dxa"/>
            <w:tcMar>
              <w:left w:w="28" w:type="dxa"/>
              <w:right w:w="28" w:type="dxa"/>
            </w:tcMar>
            <w:vAlign w:val="center"/>
          </w:tcPr>
          <w:p>
            <w:pPr>
              <w:shd w:val="clear" w:color="auto" w:fill="FFFFFF"/>
              <w:jc w:val="center"/>
              <w:rPr>
                <w:lang w:val="sr-Cyrl-CS"/>
              </w:rPr>
            </w:pPr>
            <w:r>
              <w:rPr>
                <w:lang w:val="sr-Cyrl-CS"/>
              </w:rPr>
              <w:t>Статистичко поређење</w:t>
            </w:r>
          </w:p>
          <w:p>
            <w:pPr>
              <w:shd w:val="clear" w:color="auto" w:fill="FFFFFF"/>
              <w:jc w:val="center"/>
              <w:rPr>
                <w:lang w:val="sr-Cyrl-CS"/>
              </w:rPr>
            </w:pPr>
            <w:r>
              <w:rPr>
                <w:lang w:val="sr-Cyrl-CS"/>
              </w:rPr>
              <w:t>са стандардним успехом</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c>
          <w:tcPr>
            <w:tcW w:w="2808" w:type="dxa"/>
            <w:tcMar>
              <w:left w:w="28" w:type="dxa"/>
              <w:right w:w="28" w:type="dxa"/>
            </w:tcMar>
            <w:vAlign w:val="center"/>
          </w:tcPr>
          <w:p>
            <w:pPr>
              <w:jc w:val="center"/>
              <w:rPr>
                <w:lang w:val="sr-Cyrl-CS"/>
              </w:rPr>
            </w:pPr>
            <w:r>
              <w:rPr>
                <w:lang w:val="sr-Cyrl-CS"/>
              </w:rPr>
              <w:t>Извештај о посети часовима</w:t>
            </w:r>
          </w:p>
        </w:tc>
        <w:tc>
          <w:tcPr>
            <w:tcW w:w="2607" w:type="dxa"/>
            <w:tcMar>
              <w:left w:w="28" w:type="dxa"/>
              <w:right w:w="28" w:type="dxa"/>
            </w:tcMar>
            <w:vAlign w:val="center"/>
          </w:tcPr>
          <w:p>
            <w:pPr>
              <w:jc w:val="center"/>
              <w:rPr>
                <w:lang w:val="sr-Cyrl-CS"/>
              </w:rPr>
            </w:pPr>
            <w:r>
              <w:rPr>
                <w:lang w:val="sr-Cyrl-CS"/>
              </w:rPr>
              <w:t>Информисање,   дискусија</w:t>
            </w:r>
          </w:p>
        </w:tc>
        <w:tc>
          <w:tcPr>
            <w:tcW w:w="2173" w:type="dxa"/>
            <w:tcMar>
              <w:left w:w="28" w:type="dxa"/>
              <w:right w:w="28" w:type="dxa"/>
            </w:tcMar>
            <w:vAlign w:val="center"/>
          </w:tcPr>
          <w:p>
            <w:pPr>
              <w:jc w:val="center"/>
              <w:rPr>
                <w:lang w:val="sr-Cyrl-CS"/>
              </w:rPr>
            </w:pPr>
            <w:r>
              <w:rPr>
                <w:lang w:val="sr-Cyrl-CS"/>
              </w:rPr>
              <w:t>јун 20</w:t>
            </w:r>
            <w:r>
              <w:t>2</w:t>
            </w:r>
            <w:r>
              <w:rPr>
                <w:lang w:val="sr-Cyrl-RS"/>
              </w:rPr>
              <w:t>4</w:t>
            </w:r>
            <w:r>
              <w:rPr>
                <w:lang w:val="sr-Cyrl-CS"/>
              </w:rPr>
              <w:t>.</w:t>
            </w:r>
          </w:p>
        </w:tc>
        <w:tc>
          <w:tcPr>
            <w:tcW w:w="2520" w:type="dxa"/>
            <w:tcMar>
              <w:left w:w="28" w:type="dxa"/>
              <w:right w:w="28" w:type="dxa"/>
            </w:tcMar>
            <w:vAlign w:val="center"/>
          </w:tcPr>
          <w:p>
            <w:pPr>
              <w:shd w:val="clear" w:color="auto" w:fill="FFFFFF"/>
              <w:jc w:val="center"/>
              <w:rPr>
                <w:lang w:val="sr-Cyrl-CS"/>
              </w:rPr>
            </w:pPr>
            <w:r>
              <w:rPr>
                <w:lang w:val="sr-Cyrl-CS"/>
              </w:rPr>
              <w:t>Статистичко поређење</w:t>
            </w:r>
          </w:p>
          <w:p>
            <w:pPr>
              <w:shd w:val="clear" w:color="auto" w:fill="FFFFFF"/>
              <w:jc w:val="center"/>
              <w:rPr>
                <w:lang w:val="sr-Cyrl-CS"/>
              </w:rPr>
            </w:pPr>
            <w:r>
              <w:rPr>
                <w:lang w:val="sr-Cyrl-CS"/>
              </w:rPr>
              <w:t>са стандардним успехом</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c>
          <w:tcPr>
            <w:tcW w:w="2808" w:type="dxa"/>
            <w:shd w:val="clear" w:color="auto" w:fill="auto"/>
            <w:tcMar>
              <w:left w:w="28" w:type="dxa"/>
              <w:right w:w="28" w:type="dxa"/>
            </w:tcMar>
            <w:vAlign w:val="center"/>
          </w:tcPr>
          <w:p>
            <w:pPr>
              <w:jc w:val="center"/>
              <w:rPr>
                <w:lang w:val="sr-Cyrl-CS"/>
              </w:rPr>
            </w:pPr>
            <w:r>
              <w:rPr>
                <w:lang w:val="sr-Cyrl-CS"/>
              </w:rPr>
              <w:t>Упознавање са новим правилницима</w:t>
            </w:r>
          </w:p>
        </w:tc>
        <w:tc>
          <w:tcPr>
            <w:tcW w:w="2607" w:type="dxa"/>
            <w:shd w:val="clear" w:color="auto" w:fill="auto"/>
            <w:tcMar>
              <w:left w:w="28" w:type="dxa"/>
              <w:right w:w="28" w:type="dxa"/>
            </w:tcMar>
            <w:vAlign w:val="center"/>
          </w:tcPr>
          <w:p>
            <w:pPr>
              <w:jc w:val="center"/>
              <w:rPr>
                <w:lang w:val="sr-Cyrl-CS"/>
              </w:rPr>
            </w:pPr>
            <w:r>
              <w:rPr>
                <w:lang w:val="sr-Cyrl-CS"/>
              </w:rPr>
              <w:t>Информисање,   дискусија</w:t>
            </w:r>
          </w:p>
        </w:tc>
        <w:tc>
          <w:tcPr>
            <w:tcW w:w="2173" w:type="dxa"/>
            <w:shd w:val="clear" w:color="auto" w:fill="auto"/>
            <w:tcMar>
              <w:left w:w="28" w:type="dxa"/>
              <w:right w:w="28" w:type="dxa"/>
            </w:tcMar>
            <w:vAlign w:val="center"/>
          </w:tcPr>
          <w:p>
            <w:pPr>
              <w:jc w:val="center"/>
              <w:rPr>
                <w:lang w:val="sr-Cyrl-CS"/>
              </w:rPr>
            </w:pPr>
            <w:r>
              <w:rPr>
                <w:lang w:val="sr-Cyrl-CS"/>
              </w:rPr>
              <w:t>Током године</w:t>
            </w:r>
          </w:p>
        </w:tc>
        <w:tc>
          <w:tcPr>
            <w:tcW w:w="2520" w:type="dxa"/>
            <w:shd w:val="clear" w:color="auto" w:fill="auto"/>
            <w:tcMar>
              <w:left w:w="28" w:type="dxa"/>
              <w:right w:w="28" w:type="dxa"/>
            </w:tcMar>
            <w:vAlign w:val="center"/>
          </w:tcPr>
          <w:p>
            <w:pPr>
              <w:shd w:val="clear" w:color="auto" w:fill="FFFFFF"/>
              <w:jc w:val="center"/>
              <w:rPr>
                <w:lang w:val="sr-Cyrl-CS"/>
              </w:rPr>
            </w:pPr>
            <w:r>
              <w:rPr>
                <w:lang w:val="sr-Cyrl-CS"/>
              </w:rPr>
              <w:t>Благовременост  информисања</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cantSplit/>
        </w:trPr>
        <w:tc>
          <w:tcPr>
            <w:tcW w:w="2808" w:type="dxa"/>
            <w:tcMar>
              <w:left w:w="28" w:type="dxa"/>
              <w:right w:w="28" w:type="dxa"/>
            </w:tcMar>
            <w:vAlign w:val="center"/>
          </w:tcPr>
          <w:p>
            <w:pPr>
              <w:jc w:val="center"/>
              <w:rPr>
                <w:lang w:val="sr-Cyrl-CS"/>
              </w:rPr>
            </w:pPr>
            <w:r>
              <w:rPr>
                <w:lang w:val="sr-Cyrl-CS"/>
              </w:rPr>
              <w:t>Избор уџбеника за школску 202</w:t>
            </w:r>
            <w:r>
              <w:rPr>
                <w:lang w:val="sr-Cyrl-RS"/>
              </w:rPr>
              <w:t>4</w:t>
            </w:r>
            <w:r>
              <w:rPr>
                <w:lang w:val="sr-Cyrl-CS"/>
              </w:rPr>
              <w:t>/202</w:t>
            </w:r>
            <w:r>
              <w:rPr>
                <w:lang w:val="sr-Cyrl-RS"/>
              </w:rPr>
              <w:t>5</w:t>
            </w:r>
            <w:r>
              <w:rPr>
                <w:lang w:val="sr-Cyrl-CS"/>
              </w:rPr>
              <w:t>.</w:t>
            </w:r>
          </w:p>
        </w:tc>
        <w:tc>
          <w:tcPr>
            <w:tcW w:w="2607" w:type="dxa"/>
            <w:tcMar>
              <w:left w:w="28" w:type="dxa"/>
              <w:right w:w="28" w:type="dxa"/>
            </w:tcMar>
            <w:vAlign w:val="center"/>
          </w:tcPr>
          <w:p>
            <w:pPr>
              <w:jc w:val="center"/>
              <w:rPr>
                <w:lang w:val="sr-Cyrl-CS"/>
              </w:rPr>
            </w:pPr>
            <w:r>
              <w:rPr>
                <w:lang w:val="sr-Cyrl-CS"/>
              </w:rPr>
              <w:t>Информисање,   дискусија</w:t>
            </w:r>
          </w:p>
          <w:p>
            <w:pPr>
              <w:jc w:val="center"/>
              <w:rPr>
                <w:lang w:val="sr-Cyrl-CS"/>
              </w:rPr>
            </w:pPr>
            <w:r>
              <w:rPr>
                <w:lang w:val="sr-Cyrl-CS"/>
              </w:rPr>
              <w:t>Доношење одлуке</w:t>
            </w:r>
          </w:p>
          <w:p>
            <w:pPr>
              <w:jc w:val="center"/>
              <w:rPr>
                <w:lang w:val="sr-Cyrl-CS"/>
              </w:rPr>
            </w:pPr>
          </w:p>
        </w:tc>
        <w:tc>
          <w:tcPr>
            <w:tcW w:w="2173" w:type="dxa"/>
            <w:tcMar>
              <w:left w:w="28" w:type="dxa"/>
              <w:right w:w="28" w:type="dxa"/>
            </w:tcMar>
            <w:vAlign w:val="center"/>
          </w:tcPr>
          <w:p>
            <w:pPr>
              <w:jc w:val="center"/>
              <w:rPr>
                <w:lang w:val="sr-Cyrl-CS"/>
              </w:rPr>
            </w:pPr>
            <w:r>
              <w:rPr>
                <w:lang w:val="sr-Cyrl-CS"/>
              </w:rPr>
              <w:t>Март, мај 202</w:t>
            </w:r>
            <w:r>
              <w:rPr>
                <w:lang w:val="sr-Cyrl-RS"/>
              </w:rPr>
              <w:t>4</w:t>
            </w:r>
            <w:r>
              <w:rPr>
                <w:lang w:val="sr-Cyrl-CS"/>
              </w:rPr>
              <w:t>.</w:t>
            </w:r>
          </w:p>
        </w:tc>
        <w:tc>
          <w:tcPr>
            <w:tcW w:w="2520" w:type="dxa"/>
            <w:tcMar>
              <w:left w:w="28" w:type="dxa"/>
              <w:right w:w="28" w:type="dxa"/>
            </w:tcMar>
            <w:vAlign w:val="center"/>
          </w:tcPr>
          <w:p>
            <w:pPr>
              <w:shd w:val="clear" w:color="auto" w:fill="FFFFFF"/>
              <w:jc w:val="center"/>
              <w:rPr>
                <w:lang w:val="sr-Cyrl-CS"/>
              </w:rPr>
            </w:pPr>
            <w:r>
              <w:rPr>
                <w:lang w:val="sr-Cyrl-CS"/>
              </w:rPr>
              <w:t>Одабрани уџбеници</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831" w:hRule="atLeast"/>
        </w:trPr>
        <w:tc>
          <w:tcPr>
            <w:tcW w:w="2808" w:type="dxa"/>
            <w:shd w:val="clear" w:color="auto" w:fill="auto"/>
            <w:tcMar>
              <w:left w:w="28" w:type="dxa"/>
              <w:right w:w="28" w:type="dxa"/>
            </w:tcMar>
            <w:vAlign w:val="center"/>
          </w:tcPr>
          <w:p>
            <w:pPr>
              <w:jc w:val="center"/>
            </w:pPr>
            <w:r>
              <w:rPr>
                <w:lang w:val="sr-Cyrl-CS"/>
              </w:rPr>
              <w:t>Одлуке о похвалама и наградама ученика и наставника</w:t>
            </w:r>
            <w:r>
              <w:t xml:space="preserve"> (</w:t>
            </w:r>
            <w:r>
              <w:rPr>
                <w:lang w:val="sr-Cyrl-CS"/>
              </w:rPr>
              <w:t>посебне дипломе</w:t>
            </w:r>
            <w:r>
              <w:t xml:space="preserve"> </w:t>
            </w:r>
            <w:r>
              <w:rPr>
                <w:lang w:val="sr-Cyrl-CS"/>
              </w:rPr>
              <w:t>Вукова диплома, ђак генерације</w:t>
            </w:r>
            <w:r>
              <w:t>)</w:t>
            </w:r>
          </w:p>
        </w:tc>
        <w:tc>
          <w:tcPr>
            <w:tcW w:w="2607" w:type="dxa"/>
            <w:shd w:val="clear" w:color="auto" w:fill="auto"/>
            <w:tcMar>
              <w:left w:w="28" w:type="dxa"/>
              <w:right w:w="28" w:type="dxa"/>
            </w:tcMar>
            <w:vAlign w:val="center"/>
          </w:tcPr>
          <w:p>
            <w:pPr>
              <w:jc w:val="center"/>
            </w:pPr>
            <w:r>
              <w:rPr>
                <w:lang w:val="sr-Cyrl-CS"/>
              </w:rPr>
              <w:t>Информисање,   дискусија</w:t>
            </w:r>
          </w:p>
        </w:tc>
        <w:tc>
          <w:tcPr>
            <w:tcW w:w="2173" w:type="dxa"/>
            <w:shd w:val="clear" w:color="auto" w:fill="auto"/>
            <w:tcMar>
              <w:left w:w="28" w:type="dxa"/>
              <w:right w:w="28" w:type="dxa"/>
            </w:tcMar>
            <w:vAlign w:val="center"/>
          </w:tcPr>
          <w:p>
            <w:pPr>
              <w:jc w:val="center"/>
              <w:rPr>
                <w:lang w:val="sr-Cyrl-CS"/>
              </w:rPr>
            </w:pPr>
            <w:r>
              <w:rPr>
                <w:lang w:val="sr-Cyrl-CS"/>
              </w:rPr>
              <w:t>јун</w:t>
            </w:r>
          </w:p>
          <w:p>
            <w:pPr>
              <w:jc w:val="center"/>
              <w:rPr>
                <w:lang w:val="sr-Cyrl-CS"/>
              </w:rPr>
            </w:pPr>
            <w:r>
              <w:rPr>
                <w:lang w:val="sr-Cyrl-CS"/>
              </w:rPr>
              <w:t>202</w:t>
            </w:r>
            <w:r>
              <w:rPr>
                <w:lang w:val="sr-Cyrl-RS"/>
              </w:rPr>
              <w:t>4</w:t>
            </w:r>
            <w:r>
              <w:rPr>
                <w:lang w:val="sr-Cyrl-CS"/>
              </w:rPr>
              <w:t>.</w:t>
            </w:r>
          </w:p>
        </w:tc>
        <w:tc>
          <w:tcPr>
            <w:tcW w:w="2520" w:type="dxa"/>
            <w:shd w:val="clear" w:color="auto" w:fill="auto"/>
            <w:tcMar>
              <w:left w:w="28" w:type="dxa"/>
              <w:right w:w="28" w:type="dxa"/>
            </w:tcMar>
            <w:vAlign w:val="center"/>
          </w:tcPr>
          <w:p>
            <w:pPr>
              <w:shd w:val="clear" w:color="auto" w:fill="FFFFFF"/>
              <w:jc w:val="center"/>
              <w:rPr>
                <w:lang w:val="sr-Cyrl-CS"/>
              </w:rPr>
            </w:pPr>
            <w:r>
              <w:rPr>
                <w:lang w:val="sr-Cyrl-CS"/>
              </w:rPr>
              <w:t xml:space="preserve">Донете одлуке </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831" w:hRule="atLeast"/>
        </w:trPr>
        <w:tc>
          <w:tcPr>
            <w:tcW w:w="2808" w:type="dxa"/>
            <w:tcMar>
              <w:left w:w="28" w:type="dxa"/>
              <w:right w:w="28" w:type="dxa"/>
            </w:tcMar>
            <w:vAlign w:val="center"/>
          </w:tcPr>
          <w:p>
            <w:pPr>
              <w:jc w:val="center"/>
              <w:rPr>
                <w:lang w:val="sr-Cyrl-CS"/>
              </w:rPr>
            </w:pPr>
            <w:r>
              <w:rPr>
                <w:lang w:val="sr-Cyrl-CS"/>
              </w:rPr>
              <w:t>Разматрање Годишњег плана рада за школску 202</w:t>
            </w:r>
            <w:r>
              <w:rPr>
                <w:lang w:val="sr-Cyrl-RS"/>
              </w:rPr>
              <w:t>4/</w:t>
            </w:r>
            <w:r>
              <w:rPr>
                <w:lang w:val="sr-Cyrl-CS"/>
              </w:rPr>
              <w:t>202</w:t>
            </w:r>
            <w:r>
              <w:rPr>
                <w:lang w:val="sr-Cyrl-RS"/>
              </w:rPr>
              <w:t>5</w:t>
            </w:r>
            <w:r>
              <w:rPr>
                <w:lang w:val="sr-Cyrl-CS"/>
              </w:rPr>
              <w:t>.</w:t>
            </w:r>
          </w:p>
        </w:tc>
        <w:tc>
          <w:tcPr>
            <w:tcW w:w="2607" w:type="dxa"/>
            <w:tcMar>
              <w:left w:w="28" w:type="dxa"/>
              <w:right w:w="28" w:type="dxa"/>
            </w:tcMar>
            <w:vAlign w:val="center"/>
          </w:tcPr>
          <w:p>
            <w:pPr>
              <w:jc w:val="center"/>
              <w:rPr>
                <w:lang w:val="sr-Cyrl-CS"/>
              </w:rPr>
            </w:pPr>
            <w:r>
              <w:rPr>
                <w:lang w:val="sr-Cyrl-CS"/>
              </w:rPr>
              <w:t>Информисање,   дискусија</w:t>
            </w:r>
          </w:p>
        </w:tc>
        <w:tc>
          <w:tcPr>
            <w:tcW w:w="2173" w:type="dxa"/>
            <w:tcMar>
              <w:left w:w="28" w:type="dxa"/>
              <w:right w:w="28" w:type="dxa"/>
            </w:tcMar>
            <w:vAlign w:val="center"/>
          </w:tcPr>
          <w:p>
            <w:pPr>
              <w:jc w:val="center"/>
              <w:rPr>
                <w:lang w:val="sr-Cyrl-RS"/>
              </w:rPr>
            </w:pPr>
            <w:r>
              <w:rPr>
                <w:lang w:val="sr-Cyrl-RS"/>
              </w:rPr>
              <w:t xml:space="preserve">Јун 2024. </w:t>
            </w:r>
          </w:p>
          <w:p>
            <w:pPr>
              <w:jc w:val="center"/>
            </w:pPr>
            <w:r>
              <w:rPr>
                <w:lang w:val="sr-Cyrl-CS"/>
              </w:rPr>
              <w:t>Август</w:t>
            </w:r>
            <w:r>
              <w:t xml:space="preserve"> 202</w:t>
            </w:r>
            <w:r>
              <w:rPr>
                <w:lang w:val="sr-Cyrl-RS"/>
              </w:rPr>
              <w:t>4</w:t>
            </w:r>
            <w:r>
              <w:t>.</w:t>
            </w:r>
          </w:p>
        </w:tc>
        <w:tc>
          <w:tcPr>
            <w:tcW w:w="2520" w:type="dxa"/>
            <w:tcMar>
              <w:left w:w="28" w:type="dxa"/>
              <w:right w:w="28" w:type="dxa"/>
            </w:tcMar>
            <w:vAlign w:val="center"/>
          </w:tcPr>
          <w:p>
            <w:pPr>
              <w:shd w:val="clear" w:color="auto" w:fill="FFFFFF"/>
              <w:jc w:val="center"/>
              <w:rPr>
                <w:lang w:val="sr-Cyrl-CS"/>
              </w:rPr>
            </w:pPr>
            <w:r>
              <w:rPr>
                <w:lang w:val="sr-Cyrl-CS"/>
              </w:rPr>
              <w:t>Благовременост и начин усвајања</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c>
          <w:tcPr>
            <w:tcW w:w="2808" w:type="dxa"/>
            <w:tcMar>
              <w:left w:w="28" w:type="dxa"/>
              <w:right w:w="28" w:type="dxa"/>
            </w:tcMar>
            <w:vAlign w:val="center"/>
          </w:tcPr>
          <w:p>
            <w:pPr>
              <w:jc w:val="center"/>
              <w:rPr>
                <w:lang w:val="sr-Cyrl-CS"/>
              </w:rPr>
            </w:pPr>
            <w:r>
              <w:rPr>
                <w:lang w:val="sr-Cyrl-CS"/>
              </w:rPr>
              <w:t>Обогаћени једносменски рад</w:t>
            </w:r>
          </w:p>
        </w:tc>
        <w:tc>
          <w:tcPr>
            <w:tcW w:w="2607" w:type="dxa"/>
            <w:tcMar>
              <w:left w:w="28" w:type="dxa"/>
              <w:right w:w="28" w:type="dxa"/>
            </w:tcMar>
            <w:vAlign w:val="center"/>
          </w:tcPr>
          <w:p>
            <w:pPr>
              <w:jc w:val="center"/>
              <w:rPr>
                <w:lang w:val="sr-Cyrl-CS"/>
              </w:rPr>
            </w:pPr>
            <w:r>
              <w:rPr>
                <w:lang w:val="sr-Cyrl-CS"/>
              </w:rPr>
              <w:t>Информисање,   дискусија</w:t>
            </w:r>
          </w:p>
        </w:tc>
        <w:tc>
          <w:tcPr>
            <w:tcW w:w="2173" w:type="dxa"/>
            <w:tcMar>
              <w:left w:w="28" w:type="dxa"/>
              <w:right w:w="28" w:type="dxa"/>
            </w:tcMar>
            <w:vAlign w:val="center"/>
          </w:tcPr>
          <w:p>
            <w:pPr>
              <w:shd w:val="clear" w:color="auto" w:fill="FFFFFF"/>
              <w:jc w:val="center"/>
              <w:rPr>
                <w:lang w:val="sr-Cyrl-CS"/>
              </w:rPr>
            </w:pPr>
            <w:r>
              <w:rPr>
                <w:lang w:val="sr-Cyrl-RS"/>
              </w:rPr>
              <w:t>децембар</w:t>
            </w:r>
            <w:r>
              <w:rPr>
                <w:lang w:val="sr-Cyrl-CS"/>
              </w:rPr>
              <w:t xml:space="preserve"> 202</w:t>
            </w:r>
            <w:r>
              <w:rPr>
                <w:lang w:val="sr-Cyrl-RS"/>
              </w:rPr>
              <w:t>3</w:t>
            </w:r>
            <w:r>
              <w:rPr>
                <w:lang w:val="sr-Cyrl-CS"/>
              </w:rPr>
              <w:t>.</w:t>
            </w:r>
          </w:p>
          <w:p>
            <w:pPr>
              <w:jc w:val="center"/>
              <w:rPr>
                <w:lang w:val="sr-Cyrl-RS"/>
              </w:rPr>
            </w:pPr>
            <w:r>
              <w:t>јун 202</w:t>
            </w:r>
            <w:r>
              <w:rPr>
                <w:lang w:val="sr-Cyrl-RS"/>
              </w:rPr>
              <w:t>4</w:t>
            </w:r>
            <w:r>
              <w:t>.</w:t>
            </w:r>
          </w:p>
        </w:tc>
        <w:tc>
          <w:tcPr>
            <w:tcW w:w="2520" w:type="dxa"/>
            <w:tcMar>
              <w:left w:w="28" w:type="dxa"/>
              <w:right w:w="28" w:type="dxa"/>
            </w:tcMar>
            <w:vAlign w:val="center"/>
          </w:tcPr>
          <w:p>
            <w:pPr>
              <w:shd w:val="clear" w:color="auto" w:fill="FFFFFF"/>
              <w:jc w:val="center"/>
              <w:rPr>
                <w:lang w:val="sr-Cyrl-CS"/>
              </w:rPr>
            </w:pPr>
            <w:r>
              <w:rPr>
                <w:lang w:val="sr-Cyrl-CS"/>
              </w:rPr>
              <w:t xml:space="preserve"> Информисаност</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c>
          <w:tcPr>
            <w:tcW w:w="2808" w:type="dxa"/>
            <w:tcMar>
              <w:left w:w="28" w:type="dxa"/>
              <w:right w:w="28" w:type="dxa"/>
            </w:tcMar>
            <w:vAlign w:val="center"/>
          </w:tcPr>
          <w:p>
            <w:pPr>
              <w:jc w:val="center"/>
            </w:pPr>
            <w:r>
              <w:rPr>
                <w:lang w:val="sr-Cyrl-CS"/>
              </w:rPr>
              <w:t xml:space="preserve">Извештај о инспекцијском надзору  </w:t>
            </w:r>
            <w:r>
              <w:t xml:space="preserve"> </w:t>
            </w:r>
          </w:p>
        </w:tc>
        <w:tc>
          <w:tcPr>
            <w:tcW w:w="2607" w:type="dxa"/>
            <w:tcMar>
              <w:left w:w="28" w:type="dxa"/>
              <w:right w:w="28" w:type="dxa"/>
            </w:tcMar>
            <w:vAlign w:val="center"/>
          </w:tcPr>
          <w:p>
            <w:pPr>
              <w:jc w:val="center"/>
              <w:rPr>
                <w:lang w:val="sr-Cyrl-CS"/>
              </w:rPr>
            </w:pPr>
            <w:r>
              <w:rPr>
                <w:lang w:val="sr-Cyrl-CS"/>
              </w:rPr>
              <w:t>Информисање,   дискусија</w:t>
            </w:r>
          </w:p>
        </w:tc>
        <w:tc>
          <w:tcPr>
            <w:tcW w:w="2173" w:type="dxa"/>
            <w:tcMar>
              <w:left w:w="28" w:type="dxa"/>
              <w:right w:w="28" w:type="dxa"/>
            </w:tcMar>
            <w:vAlign w:val="center"/>
          </w:tcPr>
          <w:p>
            <w:pPr>
              <w:jc w:val="center"/>
              <w:rPr>
                <w:lang w:val="sr-Cyrl-RS"/>
              </w:rPr>
            </w:pPr>
            <w:r>
              <w:rPr>
                <w:lang w:val="sr-Cyrl-RS"/>
              </w:rPr>
              <w:t>Током године</w:t>
            </w:r>
          </w:p>
        </w:tc>
        <w:tc>
          <w:tcPr>
            <w:tcW w:w="2520" w:type="dxa"/>
            <w:tcMar>
              <w:left w:w="28" w:type="dxa"/>
              <w:right w:w="28" w:type="dxa"/>
            </w:tcMar>
            <w:vAlign w:val="center"/>
          </w:tcPr>
          <w:p>
            <w:pPr>
              <w:shd w:val="clear" w:color="auto" w:fill="FFFFFF"/>
              <w:jc w:val="center"/>
              <w:rPr>
                <w:lang w:val="sr-Cyrl-CS"/>
              </w:rPr>
            </w:pPr>
            <w:r>
              <w:rPr>
                <w:lang w:val="sr-Cyrl-CS"/>
              </w:rPr>
              <w:t>Информисаност</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c>
          <w:tcPr>
            <w:tcW w:w="2808" w:type="dxa"/>
            <w:tcMar>
              <w:left w:w="28" w:type="dxa"/>
              <w:right w:w="28" w:type="dxa"/>
            </w:tcMar>
            <w:vAlign w:val="center"/>
          </w:tcPr>
          <w:p>
            <w:pPr>
              <w:jc w:val="center"/>
              <w:rPr>
                <w:lang w:val="sr-Cyrl-CS"/>
              </w:rPr>
            </w:pPr>
            <w:r>
              <w:rPr>
                <w:lang w:val="sr-Cyrl-CS"/>
              </w:rPr>
              <w:t>Начин организације и реализације образовно-васпитног рада у школској 202</w:t>
            </w:r>
            <w:r>
              <w:rPr>
                <w:lang w:val="sr-Cyrl-RS"/>
              </w:rPr>
              <w:t>4</w:t>
            </w:r>
            <w:r>
              <w:rPr>
                <w:lang w:val="sr-Cyrl-CS"/>
              </w:rPr>
              <w:t>/202</w:t>
            </w:r>
            <w:r>
              <w:rPr>
                <w:lang w:val="sr-Cyrl-RS"/>
              </w:rPr>
              <w:t>5</w:t>
            </w:r>
            <w:r>
              <w:rPr>
                <w:lang w:val="sr-Cyrl-CS"/>
              </w:rPr>
              <w:t>.</w:t>
            </w:r>
          </w:p>
        </w:tc>
        <w:tc>
          <w:tcPr>
            <w:tcW w:w="2607" w:type="dxa"/>
            <w:tcMar>
              <w:left w:w="28" w:type="dxa"/>
              <w:right w:w="28" w:type="dxa"/>
            </w:tcMar>
            <w:vAlign w:val="center"/>
          </w:tcPr>
          <w:p>
            <w:pPr>
              <w:jc w:val="center"/>
              <w:rPr>
                <w:lang w:val="sr-Cyrl-CS"/>
              </w:rPr>
            </w:pPr>
            <w:r>
              <w:rPr>
                <w:lang w:val="sr-Cyrl-CS"/>
              </w:rPr>
              <w:t>Информисање,   дискусија</w:t>
            </w:r>
          </w:p>
        </w:tc>
        <w:tc>
          <w:tcPr>
            <w:tcW w:w="2173" w:type="dxa"/>
            <w:tcMar>
              <w:left w:w="28" w:type="dxa"/>
              <w:right w:w="28" w:type="dxa"/>
            </w:tcMar>
            <w:vAlign w:val="center"/>
          </w:tcPr>
          <w:p>
            <w:pPr>
              <w:jc w:val="center"/>
              <w:rPr>
                <w:lang w:val="sr-Cyrl-RS"/>
              </w:rPr>
            </w:pPr>
            <w:r>
              <w:rPr>
                <w:lang w:val="sr-Cyrl-RS"/>
              </w:rPr>
              <w:t>август 2024.</w:t>
            </w:r>
          </w:p>
        </w:tc>
        <w:tc>
          <w:tcPr>
            <w:tcW w:w="2520" w:type="dxa"/>
            <w:tcMar>
              <w:left w:w="28" w:type="dxa"/>
              <w:right w:w="28" w:type="dxa"/>
            </w:tcMar>
            <w:vAlign w:val="center"/>
          </w:tcPr>
          <w:p>
            <w:pPr>
              <w:shd w:val="clear" w:color="auto" w:fill="FFFFFF"/>
              <w:jc w:val="center"/>
              <w:rPr>
                <w:lang w:val="sr-Cyrl-CS"/>
              </w:rPr>
            </w:pPr>
            <w:r>
              <w:rPr>
                <w:lang w:val="sr-Cyrl-CS"/>
              </w:rPr>
              <w:t xml:space="preserve">Добро организован рад </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c>
          <w:tcPr>
            <w:tcW w:w="2808" w:type="dxa"/>
            <w:tcMar>
              <w:left w:w="28" w:type="dxa"/>
              <w:right w:w="28" w:type="dxa"/>
            </w:tcMar>
            <w:vAlign w:val="center"/>
          </w:tcPr>
          <w:p>
            <w:pPr>
              <w:jc w:val="center"/>
              <w:rPr>
                <w:lang w:val="sr-Cyrl-CS"/>
              </w:rPr>
            </w:pPr>
            <w:r>
              <w:rPr>
                <w:lang w:val="sr-Cyrl-CS"/>
              </w:rPr>
              <w:t>Организација пријема ученика првог и петог разреда</w:t>
            </w:r>
          </w:p>
        </w:tc>
        <w:tc>
          <w:tcPr>
            <w:tcW w:w="2607" w:type="dxa"/>
            <w:tcMar>
              <w:left w:w="28" w:type="dxa"/>
              <w:right w:w="28" w:type="dxa"/>
            </w:tcMar>
            <w:vAlign w:val="center"/>
          </w:tcPr>
          <w:p>
            <w:pPr>
              <w:jc w:val="center"/>
              <w:rPr>
                <w:lang w:val="sr-Cyrl-CS"/>
              </w:rPr>
            </w:pPr>
            <w:r>
              <w:rPr>
                <w:lang w:val="sr-Cyrl-CS"/>
              </w:rPr>
              <w:t>Информисање,   дискусија</w:t>
            </w:r>
          </w:p>
        </w:tc>
        <w:tc>
          <w:tcPr>
            <w:tcW w:w="2173" w:type="dxa"/>
            <w:tcMar>
              <w:left w:w="28" w:type="dxa"/>
              <w:right w:w="28" w:type="dxa"/>
            </w:tcMar>
            <w:vAlign w:val="center"/>
          </w:tcPr>
          <w:p>
            <w:pPr>
              <w:jc w:val="center"/>
              <w:rPr>
                <w:lang w:val="sr-Cyrl-RS"/>
              </w:rPr>
            </w:pPr>
            <w:r>
              <w:rPr>
                <w:lang w:val="sr-Cyrl-RS"/>
              </w:rPr>
              <w:t>август 2024.</w:t>
            </w:r>
          </w:p>
        </w:tc>
        <w:tc>
          <w:tcPr>
            <w:tcW w:w="2520" w:type="dxa"/>
            <w:tcMar>
              <w:left w:w="28" w:type="dxa"/>
              <w:right w:w="28" w:type="dxa"/>
            </w:tcMar>
            <w:vAlign w:val="center"/>
          </w:tcPr>
          <w:p>
            <w:pPr>
              <w:shd w:val="clear" w:color="auto" w:fill="FFFFFF"/>
              <w:jc w:val="center"/>
              <w:rPr>
                <w:lang w:val="sr-Cyrl-CS"/>
              </w:rPr>
            </w:pPr>
            <w:r>
              <w:rPr>
                <w:lang w:val="sr-Cyrl-CS"/>
              </w:rPr>
              <w:t>Добро организован пријем</w:t>
            </w:r>
          </w:p>
        </w:tc>
      </w:tr>
    </w:tbl>
    <w:p>
      <w:pPr>
        <w:rPr>
          <w:lang w:val="sr-Cyrl-RS"/>
        </w:rPr>
      </w:pPr>
    </w:p>
    <w:p>
      <w:pPr>
        <w:spacing w:after="200" w:line="276" w:lineRule="auto"/>
        <w:rPr>
          <w:rFonts w:eastAsia="Calibri"/>
          <w:color w:val="FF0000"/>
          <w:sz w:val="22"/>
          <w:szCs w:val="22"/>
          <w:lang w:val="sr-Cyrl-RS"/>
        </w:rPr>
      </w:pPr>
    </w:p>
    <w:p>
      <w:pPr>
        <w:spacing w:after="200" w:line="276" w:lineRule="auto"/>
        <w:rPr>
          <w:rFonts w:eastAsia="Calibri"/>
          <w:sz w:val="22"/>
          <w:szCs w:val="22"/>
        </w:rPr>
      </w:pPr>
    </w:p>
    <w:p>
      <w:pPr>
        <w:shd w:val="clear" w:color="auto" w:fill="FFFFFF" w:themeFill="background1"/>
        <w:rPr>
          <w:b/>
          <w:color w:val="FF0000"/>
          <w:lang w:val="sr-Cyrl-RS"/>
        </w:rPr>
      </w:pPr>
    </w:p>
    <w:p>
      <w:pPr>
        <w:shd w:val="clear" w:color="auto" w:fill="FFFFFF" w:themeFill="background1"/>
        <w:rPr>
          <w:b/>
          <w:color w:val="FF0000"/>
          <w:lang w:val="sr-Cyrl-RS"/>
        </w:rPr>
      </w:pPr>
    </w:p>
    <w:p>
      <w:pPr>
        <w:shd w:val="clear" w:color="auto" w:fill="FFFFFF" w:themeFill="background1"/>
        <w:rPr>
          <w:b/>
          <w:color w:val="FF0000"/>
          <w:lang w:val="sr-Cyrl-RS"/>
        </w:rPr>
      </w:pPr>
    </w:p>
    <w:p>
      <w:pPr>
        <w:shd w:val="clear" w:color="auto" w:fill="FFFFFF" w:themeFill="background1"/>
        <w:rPr>
          <w:b/>
          <w:color w:val="FF0000"/>
          <w:lang w:val="sr-Cyrl-RS"/>
        </w:rPr>
      </w:pPr>
    </w:p>
    <w:p>
      <w:pPr>
        <w:shd w:val="clear" w:color="auto" w:fill="FFFFFF" w:themeFill="background1"/>
        <w:rPr>
          <w:b/>
          <w:color w:val="FF0000"/>
        </w:rPr>
      </w:pPr>
    </w:p>
    <w:p>
      <w:pPr>
        <w:shd w:val="clear" w:color="auto" w:fill="FFFFFF" w:themeFill="background1"/>
        <w:rPr>
          <w:b/>
          <w:color w:val="FF0000"/>
        </w:rPr>
      </w:pPr>
    </w:p>
    <w:p>
      <w:pPr>
        <w:shd w:val="clear" w:color="auto" w:fill="FFFFFF" w:themeFill="background1"/>
        <w:rPr>
          <w:b/>
          <w:color w:val="FF0000"/>
        </w:rPr>
      </w:pPr>
    </w:p>
    <w:p>
      <w:pPr>
        <w:shd w:val="clear" w:color="auto" w:fill="FFFFFF" w:themeFill="background1"/>
        <w:autoSpaceDE w:val="0"/>
        <w:autoSpaceDN w:val="0"/>
        <w:adjustRightInd w:val="0"/>
        <w:rPr>
          <w:b/>
          <w:bCs/>
          <w:lang w:val="sr-Cyrl-CS"/>
        </w:rPr>
      </w:pPr>
      <w:r>
        <w:rPr>
          <w:b/>
          <w:bCs/>
        </w:rPr>
        <w:t>ПЛАНОВИ РАДА ОДЕЉЕЊСК</w:t>
      </w:r>
      <w:r>
        <w:rPr>
          <w:b/>
          <w:bCs/>
          <w:lang w:val="sr-Cyrl-CS"/>
        </w:rPr>
        <w:t xml:space="preserve">ИХ </w:t>
      </w:r>
      <w:r>
        <w:rPr>
          <w:b/>
          <w:bCs/>
        </w:rPr>
        <w:t xml:space="preserve"> ВЕЋА  </w:t>
      </w:r>
    </w:p>
    <w:p>
      <w:pPr>
        <w:shd w:val="clear" w:color="auto" w:fill="FFFFFF" w:themeFill="background1"/>
        <w:rPr>
          <w:b/>
          <w:lang w:val="sr-Cyrl-CS"/>
        </w:rPr>
      </w:pPr>
    </w:p>
    <w:p>
      <w:pPr>
        <w:shd w:val="clear" w:color="auto" w:fill="FFFFFF" w:themeFill="background1"/>
        <w:rPr>
          <w:b/>
          <w:lang w:val="sr-Cyrl-CS"/>
        </w:rPr>
      </w:pPr>
      <w:r>
        <w:rPr>
          <w:b/>
          <w:lang w:val="sr-Cyrl-CS"/>
        </w:rPr>
        <w:t>ОДЕЉЕЊСКА   ВЕЋА</w:t>
      </w:r>
    </w:p>
    <w:tbl>
      <w:tblPr>
        <w:tblStyle w:val="8"/>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25"/>
        <w:gridCol w:w="3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b/>
                <w:i/>
                <w:lang w:val="sr-Cyrl-CS"/>
              </w:rPr>
            </w:pPr>
            <w:r>
              <w:rPr>
                <w:i/>
                <w:lang w:val="sr-Cyrl-CS"/>
              </w:rPr>
              <w:t xml:space="preserve">        </w:t>
            </w:r>
            <w:r>
              <w:rPr>
                <w:b/>
                <w:i/>
                <w:lang w:val="sr-Cyrl-CS"/>
              </w:rPr>
              <w:t xml:space="preserve">Одељењско веће </w:t>
            </w:r>
          </w:p>
        </w:tc>
        <w:tc>
          <w:tcPr>
            <w:tcW w:w="351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b/>
                <w:i/>
                <w:lang w:val="sr-Cyrl-CS"/>
              </w:rPr>
            </w:pPr>
            <w:r>
              <w:rPr>
                <w:b/>
                <w:i/>
                <w:lang w:val="sr-Cyrl-CS"/>
              </w:rPr>
              <w:t>Руководилац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r>
              <w:rPr>
                <w:lang w:val="sr-Cyrl-CS"/>
              </w:rPr>
              <w:t>Први разред</w:t>
            </w:r>
          </w:p>
        </w:tc>
        <w:tc>
          <w:tcPr>
            <w:tcW w:w="351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RS"/>
              </w:rPr>
            </w:pPr>
            <w:r>
              <w:rPr>
                <w:lang w:val="sr-Cyrl-RS"/>
              </w:rPr>
              <w:t>Весна Сокић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r>
              <w:rPr>
                <w:lang w:val="sr-Cyrl-CS"/>
              </w:rPr>
              <w:t>Други разред</w:t>
            </w:r>
          </w:p>
        </w:tc>
        <w:tc>
          <w:tcPr>
            <w:tcW w:w="351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r>
              <w:rPr>
                <w:lang w:val="sr-Cyrl-CS"/>
              </w:rPr>
              <w:t>Славица Драмићанин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r>
              <w:rPr>
                <w:lang w:val="sr-Cyrl-CS"/>
              </w:rPr>
              <w:t>Трећи разред</w:t>
            </w:r>
          </w:p>
        </w:tc>
        <w:tc>
          <w:tcPr>
            <w:tcW w:w="351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r>
              <w:rPr>
                <w:lang w:val="sr-Cyrl-CS"/>
              </w:rPr>
              <w:t>Биљана Мијаиловић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r>
              <w:rPr>
                <w:lang w:val="sr-Cyrl-CS"/>
              </w:rPr>
              <w:t>Четврти разред</w:t>
            </w:r>
          </w:p>
        </w:tc>
        <w:tc>
          <w:tcPr>
            <w:tcW w:w="351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r>
              <w:rPr>
                <w:lang w:val="sr-Cyrl-CS"/>
              </w:rPr>
              <w:t>Велимир Јанковић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r>
              <w:rPr>
                <w:lang w:val="sr-Cyrl-CS"/>
              </w:rPr>
              <w:t>Пети разред</w:t>
            </w:r>
          </w:p>
        </w:tc>
        <w:tc>
          <w:tcPr>
            <w:tcW w:w="351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r>
              <w:rPr>
                <w:lang w:val="sr-Cyrl-CS"/>
              </w:rPr>
              <w:t>Бојана Радовић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r>
              <w:rPr>
                <w:lang w:val="sr-Cyrl-CS"/>
              </w:rPr>
              <w:t>Шести разред</w:t>
            </w:r>
          </w:p>
        </w:tc>
        <w:tc>
          <w:tcPr>
            <w:tcW w:w="351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RS"/>
              </w:rPr>
            </w:pPr>
            <w:r>
              <w:rPr>
                <w:lang w:val="sr-Cyrl-RS"/>
              </w:rPr>
              <w:t>Марија Лазаревић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r>
              <w:rPr>
                <w:lang w:val="sr-Cyrl-CS"/>
              </w:rPr>
              <w:t>Седми разред</w:t>
            </w:r>
          </w:p>
        </w:tc>
        <w:tc>
          <w:tcPr>
            <w:tcW w:w="351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r>
              <w:rPr>
                <w:lang w:val="sr-Cyrl-CS"/>
              </w:rPr>
              <w:t>Слађана Бошковић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r>
              <w:rPr>
                <w:lang w:val="sr-Cyrl-CS"/>
              </w:rPr>
              <w:t>Осми разред</w:t>
            </w:r>
          </w:p>
        </w:tc>
        <w:tc>
          <w:tcPr>
            <w:tcW w:w="351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RS"/>
              </w:rPr>
            </w:pPr>
            <w:r>
              <w:rPr>
                <w:lang w:val="sr-Cyrl-RS"/>
              </w:rPr>
              <w:t>Александар Петровић</w:t>
            </w:r>
          </w:p>
        </w:tc>
      </w:tr>
    </w:tbl>
    <w:p>
      <w:pPr>
        <w:shd w:val="clear" w:color="auto" w:fill="FFFFFF" w:themeFill="background1"/>
        <w:rPr>
          <w:b/>
          <w:color w:val="FF0000"/>
        </w:rPr>
      </w:pPr>
    </w:p>
    <w:p>
      <w:pPr>
        <w:shd w:val="clear" w:color="auto" w:fill="FFFFFF" w:themeFill="background1"/>
        <w:rPr>
          <w:b/>
          <w:color w:val="FF0000"/>
          <w:lang w:val="sr-Cyrl-RS"/>
        </w:rPr>
      </w:pPr>
    </w:p>
    <w:p>
      <w:pPr>
        <w:rPr>
          <w:b/>
          <w:color w:val="FF0000"/>
          <w:lang w:val="sr-Cyrl-RS"/>
        </w:rPr>
      </w:pPr>
    </w:p>
    <w:p>
      <w:pPr>
        <w:rPr>
          <w:b/>
          <w:color w:val="FF0000"/>
        </w:rPr>
      </w:pPr>
    </w:p>
    <w:p>
      <w:pPr>
        <w:rPr>
          <w:b/>
          <w:color w:val="FF0000"/>
        </w:rPr>
      </w:pPr>
    </w:p>
    <w:p>
      <w:pPr>
        <w:jc w:val="center"/>
        <w:rPr>
          <w:b/>
          <w:i/>
          <w:sz w:val="32"/>
          <w:szCs w:val="32"/>
          <w:lang w:val="sr-Cyrl-CS"/>
        </w:rPr>
      </w:pPr>
      <w:r>
        <w:rPr>
          <w:b/>
          <w:i/>
          <w:sz w:val="32"/>
          <w:szCs w:val="32"/>
          <w:lang w:val="sr-Cyrl-RS"/>
        </w:rPr>
        <w:t>План</w:t>
      </w:r>
      <w:r>
        <w:rPr>
          <w:b/>
          <w:i/>
          <w:sz w:val="32"/>
          <w:szCs w:val="32"/>
          <w:lang w:val="sr-Cyrl-CS"/>
        </w:rPr>
        <w:t xml:space="preserve"> Одељенског већа</w:t>
      </w:r>
      <w:r>
        <w:rPr>
          <w:b/>
          <w:i/>
          <w:sz w:val="32"/>
          <w:szCs w:val="32"/>
          <w:lang w:val="sr-Cyrl-RS"/>
        </w:rPr>
        <w:t xml:space="preserve"> 1.разреда</w:t>
      </w:r>
      <w:r>
        <w:rPr>
          <w:b/>
          <w:i/>
          <w:sz w:val="32"/>
          <w:szCs w:val="32"/>
          <w:lang w:val="sr-Cyrl-CS"/>
        </w:rPr>
        <w:t xml:space="preserve">                                                                                                                                                                 у школској 20</w:t>
      </w:r>
      <w:r>
        <w:rPr>
          <w:b/>
          <w:i/>
          <w:sz w:val="32"/>
          <w:szCs w:val="32"/>
          <w:lang w:val="de-AT"/>
        </w:rPr>
        <w:t>2</w:t>
      </w:r>
      <w:r>
        <w:rPr>
          <w:b/>
          <w:i/>
          <w:sz w:val="32"/>
          <w:szCs w:val="32"/>
          <w:lang w:val="sr-Latn-RS"/>
        </w:rPr>
        <w:t>3</w:t>
      </w:r>
      <w:r>
        <w:rPr>
          <w:b/>
          <w:i/>
          <w:sz w:val="32"/>
          <w:szCs w:val="32"/>
          <w:lang w:val="sr-Cyrl-CS"/>
        </w:rPr>
        <w:t xml:space="preserve"> /20</w:t>
      </w:r>
      <w:r>
        <w:rPr>
          <w:b/>
          <w:i/>
          <w:sz w:val="32"/>
          <w:szCs w:val="32"/>
        </w:rPr>
        <w:t>2</w:t>
      </w:r>
      <w:r>
        <w:rPr>
          <w:b/>
          <w:i/>
          <w:sz w:val="32"/>
          <w:szCs w:val="32"/>
          <w:lang w:val="sr-Latn-RS"/>
        </w:rPr>
        <w:t>4</w:t>
      </w:r>
      <w:r>
        <w:rPr>
          <w:b/>
          <w:i/>
          <w:sz w:val="32"/>
          <w:szCs w:val="32"/>
          <w:lang w:val="sr-Cyrl-CS"/>
        </w:rPr>
        <w:t>. години</w:t>
      </w:r>
    </w:p>
    <w:p>
      <w:pPr>
        <w:rPr>
          <w:b/>
          <w:i/>
          <w:sz w:val="20"/>
          <w:szCs w:val="20"/>
          <w:lang w:val="sr-Cyrl-CS"/>
        </w:rPr>
      </w:pPr>
    </w:p>
    <w:p>
      <w:pPr>
        <w:jc w:val="center"/>
        <w:rPr>
          <w:b/>
          <w:sz w:val="20"/>
          <w:szCs w:val="20"/>
          <w:lang w:val="sr-Cyrl-CS"/>
        </w:rPr>
      </w:pPr>
      <w:r>
        <w:rPr>
          <w:b/>
          <w:sz w:val="20"/>
          <w:szCs w:val="20"/>
          <w:lang w:val="sr-Cyrl-CS"/>
        </w:rPr>
        <w:t>* ПЛАНИРАЊЕ И ПРОГРАМИРАЊЕ</w:t>
      </w:r>
    </w:p>
    <w:p>
      <w:pPr>
        <w:rPr>
          <w:b/>
          <w:sz w:val="16"/>
          <w:szCs w:val="16"/>
          <w:lang w:val="sr-Cyrl-CS"/>
        </w:rPr>
      </w:pPr>
    </w:p>
    <w:tbl>
      <w:tblPr>
        <w:tblStyle w:val="8"/>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1860"/>
        <w:gridCol w:w="1800"/>
        <w:gridCol w:w="18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jc w:val="center"/>
              <w:rPr>
                <w:lang w:val="sr-Cyrl-CS"/>
              </w:rPr>
            </w:pPr>
            <w:r>
              <w:rPr>
                <w:lang w:val="sr-Cyrl-CS"/>
              </w:rPr>
              <w:t>АКТИВНОСТ</w:t>
            </w:r>
          </w:p>
        </w:tc>
        <w:tc>
          <w:tcPr>
            <w:tcW w:w="1860" w:type="dxa"/>
            <w:vAlign w:val="center"/>
          </w:tcPr>
          <w:p>
            <w:pPr>
              <w:jc w:val="center"/>
              <w:rPr>
                <w:lang w:val="sr-Cyrl-CS"/>
              </w:rPr>
            </w:pPr>
            <w:r>
              <w:rPr>
                <w:lang w:val="sr-Cyrl-CS"/>
              </w:rPr>
              <w:t>НАЧИН РЕАЛИЗАЦИЈЕ</w:t>
            </w:r>
          </w:p>
        </w:tc>
        <w:tc>
          <w:tcPr>
            <w:tcW w:w="1800" w:type="dxa"/>
            <w:vAlign w:val="center"/>
          </w:tcPr>
          <w:p>
            <w:pPr>
              <w:jc w:val="center"/>
              <w:rPr>
                <w:lang w:val="sr-Cyrl-CS"/>
              </w:rPr>
            </w:pPr>
            <w:r>
              <w:rPr>
                <w:lang w:val="sr-Cyrl-CS"/>
              </w:rPr>
              <w:t>НОСИОЦИ</w:t>
            </w:r>
          </w:p>
          <w:p>
            <w:pPr>
              <w:jc w:val="center"/>
              <w:rPr>
                <w:lang w:val="sr-Cyrl-CS"/>
              </w:rPr>
            </w:pPr>
            <w:r>
              <w:rPr>
                <w:lang w:val="sr-Cyrl-CS"/>
              </w:rPr>
              <w:t>РЕАЛИЗАЦИЈЕ</w:t>
            </w:r>
          </w:p>
        </w:tc>
        <w:tc>
          <w:tcPr>
            <w:tcW w:w="1800" w:type="dxa"/>
            <w:vAlign w:val="center"/>
          </w:tcPr>
          <w:p>
            <w:pPr>
              <w:jc w:val="center"/>
              <w:rPr>
                <w:lang w:val="sr-Cyrl-CS"/>
              </w:rPr>
            </w:pPr>
            <w:r>
              <w:rPr>
                <w:lang w:val="sr-Cyrl-CS"/>
              </w:rPr>
              <w:t>ВРЕМЕ</w:t>
            </w:r>
          </w:p>
          <w:p>
            <w:pPr>
              <w:jc w:val="center"/>
              <w:rPr>
                <w:lang w:val="sr-Cyrl-CS"/>
              </w:rPr>
            </w:pPr>
            <w:r>
              <w:rPr>
                <w:lang w:val="sr-Cyrl-CS"/>
              </w:rPr>
              <w:t>РЕАЛИЗАЦИЈЕ</w:t>
            </w:r>
          </w:p>
        </w:tc>
        <w:tc>
          <w:tcPr>
            <w:tcW w:w="1800" w:type="dxa"/>
            <w:vAlign w:val="center"/>
          </w:tcPr>
          <w:p>
            <w:pPr>
              <w:jc w:val="center"/>
              <w:rPr>
                <w:lang w:val="sr-Cyrl-RS"/>
              </w:rPr>
            </w:pPr>
            <w:r>
              <w:rPr>
                <w:lang w:val="sr-Cyrl-RS"/>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jc w:val="center"/>
              <w:rPr>
                <w:lang w:val="sr-Cyrl-RS"/>
              </w:rPr>
            </w:pPr>
            <w:r>
              <w:rPr>
                <w:lang w:val="sr-Cyrl-RS"/>
              </w:rPr>
              <w:t>Рад на школском програму за први  разред</w:t>
            </w:r>
          </w:p>
        </w:tc>
        <w:tc>
          <w:tcPr>
            <w:tcW w:w="1860" w:type="dxa"/>
            <w:vAlign w:val="center"/>
          </w:tcPr>
          <w:p>
            <w:pPr>
              <w:jc w:val="center"/>
              <w:rPr>
                <w:lang w:val="sr-Cyrl-CS"/>
              </w:rPr>
            </w:pPr>
            <w:r>
              <w:rPr>
                <w:lang w:val="sr-Cyrl-CS"/>
              </w:rPr>
              <w:t>Договор и израда на седници Одељењског већа</w:t>
            </w:r>
          </w:p>
        </w:tc>
        <w:tc>
          <w:tcPr>
            <w:tcW w:w="1800" w:type="dxa"/>
            <w:vAlign w:val="center"/>
          </w:tcPr>
          <w:p>
            <w:pPr>
              <w:jc w:val="center"/>
              <w:rPr>
                <w:lang w:val="sr-Cyrl-CS"/>
              </w:rPr>
            </w:pPr>
            <w:r>
              <w:rPr>
                <w:lang w:val="sr-Cyrl-CS"/>
              </w:rPr>
              <w:t>Чланови Одељењских већа првог  разреда</w:t>
            </w:r>
          </w:p>
        </w:tc>
        <w:tc>
          <w:tcPr>
            <w:tcW w:w="1800" w:type="dxa"/>
            <w:vAlign w:val="center"/>
          </w:tcPr>
          <w:p>
            <w:pPr>
              <w:jc w:val="center"/>
            </w:pPr>
            <w:r>
              <w:rPr>
                <w:lang w:val="sr-Cyrl-CS"/>
              </w:rPr>
              <w:t>август 20</w:t>
            </w:r>
            <w:r>
              <w:rPr>
                <w:lang w:val="de-AT"/>
              </w:rPr>
              <w:t>23</w:t>
            </w:r>
            <w:r>
              <w:t>.</w:t>
            </w:r>
          </w:p>
        </w:tc>
        <w:tc>
          <w:tcPr>
            <w:tcW w:w="1800" w:type="dxa"/>
            <w:vAlign w:val="center"/>
          </w:tcPr>
          <w:p>
            <w:pPr>
              <w:jc w:val="center"/>
              <w:rPr>
                <w:lang w:val="sr-Cyrl-CS"/>
              </w:rPr>
            </w:pPr>
          </w:p>
          <w:p>
            <w:pPr>
              <w:jc w:val="center"/>
              <w:rPr>
                <w:lang w:val="sr-Cyrl-RS"/>
              </w:rPr>
            </w:pPr>
            <w:r>
              <w:rPr>
                <w:lang w:val="sr-Cyrl-CS"/>
              </w:rPr>
              <w:t>Школски програм употребљив у школској 20</w:t>
            </w:r>
            <w:r>
              <w:t>22/202</w:t>
            </w:r>
            <w:r>
              <w:rPr>
                <w:lang w:val="de-AT"/>
              </w:rPr>
              <w:t>3</w:t>
            </w:r>
            <w:r>
              <w:t xml:space="preserve">. </w:t>
            </w:r>
            <w:r>
              <w:rPr>
                <w:lang w:val="sr-Cyrl-RS"/>
              </w:rPr>
              <w:t>год.</w:t>
            </w:r>
          </w:p>
          <w:p>
            <w:pPr>
              <w:jc w:val="center"/>
              <w:rPr>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jc w:val="center"/>
              <w:rPr>
                <w:lang w:val="sr-Cyrl-CS"/>
              </w:rPr>
            </w:pPr>
            <w:r>
              <w:rPr>
                <w:lang w:val="sr-Cyrl-CS"/>
              </w:rPr>
              <w:t>Израда годишњег плана рада за све наставне предмете</w:t>
            </w:r>
          </w:p>
        </w:tc>
        <w:tc>
          <w:tcPr>
            <w:tcW w:w="1860" w:type="dxa"/>
            <w:vAlign w:val="center"/>
          </w:tcPr>
          <w:p>
            <w:pPr>
              <w:jc w:val="center"/>
              <w:rPr>
                <w:lang w:val="sr-Cyrl-CS"/>
              </w:rPr>
            </w:pPr>
          </w:p>
          <w:p>
            <w:pPr>
              <w:jc w:val="center"/>
              <w:rPr>
                <w:lang w:val="sr-Cyrl-CS"/>
              </w:rPr>
            </w:pPr>
            <w:r>
              <w:rPr>
                <w:lang w:val="sr-Cyrl-CS"/>
              </w:rPr>
              <w:t>Договор и израда на седници Одељењског већа</w:t>
            </w:r>
          </w:p>
          <w:p>
            <w:pPr>
              <w:jc w:val="center"/>
              <w:rPr>
                <w:lang w:val="sr-Cyrl-CS"/>
              </w:rPr>
            </w:pPr>
          </w:p>
          <w:p>
            <w:pPr>
              <w:jc w:val="center"/>
              <w:rPr>
                <w:lang w:val="sr-Cyrl-CS"/>
              </w:rPr>
            </w:pPr>
          </w:p>
        </w:tc>
        <w:tc>
          <w:tcPr>
            <w:tcW w:w="1800" w:type="dxa"/>
            <w:vAlign w:val="center"/>
          </w:tcPr>
          <w:p>
            <w:pPr>
              <w:jc w:val="center"/>
              <w:rPr>
                <w:lang w:val="sr-Cyrl-CS"/>
              </w:rPr>
            </w:pPr>
            <w:r>
              <w:rPr>
                <w:lang w:val="sr-Cyrl-CS"/>
              </w:rPr>
              <w:t>Чланови Одељењских већа првог разреда</w:t>
            </w:r>
          </w:p>
        </w:tc>
        <w:tc>
          <w:tcPr>
            <w:tcW w:w="1800" w:type="dxa"/>
            <w:vAlign w:val="center"/>
          </w:tcPr>
          <w:p>
            <w:pPr>
              <w:jc w:val="center"/>
              <w:rPr>
                <w:lang w:val="sr-Cyrl-CS"/>
              </w:rPr>
            </w:pPr>
            <w:r>
              <w:rPr>
                <w:lang w:val="sr-Cyrl-CS"/>
              </w:rPr>
              <w:t>август 20</w:t>
            </w:r>
            <w:r>
              <w:rPr>
                <w:lang w:val="de-AT"/>
              </w:rPr>
              <w:t>23</w:t>
            </w:r>
            <w:r>
              <w:t>.</w:t>
            </w:r>
          </w:p>
        </w:tc>
        <w:tc>
          <w:tcPr>
            <w:tcW w:w="1800" w:type="dxa"/>
            <w:vAlign w:val="center"/>
          </w:tcPr>
          <w:p>
            <w:pPr>
              <w:jc w:val="center"/>
              <w:rPr>
                <w:lang w:val="sr-Cyrl-CS"/>
              </w:rPr>
            </w:pPr>
            <w:r>
              <w:rPr>
                <w:lang w:val="sr-Cyrl-CS"/>
              </w:rPr>
              <w:t>Планови израђени и усвојени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jc w:val="center"/>
              <w:rPr>
                <w:lang w:val="sr-Cyrl-CS"/>
              </w:rPr>
            </w:pPr>
            <w:r>
              <w:rPr>
                <w:lang w:val="sr-Cyrl-CS"/>
              </w:rPr>
              <w:t>Израда годишњег плана рада допунске  наставе</w:t>
            </w:r>
          </w:p>
        </w:tc>
        <w:tc>
          <w:tcPr>
            <w:tcW w:w="1860" w:type="dxa"/>
            <w:vAlign w:val="center"/>
          </w:tcPr>
          <w:p>
            <w:pPr>
              <w:jc w:val="center"/>
              <w:rPr>
                <w:lang w:val="sr-Cyrl-CS"/>
              </w:rPr>
            </w:pPr>
          </w:p>
          <w:p>
            <w:pPr>
              <w:jc w:val="center"/>
              <w:rPr>
                <w:lang w:val="sr-Cyrl-CS"/>
              </w:rPr>
            </w:pPr>
            <w:r>
              <w:rPr>
                <w:lang w:val="sr-Cyrl-CS"/>
              </w:rPr>
              <w:t>Договор и израда на седници Одељењског већа</w:t>
            </w:r>
          </w:p>
          <w:p>
            <w:pPr>
              <w:jc w:val="center"/>
              <w:rPr>
                <w:lang w:val="sr-Cyrl-CS"/>
              </w:rPr>
            </w:pPr>
          </w:p>
        </w:tc>
        <w:tc>
          <w:tcPr>
            <w:tcW w:w="1800" w:type="dxa"/>
            <w:vAlign w:val="center"/>
          </w:tcPr>
          <w:p>
            <w:pPr>
              <w:jc w:val="center"/>
              <w:rPr>
                <w:lang w:val="sr-Cyrl-CS"/>
              </w:rPr>
            </w:pPr>
            <w:r>
              <w:rPr>
                <w:lang w:val="sr-Cyrl-CS"/>
              </w:rPr>
              <w:t>Чланови Одељењских већа првог разреда</w:t>
            </w:r>
          </w:p>
        </w:tc>
        <w:tc>
          <w:tcPr>
            <w:tcW w:w="1800" w:type="dxa"/>
            <w:vAlign w:val="center"/>
          </w:tcPr>
          <w:p>
            <w:pPr>
              <w:jc w:val="center"/>
              <w:rPr>
                <w:lang w:val="sr-Cyrl-CS"/>
              </w:rPr>
            </w:pPr>
            <w:r>
              <w:rPr>
                <w:lang w:val="sr-Cyrl-CS"/>
              </w:rPr>
              <w:t>август 20</w:t>
            </w:r>
            <w:r>
              <w:rPr>
                <w:lang w:val="de-AT"/>
              </w:rPr>
              <w:t>23</w:t>
            </w:r>
            <w:r>
              <w:t>.</w:t>
            </w:r>
          </w:p>
        </w:tc>
        <w:tc>
          <w:tcPr>
            <w:tcW w:w="1800" w:type="dxa"/>
            <w:vAlign w:val="center"/>
          </w:tcPr>
          <w:p>
            <w:pPr>
              <w:jc w:val="center"/>
              <w:rPr>
                <w:lang w:val="sr-Cyrl-CS"/>
              </w:rPr>
            </w:pPr>
            <w:r>
              <w:rPr>
                <w:lang w:val="sr-Cyrl-CS"/>
              </w:rPr>
              <w:t>Планови израђени и усвојени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jc w:val="center"/>
              <w:rPr>
                <w:lang w:val="sr-Cyrl-CS"/>
              </w:rPr>
            </w:pPr>
          </w:p>
          <w:p>
            <w:pPr>
              <w:jc w:val="center"/>
              <w:rPr>
                <w:lang w:val="sr-Cyrl-CS"/>
              </w:rPr>
            </w:pPr>
            <w:r>
              <w:rPr>
                <w:lang w:val="sr-Cyrl-CS"/>
              </w:rPr>
              <w:t>Планирање часова одељењског старешине, културних и других активности</w:t>
            </w:r>
          </w:p>
          <w:p>
            <w:pPr>
              <w:jc w:val="center"/>
              <w:rPr>
                <w:lang w:val="sr-Cyrl-CS"/>
              </w:rPr>
            </w:pPr>
            <w:r>
              <w:rPr>
                <w:lang w:val="sr-Cyrl-CS"/>
              </w:rPr>
              <w:t xml:space="preserve"> </w:t>
            </w:r>
          </w:p>
        </w:tc>
        <w:tc>
          <w:tcPr>
            <w:tcW w:w="1860" w:type="dxa"/>
            <w:vAlign w:val="center"/>
          </w:tcPr>
          <w:p>
            <w:pPr>
              <w:jc w:val="center"/>
              <w:rPr>
                <w:lang w:val="sr-Cyrl-CS"/>
              </w:rPr>
            </w:pPr>
            <w:r>
              <w:rPr>
                <w:lang w:val="sr-Cyrl-CS"/>
              </w:rPr>
              <w:t>Договор и израда на седници Одељењског већа</w:t>
            </w:r>
          </w:p>
          <w:p>
            <w:pPr>
              <w:jc w:val="center"/>
              <w:rPr>
                <w:lang w:val="sr-Cyrl-CS"/>
              </w:rPr>
            </w:pPr>
          </w:p>
        </w:tc>
        <w:tc>
          <w:tcPr>
            <w:tcW w:w="1800" w:type="dxa"/>
            <w:vAlign w:val="center"/>
          </w:tcPr>
          <w:p>
            <w:pPr>
              <w:jc w:val="center"/>
              <w:rPr>
                <w:lang w:val="sr-Cyrl-CS"/>
              </w:rPr>
            </w:pPr>
            <w:r>
              <w:rPr>
                <w:lang w:val="sr-Cyrl-CS"/>
              </w:rPr>
              <w:t>Чланови Одељењских већа првогг разреда</w:t>
            </w:r>
          </w:p>
        </w:tc>
        <w:tc>
          <w:tcPr>
            <w:tcW w:w="1800" w:type="dxa"/>
            <w:vAlign w:val="center"/>
          </w:tcPr>
          <w:p>
            <w:pPr>
              <w:jc w:val="center"/>
            </w:pPr>
            <w:r>
              <w:rPr>
                <w:lang w:val="sr-Cyrl-CS"/>
              </w:rPr>
              <w:t>август 20</w:t>
            </w:r>
            <w:r>
              <w:rPr>
                <w:lang w:val="de-AT"/>
              </w:rPr>
              <w:t>23</w:t>
            </w:r>
            <w:r>
              <w:t>.</w:t>
            </w:r>
          </w:p>
        </w:tc>
        <w:tc>
          <w:tcPr>
            <w:tcW w:w="1800" w:type="dxa"/>
            <w:vAlign w:val="center"/>
          </w:tcPr>
          <w:p>
            <w:pPr>
              <w:jc w:val="center"/>
              <w:rPr>
                <w:lang w:val="sr-Cyrl-CS"/>
              </w:rPr>
            </w:pPr>
            <w:r>
              <w:rPr>
                <w:lang w:val="sr-Cyrl-CS"/>
              </w:rPr>
              <w:t>Планови израђени и усвојени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740" w:type="dxa"/>
            <w:vAlign w:val="center"/>
          </w:tcPr>
          <w:p>
            <w:pPr>
              <w:jc w:val="center"/>
              <w:rPr>
                <w:lang w:val="sr-Cyrl-CS"/>
              </w:rPr>
            </w:pPr>
            <w:r>
              <w:rPr>
                <w:lang w:val="sr-Cyrl-CS"/>
              </w:rPr>
              <w:t>Израда распореда часова</w:t>
            </w:r>
          </w:p>
        </w:tc>
        <w:tc>
          <w:tcPr>
            <w:tcW w:w="1860" w:type="dxa"/>
            <w:vAlign w:val="center"/>
          </w:tcPr>
          <w:p>
            <w:pPr>
              <w:jc w:val="center"/>
              <w:rPr>
                <w:lang w:val="sr-Cyrl-CS"/>
              </w:rPr>
            </w:pPr>
            <w:r>
              <w:rPr>
                <w:lang w:val="sr-Cyrl-CS"/>
              </w:rPr>
              <w:t>Договор и израда на седници Одељењског већа</w:t>
            </w:r>
          </w:p>
        </w:tc>
        <w:tc>
          <w:tcPr>
            <w:tcW w:w="1800" w:type="dxa"/>
            <w:vAlign w:val="center"/>
          </w:tcPr>
          <w:p>
            <w:pPr>
              <w:jc w:val="center"/>
              <w:rPr>
                <w:lang w:val="sr-Cyrl-CS"/>
              </w:rPr>
            </w:pPr>
            <w:r>
              <w:rPr>
                <w:lang w:val="sr-Cyrl-CS"/>
              </w:rPr>
              <w:t>Чланови Одељењских већа првог разреда</w:t>
            </w:r>
          </w:p>
        </w:tc>
        <w:tc>
          <w:tcPr>
            <w:tcW w:w="1800" w:type="dxa"/>
            <w:vAlign w:val="center"/>
          </w:tcPr>
          <w:p>
            <w:pPr>
              <w:jc w:val="center"/>
            </w:pPr>
            <w:r>
              <w:rPr>
                <w:lang w:val="sr-Cyrl-CS"/>
              </w:rPr>
              <w:t>август 20</w:t>
            </w:r>
            <w:r>
              <w:rPr>
                <w:lang w:val="de-AT"/>
              </w:rPr>
              <w:t>23</w:t>
            </w:r>
            <w:r>
              <w:t>.</w:t>
            </w:r>
          </w:p>
        </w:tc>
        <w:tc>
          <w:tcPr>
            <w:tcW w:w="1800" w:type="dxa"/>
            <w:vAlign w:val="center"/>
          </w:tcPr>
          <w:p>
            <w:pPr>
              <w:jc w:val="center"/>
              <w:rPr>
                <w:lang w:val="sr-Cyrl-CS"/>
              </w:rPr>
            </w:pPr>
            <w:r>
              <w:rPr>
                <w:lang w:val="sr-Cyrl-CS"/>
              </w:rPr>
              <w:t>Распоред израђен и усвојен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740" w:type="dxa"/>
            <w:vAlign w:val="center"/>
          </w:tcPr>
          <w:p>
            <w:pPr>
              <w:jc w:val="center"/>
              <w:rPr>
                <w:lang w:val="sr-Cyrl-CS"/>
              </w:rPr>
            </w:pPr>
            <w:r>
              <w:rPr>
                <w:lang w:val="sr-Cyrl-CS"/>
              </w:rPr>
              <w:t>Израда оперативних планова рада</w:t>
            </w:r>
          </w:p>
          <w:p>
            <w:pPr>
              <w:jc w:val="center"/>
              <w:rPr>
                <w:lang w:val="sr-Cyrl-CS"/>
              </w:rPr>
            </w:pPr>
          </w:p>
        </w:tc>
        <w:tc>
          <w:tcPr>
            <w:tcW w:w="1860" w:type="dxa"/>
            <w:vAlign w:val="center"/>
          </w:tcPr>
          <w:p>
            <w:pPr>
              <w:jc w:val="center"/>
              <w:rPr>
                <w:lang w:val="sr-Cyrl-CS"/>
              </w:rPr>
            </w:pPr>
            <w:r>
              <w:rPr>
                <w:lang w:val="sr-Cyrl-CS"/>
              </w:rPr>
              <w:t>Договор и израда на седници Одељењског већа</w:t>
            </w:r>
          </w:p>
        </w:tc>
        <w:tc>
          <w:tcPr>
            <w:tcW w:w="1800" w:type="dxa"/>
            <w:vAlign w:val="center"/>
          </w:tcPr>
          <w:p>
            <w:pPr>
              <w:jc w:val="center"/>
              <w:rPr>
                <w:lang w:val="sr-Cyrl-CS"/>
              </w:rPr>
            </w:pPr>
            <w:r>
              <w:rPr>
                <w:lang w:val="sr-Cyrl-CS"/>
              </w:rPr>
              <w:t>Чланови Одељењских већа првог разреда</w:t>
            </w:r>
          </w:p>
        </w:tc>
        <w:tc>
          <w:tcPr>
            <w:tcW w:w="1800" w:type="dxa"/>
            <w:vAlign w:val="center"/>
          </w:tcPr>
          <w:p>
            <w:pPr>
              <w:jc w:val="center"/>
              <w:rPr>
                <w:lang w:val="sr-Cyrl-CS"/>
              </w:rPr>
            </w:pPr>
          </w:p>
          <w:p>
            <w:pPr>
              <w:jc w:val="center"/>
              <w:rPr>
                <w:lang w:val="sr-Cyrl-CS"/>
              </w:rPr>
            </w:pPr>
            <w:r>
              <w:rPr>
                <w:lang w:val="sr-Cyrl-CS"/>
              </w:rPr>
              <w:t>август, септембар,</w:t>
            </w:r>
          </w:p>
          <w:p>
            <w:pPr>
              <w:jc w:val="center"/>
              <w:rPr>
                <w:lang w:val="sr-Cyrl-CS"/>
              </w:rPr>
            </w:pPr>
            <w:r>
              <w:rPr>
                <w:lang w:val="sr-Cyrl-CS"/>
              </w:rPr>
              <w:t>октобар, новембар ,</w:t>
            </w:r>
          </w:p>
          <w:p>
            <w:pPr>
              <w:jc w:val="center"/>
              <w:rPr>
                <w:lang w:val="sr-Cyrl-CS"/>
              </w:rPr>
            </w:pPr>
            <w:r>
              <w:rPr>
                <w:lang w:val="sr-Cyrl-CS"/>
              </w:rPr>
              <w:t>децембар 20</w:t>
            </w:r>
            <w:r>
              <w:rPr>
                <w:lang w:val="de-AT"/>
              </w:rPr>
              <w:t>23</w:t>
            </w:r>
            <w:r>
              <w:t>.</w:t>
            </w:r>
            <w:r>
              <w:rPr>
                <w:lang w:val="sr-Cyrl-CS"/>
              </w:rPr>
              <w:t>,</w:t>
            </w:r>
          </w:p>
          <w:p>
            <w:pPr>
              <w:jc w:val="center"/>
              <w:rPr>
                <w:lang w:val="sr-Cyrl-CS"/>
              </w:rPr>
            </w:pPr>
            <w:r>
              <w:rPr>
                <w:lang w:val="sr-Cyrl-CS"/>
              </w:rPr>
              <w:t>јануар, фебруар,</w:t>
            </w:r>
          </w:p>
          <w:p>
            <w:pPr>
              <w:jc w:val="center"/>
              <w:rPr>
                <w:lang w:val="sr-Cyrl-RS"/>
              </w:rPr>
            </w:pPr>
            <w:r>
              <w:rPr>
                <w:lang w:val="sr-Cyrl-CS"/>
              </w:rPr>
              <w:t>март, април, мај, јун 20</w:t>
            </w:r>
            <w:r>
              <w:t>2</w:t>
            </w:r>
            <w:r>
              <w:rPr>
                <w:lang w:val="de-AT"/>
              </w:rPr>
              <w:t>4</w:t>
            </w:r>
            <w:r>
              <w:t>.</w:t>
            </w:r>
          </w:p>
          <w:p>
            <w:pPr>
              <w:jc w:val="center"/>
              <w:rPr>
                <w:lang w:val="sr-Cyrl-RS"/>
              </w:rPr>
            </w:pPr>
          </w:p>
        </w:tc>
        <w:tc>
          <w:tcPr>
            <w:tcW w:w="1800" w:type="dxa"/>
            <w:vAlign w:val="center"/>
          </w:tcPr>
          <w:p>
            <w:pPr>
              <w:jc w:val="center"/>
              <w:rPr>
                <w:lang w:val="sr-Cyrl-CS"/>
              </w:rPr>
            </w:pPr>
            <w:r>
              <w:rPr>
                <w:lang w:val="sr-Cyrl-CS"/>
              </w:rPr>
              <w:t>Планови израђени и усвојени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jc w:val="center"/>
              <w:rPr>
                <w:lang w:val="sr-Cyrl-CS"/>
              </w:rPr>
            </w:pPr>
          </w:p>
          <w:p>
            <w:pPr>
              <w:jc w:val="center"/>
              <w:rPr>
                <w:lang w:val="sr-Cyrl-CS"/>
              </w:rPr>
            </w:pPr>
            <w:r>
              <w:rPr>
                <w:lang w:val="sr-Cyrl-CS"/>
              </w:rPr>
              <w:t>Израда тестова</w:t>
            </w:r>
          </w:p>
          <w:p>
            <w:pPr>
              <w:jc w:val="center"/>
              <w:rPr>
                <w:lang w:val="sr-Cyrl-CS"/>
              </w:rPr>
            </w:pPr>
            <w:r>
              <w:rPr>
                <w:lang w:val="sr-Cyrl-CS"/>
              </w:rPr>
              <w:t>( тромесечних провера) :</w:t>
            </w:r>
          </w:p>
          <w:p>
            <w:pPr>
              <w:jc w:val="center"/>
              <w:rPr>
                <w:lang w:val="sr-Cyrl-CS"/>
              </w:rPr>
            </w:pPr>
            <w:r>
              <w:rPr>
                <w:lang w:val="sr-Cyrl-CS"/>
              </w:rPr>
              <w:t>Српски језик,</w:t>
            </w:r>
          </w:p>
          <w:p>
            <w:pPr>
              <w:jc w:val="center"/>
              <w:rPr>
                <w:lang w:val="sr-Cyrl-CS"/>
              </w:rPr>
            </w:pPr>
            <w:r>
              <w:rPr>
                <w:lang w:val="sr-Cyrl-CS"/>
              </w:rPr>
              <w:t>Математика, Свет око нас</w:t>
            </w:r>
          </w:p>
          <w:p>
            <w:pPr>
              <w:jc w:val="center"/>
              <w:rPr>
                <w:lang w:val="sr-Cyrl-CS"/>
              </w:rPr>
            </w:pPr>
          </w:p>
        </w:tc>
        <w:tc>
          <w:tcPr>
            <w:tcW w:w="1860" w:type="dxa"/>
            <w:vAlign w:val="center"/>
          </w:tcPr>
          <w:p>
            <w:pPr>
              <w:jc w:val="center"/>
              <w:rPr>
                <w:lang w:val="sr-Cyrl-CS"/>
              </w:rPr>
            </w:pPr>
            <w:r>
              <w:rPr>
                <w:lang w:val="sr-Cyrl-CS"/>
              </w:rPr>
              <w:t>Индивидуални рад наставника</w:t>
            </w:r>
          </w:p>
        </w:tc>
        <w:tc>
          <w:tcPr>
            <w:tcW w:w="1800" w:type="dxa"/>
            <w:vAlign w:val="center"/>
          </w:tcPr>
          <w:p>
            <w:pPr>
              <w:jc w:val="center"/>
              <w:rPr>
                <w:lang w:val="sr-Cyrl-CS"/>
              </w:rPr>
            </w:pPr>
            <w:r>
              <w:rPr>
                <w:lang w:val="sr-Cyrl-CS"/>
              </w:rPr>
              <w:t>сваки наставник у свом одељењу</w:t>
            </w:r>
          </w:p>
          <w:p>
            <w:pPr>
              <w:jc w:val="center"/>
              <w:rPr>
                <w:lang w:val="sr-Cyrl-CS"/>
              </w:rPr>
            </w:pPr>
          </w:p>
        </w:tc>
        <w:tc>
          <w:tcPr>
            <w:tcW w:w="1800" w:type="dxa"/>
            <w:vAlign w:val="center"/>
          </w:tcPr>
          <w:p>
            <w:pPr>
              <w:jc w:val="center"/>
              <w:rPr>
                <w:lang w:val="sr-Cyrl-CS"/>
              </w:rPr>
            </w:pPr>
            <w:r>
              <w:rPr>
                <w:lang w:val="sr-Cyrl-CS"/>
              </w:rPr>
              <w:t>Октобар 20</w:t>
            </w:r>
            <w:r>
              <w:t>2</w:t>
            </w:r>
            <w:r>
              <w:rPr>
                <w:lang w:val="de-AT"/>
              </w:rPr>
              <w:t>3</w:t>
            </w:r>
            <w:r>
              <w:rPr>
                <w:lang w:val="sr-Cyrl-CS"/>
              </w:rPr>
              <w:t>.</w:t>
            </w:r>
          </w:p>
          <w:p>
            <w:pPr>
              <w:jc w:val="center"/>
              <w:rPr>
                <w:lang w:val="sr-Cyrl-CS"/>
              </w:rPr>
            </w:pPr>
            <w:r>
              <w:rPr>
                <w:lang w:val="sr-Cyrl-CS"/>
              </w:rPr>
              <w:t xml:space="preserve"> Март 20</w:t>
            </w:r>
            <w:r>
              <w:t>2</w:t>
            </w:r>
            <w:r>
              <w:rPr>
                <w:lang w:val="de-AT"/>
              </w:rPr>
              <w:t>4</w:t>
            </w:r>
            <w:r>
              <w:rPr>
                <w:lang w:val="sr-Cyrl-CS"/>
              </w:rPr>
              <w:t>.</w:t>
            </w:r>
          </w:p>
        </w:tc>
        <w:tc>
          <w:tcPr>
            <w:tcW w:w="1800" w:type="dxa"/>
            <w:vAlign w:val="center"/>
          </w:tcPr>
          <w:p>
            <w:pPr>
              <w:jc w:val="center"/>
              <w:rPr>
                <w:lang w:val="sr-Cyrl-CS"/>
              </w:rPr>
            </w:pPr>
            <w:r>
              <w:rPr>
                <w:lang w:val="sr-Cyrl-CS"/>
              </w:rPr>
              <w:t>Тест прилагођен могућностима ученика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jc w:val="center"/>
              <w:rPr>
                <w:lang w:val="sr-Cyrl-CS"/>
              </w:rPr>
            </w:pPr>
          </w:p>
          <w:p>
            <w:pPr>
              <w:jc w:val="center"/>
              <w:rPr>
                <w:lang w:val="sr-Cyrl-RS"/>
              </w:rPr>
            </w:pPr>
            <w:r>
              <w:rPr>
                <w:lang w:val="sr-Cyrl-CS"/>
              </w:rPr>
              <w:t>Израда тестова за полугодиште</w:t>
            </w:r>
            <w:r>
              <w:t xml:space="preserve">: </w:t>
            </w:r>
            <w:r>
              <w:rPr>
                <w:lang w:val="sr-Cyrl-RS"/>
              </w:rPr>
              <w:t>Српски језик, Математика</w:t>
            </w:r>
          </w:p>
          <w:p>
            <w:pPr>
              <w:jc w:val="center"/>
              <w:rPr>
                <w:lang w:val="sr-Cyrl-RS"/>
              </w:rPr>
            </w:pPr>
          </w:p>
        </w:tc>
        <w:tc>
          <w:tcPr>
            <w:tcW w:w="1860" w:type="dxa"/>
            <w:vAlign w:val="center"/>
          </w:tcPr>
          <w:p>
            <w:pPr>
              <w:jc w:val="center"/>
              <w:rPr>
                <w:lang w:val="sr-Cyrl-CS"/>
              </w:rPr>
            </w:pPr>
            <w:r>
              <w:rPr>
                <w:lang w:val="sr-Cyrl-CS"/>
              </w:rPr>
              <w:t>Тимски рад</w:t>
            </w:r>
          </w:p>
        </w:tc>
        <w:tc>
          <w:tcPr>
            <w:tcW w:w="1800" w:type="dxa"/>
            <w:vAlign w:val="center"/>
          </w:tcPr>
          <w:p>
            <w:pPr>
              <w:jc w:val="center"/>
              <w:rPr>
                <w:lang w:val="sr-Cyrl-CS"/>
              </w:rPr>
            </w:pPr>
            <w:r>
              <w:rPr>
                <w:lang w:val="sr-Cyrl-CS"/>
              </w:rPr>
              <w:t>Чланови Одељењских већа првог разреда</w:t>
            </w:r>
          </w:p>
        </w:tc>
        <w:tc>
          <w:tcPr>
            <w:tcW w:w="1800" w:type="dxa"/>
            <w:vAlign w:val="center"/>
          </w:tcPr>
          <w:p>
            <w:pPr>
              <w:jc w:val="center"/>
              <w:rPr>
                <w:lang w:val="sr-Cyrl-CS"/>
              </w:rPr>
            </w:pPr>
            <w:r>
              <w:rPr>
                <w:lang w:val="sr-Cyrl-CS"/>
              </w:rPr>
              <w:t>Децембар 20</w:t>
            </w:r>
            <w:r>
              <w:t>2</w:t>
            </w:r>
            <w:r>
              <w:rPr>
                <w:lang w:val="de-AT"/>
              </w:rPr>
              <w:t>3</w:t>
            </w:r>
            <w:r>
              <w:rPr>
                <w:lang w:val="sr-Cyrl-CS"/>
              </w:rPr>
              <w:t>.</w:t>
            </w:r>
          </w:p>
        </w:tc>
        <w:tc>
          <w:tcPr>
            <w:tcW w:w="1800" w:type="dxa"/>
            <w:vAlign w:val="center"/>
          </w:tcPr>
          <w:p>
            <w:pPr>
              <w:jc w:val="center"/>
              <w:rPr>
                <w:lang w:val="sr-Cyrl-CS"/>
              </w:rPr>
            </w:pPr>
            <w:r>
              <w:rPr>
                <w:lang w:val="sr-Cyrl-CS"/>
              </w:rPr>
              <w:t>Тестови израђени  и прихваћени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740" w:type="dxa"/>
            <w:vAlign w:val="center"/>
          </w:tcPr>
          <w:p>
            <w:pPr>
              <w:jc w:val="center"/>
              <w:rPr>
                <w:lang w:val="sr-Cyrl-CS"/>
              </w:rPr>
            </w:pPr>
          </w:p>
          <w:p>
            <w:pPr>
              <w:jc w:val="center"/>
              <w:rPr>
                <w:lang w:val="sr-Cyrl-CS"/>
              </w:rPr>
            </w:pPr>
            <w:r>
              <w:rPr>
                <w:lang w:val="sr-Cyrl-CS"/>
              </w:rPr>
              <w:t>Израда тестова</w:t>
            </w:r>
          </w:p>
          <w:p>
            <w:pPr>
              <w:jc w:val="center"/>
              <w:rPr>
                <w:lang w:val="sr-Cyrl-CS"/>
              </w:rPr>
            </w:pPr>
            <w:r>
              <w:rPr>
                <w:lang w:val="sr-Cyrl-CS"/>
              </w:rPr>
              <w:t>за крај школске године :</w:t>
            </w:r>
          </w:p>
          <w:p>
            <w:pPr>
              <w:jc w:val="center"/>
              <w:rPr>
                <w:lang w:val="sr-Cyrl-CS"/>
              </w:rPr>
            </w:pPr>
            <w:r>
              <w:rPr>
                <w:lang w:val="sr-Cyrl-CS"/>
              </w:rPr>
              <w:t>српски језик</w:t>
            </w:r>
          </w:p>
          <w:p>
            <w:pPr>
              <w:jc w:val="center"/>
              <w:rPr>
                <w:lang w:val="sr-Cyrl-CS"/>
              </w:rPr>
            </w:pPr>
            <w:r>
              <w:rPr>
                <w:lang w:val="sr-Cyrl-CS"/>
              </w:rPr>
              <w:t>математика</w:t>
            </w:r>
          </w:p>
          <w:p>
            <w:pPr>
              <w:jc w:val="center"/>
              <w:rPr>
                <w:lang w:val="sr-Cyrl-CS"/>
              </w:rPr>
            </w:pPr>
          </w:p>
        </w:tc>
        <w:tc>
          <w:tcPr>
            <w:tcW w:w="1860" w:type="dxa"/>
            <w:vAlign w:val="center"/>
          </w:tcPr>
          <w:p>
            <w:pPr>
              <w:jc w:val="center"/>
              <w:rPr>
                <w:lang w:val="sr-Cyrl-CS"/>
              </w:rPr>
            </w:pPr>
            <w:r>
              <w:rPr>
                <w:lang w:val="sr-Cyrl-CS"/>
              </w:rPr>
              <w:t>Тимски рад</w:t>
            </w:r>
          </w:p>
        </w:tc>
        <w:tc>
          <w:tcPr>
            <w:tcW w:w="1800" w:type="dxa"/>
            <w:vAlign w:val="center"/>
          </w:tcPr>
          <w:p>
            <w:pPr>
              <w:jc w:val="center"/>
              <w:rPr>
                <w:lang w:val="sr-Cyrl-CS"/>
              </w:rPr>
            </w:pPr>
            <w:r>
              <w:rPr>
                <w:lang w:val="sr-Cyrl-CS"/>
              </w:rPr>
              <w:t>Чланови Одељењских већа првог разреда</w:t>
            </w:r>
          </w:p>
        </w:tc>
        <w:tc>
          <w:tcPr>
            <w:tcW w:w="1800" w:type="dxa"/>
            <w:vAlign w:val="center"/>
          </w:tcPr>
          <w:p>
            <w:pPr>
              <w:jc w:val="center"/>
              <w:rPr>
                <w:lang w:val="sr-Cyrl-CS"/>
              </w:rPr>
            </w:pPr>
            <w:r>
              <w:rPr>
                <w:lang w:val="sr-Cyrl-CS"/>
              </w:rPr>
              <w:t>Мај 20</w:t>
            </w:r>
            <w:r>
              <w:t>2</w:t>
            </w:r>
            <w:r>
              <w:rPr>
                <w:lang w:val="de-AT"/>
              </w:rPr>
              <w:t>4</w:t>
            </w:r>
            <w:r>
              <w:rPr>
                <w:lang w:val="sr-Cyrl-CS"/>
              </w:rPr>
              <w:t>.</w:t>
            </w:r>
          </w:p>
        </w:tc>
        <w:tc>
          <w:tcPr>
            <w:tcW w:w="1800" w:type="dxa"/>
            <w:vAlign w:val="center"/>
          </w:tcPr>
          <w:p>
            <w:pPr>
              <w:jc w:val="center"/>
              <w:rPr>
                <w:lang w:val="sr-Cyrl-CS"/>
              </w:rPr>
            </w:pPr>
            <w:r>
              <w:rPr>
                <w:lang w:val="sr-Cyrl-CS"/>
              </w:rPr>
              <w:t>Тестови израђени  и прихваћени</w:t>
            </w:r>
          </w:p>
        </w:tc>
      </w:tr>
    </w:tbl>
    <w:p>
      <w:pPr>
        <w:rPr>
          <w:b/>
          <w:sz w:val="16"/>
          <w:szCs w:val="16"/>
          <w:lang w:val="sr-Cyrl-CS"/>
        </w:rPr>
      </w:pPr>
    </w:p>
    <w:p>
      <w:pPr>
        <w:rPr>
          <w:b/>
          <w:sz w:val="16"/>
          <w:szCs w:val="16"/>
          <w:lang w:val="sr-Latn-RS"/>
        </w:rPr>
      </w:pPr>
    </w:p>
    <w:p>
      <w:pPr>
        <w:jc w:val="center"/>
        <w:rPr>
          <w:b/>
          <w:sz w:val="16"/>
          <w:szCs w:val="16"/>
          <w:lang w:val="sr-Cyrl-CS"/>
        </w:rPr>
      </w:pPr>
    </w:p>
    <w:p>
      <w:pPr>
        <w:jc w:val="center"/>
        <w:rPr>
          <w:b/>
          <w:sz w:val="20"/>
          <w:szCs w:val="20"/>
          <w:lang w:val="sr-Latn-RS"/>
        </w:rPr>
      </w:pPr>
      <w:r>
        <w:rPr>
          <w:b/>
          <w:sz w:val="20"/>
          <w:szCs w:val="20"/>
          <w:lang w:val="sr-Cyrl-CS"/>
        </w:rPr>
        <w:t>* НАСТАВА И УЧЕЊЕ</w:t>
      </w:r>
    </w:p>
    <w:p>
      <w:pPr>
        <w:rPr>
          <w:b/>
          <w:sz w:val="16"/>
          <w:szCs w:val="16"/>
          <w:lang w:val="sr-Latn-RS"/>
        </w:rPr>
      </w:pPr>
    </w:p>
    <w:p>
      <w:pPr>
        <w:rPr>
          <w:b/>
          <w:sz w:val="16"/>
          <w:szCs w:val="16"/>
        </w:rPr>
      </w:pPr>
    </w:p>
    <w:p>
      <w:pPr>
        <w:rPr>
          <w:b/>
          <w:sz w:val="16"/>
          <w:szCs w:val="16"/>
          <w:lang w:val="sr-Cyrl-CS"/>
        </w:rPr>
      </w:pPr>
    </w:p>
    <w:tbl>
      <w:tblPr>
        <w:tblStyle w:val="8"/>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1810"/>
        <w:gridCol w:w="1810"/>
        <w:gridCol w:w="1810"/>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810" w:type="dxa"/>
            <w:vAlign w:val="center"/>
          </w:tcPr>
          <w:p>
            <w:pPr>
              <w:jc w:val="center"/>
              <w:rPr>
                <w:lang w:val="sr-Cyrl-CS"/>
              </w:rPr>
            </w:pPr>
            <w:r>
              <w:rPr>
                <w:lang w:val="sr-Cyrl-CS"/>
              </w:rPr>
              <w:t>АКТИВНОСТ</w:t>
            </w:r>
          </w:p>
        </w:tc>
        <w:tc>
          <w:tcPr>
            <w:tcW w:w="1810" w:type="dxa"/>
            <w:vAlign w:val="center"/>
          </w:tcPr>
          <w:p>
            <w:pPr>
              <w:jc w:val="center"/>
              <w:rPr>
                <w:lang w:val="sr-Cyrl-CS"/>
              </w:rPr>
            </w:pPr>
            <w:r>
              <w:rPr>
                <w:lang w:val="sr-Cyrl-CS"/>
              </w:rPr>
              <w:t>НАЧИН РЕАЛИЗАЦИЈЕ</w:t>
            </w:r>
          </w:p>
        </w:tc>
        <w:tc>
          <w:tcPr>
            <w:tcW w:w="1810" w:type="dxa"/>
            <w:vAlign w:val="center"/>
          </w:tcPr>
          <w:p>
            <w:pPr>
              <w:jc w:val="center"/>
              <w:rPr>
                <w:lang w:val="sr-Cyrl-CS"/>
              </w:rPr>
            </w:pPr>
            <w:r>
              <w:rPr>
                <w:lang w:val="sr-Cyrl-CS"/>
              </w:rPr>
              <w:t>НОСИОЦИ</w:t>
            </w:r>
          </w:p>
          <w:p>
            <w:pPr>
              <w:jc w:val="center"/>
              <w:rPr>
                <w:lang w:val="sr-Cyrl-CS"/>
              </w:rPr>
            </w:pPr>
            <w:r>
              <w:rPr>
                <w:lang w:val="sr-Cyrl-CS"/>
              </w:rPr>
              <w:t>РЕАЛИЗАЦИЈЕ</w:t>
            </w:r>
          </w:p>
        </w:tc>
        <w:tc>
          <w:tcPr>
            <w:tcW w:w="1810" w:type="dxa"/>
            <w:vAlign w:val="center"/>
          </w:tcPr>
          <w:p>
            <w:pPr>
              <w:jc w:val="center"/>
              <w:rPr>
                <w:lang w:val="sr-Cyrl-CS"/>
              </w:rPr>
            </w:pPr>
            <w:r>
              <w:rPr>
                <w:lang w:val="sr-Cyrl-CS"/>
              </w:rPr>
              <w:t>ВРЕМЕ</w:t>
            </w:r>
          </w:p>
          <w:p>
            <w:pPr>
              <w:jc w:val="center"/>
              <w:rPr>
                <w:lang w:val="sr-Cyrl-CS"/>
              </w:rPr>
            </w:pPr>
            <w:r>
              <w:rPr>
                <w:lang w:val="sr-Cyrl-CS"/>
              </w:rPr>
              <w:t>РЕАЛИЗАЦИЈЕ</w:t>
            </w:r>
          </w:p>
        </w:tc>
        <w:tc>
          <w:tcPr>
            <w:tcW w:w="1810" w:type="dxa"/>
            <w:vAlign w:val="center"/>
          </w:tcPr>
          <w:p>
            <w:pPr>
              <w:jc w:val="center"/>
              <w:rPr>
                <w:lang w:val="sr-Cyrl-CS"/>
              </w:rPr>
            </w:pPr>
            <w:r>
              <w:rPr>
                <w:lang w:val="sr-Cyrl-CS"/>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810" w:type="dxa"/>
            <w:vAlign w:val="center"/>
          </w:tcPr>
          <w:p>
            <w:pPr>
              <w:jc w:val="center"/>
              <w:rPr>
                <w:lang w:val="sr-Cyrl-CS"/>
              </w:rPr>
            </w:pPr>
            <w:r>
              <w:rPr>
                <w:lang w:val="sr-Cyrl-CS"/>
              </w:rPr>
              <w:t>Реализација наставних планова и програма</w:t>
            </w:r>
          </w:p>
        </w:tc>
        <w:tc>
          <w:tcPr>
            <w:tcW w:w="1810" w:type="dxa"/>
            <w:vAlign w:val="center"/>
          </w:tcPr>
          <w:p>
            <w:pPr>
              <w:jc w:val="center"/>
              <w:rPr>
                <w:lang w:val="sr-Cyrl-CS"/>
              </w:rPr>
            </w:pPr>
            <w:r>
              <w:rPr>
                <w:lang w:val="sr-Cyrl-CS"/>
              </w:rPr>
              <w:t>Рад на часу</w:t>
            </w:r>
          </w:p>
        </w:tc>
        <w:tc>
          <w:tcPr>
            <w:tcW w:w="1810" w:type="dxa"/>
            <w:vAlign w:val="center"/>
          </w:tcPr>
          <w:p>
            <w:pPr>
              <w:jc w:val="center"/>
              <w:rPr>
                <w:lang w:val="sr-Cyrl-CS"/>
              </w:rPr>
            </w:pPr>
            <w:r>
              <w:rPr>
                <w:lang w:val="sr-Cyrl-CS"/>
              </w:rPr>
              <w:t>Сваки наставник у свом одељењу</w:t>
            </w:r>
          </w:p>
        </w:tc>
        <w:tc>
          <w:tcPr>
            <w:tcW w:w="1810" w:type="dxa"/>
            <w:vAlign w:val="center"/>
          </w:tcPr>
          <w:p>
            <w:pPr>
              <w:jc w:val="center"/>
              <w:rPr>
                <w:lang w:val="sr-Cyrl-CS"/>
              </w:rPr>
            </w:pPr>
            <w:r>
              <w:rPr>
                <w:lang w:val="sr-Cyrl-CS"/>
              </w:rPr>
              <w:t>Од 1. 09. 20</w:t>
            </w:r>
            <w:r>
              <w:t>2</w:t>
            </w:r>
            <w:r>
              <w:rPr>
                <w:lang w:val="de-AT"/>
              </w:rPr>
              <w:t>3</w:t>
            </w:r>
            <w:r>
              <w:rPr>
                <w:lang w:val="sr-Cyrl-CS"/>
              </w:rPr>
              <w:t>.           до 31. 08. 20</w:t>
            </w:r>
            <w:r>
              <w:rPr>
                <w:lang w:val="sr-Latn-RS"/>
              </w:rPr>
              <w:t>2</w:t>
            </w:r>
            <w:r>
              <w:rPr>
                <w:lang w:val="de-AT"/>
              </w:rPr>
              <w:t>4</w:t>
            </w:r>
            <w:r>
              <w:rPr>
                <w:lang w:val="sr-Cyrl-CS"/>
              </w:rPr>
              <w:t>.</w:t>
            </w:r>
          </w:p>
          <w:p>
            <w:pPr>
              <w:jc w:val="center"/>
              <w:rPr>
                <w:lang w:val="sr-Cyrl-CS"/>
              </w:rPr>
            </w:pPr>
          </w:p>
        </w:tc>
        <w:tc>
          <w:tcPr>
            <w:tcW w:w="1810" w:type="dxa"/>
            <w:vAlign w:val="center"/>
          </w:tcPr>
          <w:p>
            <w:pPr>
              <w:jc w:val="center"/>
              <w:rPr>
                <w:lang w:val="sr-Cyrl-CS"/>
              </w:rPr>
            </w:pPr>
            <w:r>
              <w:rPr>
                <w:lang w:val="sr-Cyrl-CS"/>
              </w:rPr>
              <w:t>Потпуно реализовани наставни садржаји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810" w:type="dxa"/>
            <w:vAlign w:val="center"/>
          </w:tcPr>
          <w:p>
            <w:pPr>
              <w:jc w:val="center"/>
              <w:rPr>
                <w:lang w:val="sr-Cyrl-CS"/>
              </w:rPr>
            </w:pPr>
            <w:r>
              <w:rPr>
                <w:lang w:val="sr-Cyrl-CS"/>
              </w:rPr>
              <w:t>Спровођење  тестирања</w:t>
            </w:r>
          </w:p>
        </w:tc>
        <w:tc>
          <w:tcPr>
            <w:tcW w:w="1810" w:type="dxa"/>
            <w:vAlign w:val="center"/>
          </w:tcPr>
          <w:p>
            <w:pPr>
              <w:jc w:val="center"/>
              <w:rPr>
                <w:lang w:val="sr-Cyrl-CS"/>
              </w:rPr>
            </w:pPr>
          </w:p>
          <w:p>
            <w:pPr>
              <w:jc w:val="center"/>
              <w:rPr>
                <w:lang w:val="sr-Cyrl-CS"/>
              </w:rPr>
            </w:pPr>
            <w:r>
              <w:rPr>
                <w:lang w:val="sr-Cyrl-CS"/>
              </w:rPr>
              <w:t>Израда</w:t>
            </w:r>
          </w:p>
          <w:p>
            <w:pPr>
              <w:jc w:val="center"/>
              <w:rPr>
                <w:lang w:val="sr-Cyrl-CS"/>
              </w:rPr>
            </w:pPr>
            <w:r>
              <w:rPr>
                <w:lang w:val="sr-Cyrl-CS"/>
              </w:rPr>
              <w:t>прегледање</w:t>
            </w:r>
          </w:p>
          <w:p>
            <w:pPr>
              <w:jc w:val="center"/>
              <w:rPr>
                <w:lang w:val="sr-Cyrl-CS"/>
              </w:rPr>
            </w:pPr>
            <w:r>
              <w:rPr>
                <w:lang w:val="sr-Cyrl-CS"/>
              </w:rPr>
              <w:t>оцењивање</w:t>
            </w:r>
          </w:p>
          <w:p>
            <w:pPr>
              <w:jc w:val="center"/>
              <w:rPr>
                <w:lang w:val="sr-Cyrl-CS"/>
              </w:rPr>
            </w:pPr>
            <w:r>
              <w:rPr>
                <w:lang w:val="sr-Cyrl-CS"/>
              </w:rPr>
              <w:t>приказ резултата</w:t>
            </w:r>
          </w:p>
          <w:p>
            <w:pPr>
              <w:jc w:val="center"/>
              <w:rPr>
                <w:lang w:val="sr-Cyrl-CS"/>
              </w:rPr>
            </w:pPr>
          </w:p>
        </w:tc>
        <w:tc>
          <w:tcPr>
            <w:tcW w:w="1810" w:type="dxa"/>
            <w:vAlign w:val="center"/>
          </w:tcPr>
          <w:p>
            <w:pPr>
              <w:jc w:val="center"/>
              <w:rPr>
                <w:lang w:val="sr-Cyrl-CS"/>
              </w:rPr>
            </w:pPr>
            <w:r>
              <w:rPr>
                <w:lang w:val="sr-Cyrl-CS"/>
              </w:rPr>
              <w:t>Наставник у свом одељењу</w:t>
            </w:r>
          </w:p>
        </w:tc>
        <w:tc>
          <w:tcPr>
            <w:tcW w:w="1810" w:type="dxa"/>
            <w:vAlign w:val="center"/>
          </w:tcPr>
          <w:p>
            <w:pPr>
              <w:jc w:val="center"/>
              <w:rPr>
                <w:lang w:val="sr-Cyrl-CS"/>
              </w:rPr>
            </w:pPr>
            <w:r>
              <w:rPr>
                <w:lang w:val="sr-Cyrl-CS"/>
              </w:rPr>
              <w:t>Током целе школске године</w:t>
            </w:r>
          </w:p>
        </w:tc>
        <w:tc>
          <w:tcPr>
            <w:tcW w:w="1810" w:type="dxa"/>
            <w:vAlign w:val="center"/>
          </w:tcPr>
          <w:p>
            <w:pPr>
              <w:jc w:val="center"/>
              <w:rPr>
                <w:lang w:val="sr-Cyrl-CS"/>
              </w:rPr>
            </w:pPr>
            <w:r>
              <w:rPr>
                <w:lang w:val="sr-Cyrl-CS"/>
              </w:rPr>
              <w:t>Урађени планирани  контролни задаци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810" w:type="dxa"/>
            <w:vAlign w:val="center"/>
          </w:tcPr>
          <w:p>
            <w:pPr>
              <w:jc w:val="center"/>
              <w:rPr>
                <w:lang w:val="sr-Cyrl-CS"/>
              </w:rPr>
            </w:pPr>
            <w:r>
              <w:rPr>
                <w:lang w:val="sr-Cyrl-CS"/>
              </w:rPr>
              <w:t>Индивидуализована настава</w:t>
            </w:r>
          </w:p>
        </w:tc>
        <w:tc>
          <w:tcPr>
            <w:tcW w:w="1810" w:type="dxa"/>
            <w:vAlign w:val="center"/>
          </w:tcPr>
          <w:p>
            <w:pPr>
              <w:jc w:val="center"/>
              <w:rPr>
                <w:lang w:val="sr-Cyrl-CS"/>
              </w:rPr>
            </w:pPr>
            <w:r>
              <w:rPr>
                <w:lang w:val="sr-Cyrl-CS"/>
              </w:rPr>
              <w:t>Прилагођавање наставног материјала индивидуалним карактеристикама  ученика</w:t>
            </w:r>
          </w:p>
        </w:tc>
        <w:tc>
          <w:tcPr>
            <w:tcW w:w="1810" w:type="dxa"/>
            <w:vAlign w:val="center"/>
          </w:tcPr>
          <w:p>
            <w:pPr>
              <w:jc w:val="center"/>
              <w:rPr>
                <w:lang w:val="sr-Cyrl-CS"/>
              </w:rPr>
            </w:pPr>
            <w:r>
              <w:rPr>
                <w:lang w:val="sr-Cyrl-CS"/>
              </w:rPr>
              <w:t>Свакаи наставник у свом одељењу</w:t>
            </w:r>
          </w:p>
        </w:tc>
        <w:tc>
          <w:tcPr>
            <w:tcW w:w="1810" w:type="dxa"/>
            <w:vAlign w:val="center"/>
          </w:tcPr>
          <w:p>
            <w:pPr>
              <w:jc w:val="center"/>
              <w:rPr>
                <w:lang w:val="sr-Cyrl-CS"/>
              </w:rPr>
            </w:pPr>
            <w:r>
              <w:rPr>
                <w:lang w:val="sr-Cyrl-CS"/>
              </w:rPr>
              <w:t>Током школске године</w:t>
            </w:r>
          </w:p>
        </w:tc>
        <w:tc>
          <w:tcPr>
            <w:tcW w:w="1810" w:type="dxa"/>
            <w:vAlign w:val="center"/>
          </w:tcPr>
          <w:p>
            <w:pPr>
              <w:jc w:val="center"/>
              <w:rPr>
                <w:lang w:val="sr-Cyrl-CS"/>
              </w:rPr>
            </w:pPr>
            <w:r>
              <w:rPr>
                <w:lang w:val="sr-Cyrl-CS"/>
              </w:rPr>
              <w:t>Настава прилагођена индивидуалним карактеристикама ученика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810" w:type="dxa"/>
            <w:vAlign w:val="center"/>
          </w:tcPr>
          <w:p>
            <w:pPr>
              <w:jc w:val="center"/>
              <w:rPr>
                <w:lang w:val="sr-Cyrl-CS"/>
              </w:rPr>
            </w:pPr>
            <w:r>
              <w:rPr>
                <w:lang w:val="sr-Cyrl-CS"/>
              </w:rPr>
              <w:t>Реализација рада допунске  наставе</w:t>
            </w:r>
          </w:p>
        </w:tc>
        <w:tc>
          <w:tcPr>
            <w:tcW w:w="1810" w:type="dxa"/>
            <w:vAlign w:val="center"/>
          </w:tcPr>
          <w:p>
            <w:pPr>
              <w:jc w:val="center"/>
              <w:rPr>
                <w:lang w:val="sr-Cyrl-CS"/>
              </w:rPr>
            </w:pPr>
            <w:r>
              <w:rPr>
                <w:lang w:val="sr-Cyrl-CS"/>
              </w:rPr>
              <w:t>Рад на часу</w:t>
            </w:r>
          </w:p>
        </w:tc>
        <w:tc>
          <w:tcPr>
            <w:tcW w:w="1810" w:type="dxa"/>
            <w:vAlign w:val="center"/>
          </w:tcPr>
          <w:p>
            <w:pPr>
              <w:jc w:val="center"/>
              <w:rPr>
                <w:lang w:val="sr-Cyrl-CS"/>
              </w:rPr>
            </w:pPr>
            <w:r>
              <w:rPr>
                <w:lang w:val="sr-Cyrl-CS"/>
              </w:rPr>
              <w:t>Наставник у свом одељењу</w:t>
            </w:r>
          </w:p>
        </w:tc>
        <w:tc>
          <w:tcPr>
            <w:tcW w:w="1810" w:type="dxa"/>
            <w:vAlign w:val="center"/>
          </w:tcPr>
          <w:p>
            <w:pPr>
              <w:jc w:val="center"/>
              <w:rPr>
                <w:lang w:val="sr-Cyrl-CS"/>
              </w:rPr>
            </w:pPr>
            <w:r>
              <w:rPr>
                <w:lang w:val="sr-Cyrl-CS"/>
              </w:rPr>
              <w:t>У току школске године</w:t>
            </w:r>
          </w:p>
        </w:tc>
        <w:tc>
          <w:tcPr>
            <w:tcW w:w="1810" w:type="dxa"/>
            <w:vAlign w:val="center"/>
          </w:tcPr>
          <w:p>
            <w:pPr>
              <w:jc w:val="center"/>
              <w:rPr>
                <w:lang w:val="sr-Cyrl-CS"/>
              </w:rPr>
            </w:pPr>
            <w:r>
              <w:rPr>
                <w:lang w:val="sr-Cyrl-CS"/>
              </w:rPr>
              <w:t>Напредовање ученика према могућностима</w:t>
            </w:r>
          </w:p>
        </w:tc>
      </w:tr>
    </w:tbl>
    <w:p>
      <w:pPr>
        <w:rPr>
          <w:b/>
          <w:sz w:val="20"/>
          <w:szCs w:val="20"/>
        </w:rPr>
      </w:pPr>
    </w:p>
    <w:p>
      <w:pPr>
        <w:rPr>
          <w:b/>
          <w:sz w:val="20"/>
          <w:szCs w:val="20"/>
        </w:rPr>
      </w:pPr>
    </w:p>
    <w:p>
      <w:pPr>
        <w:jc w:val="center"/>
        <w:rPr>
          <w:b/>
          <w:sz w:val="20"/>
          <w:szCs w:val="20"/>
          <w:lang w:val="sr-Cyrl-CS"/>
        </w:rPr>
      </w:pPr>
      <w:r>
        <w:rPr>
          <w:b/>
          <w:sz w:val="20"/>
          <w:szCs w:val="20"/>
          <w:lang w:val="sr-Cyrl-CS"/>
        </w:rPr>
        <w:t>* ПОДРШКА УЧЕНИЦИМА</w:t>
      </w:r>
    </w:p>
    <w:p>
      <w:pPr>
        <w:rPr>
          <w:b/>
          <w:sz w:val="16"/>
          <w:szCs w:val="16"/>
          <w:lang w:val="sr-Cyrl-CS"/>
        </w:rPr>
      </w:pPr>
    </w:p>
    <w:p>
      <w:pPr>
        <w:rPr>
          <w:b/>
          <w:sz w:val="16"/>
          <w:szCs w:val="16"/>
          <w:lang w:val="sr-Cyrl-CS"/>
        </w:rPr>
      </w:pPr>
    </w:p>
    <w:tbl>
      <w:tblPr>
        <w:tblStyle w:val="8"/>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800"/>
        <w:gridCol w:w="1800"/>
        <w:gridCol w:w="18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jc w:val="center"/>
              <w:rPr>
                <w:lang w:val="sr-Cyrl-CS"/>
              </w:rPr>
            </w:pPr>
            <w:r>
              <w:rPr>
                <w:lang w:val="sr-Cyrl-CS"/>
              </w:rPr>
              <w:t>АКТИВНОСТ</w:t>
            </w:r>
          </w:p>
        </w:tc>
        <w:tc>
          <w:tcPr>
            <w:tcW w:w="1800" w:type="dxa"/>
            <w:vAlign w:val="center"/>
          </w:tcPr>
          <w:p>
            <w:pPr>
              <w:jc w:val="center"/>
              <w:rPr>
                <w:lang w:val="sr-Cyrl-CS"/>
              </w:rPr>
            </w:pPr>
            <w:r>
              <w:rPr>
                <w:lang w:val="sr-Cyrl-CS"/>
              </w:rPr>
              <w:t>НАЧИН РЕАЛИЗАЦИЈЕ</w:t>
            </w:r>
          </w:p>
        </w:tc>
        <w:tc>
          <w:tcPr>
            <w:tcW w:w="1800" w:type="dxa"/>
            <w:vAlign w:val="center"/>
          </w:tcPr>
          <w:p>
            <w:pPr>
              <w:jc w:val="center"/>
              <w:rPr>
                <w:lang w:val="sr-Cyrl-CS"/>
              </w:rPr>
            </w:pPr>
            <w:r>
              <w:rPr>
                <w:lang w:val="sr-Cyrl-CS"/>
              </w:rPr>
              <w:t>НОСИОЦИ</w:t>
            </w:r>
          </w:p>
          <w:p>
            <w:pPr>
              <w:jc w:val="center"/>
              <w:rPr>
                <w:lang w:val="sr-Cyrl-CS"/>
              </w:rPr>
            </w:pPr>
            <w:r>
              <w:rPr>
                <w:lang w:val="sr-Cyrl-CS"/>
              </w:rPr>
              <w:t>РЕАЛИЗАЦИЈЕ</w:t>
            </w:r>
          </w:p>
        </w:tc>
        <w:tc>
          <w:tcPr>
            <w:tcW w:w="1800" w:type="dxa"/>
            <w:vAlign w:val="center"/>
          </w:tcPr>
          <w:p>
            <w:pPr>
              <w:jc w:val="center"/>
              <w:rPr>
                <w:lang w:val="sr-Cyrl-CS"/>
              </w:rPr>
            </w:pPr>
            <w:r>
              <w:rPr>
                <w:lang w:val="sr-Cyrl-CS"/>
              </w:rPr>
              <w:t>ВРЕМЕ</w:t>
            </w:r>
          </w:p>
          <w:p>
            <w:pPr>
              <w:jc w:val="center"/>
              <w:rPr>
                <w:lang w:val="sr-Cyrl-CS"/>
              </w:rPr>
            </w:pPr>
            <w:r>
              <w:rPr>
                <w:lang w:val="sr-Cyrl-CS"/>
              </w:rPr>
              <w:t>РЕАЛИЗАЦИЈЕ</w:t>
            </w:r>
          </w:p>
        </w:tc>
        <w:tc>
          <w:tcPr>
            <w:tcW w:w="1800" w:type="dxa"/>
            <w:vAlign w:val="center"/>
          </w:tcPr>
          <w:p>
            <w:pPr>
              <w:jc w:val="center"/>
              <w:rPr>
                <w:lang w:val="sr-Cyrl-CS"/>
              </w:rPr>
            </w:pPr>
            <w:r>
              <w:rPr>
                <w:lang w:val="sr-Cyrl-CS"/>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800" w:type="dxa"/>
            <w:vAlign w:val="center"/>
          </w:tcPr>
          <w:p>
            <w:pPr>
              <w:jc w:val="center"/>
              <w:rPr>
                <w:lang w:val="sr-Cyrl-CS"/>
              </w:rPr>
            </w:pPr>
          </w:p>
          <w:p>
            <w:pPr>
              <w:jc w:val="center"/>
              <w:rPr>
                <w:lang w:val="sr-Cyrl-CS"/>
              </w:rPr>
            </w:pPr>
            <w:r>
              <w:rPr>
                <w:lang w:val="sr-Cyrl-CS"/>
              </w:rPr>
              <w:t>Организовање допунске наставе</w:t>
            </w:r>
          </w:p>
          <w:p>
            <w:pPr>
              <w:jc w:val="center"/>
              <w:rPr>
                <w:lang w:val="sr-Cyrl-CS"/>
              </w:rPr>
            </w:pPr>
          </w:p>
          <w:p/>
        </w:tc>
        <w:tc>
          <w:tcPr>
            <w:tcW w:w="1800" w:type="dxa"/>
            <w:vAlign w:val="center"/>
          </w:tcPr>
          <w:p>
            <w:pPr>
              <w:jc w:val="center"/>
              <w:rPr>
                <w:lang w:val="sr-Cyrl-CS"/>
              </w:rPr>
            </w:pPr>
            <w:r>
              <w:rPr>
                <w:lang w:val="sr-Cyrl-CS"/>
              </w:rPr>
              <w:t>Индивидуални рад са ученицима</w:t>
            </w:r>
          </w:p>
        </w:tc>
        <w:tc>
          <w:tcPr>
            <w:tcW w:w="1800" w:type="dxa"/>
            <w:vAlign w:val="center"/>
          </w:tcPr>
          <w:p>
            <w:pPr>
              <w:jc w:val="center"/>
              <w:rPr>
                <w:lang w:val="sr-Cyrl-CS"/>
              </w:rPr>
            </w:pPr>
            <w:r>
              <w:rPr>
                <w:lang w:val="sr-Cyrl-CS"/>
              </w:rPr>
              <w:t>Наставник у свом одељењу</w:t>
            </w:r>
          </w:p>
        </w:tc>
        <w:tc>
          <w:tcPr>
            <w:tcW w:w="1800" w:type="dxa"/>
            <w:vAlign w:val="center"/>
          </w:tcPr>
          <w:p>
            <w:pPr>
              <w:jc w:val="center"/>
              <w:rPr>
                <w:lang w:val="sr-Cyrl-CS"/>
              </w:rPr>
            </w:pPr>
            <w:r>
              <w:rPr>
                <w:lang w:val="sr-Cyrl-CS"/>
              </w:rPr>
              <w:t xml:space="preserve"> Пети час у току школске године</w:t>
            </w:r>
          </w:p>
        </w:tc>
        <w:tc>
          <w:tcPr>
            <w:tcW w:w="1800" w:type="dxa"/>
            <w:vAlign w:val="center"/>
          </w:tcPr>
          <w:p>
            <w:pPr>
              <w:jc w:val="center"/>
              <w:rPr>
                <w:lang w:val="sr-Cyrl-CS"/>
              </w:rPr>
            </w:pPr>
            <w:r>
              <w:rPr>
                <w:lang w:val="sr-Cyrl-CS"/>
              </w:rPr>
              <w:t>Ученик добија подршку у раду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jc w:val="center"/>
              <w:rPr>
                <w:lang w:val="sr-Cyrl-CS"/>
              </w:rPr>
            </w:pPr>
          </w:p>
          <w:p>
            <w:pPr>
              <w:jc w:val="center"/>
            </w:pPr>
            <w:r>
              <w:rPr>
                <w:lang w:val="sr-Cyrl-CS"/>
              </w:rPr>
              <w:t>Припрема за приредбе</w:t>
            </w:r>
          </w:p>
        </w:tc>
        <w:tc>
          <w:tcPr>
            <w:tcW w:w="1800" w:type="dxa"/>
            <w:vAlign w:val="center"/>
          </w:tcPr>
          <w:p>
            <w:pPr>
              <w:jc w:val="center"/>
              <w:rPr>
                <w:lang w:val="sr-Cyrl-CS"/>
              </w:rPr>
            </w:pPr>
            <w:r>
              <w:rPr>
                <w:lang w:val="sr-Cyrl-CS"/>
              </w:rPr>
              <w:t>Рад са ученицима</w:t>
            </w:r>
          </w:p>
        </w:tc>
        <w:tc>
          <w:tcPr>
            <w:tcW w:w="1800" w:type="dxa"/>
            <w:vAlign w:val="center"/>
          </w:tcPr>
          <w:p>
            <w:pPr>
              <w:jc w:val="center"/>
              <w:rPr>
                <w:lang w:val="sr-Cyrl-CS"/>
              </w:rPr>
            </w:pPr>
            <w:r>
              <w:rPr>
                <w:lang w:val="sr-Cyrl-CS"/>
              </w:rPr>
              <w:t>Наставници и ученици</w:t>
            </w:r>
          </w:p>
        </w:tc>
        <w:tc>
          <w:tcPr>
            <w:tcW w:w="1800" w:type="dxa"/>
            <w:vAlign w:val="center"/>
          </w:tcPr>
          <w:p>
            <w:pPr>
              <w:jc w:val="center"/>
              <w:rPr>
                <w:lang w:val="sr-Cyrl-CS"/>
              </w:rPr>
            </w:pPr>
            <w:r>
              <w:rPr>
                <w:lang w:val="sr-Cyrl-CS"/>
              </w:rPr>
              <w:t xml:space="preserve"> Пети час културних и других активности</w:t>
            </w:r>
          </w:p>
        </w:tc>
        <w:tc>
          <w:tcPr>
            <w:tcW w:w="1800" w:type="dxa"/>
            <w:vAlign w:val="center"/>
          </w:tcPr>
          <w:p>
            <w:pPr>
              <w:jc w:val="center"/>
              <w:rPr>
                <w:lang w:val="sr-Cyrl-CS"/>
              </w:rPr>
            </w:pPr>
          </w:p>
          <w:p>
            <w:pPr>
              <w:jc w:val="center"/>
              <w:rPr>
                <w:lang w:val="sr-Cyrl-CS"/>
              </w:rPr>
            </w:pPr>
            <w:r>
              <w:rPr>
                <w:lang w:val="sr-Cyrl-CS"/>
              </w:rPr>
              <w:t>Учешће на школским приредбама и манифестацијама локалне заједнице</w:t>
            </w:r>
          </w:p>
          <w:p>
            <w:pPr>
              <w:jc w:val="center"/>
              <w:rPr>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800" w:type="dxa"/>
            <w:vAlign w:val="center"/>
          </w:tcPr>
          <w:p>
            <w:pPr>
              <w:jc w:val="center"/>
              <w:rPr>
                <w:lang w:val="sr-Cyrl-CS"/>
              </w:rPr>
            </w:pPr>
          </w:p>
          <w:p>
            <w:pPr>
              <w:jc w:val="center"/>
              <w:rPr>
                <w:lang w:val="sr-Cyrl-CS"/>
              </w:rPr>
            </w:pPr>
          </w:p>
          <w:p>
            <w:pPr>
              <w:jc w:val="center"/>
              <w:rPr>
                <w:lang w:val="sr-Cyrl-CS"/>
              </w:rPr>
            </w:pPr>
            <w:r>
              <w:rPr>
                <w:lang w:val="sr-Cyrl-CS"/>
              </w:rPr>
              <w:t>Припрема за крос</w:t>
            </w:r>
          </w:p>
          <w:p/>
          <w:p>
            <w:pPr>
              <w:jc w:val="center"/>
              <w:rPr>
                <w:lang w:val="sr-Cyrl-CS"/>
              </w:rPr>
            </w:pPr>
          </w:p>
        </w:tc>
        <w:tc>
          <w:tcPr>
            <w:tcW w:w="1800" w:type="dxa"/>
            <w:vAlign w:val="center"/>
          </w:tcPr>
          <w:p>
            <w:pPr>
              <w:jc w:val="center"/>
              <w:rPr>
                <w:lang w:val="sr-Cyrl-CS"/>
              </w:rPr>
            </w:pPr>
            <w:r>
              <w:rPr>
                <w:lang w:val="sr-Cyrl-CS"/>
              </w:rPr>
              <w:t>Рад са ученицима</w:t>
            </w:r>
          </w:p>
        </w:tc>
        <w:tc>
          <w:tcPr>
            <w:tcW w:w="1800" w:type="dxa"/>
            <w:vAlign w:val="center"/>
          </w:tcPr>
          <w:p>
            <w:pPr>
              <w:jc w:val="center"/>
              <w:rPr>
                <w:lang w:val="sr-Cyrl-CS"/>
              </w:rPr>
            </w:pPr>
            <w:r>
              <w:rPr>
                <w:lang w:val="sr-Cyrl-CS"/>
              </w:rPr>
              <w:t>Наставник и ученици</w:t>
            </w:r>
          </w:p>
        </w:tc>
        <w:tc>
          <w:tcPr>
            <w:tcW w:w="1800" w:type="dxa"/>
            <w:vAlign w:val="center"/>
          </w:tcPr>
          <w:p>
            <w:pPr>
              <w:jc w:val="center"/>
              <w:rPr>
                <w:lang w:val="sr-Cyrl-CS"/>
              </w:rPr>
            </w:pPr>
            <w:r>
              <w:rPr>
                <w:lang w:val="sr-Cyrl-CS"/>
              </w:rPr>
              <w:t>Октобар 20</w:t>
            </w:r>
            <w:r>
              <w:t>2</w:t>
            </w:r>
            <w:r>
              <w:rPr>
                <w:lang w:val="de-AT"/>
              </w:rPr>
              <w:t>3</w:t>
            </w:r>
            <w:r>
              <w:rPr>
                <w:lang w:val="sr-Cyrl-CS"/>
              </w:rPr>
              <w:t>.</w:t>
            </w:r>
          </w:p>
          <w:p>
            <w:pPr>
              <w:jc w:val="center"/>
              <w:rPr>
                <w:lang w:val="sr-Cyrl-CS"/>
              </w:rPr>
            </w:pPr>
            <w:r>
              <w:rPr>
                <w:lang w:val="sr-Cyrl-CS"/>
              </w:rPr>
              <w:t>Април 20</w:t>
            </w:r>
            <w:r>
              <w:rPr>
                <w:lang w:val="sr-Latn-RS"/>
              </w:rPr>
              <w:t>2</w:t>
            </w:r>
            <w:r>
              <w:rPr>
                <w:lang w:val="de-AT"/>
              </w:rPr>
              <w:t>4</w:t>
            </w:r>
            <w:r>
              <w:rPr>
                <w:lang w:val="sr-Cyrl-CS"/>
              </w:rPr>
              <w:t>.</w:t>
            </w:r>
          </w:p>
        </w:tc>
        <w:tc>
          <w:tcPr>
            <w:tcW w:w="1800" w:type="dxa"/>
            <w:vAlign w:val="center"/>
          </w:tcPr>
          <w:p>
            <w:pPr>
              <w:jc w:val="center"/>
              <w:rPr>
                <w:lang w:val="sr-Cyrl-CS"/>
              </w:rPr>
            </w:pPr>
            <w:r>
              <w:rPr>
                <w:lang w:val="sr-Cyrl-CS"/>
              </w:rPr>
              <w:t>Масовни одласци на крос и постизање резултата</w:t>
            </w:r>
          </w:p>
        </w:tc>
      </w:tr>
    </w:tbl>
    <w:p>
      <w:pPr>
        <w:jc w:val="center"/>
        <w:rPr>
          <w:b/>
          <w:i/>
          <w:sz w:val="16"/>
          <w:szCs w:val="16"/>
          <w:lang w:val="sr-Cyrl-CS"/>
        </w:rPr>
      </w:pPr>
    </w:p>
    <w:p>
      <w:pPr>
        <w:jc w:val="center"/>
        <w:rPr>
          <w:b/>
          <w:i/>
          <w:sz w:val="16"/>
          <w:szCs w:val="16"/>
          <w:lang w:val="sr-Cyrl-CS"/>
        </w:rPr>
      </w:pPr>
    </w:p>
    <w:p>
      <w:pPr>
        <w:jc w:val="center"/>
        <w:rPr>
          <w:b/>
          <w:i/>
          <w:sz w:val="16"/>
          <w:szCs w:val="16"/>
          <w:lang w:val="sr-Cyrl-CS"/>
        </w:rPr>
      </w:pPr>
    </w:p>
    <w:p>
      <w:pPr>
        <w:jc w:val="center"/>
        <w:rPr>
          <w:b/>
          <w:i/>
          <w:sz w:val="16"/>
          <w:szCs w:val="16"/>
          <w:lang w:val="sr-Cyrl-CS"/>
        </w:rPr>
      </w:pPr>
    </w:p>
    <w:p>
      <w:pPr>
        <w:rPr>
          <w:b/>
          <w:sz w:val="20"/>
          <w:szCs w:val="20"/>
        </w:rPr>
      </w:pPr>
    </w:p>
    <w:p>
      <w:pPr>
        <w:jc w:val="center"/>
        <w:rPr>
          <w:b/>
          <w:sz w:val="20"/>
          <w:szCs w:val="20"/>
          <w:lang w:val="sr-Cyrl-CS"/>
        </w:rPr>
      </w:pPr>
    </w:p>
    <w:p>
      <w:pPr>
        <w:jc w:val="center"/>
        <w:rPr>
          <w:b/>
          <w:sz w:val="20"/>
          <w:szCs w:val="20"/>
          <w:lang w:val="sr-Cyrl-CS"/>
        </w:rPr>
      </w:pPr>
    </w:p>
    <w:p>
      <w:pPr>
        <w:jc w:val="center"/>
        <w:rPr>
          <w:b/>
          <w:sz w:val="20"/>
          <w:szCs w:val="20"/>
          <w:lang w:val="sr-Cyrl-CS"/>
        </w:rPr>
      </w:pPr>
    </w:p>
    <w:p>
      <w:pPr>
        <w:jc w:val="center"/>
        <w:rPr>
          <w:b/>
          <w:sz w:val="20"/>
          <w:szCs w:val="20"/>
          <w:lang w:val="ru-RU"/>
        </w:rPr>
      </w:pPr>
      <w:r>
        <w:rPr>
          <w:b/>
          <w:sz w:val="20"/>
          <w:szCs w:val="20"/>
          <w:lang w:val="sr-Cyrl-CS"/>
        </w:rPr>
        <w:t xml:space="preserve">* САРАДЊА СА </w:t>
      </w:r>
      <w:r>
        <w:rPr>
          <w:b/>
          <w:sz w:val="20"/>
          <w:szCs w:val="20"/>
          <w:lang w:val="ru-RU"/>
        </w:rPr>
        <w:t xml:space="preserve"> </w:t>
      </w:r>
      <w:r>
        <w:rPr>
          <w:b/>
          <w:sz w:val="20"/>
          <w:szCs w:val="20"/>
          <w:lang w:val="sr-Cyrl-CS"/>
        </w:rPr>
        <w:t>ДРУГИМ ВЕЋИМА, МЕДИЈИМА, РОДИТЕЉИМА</w:t>
      </w:r>
      <w:r>
        <w:rPr>
          <w:b/>
          <w:sz w:val="20"/>
          <w:szCs w:val="20"/>
          <w:lang w:val="ru-RU"/>
        </w:rPr>
        <w:t xml:space="preserve"> И ДРУШТВЕНОМ СРЕДИНОМ</w:t>
      </w:r>
    </w:p>
    <w:p>
      <w:pPr>
        <w:rPr>
          <w:b/>
          <w:sz w:val="16"/>
          <w:szCs w:val="16"/>
          <w:lang w:val="ru-RU"/>
        </w:rPr>
      </w:pPr>
    </w:p>
    <w:p>
      <w:pPr>
        <w:rPr>
          <w:b/>
          <w:sz w:val="16"/>
          <w:szCs w:val="16"/>
          <w:lang w:val="sr-Cyrl-CS"/>
        </w:rPr>
      </w:pPr>
    </w:p>
    <w:p>
      <w:pPr>
        <w:rPr>
          <w:b/>
          <w:sz w:val="16"/>
          <w:szCs w:val="16"/>
          <w:lang w:val="sr-Cyrl-CS"/>
        </w:rPr>
      </w:pPr>
    </w:p>
    <w:tbl>
      <w:tblPr>
        <w:tblStyle w:val="8"/>
        <w:tblW w:w="9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788"/>
        <w:gridCol w:w="1813"/>
        <w:gridCol w:w="1813"/>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838" w:type="dxa"/>
            <w:vAlign w:val="center"/>
          </w:tcPr>
          <w:p>
            <w:pPr>
              <w:jc w:val="center"/>
              <w:rPr>
                <w:lang w:val="sr-Cyrl-CS"/>
              </w:rPr>
            </w:pPr>
            <w:r>
              <w:rPr>
                <w:lang w:val="sr-Cyrl-CS"/>
              </w:rPr>
              <w:t>АКТИВНОСТ</w:t>
            </w:r>
          </w:p>
        </w:tc>
        <w:tc>
          <w:tcPr>
            <w:tcW w:w="1788" w:type="dxa"/>
            <w:vAlign w:val="center"/>
          </w:tcPr>
          <w:p>
            <w:pPr>
              <w:jc w:val="center"/>
              <w:rPr>
                <w:lang w:val="sr-Cyrl-CS"/>
              </w:rPr>
            </w:pPr>
            <w:r>
              <w:rPr>
                <w:lang w:val="sr-Cyrl-CS"/>
              </w:rPr>
              <w:t>НАЧИН РЕАЛИЗАЦИЈЕ</w:t>
            </w:r>
          </w:p>
        </w:tc>
        <w:tc>
          <w:tcPr>
            <w:tcW w:w="1813" w:type="dxa"/>
            <w:vAlign w:val="center"/>
          </w:tcPr>
          <w:p>
            <w:pPr>
              <w:jc w:val="center"/>
              <w:rPr>
                <w:lang w:val="sr-Cyrl-CS"/>
              </w:rPr>
            </w:pPr>
            <w:r>
              <w:rPr>
                <w:lang w:val="sr-Cyrl-CS"/>
              </w:rPr>
              <w:t>НОСИОЦИ</w:t>
            </w:r>
          </w:p>
          <w:p>
            <w:pPr>
              <w:jc w:val="center"/>
              <w:rPr>
                <w:lang w:val="sr-Cyrl-CS"/>
              </w:rPr>
            </w:pPr>
            <w:r>
              <w:rPr>
                <w:lang w:val="sr-Cyrl-CS"/>
              </w:rPr>
              <w:t>РЕАЛИЗАЦИЈЕ</w:t>
            </w:r>
          </w:p>
        </w:tc>
        <w:tc>
          <w:tcPr>
            <w:tcW w:w="1813" w:type="dxa"/>
            <w:vAlign w:val="center"/>
          </w:tcPr>
          <w:p>
            <w:pPr>
              <w:jc w:val="center"/>
              <w:rPr>
                <w:lang w:val="sr-Cyrl-CS"/>
              </w:rPr>
            </w:pPr>
            <w:r>
              <w:rPr>
                <w:lang w:val="sr-Cyrl-CS"/>
              </w:rPr>
              <w:t>ВРЕМЕ</w:t>
            </w:r>
          </w:p>
          <w:p>
            <w:pPr>
              <w:jc w:val="center"/>
              <w:rPr>
                <w:lang w:val="sr-Cyrl-CS"/>
              </w:rPr>
            </w:pPr>
            <w:r>
              <w:rPr>
                <w:lang w:val="sr-Cyrl-CS"/>
              </w:rPr>
              <w:t>РЕАЛИЗАЦИЈЕ</w:t>
            </w:r>
          </w:p>
        </w:tc>
        <w:tc>
          <w:tcPr>
            <w:tcW w:w="1813" w:type="dxa"/>
            <w:vAlign w:val="center"/>
          </w:tcPr>
          <w:p>
            <w:pPr>
              <w:jc w:val="center"/>
              <w:rPr>
                <w:lang w:val="sr-Cyrl-CS"/>
              </w:rPr>
            </w:pPr>
            <w:r>
              <w:rPr>
                <w:lang w:val="sr-Cyrl-CS"/>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838" w:type="dxa"/>
            <w:vAlign w:val="center"/>
          </w:tcPr>
          <w:p>
            <w:pPr>
              <w:jc w:val="center"/>
              <w:rPr>
                <w:lang w:val="sr-Cyrl-CS"/>
              </w:rPr>
            </w:pPr>
            <w:r>
              <w:rPr>
                <w:lang w:val="sr-Cyrl-CS"/>
              </w:rPr>
              <w:t>Седница Актива учитеља и Наставничког већа</w:t>
            </w:r>
          </w:p>
        </w:tc>
        <w:tc>
          <w:tcPr>
            <w:tcW w:w="1788" w:type="dxa"/>
            <w:vAlign w:val="center"/>
          </w:tcPr>
          <w:p>
            <w:pPr>
              <w:jc w:val="center"/>
              <w:rPr>
                <w:lang w:val="sr-Cyrl-CS"/>
              </w:rPr>
            </w:pPr>
            <w:r>
              <w:rPr>
                <w:lang w:val="sr-Cyrl-CS"/>
              </w:rPr>
              <w:t>Договор</w:t>
            </w:r>
          </w:p>
        </w:tc>
        <w:tc>
          <w:tcPr>
            <w:tcW w:w="1813" w:type="dxa"/>
            <w:vAlign w:val="center"/>
          </w:tcPr>
          <w:p>
            <w:pPr>
              <w:jc w:val="center"/>
              <w:rPr>
                <w:lang w:val="sr-Cyrl-CS"/>
              </w:rPr>
            </w:pPr>
            <w:r>
              <w:rPr>
                <w:lang w:val="sr-Cyrl-CS"/>
              </w:rPr>
              <w:t>Наставници, стручна служба, директор</w:t>
            </w:r>
          </w:p>
        </w:tc>
        <w:tc>
          <w:tcPr>
            <w:tcW w:w="1813" w:type="dxa"/>
            <w:vAlign w:val="center"/>
          </w:tcPr>
          <w:p>
            <w:pPr>
              <w:jc w:val="center"/>
              <w:rPr>
                <w:lang w:val="sr-Cyrl-CS"/>
              </w:rPr>
            </w:pPr>
            <w:r>
              <w:rPr>
                <w:lang w:val="sr-Cyrl-CS"/>
              </w:rPr>
              <w:t>Током школске године</w:t>
            </w:r>
          </w:p>
          <w:p>
            <w:pPr>
              <w:jc w:val="center"/>
              <w:rPr>
                <w:lang w:val="sr-Cyrl-CS"/>
              </w:rPr>
            </w:pPr>
          </w:p>
        </w:tc>
        <w:tc>
          <w:tcPr>
            <w:tcW w:w="1813" w:type="dxa"/>
            <w:vAlign w:val="center"/>
          </w:tcPr>
          <w:p>
            <w:pPr>
              <w:jc w:val="center"/>
              <w:rPr>
                <w:lang w:val="sr-Cyrl-CS"/>
              </w:rPr>
            </w:pPr>
            <w:r>
              <w:rPr>
                <w:lang w:val="sr-Cyrl-CS"/>
              </w:rPr>
              <w:t>Ефикаснији рад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838" w:type="dxa"/>
            <w:vAlign w:val="center"/>
          </w:tcPr>
          <w:p>
            <w:pPr>
              <w:jc w:val="center"/>
              <w:rPr>
                <w:lang w:val="sr-Cyrl-CS"/>
              </w:rPr>
            </w:pPr>
          </w:p>
          <w:p>
            <w:pPr>
              <w:jc w:val="center"/>
              <w:rPr>
                <w:lang w:val="sr-Cyrl-CS"/>
              </w:rPr>
            </w:pPr>
            <w:r>
              <w:rPr>
                <w:lang w:val="sr-Cyrl-CS"/>
              </w:rPr>
              <w:t>Родитељски састанции и ,,Дан отворених врата,,</w:t>
            </w:r>
          </w:p>
          <w:p>
            <w:pPr>
              <w:jc w:val="center"/>
              <w:rPr>
                <w:lang w:val="sr-Cyrl-CS"/>
              </w:rPr>
            </w:pPr>
          </w:p>
        </w:tc>
        <w:tc>
          <w:tcPr>
            <w:tcW w:w="1788" w:type="dxa"/>
            <w:vAlign w:val="center"/>
          </w:tcPr>
          <w:p>
            <w:pPr>
              <w:jc w:val="center"/>
              <w:rPr>
                <w:lang w:val="sr-Cyrl-CS"/>
              </w:rPr>
            </w:pPr>
            <w:r>
              <w:rPr>
                <w:lang w:val="sr-Cyrl-CS"/>
              </w:rPr>
              <w:t>Разговор и предавање</w:t>
            </w:r>
          </w:p>
        </w:tc>
        <w:tc>
          <w:tcPr>
            <w:tcW w:w="1813" w:type="dxa"/>
            <w:vAlign w:val="center"/>
          </w:tcPr>
          <w:p>
            <w:pPr>
              <w:jc w:val="center"/>
              <w:rPr>
                <w:lang w:val="sr-Cyrl-CS"/>
              </w:rPr>
            </w:pPr>
            <w:r>
              <w:rPr>
                <w:lang w:val="sr-Cyrl-CS"/>
              </w:rPr>
              <w:t>Наставници, родитељи, стручна служба</w:t>
            </w:r>
          </w:p>
        </w:tc>
        <w:tc>
          <w:tcPr>
            <w:tcW w:w="1813" w:type="dxa"/>
            <w:vAlign w:val="center"/>
          </w:tcPr>
          <w:p>
            <w:pPr>
              <w:jc w:val="center"/>
              <w:rPr>
                <w:lang w:val="sr-Cyrl-CS"/>
              </w:rPr>
            </w:pPr>
            <w:r>
              <w:rPr>
                <w:lang w:val="sr-Cyrl-CS"/>
              </w:rPr>
              <w:t>Током школске године</w:t>
            </w:r>
          </w:p>
          <w:p>
            <w:pPr>
              <w:jc w:val="center"/>
              <w:rPr>
                <w:lang w:val="sr-Cyrl-CS"/>
              </w:rPr>
            </w:pPr>
          </w:p>
        </w:tc>
        <w:tc>
          <w:tcPr>
            <w:tcW w:w="1813" w:type="dxa"/>
            <w:vAlign w:val="center"/>
          </w:tcPr>
          <w:p>
            <w:pPr>
              <w:jc w:val="center"/>
              <w:rPr>
                <w:lang w:val="sr-Cyrl-CS"/>
              </w:rPr>
            </w:pPr>
            <w:r>
              <w:rPr>
                <w:lang w:val="sr-Cyrl-CS"/>
              </w:rPr>
              <w:t>Решавање актуелних проблема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838" w:type="dxa"/>
            <w:vAlign w:val="center"/>
          </w:tcPr>
          <w:p>
            <w:pPr>
              <w:jc w:val="center"/>
              <w:rPr>
                <w:lang w:val="sr-Cyrl-CS"/>
              </w:rPr>
            </w:pPr>
            <w:r>
              <w:rPr>
                <w:lang w:val="sr-Cyrl-CS"/>
              </w:rPr>
              <w:t>Припремање и реализација школских приредби</w:t>
            </w:r>
          </w:p>
        </w:tc>
        <w:tc>
          <w:tcPr>
            <w:tcW w:w="1788" w:type="dxa"/>
            <w:vAlign w:val="center"/>
          </w:tcPr>
          <w:p>
            <w:pPr>
              <w:jc w:val="center"/>
              <w:rPr>
                <w:lang w:val="sr-Cyrl-CS"/>
              </w:rPr>
            </w:pPr>
            <w:r>
              <w:rPr>
                <w:lang w:val="sr-Cyrl-CS"/>
              </w:rPr>
              <w:t>Договор</w:t>
            </w:r>
          </w:p>
        </w:tc>
        <w:tc>
          <w:tcPr>
            <w:tcW w:w="1813" w:type="dxa"/>
            <w:vAlign w:val="center"/>
          </w:tcPr>
          <w:p>
            <w:pPr>
              <w:jc w:val="center"/>
            </w:pPr>
            <w:r>
              <w:rPr>
                <w:lang w:val="sr-Cyrl-CS"/>
              </w:rPr>
              <w:t>Наставници млађих разреда, ученици</w:t>
            </w:r>
          </w:p>
        </w:tc>
        <w:tc>
          <w:tcPr>
            <w:tcW w:w="1813" w:type="dxa"/>
            <w:vAlign w:val="center"/>
          </w:tcPr>
          <w:p>
            <w:pPr>
              <w:jc w:val="center"/>
              <w:rPr>
                <w:lang w:val="sr-Cyrl-CS"/>
              </w:rPr>
            </w:pPr>
            <w:r>
              <w:rPr>
                <w:lang w:val="sr-Cyrl-CS"/>
              </w:rPr>
              <w:t>Септембар 20</w:t>
            </w:r>
            <w:r>
              <w:t>2</w:t>
            </w:r>
            <w:r>
              <w:rPr>
                <w:lang w:val="sr-Latn-RS"/>
              </w:rPr>
              <w:t>3</w:t>
            </w:r>
            <w:r>
              <w:rPr>
                <w:lang w:val="sr-Cyrl-CS"/>
              </w:rPr>
              <w:t>.</w:t>
            </w:r>
          </w:p>
          <w:p>
            <w:pPr>
              <w:jc w:val="center"/>
              <w:rPr>
                <w:lang w:val="sr-Cyrl-CS"/>
              </w:rPr>
            </w:pPr>
            <w:r>
              <w:rPr>
                <w:lang w:val="sr-Cyrl-CS"/>
              </w:rPr>
              <w:t>Октобар 20</w:t>
            </w:r>
            <w:r>
              <w:t>3</w:t>
            </w:r>
            <w:r>
              <w:rPr>
                <w:lang w:val="sr-Cyrl-RS"/>
              </w:rPr>
              <w:t>1</w:t>
            </w:r>
            <w:r>
              <w:rPr>
                <w:lang w:val="sr-Cyrl-CS"/>
              </w:rPr>
              <w:t>.</w:t>
            </w:r>
          </w:p>
          <w:p>
            <w:pPr>
              <w:jc w:val="center"/>
              <w:rPr>
                <w:lang w:val="sr-Cyrl-CS"/>
              </w:rPr>
            </w:pPr>
            <w:r>
              <w:rPr>
                <w:lang w:val="sr-Cyrl-CS"/>
              </w:rPr>
              <w:t>Јануар 20</w:t>
            </w:r>
            <w:r>
              <w:rPr>
                <w:lang w:val="sr-Latn-RS"/>
              </w:rPr>
              <w:t>24</w:t>
            </w:r>
            <w:r>
              <w:rPr>
                <w:lang w:val="sr-Cyrl-CS"/>
              </w:rPr>
              <w:t>.</w:t>
            </w:r>
          </w:p>
          <w:p>
            <w:pPr>
              <w:jc w:val="center"/>
              <w:rPr>
                <w:lang w:val="sr-Cyrl-CS"/>
              </w:rPr>
            </w:pPr>
            <w:r>
              <w:rPr>
                <w:lang w:val="sr-Cyrl-CS"/>
              </w:rPr>
              <w:t>Септембар 20</w:t>
            </w:r>
            <w:r>
              <w:rPr>
                <w:lang w:val="sr-Latn-RS"/>
              </w:rPr>
              <w:t>23</w:t>
            </w:r>
            <w:r>
              <w:rPr>
                <w:lang w:val="sr-Cyrl-CS"/>
              </w:rPr>
              <w:t>.</w:t>
            </w:r>
          </w:p>
        </w:tc>
        <w:tc>
          <w:tcPr>
            <w:tcW w:w="1813" w:type="dxa"/>
            <w:vAlign w:val="center"/>
          </w:tcPr>
          <w:p>
            <w:pPr>
              <w:jc w:val="center"/>
              <w:rPr>
                <w:lang w:val="sr-Cyrl-CS"/>
              </w:rPr>
            </w:pPr>
            <w:r>
              <w:rPr>
                <w:lang w:val="sr-Cyrl-CS"/>
              </w:rPr>
              <w:t>Ангажовање ученика и представљање школе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838" w:type="dxa"/>
            <w:vAlign w:val="center"/>
          </w:tcPr>
          <w:p>
            <w:pPr>
              <w:jc w:val="center"/>
              <w:rPr>
                <w:lang w:val="sr-Cyrl-CS"/>
              </w:rPr>
            </w:pPr>
            <w:r>
              <w:rPr>
                <w:lang w:val="sr-Cyrl-CS"/>
              </w:rPr>
              <w:t>Припрема и реализација кроса</w:t>
            </w:r>
          </w:p>
        </w:tc>
        <w:tc>
          <w:tcPr>
            <w:tcW w:w="1788" w:type="dxa"/>
            <w:vAlign w:val="center"/>
          </w:tcPr>
          <w:p>
            <w:pPr>
              <w:jc w:val="center"/>
              <w:rPr>
                <w:lang w:val="sr-Cyrl-CS"/>
              </w:rPr>
            </w:pPr>
            <w:r>
              <w:rPr>
                <w:lang w:val="sr-Cyrl-CS"/>
              </w:rPr>
              <w:t>Договор и учешће</w:t>
            </w:r>
          </w:p>
        </w:tc>
        <w:tc>
          <w:tcPr>
            <w:tcW w:w="1813" w:type="dxa"/>
            <w:vAlign w:val="center"/>
          </w:tcPr>
          <w:p>
            <w:pPr>
              <w:jc w:val="center"/>
              <w:rPr>
                <w:lang w:val="sr-Cyrl-CS"/>
              </w:rPr>
            </w:pPr>
          </w:p>
          <w:p>
            <w:pPr>
              <w:jc w:val="center"/>
              <w:rPr>
                <w:lang w:val="sr-Cyrl-CS"/>
              </w:rPr>
            </w:pPr>
            <w:r>
              <w:rPr>
                <w:lang w:val="sr-Cyrl-CS"/>
              </w:rPr>
              <w:t>Наставници млађих разреда и наставници физичког, РТС,ЦК, Спотжртски савез Ивањице</w:t>
            </w:r>
          </w:p>
          <w:p>
            <w:pPr>
              <w:jc w:val="center"/>
              <w:rPr>
                <w:lang w:val="sr-Cyrl-CS"/>
              </w:rPr>
            </w:pPr>
          </w:p>
        </w:tc>
        <w:tc>
          <w:tcPr>
            <w:tcW w:w="1813" w:type="dxa"/>
            <w:vAlign w:val="center"/>
          </w:tcPr>
          <w:p>
            <w:pPr>
              <w:jc w:val="center"/>
              <w:rPr>
                <w:lang w:val="sr-Cyrl-CS"/>
              </w:rPr>
            </w:pPr>
            <w:r>
              <w:rPr>
                <w:lang w:val="sr-Cyrl-CS"/>
              </w:rPr>
              <w:t>Октобар 20</w:t>
            </w:r>
            <w:r>
              <w:t>2</w:t>
            </w:r>
            <w:r>
              <w:rPr>
                <w:lang w:val="sr-Latn-RS"/>
              </w:rPr>
              <w:t>3</w:t>
            </w:r>
            <w:r>
              <w:rPr>
                <w:lang w:val="sr-Cyrl-CS"/>
              </w:rPr>
              <w:t>.</w:t>
            </w:r>
          </w:p>
          <w:p>
            <w:pPr>
              <w:jc w:val="center"/>
              <w:rPr>
                <w:lang w:val="sr-Cyrl-CS"/>
              </w:rPr>
            </w:pPr>
            <w:r>
              <w:rPr>
                <w:lang w:val="sr-Cyrl-CS"/>
              </w:rPr>
              <w:t>Мај 20</w:t>
            </w:r>
            <w:r>
              <w:rPr>
                <w:lang w:val="sr-Latn-RS"/>
              </w:rPr>
              <w:t>24</w:t>
            </w:r>
            <w:r>
              <w:rPr>
                <w:lang w:val="sr-Cyrl-CS"/>
              </w:rPr>
              <w:t>.</w:t>
            </w:r>
          </w:p>
        </w:tc>
        <w:tc>
          <w:tcPr>
            <w:tcW w:w="1813" w:type="dxa"/>
            <w:vAlign w:val="center"/>
          </w:tcPr>
          <w:p>
            <w:pPr>
              <w:jc w:val="center"/>
              <w:rPr>
                <w:lang w:val="sr-Cyrl-CS"/>
              </w:rPr>
            </w:pPr>
            <w:r>
              <w:rPr>
                <w:lang w:val="sr-Cyrl-CS"/>
              </w:rPr>
              <w:t>Масовно учешће у спортским активностима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838" w:type="dxa"/>
            <w:vAlign w:val="center"/>
          </w:tcPr>
          <w:p>
            <w:pPr>
              <w:jc w:val="center"/>
              <w:rPr>
                <w:lang w:val="sr-Cyrl-CS"/>
              </w:rPr>
            </w:pPr>
          </w:p>
          <w:p>
            <w:pPr>
              <w:jc w:val="center"/>
              <w:rPr>
                <w:lang w:val="sr-Cyrl-CS"/>
              </w:rPr>
            </w:pPr>
            <w:r>
              <w:rPr>
                <w:lang w:val="sr-Cyrl-CS"/>
              </w:rPr>
              <w:t>Смотра рецитатора</w:t>
            </w:r>
          </w:p>
          <w:p>
            <w:pPr>
              <w:jc w:val="center"/>
              <w:rPr>
                <w:lang w:val="sr-Cyrl-CS"/>
              </w:rPr>
            </w:pPr>
          </w:p>
          <w:p>
            <w:pPr>
              <w:jc w:val="center"/>
              <w:rPr>
                <w:lang w:val="sr-Cyrl-CS"/>
              </w:rPr>
            </w:pPr>
          </w:p>
          <w:p>
            <w:pPr>
              <w:jc w:val="center"/>
              <w:rPr>
                <w:lang w:val="sr-Cyrl-CS"/>
              </w:rPr>
            </w:pPr>
          </w:p>
          <w:p>
            <w:pPr>
              <w:jc w:val="center"/>
              <w:rPr>
                <w:lang w:val="sr-Cyrl-CS"/>
              </w:rPr>
            </w:pPr>
          </w:p>
        </w:tc>
        <w:tc>
          <w:tcPr>
            <w:tcW w:w="1788" w:type="dxa"/>
            <w:vAlign w:val="center"/>
          </w:tcPr>
          <w:p>
            <w:pPr>
              <w:jc w:val="center"/>
              <w:rPr>
                <w:lang w:val="sr-Cyrl-CS"/>
              </w:rPr>
            </w:pPr>
            <w:r>
              <w:rPr>
                <w:lang w:val="sr-Cyrl-CS"/>
              </w:rPr>
              <w:t xml:space="preserve">учешће у такмичењу </w:t>
            </w:r>
          </w:p>
          <w:p>
            <w:pPr>
              <w:jc w:val="center"/>
              <w:rPr>
                <w:lang w:val="sr-Cyrl-CS"/>
              </w:rPr>
            </w:pPr>
            <w:r>
              <w:rPr>
                <w:lang w:val="sr-Cyrl-CS"/>
              </w:rPr>
              <w:t>рецитовање</w:t>
            </w:r>
          </w:p>
        </w:tc>
        <w:tc>
          <w:tcPr>
            <w:tcW w:w="1813" w:type="dxa"/>
            <w:vAlign w:val="center"/>
          </w:tcPr>
          <w:p>
            <w:pPr>
              <w:jc w:val="center"/>
              <w:rPr>
                <w:lang w:val="sr-Cyrl-CS"/>
              </w:rPr>
            </w:pPr>
            <w:r>
              <w:rPr>
                <w:lang w:val="sr-Cyrl-CS"/>
              </w:rPr>
              <w:t>Дом културе</w:t>
            </w:r>
          </w:p>
          <w:p>
            <w:pPr>
              <w:jc w:val="center"/>
              <w:rPr>
                <w:lang w:val="sr-Cyrl-CS"/>
              </w:rPr>
            </w:pPr>
            <w:r>
              <w:rPr>
                <w:lang w:val="sr-Cyrl-CS"/>
              </w:rPr>
              <w:t>учитељи и ученици</w:t>
            </w:r>
          </w:p>
        </w:tc>
        <w:tc>
          <w:tcPr>
            <w:tcW w:w="1813" w:type="dxa"/>
            <w:vAlign w:val="center"/>
          </w:tcPr>
          <w:p>
            <w:pPr>
              <w:jc w:val="center"/>
              <w:rPr>
                <w:lang w:val="sr-Cyrl-CS"/>
              </w:rPr>
            </w:pPr>
            <w:r>
              <w:rPr>
                <w:lang w:val="sr-Cyrl-CS"/>
              </w:rPr>
              <w:t>Март 20</w:t>
            </w:r>
            <w:r>
              <w:rPr>
                <w:lang w:val="sr-Latn-RS"/>
              </w:rPr>
              <w:t>24</w:t>
            </w:r>
            <w:r>
              <w:rPr>
                <w:lang w:val="sr-Cyrl-CS"/>
              </w:rPr>
              <w:t>.</w:t>
            </w:r>
          </w:p>
        </w:tc>
        <w:tc>
          <w:tcPr>
            <w:tcW w:w="1813" w:type="dxa"/>
            <w:vAlign w:val="center"/>
          </w:tcPr>
          <w:p>
            <w:pPr>
              <w:jc w:val="center"/>
              <w:rPr>
                <w:lang w:val="sr-Cyrl-CS"/>
              </w:rPr>
            </w:pPr>
            <w:r>
              <w:rPr>
                <w:lang w:val="sr-Cyrl-CS"/>
              </w:rPr>
              <w:t>учествовање</w:t>
            </w:r>
          </w:p>
          <w:p>
            <w:pPr>
              <w:jc w:val="center"/>
              <w:rPr>
                <w:lang w:val="sr-Cyrl-CS"/>
              </w:rPr>
            </w:pPr>
            <w:r>
              <w:rPr>
                <w:lang w:val="sr-Cyrl-CS"/>
              </w:rPr>
              <w:t>резултати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838" w:type="dxa"/>
            <w:vAlign w:val="center"/>
          </w:tcPr>
          <w:p>
            <w:pPr>
              <w:jc w:val="center"/>
              <w:rPr>
                <w:lang w:val="sr-Cyrl-CS"/>
              </w:rPr>
            </w:pPr>
            <w:r>
              <w:rPr>
                <w:lang w:val="sr-Cyrl-CS"/>
              </w:rPr>
              <w:t>Дружење са извиђачима</w:t>
            </w:r>
          </w:p>
        </w:tc>
        <w:tc>
          <w:tcPr>
            <w:tcW w:w="1788" w:type="dxa"/>
            <w:vAlign w:val="center"/>
          </w:tcPr>
          <w:p>
            <w:pPr>
              <w:jc w:val="center"/>
              <w:rPr>
                <w:lang w:val="sr-Cyrl-CS"/>
              </w:rPr>
            </w:pPr>
            <w:r>
              <w:rPr>
                <w:lang w:val="sr-Cyrl-CS"/>
              </w:rPr>
              <w:t>Радни састанци</w:t>
            </w:r>
          </w:p>
        </w:tc>
        <w:tc>
          <w:tcPr>
            <w:tcW w:w="1813" w:type="dxa"/>
            <w:vAlign w:val="center"/>
          </w:tcPr>
          <w:p>
            <w:pPr>
              <w:jc w:val="center"/>
              <w:rPr>
                <w:lang w:val="sr-Cyrl-CS"/>
              </w:rPr>
            </w:pPr>
            <w:r>
              <w:rPr>
                <w:lang w:val="sr-Cyrl-CS"/>
              </w:rPr>
              <w:t>Наставници, ученици, извиђачки одред</w:t>
            </w:r>
          </w:p>
        </w:tc>
        <w:tc>
          <w:tcPr>
            <w:tcW w:w="1813" w:type="dxa"/>
            <w:vAlign w:val="center"/>
          </w:tcPr>
          <w:p>
            <w:pPr>
              <w:jc w:val="center"/>
              <w:rPr>
                <w:lang w:val="sr-Cyrl-CS"/>
              </w:rPr>
            </w:pPr>
            <w:r>
              <w:rPr>
                <w:lang w:val="sr-Cyrl-CS"/>
              </w:rPr>
              <w:t>Мај 20</w:t>
            </w:r>
            <w:r>
              <w:rPr>
                <w:lang w:val="sr-Latn-RS"/>
              </w:rPr>
              <w:t>24</w:t>
            </w:r>
            <w:r>
              <w:rPr>
                <w:lang w:val="sr-Cyrl-CS"/>
              </w:rPr>
              <w:t xml:space="preserve">. </w:t>
            </w:r>
          </w:p>
        </w:tc>
        <w:tc>
          <w:tcPr>
            <w:tcW w:w="1813" w:type="dxa"/>
            <w:vAlign w:val="center"/>
          </w:tcPr>
          <w:p>
            <w:pPr>
              <w:jc w:val="center"/>
              <w:rPr>
                <w:lang w:val="sr-Cyrl-CS"/>
              </w:rPr>
            </w:pPr>
            <w:r>
              <w:rPr>
                <w:lang w:val="sr-Cyrl-CS"/>
              </w:rPr>
              <w:t>Учешће у извиђачким активностима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1838" w:type="dxa"/>
            <w:vAlign w:val="center"/>
          </w:tcPr>
          <w:p>
            <w:pPr>
              <w:jc w:val="center"/>
              <w:rPr>
                <w:lang w:val="sr-Cyrl-CS"/>
              </w:rPr>
            </w:pPr>
            <w:r>
              <w:rPr>
                <w:lang w:val="sr-Cyrl-CS"/>
              </w:rPr>
              <w:t>Посете позоришту,биоскопу, изложби, библиотеци</w:t>
            </w:r>
          </w:p>
        </w:tc>
        <w:tc>
          <w:tcPr>
            <w:tcW w:w="1788" w:type="dxa"/>
            <w:vAlign w:val="center"/>
          </w:tcPr>
          <w:p>
            <w:pPr>
              <w:jc w:val="center"/>
              <w:rPr>
                <w:lang w:val="sr-Cyrl-CS"/>
              </w:rPr>
            </w:pPr>
            <w:r>
              <w:rPr>
                <w:lang w:val="sr-Cyrl-CS"/>
              </w:rPr>
              <w:t>Присуство</w:t>
            </w:r>
          </w:p>
        </w:tc>
        <w:tc>
          <w:tcPr>
            <w:tcW w:w="1813" w:type="dxa"/>
            <w:vAlign w:val="center"/>
          </w:tcPr>
          <w:p>
            <w:pPr>
              <w:jc w:val="center"/>
              <w:rPr>
                <w:lang w:val="sr-Cyrl-CS"/>
              </w:rPr>
            </w:pPr>
            <w:r>
              <w:rPr>
                <w:lang w:val="sr-Cyrl-CS"/>
              </w:rPr>
              <w:t>Наставници, ученици, Дом културе</w:t>
            </w:r>
          </w:p>
        </w:tc>
        <w:tc>
          <w:tcPr>
            <w:tcW w:w="1813" w:type="dxa"/>
            <w:vAlign w:val="center"/>
          </w:tcPr>
          <w:p>
            <w:pPr>
              <w:rPr>
                <w:lang w:val="sr-Cyrl-CS"/>
              </w:rPr>
            </w:pPr>
            <w:r>
              <w:rPr>
                <w:lang w:val="sr-Cyrl-CS"/>
              </w:rPr>
              <w:t>Током школске године</w:t>
            </w:r>
          </w:p>
        </w:tc>
        <w:tc>
          <w:tcPr>
            <w:tcW w:w="1813" w:type="dxa"/>
            <w:vAlign w:val="center"/>
          </w:tcPr>
          <w:p>
            <w:pPr>
              <w:jc w:val="center"/>
              <w:rPr>
                <w:lang w:val="sr-Cyrl-CS"/>
              </w:rPr>
            </w:pPr>
            <w:r>
              <w:rPr>
                <w:lang w:val="sr-Cyrl-CS"/>
              </w:rPr>
              <w:t>Видели смо бар једну позоришну, биоскопску представу, изложбу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838" w:type="dxa"/>
            <w:vAlign w:val="center"/>
          </w:tcPr>
          <w:p>
            <w:pPr>
              <w:jc w:val="center"/>
              <w:rPr>
                <w:lang w:val="sr-Cyrl-CS"/>
              </w:rPr>
            </w:pPr>
            <w:r>
              <w:rPr>
                <w:lang w:val="sr-Cyrl-CS"/>
              </w:rPr>
              <w:t>Дружење са децом са посебним потребама</w:t>
            </w:r>
          </w:p>
          <w:p>
            <w:pPr>
              <w:jc w:val="center"/>
              <w:rPr>
                <w:lang w:val="sr-Cyrl-CS"/>
              </w:rPr>
            </w:pPr>
          </w:p>
        </w:tc>
        <w:tc>
          <w:tcPr>
            <w:tcW w:w="1788" w:type="dxa"/>
            <w:vAlign w:val="center"/>
          </w:tcPr>
          <w:p>
            <w:pPr>
              <w:jc w:val="center"/>
              <w:rPr>
                <w:lang w:val="sr-Cyrl-CS"/>
              </w:rPr>
            </w:pPr>
            <w:r>
              <w:rPr>
                <w:lang w:val="sr-Cyrl-CS"/>
              </w:rPr>
              <w:t>Посете</w:t>
            </w:r>
          </w:p>
        </w:tc>
        <w:tc>
          <w:tcPr>
            <w:tcW w:w="1813" w:type="dxa"/>
            <w:vAlign w:val="center"/>
          </w:tcPr>
          <w:p>
            <w:pPr>
              <w:jc w:val="center"/>
              <w:rPr>
                <w:lang w:val="sr-Cyrl-CS"/>
              </w:rPr>
            </w:pPr>
            <w:r>
              <w:rPr>
                <w:lang w:val="sr-Cyrl-CS"/>
              </w:rPr>
              <w:t>Наставници, ученици и дата установа</w:t>
            </w:r>
          </w:p>
        </w:tc>
        <w:tc>
          <w:tcPr>
            <w:tcW w:w="1813" w:type="dxa"/>
            <w:vAlign w:val="center"/>
          </w:tcPr>
          <w:p>
            <w:pPr>
              <w:jc w:val="center"/>
              <w:rPr>
                <w:lang w:val="sr-Cyrl-CS"/>
              </w:rPr>
            </w:pPr>
            <w:r>
              <w:rPr>
                <w:lang w:val="sr-Cyrl-CS"/>
              </w:rPr>
              <w:t>Током школске године.</w:t>
            </w:r>
          </w:p>
        </w:tc>
        <w:tc>
          <w:tcPr>
            <w:tcW w:w="1813" w:type="dxa"/>
            <w:vAlign w:val="center"/>
          </w:tcPr>
          <w:p>
            <w:pPr>
              <w:jc w:val="center"/>
              <w:rPr>
                <w:lang w:val="sr-Cyrl-CS"/>
              </w:rPr>
            </w:pPr>
            <w:r>
              <w:rPr>
                <w:lang w:val="sr-Cyrl-CS"/>
              </w:rPr>
              <w:t>Одлазак неколико ученика из одељења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838" w:type="dxa"/>
            <w:vAlign w:val="center"/>
          </w:tcPr>
          <w:p>
            <w:pPr>
              <w:jc w:val="center"/>
              <w:rPr>
                <w:lang w:val="sr-Cyrl-CS"/>
              </w:rPr>
            </w:pPr>
            <w:r>
              <w:rPr>
                <w:lang w:val="sr-Cyrl-CS"/>
              </w:rPr>
              <w:t>Активности у оквиру Дечије недеље</w:t>
            </w:r>
          </w:p>
        </w:tc>
        <w:tc>
          <w:tcPr>
            <w:tcW w:w="1788" w:type="dxa"/>
            <w:vAlign w:val="center"/>
          </w:tcPr>
          <w:p>
            <w:pPr>
              <w:jc w:val="center"/>
              <w:rPr>
                <w:lang w:val="sr-Cyrl-CS"/>
              </w:rPr>
            </w:pPr>
            <w:r>
              <w:rPr>
                <w:lang w:val="sr-Cyrl-CS"/>
              </w:rPr>
              <w:t>Посете, приредбе, маскенбал...</w:t>
            </w:r>
          </w:p>
        </w:tc>
        <w:tc>
          <w:tcPr>
            <w:tcW w:w="1813" w:type="dxa"/>
            <w:vAlign w:val="center"/>
          </w:tcPr>
          <w:p>
            <w:pPr>
              <w:jc w:val="center"/>
              <w:rPr>
                <w:lang w:val="sr-Cyrl-CS"/>
              </w:rPr>
            </w:pPr>
            <w:r>
              <w:rPr>
                <w:lang w:val="sr-Cyrl-CS"/>
              </w:rPr>
              <w:t>Наставници, ученици, Дом културе, ЦК, Општина Ивањица</w:t>
            </w:r>
          </w:p>
        </w:tc>
        <w:tc>
          <w:tcPr>
            <w:tcW w:w="1813" w:type="dxa"/>
            <w:vAlign w:val="center"/>
          </w:tcPr>
          <w:p>
            <w:pPr>
              <w:rPr>
                <w:lang w:val="sr-Cyrl-CS"/>
              </w:rPr>
            </w:pPr>
            <w:r>
              <w:rPr>
                <w:lang w:val="sr-Cyrl-CS"/>
              </w:rPr>
              <w:t xml:space="preserve">      Октобар 20</w:t>
            </w:r>
            <w:r>
              <w:rPr>
                <w:lang w:val="sr-Latn-RS"/>
              </w:rPr>
              <w:t>23</w:t>
            </w:r>
            <w:r>
              <w:rPr>
                <w:lang w:val="sr-Cyrl-CS"/>
              </w:rPr>
              <w:t>.</w:t>
            </w:r>
          </w:p>
          <w:p>
            <w:pPr>
              <w:jc w:val="center"/>
              <w:rPr>
                <w:lang w:val="sr-Cyrl-CS"/>
              </w:rPr>
            </w:pPr>
          </w:p>
        </w:tc>
        <w:tc>
          <w:tcPr>
            <w:tcW w:w="1813" w:type="dxa"/>
            <w:vAlign w:val="center"/>
          </w:tcPr>
          <w:p>
            <w:pPr>
              <w:jc w:val="center"/>
              <w:rPr>
                <w:lang w:val="sr-Cyrl-CS"/>
              </w:rPr>
            </w:pPr>
            <w:r>
              <w:rPr>
                <w:lang w:val="sr-Cyrl-CS"/>
              </w:rPr>
              <w:t>Обележавање Дечје недеље у нашој школи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838" w:type="dxa"/>
            <w:vAlign w:val="center"/>
          </w:tcPr>
          <w:p>
            <w:pPr>
              <w:jc w:val="center"/>
              <w:rPr>
                <w:lang w:val="sr-Cyrl-CS"/>
              </w:rPr>
            </w:pPr>
            <w:r>
              <w:rPr>
                <w:lang w:val="sr-Cyrl-CS"/>
              </w:rPr>
              <w:t>Организовање такмичења</w:t>
            </w:r>
          </w:p>
          <w:p>
            <w:pPr>
              <w:jc w:val="center"/>
              <w:rPr>
                <w:lang w:val="sr-Cyrl-CS"/>
              </w:rPr>
            </w:pPr>
          </w:p>
        </w:tc>
        <w:tc>
          <w:tcPr>
            <w:tcW w:w="1788" w:type="dxa"/>
            <w:vAlign w:val="center"/>
          </w:tcPr>
          <w:p>
            <w:pPr>
              <w:jc w:val="center"/>
              <w:rPr>
                <w:lang w:val="sr-Cyrl-CS"/>
              </w:rPr>
            </w:pPr>
          </w:p>
          <w:p>
            <w:pPr>
              <w:jc w:val="center"/>
              <w:rPr>
                <w:lang w:val="sr-Cyrl-CS"/>
              </w:rPr>
            </w:pPr>
            <w:r>
              <w:rPr>
                <w:lang w:val="sr-Cyrl-CS"/>
              </w:rPr>
              <w:t>Такмичење, рангирање резултата</w:t>
            </w:r>
          </w:p>
          <w:p>
            <w:pPr>
              <w:jc w:val="center"/>
              <w:rPr>
                <w:lang w:val="sr-Cyrl-CS"/>
              </w:rPr>
            </w:pPr>
          </w:p>
          <w:p>
            <w:pPr>
              <w:jc w:val="center"/>
              <w:rPr>
                <w:lang w:val="sr-Cyrl-CS"/>
              </w:rPr>
            </w:pPr>
          </w:p>
        </w:tc>
        <w:tc>
          <w:tcPr>
            <w:tcW w:w="1813" w:type="dxa"/>
            <w:vAlign w:val="center"/>
          </w:tcPr>
          <w:p>
            <w:pPr>
              <w:jc w:val="center"/>
              <w:rPr>
                <w:lang w:val="sr-Cyrl-CS"/>
              </w:rPr>
            </w:pPr>
            <w:r>
              <w:rPr>
                <w:lang w:val="sr-Cyrl-CS"/>
              </w:rPr>
              <w:t>Актив учитеља и актив наставника математике</w:t>
            </w:r>
          </w:p>
        </w:tc>
        <w:tc>
          <w:tcPr>
            <w:tcW w:w="1813" w:type="dxa"/>
            <w:vAlign w:val="center"/>
          </w:tcPr>
          <w:p>
            <w:pPr>
              <w:jc w:val="center"/>
              <w:rPr>
                <w:lang w:val="sr-Cyrl-CS"/>
              </w:rPr>
            </w:pPr>
            <w:r>
              <w:rPr>
                <w:lang w:val="sr-Cyrl-CS"/>
              </w:rPr>
              <w:t>Фебруар, март, април 20</w:t>
            </w:r>
            <w:r>
              <w:rPr>
                <w:lang w:val="sr-Latn-RS"/>
              </w:rPr>
              <w:t>24</w:t>
            </w:r>
            <w:r>
              <w:rPr>
                <w:lang w:val="sr-Cyrl-CS"/>
              </w:rPr>
              <w:t>.</w:t>
            </w:r>
          </w:p>
        </w:tc>
        <w:tc>
          <w:tcPr>
            <w:tcW w:w="1813" w:type="dxa"/>
            <w:vAlign w:val="center"/>
          </w:tcPr>
          <w:p>
            <w:pPr>
              <w:jc w:val="center"/>
              <w:rPr>
                <w:lang w:val="sr-Cyrl-CS"/>
              </w:rPr>
            </w:pPr>
            <w:r>
              <w:rPr>
                <w:lang w:val="sr-Cyrl-CS"/>
              </w:rPr>
              <w:t>Спроведена такмичења</w:t>
            </w:r>
          </w:p>
        </w:tc>
      </w:tr>
    </w:tbl>
    <w:p>
      <w:pPr>
        <w:rPr>
          <w:b/>
          <w:i/>
          <w:sz w:val="16"/>
          <w:szCs w:val="16"/>
          <w:lang w:val="sr-Cyrl-CS"/>
        </w:rPr>
      </w:pPr>
    </w:p>
    <w:p>
      <w:pPr>
        <w:rPr>
          <w:b/>
          <w:sz w:val="16"/>
          <w:szCs w:val="16"/>
          <w:lang w:val="sr-Cyrl-CS"/>
        </w:rPr>
      </w:pPr>
    </w:p>
    <w:p>
      <w:pPr>
        <w:jc w:val="center"/>
        <w:rPr>
          <w:b/>
          <w:sz w:val="16"/>
          <w:szCs w:val="16"/>
          <w:lang w:val="sr-Cyrl-CS"/>
        </w:rPr>
      </w:pPr>
    </w:p>
    <w:p>
      <w:pPr>
        <w:jc w:val="center"/>
        <w:rPr>
          <w:b/>
          <w:sz w:val="16"/>
          <w:szCs w:val="16"/>
          <w:lang w:val="sr-Cyrl-RS"/>
        </w:rPr>
      </w:pPr>
    </w:p>
    <w:p>
      <w:pPr>
        <w:jc w:val="center"/>
        <w:rPr>
          <w:b/>
          <w:sz w:val="16"/>
          <w:szCs w:val="16"/>
          <w:lang w:val="sr-Cyrl-RS"/>
        </w:rPr>
      </w:pPr>
    </w:p>
    <w:p>
      <w:pPr>
        <w:rPr>
          <w:b/>
          <w:sz w:val="16"/>
          <w:szCs w:val="16"/>
        </w:rPr>
      </w:pPr>
    </w:p>
    <w:p>
      <w:pPr>
        <w:jc w:val="center"/>
        <w:rPr>
          <w:b/>
          <w:sz w:val="16"/>
          <w:szCs w:val="16"/>
          <w:lang w:val="sr-Cyrl-RS"/>
        </w:rPr>
      </w:pPr>
    </w:p>
    <w:p>
      <w:pPr>
        <w:jc w:val="center"/>
        <w:rPr>
          <w:b/>
          <w:sz w:val="16"/>
          <w:szCs w:val="16"/>
          <w:lang w:val="sr-Cyrl-RS"/>
        </w:rPr>
      </w:pPr>
    </w:p>
    <w:p>
      <w:pPr>
        <w:jc w:val="center"/>
        <w:rPr>
          <w:b/>
          <w:sz w:val="16"/>
          <w:szCs w:val="16"/>
          <w:lang w:val="sr-Cyrl-RS"/>
        </w:rPr>
      </w:pPr>
    </w:p>
    <w:p>
      <w:pPr>
        <w:jc w:val="center"/>
        <w:rPr>
          <w:b/>
          <w:sz w:val="16"/>
          <w:szCs w:val="16"/>
          <w:lang w:val="sr-Cyrl-CS"/>
        </w:rPr>
      </w:pPr>
      <w:r>
        <w:rPr>
          <w:b/>
          <w:sz w:val="16"/>
          <w:szCs w:val="16"/>
          <w:lang w:val="sr-Cyrl-CS"/>
        </w:rPr>
        <w:t xml:space="preserve">* </w:t>
      </w:r>
      <w:r>
        <w:rPr>
          <w:b/>
          <w:sz w:val="20"/>
          <w:szCs w:val="20"/>
          <w:lang w:val="sr-Cyrl-CS"/>
        </w:rPr>
        <w:t>ОБРАЗОВНА ПОСТИГНУЋА УЧЕНИКА</w:t>
      </w:r>
    </w:p>
    <w:p>
      <w:pPr>
        <w:rPr>
          <w:b/>
          <w:sz w:val="16"/>
          <w:szCs w:val="16"/>
          <w:lang w:val="sr-Cyrl-CS"/>
        </w:rPr>
      </w:pPr>
    </w:p>
    <w:p>
      <w:pPr>
        <w:rPr>
          <w:b/>
          <w:sz w:val="16"/>
          <w:szCs w:val="16"/>
          <w:lang w:val="sr-Cyrl-CS"/>
        </w:rPr>
      </w:pPr>
    </w:p>
    <w:tbl>
      <w:tblPr>
        <w:tblStyle w:val="8"/>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800"/>
        <w:gridCol w:w="1800"/>
        <w:gridCol w:w="18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jc w:val="center"/>
              <w:rPr>
                <w:lang w:val="sr-Cyrl-CS"/>
              </w:rPr>
            </w:pPr>
            <w:r>
              <w:rPr>
                <w:lang w:val="sr-Cyrl-CS"/>
              </w:rPr>
              <w:t>АКТИВНОСТ</w:t>
            </w:r>
          </w:p>
        </w:tc>
        <w:tc>
          <w:tcPr>
            <w:tcW w:w="1800" w:type="dxa"/>
            <w:vAlign w:val="center"/>
          </w:tcPr>
          <w:p>
            <w:pPr>
              <w:jc w:val="center"/>
              <w:rPr>
                <w:lang w:val="sr-Cyrl-CS"/>
              </w:rPr>
            </w:pPr>
            <w:r>
              <w:rPr>
                <w:lang w:val="sr-Cyrl-CS"/>
              </w:rPr>
              <w:t>НАЧИН РЕАЛИЗАЦИЈЕ</w:t>
            </w:r>
          </w:p>
        </w:tc>
        <w:tc>
          <w:tcPr>
            <w:tcW w:w="1800" w:type="dxa"/>
            <w:vAlign w:val="center"/>
          </w:tcPr>
          <w:p>
            <w:pPr>
              <w:jc w:val="center"/>
              <w:rPr>
                <w:lang w:val="sr-Cyrl-CS"/>
              </w:rPr>
            </w:pPr>
            <w:r>
              <w:rPr>
                <w:lang w:val="sr-Cyrl-CS"/>
              </w:rPr>
              <w:t>НОСИОЦИ</w:t>
            </w:r>
          </w:p>
          <w:p>
            <w:pPr>
              <w:jc w:val="center"/>
              <w:rPr>
                <w:lang w:val="sr-Cyrl-CS"/>
              </w:rPr>
            </w:pPr>
            <w:r>
              <w:rPr>
                <w:lang w:val="sr-Cyrl-CS"/>
              </w:rPr>
              <w:t>РЕАЛИЗАЦИЈЕ</w:t>
            </w:r>
          </w:p>
        </w:tc>
        <w:tc>
          <w:tcPr>
            <w:tcW w:w="1800" w:type="dxa"/>
            <w:vAlign w:val="center"/>
          </w:tcPr>
          <w:p>
            <w:pPr>
              <w:jc w:val="center"/>
              <w:rPr>
                <w:lang w:val="sr-Cyrl-CS"/>
              </w:rPr>
            </w:pPr>
            <w:r>
              <w:rPr>
                <w:lang w:val="sr-Cyrl-CS"/>
              </w:rPr>
              <w:t>ВРЕМЕ</w:t>
            </w:r>
          </w:p>
          <w:p>
            <w:pPr>
              <w:jc w:val="center"/>
              <w:rPr>
                <w:lang w:val="sr-Cyrl-CS"/>
              </w:rPr>
            </w:pPr>
            <w:r>
              <w:rPr>
                <w:lang w:val="sr-Cyrl-CS"/>
              </w:rPr>
              <w:t>РЕАЛИЗАЦИЈЕ</w:t>
            </w:r>
          </w:p>
        </w:tc>
        <w:tc>
          <w:tcPr>
            <w:tcW w:w="1800" w:type="dxa"/>
            <w:vAlign w:val="center"/>
          </w:tcPr>
          <w:p>
            <w:pPr>
              <w:jc w:val="center"/>
              <w:rPr>
                <w:lang w:val="sr-Cyrl-CS"/>
              </w:rPr>
            </w:pPr>
            <w:r>
              <w:rPr>
                <w:lang w:val="sr-Cyrl-CS"/>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jc w:val="center"/>
              <w:rPr>
                <w:lang w:val="sr-Cyrl-CS"/>
              </w:rPr>
            </w:pPr>
          </w:p>
          <w:p>
            <w:pPr>
              <w:jc w:val="center"/>
              <w:rPr>
                <w:lang w:val="sr-Cyrl-CS"/>
              </w:rPr>
            </w:pPr>
            <w:r>
              <w:rPr>
                <w:lang w:val="sr-Cyrl-CS"/>
              </w:rPr>
              <w:t>Анализа реализације наставног плана и програма</w:t>
            </w:r>
          </w:p>
          <w:p>
            <w:pPr>
              <w:jc w:val="center"/>
              <w:rPr>
                <w:lang w:val="sr-Cyrl-CS"/>
              </w:rPr>
            </w:pPr>
          </w:p>
        </w:tc>
        <w:tc>
          <w:tcPr>
            <w:tcW w:w="1800" w:type="dxa"/>
            <w:vAlign w:val="center"/>
          </w:tcPr>
          <w:p>
            <w:pPr>
              <w:jc w:val="center"/>
              <w:rPr>
                <w:lang w:val="sr-Cyrl-CS"/>
              </w:rPr>
            </w:pPr>
            <w:r>
              <w:rPr>
                <w:lang w:val="sr-Cyrl-CS"/>
              </w:rPr>
              <w:t>Разговор</w:t>
            </w:r>
          </w:p>
        </w:tc>
        <w:tc>
          <w:tcPr>
            <w:tcW w:w="1800" w:type="dxa"/>
            <w:vAlign w:val="center"/>
          </w:tcPr>
          <w:p>
            <w:pPr>
              <w:jc w:val="center"/>
              <w:rPr>
                <w:lang w:val="sr-Cyrl-CS"/>
              </w:rPr>
            </w:pPr>
            <w:r>
              <w:rPr>
                <w:lang w:val="sr-Cyrl-CS"/>
              </w:rPr>
              <w:t>Наставници Одељењског већа и стручна служба</w:t>
            </w:r>
          </w:p>
        </w:tc>
        <w:tc>
          <w:tcPr>
            <w:tcW w:w="1800" w:type="dxa"/>
            <w:vAlign w:val="center"/>
          </w:tcPr>
          <w:p>
            <w:pPr>
              <w:jc w:val="center"/>
              <w:rPr>
                <w:lang w:val="sr-Cyrl-CS"/>
              </w:rPr>
            </w:pPr>
            <w:r>
              <w:rPr>
                <w:lang w:val="sr-Cyrl-CS"/>
              </w:rPr>
              <w:t>Октобар и децембар 20</w:t>
            </w:r>
            <w:r>
              <w:t>2</w:t>
            </w:r>
            <w:r>
              <w:rPr>
                <w:lang w:val="sr-Latn-RS"/>
              </w:rPr>
              <w:t>3</w:t>
            </w:r>
            <w:r>
              <w:rPr>
                <w:lang w:val="sr-Cyrl-CS"/>
              </w:rPr>
              <w:t>.</w:t>
            </w:r>
          </w:p>
          <w:p>
            <w:pPr>
              <w:jc w:val="center"/>
              <w:rPr>
                <w:lang w:val="sr-Cyrl-CS"/>
              </w:rPr>
            </w:pPr>
            <w:r>
              <w:rPr>
                <w:lang w:val="sr-Cyrl-CS"/>
              </w:rPr>
              <w:t>Март и јун 20</w:t>
            </w:r>
            <w:r>
              <w:rPr>
                <w:lang w:val="sr-Latn-RS"/>
              </w:rPr>
              <w:t>24</w:t>
            </w:r>
            <w:r>
              <w:rPr>
                <w:lang w:val="sr-Cyrl-CS"/>
              </w:rPr>
              <w:t>.</w:t>
            </w:r>
          </w:p>
        </w:tc>
        <w:tc>
          <w:tcPr>
            <w:tcW w:w="1800" w:type="dxa"/>
            <w:vAlign w:val="center"/>
          </w:tcPr>
          <w:p>
            <w:pPr>
              <w:jc w:val="center"/>
              <w:rPr>
                <w:lang w:val="sr-Cyrl-CS"/>
              </w:rPr>
            </w:pPr>
            <w:r>
              <w:rPr>
                <w:lang w:val="sr-Cyrl-CS"/>
              </w:rPr>
              <w:t>Реализовани садржај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jc w:val="center"/>
              <w:rPr>
                <w:lang w:val="sr-Cyrl-CS"/>
              </w:rPr>
            </w:pPr>
            <w:r>
              <w:rPr>
                <w:lang w:val="sr-Cyrl-CS"/>
              </w:rPr>
              <w:t>Анализа успеха и владања ученика</w:t>
            </w:r>
          </w:p>
          <w:p>
            <w:pPr>
              <w:jc w:val="center"/>
              <w:rPr>
                <w:lang w:val="sr-Cyrl-CS"/>
              </w:rPr>
            </w:pPr>
          </w:p>
          <w:p>
            <w:pPr>
              <w:jc w:val="center"/>
              <w:rPr>
                <w:lang w:val="sr-Cyrl-CS"/>
              </w:rPr>
            </w:pPr>
          </w:p>
        </w:tc>
        <w:tc>
          <w:tcPr>
            <w:tcW w:w="1800" w:type="dxa"/>
            <w:vAlign w:val="center"/>
          </w:tcPr>
          <w:p>
            <w:pPr>
              <w:jc w:val="center"/>
              <w:rPr>
                <w:lang w:val="sr-Cyrl-CS"/>
              </w:rPr>
            </w:pPr>
            <w:r>
              <w:rPr>
                <w:lang w:val="sr-Cyrl-CS"/>
              </w:rPr>
              <w:t>Разговор на Одељењском и Наставничком већу</w:t>
            </w:r>
          </w:p>
        </w:tc>
        <w:tc>
          <w:tcPr>
            <w:tcW w:w="1800" w:type="dxa"/>
            <w:vAlign w:val="center"/>
          </w:tcPr>
          <w:p>
            <w:pPr>
              <w:jc w:val="center"/>
              <w:rPr>
                <w:lang w:val="sr-Cyrl-CS"/>
              </w:rPr>
            </w:pPr>
            <w:r>
              <w:rPr>
                <w:lang w:val="sr-Cyrl-CS"/>
              </w:rPr>
              <w:t>Чланови Одељењског већа . разреда</w:t>
            </w:r>
          </w:p>
        </w:tc>
        <w:tc>
          <w:tcPr>
            <w:tcW w:w="1800" w:type="dxa"/>
            <w:vAlign w:val="center"/>
          </w:tcPr>
          <w:p>
            <w:pPr>
              <w:jc w:val="center"/>
              <w:rPr>
                <w:lang w:val="sr-Cyrl-CS"/>
              </w:rPr>
            </w:pPr>
          </w:p>
          <w:p>
            <w:pPr>
              <w:jc w:val="center"/>
              <w:rPr>
                <w:lang w:val="sr-Cyrl-CS"/>
              </w:rPr>
            </w:pPr>
            <w:r>
              <w:rPr>
                <w:lang w:val="sr-Cyrl-CS"/>
              </w:rPr>
              <w:t>Октобар 20</w:t>
            </w:r>
            <w:r>
              <w:t>2</w:t>
            </w:r>
            <w:r>
              <w:rPr>
                <w:lang w:val="sr-Latn-RS"/>
              </w:rPr>
              <w:t>3</w:t>
            </w:r>
            <w:r>
              <w:rPr>
                <w:lang w:val="sr-Cyrl-CS"/>
              </w:rPr>
              <w:t>.</w:t>
            </w:r>
          </w:p>
          <w:p>
            <w:pPr>
              <w:jc w:val="center"/>
              <w:rPr>
                <w:lang w:val="sr-Cyrl-CS"/>
              </w:rPr>
            </w:pPr>
            <w:r>
              <w:rPr>
                <w:lang w:val="sr-Cyrl-CS"/>
              </w:rPr>
              <w:t>Децембар 20</w:t>
            </w:r>
            <w:r>
              <w:t>2</w:t>
            </w:r>
            <w:r>
              <w:rPr>
                <w:lang w:val="sr-Latn-RS"/>
              </w:rPr>
              <w:t>3</w:t>
            </w:r>
            <w:r>
              <w:rPr>
                <w:lang w:val="sr-Cyrl-CS"/>
              </w:rPr>
              <w:t>.</w:t>
            </w:r>
          </w:p>
          <w:p>
            <w:pPr>
              <w:jc w:val="center"/>
              <w:rPr>
                <w:lang w:val="sr-Cyrl-CS"/>
              </w:rPr>
            </w:pPr>
            <w:r>
              <w:rPr>
                <w:lang w:val="sr-Cyrl-CS"/>
              </w:rPr>
              <w:t>Март 20</w:t>
            </w:r>
            <w:r>
              <w:rPr>
                <w:lang w:val="sr-Latn-RS"/>
              </w:rPr>
              <w:t>24</w:t>
            </w:r>
            <w:r>
              <w:rPr>
                <w:lang w:val="sr-Cyrl-CS"/>
              </w:rPr>
              <w:t>.</w:t>
            </w:r>
          </w:p>
          <w:p>
            <w:pPr>
              <w:jc w:val="center"/>
              <w:rPr>
                <w:lang w:val="sr-Cyrl-CS"/>
              </w:rPr>
            </w:pPr>
            <w:r>
              <w:rPr>
                <w:lang w:val="sr-Cyrl-CS"/>
              </w:rPr>
              <w:t>Јун 20</w:t>
            </w:r>
            <w:r>
              <w:rPr>
                <w:lang w:val="sr-Latn-RS"/>
              </w:rPr>
              <w:t>24</w:t>
            </w:r>
            <w:r>
              <w:rPr>
                <w:lang w:val="sr-Cyrl-CS"/>
              </w:rPr>
              <w:t>.</w:t>
            </w:r>
          </w:p>
          <w:p>
            <w:pPr>
              <w:jc w:val="center"/>
              <w:rPr>
                <w:lang w:val="sr-Cyrl-CS"/>
              </w:rPr>
            </w:pPr>
          </w:p>
        </w:tc>
        <w:tc>
          <w:tcPr>
            <w:tcW w:w="1800" w:type="dxa"/>
            <w:vAlign w:val="center"/>
          </w:tcPr>
          <w:p>
            <w:pPr>
              <w:jc w:val="center"/>
              <w:rPr>
                <w:lang w:val="sr-Cyrl-CS"/>
              </w:rPr>
            </w:pPr>
            <w:r>
              <w:rPr>
                <w:lang w:val="sr-Cyrl-CS"/>
              </w:rPr>
              <w:t>Анализиран и саопштен успех и владање ученика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jc w:val="center"/>
              <w:rPr>
                <w:lang w:val="sr-Cyrl-CS"/>
              </w:rPr>
            </w:pPr>
          </w:p>
          <w:p>
            <w:pPr>
              <w:jc w:val="center"/>
              <w:rPr>
                <w:lang w:val="sr-Cyrl-CS"/>
              </w:rPr>
            </w:pPr>
            <w:r>
              <w:rPr>
                <w:lang w:val="sr-Cyrl-CS"/>
              </w:rPr>
              <w:t>Анализа реализације тестирања</w:t>
            </w:r>
          </w:p>
          <w:p>
            <w:pPr>
              <w:jc w:val="center"/>
              <w:rPr>
                <w:lang w:val="sr-Cyrl-CS"/>
              </w:rPr>
            </w:pPr>
          </w:p>
          <w:p>
            <w:pPr>
              <w:jc w:val="center"/>
              <w:rPr>
                <w:lang w:val="sr-Cyrl-CS"/>
              </w:rPr>
            </w:pPr>
          </w:p>
        </w:tc>
        <w:tc>
          <w:tcPr>
            <w:tcW w:w="1800" w:type="dxa"/>
            <w:vAlign w:val="center"/>
          </w:tcPr>
          <w:p>
            <w:pPr>
              <w:jc w:val="center"/>
              <w:rPr>
                <w:lang w:val="sr-Cyrl-CS"/>
              </w:rPr>
            </w:pPr>
            <w:r>
              <w:rPr>
                <w:lang w:val="sr-Cyrl-CS"/>
              </w:rPr>
              <w:t>Разговор</w:t>
            </w:r>
          </w:p>
        </w:tc>
        <w:tc>
          <w:tcPr>
            <w:tcW w:w="1800" w:type="dxa"/>
            <w:vAlign w:val="center"/>
          </w:tcPr>
          <w:p>
            <w:pPr>
              <w:jc w:val="center"/>
              <w:rPr>
                <w:lang w:val="sr-Cyrl-CS"/>
              </w:rPr>
            </w:pPr>
            <w:r>
              <w:rPr>
                <w:lang w:val="sr-Cyrl-CS"/>
              </w:rPr>
              <w:t>Чланови Одељењског већа 1. разреда</w:t>
            </w:r>
          </w:p>
        </w:tc>
        <w:tc>
          <w:tcPr>
            <w:tcW w:w="1800" w:type="dxa"/>
            <w:vAlign w:val="center"/>
          </w:tcPr>
          <w:p>
            <w:pPr>
              <w:jc w:val="center"/>
              <w:rPr>
                <w:lang w:val="sr-Cyrl-CS"/>
              </w:rPr>
            </w:pPr>
            <w:r>
              <w:rPr>
                <w:lang w:val="sr-Cyrl-CS"/>
              </w:rPr>
              <w:t>Децембар 20</w:t>
            </w:r>
            <w:r>
              <w:t>2</w:t>
            </w:r>
            <w:r>
              <w:rPr>
                <w:lang w:val="sr-Latn-RS"/>
              </w:rPr>
              <w:t>3</w:t>
            </w:r>
            <w:r>
              <w:rPr>
                <w:lang w:val="sr-Cyrl-CS"/>
              </w:rPr>
              <w:t>.</w:t>
            </w:r>
          </w:p>
          <w:p>
            <w:pPr>
              <w:jc w:val="center"/>
              <w:rPr>
                <w:lang w:val="sr-Cyrl-CS"/>
              </w:rPr>
            </w:pPr>
            <w:r>
              <w:rPr>
                <w:lang w:val="sr-Cyrl-CS"/>
              </w:rPr>
              <w:t>Јун 20</w:t>
            </w:r>
            <w:r>
              <w:rPr>
                <w:lang w:val="sr-Latn-RS"/>
              </w:rPr>
              <w:t>24</w:t>
            </w:r>
            <w:r>
              <w:rPr>
                <w:lang w:val="sr-Cyrl-CS"/>
              </w:rPr>
              <w:t>.</w:t>
            </w:r>
          </w:p>
        </w:tc>
        <w:tc>
          <w:tcPr>
            <w:tcW w:w="1800" w:type="dxa"/>
            <w:vAlign w:val="center"/>
          </w:tcPr>
          <w:p>
            <w:pPr>
              <w:jc w:val="center"/>
              <w:rPr>
                <w:lang w:val="sr-Cyrl-CS"/>
              </w:rPr>
            </w:pPr>
            <w:r>
              <w:rPr>
                <w:lang w:val="sr-Cyrl-CS"/>
              </w:rPr>
              <w:t>Основни ниво 80%</w:t>
            </w:r>
          </w:p>
          <w:p>
            <w:pPr>
              <w:jc w:val="center"/>
              <w:rPr>
                <w:lang w:val="sr-Cyrl-CS"/>
              </w:rPr>
            </w:pPr>
            <w:r>
              <w:rPr>
                <w:lang w:val="sr-Cyrl-CS"/>
              </w:rPr>
              <w:t>Средњи ниво 50%</w:t>
            </w:r>
          </w:p>
          <w:p>
            <w:pPr>
              <w:jc w:val="center"/>
              <w:rPr>
                <w:lang w:val="sr-Cyrl-CS"/>
              </w:rPr>
            </w:pPr>
            <w:r>
              <w:rPr>
                <w:lang w:val="sr-Cyrl-CS"/>
              </w:rPr>
              <w:t>Напредни ниво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jc w:val="center"/>
              <w:rPr>
                <w:lang w:val="sr-Cyrl-CS"/>
              </w:rPr>
            </w:pPr>
          </w:p>
          <w:p>
            <w:pPr>
              <w:jc w:val="center"/>
              <w:rPr>
                <w:lang w:val="sr-Cyrl-CS"/>
              </w:rPr>
            </w:pPr>
            <w:r>
              <w:rPr>
                <w:lang w:val="sr-Cyrl-CS"/>
              </w:rPr>
              <w:t xml:space="preserve">Анализа рада допунске наставе </w:t>
            </w:r>
          </w:p>
          <w:p>
            <w:pPr>
              <w:jc w:val="center"/>
              <w:rPr>
                <w:lang w:val="sr-Cyrl-CS"/>
              </w:rPr>
            </w:pPr>
          </w:p>
          <w:p>
            <w:pPr>
              <w:jc w:val="center"/>
              <w:rPr>
                <w:lang w:val="sr-Cyrl-CS"/>
              </w:rPr>
            </w:pPr>
          </w:p>
        </w:tc>
        <w:tc>
          <w:tcPr>
            <w:tcW w:w="1800" w:type="dxa"/>
            <w:vAlign w:val="center"/>
          </w:tcPr>
          <w:p>
            <w:pPr>
              <w:jc w:val="center"/>
              <w:rPr>
                <w:lang w:val="sr-Cyrl-CS"/>
              </w:rPr>
            </w:pPr>
            <w:r>
              <w:rPr>
                <w:lang w:val="sr-Cyrl-CS"/>
              </w:rPr>
              <w:t>Разговор</w:t>
            </w:r>
          </w:p>
        </w:tc>
        <w:tc>
          <w:tcPr>
            <w:tcW w:w="1800" w:type="dxa"/>
            <w:vAlign w:val="center"/>
          </w:tcPr>
          <w:p>
            <w:pPr>
              <w:jc w:val="center"/>
              <w:rPr>
                <w:lang w:val="sr-Cyrl-CS"/>
              </w:rPr>
            </w:pPr>
            <w:r>
              <w:rPr>
                <w:lang w:val="sr-Cyrl-CS"/>
              </w:rPr>
              <w:t>Чланови Одељењског већа 1. разреда</w:t>
            </w:r>
          </w:p>
        </w:tc>
        <w:tc>
          <w:tcPr>
            <w:tcW w:w="1800" w:type="dxa"/>
            <w:vAlign w:val="center"/>
          </w:tcPr>
          <w:p>
            <w:pPr>
              <w:jc w:val="center"/>
              <w:rPr>
                <w:lang w:val="sr-Cyrl-CS"/>
              </w:rPr>
            </w:pPr>
            <w:r>
              <w:rPr>
                <w:lang w:val="sr-Cyrl-CS"/>
              </w:rPr>
              <w:t>Јануар 20</w:t>
            </w:r>
            <w:r>
              <w:rPr>
                <w:lang w:val="sr-Latn-RS"/>
              </w:rPr>
              <w:t>24</w:t>
            </w:r>
            <w:r>
              <w:rPr>
                <w:lang w:val="sr-Cyrl-CS"/>
              </w:rPr>
              <w:t>.</w:t>
            </w:r>
          </w:p>
          <w:p>
            <w:pPr>
              <w:jc w:val="center"/>
              <w:rPr>
                <w:lang w:val="sr-Cyrl-CS"/>
              </w:rPr>
            </w:pPr>
            <w:r>
              <w:rPr>
                <w:lang w:val="sr-Cyrl-CS"/>
              </w:rPr>
              <w:t>Јун202</w:t>
            </w:r>
            <w:r>
              <w:rPr>
                <w:lang w:val="sr-Latn-RS"/>
              </w:rPr>
              <w:t>4</w:t>
            </w:r>
            <w:r>
              <w:rPr>
                <w:lang w:val="sr-Cyrl-CS"/>
              </w:rPr>
              <w:t>.</w:t>
            </w:r>
          </w:p>
        </w:tc>
        <w:tc>
          <w:tcPr>
            <w:tcW w:w="1800" w:type="dxa"/>
            <w:vAlign w:val="center"/>
          </w:tcPr>
          <w:p>
            <w:pPr>
              <w:jc w:val="center"/>
              <w:rPr>
                <w:lang w:val="sr-Cyrl-CS"/>
              </w:rPr>
            </w:pPr>
            <w:r>
              <w:rPr>
                <w:lang w:val="sr-Cyrl-CS"/>
              </w:rPr>
              <w:t>Напредовање ученика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1800" w:type="dxa"/>
            <w:vAlign w:val="center"/>
          </w:tcPr>
          <w:p>
            <w:pPr>
              <w:jc w:val="center"/>
              <w:rPr>
                <w:lang w:val="sr-Cyrl-CS"/>
              </w:rPr>
            </w:pPr>
          </w:p>
          <w:p>
            <w:pPr>
              <w:jc w:val="center"/>
              <w:rPr>
                <w:lang w:val="sr-Cyrl-CS"/>
              </w:rPr>
            </w:pPr>
            <w:r>
              <w:rPr>
                <w:lang w:val="sr-Cyrl-CS"/>
              </w:rPr>
              <w:t>Анализа рада културних и других активности</w:t>
            </w:r>
          </w:p>
          <w:p>
            <w:pPr>
              <w:jc w:val="center"/>
              <w:rPr>
                <w:lang w:val="sr-Cyrl-CS"/>
              </w:rPr>
            </w:pPr>
          </w:p>
        </w:tc>
        <w:tc>
          <w:tcPr>
            <w:tcW w:w="1800" w:type="dxa"/>
            <w:vAlign w:val="center"/>
          </w:tcPr>
          <w:p>
            <w:pPr>
              <w:jc w:val="center"/>
              <w:rPr>
                <w:lang w:val="sr-Cyrl-CS"/>
              </w:rPr>
            </w:pPr>
            <w:r>
              <w:rPr>
                <w:lang w:val="sr-Cyrl-CS"/>
              </w:rPr>
              <w:t>Разговор</w:t>
            </w:r>
          </w:p>
        </w:tc>
        <w:tc>
          <w:tcPr>
            <w:tcW w:w="1800" w:type="dxa"/>
            <w:vAlign w:val="center"/>
          </w:tcPr>
          <w:p>
            <w:pPr>
              <w:jc w:val="center"/>
              <w:rPr>
                <w:lang w:val="sr-Cyrl-CS"/>
              </w:rPr>
            </w:pPr>
            <w:r>
              <w:rPr>
                <w:lang w:val="sr-Cyrl-CS"/>
              </w:rPr>
              <w:t>Чланови Одељењског већа 1. разреда</w:t>
            </w:r>
          </w:p>
        </w:tc>
        <w:tc>
          <w:tcPr>
            <w:tcW w:w="1800" w:type="dxa"/>
            <w:vAlign w:val="center"/>
          </w:tcPr>
          <w:p>
            <w:pPr>
              <w:jc w:val="center"/>
              <w:rPr>
                <w:lang w:val="sr-Cyrl-CS"/>
              </w:rPr>
            </w:pPr>
            <w:r>
              <w:rPr>
                <w:lang w:val="sr-Cyrl-CS"/>
              </w:rPr>
              <w:t>Фебруар 20</w:t>
            </w:r>
            <w:r>
              <w:rPr>
                <w:lang w:val="sr-Latn-RS"/>
              </w:rPr>
              <w:t>24</w:t>
            </w:r>
            <w:r>
              <w:rPr>
                <w:lang w:val="sr-Cyrl-CS"/>
              </w:rPr>
              <w:t>.</w:t>
            </w:r>
          </w:p>
        </w:tc>
        <w:tc>
          <w:tcPr>
            <w:tcW w:w="1800" w:type="dxa"/>
            <w:vAlign w:val="center"/>
          </w:tcPr>
          <w:p>
            <w:pPr>
              <w:jc w:val="center"/>
              <w:rPr>
                <w:lang w:val="sr-Cyrl-CS"/>
              </w:rPr>
            </w:pPr>
            <w:r>
              <w:rPr>
                <w:lang w:val="sr-Cyrl-CS"/>
              </w:rPr>
              <w:t>Наступи наших ученика на приредбама у школи</w:t>
            </w:r>
          </w:p>
        </w:tc>
      </w:tr>
    </w:tbl>
    <w:p>
      <w:pPr>
        <w:jc w:val="center"/>
        <w:rPr>
          <w:i/>
          <w:sz w:val="16"/>
          <w:szCs w:val="16"/>
          <w:lang w:val="sr-Cyrl-CS"/>
        </w:rPr>
      </w:pPr>
    </w:p>
    <w:p>
      <w:pPr>
        <w:jc w:val="center"/>
        <w:rPr>
          <w:i/>
          <w:sz w:val="16"/>
          <w:szCs w:val="16"/>
          <w:lang w:val="sr-Cyrl-CS"/>
        </w:rPr>
      </w:pPr>
    </w:p>
    <w:p>
      <w:pPr>
        <w:jc w:val="center"/>
        <w:rPr>
          <w:i/>
          <w:sz w:val="16"/>
          <w:szCs w:val="16"/>
          <w:lang w:val="sr-Cyrl-CS"/>
        </w:rPr>
      </w:pPr>
    </w:p>
    <w:p>
      <w:pPr>
        <w:jc w:val="center"/>
        <w:rPr>
          <w:i/>
          <w:color w:val="FF0000"/>
          <w:lang w:val="sr-Cyrl-CS"/>
        </w:rPr>
      </w:pPr>
    </w:p>
    <w:p>
      <w:pPr>
        <w:jc w:val="center"/>
        <w:rPr>
          <w:i/>
          <w:color w:val="FF0000"/>
          <w:sz w:val="16"/>
          <w:szCs w:val="16"/>
          <w:lang w:val="sr-Cyrl-CS"/>
        </w:rPr>
      </w:pPr>
    </w:p>
    <w:p>
      <w:pPr>
        <w:jc w:val="center"/>
        <w:rPr>
          <w:i/>
          <w:color w:val="FF0000"/>
          <w:sz w:val="16"/>
          <w:szCs w:val="16"/>
          <w:lang w:val="sr-Cyrl-CS"/>
        </w:rPr>
      </w:pPr>
    </w:p>
    <w:p>
      <w:pPr>
        <w:jc w:val="center"/>
        <w:rPr>
          <w:b/>
          <w:i/>
          <w:sz w:val="32"/>
          <w:szCs w:val="32"/>
          <w:lang w:val="sr-Cyrl-CS"/>
        </w:rPr>
      </w:pPr>
      <w:r>
        <w:rPr>
          <w:b/>
          <w:i/>
          <w:sz w:val="32"/>
          <w:szCs w:val="32"/>
          <w:lang w:val="sr-Cyrl-RS"/>
        </w:rPr>
        <w:t>План</w:t>
      </w:r>
      <w:r>
        <w:rPr>
          <w:b/>
          <w:i/>
          <w:sz w:val="32"/>
          <w:szCs w:val="32"/>
          <w:lang w:val="sr-Cyrl-CS"/>
        </w:rPr>
        <w:t xml:space="preserve"> Одеље</w:t>
      </w:r>
      <w:r>
        <w:rPr>
          <w:b/>
          <w:i/>
          <w:sz w:val="32"/>
          <w:szCs w:val="32"/>
          <w:lang w:val="sr-Cyrl-RS"/>
        </w:rPr>
        <w:t>њ</w:t>
      </w:r>
      <w:r>
        <w:rPr>
          <w:b/>
          <w:i/>
          <w:sz w:val="32"/>
          <w:szCs w:val="32"/>
          <w:lang w:val="sr-Cyrl-CS"/>
        </w:rPr>
        <w:t>ског већа</w:t>
      </w:r>
      <w:r>
        <w:rPr>
          <w:b/>
          <w:i/>
          <w:sz w:val="32"/>
          <w:szCs w:val="32"/>
          <w:lang w:val="sr-Cyrl-RS"/>
        </w:rPr>
        <w:t xml:space="preserve"> 2.разреда</w:t>
      </w:r>
      <w:r>
        <w:rPr>
          <w:b/>
          <w:i/>
          <w:sz w:val="32"/>
          <w:szCs w:val="32"/>
          <w:lang w:val="sr-Cyrl-CS"/>
        </w:rPr>
        <w:t xml:space="preserve">                                                                                                                                                                 у школској 20</w:t>
      </w:r>
      <w:r>
        <w:rPr>
          <w:b/>
          <w:i/>
          <w:sz w:val="32"/>
          <w:szCs w:val="32"/>
          <w:lang w:val="de-AT"/>
        </w:rPr>
        <w:t>2</w:t>
      </w:r>
      <w:r>
        <w:rPr>
          <w:b/>
          <w:i/>
          <w:sz w:val="32"/>
          <w:szCs w:val="32"/>
          <w:lang w:val="sr-Cyrl-RS"/>
        </w:rPr>
        <w:t>3</w:t>
      </w:r>
      <w:r>
        <w:rPr>
          <w:b/>
          <w:i/>
          <w:sz w:val="32"/>
          <w:szCs w:val="32"/>
          <w:lang w:val="sr-Cyrl-CS"/>
        </w:rPr>
        <w:t xml:space="preserve"> /20</w:t>
      </w:r>
      <w:r>
        <w:rPr>
          <w:b/>
          <w:i/>
          <w:sz w:val="32"/>
          <w:szCs w:val="32"/>
        </w:rPr>
        <w:t>2</w:t>
      </w:r>
      <w:r>
        <w:rPr>
          <w:b/>
          <w:i/>
          <w:sz w:val="32"/>
          <w:szCs w:val="32"/>
          <w:lang w:val="sr-Cyrl-RS"/>
        </w:rPr>
        <w:t>4</w:t>
      </w:r>
      <w:r>
        <w:rPr>
          <w:b/>
          <w:i/>
          <w:sz w:val="32"/>
          <w:szCs w:val="32"/>
          <w:lang w:val="sr-Cyrl-CS"/>
        </w:rPr>
        <w:t>. години</w:t>
      </w:r>
    </w:p>
    <w:p>
      <w:pPr>
        <w:rPr>
          <w:b/>
          <w:i/>
          <w:sz w:val="20"/>
          <w:szCs w:val="20"/>
          <w:lang w:val="sr-Cyrl-CS"/>
        </w:rPr>
      </w:pPr>
    </w:p>
    <w:p>
      <w:pPr>
        <w:jc w:val="center"/>
        <w:rPr>
          <w:b/>
          <w:sz w:val="20"/>
          <w:szCs w:val="20"/>
          <w:lang w:val="sr-Cyrl-CS"/>
        </w:rPr>
      </w:pPr>
      <w:r>
        <w:rPr>
          <w:b/>
          <w:sz w:val="20"/>
          <w:szCs w:val="20"/>
          <w:lang w:val="sr-Cyrl-CS"/>
        </w:rPr>
        <w:t>* ПЛАНИРАЊЕ И ПРОГРАМИРАЊЕ</w:t>
      </w:r>
    </w:p>
    <w:p>
      <w:pPr>
        <w:rPr>
          <w:b/>
          <w:sz w:val="16"/>
          <w:szCs w:val="16"/>
          <w:lang w:val="sr-Cyrl-CS"/>
        </w:rPr>
      </w:pPr>
    </w:p>
    <w:tbl>
      <w:tblPr>
        <w:tblStyle w:val="8"/>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1860"/>
        <w:gridCol w:w="1800"/>
        <w:gridCol w:w="18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jc w:val="center"/>
              <w:rPr>
                <w:lang w:val="sr-Cyrl-CS"/>
              </w:rPr>
            </w:pPr>
            <w:r>
              <w:rPr>
                <w:lang w:val="sr-Cyrl-CS"/>
              </w:rPr>
              <w:t>АКТИВНОСТ</w:t>
            </w:r>
          </w:p>
        </w:tc>
        <w:tc>
          <w:tcPr>
            <w:tcW w:w="1860" w:type="dxa"/>
            <w:vAlign w:val="center"/>
          </w:tcPr>
          <w:p>
            <w:pPr>
              <w:jc w:val="center"/>
              <w:rPr>
                <w:lang w:val="sr-Cyrl-CS"/>
              </w:rPr>
            </w:pPr>
            <w:r>
              <w:rPr>
                <w:lang w:val="sr-Cyrl-CS"/>
              </w:rPr>
              <w:t>НАЧИН РЕАЛИЗАЦИЈЕ</w:t>
            </w:r>
          </w:p>
        </w:tc>
        <w:tc>
          <w:tcPr>
            <w:tcW w:w="1800" w:type="dxa"/>
            <w:vAlign w:val="center"/>
          </w:tcPr>
          <w:p>
            <w:pPr>
              <w:jc w:val="center"/>
              <w:rPr>
                <w:lang w:val="sr-Cyrl-CS"/>
              </w:rPr>
            </w:pPr>
            <w:r>
              <w:rPr>
                <w:lang w:val="sr-Cyrl-CS"/>
              </w:rPr>
              <w:t>НОСИОЦИ</w:t>
            </w:r>
          </w:p>
          <w:p>
            <w:pPr>
              <w:jc w:val="center"/>
              <w:rPr>
                <w:lang w:val="sr-Cyrl-CS"/>
              </w:rPr>
            </w:pPr>
            <w:r>
              <w:rPr>
                <w:lang w:val="sr-Cyrl-CS"/>
              </w:rPr>
              <w:t>РЕАЛИЗАЦИЈЕ</w:t>
            </w:r>
          </w:p>
        </w:tc>
        <w:tc>
          <w:tcPr>
            <w:tcW w:w="1800" w:type="dxa"/>
            <w:vAlign w:val="center"/>
          </w:tcPr>
          <w:p>
            <w:pPr>
              <w:jc w:val="center"/>
              <w:rPr>
                <w:lang w:val="sr-Cyrl-CS"/>
              </w:rPr>
            </w:pPr>
            <w:r>
              <w:rPr>
                <w:lang w:val="sr-Cyrl-CS"/>
              </w:rPr>
              <w:t>ВРЕМЕ</w:t>
            </w:r>
          </w:p>
          <w:p>
            <w:pPr>
              <w:jc w:val="center"/>
              <w:rPr>
                <w:lang w:val="sr-Cyrl-CS"/>
              </w:rPr>
            </w:pPr>
            <w:r>
              <w:rPr>
                <w:lang w:val="sr-Cyrl-CS"/>
              </w:rPr>
              <w:t>РЕАЛИЗАЦИЈЕ</w:t>
            </w:r>
          </w:p>
        </w:tc>
        <w:tc>
          <w:tcPr>
            <w:tcW w:w="1800" w:type="dxa"/>
            <w:vAlign w:val="center"/>
          </w:tcPr>
          <w:p>
            <w:pPr>
              <w:jc w:val="center"/>
              <w:rPr>
                <w:lang w:val="sr-Cyrl-RS"/>
              </w:rPr>
            </w:pPr>
            <w:r>
              <w:rPr>
                <w:lang w:val="sr-Cyrl-RS"/>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jc w:val="both"/>
              <w:rPr>
                <w:lang w:val="sr-Cyrl-RS"/>
              </w:rPr>
            </w:pPr>
            <w:r>
              <w:rPr>
                <w:lang w:val="sr-Cyrl-RS"/>
              </w:rPr>
              <w:t>Упознавање са смерницама за организацију и реализацију васпитно образовног рада у основној школи за школску 2023/2024. годиниу</w:t>
            </w:r>
          </w:p>
        </w:tc>
        <w:tc>
          <w:tcPr>
            <w:tcW w:w="1860" w:type="dxa"/>
            <w:vAlign w:val="center"/>
          </w:tcPr>
          <w:p>
            <w:pPr>
              <w:jc w:val="center"/>
              <w:rPr>
                <w:lang w:val="sr-Cyrl-CS"/>
              </w:rPr>
            </w:pPr>
            <w:r>
              <w:rPr>
                <w:lang w:val="sr-Cyrl-CS"/>
              </w:rPr>
              <w:t>Договор и израда на седници Одељењског већа</w:t>
            </w:r>
          </w:p>
        </w:tc>
        <w:tc>
          <w:tcPr>
            <w:tcW w:w="1800" w:type="dxa"/>
            <w:vAlign w:val="center"/>
          </w:tcPr>
          <w:p>
            <w:pPr>
              <w:jc w:val="center"/>
              <w:rPr>
                <w:lang w:val="sr-Cyrl-CS"/>
              </w:rPr>
            </w:pPr>
            <w:r>
              <w:rPr>
                <w:lang w:val="sr-Cyrl-CS"/>
              </w:rPr>
              <w:t>Чланови Одељењских већа другог  разреда</w:t>
            </w:r>
          </w:p>
        </w:tc>
        <w:tc>
          <w:tcPr>
            <w:tcW w:w="1800" w:type="dxa"/>
            <w:vAlign w:val="center"/>
          </w:tcPr>
          <w:p>
            <w:pPr>
              <w:jc w:val="center"/>
            </w:pPr>
            <w:r>
              <w:rPr>
                <w:lang w:val="sr-Cyrl-CS"/>
              </w:rPr>
              <w:t>август 20</w:t>
            </w:r>
            <w:r>
              <w:rPr>
                <w:lang w:val="de-AT"/>
              </w:rPr>
              <w:t>2</w:t>
            </w:r>
            <w:r>
              <w:rPr>
                <w:lang w:val="sr-Cyrl-RS"/>
              </w:rPr>
              <w:t>3</w:t>
            </w:r>
            <w:r>
              <w:t>.</w:t>
            </w:r>
          </w:p>
        </w:tc>
        <w:tc>
          <w:tcPr>
            <w:tcW w:w="1800" w:type="dxa"/>
            <w:vAlign w:val="center"/>
          </w:tcPr>
          <w:p>
            <w:pPr>
              <w:jc w:val="both"/>
              <w:rPr>
                <w:lang w:val="sr-Cyrl-RS"/>
              </w:rPr>
            </w:pPr>
            <w:r>
              <w:rPr>
                <w:lang w:val="sr-Cyrl-RS"/>
              </w:rPr>
              <w:t>Урађени планови рада према снерницама Министарства просвете</w:t>
            </w:r>
          </w:p>
          <w:p>
            <w:pPr>
              <w:jc w:val="center"/>
              <w:rPr>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jc w:val="center"/>
              <w:rPr>
                <w:lang w:val="sr-Cyrl-CS"/>
              </w:rPr>
            </w:pPr>
            <w:r>
              <w:rPr>
                <w:lang w:val="sr-Cyrl-CS"/>
              </w:rPr>
              <w:t>Израда годишњег плана рада за све наставне предмете</w:t>
            </w:r>
          </w:p>
        </w:tc>
        <w:tc>
          <w:tcPr>
            <w:tcW w:w="1860" w:type="dxa"/>
            <w:vAlign w:val="center"/>
          </w:tcPr>
          <w:p>
            <w:pPr>
              <w:jc w:val="center"/>
              <w:rPr>
                <w:lang w:val="sr-Cyrl-CS"/>
              </w:rPr>
            </w:pPr>
          </w:p>
          <w:p>
            <w:pPr>
              <w:jc w:val="center"/>
              <w:rPr>
                <w:lang w:val="sr-Cyrl-CS"/>
              </w:rPr>
            </w:pPr>
            <w:r>
              <w:rPr>
                <w:lang w:val="sr-Cyrl-CS"/>
              </w:rPr>
              <w:t>Договор и израда на седници Одељењског већа</w:t>
            </w:r>
          </w:p>
          <w:p>
            <w:pPr>
              <w:jc w:val="center"/>
              <w:rPr>
                <w:lang w:val="sr-Cyrl-CS"/>
              </w:rPr>
            </w:pPr>
          </w:p>
          <w:p>
            <w:pPr>
              <w:jc w:val="center"/>
              <w:rPr>
                <w:lang w:val="sr-Cyrl-CS"/>
              </w:rPr>
            </w:pPr>
          </w:p>
        </w:tc>
        <w:tc>
          <w:tcPr>
            <w:tcW w:w="1800" w:type="dxa"/>
            <w:vAlign w:val="center"/>
          </w:tcPr>
          <w:p>
            <w:pPr>
              <w:jc w:val="center"/>
              <w:rPr>
                <w:lang w:val="sr-Cyrl-CS"/>
              </w:rPr>
            </w:pPr>
            <w:r>
              <w:rPr>
                <w:lang w:val="sr-Cyrl-CS"/>
              </w:rPr>
              <w:t>Чланови Одељењских већа другог разреда</w:t>
            </w:r>
          </w:p>
        </w:tc>
        <w:tc>
          <w:tcPr>
            <w:tcW w:w="1800" w:type="dxa"/>
            <w:vAlign w:val="center"/>
          </w:tcPr>
          <w:p>
            <w:pPr>
              <w:jc w:val="center"/>
              <w:rPr>
                <w:lang w:val="sr-Cyrl-CS"/>
              </w:rPr>
            </w:pPr>
            <w:r>
              <w:rPr>
                <w:lang w:val="sr-Cyrl-CS"/>
              </w:rPr>
              <w:t>август 20</w:t>
            </w:r>
            <w:r>
              <w:rPr>
                <w:lang w:val="de-AT"/>
              </w:rPr>
              <w:t>2</w:t>
            </w:r>
            <w:r>
              <w:rPr>
                <w:lang w:val="sr-Cyrl-RS"/>
              </w:rPr>
              <w:t>3</w:t>
            </w:r>
            <w:r>
              <w:t>.</w:t>
            </w:r>
          </w:p>
        </w:tc>
        <w:tc>
          <w:tcPr>
            <w:tcW w:w="1800" w:type="dxa"/>
            <w:vAlign w:val="center"/>
          </w:tcPr>
          <w:p>
            <w:pPr>
              <w:jc w:val="center"/>
              <w:rPr>
                <w:lang w:val="sr-Cyrl-CS"/>
              </w:rPr>
            </w:pPr>
            <w:r>
              <w:rPr>
                <w:lang w:val="sr-Cyrl-CS"/>
              </w:rPr>
              <w:t>Планови израђени и усвојени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jc w:val="center"/>
              <w:rPr>
                <w:lang w:val="sr-Cyrl-CS"/>
              </w:rPr>
            </w:pPr>
            <w:r>
              <w:rPr>
                <w:lang w:val="sr-Cyrl-CS"/>
              </w:rPr>
              <w:t>Израда годишњег плана рада допунске  наставе</w:t>
            </w:r>
          </w:p>
        </w:tc>
        <w:tc>
          <w:tcPr>
            <w:tcW w:w="1860" w:type="dxa"/>
            <w:vAlign w:val="center"/>
          </w:tcPr>
          <w:p>
            <w:pPr>
              <w:jc w:val="center"/>
              <w:rPr>
                <w:lang w:val="sr-Cyrl-CS"/>
              </w:rPr>
            </w:pPr>
          </w:p>
          <w:p>
            <w:pPr>
              <w:jc w:val="center"/>
              <w:rPr>
                <w:lang w:val="sr-Cyrl-CS"/>
              </w:rPr>
            </w:pPr>
            <w:r>
              <w:rPr>
                <w:lang w:val="sr-Cyrl-CS"/>
              </w:rPr>
              <w:t>Договор и израда на седници Одељењског већа</w:t>
            </w:r>
          </w:p>
          <w:p>
            <w:pPr>
              <w:jc w:val="center"/>
              <w:rPr>
                <w:lang w:val="sr-Cyrl-CS"/>
              </w:rPr>
            </w:pPr>
          </w:p>
        </w:tc>
        <w:tc>
          <w:tcPr>
            <w:tcW w:w="1800" w:type="dxa"/>
            <w:vAlign w:val="center"/>
          </w:tcPr>
          <w:p>
            <w:pPr>
              <w:jc w:val="center"/>
              <w:rPr>
                <w:lang w:val="sr-Cyrl-CS"/>
              </w:rPr>
            </w:pPr>
            <w:r>
              <w:rPr>
                <w:lang w:val="sr-Cyrl-CS"/>
              </w:rPr>
              <w:t>Чланови Одељењских већа другог разреда</w:t>
            </w:r>
          </w:p>
        </w:tc>
        <w:tc>
          <w:tcPr>
            <w:tcW w:w="1800" w:type="dxa"/>
            <w:vAlign w:val="center"/>
          </w:tcPr>
          <w:p>
            <w:pPr>
              <w:jc w:val="center"/>
              <w:rPr>
                <w:lang w:val="sr-Cyrl-CS"/>
              </w:rPr>
            </w:pPr>
            <w:r>
              <w:rPr>
                <w:lang w:val="sr-Cyrl-CS"/>
              </w:rPr>
              <w:t>август 20</w:t>
            </w:r>
            <w:r>
              <w:rPr>
                <w:lang w:val="de-AT"/>
              </w:rPr>
              <w:t>2</w:t>
            </w:r>
            <w:r>
              <w:rPr>
                <w:lang w:val="sr-Cyrl-RS"/>
              </w:rPr>
              <w:t>3</w:t>
            </w:r>
            <w:r>
              <w:t>.</w:t>
            </w:r>
          </w:p>
        </w:tc>
        <w:tc>
          <w:tcPr>
            <w:tcW w:w="1800" w:type="dxa"/>
            <w:vAlign w:val="center"/>
          </w:tcPr>
          <w:p>
            <w:pPr>
              <w:jc w:val="center"/>
              <w:rPr>
                <w:lang w:val="sr-Cyrl-CS"/>
              </w:rPr>
            </w:pPr>
            <w:r>
              <w:rPr>
                <w:lang w:val="sr-Cyrl-CS"/>
              </w:rPr>
              <w:t>Планови израђени и усвојени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jc w:val="center"/>
              <w:rPr>
                <w:lang w:val="sr-Cyrl-CS"/>
              </w:rPr>
            </w:pPr>
          </w:p>
          <w:p>
            <w:pPr>
              <w:jc w:val="center"/>
              <w:rPr>
                <w:lang w:val="sr-Cyrl-CS"/>
              </w:rPr>
            </w:pPr>
            <w:r>
              <w:rPr>
                <w:lang w:val="sr-Cyrl-CS"/>
              </w:rPr>
              <w:t>Планирање часова одељењског старешине, културних и других активности</w:t>
            </w:r>
          </w:p>
          <w:p>
            <w:pPr>
              <w:jc w:val="center"/>
              <w:rPr>
                <w:lang w:val="sr-Cyrl-CS"/>
              </w:rPr>
            </w:pPr>
            <w:r>
              <w:rPr>
                <w:lang w:val="sr-Cyrl-CS"/>
              </w:rPr>
              <w:t xml:space="preserve"> </w:t>
            </w:r>
          </w:p>
        </w:tc>
        <w:tc>
          <w:tcPr>
            <w:tcW w:w="1860" w:type="dxa"/>
            <w:vAlign w:val="center"/>
          </w:tcPr>
          <w:p>
            <w:pPr>
              <w:jc w:val="center"/>
              <w:rPr>
                <w:lang w:val="sr-Cyrl-CS"/>
              </w:rPr>
            </w:pPr>
            <w:r>
              <w:rPr>
                <w:lang w:val="sr-Cyrl-CS"/>
              </w:rPr>
              <w:t>Договор и израда на седници Одељењског већа</w:t>
            </w:r>
          </w:p>
          <w:p>
            <w:pPr>
              <w:jc w:val="center"/>
              <w:rPr>
                <w:lang w:val="sr-Cyrl-CS"/>
              </w:rPr>
            </w:pPr>
          </w:p>
        </w:tc>
        <w:tc>
          <w:tcPr>
            <w:tcW w:w="1800" w:type="dxa"/>
            <w:vAlign w:val="center"/>
          </w:tcPr>
          <w:p>
            <w:pPr>
              <w:jc w:val="center"/>
              <w:rPr>
                <w:lang w:val="sr-Cyrl-CS"/>
              </w:rPr>
            </w:pPr>
            <w:r>
              <w:rPr>
                <w:lang w:val="sr-Cyrl-CS"/>
              </w:rPr>
              <w:t>Чланови Одељењских већа другог разреда</w:t>
            </w:r>
          </w:p>
        </w:tc>
        <w:tc>
          <w:tcPr>
            <w:tcW w:w="1800" w:type="dxa"/>
            <w:vAlign w:val="center"/>
          </w:tcPr>
          <w:p>
            <w:pPr>
              <w:jc w:val="center"/>
            </w:pPr>
            <w:r>
              <w:rPr>
                <w:lang w:val="sr-Cyrl-CS"/>
              </w:rPr>
              <w:t>август 20</w:t>
            </w:r>
            <w:r>
              <w:rPr>
                <w:lang w:val="de-AT"/>
              </w:rPr>
              <w:t>2</w:t>
            </w:r>
            <w:r>
              <w:rPr>
                <w:lang w:val="sr-Cyrl-RS"/>
              </w:rPr>
              <w:t>3</w:t>
            </w:r>
            <w:r>
              <w:t>.</w:t>
            </w:r>
          </w:p>
        </w:tc>
        <w:tc>
          <w:tcPr>
            <w:tcW w:w="1800" w:type="dxa"/>
            <w:vAlign w:val="center"/>
          </w:tcPr>
          <w:p>
            <w:pPr>
              <w:jc w:val="center"/>
              <w:rPr>
                <w:lang w:val="sr-Cyrl-CS"/>
              </w:rPr>
            </w:pPr>
            <w:r>
              <w:rPr>
                <w:lang w:val="sr-Cyrl-CS"/>
              </w:rPr>
              <w:t>Планови израђени и усвојени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740" w:type="dxa"/>
            <w:vAlign w:val="center"/>
          </w:tcPr>
          <w:p>
            <w:pPr>
              <w:jc w:val="center"/>
              <w:rPr>
                <w:lang w:val="sr-Cyrl-CS"/>
              </w:rPr>
            </w:pPr>
            <w:r>
              <w:rPr>
                <w:lang w:val="sr-Cyrl-CS"/>
              </w:rPr>
              <w:t>Израда распореда часова</w:t>
            </w:r>
          </w:p>
        </w:tc>
        <w:tc>
          <w:tcPr>
            <w:tcW w:w="1860" w:type="dxa"/>
            <w:vAlign w:val="center"/>
          </w:tcPr>
          <w:p>
            <w:pPr>
              <w:jc w:val="center"/>
              <w:rPr>
                <w:lang w:val="sr-Cyrl-CS"/>
              </w:rPr>
            </w:pPr>
            <w:r>
              <w:rPr>
                <w:lang w:val="sr-Cyrl-CS"/>
              </w:rPr>
              <w:t>Договор и израда на седници Одељењског већа</w:t>
            </w:r>
          </w:p>
        </w:tc>
        <w:tc>
          <w:tcPr>
            <w:tcW w:w="1800" w:type="dxa"/>
            <w:vAlign w:val="center"/>
          </w:tcPr>
          <w:p>
            <w:pPr>
              <w:jc w:val="center"/>
              <w:rPr>
                <w:lang w:val="sr-Cyrl-CS"/>
              </w:rPr>
            </w:pPr>
            <w:r>
              <w:rPr>
                <w:lang w:val="sr-Cyrl-CS"/>
              </w:rPr>
              <w:t>Чланови Одељењских већа другог разреда</w:t>
            </w:r>
          </w:p>
        </w:tc>
        <w:tc>
          <w:tcPr>
            <w:tcW w:w="1800" w:type="dxa"/>
            <w:vAlign w:val="center"/>
          </w:tcPr>
          <w:p>
            <w:pPr>
              <w:jc w:val="center"/>
            </w:pPr>
            <w:r>
              <w:rPr>
                <w:lang w:val="sr-Cyrl-CS"/>
              </w:rPr>
              <w:t>август 20</w:t>
            </w:r>
            <w:r>
              <w:rPr>
                <w:lang w:val="de-AT"/>
              </w:rPr>
              <w:t>2</w:t>
            </w:r>
            <w:r>
              <w:rPr>
                <w:lang w:val="sr-Cyrl-RS"/>
              </w:rPr>
              <w:t>3</w:t>
            </w:r>
            <w:r>
              <w:t>.</w:t>
            </w:r>
          </w:p>
        </w:tc>
        <w:tc>
          <w:tcPr>
            <w:tcW w:w="1800" w:type="dxa"/>
            <w:vAlign w:val="center"/>
          </w:tcPr>
          <w:p>
            <w:pPr>
              <w:jc w:val="center"/>
              <w:rPr>
                <w:lang w:val="sr-Cyrl-CS"/>
              </w:rPr>
            </w:pPr>
            <w:r>
              <w:rPr>
                <w:lang w:val="sr-Cyrl-CS"/>
              </w:rPr>
              <w:t>Распоред израђен и усвојен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740" w:type="dxa"/>
            <w:vAlign w:val="center"/>
          </w:tcPr>
          <w:p>
            <w:pPr>
              <w:jc w:val="center"/>
              <w:rPr>
                <w:lang w:val="sr-Cyrl-CS"/>
              </w:rPr>
            </w:pPr>
            <w:r>
              <w:rPr>
                <w:lang w:val="sr-Cyrl-CS"/>
              </w:rPr>
              <w:t>Израда оперативних планова рада</w:t>
            </w:r>
          </w:p>
          <w:p>
            <w:pPr>
              <w:jc w:val="center"/>
              <w:rPr>
                <w:lang w:val="sr-Cyrl-CS"/>
              </w:rPr>
            </w:pPr>
          </w:p>
        </w:tc>
        <w:tc>
          <w:tcPr>
            <w:tcW w:w="1860" w:type="dxa"/>
            <w:vAlign w:val="center"/>
          </w:tcPr>
          <w:p>
            <w:pPr>
              <w:jc w:val="center"/>
              <w:rPr>
                <w:lang w:val="sr-Cyrl-CS"/>
              </w:rPr>
            </w:pPr>
            <w:r>
              <w:rPr>
                <w:lang w:val="sr-Cyrl-CS"/>
              </w:rPr>
              <w:t>Договор и израда на седници Одељењског већа</w:t>
            </w:r>
          </w:p>
        </w:tc>
        <w:tc>
          <w:tcPr>
            <w:tcW w:w="1800" w:type="dxa"/>
            <w:vAlign w:val="center"/>
          </w:tcPr>
          <w:p>
            <w:pPr>
              <w:jc w:val="center"/>
              <w:rPr>
                <w:lang w:val="sr-Cyrl-CS"/>
              </w:rPr>
            </w:pPr>
            <w:r>
              <w:rPr>
                <w:lang w:val="sr-Cyrl-CS"/>
              </w:rPr>
              <w:t>Чланови Одељењских већа другог разреда</w:t>
            </w:r>
          </w:p>
        </w:tc>
        <w:tc>
          <w:tcPr>
            <w:tcW w:w="1800" w:type="dxa"/>
            <w:vAlign w:val="center"/>
          </w:tcPr>
          <w:p>
            <w:pPr>
              <w:jc w:val="center"/>
              <w:rPr>
                <w:lang w:val="sr-Cyrl-CS"/>
              </w:rPr>
            </w:pPr>
          </w:p>
          <w:p>
            <w:pPr>
              <w:jc w:val="center"/>
              <w:rPr>
                <w:lang w:val="sr-Cyrl-CS"/>
              </w:rPr>
            </w:pPr>
            <w:r>
              <w:rPr>
                <w:lang w:val="sr-Cyrl-CS"/>
              </w:rPr>
              <w:t>август, септембар,</w:t>
            </w:r>
          </w:p>
          <w:p>
            <w:pPr>
              <w:jc w:val="center"/>
              <w:rPr>
                <w:lang w:val="sr-Cyrl-CS"/>
              </w:rPr>
            </w:pPr>
            <w:r>
              <w:rPr>
                <w:lang w:val="sr-Cyrl-CS"/>
              </w:rPr>
              <w:t>октобар, новембар ,</w:t>
            </w:r>
          </w:p>
          <w:p>
            <w:pPr>
              <w:jc w:val="center"/>
              <w:rPr>
                <w:lang w:val="sr-Cyrl-CS"/>
              </w:rPr>
            </w:pPr>
            <w:r>
              <w:rPr>
                <w:lang w:val="sr-Cyrl-CS"/>
              </w:rPr>
              <w:t>децембар 20</w:t>
            </w:r>
            <w:r>
              <w:rPr>
                <w:lang w:val="de-AT"/>
              </w:rPr>
              <w:t>2</w:t>
            </w:r>
            <w:r>
              <w:rPr>
                <w:lang w:val="sr-Cyrl-RS"/>
              </w:rPr>
              <w:t>3</w:t>
            </w:r>
            <w:r>
              <w:t>.</w:t>
            </w:r>
            <w:r>
              <w:rPr>
                <w:lang w:val="sr-Cyrl-CS"/>
              </w:rPr>
              <w:t>,</w:t>
            </w:r>
          </w:p>
          <w:p>
            <w:pPr>
              <w:jc w:val="center"/>
              <w:rPr>
                <w:lang w:val="sr-Cyrl-CS"/>
              </w:rPr>
            </w:pPr>
            <w:r>
              <w:rPr>
                <w:lang w:val="sr-Cyrl-CS"/>
              </w:rPr>
              <w:t>јануар, фебруар,</w:t>
            </w:r>
          </w:p>
          <w:p>
            <w:pPr>
              <w:jc w:val="center"/>
              <w:rPr>
                <w:lang w:val="sr-Cyrl-RS"/>
              </w:rPr>
            </w:pPr>
            <w:r>
              <w:rPr>
                <w:lang w:val="sr-Cyrl-CS"/>
              </w:rPr>
              <w:t>март, април, мај, јун 20</w:t>
            </w:r>
            <w:r>
              <w:t>2</w:t>
            </w:r>
            <w:r>
              <w:rPr>
                <w:lang w:val="sr-Cyrl-RS"/>
              </w:rPr>
              <w:t>4</w:t>
            </w:r>
            <w:r>
              <w:t>.</w:t>
            </w:r>
          </w:p>
          <w:p>
            <w:pPr>
              <w:jc w:val="center"/>
              <w:rPr>
                <w:lang w:val="sr-Cyrl-RS"/>
              </w:rPr>
            </w:pPr>
          </w:p>
        </w:tc>
        <w:tc>
          <w:tcPr>
            <w:tcW w:w="1800" w:type="dxa"/>
            <w:vAlign w:val="center"/>
          </w:tcPr>
          <w:p>
            <w:pPr>
              <w:jc w:val="center"/>
              <w:rPr>
                <w:lang w:val="sr-Cyrl-CS"/>
              </w:rPr>
            </w:pPr>
            <w:r>
              <w:rPr>
                <w:lang w:val="sr-Cyrl-CS"/>
              </w:rPr>
              <w:t>Планови израђени и усвојени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740" w:type="dxa"/>
            <w:vAlign w:val="center"/>
          </w:tcPr>
          <w:p>
            <w:pPr>
              <w:jc w:val="center"/>
              <w:rPr>
                <w:lang w:val="sr-Cyrl-RS"/>
              </w:rPr>
            </w:pPr>
            <w:r>
              <w:rPr>
                <w:lang w:val="sr-Cyrl-RS"/>
              </w:rPr>
              <w:t>Израда иницијалних тестова</w:t>
            </w:r>
          </w:p>
        </w:tc>
        <w:tc>
          <w:tcPr>
            <w:tcW w:w="1860" w:type="dxa"/>
            <w:vAlign w:val="center"/>
          </w:tcPr>
          <w:p>
            <w:pPr>
              <w:jc w:val="center"/>
              <w:rPr>
                <w:lang w:val="sr-Cyrl-CS"/>
              </w:rPr>
            </w:pPr>
            <w:r>
              <w:rPr>
                <w:lang w:val="sr-Cyrl-CS"/>
              </w:rPr>
              <w:t>Договор и тимски рад</w:t>
            </w:r>
          </w:p>
        </w:tc>
        <w:tc>
          <w:tcPr>
            <w:tcW w:w="1800" w:type="dxa"/>
            <w:vAlign w:val="center"/>
          </w:tcPr>
          <w:p>
            <w:pPr>
              <w:jc w:val="center"/>
              <w:rPr>
                <w:lang w:val="sr-Cyrl-CS"/>
              </w:rPr>
            </w:pPr>
            <w:r>
              <w:rPr>
                <w:lang w:val="sr-Cyrl-CS"/>
              </w:rPr>
              <w:t>Сваки наставник у свом одељењу</w:t>
            </w:r>
          </w:p>
        </w:tc>
        <w:tc>
          <w:tcPr>
            <w:tcW w:w="1800" w:type="dxa"/>
            <w:vAlign w:val="center"/>
          </w:tcPr>
          <w:p>
            <w:pPr>
              <w:jc w:val="center"/>
              <w:rPr>
                <w:lang w:val="sr-Cyrl-CS"/>
              </w:rPr>
            </w:pPr>
            <w:r>
              <w:rPr>
                <w:lang w:val="sr-Cyrl-CS"/>
              </w:rPr>
              <w:t>Септембар 20</w:t>
            </w:r>
            <w:r>
              <w:t>2</w:t>
            </w:r>
            <w:r>
              <w:rPr>
                <w:lang w:val="sr-Cyrl-RS"/>
              </w:rPr>
              <w:t>3.</w:t>
            </w:r>
            <w:r>
              <w:rPr>
                <w:lang w:val="sr-Cyrl-CS"/>
              </w:rPr>
              <w:t>.</w:t>
            </w:r>
          </w:p>
          <w:p>
            <w:pPr>
              <w:jc w:val="center"/>
              <w:rPr>
                <w:lang w:val="sr-Cyrl-CS"/>
              </w:rPr>
            </w:pPr>
            <w:r>
              <w:rPr>
                <w:lang w:val="sr-Cyrl-CS"/>
              </w:rPr>
              <w:t xml:space="preserve"> </w:t>
            </w:r>
          </w:p>
          <w:p>
            <w:pPr>
              <w:jc w:val="center"/>
              <w:rPr>
                <w:lang w:val="sr-Cyrl-CS"/>
              </w:rPr>
            </w:pPr>
          </w:p>
        </w:tc>
        <w:tc>
          <w:tcPr>
            <w:tcW w:w="1800" w:type="dxa"/>
            <w:vAlign w:val="center"/>
          </w:tcPr>
          <w:p>
            <w:pPr>
              <w:jc w:val="center"/>
              <w:rPr>
                <w:lang w:val="sr-Cyrl-CS"/>
              </w:rPr>
            </w:pPr>
            <w:r>
              <w:rPr>
                <w:lang w:val="sr-Cyrl-CS"/>
              </w:rPr>
              <w:t>Тестови израђени и усвојени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jc w:val="center"/>
              <w:rPr>
                <w:lang w:val="sr-Cyrl-CS"/>
              </w:rPr>
            </w:pPr>
          </w:p>
          <w:p>
            <w:pPr>
              <w:jc w:val="center"/>
              <w:rPr>
                <w:lang w:val="sr-Cyrl-CS"/>
              </w:rPr>
            </w:pPr>
            <w:r>
              <w:rPr>
                <w:lang w:val="sr-Cyrl-CS"/>
              </w:rPr>
              <w:t>Израда тестова</w:t>
            </w:r>
          </w:p>
          <w:p>
            <w:pPr>
              <w:jc w:val="center"/>
              <w:rPr>
                <w:lang w:val="sr-Cyrl-CS"/>
              </w:rPr>
            </w:pPr>
            <w:r>
              <w:rPr>
                <w:lang w:val="sr-Cyrl-CS"/>
              </w:rPr>
              <w:t>( тромесечних провера) :</w:t>
            </w:r>
          </w:p>
          <w:p>
            <w:pPr>
              <w:jc w:val="center"/>
              <w:rPr>
                <w:lang w:val="sr-Cyrl-CS"/>
              </w:rPr>
            </w:pPr>
            <w:r>
              <w:rPr>
                <w:lang w:val="sr-Cyrl-CS"/>
              </w:rPr>
              <w:t>Српски језик,</w:t>
            </w:r>
          </w:p>
          <w:p>
            <w:pPr>
              <w:jc w:val="center"/>
              <w:rPr>
                <w:lang w:val="sr-Cyrl-CS"/>
              </w:rPr>
            </w:pPr>
            <w:r>
              <w:rPr>
                <w:lang w:val="sr-Cyrl-CS"/>
              </w:rPr>
              <w:t>Математика, Свет око нас</w:t>
            </w:r>
          </w:p>
          <w:p>
            <w:pPr>
              <w:jc w:val="center"/>
              <w:rPr>
                <w:lang w:val="sr-Cyrl-CS"/>
              </w:rPr>
            </w:pPr>
          </w:p>
        </w:tc>
        <w:tc>
          <w:tcPr>
            <w:tcW w:w="1860" w:type="dxa"/>
            <w:vAlign w:val="center"/>
          </w:tcPr>
          <w:p>
            <w:pPr>
              <w:jc w:val="center"/>
              <w:rPr>
                <w:lang w:val="sr-Cyrl-CS"/>
              </w:rPr>
            </w:pPr>
            <w:r>
              <w:rPr>
                <w:lang w:val="sr-Cyrl-CS"/>
              </w:rPr>
              <w:t>Индивидуални рад наставника</w:t>
            </w:r>
          </w:p>
        </w:tc>
        <w:tc>
          <w:tcPr>
            <w:tcW w:w="1800" w:type="dxa"/>
            <w:vAlign w:val="center"/>
          </w:tcPr>
          <w:p>
            <w:pPr>
              <w:jc w:val="center"/>
              <w:rPr>
                <w:lang w:val="sr-Cyrl-CS"/>
              </w:rPr>
            </w:pPr>
            <w:r>
              <w:rPr>
                <w:lang w:val="sr-Cyrl-CS"/>
              </w:rPr>
              <w:t>сваки наставник у свом одељењу</w:t>
            </w:r>
          </w:p>
          <w:p>
            <w:pPr>
              <w:jc w:val="center"/>
              <w:rPr>
                <w:lang w:val="sr-Cyrl-CS"/>
              </w:rPr>
            </w:pPr>
          </w:p>
        </w:tc>
        <w:tc>
          <w:tcPr>
            <w:tcW w:w="1800" w:type="dxa"/>
            <w:vAlign w:val="center"/>
          </w:tcPr>
          <w:p>
            <w:pPr>
              <w:jc w:val="center"/>
              <w:rPr>
                <w:lang w:val="sr-Cyrl-CS"/>
              </w:rPr>
            </w:pPr>
            <w:r>
              <w:rPr>
                <w:lang w:val="sr-Cyrl-CS"/>
              </w:rPr>
              <w:t>Октобар 20</w:t>
            </w:r>
            <w:r>
              <w:t>2</w:t>
            </w:r>
            <w:r>
              <w:rPr>
                <w:lang w:val="sr-Cyrl-RS"/>
              </w:rPr>
              <w:t>3</w:t>
            </w:r>
            <w:r>
              <w:rPr>
                <w:lang w:val="sr-Cyrl-CS"/>
              </w:rPr>
              <w:t>.</w:t>
            </w:r>
          </w:p>
          <w:p>
            <w:pPr>
              <w:jc w:val="center"/>
              <w:rPr>
                <w:lang w:val="sr-Cyrl-CS"/>
              </w:rPr>
            </w:pPr>
            <w:r>
              <w:rPr>
                <w:lang w:val="sr-Cyrl-CS"/>
              </w:rPr>
              <w:t xml:space="preserve"> Март 20</w:t>
            </w:r>
            <w:r>
              <w:t>2</w:t>
            </w:r>
            <w:r>
              <w:rPr>
                <w:lang w:val="sr-Cyrl-RS"/>
              </w:rPr>
              <w:t>4</w:t>
            </w:r>
            <w:r>
              <w:rPr>
                <w:lang w:val="sr-Cyrl-CS"/>
              </w:rPr>
              <w:t>.</w:t>
            </w:r>
          </w:p>
        </w:tc>
        <w:tc>
          <w:tcPr>
            <w:tcW w:w="1800" w:type="dxa"/>
            <w:vAlign w:val="center"/>
          </w:tcPr>
          <w:p>
            <w:pPr>
              <w:jc w:val="center"/>
              <w:rPr>
                <w:lang w:val="sr-Cyrl-CS"/>
              </w:rPr>
            </w:pPr>
            <w:r>
              <w:rPr>
                <w:lang w:val="sr-Cyrl-CS"/>
              </w:rPr>
              <w:t>Тест прилагођен могућностима ученика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jc w:val="center"/>
              <w:rPr>
                <w:lang w:val="sr-Cyrl-CS"/>
              </w:rPr>
            </w:pPr>
          </w:p>
          <w:p>
            <w:pPr>
              <w:jc w:val="center"/>
              <w:rPr>
                <w:lang w:val="sr-Cyrl-RS"/>
              </w:rPr>
            </w:pPr>
            <w:r>
              <w:rPr>
                <w:lang w:val="sr-Cyrl-CS"/>
              </w:rPr>
              <w:t>Израда тестова за полугодиште</w:t>
            </w:r>
            <w:r>
              <w:t xml:space="preserve">: </w:t>
            </w:r>
            <w:r>
              <w:rPr>
                <w:lang w:val="sr-Cyrl-RS"/>
              </w:rPr>
              <w:t>Српски језик, Математика</w:t>
            </w:r>
          </w:p>
          <w:p>
            <w:pPr>
              <w:jc w:val="center"/>
              <w:rPr>
                <w:lang w:val="sr-Cyrl-RS"/>
              </w:rPr>
            </w:pPr>
          </w:p>
        </w:tc>
        <w:tc>
          <w:tcPr>
            <w:tcW w:w="1860" w:type="dxa"/>
            <w:vAlign w:val="center"/>
          </w:tcPr>
          <w:p>
            <w:pPr>
              <w:jc w:val="center"/>
              <w:rPr>
                <w:lang w:val="sr-Cyrl-CS"/>
              </w:rPr>
            </w:pPr>
            <w:r>
              <w:rPr>
                <w:lang w:val="sr-Cyrl-CS"/>
              </w:rPr>
              <w:t>Тимски рад</w:t>
            </w:r>
          </w:p>
        </w:tc>
        <w:tc>
          <w:tcPr>
            <w:tcW w:w="1800" w:type="dxa"/>
            <w:vAlign w:val="center"/>
          </w:tcPr>
          <w:p>
            <w:pPr>
              <w:jc w:val="center"/>
              <w:rPr>
                <w:lang w:val="sr-Cyrl-CS"/>
              </w:rPr>
            </w:pPr>
            <w:r>
              <w:rPr>
                <w:lang w:val="sr-Cyrl-CS"/>
              </w:rPr>
              <w:t>Чланови Одељењских већа другог разреда</w:t>
            </w:r>
          </w:p>
        </w:tc>
        <w:tc>
          <w:tcPr>
            <w:tcW w:w="1800" w:type="dxa"/>
            <w:vAlign w:val="center"/>
          </w:tcPr>
          <w:p>
            <w:pPr>
              <w:jc w:val="center"/>
              <w:rPr>
                <w:lang w:val="sr-Cyrl-CS"/>
              </w:rPr>
            </w:pPr>
            <w:r>
              <w:rPr>
                <w:lang w:val="sr-Cyrl-CS"/>
              </w:rPr>
              <w:t>Децембар 20</w:t>
            </w:r>
            <w:r>
              <w:t>2</w:t>
            </w:r>
            <w:r>
              <w:rPr>
                <w:lang w:val="sr-Cyrl-RS"/>
              </w:rPr>
              <w:t>3</w:t>
            </w:r>
            <w:r>
              <w:rPr>
                <w:lang w:val="sr-Cyrl-CS"/>
              </w:rPr>
              <w:t>.</w:t>
            </w:r>
          </w:p>
        </w:tc>
        <w:tc>
          <w:tcPr>
            <w:tcW w:w="1800" w:type="dxa"/>
            <w:vAlign w:val="center"/>
          </w:tcPr>
          <w:p>
            <w:pPr>
              <w:jc w:val="center"/>
              <w:rPr>
                <w:lang w:val="sr-Cyrl-CS"/>
              </w:rPr>
            </w:pPr>
            <w:r>
              <w:rPr>
                <w:lang w:val="sr-Cyrl-CS"/>
              </w:rPr>
              <w:t>Тестови израђени по стандардима и прихваћени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740" w:type="dxa"/>
            <w:vAlign w:val="center"/>
          </w:tcPr>
          <w:p>
            <w:pPr>
              <w:jc w:val="center"/>
              <w:rPr>
                <w:lang w:val="sr-Cyrl-CS"/>
              </w:rPr>
            </w:pPr>
          </w:p>
          <w:p>
            <w:pPr>
              <w:jc w:val="center"/>
              <w:rPr>
                <w:lang w:val="sr-Cyrl-CS"/>
              </w:rPr>
            </w:pPr>
            <w:r>
              <w:rPr>
                <w:lang w:val="sr-Cyrl-CS"/>
              </w:rPr>
              <w:t>Израда тестова</w:t>
            </w:r>
          </w:p>
          <w:p>
            <w:pPr>
              <w:jc w:val="center"/>
              <w:rPr>
                <w:lang w:val="sr-Cyrl-CS"/>
              </w:rPr>
            </w:pPr>
            <w:r>
              <w:rPr>
                <w:lang w:val="sr-Cyrl-CS"/>
              </w:rPr>
              <w:t>за крај школске године :</w:t>
            </w:r>
          </w:p>
          <w:p>
            <w:pPr>
              <w:jc w:val="center"/>
              <w:rPr>
                <w:lang w:val="sr-Cyrl-CS"/>
              </w:rPr>
            </w:pPr>
            <w:r>
              <w:rPr>
                <w:lang w:val="sr-Cyrl-CS"/>
              </w:rPr>
              <w:t>српски језик</w:t>
            </w:r>
          </w:p>
          <w:p>
            <w:pPr>
              <w:jc w:val="center"/>
              <w:rPr>
                <w:lang w:val="sr-Cyrl-CS"/>
              </w:rPr>
            </w:pPr>
            <w:r>
              <w:rPr>
                <w:lang w:val="sr-Cyrl-CS"/>
              </w:rPr>
              <w:t>математика</w:t>
            </w:r>
          </w:p>
          <w:p>
            <w:pPr>
              <w:jc w:val="center"/>
              <w:rPr>
                <w:lang w:val="sr-Cyrl-CS"/>
              </w:rPr>
            </w:pPr>
          </w:p>
        </w:tc>
        <w:tc>
          <w:tcPr>
            <w:tcW w:w="1860" w:type="dxa"/>
            <w:vAlign w:val="center"/>
          </w:tcPr>
          <w:p>
            <w:pPr>
              <w:jc w:val="center"/>
              <w:rPr>
                <w:lang w:val="sr-Cyrl-CS"/>
              </w:rPr>
            </w:pPr>
            <w:r>
              <w:rPr>
                <w:lang w:val="sr-Cyrl-CS"/>
              </w:rPr>
              <w:t>Тимски рад</w:t>
            </w:r>
          </w:p>
        </w:tc>
        <w:tc>
          <w:tcPr>
            <w:tcW w:w="1800" w:type="dxa"/>
            <w:vAlign w:val="center"/>
          </w:tcPr>
          <w:p>
            <w:pPr>
              <w:jc w:val="center"/>
              <w:rPr>
                <w:lang w:val="sr-Cyrl-CS"/>
              </w:rPr>
            </w:pPr>
            <w:r>
              <w:rPr>
                <w:lang w:val="sr-Cyrl-CS"/>
              </w:rPr>
              <w:t>Чланови Одељењских већа другог разреда</w:t>
            </w:r>
          </w:p>
        </w:tc>
        <w:tc>
          <w:tcPr>
            <w:tcW w:w="1800" w:type="dxa"/>
            <w:vAlign w:val="center"/>
          </w:tcPr>
          <w:p>
            <w:pPr>
              <w:jc w:val="center"/>
              <w:rPr>
                <w:lang w:val="sr-Cyrl-CS"/>
              </w:rPr>
            </w:pPr>
            <w:r>
              <w:rPr>
                <w:lang w:val="sr-Cyrl-CS"/>
              </w:rPr>
              <w:t>Мај 20</w:t>
            </w:r>
            <w:r>
              <w:t>2</w:t>
            </w:r>
            <w:r>
              <w:rPr>
                <w:lang w:val="sr-Cyrl-RS"/>
              </w:rPr>
              <w:t>4</w:t>
            </w:r>
            <w:r>
              <w:rPr>
                <w:lang w:val="sr-Cyrl-CS"/>
              </w:rPr>
              <w:t>.</w:t>
            </w:r>
          </w:p>
        </w:tc>
        <w:tc>
          <w:tcPr>
            <w:tcW w:w="1800" w:type="dxa"/>
            <w:vAlign w:val="center"/>
          </w:tcPr>
          <w:p>
            <w:pPr>
              <w:jc w:val="center"/>
              <w:rPr>
                <w:lang w:val="sr-Cyrl-CS"/>
              </w:rPr>
            </w:pPr>
            <w:r>
              <w:rPr>
                <w:lang w:val="sr-Cyrl-CS"/>
              </w:rPr>
              <w:t>Тестови израђени по стандардима и прихваћени</w:t>
            </w:r>
          </w:p>
        </w:tc>
      </w:tr>
    </w:tbl>
    <w:p>
      <w:pPr>
        <w:rPr>
          <w:b/>
          <w:sz w:val="16"/>
          <w:szCs w:val="16"/>
          <w:lang w:val="sr-Cyrl-CS"/>
        </w:rPr>
      </w:pPr>
    </w:p>
    <w:p>
      <w:pPr>
        <w:rPr>
          <w:b/>
          <w:sz w:val="16"/>
          <w:szCs w:val="16"/>
          <w:lang w:val="sr-Cyrl-CS"/>
        </w:rPr>
      </w:pPr>
    </w:p>
    <w:p>
      <w:pPr>
        <w:rPr>
          <w:b/>
          <w:sz w:val="16"/>
          <w:szCs w:val="16"/>
        </w:rPr>
      </w:pPr>
    </w:p>
    <w:p>
      <w:pPr>
        <w:rPr>
          <w:b/>
          <w:sz w:val="16"/>
          <w:szCs w:val="16"/>
          <w:lang w:val="sr-Latn-RS"/>
        </w:rPr>
      </w:pPr>
    </w:p>
    <w:p>
      <w:pPr>
        <w:jc w:val="center"/>
        <w:rPr>
          <w:b/>
          <w:sz w:val="16"/>
          <w:szCs w:val="16"/>
          <w:lang w:val="sr-Latn-RS"/>
        </w:rPr>
      </w:pPr>
    </w:p>
    <w:p>
      <w:pPr>
        <w:jc w:val="center"/>
        <w:rPr>
          <w:b/>
          <w:sz w:val="16"/>
          <w:szCs w:val="16"/>
          <w:lang w:val="sr-Cyrl-CS"/>
        </w:rPr>
      </w:pPr>
    </w:p>
    <w:p>
      <w:pPr>
        <w:jc w:val="center"/>
        <w:rPr>
          <w:b/>
          <w:sz w:val="20"/>
          <w:szCs w:val="20"/>
          <w:lang w:val="sr-Latn-RS"/>
        </w:rPr>
      </w:pPr>
      <w:r>
        <w:rPr>
          <w:b/>
          <w:sz w:val="20"/>
          <w:szCs w:val="20"/>
          <w:lang w:val="sr-Cyrl-CS"/>
        </w:rPr>
        <w:t>* НАСТАВА И УЧЕЊЕ</w:t>
      </w:r>
    </w:p>
    <w:p>
      <w:pPr>
        <w:rPr>
          <w:b/>
          <w:sz w:val="16"/>
          <w:szCs w:val="16"/>
          <w:lang w:val="sr-Latn-RS"/>
        </w:rPr>
      </w:pPr>
    </w:p>
    <w:p>
      <w:pPr>
        <w:rPr>
          <w:b/>
          <w:sz w:val="16"/>
          <w:szCs w:val="16"/>
          <w:lang w:val="sr-Latn-RS"/>
        </w:rPr>
      </w:pPr>
    </w:p>
    <w:p>
      <w:pPr>
        <w:rPr>
          <w:b/>
          <w:sz w:val="16"/>
          <w:szCs w:val="16"/>
          <w:lang w:val="sr-Cyrl-CS"/>
        </w:rPr>
      </w:pPr>
    </w:p>
    <w:p>
      <w:pPr>
        <w:rPr>
          <w:b/>
          <w:sz w:val="16"/>
          <w:szCs w:val="16"/>
          <w:lang w:val="sr-Cyrl-CS"/>
        </w:rPr>
      </w:pPr>
    </w:p>
    <w:tbl>
      <w:tblPr>
        <w:tblStyle w:val="8"/>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1810"/>
        <w:gridCol w:w="1810"/>
        <w:gridCol w:w="1810"/>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810" w:type="dxa"/>
            <w:vAlign w:val="center"/>
          </w:tcPr>
          <w:p>
            <w:pPr>
              <w:jc w:val="center"/>
              <w:rPr>
                <w:lang w:val="sr-Cyrl-CS"/>
              </w:rPr>
            </w:pPr>
            <w:r>
              <w:rPr>
                <w:lang w:val="sr-Cyrl-CS"/>
              </w:rPr>
              <w:t>АКТИВНОСТ</w:t>
            </w:r>
          </w:p>
        </w:tc>
        <w:tc>
          <w:tcPr>
            <w:tcW w:w="1810" w:type="dxa"/>
            <w:vAlign w:val="center"/>
          </w:tcPr>
          <w:p>
            <w:pPr>
              <w:jc w:val="center"/>
              <w:rPr>
                <w:lang w:val="sr-Cyrl-CS"/>
              </w:rPr>
            </w:pPr>
            <w:r>
              <w:rPr>
                <w:lang w:val="sr-Cyrl-CS"/>
              </w:rPr>
              <w:t>НАЧИН РЕАЛИЗАЦИЈЕ</w:t>
            </w:r>
          </w:p>
        </w:tc>
        <w:tc>
          <w:tcPr>
            <w:tcW w:w="1810" w:type="dxa"/>
            <w:vAlign w:val="center"/>
          </w:tcPr>
          <w:p>
            <w:pPr>
              <w:jc w:val="center"/>
              <w:rPr>
                <w:lang w:val="sr-Cyrl-CS"/>
              </w:rPr>
            </w:pPr>
            <w:r>
              <w:rPr>
                <w:lang w:val="sr-Cyrl-CS"/>
              </w:rPr>
              <w:t>НОСИОЦИ</w:t>
            </w:r>
          </w:p>
          <w:p>
            <w:pPr>
              <w:jc w:val="center"/>
              <w:rPr>
                <w:lang w:val="sr-Cyrl-CS"/>
              </w:rPr>
            </w:pPr>
            <w:r>
              <w:rPr>
                <w:lang w:val="sr-Cyrl-CS"/>
              </w:rPr>
              <w:t>РЕАЛИЗАЦИЈЕ</w:t>
            </w:r>
          </w:p>
        </w:tc>
        <w:tc>
          <w:tcPr>
            <w:tcW w:w="1810" w:type="dxa"/>
            <w:vAlign w:val="center"/>
          </w:tcPr>
          <w:p>
            <w:pPr>
              <w:jc w:val="center"/>
              <w:rPr>
                <w:lang w:val="sr-Cyrl-CS"/>
              </w:rPr>
            </w:pPr>
            <w:r>
              <w:rPr>
                <w:lang w:val="sr-Cyrl-CS"/>
              </w:rPr>
              <w:t>ВРЕМЕ</w:t>
            </w:r>
          </w:p>
          <w:p>
            <w:pPr>
              <w:jc w:val="center"/>
              <w:rPr>
                <w:lang w:val="sr-Cyrl-CS"/>
              </w:rPr>
            </w:pPr>
            <w:r>
              <w:rPr>
                <w:lang w:val="sr-Cyrl-CS"/>
              </w:rPr>
              <w:t>РЕАЛИЗАЦИЈЕ</w:t>
            </w:r>
          </w:p>
        </w:tc>
        <w:tc>
          <w:tcPr>
            <w:tcW w:w="1810" w:type="dxa"/>
            <w:vAlign w:val="center"/>
          </w:tcPr>
          <w:p>
            <w:pPr>
              <w:jc w:val="center"/>
              <w:rPr>
                <w:lang w:val="sr-Cyrl-CS"/>
              </w:rPr>
            </w:pPr>
            <w:r>
              <w:rPr>
                <w:lang w:val="sr-Cyrl-CS"/>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810" w:type="dxa"/>
            <w:vAlign w:val="center"/>
          </w:tcPr>
          <w:p>
            <w:pPr>
              <w:jc w:val="center"/>
              <w:rPr>
                <w:lang w:val="sr-Cyrl-CS"/>
              </w:rPr>
            </w:pPr>
            <w:r>
              <w:rPr>
                <w:lang w:val="sr-Cyrl-CS"/>
              </w:rPr>
              <w:t>Реализација наставних планова и програма</w:t>
            </w:r>
          </w:p>
        </w:tc>
        <w:tc>
          <w:tcPr>
            <w:tcW w:w="1810" w:type="dxa"/>
            <w:vAlign w:val="center"/>
          </w:tcPr>
          <w:p>
            <w:pPr>
              <w:jc w:val="center"/>
              <w:rPr>
                <w:lang w:val="sr-Cyrl-CS"/>
              </w:rPr>
            </w:pPr>
            <w:r>
              <w:rPr>
                <w:lang w:val="sr-Cyrl-CS"/>
              </w:rPr>
              <w:t>Рад на часу</w:t>
            </w:r>
          </w:p>
        </w:tc>
        <w:tc>
          <w:tcPr>
            <w:tcW w:w="1810" w:type="dxa"/>
            <w:vAlign w:val="center"/>
          </w:tcPr>
          <w:p>
            <w:pPr>
              <w:jc w:val="center"/>
              <w:rPr>
                <w:lang w:val="sr-Cyrl-CS"/>
              </w:rPr>
            </w:pPr>
            <w:r>
              <w:rPr>
                <w:lang w:val="sr-Cyrl-CS"/>
              </w:rPr>
              <w:t>Сваки наставник у свом одељењу</w:t>
            </w:r>
          </w:p>
        </w:tc>
        <w:tc>
          <w:tcPr>
            <w:tcW w:w="1810" w:type="dxa"/>
            <w:vAlign w:val="center"/>
          </w:tcPr>
          <w:p>
            <w:pPr>
              <w:jc w:val="center"/>
              <w:rPr>
                <w:lang w:val="sr-Cyrl-CS"/>
              </w:rPr>
            </w:pPr>
            <w:r>
              <w:rPr>
                <w:lang w:val="sr-Cyrl-CS"/>
              </w:rPr>
              <w:t>Од 1. 09. 20</w:t>
            </w:r>
            <w:r>
              <w:t>2</w:t>
            </w:r>
            <w:r>
              <w:rPr>
                <w:lang w:val="sr-Cyrl-RS"/>
              </w:rPr>
              <w:t>3</w:t>
            </w:r>
            <w:r>
              <w:rPr>
                <w:lang w:val="sr-Cyrl-CS"/>
              </w:rPr>
              <w:t>.           до 31. 08. 20</w:t>
            </w:r>
            <w:r>
              <w:rPr>
                <w:lang w:val="sr-Latn-RS"/>
              </w:rPr>
              <w:t>2</w:t>
            </w:r>
            <w:r>
              <w:rPr>
                <w:lang w:val="sr-Cyrl-RS"/>
              </w:rPr>
              <w:t>4</w:t>
            </w:r>
            <w:r>
              <w:rPr>
                <w:lang w:val="sr-Cyrl-CS"/>
              </w:rPr>
              <w:t>.</w:t>
            </w:r>
          </w:p>
          <w:p>
            <w:pPr>
              <w:jc w:val="center"/>
              <w:rPr>
                <w:lang w:val="sr-Cyrl-CS"/>
              </w:rPr>
            </w:pPr>
          </w:p>
        </w:tc>
        <w:tc>
          <w:tcPr>
            <w:tcW w:w="1810" w:type="dxa"/>
            <w:vAlign w:val="center"/>
          </w:tcPr>
          <w:p>
            <w:pPr>
              <w:jc w:val="center"/>
              <w:rPr>
                <w:lang w:val="sr-Cyrl-CS"/>
              </w:rPr>
            </w:pPr>
            <w:r>
              <w:rPr>
                <w:lang w:val="sr-Cyrl-CS"/>
              </w:rPr>
              <w:t>Потпуно реализовани наставни садржаји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810" w:type="dxa"/>
            <w:vAlign w:val="center"/>
          </w:tcPr>
          <w:p>
            <w:pPr>
              <w:jc w:val="center"/>
              <w:rPr>
                <w:lang w:val="sr-Cyrl-CS"/>
              </w:rPr>
            </w:pPr>
            <w:r>
              <w:rPr>
                <w:lang w:val="sr-Cyrl-CS"/>
              </w:rPr>
              <w:t>Спровођење  тестирања</w:t>
            </w:r>
          </w:p>
        </w:tc>
        <w:tc>
          <w:tcPr>
            <w:tcW w:w="1810" w:type="dxa"/>
            <w:vAlign w:val="center"/>
          </w:tcPr>
          <w:p>
            <w:pPr>
              <w:jc w:val="center"/>
              <w:rPr>
                <w:lang w:val="sr-Cyrl-CS"/>
              </w:rPr>
            </w:pPr>
          </w:p>
          <w:p>
            <w:pPr>
              <w:jc w:val="center"/>
              <w:rPr>
                <w:lang w:val="sr-Cyrl-CS"/>
              </w:rPr>
            </w:pPr>
            <w:r>
              <w:rPr>
                <w:lang w:val="sr-Cyrl-CS"/>
              </w:rPr>
              <w:t>Израда</w:t>
            </w:r>
          </w:p>
          <w:p>
            <w:pPr>
              <w:jc w:val="center"/>
              <w:rPr>
                <w:lang w:val="sr-Cyrl-CS"/>
              </w:rPr>
            </w:pPr>
            <w:r>
              <w:rPr>
                <w:lang w:val="sr-Cyrl-CS"/>
              </w:rPr>
              <w:t>прегледање</w:t>
            </w:r>
          </w:p>
          <w:p>
            <w:pPr>
              <w:jc w:val="center"/>
              <w:rPr>
                <w:lang w:val="sr-Cyrl-CS"/>
              </w:rPr>
            </w:pPr>
            <w:r>
              <w:rPr>
                <w:lang w:val="sr-Cyrl-CS"/>
              </w:rPr>
              <w:t>оцењивање</w:t>
            </w:r>
          </w:p>
          <w:p>
            <w:pPr>
              <w:jc w:val="center"/>
              <w:rPr>
                <w:lang w:val="sr-Cyrl-CS"/>
              </w:rPr>
            </w:pPr>
            <w:r>
              <w:rPr>
                <w:lang w:val="sr-Cyrl-CS"/>
              </w:rPr>
              <w:t>приказ резултата</w:t>
            </w:r>
          </w:p>
          <w:p>
            <w:pPr>
              <w:jc w:val="center"/>
              <w:rPr>
                <w:lang w:val="sr-Cyrl-CS"/>
              </w:rPr>
            </w:pPr>
          </w:p>
        </w:tc>
        <w:tc>
          <w:tcPr>
            <w:tcW w:w="1810" w:type="dxa"/>
            <w:vAlign w:val="center"/>
          </w:tcPr>
          <w:p>
            <w:pPr>
              <w:jc w:val="center"/>
              <w:rPr>
                <w:lang w:val="sr-Cyrl-CS"/>
              </w:rPr>
            </w:pPr>
            <w:r>
              <w:rPr>
                <w:lang w:val="sr-Cyrl-CS"/>
              </w:rPr>
              <w:t>Наставник у свом одељењу</w:t>
            </w:r>
          </w:p>
        </w:tc>
        <w:tc>
          <w:tcPr>
            <w:tcW w:w="1810" w:type="dxa"/>
            <w:vAlign w:val="center"/>
          </w:tcPr>
          <w:p>
            <w:pPr>
              <w:jc w:val="center"/>
              <w:rPr>
                <w:lang w:val="sr-Cyrl-CS"/>
              </w:rPr>
            </w:pPr>
            <w:r>
              <w:rPr>
                <w:lang w:val="sr-Cyrl-CS"/>
              </w:rPr>
              <w:t>Током целе школске године</w:t>
            </w:r>
          </w:p>
        </w:tc>
        <w:tc>
          <w:tcPr>
            <w:tcW w:w="1810" w:type="dxa"/>
            <w:vAlign w:val="center"/>
          </w:tcPr>
          <w:p>
            <w:pPr>
              <w:jc w:val="center"/>
              <w:rPr>
                <w:lang w:val="sr-Cyrl-CS"/>
              </w:rPr>
            </w:pPr>
            <w:r>
              <w:rPr>
                <w:lang w:val="sr-Cyrl-CS"/>
              </w:rPr>
              <w:t>Урађени планирани  контролни задаци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810" w:type="dxa"/>
            <w:vAlign w:val="center"/>
          </w:tcPr>
          <w:p>
            <w:pPr>
              <w:jc w:val="center"/>
              <w:rPr>
                <w:lang w:val="sr-Cyrl-CS"/>
              </w:rPr>
            </w:pPr>
            <w:r>
              <w:rPr>
                <w:lang w:val="sr-Cyrl-CS"/>
              </w:rPr>
              <w:t>Реализација рада допунске  наставе</w:t>
            </w:r>
          </w:p>
        </w:tc>
        <w:tc>
          <w:tcPr>
            <w:tcW w:w="1810" w:type="dxa"/>
            <w:vAlign w:val="center"/>
          </w:tcPr>
          <w:p>
            <w:pPr>
              <w:jc w:val="center"/>
              <w:rPr>
                <w:lang w:val="sr-Cyrl-CS"/>
              </w:rPr>
            </w:pPr>
            <w:r>
              <w:rPr>
                <w:lang w:val="sr-Cyrl-CS"/>
              </w:rPr>
              <w:t>Рад на часу</w:t>
            </w:r>
          </w:p>
        </w:tc>
        <w:tc>
          <w:tcPr>
            <w:tcW w:w="1810" w:type="dxa"/>
            <w:vAlign w:val="center"/>
          </w:tcPr>
          <w:p>
            <w:pPr>
              <w:jc w:val="center"/>
              <w:rPr>
                <w:lang w:val="sr-Cyrl-CS"/>
              </w:rPr>
            </w:pPr>
            <w:r>
              <w:rPr>
                <w:lang w:val="sr-Cyrl-CS"/>
              </w:rPr>
              <w:t>Наставник у свом одељењу</w:t>
            </w:r>
          </w:p>
        </w:tc>
        <w:tc>
          <w:tcPr>
            <w:tcW w:w="1810" w:type="dxa"/>
            <w:vAlign w:val="center"/>
          </w:tcPr>
          <w:p>
            <w:pPr>
              <w:jc w:val="center"/>
              <w:rPr>
                <w:lang w:val="sr-Cyrl-CS"/>
              </w:rPr>
            </w:pPr>
            <w:r>
              <w:rPr>
                <w:lang w:val="sr-Cyrl-CS"/>
              </w:rPr>
              <w:t>У току школске године</w:t>
            </w:r>
          </w:p>
        </w:tc>
        <w:tc>
          <w:tcPr>
            <w:tcW w:w="1810" w:type="dxa"/>
            <w:vAlign w:val="center"/>
          </w:tcPr>
          <w:p>
            <w:pPr>
              <w:jc w:val="center"/>
              <w:rPr>
                <w:lang w:val="sr-Cyrl-CS"/>
              </w:rPr>
            </w:pPr>
            <w:r>
              <w:rPr>
                <w:lang w:val="sr-Cyrl-CS"/>
              </w:rPr>
              <w:t>Напредовање ученика према могућностима</w:t>
            </w:r>
          </w:p>
        </w:tc>
      </w:tr>
    </w:tbl>
    <w:p>
      <w:pPr>
        <w:rPr>
          <w:b/>
          <w:sz w:val="16"/>
          <w:szCs w:val="16"/>
        </w:rPr>
      </w:pPr>
    </w:p>
    <w:p>
      <w:pPr>
        <w:rPr>
          <w:b/>
          <w:sz w:val="16"/>
          <w:szCs w:val="16"/>
        </w:rPr>
      </w:pPr>
    </w:p>
    <w:p>
      <w:pPr>
        <w:rPr>
          <w:b/>
          <w:sz w:val="16"/>
          <w:szCs w:val="16"/>
        </w:rPr>
      </w:pPr>
    </w:p>
    <w:p>
      <w:pPr>
        <w:rPr>
          <w:b/>
          <w:sz w:val="16"/>
          <w:szCs w:val="16"/>
        </w:rPr>
      </w:pPr>
    </w:p>
    <w:p>
      <w:pPr>
        <w:rPr>
          <w:b/>
          <w:sz w:val="20"/>
          <w:szCs w:val="20"/>
        </w:rPr>
      </w:pPr>
    </w:p>
    <w:p>
      <w:pPr>
        <w:rPr>
          <w:b/>
          <w:sz w:val="20"/>
          <w:szCs w:val="20"/>
        </w:rPr>
      </w:pPr>
    </w:p>
    <w:p>
      <w:pPr>
        <w:rPr>
          <w:b/>
          <w:sz w:val="20"/>
          <w:szCs w:val="20"/>
          <w:lang w:val="sr-Cyrl-CS"/>
        </w:rPr>
      </w:pPr>
    </w:p>
    <w:p>
      <w:pPr>
        <w:jc w:val="center"/>
        <w:rPr>
          <w:b/>
          <w:sz w:val="20"/>
          <w:szCs w:val="20"/>
          <w:lang w:val="sr-Cyrl-CS"/>
        </w:rPr>
      </w:pPr>
      <w:r>
        <w:rPr>
          <w:b/>
          <w:sz w:val="20"/>
          <w:szCs w:val="20"/>
          <w:lang w:val="sr-Cyrl-CS"/>
        </w:rPr>
        <w:t>* ПОДРШКА УЧЕНИЦИМА</w:t>
      </w:r>
    </w:p>
    <w:p>
      <w:pPr>
        <w:rPr>
          <w:b/>
          <w:sz w:val="16"/>
          <w:szCs w:val="16"/>
          <w:lang w:val="sr-Cyrl-CS"/>
        </w:rPr>
      </w:pPr>
    </w:p>
    <w:p>
      <w:pPr>
        <w:rPr>
          <w:b/>
          <w:sz w:val="16"/>
          <w:szCs w:val="16"/>
          <w:lang w:val="sr-Cyrl-CS"/>
        </w:rPr>
      </w:pPr>
    </w:p>
    <w:tbl>
      <w:tblPr>
        <w:tblStyle w:val="8"/>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800"/>
        <w:gridCol w:w="1800"/>
        <w:gridCol w:w="18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jc w:val="center"/>
              <w:rPr>
                <w:lang w:val="sr-Cyrl-CS"/>
              </w:rPr>
            </w:pPr>
            <w:r>
              <w:rPr>
                <w:lang w:val="sr-Cyrl-CS"/>
              </w:rPr>
              <w:t>АКТИВНОСТ</w:t>
            </w:r>
          </w:p>
        </w:tc>
        <w:tc>
          <w:tcPr>
            <w:tcW w:w="1800" w:type="dxa"/>
            <w:vAlign w:val="center"/>
          </w:tcPr>
          <w:p>
            <w:pPr>
              <w:jc w:val="center"/>
              <w:rPr>
                <w:lang w:val="sr-Cyrl-CS"/>
              </w:rPr>
            </w:pPr>
            <w:r>
              <w:rPr>
                <w:lang w:val="sr-Cyrl-CS"/>
              </w:rPr>
              <w:t>НАЧИН РЕАЛИЗАЦИЈЕ</w:t>
            </w:r>
          </w:p>
        </w:tc>
        <w:tc>
          <w:tcPr>
            <w:tcW w:w="1800" w:type="dxa"/>
            <w:vAlign w:val="center"/>
          </w:tcPr>
          <w:p>
            <w:pPr>
              <w:jc w:val="center"/>
              <w:rPr>
                <w:lang w:val="sr-Cyrl-CS"/>
              </w:rPr>
            </w:pPr>
            <w:r>
              <w:rPr>
                <w:lang w:val="sr-Cyrl-CS"/>
              </w:rPr>
              <w:t>НОСИОЦИ</w:t>
            </w:r>
          </w:p>
          <w:p>
            <w:pPr>
              <w:jc w:val="center"/>
              <w:rPr>
                <w:lang w:val="sr-Cyrl-CS"/>
              </w:rPr>
            </w:pPr>
            <w:r>
              <w:rPr>
                <w:lang w:val="sr-Cyrl-CS"/>
              </w:rPr>
              <w:t>РЕАЛИЗАЦИЈЕ</w:t>
            </w:r>
          </w:p>
        </w:tc>
        <w:tc>
          <w:tcPr>
            <w:tcW w:w="1800" w:type="dxa"/>
            <w:vAlign w:val="center"/>
          </w:tcPr>
          <w:p>
            <w:pPr>
              <w:jc w:val="center"/>
              <w:rPr>
                <w:lang w:val="sr-Cyrl-CS"/>
              </w:rPr>
            </w:pPr>
            <w:r>
              <w:rPr>
                <w:lang w:val="sr-Cyrl-CS"/>
              </w:rPr>
              <w:t>ВРЕМЕ</w:t>
            </w:r>
          </w:p>
          <w:p>
            <w:pPr>
              <w:jc w:val="center"/>
              <w:rPr>
                <w:lang w:val="sr-Cyrl-CS"/>
              </w:rPr>
            </w:pPr>
            <w:r>
              <w:rPr>
                <w:lang w:val="sr-Cyrl-CS"/>
              </w:rPr>
              <w:t>РЕАЛИЗАЦИЈЕ</w:t>
            </w:r>
          </w:p>
        </w:tc>
        <w:tc>
          <w:tcPr>
            <w:tcW w:w="1800" w:type="dxa"/>
            <w:vAlign w:val="center"/>
          </w:tcPr>
          <w:p>
            <w:pPr>
              <w:jc w:val="center"/>
              <w:rPr>
                <w:lang w:val="sr-Cyrl-CS"/>
              </w:rPr>
            </w:pPr>
            <w:r>
              <w:rPr>
                <w:lang w:val="sr-Cyrl-CS"/>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jc w:val="center"/>
              <w:rPr>
                <w:lang w:val="sr-Cyrl-CS"/>
              </w:rPr>
            </w:pPr>
          </w:p>
          <w:p>
            <w:pPr>
              <w:jc w:val="center"/>
              <w:rPr>
                <w:lang w:val="sr-Cyrl-CS"/>
              </w:rPr>
            </w:pPr>
            <w:r>
              <w:rPr>
                <w:lang w:val="sr-Cyrl-CS"/>
              </w:rPr>
              <w:t>Организовање допунске наставе</w:t>
            </w:r>
          </w:p>
          <w:p>
            <w:pPr>
              <w:jc w:val="center"/>
              <w:rPr>
                <w:lang w:val="sr-Cyrl-CS"/>
              </w:rPr>
            </w:pPr>
          </w:p>
          <w:p>
            <w:pPr>
              <w:jc w:val="center"/>
              <w:rPr>
                <w:lang w:val="sr-Cyrl-CS"/>
              </w:rPr>
            </w:pPr>
          </w:p>
          <w:p>
            <w:pPr>
              <w:jc w:val="center"/>
              <w:rPr>
                <w:lang w:val="sr-Cyrl-CS"/>
              </w:rPr>
            </w:pPr>
          </w:p>
        </w:tc>
        <w:tc>
          <w:tcPr>
            <w:tcW w:w="1800" w:type="dxa"/>
            <w:vAlign w:val="center"/>
          </w:tcPr>
          <w:p>
            <w:pPr>
              <w:jc w:val="center"/>
              <w:rPr>
                <w:lang w:val="sr-Cyrl-CS"/>
              </w:rPr>
            </w:pPr>
            <w:r>
              <w:rPr>
                <w:lang w:val="sr-Cyrl-CS"/>
              </w:rPr>
              <w:t>Индивидуални рад са ученицима</w:t>
            </w:r>
          </w:p>
        </w:tc>
        <w:tc>
          <w:tcPr>
            <w:tcW w:w="1800" w:type="dxa"/>
            <w:vAlign w:val="center"/>
          </w:tcPr>
          <w:p>
            <w:pPr>
              <w:jc w:val="center"/>
              <w:rPr>
                <w:lang w:val="sr-Cyrl-CS"/>
              </w:rPr>
            </w:pPr>
            <w:r>
              <w:rPr>
                <w:lang w:val="sr-Cyrl-CS"/>
              </w:rPr>
              <w:t>Наставник у свом одељењу</w:t>
            </w:r>
          </w:p>
        </w:tc>
        <w:tc>
          <w:tcPr>
            <w:tcW w:w="1800" w:type="dxa"/>
            <w:vAlign w:val="center"/>
          </w:tcPr>
          <w:p>
            <w:pPr>
              <w:jc w:val="center"/>
              <w:rPr>
                <w:lang w:val="sr-Cyrl-CS"/>
              </w:rPr>
            </w:pPr>
            <w:r>
              <w:rPr>
                <w:lang w:val="sr-Cyrl-CS"/>
              </w:rPr>
              <w:t xml:space="preserve"> Пети час у току школске године</w:t>
            </w:r>
          </w:p>
        </w:tc>
        <w:tc>
          <w:tcPr>
            <w:tcW w:w="1800" w:type="dxa"/>
            <w:vAlign w:val="center"/>
          </w:tcPr>
          <w:p>
            <w:pPr>
              <w:jc w:val="center"/>
              <w:rPr>
                <w:lang w:val="sr-Cyrl-CS"/>
              </w:rPr>
            </w:pPr>
            <w:r>
              <w:rPr>
                <w:lang w:val="sr-Cyrl-CS"/>
              </w:rPr>
              <w:t>Ученик добија подршку у раду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jc w:val="center"/>
              <w:rPr>
                <w:lang w:val="sr-Cyrl-CS"/>
              </w:rPr>
            </w:pPr>
          </w:p>
          <w:p>
            <w:pPr>
              <w:jc w:val="center"/>
              <w:rPr>
                <w:lang w:val="sr-Cyrl-CS"/>
              </w:rPr>
            </w:pPr>
            <w:r>
              <w:rPr>
                <w:lang w:val="sr-Cyrl-CS"/>
              </w:rPr>
              <w:t>Припрема за приредбе</w:t>
            </w:r>
          </w:p>
          <w:p>
            <w:pPr>
              <w:jc w:val="center"/>
              <w:rPr>
                <w:lang w:val="sr-Cyrl-CS"/>
              </w:rPr>
            </w:pPr>
          </w:p>
          <w:p>
            <w:pPr>
              <w:jc w:val="center"/>
              <w:rPr>
                <w:lang w:val="sr-Cyrl-CS"/>
              </w:rPr>
            </w:pPr>
          </w:p>
        </w:tc>
        <w:tc>
          <w:tcPr>
            <w:tcW w:w="1800" w:type="dxa"/>
            <w:vAlign w:val="center"/>
          </w:tcPr>
          <w:p>
            <w:pPr>
              <w:jc w:val="center"/>
              <w:rPr>
                <w:lang w:val="sr-Cyrl-CS"/>
              </w:rPr>
            </w:pPr>
            <w:r>
              <w:rPr>
                <w:lang w:val="sr-Cyrl-CS"/>
              </w:rPr>
              <w:t>Рад са ученицима</w:t>
            </w:r>
          </w:p>
        </w:tc>
        <w:tc>
          <w:tcPr>
            <w:tcW w:w="1800" w:type="dxa"/>
            <w:vAlign w:val="center"/>
          </w:tcPr>
          <w:p>
            <w:pPr>
              <w:jc w:val="center"/>
              <w:rPr>
                <w:lang w:val="sr-Cyrl-CS"/>
              </w:rPr>
            </w:pPr>
            <w:r>
              <w:rPr>
                <w:lang w:val="sr-Cyrl-CS"/>
              </w:rPr>
              <w:t>Наставници и ученици</w:t>
            </w:r>
          </w:p>
        </w:tc>
        <w:tc>
          <w:tcPr>
            <w:tcW w:w="1800" w:type="dxa"/>
            <w:vAlign w:val="center"/>
          </w:tcPr>
          <w:p>
            <w:pPr>
              <w:jc w:val="center"/>
              <w:rPr>
                <w:lang w:val="sr-Cyrl-CS"/>
              </w:rPr>
            </w:pPr>
            <w:r>
              <w:rPr>
                <w:lang w:val="sr-Cyrl-CS"/>
              </w:rPr>
              <w:t xml:space="preserve"> Пети час културних и других активности</w:t>
            </w:r>
          </w:p>
        </w:tc>
        <w:tc>
          <w:tcPr>
            <w:tcW w:w="1800" w:type="dxa"/>
            <w:vAlign w:val="center"/>
          </w:tcPr>
          <w:p>
            <w:pPr>
              <w:jc w:val="center"/>
              <w:rPr>
                <w:lang w:val="sr-Cyrl-CS"/>
              </w:rPr>
            </w:pPr>
          </w:p>
          <w:p>
            <w:pPr>
              <w:jc w:val="center"/>
              <w:rPr>
                <w:lang w:val="sr-Cyrl-CS"/>
              </w:rPr>
            </w:pPr>
            <w:r>
              <w:rPr>
                <w:lang w:val="sr-Cyrl-CS"/>
              </w:rPr>
              <w:t>Учешће на школским приредбама и манифестацијама локалне заједнице</w:t>
            </w:r>
          </w:p>
          <w:p>
            <w:pPr>
              <w:jc w:val="center"/>
              <w:rPr>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800" w:type="dxa"/>
            <w:vAlign w:val="center"/>
          </w:tcPr>
          <w:p>
            <w:pPr>
              <w:jc w:val="center"/>
              <w:rPr>
                <w:lang w:val="sr-Cyrl-CS"/>
              </w:rPr>
            </w:pPr>
          </w:p>
          <w:p>
            <w:pPr>
              <w:jc w:val="center"/>
              <w:rPr>
                <w:lang w:val="sr-Cyrl-CS"/>
              </w:rPr>
            </w:pPr>
          </w:p>
          <w:p>
            <w:pPr>
              <w:jc w:val="center"/>
              <w:rPr>
                <w:lang w:val="sr-Cyrl-CS"/>
              </w:rPr>
            </w:pPr>
            <w:r>
              <w:rPr>
                <w:lang w:val="sr-Cyrl-CS"/>
              </w:rPr>
              <w:t>Припрема за крос</w:t>
            </w:r>
          </w:p>
          <w:p>
            <w:pPr>
              <w:jc w:val="center"/>
              <w:rPr>
                <w:lang w:val="sr-Cyrl-CS"/>
              </w:rPr>
            </w:pPr>
          </w:p>
          <w:p>
            <w:pPr>
              <w:jc w:val="center"/>
              <w:rPr>
                <w:lang w:val="sr-Cyrl-CS"/>
              </w:rPr>
            </w:pPr>
          </w:p>
          <w:p>
            <w:pPr>
              <w:jc w:val="center"/>
              <w:rPr>
                <w:lang w:val="sr-Cyrl-CS"/>
              </w:rPr>
            </w:pPr>
          </w:p>
          <w:p>
            <w:pPr>
              <w:jc w:val="center"/>
              <w:rPr>
                <w:lang w:val="sr-Cyrl-CS"/>
              </w:rPr>
            </w:pPr>
          </w:p>
        </w:tc>
        <w:tc>
          <w:tcPr>
            <w:tcW w:w="1800" w:type="dxa"/>
            <w:vAlign w:val="center"/>
          </w:tcPr>
          <w:p>
            <w:pPr>
              <w:jc w:val="center"/>
              <w:rPr>
                <w:lang w:val="sr-Cyrl-CS"/>
              </w:rPr>
            </w:pPr>
            <w:r>
              <w:rPr>
                <w:lang w:val="sr-Cyrl-CS"/>
              </w:rPr>
              <w:t>Рад са ученицима</w:t>
            </w:r>
          </w:p>
        </w:tc>
        <w:tc>
          <w:tcPr>
            <w:tcW w:w="1800" w:type="dxa"/>
            <w:vAlign w:val="center"/>
          </w:tcPr>
          <w:p>
            <w:pPr>
              <w:jc w:val="center"/>
              <w:rPr>
                <w:lang w:val="sr-Cyrl-CS"/>
              </w:rPr>
            </w:pPr>
            <w:r>
              <w:rPr>
                <w:lang w:val="sr-Cyrl-CS"/>
              </w:rPr>
              <w:t>Наставник и ученици</w:t>
            </w:r>
          </w:p>
        </w:tc>
        <w:tc>
          <w:tcPr>
            <w:tcW w:w="1800" w:type="dxa"/>
            <w:vAlign w:val="center"/>
          </w:tcPr>
          <w:p>
            <w:pPr>
              <w:jc w:val="center"/>
              <w:rPr>
                <w:lang w:val="sr-Cyrl-CS"/>
              </w:rPr>
            </w:pPr>
            <w:r>
              <w:rPr>
                <w:lang w:val="sr-Cyrl-CS"/>
              </w:rPr>
              <w:t>Октобар 20</w:t>
            </w:r>
            <w:r>
              <w:t>2</w:t>
            </w:r>
            <w:r>
              <w:rPr>
                <w:lang w:val="de-AT"/>
              </w:rPr>
              <w:t>2</w:t>
            </w:r>
            <w:r>
              <w:rPr>
                <w:lang w:val="sr-Cyrl-CS"/>
              </w:rPr>
              <w:t>.</w:t>
            </w:r>
          </w:p>
          <w:p>
            <w:pPr>
              <w:jc w:val="center"/>
              <w:rPr>
                <w:lang w:val="sr-Cyrl-CS"/>
              </w:rPr>
            </w:pPr>
            <w:r>
              <w:rPr>
                <w:lang w:val="sr-Cyrl-CS"/>
              </w:rPr>
              <w:t>Април 20</w:t>
            </w:r>
            <w:r>
              <w:rPr>
                <w:lang w:val="sr-Latn-RS"/>
              </w:rPr>
              <w:t>2</w:t>
            </w:r>
            <w:r>
              <w:rPr>
                <w:lang w:val="de-AT"/>
              </w:rPr>
              <w:t>3</w:t>
            </w:r>
            <w:r>
              <w:rPr>
                <w:lang w:val="sr-Cyrl-CS"/>
              </w:rPr>
              <w:t>.</w:t>
            </w:r>
          </w:p>
        </w:tc>
        <w:tc>
          <w:tcPr>
            <w:tcW w:w="1800" w:type="dxa"/>
            <w:vAlign w:val="center"/>
          </w:tcPr>
          <w:p>
            <w:pPr>
              <w:jc w:val="center"/>
              <w:rPr>
                <w:lang w:val="sr-Cyrl-CS"/>
              </w:rPr>
            </w:pPr>
            <w:r>
              <w:rPr>
                <w:lang w:val="sr-Cyrl-CS"/>
              </w:rPr>
              <w:t>Масовни одласци на крос и постизање резултата</w:t>
            </w:r>
          </w:p>
        </w:tc>
      </w:tr>
    </w:tbl>
    <w:p>
      <w:pPr>
        <w:jc w:val="center"/>
        <w:rPr>
          <w:b/>
          <w:i/>
          <w:sz w:val="16"/>
          <w:szCs w:val="16"/>
          <w:lang w:val="sr-Cyrl-CS"/>
        </w:rPr>
      </w:pPr>
    </w:p>
    <w:p>
      <w:pPr>
        <w:jc w:val="center"/>
        <w:rPr>
          <w:b/>
          <w:i/>
          <w:sz w:val="16"/>
          <w:szCs w:val="16"/>
          <w:lang w:val="sr-Cyrl-CS"/>
        </w:rPr>
      </w:pPr>
    </w:p>
    <w:p>
      <w:pPr>
        <w:jc w:val="center"/>
        <w:rPr>
          <w:b/>
          <w:i/>
          <w:sz w:val="16"/>
          <w:szCs w:val="16"/>
          <w:lang w:val="sr-Cyrl-CS"/>
        </w:rPr>
      </w:pPr>
    </w:p>
    <w:p>
      <w:pPr>
        <w:rPr>
          <w:b/>
          <w:sz w:val="20"/>
          <w:szCs w:val="20"/>
          <w:lang w:val="sr-Cyrl-RS"/>
        </w:rPr>
      </w:pPr>
    </w:p>
    <w:p>
      <w:pPr>
        <w:jc w:val="center"/>
        <w:rPr>
          <w:b/>
          <w:sz w:val="20"/>
          <w:szCs w:val="20"/>
          <w:lang w:val="sr-Cyrl-RS"/>
        </w:rPr>
      </w:pPr>
    </w:p>
    <w:p>
      <w:pPr>
        <w:jc w:val="center"/>
        <w:rPr>
          <w:b/>
          <w:sz w:val="20"/>
          <w:szCs w:val="20"/>
          <w:lang w:val="sr-Cyrl-RS"/>
        </w:rPr>
      </w:pPr>
    </w:p>
    <w:p>
      <w:pPr>
        <w:jc w:val="right"/>
        <w:rPr>
          <w:b/>
          <w:sz w:val="20"/>
          <w:szCs w:val="20"/>
          <w:lang w:val="sr-Cyrl-RS"/>
        </w:rPr>
      </w:pPr>
    </w:p>
    <w:p>
      <w:pPr>
        <w:jc w:val="center"/>
        <w:rPr>
          <w:b/>
          <w:sz w:val="20"/>
          <w:szCs w:val="20"/>
          <w:lang w:val="ru-RU"/>
        </w:rPr>
      </w:pPr>
      <w:r>
        <w:rPr>
          <w:b/>
          <w:sz w:val="20"/>
          <w:szCs w:val="20"/>
          <w:lang w:val="sr-Cyrl-CS"/>
        </w:rPr>
        <w:t xml:space="preserve">* САРАДЊА СА </w:t>
      </w:r>
      <w:r>
        <w:rPr>
          <w:b/>
          <w:sz w:val="20"/>
          <w:szCs w:val="20"/>
          <w:lang w:val="ru-RU"/>
        </w:rPr>
        <w:t xml:space="preserve"> </w:t>
      </w:r>
      <w:r>
        <w:rPr>
          <w:b/>
          <w:sz w:val="20"/>
          <w:szCs w:val="20"/>
          <w:lang w:val="sr-Cyrl-CS"/>
        </w:rPr>
        <w:t>ДРУГИМ ВЕЋИМА, МЕДИЈИМА, РОДИТЕЉИМА</w:t>
      </w:r>
      <w:r>
        <w:rPr>
          <w:b/>
          <w:sz w:val="20"/>
          <w:szCs w:val="20"/>
          <w:lang w:val="ru-RU"/>
        </w:rPr>
        <w:t xml:space="preserve"> И ДРУШТВЕНОМ СРЕДИНОМ</w:t>
      </w:r>
    </w:p>
    <w:p>
      <w:pPr>
        <w:rPr>
          <w:b/>
          <w:sz w:val="16"/>
          <w:szCs w:val="16"/>
          <w:lang w:val="ru-RU"/>
        </w:rPr>
      </w:pPr>
    </w:p>
    <w:p>
      <w:pPr>
        <w:rPr>
          <w:b/>
          <w:sz w:val="16"/>
          <w:szCs w:val="16"/>
          <w:lang w:val="sr-Cyrl-CS"/>
        </w:rPr>
      </w:pPr>
    </w:p>
    <w:tbl>
      <w:tblPr>
        <w:tblStyle w:val="8"/>
        <w:tblW w:w="9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788"/>
        <w:gridCol w:w="1813"/>
        <w:gridCol w:w="1813"/>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838" w:type="dxa"/>
            <w:vAlign w:val="center"/>
          </w:tcPr>
          <w:p>
            <w:pPr>
              <w:jc w:val="center"/>
              <w:rPr>
                <w:lang w:val="sr-Cyrl-CS"/>
              </w:rPr>
            </w:pPr>
            <w:r>
              <w:rPr>
                <w:lang w:val="sr-Cyrl-CS"/>
              </w:rPr>
              <w:t>АКТИВНОСТ</w:t>
            </w:r>
          </w:p>
        </w:tc>
        <w:tc>
          <w:tcPr>
            <w:tcW w:w="1788" w:type="dxa"/>
            <w:vAlign w:val="center"/>
          </w:tcPr>
          <w:p>
            <w:pPr>
              <w:jc w:val="center"/>
              <w:rPr>
                <w:lang w:val="sr-Cyrl-CS"/>
              </w:rPr>
            </w:pPr>
            <w:r>
              <w:rPr>
                <w:lang w:val="sr-Cyrl-CS"/>
              </w:rPr>
              <w:t>НАЧИН РЕАЛИЗАЦИЈЕ</w:t>
            </w:r>
          </w:p>
        </w:tc>
        <w:tc>
          <w:tcPr>
            <w:tcW w:w="1813" w:type="dxa"/>
            <w:vAlign w:val="center"/>
          </w:tcPr>
          <w:p>
            <w:pPr>
              <w:jc w:val="center"/>
              <w:rPr>
                <w:lang w:val="sr-Cyrl-CS"/>
              </w:rPr>
            </w:pPr>
            <w:r>
              <w:rPr>
                <w:lang w:val="sr-Cyrl-CS"/>
              </w:rPr>
              <w:t>НОСИОЦИ</w:t>
            </w:r>
          </w:p>
          <w:p>
            <w:pPr>
              <w:jc w:val="center"/>
              <w:rPr>
                <w:lang w:val="sr-Cyrl-CS"/>
              </w:rPr>
            </w:pPr>
            <w:r>
              <w:rPr>
                <w:lang w:val="sr-Cyrl-CS"/>
              </w:rPr>
              <w:t>РЕАЛИЗАЦИЈЕ</w:t>
            </w:r>
          </w:p>
        </w:tc>
        <w:tc>
          <w:tcPr>
            <w:tcW w:w="1813" w:type="dxa"/>
            <w:vAlign w:val="center"/>
          </w:tcPr>
          <w:p>
            <w:pPr>
              <w:jc w:val="center"/>
              <w:rPr>
                <w:lang w:val="sr-Cyrl-CS"/>
              </w:rPr>
            </w:pPr>
            <w:r>
              <w:rPr>
                <w:lang w:val="sr-Cyrl-CS"/>
              </w:rPr>
              <w:t>ВРЕМЕ</w:t>
            </w:r>
          </w:p>
          <w:p>
            <w:pPr>
              <w:jc w:val="center"/>
              <w:rPr>
                <w:lang w:val="sr-Cyrl-CS"/>
              </w:rPr>
            </w:pPr>
            <w:r>
              <w:rPr>
                <w:lang w:val="sr-Cyrl-CS"/>
              </w:rPr>
              <w:t>РЕАЛИЗАЦИЈЕ</w:t>
            </w:r>
          </w:p>
        </w:tc>
        <w:tc>
          <w:tcPr>
            <w:tcW w:w="1813" w:type="dxa"/>
            <w:vAlign w:val="center"/>
          </w:tcPr>
          <w:p>
            <w:pPr>
              <w:jc w:val="center"/>
              <w:rPr>
                <w:lang w:val="sr-Cyrl-CS"/>
              </w:rPr>
            </w:pPr>
            <w:r>
              <w:rPr>
                <w:lang w:val="sr-Cyrl-CS"/>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838" w:type="dxa"/>
            <w:vAlign w:val="center"/>
          </w:tcPr>
          <w:p>
            <w:pPr>
              <w:jc w:val="center"/>
              <w:rPr>
                <w:lang w:val="sr-Cyrl-CS"/>
              </w:rPr>
            </w:pPr>
            <w:r>
              <w:rPr>
                <w:lang w:val="sr-Cyrl-CS"/>
              </w:rPr>
              <w:t>Седница Актива учитеља и Наставничког већа</w:t>
            </w:r>
          </w:p>
        </w:tc>
        <w:tc>
          <w:tcPr>
            <w:tcW w:w="1788" w:type="dxa"/>
            <w:vAlign w:val="center"/>
          </w:tcPr>
          <w:p>
            <w:pPr>
              <w:jc w:val="center"/>
              <w:rPr>
                <w:lang w:val="sr-Cyrl-CS"/>
              </w:rPr>
            </w:pPr>
            <w:r>
              <w:rPr>
                <w:lang w:val="sr-Cyrl-CS"/>
              </w:rPr>
              <w:t>Договор</w:t>
            </w:r>
          </w:p>
        </w:tc>
        <w:tc>
          <w:tcPr>
            <w:tcW w:w="1813" w:type="dxa"/>
            <w:vAlign w:val="center"/>
          </w:tcPr>
          <w:p>
            <w:pPr>
              <w:jc w:val="center"/>
              <w:rPr>
                <w:lang w:val="sr-Cyrl-CS"/>
              </w:rPr>
            </w:pPr>
            <w:r>
              <w:rPr>
                <w:lang w:val="sr-Cyrl-CS"/>
              </w:rPr>
              <w:t>Наставници, стручна служба, директор</w:t>
            </w:r>
          </w:p>
        </w:tc>
        <w:tc>
          <w:tcPr>
            <w:tcW w:w="1813" w:type="dxa"/>
            <w:vAlign w:val="center"/>
          </w:tcPr>
          <w:p>
            <w:pPr>
              <w:jc w:val="center"/>
              <w:rPr>
                <w:lang w:val="sr-Cyrl-CS"/>
              </w:rPr>
            </w:pPr>
            <w:r>
              <w:rPr>
                <w:lang w:val="sr-Cyrl-CS"/>
              </w:rPr>
              <w:t>Током школске године</w:t>
            </w:r>
          </w:p>
          <w:p>
            <w:pPr>
              <w:jc w:val="center"/>
              <w:rPr>
                <w:lang w:val="sr-Cyrl-CS"/>
              </w:rPr>
            </w:pPr>
          </w:p>
        </w:tc>
        <w:tc>
          <w:tcPr>
            <w:tcW w:w="1813" w:type="dxa"/>
            <w:vAlign w:val="center"/>
          </w:tcPr>
          <w:p>
            <w:pPr>
              <w:jc w:val="center"/>
              <w:rPr>
                <w:lang w:val="sr-Cyrl-CS"/>
              </w:rPr>
            </w:pPr>
            <w:r>
              <w:rPr>
                <w:lang w:val="sr-Cyrl-CS"/>
              </w:rPr>
              <w:t>Ефикаснији рад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838" w:type="dxa"/>
            <w:vAlign w:val="center"/>
          </w:tcPr>
          <w:p>
            <w:pPr>
              <w:jc w:val="center"/>
              <w:rPr>
                <w:lang w:val="sr-Cyrl-CS"/>
              </w:rPr>
            </w:pPr>
          </w:p>
          <w:p>
            <w:pPr>
              <w:jc w:val="center"/>
              <w:rPr>
                <w:lang w:val="sr-Cyrl-CS"/>
              </w:rPr>
            </w:pPr>
            <w:r>
              <w:rPr>
                <w:lang w:val="sr-Cyrl-CS"/>
              </w:rPr>
              <w:t>Родитељски састанции и ,,Дан отворених врата,,</w:t>
            </w:r>
          </w:p>
          <w:p>
            <w:pPr>
              <w:jc w:val="center"/>
              <w:rPr>
                <w:lang w:val="sr-Cyrl-CS"/>
              </w:rPr>
            </w:pPr>
          </w:p>
        </w:tc>
        <w:tc>
          <w:tcPr>
            <w:tcW w:w="1788" w:type="dxa"/>
            <w:vAlign w:val="center"/>
          </w:tcPr>
          <w:p>
            <w:pPr>
              <w:jc w:val="center"/>
              <w:rPr>
                <w:lang w:val="sr-Cyrl-CS"/>
              </w:rPr>
            </w:pPr>
            <w:r>
              <w:rPr>
                <w:lang w:val="sr-Cyrl-CS"/>
              </w:rPr>
              <w:t>Разговор и предавање</w:t>
            </w:r>
          </w:p>
        </w:tc>
        <w:tc>
          <w:tcPr>
            <w:tcW w:w="1813" w:type="dxa"/>
            <w:vAlign w:val="center"/>
          </w:tcPr>
          <w:p>
            <w:pPr>
              <w:jc w:val="center"/>
              <w:rPr>
                <w:lang w:val="sr-Cyrl-CS"/>
              </w:rPr>
            </w:pPr>
            <w:r>
              <w:rPr>
                <w:lang w:val="sr-Cyrl-CS"/>
              </w:rPr>
              <w:t>Наставници, родитељи, стручна служба</w:t>
            </w:r>
          </w:p>
        </w:tc>
        <w:tc>
          <w:tcPr>
            <w:tcW w:w="1813" w:type="dxa"/>
            <w:vAlign w:val="center"/>
          </w:tcPr>
          <w:p>
            <w:pPr>
              <w:jc w:val="center"/>
              <w:rPr>
                <w:lang w:val="sr-Cyrl-CS"/>
              </w:rPr>
            </w:pPr>
            <w:r>
              <w:rPr>
                <w:lang w:val="sr-Cyrl-CS"/>
              </w:rPr>
              <w:t>Током школске године</w:t>
            </w:r>
          </w:p>
          <w:p>
            <w:pPr>
              <w:jc w:val="center"/>
              <w:rPr>
                <w:lang w:val="sr-Cyrl-CS"/>
              </w:rPr>
            </w:pPr>
          </w:p>
        </w:tc>
        <w:tc>
          <w:tcPr>
            <w:tcW w:w="1813" w:type="dxa"/>
            <w:vAlign w:val="center"/>
          </w:tcPr>
          <w:p>
            <w:pPr>
              <w:jc w:val="center"/>
              <w:rPr>
                <w:lang w:val="sr-Cyrl-CS"/>
              </w:rPr>
            </w:pPr>
            <w:r>
              <w:rPr>
                <w:lang w:val="sr-Cyrl-CS"/>
              </w:rPr>
              <w:t>Решавање актуелних проблема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838" w:type="dxa"/>
            <w:vAlign w:val="center"/>
          </w:tcPr>
          <w:p>
            <w:pPr>
              <w:jc w:val="center"/>
              <w:rPr>
                <w:lang w:val="sr-Cyrl-CS"/>
              </w:rPr>
            </w:pPr>
            <w:r>
              <w:rPr>
                <w:lang w:val="sr-Cyrl-CS"/>
              </w:rPr>
              <w:t>Припремање и реализација школских приредби</w:t>
            </w:r>
          </w:p>
        </w:tc>
        <w:tc>
          <w:tcPr>
            <w:tcW w:w="1788" w:type="dxa"/>
            <w:vAlign w:val="center"/>
          </w:tcPr>
          <w:p>
            <w:pPr>
              <w:jc w:val="center"/>
              <w:rPr>
                <w:lang w:val="sr-Cyrl-CS"/>
              </w:rPr>
            </w:pPr>
            <w:r>
              <w:rPr>
                <w:lang w:val="sr-Cyrl-CS"/>
              </w:rPr>
              <w:t>Договор</w:t>
            </w:r>
          </w:p>
        </w:tc>
        <w:tc>
          <w:tcPr>
            <w:tcW w:w="1813" w:type="dxa"/>
            <w:vAlign w:val="center"/>
          </w:tcPr>
          <w:p>
            <w:pPr>
              <w:jc w:val="center"/>
            </w:pPr>
            <w:r>
              <w:rPr>
                <w:lang w:val="sr-Cyrl-CS"/>
              </w:rPr>
              <w:t>Наставници млађих разреда, ученици</w:t>
            </w:r>
          </w:p>
        </w:tc>
        <w:tc>
          <w:tcPr>
            <w:tcW w:w="1813" w:type="dxa"/>
            <w:vAlign w:val="center"/>
          </w:tcPr>
          <w:p>
            <w:pPr>
              <w:jc w:val="center"/>
              <w:rPr>
                <w:lang w:val="sr-Cyrl-CS"/>
              </w:rPr>
            </w:pPr>
            <w:r>
              <w:rPr>
                <w:lang w:val="sr-Cyrl-CS"/>
              </w:rPr>
              <w:t>Септембар 20</w:t>
            </w:r>
            <w:r>
              <w:t>22</w:t>
            </w:r>
            <w:r>
              <w:rPr>
                <w:lang w:val="sr-Cyrl-CS"/>
              </w:rPr>
              <w:t>.</w:t>
            </w:r>
          </w:p>
          <w:p>
            <w:pPr>
              <w:jc w:val="center"/>
              <w:rPr>
                <w:lang w:val="sr-Cyrl-CS"/>
              </w:rPr>
            </w:pPr>
            <w:r>
              <w:rPr>
                <w:lang w:val="sr-Cyrl-CS"/>
              </w:rPr>
              <w:t>Октобар 20</w:t>
            </w:r>
            <w:r>
              <w:t>22</w:t>
            </w:r>
            <w:r>
              <w:rPr>
                <w:lang w:val="sr-Cyrl-CS"/>
              </w:rPr>
              <w:t>.</w:t>
            </w:r>
          </w:p>
          <w:p>
            <w:pPr>
              <w:jc w:val="center"/>
              <w:rPr>
                <w:lang w:val="sr-Cyrl-CS"/>
              </w:rPr>
            </w:pPr>
            <w:r>
              <w:rPr>
                <w:lang w:val="sr-Cyrl-CS"/>
              </w:rPr>
              <w:t>Јануар 20</w:t>
            </w:r>
            <w:r>
              <w:rPr>
                <w:lang w:val="sr-Latn-RS"/>
              </w:rPr>
              <w:t>2</w:t>
            </w:r>
            <w:r>
              <w:t>3</w:t>
            </w:r>
            <w:r>
              <w:rPr>
                <w:lang w:val="sr-Cyrl-CS"/>
              </w:rPr>
              <w:t>.</w:t>
            </w:r>
          </w:p>
          <w:p>
            <w:pPr>
              <w:jc w:val="center"/>
              <w:rPr>
                <w:lang w:val="sr-Cyrl-CS"/>
              </w:rPr>
            </w:pPr>
            <w:r>
              <w:rPr>
                <w:lang w:val="sr-Cyrl-CS"/>
              </w:rPr>
              <w:t>Септембар 20</w:t>
            </w:r>
            <w:r>
              <w:rPr>
                <w:lang w:val="sr-Latn-RS"/>
              </w:rPr>
              <w:t>2</w:t>
            </w:r>
            <w:r>
              <w:t>3</w:t>
            </w:r>
            <w:r>
              <w:rPr>
                <w:lang w:val="sr-Cyrl-CS"/>
              </w:rPr>
              <w:t>.</w:t>
            </w:r>
          </w:p>
        </w:tc>
        <w:tc>
          <w:tcPr>
            <w:tcW w:w="1813" w:type="dxa"/>
            <w:vAlign w:val="center"/>
          </w:tcPr>
          <w:p>
            <w:pPr>
              <w:jc w:val="center"/>
              <w:rPr>
                <w:lang w:val="sr-Cyrl-CS"/>
              </w:rPr>
            </w:pPr>
            <w:r>
              <w:rPr>
                <w:lang w:val="sr-Cyrl-CS"/>
              </w:rPr>
              <w:t>Ангажовање ученика и представљање школе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838" w:type="dxa"/>
            <w:vAlign w:val="center"/>
          </w:tcPr>
          <w:p>
            <w:pPr>
              <w:jc w:val="center"/>
              <w:rPr>
                <w:lang w:val="sr-Cyrl-CS"/>
              </w:rPr>
            </w:pPr>
            <w:r>
              <w:rPr>
                <w:lang w:val="sr-Cyrl-CS"/>
              </w:rPr>
              <w:t>Припрема и реализација кроса</w:t>
            </w:r>
          </w:p>
        </w:tc>
        <w:tc>
          <w:tcPr>
            <w:tcW w:w="1788" w:type="dxa"/>
            <w:vAlign w:val="center"/>
          </w:tcPr>
          <w:p>
            <w:pPr>
              <w:jc w:val="center"/>
              <w:rPr>
                <w:lang w:val="sr-Cyrl-CS"/>
              </w:rPr>
            </w:pPr>
            <w:r>
              <w:rPr>
                <w:lang w:val="sr-Cyrl-CS"/>
              </w:rPr>
              <w:t>Договор и учешће</w:t>
            </w:r>
          </w:p>
        </w:tc>
        <w:tc>
          <w:tcPr>
            <w:tcW w:w="1813" w:type="dxa"/>
            <w:vAlign w:val="center"/>
          </w:tcPr>
          <w:p>
            <w:pPr>
              <w:jc w:val="center"/>
              <w:rPr>
                <w:lang w:val="sr-Cyrl-CS"/>
              </w:rPr>
            </w:pPr>
          </w:p>
          <w:p>
            <w:pPr>
              <w:jc w:val="center"/>
              <w:rPr>
                <w:lang w:val="sr-Cyrl-CS"/>
              </w:rPr>
            </w:pPr>
            <w:r>
              <w:rPr>
                <w:lang w:val="sr-Cyrl-CS"/>
              </w:rPr>
              <w:t>Наставници млађих разреда и наставници физичког, РТС,ЦК, Спотжртски савез Ивањице</w:t>
            </w:r>
          </w:p>
          <w:p>
            <w:pPr>
              <w:jc w:val="center"/>
              <w:rPr>
                <w:lang w:val="sr-Cyrl-CS"/>
              </w:rPr>
            </w:pPr>
          </w:p>
        </w:tc>
        <w:tc>
          <w:tcPr>
            <w:tcW w:w="1813" w:type="dxa"/>
            <w:vAlign w:val="center"/>
          </w:tcPr>
          <w:p>
            <w:pPr>
              <w:jc w:val="center"/>
              <w:rPr>
                <w:lang w:val="sr-Cyrl-CS"/>
              </w:rPr>
            </w:pPr>
            <w:r>
              <w:rPr>
                <w:lang w:val="sr-Cyrl-CS"/>
              </w:rPr>
              <w:t>Октобар 20</w:t>
            </w:r>
            <w:r>
              <w:t>22</w:t>
            </w:r>
            <w:r>
              <w:rPr>
                <w:lang w:val="sr-Cyrl-CS"/>
              </w:rPr>
              <w:t>.</w:t>
            </w:r>
          </w:p>
          <w:p>
            <w:pPr>
              <w:jc w:val="center"/>
              <w:rPr>
                <w:lang w:val="sr-Cyrl-CS"/>
              </w:rPr>
            </w:pPr>
            <w:r>
              <w:rPr>
                <w:lang w:val="sr-Cyrl-CS"/>
              </w:rPr>
              <w:t>Мај 20</w:t>
            </w:r>
            <w:r>
              <w:rPr>
                <w:lang w:val="sr-Latn-RS"/>
              </w:rPr>
              <w:t>2</w:t>
            </w:r>
            <w:r>
              <w:t>3</w:t>
            </w:r>
            <w:r>
              <w:rPr>
                <w:lang w:val="sr-Cyrl-CS"/>
              </w:rPr>
              <w:t>.</w:t>
            </w:r>
          </w:p>
        </w:tc>
        <w:tc>
          <w:tcPr>
            <w:tcW w:w="1813" w:type="dxa"/>
            <w:vAlign w:val="center"/>
          </w:tcPr>
          <w:p>
            <w:pPr>
              <w:jc w:val="center"/>
              <w:rPr>
                <w:lang w:val="sr-Cyrl-CS"/>
              </w:rPr>
            </w:pPr>
            <w:r>
              <w:rPr>
                <w:lang w:val="sr-Cyrl-CS"/>
              </w:rPr>
              <w:t>Масовно учешће у спортским активностима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838" w:type="dxa"/>
            <w:vAlign w:val="center"/>
          </w:tcPr>
          <w:p>
            <w:pPr>
              <w:jc w:val="center"/>
              <w:rPr>
                <w:lang w:val="sr-Cyrl-CS"/>
              </w:rPr>
            </w:pPr>
          </w:p>
          <w:p>
            <w:pPr>
              <w:jc w:val="center"/>
              <w:rPr>
                <w:lang w:val="sr-Cyrl-CS"/>
              </w:rPr>
            </w:pPr>
            <w:r>
              <w:rPr>
                <w:lang w:val="sr-Cyrl-CS"/>
              </w:rPr>
              <w:t>Смотра рецитатора</w:t>
            </w:r>
          </w:p>
          <w:p>
            <w:pPr>
              <w:jc w:val="center"/>
              <w:rPr>
                <w:lang w:val="sr-Cyrl-CS"/>
              </w:rPr>
            </w:pPr>
          </w:p>
          <w:p>
            <w:pPr>
              <w:jc w:val="center"/>
              <w:rPr>
                <w:lang w:val="sr-Cyrl-CS"/>
              </w:rPr>
            </w:pPr>
          </w:p>
          <w:p>
            <w:pPr>
              <w:jc w:val="center"/>
              <w:rPr>
                <w:lang w:val="sr-Cyrl-CS"/>
              </w:rPr>
            </w:pPr>
          </w:p>
          <w:p>
            <w:pPr>
              <w:jc w:val="center"/>
              <w:rPr>
                <w:lang w:val="sr-Cyrl-CS"/>
              </w:rPr>
            </w:pPr>
          </w:p>
        </w:tc>
        <w:tc>
          <w:tcPr>
            <w:tcW w:w="1788" w:type="dxa"/>
            <w:vAlign w:val="center"/>
          </w:tcPr>
          <w:p>
            <w:pPr>
              <w:jc w:val="center"/>
              <w:rPr>
                <w:lang w:val="sr-Cyrl-CS"/>
              </w:rPr>
            </w:pPr>
            <w:r>
              <w:rPr>
                <w:lang w:val="sr-Cyrl-CS"/>
              </w:rPr>
              <w:t xml:space="preserve">учешће у такмичењу </w:t>
            </w:r>
          </w:p>
          <w:p>
            <w:pPr>
              <w:jc w:val="center"/>
              <w:rPr>
                <w:lang w:val="sr-Cyrl-CS"/>
              </w:rPr>
            </w:pPr>
            <w:r>
              <w:rPr>
                <w:lang w:val="sr-Cyrl-CS"/>
              </w:rPr>
              <w:t>рецитовање</w:t>
            </w:r>
          </w:p>
        </w:tc>
        <w:tc>
          <w:tcPr>
            <w:tcW w:w="1813" w:type="dxa"/>
            <w:vAlign w:val="center"/>
          </w:tcPr>
          <w:p>
            <w:pPr>
              <w:jc w:val="center"/>
              <w:rPr>
                <w:lang w:val="sr-Cyrl-CS"/>
              </w:rPr>
            </w:pPr>
            <w:r>
              <w:rPr>
                <w:lang w:val="sr-Cyrl-CS"/>
              </w:rPr>
              <w:t>Дом културе</w:t>
            </w:r>
          </w:p>
          <w:p>
            <w:pPr>
              <w:jc w:val="center"/>
              <w:rPr>
                <w:lang w:val="sr-Cyrl-CS"/>
              </w:rPr>
            </w:pPr>
            <w:r>
              <w:rPr>
                <w:lang w:val="sr-Cyrl-CS"/>
              </w:rPr>
              <w:t>учитељи и ученици</w:t>
            </w:r>
          </w:p>
        </w:tc>
        <w:tc>
          <w:tcPr>
            <w:tcW w:w="1813" w:type="dxa"/>
            <w:vAlign w:val="center"/>
          </w:tcPr>
          <w:p>
            <w:pPr>
              <w:jc w:val="center"/>
              <w:rPr>
                <w:lang w:val="sr-Cyrl-CS"/>
              </w:rPr>
            </w:pPr>
            <w:r>
              <w:rPr>
                <w:lang w:val="sr-Cyrl-CS"/>
              </w:rPr>
              <w:t>Март 20</w:t>
            </w:r>
            <w:r>
              <w:rPr>
                <w:lang w:val="sr-Latn-RS"/>
              </w:rPr>
              <w:t>2</w:t>
            </w:r>
            <w:r>
              <w:t>3</w:t>
            </w:r>
            <w:r>
              <w:rPr>
                <w:lang w:val="sr-Cyrl-CS"/>
              </w:rPr>
              <w:t>.</w:t>
            </w:r>
          </w:p>
        </w:tc>
        <w:tc>
          <w:tcPr>
            <w:tcW w:w="1813" w:type="dxa"/>
            <w:vAlign w:val="center"/>
          </w:tcPr>
          <w:p>
            <w:pPr>
              <w:jc w:val="center"/>
              <w:rPr>
                <w:lang w:val="sr-Cyrl-CS"/>
              </w:rPr>
            </w:pPr>
            <w:r>
              <w:rPr>
                <w:lang w:val="sr-Cyrl-CS"/>
              </w:rPr>
              <w:t>учествовање</w:t>
            </w:r>
          </w:p>
          <w:p>
            <w:pPr>
              <w:jc w:val="center"/>
              <w:rPr>
                <w:lang w:val="sr-Cyrl-CS"/>
              </w:rPr>
            </w:pPr>
            <w:r>
              <w:rPr>
                <w:lang w:val="sr-Cyrl-CS"/>
              </w:rPr>
              <w:t>резултати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838" w:type="dxa"/>
            <w:vAlign w:val="center"/>
          </w:tcPr>
          <w:p>
            <w:pPr>
              <w:jc w:val="center"/>
              <w:rPr>
                <w:lang w:val="sr-Cyrl-CS"/>
              </w:rPr>
            </w:pPr>
            <w:r>
              <w:rPr>
                <w:lang w:val="sr-Cyrl-CS"/>
              </w:rPr>
              <w:t>Дружење са извиђачима</w:t>
            </w:r>
          </w:p>
        </w:tc>
        <w:tc>
          <w:tcPr>
            <w:tcW w:w="1788" w:type="dxa"/>
            <w:vAlign w:val="center"/>
          </w:tcPr>
          <w:p>
            <w:pPr>
              <w:jc w:val="center"/>
              <w:rPr>
                <w:lang w:val="sr-Cyrl-CS"/>
              </w:rPr>
            </w:pPr>
            <w:r>
              <w:rPr>
                <w:lang w:val="sr-Cyrl-CS"/>
              </w:rPr>
              <w:t>Радни састанци</w:t>
            </w:r>
          </w:p>
        </w:tc>
        <w:tc>
          <w:tcPr>
            <w:tcW w:w="1813" w:type="dxa"/>
            <w:vAlign w:val="center"/>
          </w:tcPr>
          <w:p>
            <w:pPr>
              <w:jc w:val="center"/>
              <w:rPr>
                <w:lang w:val="sr-Cyrl-CS"/>
              </w:rPr>
            </w:pPr>
            <w:r>
              <w:rPr>
                <w:lang w:val="sr-Cyrl-CS"/>
              </w:rPr>
              <w:t>Наставници, ученици, извиђачки одред</w:t>
            </w:r>
          </w:p>
        </w:tc>
        <w:tc>
          <w:tcPr>
            <w:tcW w:w="1813" w:type="dxa"/>
            <w:vAlign w:val="center"/>
          </w:tcPr>
          <w:p>
            <w:pPr>
              <w:jc w:val="center"/>
              <w:rPr>
                <w:lang w:val="sr-Cyrl-CS"/>
              </w:rPr>
            </w:pPr>
            <w:r>
              <w:rPr>
                <w:lang w:val="sr-Cyrl-CS"/>
              </w:rPr>
              <w:t>Мај 20</w:t>
            </w:r>
            <w:r>
              <w:rPr>
                <w:lang w:val="sr-Latn-RS"/>
              </w:rPr>
              <w:t>2</w:t>
            </w:r>
            <w:r>
              <w:t>3</w:t>
            </w:r>
            <w:r>
              <w:rPr>
                <w:lang w:val="sr-Cyrl-CS"/>
              </w:rPr>
              <w:t xml:space="preserve">. </w:t>
            </w:r>
          </w:p>
        </w:tc>
        <w:tc>
          <w:tcPr>
            <w:tcW w:w="1813" w:type="dxa"/>
            <w:vAlign w:val="center"/>
          </w:tcPr>
          <w:p>
            <w:pPr>
              <w:jc w:val="center"/>
              <w:rPr>
                <w:lang w:val="sr-Cyrl-CS"/>
              </w:rPr>
            </w:pPr>
            <w:r>
              <w:rPr>
                <w:lang w:val="sr-Cyrl-CS"/>
              </w:rPr>
              <w:t>Учешће у извиђачким активностима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1838" w:type="dxa"/>
            <w:vAlign w:val="center"/>
          </w:tcPr>
          <w:p>
            <w:pPr>
              <w:jc w:val="center"/>
              <w:rPr>
                <w:lang w:val="sr-Cyrl-CS"/>
              </w:rPr>
            </w:pPr>
            <w:r>
              <w:rPr>
                <w:lang w:val="sr-Cyrl-CS"/>
              </w:rPr>
              <w:t>Посете позоришту,биоскопу, изложби, библиотеци</w:t>
            </w:r>
          </w:p>
        </w:tc>
        <w:tc>
          <w:tcPr>
            <w:tcW w:w="1788" w:type="dxa"/>
            <w:vAlign w:val="center"/>
          </w:tcPr>
          <w:p>
            <w:pPr>
              <w:jc w:val="center"/>
              <w:rPr>
                <w:lang w:val="sr-Cyrl-CS"/>
              </w:rPr>
            </w:pPr>
            <w:r>
              <w:rPr>
                <w:lang w:val="sr-Cyrl-CS"/>
              </w:rPr>
              <w:t>Присуство</w:t>
            </w:r>
          </w:p>
        </w:tc>
        <w:tc>
          <w:tcPr>
            <w:tcW w:w="1813" w:type="dxa"/>
            <w:vAlign w:val="center"/>
          </w:tcPr>
          <w:p>
            <w:pPr>
              <w:jc w:val="center"/>
              <w:rPr>
                <w:lang w:val="sr-Cyrl-CS"/>
              </w:rPr>
            </w:pPr>
            <w:r>
              <w:rPr>
                <w:lang w:val="sr-Cyrl-CS"/>
              </w:rPr>
              <w:t>Наставници, ученици, Дом културе</w:t>
            </w:r>
          </w:p>
        </w:tc>
        <w:tc>
          <w:tcPr>
            <w:tcW w:w="1813" w:type="dxa"/>
            <w:vAlign w:val="center"/>
          </w:tcPr>
          <w:p>
            <w:pPr>
              <w:rPr>
                <w:lang w:val="sr-Cyrl-CS"/>
              </w:rPr>
            </w:pPr>
            <w:r>
              <w:rPr>
                <w:lang w:val="sr-Cyrl-CS"/>
              </w:rPr>
              <w:t>Током школске године</w:t>
            </w:r>
          </w:p>
        </w:tc>
        <w:tc>
          <w:tcPr>
            <w:tcW w:w="1813" w:type="dxa"/>
            <w:vAlign w:val="center"/>
          </w:tcPr>
          <w:p>
            <w:pPr>
              <w:jc w:val="center"/>
              <w:rPr>
                <w:lang w:val="sr-Cyrl-CS"/>
              </w:rPr>
            </w:pPr>
            <w:r>
              <w:rPr>
                <w:lang w:val="sr-Cyrl-CS"/>
              </w:rPr>
              <w:t>Видели смо бар једну позоришну, биоскопску представу, изложбу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838" w:type="dxa"/>
            <w:vAlign w:val="center"/>
          </w:tcPr>
          <w:p>
            <w:pPr>
              <w:jc w:val="center"/>
              <w:rPr>
                <w:lang w:val="sr-Cyrl-CS"/>
              </w:rPr>
            </w:pPr>
            <w:r>
              <w:rPr>
                <w:lang w:val="sr-Cyrl-CS"/>
              </w:rPr>
              <w:t>Дружење са децом са посебним потребама</w:t>
            </w:r>
          </w:p>
          <w:p>
            <w:pPr>
              <w:jc w:val="center"/>
              <w:rPr>
                <w:lang w:val="sr-Cyrl-CS"/>
              </w:rPr>
            </w:pPr>
          </w:p>
        </w:tc>
        <w:tc>
          <w:tcPr>
            <w:tcW w:w="1788" w:type="dxa"/>
            <w:vAlign w:val="center"/>
          </w:tcPr>
          <w:p>
            <w:pPr>
              <w:jc w:val="center"/>
              <w:rPr>
                <w:lang w:val="sr-Cyrl-CS"/>
              </w:rPr>
            </w:pPr>
            <w:r>
              <w:rPr>
                <w:lang w:val="sr-Cyrl-CS"/>
              </w:rPr>
              <w:t>Посете</w:t>
            </w:r>
          </w:p>
        </w:tc>
        <w:tc>
          <w:tcPr>
            <w:tcW w:w="1813" w:type="dxa"/>
            <w:vAlign w:val="center"/>
          </w:tcPr>
          <w:p>
            <w:pPr>
              <w:jc w:val="center"/>
              <w:rPr>
                <w:lang w:val="sr-Cyrl-CS"/>
              </w:rPr>
            </w:pPr>
            <w:r>
              <w:rPr>
                <w:lang w:val="sr-Cyrl-CS"/>
              </w:rPr>
              <w:t>Наставници, ученици и дата установа</w:t>
            </w:r>
          </w:p>
        </w:tc>
        <w:tc>
          <w:tcPr>
            <w:tcW w:w="1813" w:type="dxa"/>
            <w:vAlign w:val="center"/>
          </w:tcPr>
          <w:p>
            <w:pPr>
              <w:jc w:val="center"/>
              <w:rPr>
                <w:lang w:val="sr-Cyrl-CS"/>
              </w:rPr>
            </w:pPr>
            <w:r>
              <w:rPr>
                <w:lang w:val="sr-Cyrl-CS"/>
              </w:rPr>
              <w:t>Током школске године.</w:t>
            </w:r>
          </w:p>
        </w:tc>
        <w:tc>
          <w:tcPr>
            <w:tcW w:w="1813" w:type="dxa"/>
            <w:vAlign w:val="center"/>
          </w:tcPr>
          <w:p>
            <w:pPr>
              <w:jc w:val="center"/>
              <w:rPr>
                <w:lang w:val="sr-Cyrl-CS"/>
              </w:rPr>
            </w:pPr>
            <w:r>
              <w:rPr>
                <w:lang w:val="sr-Cyrl-CS"/>
              </w:rPr>
              <w:t>Одлазак неколико ученика из одељења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838" w:type="dxa"/>
            <w:vAlign w:val="center"/>
          </w:tcPr>
          <w:p>
            <w:pPr>
              <w:jc w:val="center"/>
              <w:rPr>
                <w:lang w:val="sr-Cyrl-CS"/>
              </w:rPr>
            </w:pPr>
            <w:r>
              <w:rPr>
                <w:lang w:val="sr-Cyrl-CS"/>
              </w:rPr>
              <w:t>Активности у оквиру Дечије недеље</w:t>
            </w:r>
          </w:p>
        </w:tc>
        <w:tc>
          <w:tcPr>
            <w:tcW w:w="1788" w:type="dxa"/>
            <w:vAlign w:val="center"/>
          </w:tcPr>
          <w:p>
            <w:pPr>
              <w:jc w:val="center"/>
              <w:rPr>
                <w:lang w:val="sr-Cyrl-CS"/>
              </w:rPr>
            </w:pPr>
            <w:r>
              <w:rPr>
                <w:lang w:val="sr-Cyrl-CS"/>
              </w:rPr>
              <w:t>Посете, приредбе, маскенбал...</w:t>
            </w:r>
          </w:p>
        </w:tc>
        <w:tc>
          <w:tcPr>
            <w:tcW w:w="1813" w:type="dxa"/>
            <w:vAlign w:val="center"/>
          </w:tcPr>
          <w:p>
            <w:pPr>
              <w:jc w:val="center"/>
              <w:rPr>
                <w:lang w:val="sr-Cyrl-CS"/>
              </w:rPr>
            </w:pPr>
            <w:r>
              <w:rPr>
                <w:lang w:val="sr-Cyrl-CS"/>
              </w:rPr>
              <w:t>Наставници, ученици, Дом културе, ЦК, Општина Ивањица</w:t>
            </w:r>
          </w:p>
        </w:tc>
        <w:tc>
          <w:tcPr>
            <w:tcW w:w="1813" w:type="dxa"/>
            <w:vAlign w:val="center"/>
          </w:tcPr>
          <w:p>
            <w:pPr>
              <w:rPr>
                <w:lang w:val="sr-Cyrl-CS"/>
              </w:rPr>
            </w:pPr>
            <w:r>
              <w:rPr>
                <w:lang w:val="sr-Cyrl-CS"/>
              </w:rPr>
              <w:t xml:space="preserve">      Октобар 20</w:t>
            </w:r>
            <w:r>
              <w:rPr>
                <w:lang w:val="sr-Latn-RS"/>
              </w:rPr>
              <w:t>2</w:t>
            </w:r>
            <w:r>
              <w:t>2</w:t>
            </w:r>
            <w:r>
              <w:rPr>
                <w:lang w:val="sr-Cyrl-CS"/>
              </w:rPr>
              <w:t>.</w:t>
            </w:r>
          </w:p>
          <w:p>
            <w:pPr>
              <w:jc w:val="center"/>
              <w:rPr>
                <w:lang w:val="sr-Cyrl-CS"/>
              </w:rPr>
            </w:pPr>
          </w:p>
        </w:tc>
        <w:tc>
          <w:tcPr>
            <w:tcW w:w="1813" w:type="dxa"/>
            <w:vAlign w:val="center"/>
          </w:tcPr>
          <w:p>
            <w:pPr>
              <w:jc w:val="center"/>
              <w:rPr>
                <w:lang w:val="sr-Cyrl-CS"/>
              </w:rPr>
            </w:pPr>
            <w:r>
              <w:rPr>
                <w:lang w:val="sr-Cyrl-CS"/>
              </w:rPr>
              <w:t>Обележавање Дечје недеље у нашој школи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838" w:type="dxa"/>
            <w:vAlign w:val="center"/>
          </w:tcPr>
          <w:p>
            <w:pPr>
              <w:jc w:val="center"/>
              <w:rPr>
                <w:lang w:val="sr-Cyrl-CS"/>
              </w:rPr>
            </w:pPr>
            <w:r>
              <w:rPr>
                <w:lang w:val="sr-Cyrl-CS"/>
              </w:rPr>
              <w:t>Организовање такмичења</w:t>
            </w:r>
          </w:p>
          <w:p>
            <w:pPr>
              <w:jc w:val="center"/>
              <w:rPr>
                <w:lang w:val="sr-Cyrl-CS"/>
              </w:rPr>
            </w:pPr>
          </w:p>
        </w:tc>
        <w:tc>
          <w:tcPr>
            <w:tcW w:w="1788" w:type="dxa"/>
            <w:vAlign w:val="center"/>
          </w:tcPr>
          <w:p>
            <w:pPr>
              <w:jc w:val="center"/>
              <w:rPr>
                <w:lang w:val="sr-Cyrl-CS"/>
              </w:rPr>
            </w:pPr>
          </w:p>
          <w:p>
            <w:pPr>
              <w:jc w:val="center"/>
              <w:rPr>
                <w:lang w:val="sr-Cyrl-CS"/>
              </w:rPr>
            </w:pPr>
            <w:r>
              <w:rPr>
                <w:lang w:val="sr-Cyrl-CS"/>
              </w:rPr>
              <w:t>Такмичење, рангирање резултата</w:t>
            </w:r>
          </w:p>
          <w:p>
            <w:pPr>
              <w:jc w:val="center"/>
              <w:rPr>
                <w:lang w:val="sr-Cyrl-CS"/>
              </w:rPr>
            </w:pPr>
          </w:p>
          <w:p>
            <w:pPr>
              <w:jc w:val="center"/>
              <w:rPr>
                <w:lang w:val="sr-Cyrl-CS"/>
              </w:rPr>
            </w:pPr>
          </w:p>
        </w:tc>
        <w:tc>
          <w:tcPr>
            <w:tcW w:w="1813" w:type="dxa"/>
            <w:vAlign w:val="center"/>
          </w:tcPr>
          <w:p>
            <w:pPr>
              <w:jc w:val="center"/>
              <w:rPr>
                <w:lang w:val="sr-Cyrl-CS"/>
              </w:rPr>
            </w:pPr>
            <w:r>
              <w:rPr>
                <w:lang w:val="sr-Cyrl-CS"/>
              </w:rPr>
              <w:t>Актив учитеља и актив наставника математике</w:t>
            </w:r>
          </w:p>
        </w:tc>
        <w:tc>
          <w:tcPr>
            <w:tcW w:w="1813" w:type="dxa"/>
            <w:vAlign w:val="center"/>
          </w:tcPr>
          <w:p>
            <w:pPr>
              <w:jc w:val="center"/>
              <w:rPr>
                <w:lang w:val="sr-Cyrl-CS"/>
              </w:rPr>
            </w:pPr>
            <w:r>
              <w:rPr>
                <w:lang w:val="sr-Cyrl-CS"/>
              </w:rPr>
              <w:t>Фебруар, март, април 20</w:t>
            </w:r>
            <w:r>
              <w:rPr>
                <w:lang w:val="sr-Latn-RS"/>
              </w:rPr>
              <w:t>2</w:t>
            </w:r>
            <w:r>
              <w:t>3</w:t>
            </w:r>
            <w:r>
              <w:rPr>
                <w:lang w:val="sr-Cyrl-CS"/>
              </w:rPr>
              <w:t>.</w:t>
            </w:r>
          </w:p>
        </w:tc>
        <w:tc>
          <w:tcPr>
            <w:tcW w:w="1813" w:type="dxa"/>
            <w:vAlign w:val="center"/>
          </w:tcPr>
          <w:p>
            <w:pPr>
              <w:jc w:val="center"/>
              <w:rPr>
                <w:lang w:val="sr-Cyrl-CS"/>
              </w:rPr>
            </w:pPr>
            <w:r>
              <w:rPr>
                <w:lang w:val="sr-Cyrl-CS"/>
              </w:rPr>
              <w:t>Спроведена такмичења</w:t>
            </w:r>
          </w:p>
        </w:tc>
      </w:tr>
    </w:tbl>
    <w:p>
      <w:pPr>
        <w:rPr>
          <w:b/>
          <w:i/>
          <w:sz w:val="16"/>
          <w:szCs w:val="16"/>
          <w:lang w:val="sr-Cyrl-CS"/>
        </w:rPr>
      </w:pPr>
    </w:p>
    <w:p>
      <w:pPr>
        <w:rPr>
          <w:b/>
          <w:sz w:val="16"/>
          <w:szCs w:val="16"/>
          <w:lang w:val="sr-Cyrl-CS"/>
        </w:rPr>
      </w:pPr>
    </w:p>
    <w:p>
      <w:pPr>
        <w:jc w:val="center"/>
        <w:rPr>
          <w:b/>
          <w:sz w:val="16"/>
          <w:szCs w:val="16"/>
          <w:lang w:val="sr-Cyrl-CS"/>
        </w:rPr>
      </w:pPr>
    </w:p>
    <w:p>
      <w:pPr>
        <w:jc w:val="center"/>
        <w:rPr>
          <w:b/>
          <w:sz w:val="16"/>
          <w:szCs w:val="16"/>
        </w:rPr>
      </w:pPr>
    </w:p>
    <w:p>
      <w:pPr>
        <w:jc w:val="center"/>
        <w:rPr>
          <w:b/>
          <w:sz w:val="16"/>
          <w:szCs w:val="16"/>
          <w:lang w:val="sr-Cyrl-RS"/>
        </w:rPr>
      </w:pPr>
    </w:p>
    <w:p>
      <w:pPr>
        <w:jc w:val="center"/>
        <w:rPr>
          <w:b/>
          <w:sz w:val="16"/>
          <w:szCs w:val="16"/>
          <w:lang w:val="sr-Cyrl-RS"/>
        </w:rPr>
      </w:pPr>
    </w:p>
    <w:p>
      <w:pPr>
        <w:jc w:val="center"/>
        <w:rPr>
          <w:b/>
          <w:sz w:val="16"/>
          <w:szCs w:val="16"/>
          <w:lang w:val="sr-Cyrl-RS"/>
        </w:rPr>
      </w:pPr>
    </w:p>
    <w:p>
      <w:pPr>
        <w:jc w:val="center"/>
        <w:rPr>
          <w:b/>
          <w:sz w:val="16"/>
          <w:szCs w:val="16"/>
          <w:lang w:val="sr-Cyrl-CS"/>
        </w:rPr>
      </w:pPr>
      <w:r>
        <w:rPr>
          <w:b/>
          <w:sz w:val="16"/>
          <w:szCs w:val="16"/>
          <w:lang w:val="sr-Cyrl-CS"/>
        </w:rPr>
        <w:t xml:space="preserve">* </w:t>
      </w:r>
      <w:r>
        <w:rPr>
          <w:b/>
          <w:sz w:val="20"/>
          <w:szCs w:val="20"/>
          <w:lang w:val="sr-Cyrl-CS"/>
        </w:rPr>
        <w:t>ОБРАЗОВНА ПОСТИГНУЋА УЧЕНИКА</w:t>
      </w:r>
    </w:p>
    <w:p>
      <w:pPr>
        <w:rPr>
          <w:b/>
          <w:sz w:val="16"/>
          <w:szCs w:val="16"/>
          <w:lang w:val="sr-Cyrl-CS"/>
        </w:rPr>
      </w:pPr>
    </w:p>
    <w:p>
      <w:pPr>
        <w:rPr>
          <w:b/>
          <w:sz w:val="16"/>
          <w:szCs w:val="16"/>
          <w:lang w:val="sr-Cyrl-CS"/>
        </w:rPr>
      </w:pPr>
    </w:p>
    <w:tbl>
      <w:tblPr>
        <w:tblStyle w:val="8"/>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800"/>
        <w:gridCol w:w="1800"/>
        <w:gridCol w:w="18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jc w:val="center"/>
              <w:rPr>
                <w:lang w:val="sr-Cyrl-CS"/>
              </w:rPr>
            </w:pPr>
            <w:r>
              <w:rPr>
                <w:lang w:val="sr-Cyrl-CS"/>
              </w:rPr>
              <w:t>АКТИВНОСТ</w:t>
            </w:r>
          </w:p>
        </w:tc>
        <w:tc>
          <w:tcPr>
            <w:tcW w:w="1800" w:type="dxa"/>
            <w:vAlign w:val="center"/>
          </w:tcPr>
          <w:p>
            <w:pPr>
              <w:jc w:val="center"/>
              <w:rPr>
                <w:lang w:val="sr-Cyrl-CS"/>
              </w:rPr>
            </w:pPr>
            <w:r>
              <w:rPr>
                <w:lang w:val="sr-Cyrl-CS"/>
              </w:rPr>
              <w:t>НАЧИН РЕАЛИЗАЦИЈЕ</w:t>
            </w:r>
          </w:p>
        </w:tc>
        <w:tc>
          <w:tcPr>
            <w:tcW w:w="1800" w:type="dxa"/>
            <w:vAlign w:val="center"/>
          </w:tcPr>
          <w:p>
            <w:pPr>
              <w:jc w:val="center"/>
              <w:rPr>
                <w:lang w:val="sr-Cyrl-CS"/>
              </w:rPr>
            </w:pPr>
            <w:r>
              <w:rPr>
                <w:lang w:val="sr-Cyrl-CS"/>
              </w:rPr>
              <w:t>НОСИОЦИ</w:t>
            </w:r>
          </w:p>
          <w:p>
            <w:pPr>
              <w:jc w:val="center"/>
              <w:rPr>
                <w:lang w:val="sr-Cyrl-CS"/>
              </w:rPr>
            </w:pPr>
            <w:r>
              <w:rPr>
                <w:lang w:val="sr-Cyrl-CS"/>
              </w:rPr>
              <w:t>РЕАЛИЗАЦИЈЕ</w:t>
            </w:r>
          </w:p>
        </w:tc>
        <w:tc>
          <w:tcPr>
            <w:tcW w:w="1800" w:type="dxa"/>
            <w:vAlign w:val="center"/>
          </w:tcPr>
          <w:p>
            <w:pPr>
              <w:jc w:val="center"/>
              <w:rPr>
                <w:lang w:val="sr-Cyrl-CS"/>
              </w:rPr>
            </w:pPr>
            <w:r>
              <w:rPr>
                <w:lang w:val="sr-Cyrl-CS"/>
              </w:rPr>
              <w:t>ВРЕМЕ</w:t>
            </w:r>
          </w:p>
          <w:p>
            <w:pPr>
              <w:jc w:val="center"/>
              <w:rPr>
                <w:lang w:val="sr-Cyrl-CS"/>
              </w:rPr>
            </w:pPr>
            <w:r>
              <w:rPr>
                <w:lang w:val="sr-Cyrl-CS"/>
              </w:rPr>
              <w:t>РЕАЛИЗАЦИЈЕ</w:t>
            </w:r>
          </w:p>
        </w:tc>
        <w:tc>
          <w:tcPr>
            <w:tcW w:w="1800" w:type="dxa"/>
            <w:vAlign w:val="center"/>
          </w:tcPr>
          <w:p>
            <w:pPr>
              <w:jc w:val="center"/>
              <w:rPr>
                <w:lang w:val="sr-Cyrl-CS"/>
              </w:rPr>
            </w:pPr>
            <w:r>
              <w:rPr>
                <w:lang w:val="sr-Cyrl-CS"/>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jc w:val="center"/>
              <w:rPr>
                <w:lang w:val="sr-Cyrl-CS"/>
              </w:rPr>
            </w:pPr>
          </w:p>
          <w:p>
            <w:pPr>
              <w:jc w:val="center"/>
              <w:rPr>
                <w:lang w:val="sr-Cyrl-CS"/>
              </w:rPr>
            </w:pPr>
            <w:r>
              <w:rPr>
                <w:lang w:val="sr-Cyrl-CS"/>
              </w:rPr>
              <w:t>Анализа реализације наставног плана и програма</w:t>
            </w:r>
          </w:p>
          <w:p>
            <w:pPr>
              <w:jc w:val="center"/>
              <w:rPr>
                <w:lang w:val="sr-Cyrl-CS"/>
              </w:rPr>
            </w:pPr>
          </w:p>
        </w:tc>
        <w:tc>
          <w:tcPr>
            <w:tcW w:w="1800" w:type="dxa"/>
            <w:vAlign w:val="center"/>
          </w:tcPr>
          <w:p>
            <w:pPr>
              <w:jc w:val="center"/>
              <w:rPr>
                <w:lang w:val="sr-Cyrl-CS"/>
              </w:rPr>
            </w:pPr>
            <w:r>
              <w:rPr>
                <w:lang w:val="sr-Cyrl-CS"/>
              </w:rPr>
              <w:t>Разговор</w:t>
            </w:r>
          </w:p>
        </w:tc>
        <w:tc>
          <w:tcPr>
            <w:tcW w:w="1800" w:type="dxa"/>
            <w:vAlign w:val="center"/>
          </w:tcPr>
          <w:p>
            <w:pPr>
              <w:jc w:val="center"/>
              <w:rPr>
                <w:lang w:val="sr-Cyrl-CS"/>
              </w:rPr>
            </w:pPr>
            <w:r>
              <w:rPr>
                <w:lang w:val="sr-Cyrl-CS"/>
              </w:rPr>
              <w:t>Наставници Одељењског већа и стручна служба</w:t>
            </w:r>
          </w:p>
        </w:tc>
        <w:tc>
          <w:tcPr>
            <w:tcW w:w="1800" w:type="dxa"/>
            <w:vAlign w:val="center"/>
          </w:tcPr>
          <w:p>
            <w:pPr>
              <w:jc w:val="center"/>
              <w:rPr>
                <w:lang w:val="sr-Cyrl-CS"/>
              </w:rPr>
            </w:pPr>
            <w:r>
              <w:rPr>
                <w:lang w:val="sr-Cyrl-CS"/>
              </w:rPr>
              <w:t>Октобар и децембар 20</w:t>
            </w:r>
            <w:r>
              <w:t>22</w:t>
            </w:r>
            <w:r>
              <w:rPr>
                <w:lang w:val="sr-Cyrl-CS"/>
              </w:rPr>
              <w:t>.</w:t>
            </w:r>
          </w:p>
          <w:p>
            <w:pPr>
              <w:jc w:val="center"/>
              <w:rPr>
                <w:lang w:val="sr-Cyrl-CS"/>
              </w:rPr>
            </w:pPr>
            <w:r>
              <w:rPr>
                <w:lang w:val="sr-Cyrl-CS"/>
              </w:rPr>
              <w:t>Март и јун 20</w:t>
            </w:r>
            <w:r>
              <w:rPr>
                <w:lang w:val="sr-Latn-RS"/>
              </w:rPr>
              <w:t>2</w:t>
            </w:r>
            <w:r>
              <w:t>3</w:t>
            </w:r>
            <w:r>
              <w:rPr>
                <w:lang w:val="sr-Cyrl-CS"/>
              </w:rPr>
              <w:t>.</w:t>
            </w:r>
          </w:p>
        </w:tc>
        <w:tc>
          <w:tcPr>
            <w:tcW w:w="1800" w:type="dxa"/>
            <w:vAlign w:val="center"/>
          </w:tcPr>
          <w:p>
            <w:pPr>
              <w:jc w:val="center"/>
              <w:rPr>
                <w:lang w:val="sr-Cyrl-CS"/>
              </w:rPr>
            </w:pPr>
            <w:r>
              <w:rPr>
                <w:lang w:val="sr-Cyrl-CS"/>
              </w:rPr>
              <w:t>Реализовани садржај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jc w:val="center"/>
              <w:rPr>
                <w:lang w:val="sr-Cyrl-CS"/>
              </w:rPr>
            </w:pPr>
            <w:r>
              <w:rPr>
                <w:lang w:val="sr-Cyrl-CS"/>
              </w:rPr>
              <w:t>Анализа успеха и владања ученика</w:t>
            </w:r>
          </w:p>
          <w:p>
            <w:pPr>
              <w:jc w:val="center"/>
              <w:rPr>
                <w:lang w:val="sr-Cyrl-CS"/>
              </w:rPr>
            </w:pPr>
          </w:p>
          <w:p>
            <w:pPr>
              <w:jc w:val="center"/>
              <w:rPr>
                <w:lang w:val="sr-Cyrl-CS"/>
              </w:rPr>
            </w:pPr>
          </w:p>
        </w:tc>
        <w:tc>
          <w:tcPr>
            <w:tcW w:w="1800" w:type="dxa"/>
            <w:vAlign w:val="center"/>
          </w:tcPr>
          <w:p>
            <w:pPr>
              <w:jc w:val="center"/>
              <w:rPr>
                <w:lang w:val="sr-Cyrl-CS"/>
              </w:rPr>
            </w:pPr>
            <w:r>
              <w:rPr>
                <w:lang w:val="sr-Cyrl-CS"/>
              </w:rPr>
              <w:t>Разговор на Одељењском и Наставничком већу</w:t>
            </w:r>
          </w:p>
        </w:tc>
        <w:tc>
          <w:tcPr>
            <w:tcW w:w="1800" w:type="dxa"/>
            <w:vAlign w:val="center"/>
          </w:tcPr>
          <w:p>
            <w:pPr>
              <w:jc w:val="center"/>
              <w:rPr>
                <w:lang w:val="sr-Cyrl-CS"/>
              </w:rPr>
            </w:pPr>
            <w:r>
              <w:rPr>
                <w:lang w:val="sr-Cyrl-CS"/>
              </w:rPr>
              <w:t>Чланови Одељењског већа . разреда</w:t>
            </w:r>
          </w:p>
        </w:tc>
        <w:tc>
          <w:tcPr>
            <w:tcW w:w="1800" w:type="dxa"/>
            <w:vAlign w:val="center"/>
          </w:tcPr>
          <w:p>
            <w:pPr>
              <w:jc w:val="center"/>
              <w:rPr>
                <w:lang w:val="sr-Cyrl-CS"/>
              </w:rPr>
            </w:pPr>
          </w:p>
          <w:p>
            <w:pPr>
              <w:jc w:val="center"/>
              <w:rPr>
                <w:lang w:val="sr-Cyrl-CS"/>
              </w:rPr>
            </w:pPr>
            <w:r>
              <w:rPr>
                <w:lang w:val="sr-Cyrl-CS"/>
              </w:rPr>
              <w:t>Октобар 20</w:t>
            </w:r>
            <w:r>
              <w:t>22</w:t>
            </w:r>
            <w:r>
              <w:rPr>
                <w:lang w:val="sr-Cyrl-CS"/>
              </w:rPr>
              <w:t>.</w:t>
            </w:r>
          </w:p>
          <w:p>
            <w:pPr>
              <w:jc w:val="center"/>
              <w:rPr>
                <w:lang w:val="sr-Cyrl-CS"/>
              </w:rPr>
            </w:pPr>
            <w:r>
              <w:rPr>
                <w:lang w:val="sr-Cyrl-CS"/>
              </w:rPr>
              <w:t>Децембар 20</w:t>
            </w:r>
            <w:r>
              <w:t>22</w:t>
            </w:r>
            <w:r>
              <w:rPr>
                <w:lang w:val="sr-Cyrl-CS"/>
              </w:rPr>
              <w:t>.</w:t>
            </w:r>
          </w:p>
          <w:p>
            <w:pPr>
              <w:jc w:val="center"/>
              <w:rPr>
                <w:lang w:val="sr-Cyrl-CS"/>
              </w:rPr>
            </w:pPr>
            <w:r>
              <w:rPr>
                <w:lang w:val="sr-Cyrl-CS"/>
              </w:rPr>
              <w:t>Март 20</w:t>
            </w:r>
            <w:r>
              <w:rPr>
                <w:lang w:val="sr-Latn-RS"/>
              </w:rPr>
              <w:t>2</w:t>
            </w:r>
            <w:r>
              <w:t>3</w:t>
            </w:r>
            <w:r>
              <w:rPr>
                <w:lang w:val="sr-Cyrl-CS"/>
              </w:rPr>
              <w:t>.</w:t>
            </w:r>
          </w:p>
          <w:p>
            <w:pPr>
              <w:jc w:val="center"/>
              <w:rPr>
                <w:lang w:val="sr-Cyrl-CS"/>
              </w:rPr>
            </w:pPr>
            <w:r>
              <w:rPr>
                <w:lang w:val="sr-Cyrl-CS"/>
              </w:rPr>
              <w:t>Јун 20</w:t>
            </w:r>
            <w:r>
              <w:rPr>
                <w:lang w:val="sr-Latn-RS"/>
              </w:rPr>
              <w:t>2</w:t>
            </w:r>
            <w:r>
              <w:t>3</w:t>
            </w:r>
            <w:r>
              <w:rPr>
                <w:lang w:val="sr-Cyrl-CS"/>
              </w:rPr>
              <w:t>.</w:t>
            </w:r>
          </w:p>
          <w:p>
            <w:pPr>
              <w:jc w:val="center"/>
              <w:rPr>
                <w:lang w:val="sr-Cyrl-CS"/>
              </w:rPr>
            </w:pPr>
          </w:p>
        </w:tc>
        <w:tc>
          <w:tcPr>
            <w:tcW w:w="1800" w:type="dxa"/>
            <w:vAlign w:val="center"/>
          </w:tcPr>
          <w:p>
            <w:pPr>
              <w:jc w:val="center"/>
              <w:rPr>
                <w:lang w:val="sr-Cyrl-CS"/>
              </w:rPr>
            </w:pPr>
            <w:r>
              <w:rPr>
                <w:lang w:val="sr-Cyrl-CS"/>
              </w:rPr>
              <w:t>Анализиран и саопштен успех и владање ученика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jc w:val="center"/>
              <w:rPr>
                <w:lang w:val="sr-Cyrl-CS"/>
              </w:rPr>
            </w:pPr>
          </w:p>
          <w:p>
            <w:pPr>
              <w:jc w:val="center"/>
              <w:rPr>
                <w:lang w:val="sr-Cyrl-CS"/>
              </w:rPr>
            </w:pPr>
            <w:r>
              <w:rPr>
                <w:lang w:val="sr-Cyrl-CS"/>
              </w:rPr>
              <w:t>Анализа реализације тестирања</w:t>
            </w:r>
          </w:p>
          <w:p>
            <w:pPr>
              <w:jc w:val="center"/>
              <w:rPr>
                <w:lang w:val="sr-Cyrl-CS"/>
              </w:rPr>
            </w:pPr>
          </w:p>
          <w:p>
            <w:pPr>
              <w:jc w:val="center"/>
              <w:rPr>
                <w:lang w:val="sr-Cyrl-CS"/>
              </w:rPr>
            </w:pPr>
          </w:p>
        </w:tc>
        <w:tc>
          <w:tcPr>
            <w:tcW w:w="1800" w:type="dxa"/>
            <w:vAlign w:val="center"/>
          </w:tcPr>
          <w:p>
            <w:pPr>
              <w:jc w:val="center"/>
              <w:rPr>
                <w:lang w:val="sr-Cyrl-CS"/>
              </w:rPr>
            </w:pPr>
            <w:r>
              <w:rPr>
                <w:lang w:val="sr-Cyrl-CS"/>
              </w:rPr>
              <w:t>Разговор</w:t>
            </w:r>
          </w:p>
        </w:tc>
        <w:tc>
          <w:tcPr>
            <w:tcW w:w="1800" w:type="dxa"/>
            <w:vAlign w:val="center"/>
          </w:tcPr>
          <w:p>
            <w:pPr>
              <w:jc w:val="center"/>
              <w:rPr>
                <w:lang w:val="sr-Cyrl-CS"/>
              </w:rPr>
            </w:pPr>
            <w:r>
              <w:rPr>
                <w:lang w:val="sr-Cyrl-CS"/>
              </w:rPr>
              <w:t>Чланови Одељењског већа 2. разреда</w:t>
            </w:r>
          </w:p>
        </w:tc>
        <w:tc>
          <w:tcPr>
            <w:tcW w:w="1800" w:type="dxa"/>
            <w:vAlign w:val="center"/>
          </w:tcPr>
          <w:p>
            <w:pPr>
              <w:jc w:val="center"/>
              <w:rPr>
                <w:lang w:val="sr-Cyrl-CS"/>
              </w:rPr>
            </w:pPr>
            <w:r>
              <w:rPr>
                <w:lang w:val="sr-Cyrl-CS"/>
              </w:rPr>
              <w:t>Децембар 20</w:t>
            </w:r>
            <w:r>
              <w:t>22</w:t>
            </w:r>
            <w:r>
              <w:rPr>
                <w:lang w:val="sr-Cyrl-CS"/>
              </w:rPr>
              <w:t>.</w:t>
            </w:r>
          </w:p>
          <w:p>
            <w:pPr>
              <w:jc w:val="center"/>
              <w:rPr>
                <w:lang w:val="sr-Cyrl-CS"/>
              </w:rPr>
            </w:pPr>
            <w:r>
              <w:rPr>
                <w:lang w:val="sr-Cyrl-CS"/>
              </w:rPr>
              <w:t>Јун 20</w:t>
            </w:r>
            <w:r>
              <w:rPr>
                <w:lang w:val="sr-Latn-RS"/>
              </w:rPr>
              <w:t>2</w:t>
            </w:r>
            <w:r>
              <w:t>3</w:t>
            </w:r>
            <w:r>
              <w:rPr>
                <w:lang w:val="sr-Cyrl-CS"/>
              </w:rPr>
              <w:t>.</w:t>
            </w:r>
          </w:p>
        </w:tc>
        <w:tc>
          <w:tcPr>
            <w:tcW w:w="1800" w:type="dxa"/>
            <w:vAlign w:val="center"/>
          </w:tcPr>
          <w:p>
            <w:pPr>
              <w:jc w:val="center"/>
              <w:rPr>
                <w:lang w:val="sr-Cyrl-CS"/>
              </w:rPr>
            </w:pPr>
            <w:r>
              <w:rPr>
                <w:lang w:val="sr-Cyrl-CS"/>
              </w:rPr>
              <w:t>Основни ниво 80%</w:t>
            </w:r>
          </w:p>
          <w:p>
            <w:pPr>
              <w:jc w:val="center"/>
              <w:rPr>
                <w:lang w:val="sr-Cyrl-CS"/>
              </w:rPr>
            </w:pPr>
            <w:r>
              <w:rPr>
                <w:lang w:val="sr-Cyrl-CS"/>
              </w:rPr>
              <w:t>Средњи ниво 50%</w:t>
            </w:r>
          </w:p>
          <w:p>
            <w:pPr>
              <w:jc w:val="center"/>
              <w:rPr>
                <w:lang w:val="sr-Cyrl-CS"/>
              </w:rPr>
            </w:pPr>
            <w:r>
              <w:rPr>
                <w:lang w:val="sr-Cyrl-CS"/>
              </w:rPr>
              <w:t>Напредни ниво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jc w:val="center"/>
              <w:rPr>
                <w:lang w:val="sr-Cyrl-CS"/>
              </w:rPr>
            </w:pPr>
          </w:p>
          <w:p>
            <w:pPr>
              <w:jc w:val="center"/>
              <w:rPr>
                <w:lang w:val="sr-Cyrl-CS"/>
              </w:rPr>
            </w:pPr>
            <w:r>
              <w:rPr>
                <w:lang w:val="sr-Cyrl-CS"/>
              </w:rPr>
              <w:t xml:space="preserve">Анализа рада допунске наставе </w:t>
            </w:r>
          </w:p>
          <w:p>
            <w:pPr>
              <w:jc w:val="center"/>
              <w:rPr>
                <w:lang w:val="sr-Cyrl-CS"/>
              </w:rPr>
            </w:pPr>
          </w:p>
          <w:p>
            <w:pPr>
              <w:jc w:val="center"/>
              <w:rPr>
                <w:lang w:val="sr-Cyrl-CS"/>
              </w:rPr>
            </w:pPr>
          </w:p>
        </w:tc>
        <w:tc>
          <w:tcPr>
            <w:tcW w:w="1800" w:type="dxa"/>
            <w:vAlign w:val="center"/>
          </w:tcPr>
          <w:p>
            <w:pPr>
              <w:jc w:val="center"/>
              <w:rPr>
                <w:lang w:val="sr-Cyrl-CS"/>
              </w:rPr>
            </w:pPr>
            <w:r>
              <w:rPr>
                <w:lang w:val="sr-Cyrl-CS"/>
              </w:rPr>
              <w:t>Разговор</w:t>
            </w:r>
          </w:p>
        </w:tc>
        <w:tc>
          <w:tcPr>
            <w:tcW w:w="1800" w:type="dxa"/>
            <w:vAlign w:val="center"/>
          </w:tcPr>
          <w:p>
            <w:pPr>
              <w:jc w:val="center"/>
              <w:rPr>
                <w:lang w:val="sr-Cyrl-CS"/>
              </w:rPr>
            </w:pPr>
            <w:r>
              <w:rPr>
                <w:lang w:val="sr-Cyrl-CS"/>
              </w:rPr>
              <w:t>Чланови Одељењског већа 2. разреда</w:t>
            </w:r>
          </w:p>
        </w:tc>
        <w:tc>
          <w:tcPr>
            <w:tcW w:w="1800" w:type="dxa"/>
            <w:vAlign w:val="center"/>
          </w:tcPr>
          <w:p>
            <w:pPr>
              <w:jc w:val="center"/>
              <w:rPr>
                <w:lang w:val="sr-Cyrl-CS"/>
              </w:rPr>
            </w:pPr>
            <w:r>
              <w:rPr>
                <w:lang w:val="sr-Cyrl-CS"/>
              </w:rPr>
              <w:t>Јануар 20</w:t>
            </w:r>
            <w:r>
              <w:rPr>
                <w:lang w:val="sr-Latn-RS"/>
              </w:rPr>
              <w:t>2</w:t>
            </w:r>
            <w:r>
              <w:t>3</w:t>
            </w:r>
            <w:r>
              <w:rPr>
                <w:lang w:val="sr-Cyrl-CS"/>
              </w:rPr>
              <w:t>.</w:t>
            </w:r>
          </w:p>
        </w:tc>
        <w:tc>
          <w:tcPr>
            <w:tcW w:w="1800" w:type="dxa"/>
            <w:vAlign w:val="center"/>
          </w:tcPr>
          <w:p>
            <w:pPr>
              <w:jc w:val="center"/>
              <w:rPr>
                <w:lang w:val="sr-Cyrl-CS"/>
              </w:rPr>
            </w:pPr>
            <w:r>
              <w:rPr>
                <w:lang w:val="sr-Cyrl-CS"/>
              </w:rPr>
              <w:t>Напредовање ученика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1800" w:type="dxa"/>
            <w:vAlign w:val="center"/>
          </w:tcPr>
          <w:p>
            <w:pPr>
              <w:jc w:val="center"/>
              <w:rPr>
                <w:lang w:val="sr-Cyrl-CS"/>
              </w:rPr>
            </w:pPr>
          </w:p>
          <w:p>
            <w:pPr>
              <w:jc w:val="center"/>
              <w:rPr>
                <w:lang w:val="sr-Cyrl-CS"/>
              </w:rPr>
            </w:pPr>
            <w:r>
              <w:rPr>
                <w:lang w:val="sr-Cyrl-CS"/>
              </w:rPr>
              <w:t>Анализа рада културних и других активности</w:t>
            </w:r>
          </w:p>
          <w:p>
            <w:pPr>
              <w:jc w:val="center"/>
              <w:rPr>
                <w:lang w:val="sr-Cyrl-CS"/>
              </w:rPr>
            </w:pPr>
          </w:p>
        </w:tc>
        <w:tc>
          <w:tcPr>
            <w:tcW w:w="1800" w:type="dxa"/>
            <w:vAlign w:val="center"/>
          </w:tcPr>
          <w:p>
            <w:pPr>
              <w:jc w:val="center"/>
              <w:rPr>
                <w:lang w:val="sr-Cyrl-CS"/>
              </w:rPr>
            </w:pPr>
            <w:r>
              <w:rPr>
                <w:lang w:val="sr-Cyrl-CS"/>
              </w:rPr>
              <w:t>Разговор</w:t>
            </w:r>
          </w:p>
        </w:tc>
        <w:tc>
          <w:tcPr>
            <w:tcW w:w="1800" w:type="dxa"/>
            <w:vAlign w:val="center"/>
          </w:tcPr>
          <w:p>
            <w:pPr>
              <w:jc w:val="center"/>
              <w:rPr>
                <w:lang w:val="sr-Cyrl-CS"/>
              </w:rPr>
            </w:pPr>
            <w:r>
              <w:rPr>
                <w:lang w:val="sr-Cyrl-CS"/>
              </w:rPr>
              <w:t>Чланови Одељењског већа 2. разреда</w:t>
            </w:r>
          </w:p>
        </w:tc>
        <w:tc>
          <w:tcPr>
            <w:tcW w:w="1800" w:type="dxa"/>
            <w:vAlign w:val="center"/>
          </w:tcPr>
          <w:p>
            <w:pPr>
              <w:jc w:val="center"/>
              <w:rPr>
                <w:lang w:val="sr-Cyrl-CS"/>
              </w:rPr>
            </w:pPr>
            <w:r>
              <w:rPr>
                <w:lang w:val="sr-Cyrl-CS"/>
              </w:rPr>
              <w:t>Фебруар 20</w:t>
            </w:r>
            <w:r>
              <w:rPr>
                <w:lang w:val="sr-Latn-RS"/>
              </w:rPr>
              <w:t>2</w:t>
            </w:r>
            <w:r>
              <w:t>3</w:t>
            </w:r>
            <w:r>
              <w:rPr>
                <w:lang w:val="sr-Cyrl-CS"/>
              </w:rPr>
              <w:t>.</w:t>
            </w:r>
          </w:p>
        </w:tc>
        <w:tc>
          <w:tcPr>
            <w:tcW w:w="1800" w:type="dxa"/>
            <w:vAlign w:val="center"/>
          </w:tcPr>
          <w:p>
            <w:pPr>
              <w:jc w:val="center"/>
              <w:rPr>
                <w:lang w:val="sr-Cyrl-CS"/>
              </w:rPr>
            </w:pPr>
            <w:r>
              <w:rPr>
                <w:lang w:val="sr-Cyrl-CS"/>
              </w:rPr>
              <w:t>Наступи наших ученика на приредбама у школи</w:t>
            </w:r>
          </w:p>
        </w:tc>
      </w:tr>
    </w:tbl>
    <w:p>
      <w:pPr>
        <w:jc w:val="center"/>
        <w:rPr>
          <w:i/>
          <w:sz w:val="16"/>
          <w:szCs w:val="16"/>
          <w:lang w:val="sr-Cyrl-CS"/>
        </w:rPr>
      </w:pPr>
    </w:p>
    <w:p>
      <w:pPr>
        <w:jc w:val="center"/>
        <w:rPr>
          <w:i/>
          <w:sz w:val="16"/>
          <w:szCs w:val="16"/>
          <w:lang w:val="sr-Cyrl-CS"/>
        </w:rPr>
      </w:pPr>
    </w:p>
    <w:p>
      <w:pPr>
        <w:jc w:val="center"/>
        <w:rPr>
          <w:i/>
          <w:sz w:val="16"/>
          <w:szCs w:val="16"/>
          <w:lang w:val="sr-Cyrl-CS"/>
        </w:rPr>
      </w:pPr>
    </w:p>
    <w:p>
      <w:pPr>
        <w:tabs>
          <w:tab w:val="left" w:pos="3519"/>
        </w:tabs>
      </w:pPr>
    </w:p>
    <w:p>
      <w:pPr>
        <w:tabs>
          <w:tab w:val="left" w:pos="3519"/>
        </w:tabs>
        <w:rPr>
          <w:color w:val="FF0000"/>
        </w:rPr>
      </w:pPr>
    </w:p>
    <w:p>
      <w:pPr>
        <w:tabs>
          <w:tab w:val="left" w:pos="3519"/>
        </w:tabs>
        <w:rPr>
          <w:color w:val="FF0000"/>
        </w:rPr>
      </w:pPr>
    </w:p>
    <w:p>
      <w:pPr>
        <w:tabs>
          <w:tab w:val="left" w:pos="3519"/>
        </w:tabs>
        <w:rPr>
          <w:color w:val="FF0000"/>
        </w:rPr>
      </w:pPr>
    </w:p>
    <w:p>
      <w:pPr>
        <w:tabs>
          <w:tab w:val="left" w:pos="3519"/>
        </w:tabs>
        <w:rPr>
          <w:color w:val="FF0000"/>
        </w:rPr>
      </w:pPr>
    </w:p>
    <w:p>
      <w:pPr>
        <w:tabs>
          <w:tab w:val="left" w:pos="3519"/>
        </w:tabs>
        <w:rPr>
          <w:color w:val="FF0000"/>
          <w:lang w:val="sr-Cyrl-RS"/>
        </w:rPr>
      </w:pPr>
    </w:p>
    <w:p>
      <w:pPr>
        <w:tabs>
          <w:tab w:val="left" w:pos="3519"/>
        </w:tabs>
        <w:rPr>
          <w:color w:val="FF0000"/>
          <w:lang w:val="sr-Cyrl-RS"/>
        </w:rPr>
      </w:pPr>
    </w:p>
    <w:p>
      <w:pPr>
        <w:tabs>
          <w:tab w:val="left" w:pos="3519"/>
        </w:tabs>
        <w:rPr>
          <w:color w:val="FF0000"/>
        </w:rPr>
      </w:pPr>
    </w:p>
    <w:p>
      <w:pPr>
        <w:tabs>
          <w:tab w:val="left" w:pos="3519"/>
        </w:tabs>
        <w:rPr>
          <w:color w:val="FF0000"/>
        </w:rPr>
      </w:pPr>
    </w:p>
    <w:p>
      <w:pPr>
        <w:rPr>
          <w:color w:val="FF0000"/>
          <w:lang w:val="sr-Cyrl-RS"/>
        </w:rPr>
      </w:pPr>
    </w:p>
    <w:p>
      <w:pPr>
        <w:autoSpaceDE w:val="0"/>
        <w:autoSpaceDN w:val="0"/>
        <w:adjustRightInd w:val="0"/>
        <w:rPr>
          <w:rFonts w:eastAsia="Calibri"/>
          <w:color w:val="FF0000"/>
          <w:lang w:val="sr-Cyrl-RS"/>
        </w:rPr>
      </w:pPr>
    </w:p>
    <w:p>
      <w:pPr>
        <w:spacing w:after="200" w:line="276" w:lineRule="auto"/>
        <w:jc w:val="center"/>
        <w:rPr>
          <w:b/>
          <w:kern w:val="2"/>
          <w:sz w:val="32"/>
          <w:szCs w:val="22"/>
          <w14:ligatures w14:val="standardContextual"/>
        </w:rPr>
      </w:pPr>
      <w:r>
        <w:rPr>
          <w:b/>
          <w:kern w:val="2"/>
          <w:sz w:val="32"/>
          <w:szCs w:val="22"/>
          <w14:ligatures w14:val="standardContextual"/>
        </w:rPr>
        <w:t>ПЛАН РАДА ОДЕЉЕЊСКОГ ВЕЋА ЗА III РАЗРЕД</w:t>
      </w:r>
    </w:p>
    <w:p>
      <w:pPr>
        <w:spacing w:after="200" w:line="276" w:lineRule="auto"/>
        <w:rPr>
          <w:b/>
          <w:kern w:val="2"/>
          <w:szCs w:val="22"/>
          <w14:ligatures w14:val="standardContextual"/>
        </w:rPr>
      </w:pPr>
      <w:r>
        <w:rPr>
          <w:b/>
          <w:kern w:val="2"/>
          <w:szCs w:val="22"/>
          <w14:ligatures w14:val="standardContextual"/>
        </w:rPr>
        <w:t>ПЛАНИРАЊЕ И ПРОГРАМИРАЊЕ</w:t>
      </w:r>
    </w:p>
    <w:tbl>
      <w:tblPr>
        <w:tblStyle w:val="8"/>
        <w:tblW w:w="0" w:type="auto"/>
        <w:tblInd w:w="108" w:type="dxa"/>
        <w:tblLayout w:type="autofit"/>
        <w:tblCellMar>
          <w:top w:w="0" w:type="dxa"/>
          <w:left w:w="10" w:type="dxa"/>
          <w:bottom w:w="0" w:type="dxa"/>
          <w:right w:w="10" w:type="dxa"/>
        </w:tblCellMar>
      </w:tblPr>
      <w:tblGrid>
        <w:gridCol w:w="2016"/>
        <w:gridCol w:w="1922"/>
        <w:gridCol w:w="1921"/>
        <w:gridCol w:w="1922"/>
        <w:gridCol w:w="1934"/>
      </w:tblGrid>
      <w:tr>
        <w:tblPrEx>
          <w:tblCellMar>
            <w:top w:w="0" w:type="dxa"/>
            <w:left w:w="10" w:type="dxa"/>
            <w:bottom w:w="0" w:type="dxa"/>
            <w:right w:w="10" w:type="dxa"/>
          </w:tblCellMar>
        </w:tblPrEx>
        <w:trPr>
          <w:trHeight w:val="584" w:hRule="atLeast"/>
        </w:trPr>
        <w:tc>
          <w:tcPr>
            <w:tcW w:w="192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kern w:val="2"/>
                <w:sz w:val="22"/>
                <w:szCs w:val="22"/>
                <w14:ligatures w14:val="standardContextual"/>
              </w:rPr>
            </w:pPr>
            <w:r>
              <w:rPr>
                <w:b/>
                <w:kern w:val="2"/>
                <w:szCs w:val="22"/>
                <w14:ligatures w14:val="standardContextual"/>
              </w:rPr>
              <w:t>Активност</w:t>
            </w:r>
          </w:p>
        </w:tc>
        <w:tc>
          <w:tcPr>
            <w:tcW w:w="192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kern w:val="2"/>
                <w:sz w:val="22"/>
                <w:szCs w:val="22"/>
                <w14:ligatures w14:val="standardContextual"/>
              </w:rPr>
            </w:pPr>
            <w:r>
              <w:rPr>
                <w:b/>
                <w:kern w:val="2"/>
                <w:szCs w:val="22"/>
                <w14:ligatures w14:val="standardContextual"/>
              </w:rPr>
              <w:t>Начини реализације</w:t>
            </w:r>
          </w:p>
        </w:tc>
        <w:tc>
          <w:tcPr>
            <w:tcW w:w="192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kern w:val="2"/>
                <w:sz w:val="22"/>
                <w:szCs w:val="22"/>
                <w14:ligatures w14:val="standardContextual"/>
              </w:rPr>
            </w:pPr>
            <w:r>
              <w:rPr>
                <w:b/>
                <w:kern w:val="2"/>
                <w:szCs w:val="22"/>
                <w14:ligatures w14:val="standardContextual"/>
              </w:rPr>
              <w:t>Носиоци реализације</w:t>
            </w:r>
          </w:p>
        </w:tc>
        <w:tc>
          <w:tcPr>
            <w:tcW w:w="192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kern w:val="2"/>
                <w:sz w:val="22"/>
                <w:szCs w:val="22"/>
                <w14:ligatures w14:val="standardContextual"/>
              </w:rPr>
            </w:pPr>
            <w:r>
              <w:rPr>
                <w:b/>
                <w:kern w:val="2"/>
                <w:szCs w:val="22"/>
                <w14:ligatures w14:val="standardContextual"/>
              </w:rPr>
              <w:t>Време реализације</w:t>
            </w:r>
          </w:p>
        </w:tc>
        <w:tc>
          <w:tcPr>
            <w:tcW w:w="193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kern w:val="2"/>
                <w:sz w:val="22"/>
                <w:szCs w:val="22"/>
                <w14:ligatures w14:val="standardContextual"/>
              </w:rPr>
            </w:pPr>
            <w:r>
              <w:rPr>
                <w:b/>
                <w:kern w:val="2"/>
                <w:szCs w:val="22"/>
                <w14:ligatures w14:val="standardContextual"/>
              </w:rPr>
              <w:t>Критеријум успеха</w:t>
            </w:r>
          </w:p>
        </w:tc>
      </w:tr>
      <w:tr>
        <w:tblPrEx>
          <w:tblCellMar>
            <w:top w:w="0" w:type="dxa"/>
            <w:left w:w="10" w:type="dxa"/>
            <w:bottom w:w="0" w:type="dxa"/>
            <w:right w:w="10" w:type="dxa"/>
          </w:tblCellMar>
        </w:tblPrEx>
        <w:trPr>
          <w:trHeight w:val="1" w:hRule="atLeast"/>
        </w:trPr>
        <w:tc>
          <w:tcPr>
            <w:tcW w:w="192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bCs/>
                <w:kern w:val="2"/>
                <w:szCs w:val="22"/>
                <w:lang w:val="sr-Cyrl-RS"/>
                <w14:ligatures w14:val="standardContextual"/>
              </w:rPr>
            </w:pPr>
            <w:r>
              <w:rPr>
                <w:bCs/>
                <w:kern w:val="2"/>
                <w:szCs w:val="22"/>
                <w:lang w:val="sr-Cyrl-RS"/>
                <w14:ligatures w14:val="standardContextual"/>
              </w:rPr>
              <w:t>Анализа смерница за реализацију образовно-васпитног рада у школској 2023/2024.години</w:t>
            </w:r>
          </w:p>
        </w:tc>
        <w:tc>
          <w:tcPr>
            <w:tcW w:w="192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bCs/>
                <w:kern w:val="2"/>
                <w:szCs w:val="22"/>
                <w:lang w:val="sr-Cyrl-RS"/>
                <w14:ligatures w14:val="standardContextual"/>
              </w:rPr>
            </w:pPr>
            <w:r>
              <w:rPr>
                <w:bCs/>
                <w:kern w:val="2"/>
                <w:szCs w:val="22"/>
                <w:lang w:val="sr-Cyrl-RS"/>
                <w14:ligatures w14:val="standardContextual"/>
              </w:rPr>
              <w:t>Рад на Одељењском већу</w:t>
            </w:r>
          </w:p>
        </w:tc>
        <w:tc>
          <w:tcPr>
            <w:tcW w:w="192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bCs/>
                <w:kern w:val="2"/>
                <w:szCs w:val="22"/>
                <w:lang w:val="sr-Cyrl-RS"/>
                <w14:ligatures w14:val="standardContextual"/>
              </w:rPr>
            </w:pPr>
            <w:r>
              <w:rPr>
                <w:kern w:val="2"/>
                <w:szCs w:val="22"/>
                <w14:ligatures w14:val="standardContextual"/>
              </w:rPr>
              <w:t>Чланови Одељењског већа трећег разреда</w:t>
            </w:r>
          </w:p>
        </w:tc>
        <w:tc>
          <w:tcPr>
            <w:tcW w:w="192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bCs/>
                <w:kern w:val="2"/>
                <w:szCs w:val="22"/>
                <w:lang w:val="sr-Cyrl-RS"/>
                <w14:ligatures w14:val="standardContextual"/>
              </w:rPr>
            </w:pPr>
            <w:r>
              <w:rPr>
                <w:bCs/>
                <w:kern w:val="2"/>
                <w:szCs w:val="22"/>
                <w:lang w:val="sr-Cyrl-RS"/>
                <w14:ligatures w14:val="standardContextual"/>
              </w:rPr>
              <w:t>29. август 2023.</w:t>
            </w:r>
          </w:p>
        </w:tc>
        <w:tc>
          <w:tcPr>
            <w:tcW w:w="193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bCs/>
                <w:kern w:val="2"/>
                <w:szCs w:val="22"/>
                <w:lang w:val="sr-Cyrl-RS"/>
                <w14:ligatures w14:val="standardContextual"/>
              </w:rPr>
            </w:pPr>
            <w:r>
              <w:rPr>
                <w:bCs/>
                <w:kern w:val="2"/>
                <w:szCs w:val="22"/>
                <w:lang w:val="sr-Cyrl-RS"/>
                <w14:ligatures w14:val="standardContextual"/>
              </w:rPr>
              <w:t>Планиране и реализоване наставне и ваннаставне активности за школску 2023/2024.г. према смерницама Министарства просвете</w:t>
            </w:r>
          </w:p>
        </w:tc>
      </w:tr>
      <w:tr>
        <w:tblPrEx>
          <w:tblCellMar>
            <w:top w:w="0" w:type="dxa"/>
            <w:left w:w="10" w:type="dxa"/>
            <w:bottom w:w="0" w:type="dxa"/>
            <w:right w:w="10" w:type="dxa"/>
          </w:tblCellMar>
        </w:tblPrEx>
        <w:trPr>
          <w:trHeight w:val="1" w:hRule="atLeast"/>
        </w:trPr>
        <w:tc>
          <w:tcPr>
            <w:tcW w:w="192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bCs/>
                <w:kern w:val="2"/>
                <w:szCs w:val="22"/>
                <w:lang w:val="sr-Cyrl-RS"/>
                <w14:ligatures w14:val="standardContextual"/>
              </w:rPr>
            </w:pPr>
            <w:r>
              <w:rPr>
                <w:bCs/>
                <w:kern w:val="2"/>
                <w:szCs w:val="22"/>
                <w:lang w:val="sr-Cyrl-RS"/>
                <w14:ligatures w14:val="standardContextual"/>
              </w:rPr>
              <w:t>Израда оперативног плана за тематску наставу од 4.9. до 8.9.2023.</w:t>
            </w:r>
          </w:p>
        </w:tc>
        <w:tc>
          <w:tcPr>
            <w:tcW w:w="192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bCs/>
                <w:kern w:val="2"/>
                <w:szCs w:val="22"/>
                <w:lang w:val="sr-Cyrl-RS"/>
                <w14:ligatures w14:val="standardContextual"/>
              </w:rPr>
            </w:pPr>
            <w:r>
              <w:rPr>
                <w:bCs/>
                <w:kern w:val="2"/>
                <w:szCs w:val="22"/>
                <w:lang w:val="sr-Cyrl-RS"/>
                <w14:ligatures w14:val="standardContextual"/>
              </w:rPr>
              <w:t>Рад на Одељењском већу</w:t>
            </w:r>
          </w:p>
        </w:tc>
        <w:tc>
          <w:tcPr>
            <w:tcW w:w="192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bCs/>
                <w:kern w:val="2"/>
                <w:szCs w:val="22"/>
                <w:lang w:val="sr-Cyrl-RS"/>
                <w14:ligatures w14:val="standardContextual"/>
              </w:rPr>
            </w:pPr>
            <w:r>
              <w:rPr>
                <w:kern w:val="2"/>
                <w:szCs w:val="22"/>
                <w14:ligatures w14:val="standardContextual"/>
              </w:rPr>
              <w:t>Чланови Одељењског већа трећег разреда</w:t>
            </w:r>
          </w:p>
        </w:tc>
        <w:tc>
          <w:tcPr>
            <w:tcW w:w="192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bCs/>
                <w:kern w:val="2"/>
                <w:szCs w:val="22"/>
                <w:lang w:val="sr-Cyrl-RS"/>
                <w14:ligatures w14:val="standardContextual"/>
              </w:rPr>
            </w:pPr>
            <w:r>
              <w:rPr>
                <w:bCs/>
                <w:kern w:val="2"/>
                <w:szCs w:val="22"/>
                <w:lang w:val="sr-Cyrl-RS"/>
                <w14:ligatures w14:val="standardContextual"/>
              </w:rPr>
              <w:t>29. август 2023.</w:t>
            </w:r>
          </w:p>
        </w:tc>
        <w:tc>
          <w:tcPr>
            <w:tcW w:w="193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bCs/>
                <w:kern w:val="2"/>
                <w:szCs w:val="22"/>
                <w:lang w:val="sr-Cyrl-RS"/>
                <w14:ligatures w14:val="standardContextual"/>
              </w:rPr>
            </w:pPr>
            <w:r>
              <w:rPr>
                <w:bCs/>
                <w:kern w:val="2"/>
                <w:szCs w:val="22"/>
                <w:lang w:val="sr-Cyrl-RS"/>
                <w14:ligatures w14:val="standardContextual"/>
              </w:rPr>
              <w:t>Урађен и реализован оперативни план са тематским данима (4.9.-8.9.2023.)</w:t>
            </w:r>
          </w:p>
        </w:tc>
      </w:tr>
      <w:tr>
        <w:tblPrEx>
          <w:tblCellMar>
            <w:top w:w="0" w:type="dxa"/>
            <w:left w:w="10" w:type="dxa"/>
            <w:bottom w:w="0" w:type="dxa"/>
            <w:right w:w="10" w:type="dxa"/>
          </w:tblCellMar>
        </w:tblPrEx>
        <w:trPr>
          <w:trHeight w:val="1" w:hRule="atLeast"/>
        </w:trPr>
        <w:tc>
          <w:tcPr>
            <w:tcW w:w="192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bCs/>
                <w:kern w:val="2"/>
                <w:szCs w:val="22"/>
                <w:lang w:val="sr-Cyrl-RS"/>
                <w14:ligatures w14:val="standardContextual"/>
              </w:rPr>
            </w:pPr>
            <w:r>
              <w:rPr>
                <w:bCs/>
                <w:kern w:val="2"/>
                <w:szCs w:val="22"/>
                <w:lang w:val="sr-Cyrl-RS"/>
                <w14:ligatures w14:val="standardContextual"/>
              </w:rPr>
              <w:t>Израда критеријума оцењивања у трећем разреду</w:t>
            </w:r>
          </w:p>
        </w:tc>
        <w:tc>
          <w:tcPr>
            <w:tcW w:w="192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bCs/>
                <w:kern w:val="2"/>
                <w:szCs w:val="22"/>
                <w:lang w:val="sr-Cyrl-RS"/>
                <w14:ligatures w14:val="standardContextual"/>
              </w:rPr>
            </w:pPr>
            <w:r>
              <w:rPr>
                <w:bCs/>
                <w:kern w:val="2"/>
                <w:szCs w:val="22"/>
                <w:lang w:val="sr-Cyrl-RS"/>
                <w14:ligatures w14:val="standardContextual"/>
              </w:rPr>
              <w:t>Рад на Одељењском већу</w:t>
            </w:r>
          </w:p>
        </w:tc>
        <w:tc>
          <w:tcPr>
            <w:tcW w:w="192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Cs w:val="22"/>
                <w14:ligatures w14:val="standardContextual"/>
              </w:rPr>
            </w:pPr>
            <w:r>
              <w:rPr>
                <w:kern w:val="2"/>
                <w:szCs w:val="22"/>
                <w14:ligatures w14:val="standardContextual"/>
              </w:rPr>
              <w:t>Чланови Одељењског већа трећег разреда</w:t>
            </w:r>
          </w:p>
        </w:tc>
        <w:tc>
          <w:tcPr>
            <w:tcW w:w="192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bCs/>
                <w:kern w:val="2"/>
                <w:szCs w:val="22"/>
                <w:lang w:val="sr-Cyrl-RS"/>
                <w14:ligatures w14:val="standardContextual"/>
              </w:rPr>
            </w:pPr>
            <w:r>
              <w:rPr>
                <w:bCs/>
                <w:kern w:val="2"/>
                <w:szCs w:val="22"/>
                <w:lang w:val="sr-Cyrl-RS"/>
                <w14:ligatures w14:val="standardContextual"/>
              </w:rPr>
              <w:t>Септембар 2023.</w:t>
            </w:r>
          </w:p>
        </w:tc>
        <w:tc>
          <w:tcPr>
            <w:tcW w:w="193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bCs/>
                <w:kern w:val="2"/>
                <w:szCs w:val="22"/>
                <w:lang w:val="sr-Cyrl-RS"/>
                <w14:ligatures w14:val="standardContextual"/>
              </w:rPr>
            </w:pPr>
            <w:r>
              <w:rPr>
                <w:bCs/>
                <w:kern w:val="2"/>
                <w:szCs w:val="22"/>
                <w:lang w:val="sr-Cyrl-RS"/>
                <w14:ligatures w14:val="standardContextual"/>
              </w:rPr>
              <w:t>Урађени критеријуми оцењивања за све предмете</w:t>
            </w:r>
          </w:p>
        </w:tc>
      </w:tr>
      <w:tr>
        <w:tblPrEx>
          <w:tblCellMar>
            <w:top w:w="0" w:type="dxa"/>
            <w:left w:w="10" w:type="dxa"/>
            <w:bottom w:w="0" w:type="dxa"/>
            <w:right w:w="10" w:type="dxa"/>
          </w:tblCellMar>
        </w:tblPrEx>
        <w:trPr>
          <w:trHeight w:val="1" w:hRule="atLeast"/>
        </w:trPr>
        <w:tc>
          <w:tcPr>
            <w:tcW w:w="192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lang w:val="sr-Cyrl-RS"/>
                <w14:ligatures w14:val="standardContextual"/>
              </w:rPr>
            </w:pPr>
            <w:r>
              <w:rPr>
                <w:kern w:val="2"/>
                <w:szCs w:val="22"/>
                <w14:ligatures w14:val="standardContextual"/>
              </w:rPr>
              <w:t>Рад на школском програму за трећи разред</w:t>
            </w:r>
            <w:r>
              <w:rPr>
                <w:kern w:val="2"/>
                <w:szCs w:val="22"/>
                <w:lang w:val="sr-Cyrl-RS"/>
                <w14:ligatures w14:val="standardContextual"/>
              </w:rPr>
              <w:t xml:space="preserve"> (анализа постојећег и допуна ако је потребно)</w:t>
            </w:r>
          </w:p>
        </w:tc>
        <w:tc>
          <w:tcPr>
            <w:tcW w:w="192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Договор и израда на седници Одељењског већа</w:t>
            </w:r>
          </w:p>
        </w:tc>
        <w:tc>
          <w:tcPr>
            <w:tcW w:w="192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Чланови Одељењског већа трећег разреда</w:t>
            </w:r>
          </w:p>
        </w:tc>
        <w:tc>
          <w:tcPr>
            <w:tcW w:w="192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Август 202</w:t>
            </w:r>
            <w:r>
              <w:rPr>
                <w:kern w:val="2"/>
                <w:szCs w:val="22"/>
                <w:lang w:val="sr-Cyrl-RS"/>
                <w14:ligatures w14:val="standardContextual"/>
              </w:rPr>
              <w:t>3</w:t>
            </w:r>
            <w:r>
              <w:rPr>
                <w:kern w:val="2"/>
                <w:szCs w:val="22"/>
                <w14:ligatures w14:val="standardContextual"/>
              </w:rPr>
              <w:t>.</w:t>
            </w:r>
          </w:p>
        </w:tc>
        <w:tc>
          <w:tcPr>
            <w:tcW w:w="193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lang w:val="sr-Cyrl-RS"/>
                <w14:ligatures w14:val="standardContextual"/>
              </w:rPr>
              <w:t xml:space="preserve">Валидан </w:t>
            </w:r>
            <w:r>
              <w:rPr>
                <w:kern w:val="2"/>
                <w:szCs w:val="22"/>
                <w14:ligatures w14:val="standardContextual"/>
              </w:rPr>
              <w:t xml:space="preserve">Школски програм </w:t>
            </w:r>
            <w:r>
              <w:rPr>
                <w:kern w:val="2"/>
                <w:szCs w:val="22"/>
                <w:lang w:val="sr-Cyrl-RS"/>
                <w14:ligatures w14:val="standardContextual"/>
              </w:rPr>
              <w:t>за школску</w:t>
            </w:r>
            <w:r>
              <w:rPr>
                <w:kern w:val="2"/>
                <w:szCs w:val="22"/>
                <w14:ligatures w14:val="standardContextual"/>
              </w:rPr>
              <w:t xml:space="preserve"> 202</w:t>
            </w:r>
            <w:r>
              <w:rPr>
                <w:kern w:val="2"/>
                <w:szCs w:val="22"/>
                <w:lang w:val="sr-Cyrl-RS"/>
                <w14:ligatures w14:val="standardContextual"/>
              </w:rPr>
              <w:t>3</w:t>
            </w:r>
            <w:r>
              <w:rPr>
                <w:kern w:val="2"/>
                <w:szCs w:val="22"/>
                <w14:ligatures w14:val="standardContextual"/>
              </w:rPr>
              <w:t>/2</w:t>
            </w:r>
            <w:r>
              <w:rPr>
                <w:kern w:val="2"/>
                <w:szCs w:val="22"/>
                <w:lang w:val="sr-Cyrl-RS"/>
                <w14:ligatures w14:val="standardContextual"/>
              </w:rPr>
              <w:t>4</w:t>
            </w:r>
            <w:r>
              <w:rPr>
                <w:kern w:val="2"/>
                <w:szCs w:val="22"/>
                <w14:ligatures w14:val="standardContextual"/>
              </w:rPr>
              <w:t>. год.</w:t>
            </w:r>
          </w:p>
        </w:tc>
      </w:tr>
      <w:tr>
        <w:tblPrEx>
          <w:tblCellMar>
            <w:top w:w="0" w:type="dxa"/>
            <w:left w:w="10" w:type="dxa"/>
            <w:bottom w:w="0" w:type="dxa"/>
            <w:right w:w="10" w:type="dxa"/>
          </w:tblCellMar>
        </w:tblPrEx>
        <w:trPr>
          <w:trHeight w:val="1" w:hRule="atLeast"/>
        </w:trPr>
        <w:tc>
          <w:tcPr>
            <w:tcW w:w="192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Израда годишњег плана рада за све наставне предмете</w:t>
            </w:r>
          </w:p>
        </w:tc>
        <w:tc>
          <w:tcPr>
            <w:tcW w:w="192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Договор и израда на седници Одељењског већа</w:t>
            </w:r>
          </w:p>
        </w:tc>
        <w:tc>
          <w:tcPr>
            <w:tcW w:w="192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Чланови Одељењског већа трећег разреда</w:t>
            </w:r>
          </w:p>
        </w:tc>
        <w:tc>
          <w:tcPr>
            <w:tcW w:w="192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Август 202</w:t>
            </w:r>
            <w:r>
              <w:rPr>
                <w:kern w:val="2"/>
                <w:szCs w:val="22"/>
                <w:lang w:val="sr-Cyrl-RS"/>
                <w14:ligatures w14:val="standardContextual"/>
              </w:rPr>
              <w:t>3</w:t>
            </w:r>
            <w:r>
              <w:rPr>
                <w:kern w:val="2"/>
                <w:szCs w:val="22"/>
                <w14:ligatures w14:val="standardContextual"/>
              </w:rPr>
              <w:t>.</w:t>
            </w:r>
          </w:p>
        </w:tc>
        <w:tc>
          <w:tcPr>
            <w:tcW w:w="193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Планови израђени и усвојени</w:t>
            </w:r>
          </w:p>
        </w:tc>
      </w:tr>
      <w:tr>
        <w:tblPrEx>
          <w:tblCellMar>
            <w:top w:w="0" w:type="dxa"/>
            <w:left w:w="10" w:type="dxa"/>
            <w:bottom w:w="0" w:type="dxa"/>
            <w:right w:w="10" w:type="dxa"/>
          </w:tblCellMar>
        </w:tblPrEx>
        <w:trPr>
          <w:trHeight w:val="1" w:hRule="atLeast"/>
        </w:trPr>
        <w:tc>
          <w:tcPr>
            <w:tcW w:w="192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lang w:val="sr-Cyrl-RS"/>
                <w14:ligatures w14:val="standardContextual"/>
              </w:rPr>
            </w:pPr>
            <w:r>
              <w:rPr>
                <w:kern w:val="2"/>
                <w:szCs w:val="22"/>
                <w14:ligatures w14:val="standardContextual"/>
              </w:rPr>
              <w:t xml:space="preserve">Израда годишњег плана рада допунске </w:t>
            </w:r>
            <w:r>
              <w:rPr>
                <w:kern w:val="2"/>
                <w:szCs w:val="22"/>
                <w:lang w:val="sr-Cyrl-RS"/>
                <w14:ligatures w14:val="standardContextual"/>
              </w:rPr>
              <w:t>наставе</w:t>
            </w:r>
            <w:r>
              <w:rPr>
                <w:kern w:val="2"/>
                <w:szCs w:val="22"/>
                <w14:ligatures w14:val="standardContextual"/>
              </w:rPr>
              <w:t xml:space="preserve"> и додатн</w:t>
            </w:r>
            <w:r>
              <w:rPr>
                <w:kern w:val="2"/>
                <w:szCs w:val="22"/>
                <w:lang w:val="sr-Cyrl-RS"/>
                <w14:ligatures w14:val="standardContextual"/>
              </w:rPr>
              <w:t>ог рада</w:t>
            </w:r>
          </w:p>
        </w:tc>
        <w:tc>
          <w:tcPr>
            <w:tcW w:w="192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Договор и израда на седници Одељењског већа</w:t>
            </w:r>
          </w:p>
        </w:tc>
        <w:tc>
          <w:tcPr>
            <w:tcW w:w="192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Чланови Одељењског већа трећег разреда</w:t>
            </w:r>
          </w:p>
        </w:tc>
        <w:tc>
          <w:tcPr>
            <w:tcW w:w="192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Август 202</w:t>
            </w:r>
            <w:r>
              <w:rPr>
                <w:kern w:val="2"/>
                <w:szCs w:val="22"/>
                <w:lang w:val="sr-Cyrl-RS"/>
                <w14:ligatures w14:val="standardContextual"/>
              </w:rPr>
              <w:t>3</w:t>
            </w:r>
            <w:r>
              <w:rPr>
                <w:kern w:val="2"/>
                <w:szCs w:val="22"/>
                <w14:ligatures w14:val="standardContextual"/>
              </w:rPr>
              <w:t>.</w:t>
            </w:r>
          </w:p>
        </w:tc>
        <w:tc>
          <w:tcPr>
            <w:tcW w:w="193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Планови израђени и усвојени</w:t>
            </w:r>
          </w:p>
        </w:tc>
      </w:tr>
      <w:tr>
        <w:tblPrEx>
          <w:tblCellMar>
            <w:top w:w="0" w:type="dxa"/>
            <w:left w:w="10" w:type="dxa"/>
            <w:bottom w:w="0" w:type="dxa"/>
            <w:right w:w="10" w:type="dxa"/>
          </w:tblCellMar>
        </w:tblPrEx>
        <w:trPr>
          <w:trHeight w:val="1" w:hRule="atLeast"/>
        </w:trPr>
        <w:tc>
          <w:tcPr>
            <w:tcW w:w="192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Планирање часова одеље</w:t>
            </w:r>
            <w:r>
              <w:rPr>
                <w:kern w:val="2"/>
                <w:szCs w:val="22"/>
                <w:lang w:val="sr-Cyrl-RS"/>
                <w14:ligatures w14:val="standardContextual"/>
              </w:rPr>
              <w:t>њ</w:t>
            </w:r>
            <w:r>
              <w:rPr>
                <w:kern w:val="2"/>
                <w:szCs w:val="22"/>
                <w14:ligatures w14:val="standardContextual"/>
              </w:rPr>
              <w:t>ског старешине и слободних активности</w:t>
            </w:r>
          </w:p>
        </w:tc>
        <w:tc>
          <w:tcPr>
            <w:tcW w:w="192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Договор и израда на седници Одељењског већа</w:t>
            </w:r>
          </w:p>
        </w:tc>
        <w:tc>
          <w:tcPr>
            <w:tcW w:w="192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Чланови Одељењског већа трећег разреда</w:t>
            </w:r>
          </w:p>
        </w:tc>
        <w:tc>
          <w:tcPr>
            <w:tcW w:w="192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Август 202</w:t>
            </w:r>
            <w:r>
              <w:rPr>
                <w:kern w:val="2"/>
                <w:szCs w:val="22"/>
                <w:lang w:val="sr-Cyrl-RS"/>
                <w14:ligatures w14:val="standardContextual"/>
              </w:rPr>
              <w:t>3</w:t>
            </w:r>
            <w:r>
              <w:rPr>
                <w:kern w:val="2"/>
                <w:szCs w:val="22"/>
                <w14:ligatures w14:val="standardContextual"/>
              </w:rPr>
              <w:t>.</w:t>
            </w:r>
          </w:p>
        </w:tc>
        <w:tc>
          <w:tcPr>
            <w:tcW w:w="193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Планови израђени и усвојени</w:t>
            </w:r>
          </w:p>
        </w:tc>
      </w:tr>
      <w:tr>
        <w:tblPrEx>
          <w:tblCellMar>
            <w:top w:w="0" w:type="dxa"/>
            <w:left w:w="10" w:type="dxa"/>
            <w:bottom w:w="0" w:type="dxa"/>
            <w:right w:w="10" w:type="dxa"/>
          </w:tblCellMar>
        </w:tblPrEx>
        <w:trPr>
          <w:trHeight w:val="1" w:hRule="atLeast"/>
        </w:trPr>
        <w:tc>
          <w:tcPr>
            <w:tcW w:w="192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Израда оперативних планова рада</w:t>
            </w:r>
          </w:p>
        </w:tc>
        <w:tc>
          <w:tcPr>
            <w:tcW w:w="192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Договор и израда на седницама Одељењског већа</w:t>
            </w:r>
          </w:p>
        </w:tc>
        <w:tc>
          <w:tcPr>
            <w:tcW w:w="192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Чланови Одељењског већа трећег разреда</w:t>
            </w:r>
          </w:p>
        </w:tc>
        <w:tc>
          <w:tcPr>
            <w:tcW w:w="192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Од августа 202</w:t>
            </w:r>
            <w:r>
              <w:rPr>
                <w:kern w:val="2"/>
                <w:szCs w:val="22"/>
                <w:lang w:val="sr-Cyrl-RS"/>
                <w14:ligatures w14:val="standardContextual"/>
              </w:rPr>
              <w:t>3</w:t>
            </w:r>
            <w:r>
              <w:rPr>
                <w:kern w:val="2"/>
                <w:szCs w:val="22"/>
                <w14:ligatures w14:val="standardContextual"/>
              </w:rPr>
              <w:t>. до маја 202</w:t>
            </w:r>
            <w:r>
              <w:rPr>
                <w:kern w:val="2"/>
                <w:szCs w:val="22"/>
                <w:lang w:val="sr-Cyrl-RS"/>
                <w14:ligatures w14:val="standardContextual"/>
              </w:rPr>
              <w:t>4</w:t>
            </w:r>
            <w:r>
              <w:rPr>
                <w:kern w:val="2"/>
                <w:szCs w:val="22"/>
                <w14:ligatures w14:val="standardContextual"/>
              </w:rPr>
              <w:t>.</w:t>
            </w:r>
          </w:p>
        </w:tc>
        <w:tc>
          <w:tcPr>
            <w:tcW w:w="193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Планови израђени и усвојени</w:t>
            </w:r>
          </w:p>
        </w:tc>
      </w:tr>
      <w:tr>
        <w:tblPrEx>
          <w:tblCellMar>
            <w:top w:w="0" w:type="dxa"/>
            <w:left w:w="10" w:type="dxa"/>
            <w:bottom w:w="0" w:type="dxa"/>
            <w:right w:w="10" w:type="dxa"/>
          </w:tblCellMar>
        </w:tblPrEx>
        <w:trPr>
          <w:trHeight w:val="1" w:hRule="atLeast"/>
        </w:trPr>
        <w:tc>
          <w:tcPr>
            <w:tcW w:w="192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Израда плана реализације посебних програма из школског програма</w:t>
            </w:r>
          </w:p>
        </w:tc>
        <w:tc>
          <w:tcPr>
            <w:tcW w:w="192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Договор и израда на седницама Одељењског већа</w:t>
            </w:r>
          </w:p>
        </w:tc>
        <w:tc>
          <w:tcPr>
            <w:tcW w:w="192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Чланови Одељењског већа трећег разреда</w:t>
            </w:r>
          </w:p>
        </w:tc>
        <w:tc>
          <w:tcPr>
            <w:tcW w:w="192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Август 202</w:t>
            </w:r>
            <w:r>
              <w:rPr>
                <w:kern w:val="2"/>
                <w:szCs w:val="22"/>
                <w:lang w:val="sr-Cyrl-RS"/>
                <w14:ligatures w14:val="standardContextual"/>
              </w:rPr>
              <w:t>3</w:t>
            </w:r>
            <w:r>
              <w:rPr>
                <w:kern w:val="2"/>
                <w:szCs w:val="22"/>
                <w14:ligatures w14:val="standardContextual"/>
              </w:rPr>
              <w:t>.</w:t>
            </w:r>
          </w:p>
        </w:tc>
        <w:tc>
          <w:tcPr>
            <w:tcW w:w="193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Планови израђени и усвојени</w:t>
            </w:r>
          </w:p>
        </w:tc>
      </w:tr>
      <w:tr>
        <w:tblPrEx>
          <w:tblCellMar>
            <w:top w:w="0" w:type="dxa"/>
            <w:left w:w="10" w:type="dxa"/>
            <w:bottom w:w="0" w:type="dxa"/>
            <w:right w:w="10" w:type="dxa"/>
          </w:tblCellMar>
        </w:tblPrEx>
        <w:trPr>
          <w:trHeight w:val="1" w:hRule="atLeast"/>
        </w:trPr>
        <w:tc>
          <w:tcPr>
            <w:tcW w:w="192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Израда иницијалних тестова</w:t>
            </w:r>
          </w:p>
        </w:tc>
        <w:tc>
          <w:tcPr>
            <w:tcW w:w="192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Договор и тимски рад</w:t>
            </w:r>
          </w:p>
        </w:tc>
        <w:tc>
          <w:tcPr>
            <w:tcW w:w="192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Сваки наставник у свом одељењу</w:t>
            </w:r>
          </w:p>
        </w:tc>
        <w:tc>
          <w:tcPr>
            <w:tcW w:w="192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Септембар 202</w:t>
            </w:r>
            <w:r>
              <w:rPr>
                <w:kern w:val="2"/>
                <w:szCs w:val="22"/>
                <w:lang w:val="sr-Cyrl-RS"/>
                <w14:ligatures w14:val="standardContextual"/>
              </w:rPr>
              <w:t>3</w:t>
            </w:r>
            <w:r>
              <w:rPr>
                <w:kern w:val="2"/>
                <w:szCs w:val="22"/>
                <w14:ligatures w14:val="standardContextual"/>
              </w:rPr>
              <w:t>.</w:t>
            </w:r>
          </w:p>
        </w:tc>
        <w:tc>
          <w:tcPr>
            <w:tcW w:w="193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lang w:val="sr-Cyrl-RS"/>
                <w14:ligatures w14:val="standardContextual"/>
              </w:rPr>
            </w:pPr>
            <w:r>
              <w:rPr>
                <w:kern w:val="2"/>
                <w:szCs w:val="22"/>
                <w14:ligatures w14:val="standardContextual"/>
              </w:rPr>
              <w:t xml:space="preserve">Тестови израђени и </w:t>
            </w:r>
            <w:r>
              <w:rPr>
                <w:kern w:val="2"/>
                <w:szCs w:val="22"/>
                <w:lang w:val="sr-Cyrl-RS"/>
                <w14:ligatures w14:val="standardContextual"/>
              </w:rPr>
              <w:t>реализовани</w:t>
            </w:r>
          </w:p>
        </w:tc>
      </w:tr>
      <w:tr>
        <w:tblPrEx>
          <w:tblCellMar>
            <w:top w:w="0" w:type="dxa"/>
            <w:left w:w="10" w:type="dxa"/>
            <w:bottom w:w="0" w:type="dxa"/>
            <w:right w:w="10" w:type="dxa"/>
          </w:tblCellMar>
        </w:tblPrEx>
        <w:tc>
          <w:tcPr>
            <w:tcW w:w="192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Израда ИОП-а</w:t>
            </w:r>
          </w:p>
        </w:tc>
        <w:tc>
          <w:tcPr>
            <w:tcW w:w="192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ind w:left="108"/>
              <w:rPr>
                <w:kern w:val="2"/>
                <w:sz w:val="22"/>
                <w:szCs w:val="22"/>
                <w14:ligatures w14:val="standardContextual"/>
              </w:rPr>
            </w:pPr>
            <w:r>
              <w:rPr>
                <w:kern w:val="2"/>
                <w:szCs w:val="22"/>
                <w14:ligatures w14:val="standardContextual"/>
              </w:rPr>
              <w:t>Договор и тимски рад</w:t>
            </w:r>
          </w:p>
        </w:tc>
        <w:tc>
          <w:tcPr>
            <w:tcW w:w="192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Сваки наставник у свом одељењу</w:t>
            </w:r>
          </w:p>
        </w:tc>
        <w:tc>
          <w:tcPr>
            <w:tcW w:w="192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ind w:left="108"/>
              <w:rPr>
                <w:kern w:val="2"/>
                <w:szCs w:val="22"/>
                <w14:ligatures w14:val="standardContextual"/>
              </w:rPr>
            </w:pPr>
            <w:r>
              <w:rPr>
                <w:kern w:val="2"/>
                <w:szCs w:val="22"/>
                <w14:ligatures w14:val="standardContextual"/>
              </w:rPr>
              <w:t>Септембар 202</w:t>
            </w:r>
            <w:r>
              <w:rPr>
                <w:kern w:val="2"/>
                <w:szCs w:val="22"/>
                <w:lang w:val="sr-Cyrl-RS"/>
                <w14:ligatures w14:val="standardContextual"/>
              </w:rPr>
              <w:t>3</w:t>
            </w:r>
            <w:r>
              <w:rPr>
                <w:kern w:val="2"/>
                <w:szCs w:val="22"/>
                <w14:ligatures w14:val="standardContextual"/>
              </w:rPr>
              <w:t>.</w:t>
            </w:r>
          </w:p>
          <w:p>
            <w:pPr>
              <w:ind w:left="108"/>
              <w:rPr>
                <w:kern w:val="2"/>
                <w:sz w:val="22"/>
                <w:szCs w:val="22"/>
                <w14:ligatures w14:val="standardContextual"/>
              </w:rPr>
            </w:pPr>
            <w:r>
              <w:rPr>
                <w:kern w:val="2"/>
                <w:szCs w:val="22"/>
                <w14:ligatures w14:val="standardContextual"/>
              </w:rPr>
              <w:t>Јануар 202</w:t>
            </w:r>
            <w:r>
              <w:rPr>
                <w:kern w:val="2"/>
                <w:szCs w:val="22"/>
                <w:lang w:val="sr-Cyrl-RS"/>
                <w14:ligatures w14:val="standardContextual"/>
              </w:rPr>
              <w:t>4</w:t>
            </w:r>
            <w:r>
              <w:rPr>
                <w:kern w:val="2"/>
                <w:szCs w:val="22"/>
                <w14:ligatures w14:val="standardContextual"/>
              </w:rPr>
              <w:t>.</w:t>
            </w:r>
          </w:p>
        </w:tc>
        <w:tc>
          <w:tcPr>
            <w:tcW w:w="193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ind w:left="108"/>
              <w:rPr>
                <w:kern w:val="2"/>
                <w:sz w:val="22"/>
                <w:szCs w:val="22"/>
                <w14:ligatures w14:val="standardContextual"/>
              </w:rPr>
            </w:pPr>
            <w:r>
              <w:rPr>
                <w:kern w:val="2"/>
                <w:szCs w:val="22"/>
                <w14:ligatures w14:val="standardContextual"/>
              </w:rPr>
              <w:t>План одговара потребама и могућностима ученика</w:t>
            </w:r>
          </w:p>
        </w:tc>
      </w:tr>
      <w:tr>
        <w:tblPrEx>
          <w:tblCellMar>
            <w:top w:w="0" w:type="dxa"/>
            <w:left w:w="10" w:type="dxa"/>
            <w:bottom w:w="0" w:type="dxa"/>
            <w:right w:w="10" w:type="dxa"/>
          </w:tblCellMar>
        </w:tblPrEx>
        <w:tc>
          <w:tcPr>
            <w:tcW w:w="192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ind w:left="108"/>
              <w:rPr>
                <w:kern w:val="2"/>
                <w:sz w:val="22"/>
                <w:szCs w:val="22"/>
                <w14:ligatures w14:val="standardContextual"/>
              </w:rPr>
            </w:pPr>
            <w:r>
              <w:rPr>
                <w:kern w:val="2"/>
                <w:szCs w:val="22"/>
                <w14:ligatures w14:val="standardContextual"/>
              </w:rPr>
              <w:t xml:space="preserve">Израда </w:t>
            </w:r>
            <w:r>
              <w:rPr>
                <w:kern w:val="2"/>
                <w:szCs w:val="22"/>
                <w:lang w:val="sr-Cyrl-RS"/>
                <w14:ligatures w14:val="standardContextual"/>
              </w:rPr>
              <w:t>писмених</w:t>
            </w:r>
            <w:r>
              <w:rPr>
                <w:kern w:val="2"/>
                <w:szCs w:val="22"/>
                <w14:ligatures w14:val="standardContextual"/>
              </w:rPr>
              <w:t xml:space="preserve"> провера из Српског језика, Математике, Природе и друштва</w:t>
            </w:r>
          </w:p>
        </w:tc>
        <w:tc>
          <w:tcPr>
            <w:tcW w:w="192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ind w:left="108"/>
              <w:rPr>
                <w:kern w:val="2"/>
                <w:sz w:val="22"/>
                <w:szCs w:val="22"/>
                <w14:ligatures w14:val="standardContextual"/>
              </w:rPr>
            </w:pPr>
            <w:r>
              <w:rPr>
                <w:kern w:val="2"/>
                <w:szCs w:val="22"/>
                <w14:ligatures w14:val="standardContextual"/>
              </w:rPr>
              <w:t>Индивидуални рад наставника</w:t>
            </w:r>
          </w:p>
        </w:tc>
        <w:tc>
          <w:tcPr>
            <w:tcW w:w="192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ind w:left="108"/>
              <w:rPr>
                <w:kern w:val="2"/>
                <w:sz w:val="22"/>
                <w:szCs w:val="22"/>
                <w14:ligatures w14:val="standardContextual"/>
              </w:rPr>
            </w:pPr>
            <w:r>
              <w:rPr>
                <w:kern w:val="2"/>
                <w:szCs w:val="22"/>
                <w14:ligatures w14:val="standardContextual"/>
              </w:rPr>
              <w:t>Сваки наставник у свом одељењу</w:t>
            </w:r>
          </w:p>
        </w:tc>
        <w:tc>
          <w:tcPr>
            <w:tcW w:w="192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ind w:left="108"/>
              <w:rPr>
                <w:kern w:val="2"/>
                <w:szCs w:val="22"/>
                <w:lang w:val="sr-Cyrl-RS"/>
                <w14:ligatures w14:val="standardContextual"/>
              </w:rPr>
            </w:pPr>
            <w:r>
              <w:rPr>
                <w:kern w:val="2"/>
                <w:szCs w:val="22"/>
                <w:lang w:val="sr-Cyrl-RS"/>
                <w14:ligatures w14:val="standardContextual"/>
              </w:rPr>
              <w:t>Током школске године</w:t>
            </w:r>
          </w:p>
        </w:tc>
        <w:tc>
          <w:tcPr>
            <w:tcW w:w="193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ind w:left="108"/>
              <w:rPr>
                <w:kern w:val="2"/>
                <w:sz w:val="22"/>
                <w:szCs w:val="22"/>
                <w:lang w:val="sr-Cyrl-RS"/>
                <w14:ligatures w14:val="standardContextual"/>
              </w:rPr>
            </w:pPr>
            <w:r>
              <w:rPr>
                <w:kern w:val="2"/>
                <w:szCs w:val="22"/>
                <w14:ligatures w14:val="standardContextual"/>
              </w:rPr>
              <w:t>Провере прилагођене могу</w:t>
            </w:r>
            <w:r>
              <w:rPr>
                <w:kern w:val="2"/>
                <w:szCs w:val="22"/>
                <w:lang w:val="sr-Cyrl-RS"/>
                <w14:ligatures w14:val="standardContextual"/>
              </w:rPr>
              <w:t>ћностима ученика</w:t>
            </w:r>
          </w:p>
        </w:tc>
      </w:tr>
      <w:tr>
        <w:tblPrEx>
          <w:tblCellMar>
            <w:top w:w="0" w:type="dxa"/>
            <w:left w:w="10" w:type="dxa"/>
            <w:bottom w:w="0" w:type="dxa"/>
            <w:right w:w="10" w:type="dxa"/>
          </w:tblCellMar>
        </w:tblPrEx>
        <w:tc>
          <w:tcPr>
            <w:tcW w:w="192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ind w:left="108"/>
              <w:rPr>
                <w:kern w:val="2"/>
                <w:sz w:val="22"/>
                <w:szCs w:val="22"/>
                <w14:ligatures w14:val="standardContextual"/>
              </w:rPr>
            </w:pPr>
            <w:r>
              <w:rPr>
                <w:kern w:val="2"/>
                <w:szCs w:val="22"/>
                <w14:ligatures w14:val="standardContextual"/>
              </w:rPr>
              <w:t>Израда тестова за полугодиште: Српски језик, Математика, Природа и друштво</w:t>
            </w:r>
          </w:p>
        </w:tc>
        <w:tc>
          <w:tcPr>
            <w:tcW w:w="192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ind w:left="108"/>
              <w:rPr>
                <w:kern w:val="2"/>
                <w:sz w:val="22"/>
                <w:szCs w:val="22"/>
                <w14:ligatures w14:val="standardContextual"/>
              </w:rPr>
            </w:pPr>
            <w:r>
              <w:rPr>
                <w:kern w:val="2"/>
                <w:szCs w:val="22"/>
                <w14:ligatures w14:val="standardContextual"/>
              </w:rPr>
              <w:t>Тимски рад</w:t>
            </w:r>
          </w:p>
        </w:tc>
        <w:tc>
          <w:tcPr>
            <w:tcW w:w="192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ind w:left="108"/>
              <w:rPr>
                <w:kern w:val="2"/>
                <w:sz w:val="22"/>
                <w:szCs w:val="22"/>
                <w14:ligatures w14:val="standardContextual"/>
              </w:rPr>
            </w:pPr>
            <w:r>
              <w:rPr>
                <w:kern w:val="2"/>
                <w:szCs w:val="22"/>
                <w14:ligatures w14:val="standardContextual"/>
              </w:rPr>
              <w:t>Чланови Одељењског већа трећег разреда</w:t>
            </w:r>
          </w:p>
        </w:tc>
        <w:tc>
          <w:tcPr>
            <w:tcW w:w="192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ind w:left="108"/>
              <w:rPr>
                <w:kern w:val="2"/>
                <w:sz w:val="22"/>
                <w:szCs w:val="22"/>
                <w14:ligatures w14:val="standardContextual"/>
              </w:rPr>
            </w:pPr>
            <w:r>
              <w:rPr>
                <w:kern w:val="2"/>
                <w:szCs w:val="22"/>
                <w14:ligatures w14:val="standardContextual"/>
              </w:rPr>
              <w:t>Децембар 202</w:t>
            </w:r>
            <w:r>
              <w:rPr>
                <w:kern w:val="2"/>
                <w:szCs w:val="22"/>
                <w:lang w:val="sr-Cyrl-RS"/>
                <w14:ligatures w14:val="standardContextual"/>
              </w:rPr>
              <w:t>3</w:t>
            </w:r>
            <w:r>
              <w:rPr>
                <w:kern w:val="2"/>
                <w:szCs w:val="22"/>
                <w14:ligatures w14:val="standardContextual"/>
              </w:rPr>
              <w:t>.</w:t>
            </w:r>
          </w:p>
        </w:tc>
        <w:tc>
          <w:tcPr>
            <w:tcW w:w="193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ind w:left="108"/>
              <w:rPr>
                <w:kern w:val="2"/>
                <w:lang w:val="sr-Cyrl-RS"/>
                <w14:ligatures w14:val="standardContextual"/>
              </w:rPr>
            </w:pPr>
            <w:r>
              <w:rPr>
                <w:kern w:val="2"/>
                <w:lang w:val="sr-Cyrl-RS"/>
                <w14:ligatures w14:val="standardContextual"/>
              </w:rPr>
              <w:t>Урађени и реализовани тестови</w:t>
            </w:r>
          </w:p>
        </w:tc>
      </w:tr>
      <w:tr>
        <w:tblPrEx>
          <w:tblCellMar>
            <w:top w:w="0" w:type="dxa"/>
            <w:left w:w="10" w:type="dxa"/>
            <w:bottom w:w="0" w:type="dxa"/>
            <w:right w:w="10" w:type="dxa"/>
          </w:tblCellMar>
        </w:tblPrEx>
        <w:tc>
          <w:tcPr>
            <w:tcW w:w="192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ind w:left="108"/>
              <w:rPr>
                <w:kern w:val="2"/>
                <w:szCs w:val="22"/>
                <w14:ligatures w14:val="standardContextual"/>
              </w:rPr>
            </w:pPr>
            <w:r>
              <w:rPr>
                <w:kern w:val="2"/>
                <w:szCs w:val="22"/>
                <w14:ligatures w14:val="standardContextual"/>
              </w:rPr>
              <w:t>Израда тестова за крај школске године:</w:t>
            </w:r>
          </w:p>
          <w:p>
            <w:pPr>
              <w:rPr>
                <w:kern w:val="2"/>
                <w:szCs w:val="22"/>
                <w14:ligatures w14:val="standardContextual"/>
              </w:rPr>
            </w:pPr>
            <w:r>
              <w:rPr>
                <w:kern w:val="2"/>
                <w:szCs w:val="22"/>
                <w14:ligatures w14:val="standardContextual"/>
              </w:rPr>
              <w:t>Српски језик,</w:t>
            </w:r>
          </w:p>
          <w:p>
            <w:pPr>
              <w:rPr>
                <w:kern w:val="2"/>
                <w:szCs w:val="22"/>
                <w14:ligatures w14:val="standardContextual"/>
              </w:rPr>
            </w:pPr>
            <w:r>
              <w:rPr>
                <w:kern w:val="2"/>
                <w:szCs w:val="22"/>
                <w14:ligatures w14:val="standardContextual"/>
              </w:rPr>
              <w:t>Математика,</w:t>
            </w:r>
          </w:p>
          <w:p>
            <w:pPr>
              <w:rPr>
                <w:kern w:val="2"/>
                <w:sz w:val="22"/>
                <w:szCs w:val="22"/>
                <w14:ligatures w14:val="standardContextual"/>
              </w:rPr>
            </w:pPr>
            <w:r>
              <w:rPr>
                <w:kern w:val="2"/>
                <w:szCs w:val="22"/>
                <w14:ligatures w14:val="standardContextual"/>
              </w:rPr>
              <w:t>Природа и друштво</w:t>
            </w:r>
          </w:p>
        </w:tc>
        <w:tc>
          <w:tcPr>
            <w:tcW w:w="192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ind w:left="108"/>
              <w:rPr>
                <w:kern w:val="2"/>
                <w:sz w:val="22"/>
                <w:szCs w:val="22"/>
                <w14:ligatures w14:val="standardContextual"/>
              </w:rPr>
            </w:pPr>
            <w:r>
              <w:rPr>
                <w:kern w:val="2"/>
                <w:szCs w:val="22"/>
                <w14:ligatures w14:val="standardContextual"/>
              </w:rPr>
              <w:t>Тимски рад</w:t>
            </w:r>
          </w:p>
        </w:tc>
        <w:tc>
          <w:tcPr>
            <w:tcW w:w="192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ind w:left="108"/>
              <w:rPr>
                <w:kern w:val="2"/>
                <w:sz w:val="22"/>
                <w:szCs w:val="22"/>
                <w14:ligatures w14:val="standardContextual"/>
              </w:rPr>
            </w:pPr>
            <w:r>
              <w:rPr>
                <w:kern w:val="2"/>
                <w:szCs w:val="22"/>
                <w14:ligatures w14:val="standardContextual"/>
              </w:rPr>
              <w:t>Чланови Одељењског већа трећег разреда</w:t>
            </w:r>
          </w:p>
        </w:tc>
        <w:tc>
          <w:tcPr>
            <w:tcW w:w="192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ind w:left="108"/>
              <w:rPr>
                <w:kern w:val="2"/>
                <w:sz w:val="22"/>
                <w:szCs w:val="22"/>
                <w14:ligatures w14:val="standardContextual"/>
              </w:rPr>
            </w:pPr>
            <w:r>
              <w:rPr>
                <w:kern w:val="2"/>
                <w:szCs w:val="22"/>
                <w14:ligatures w14:val="standardContextual"/>
              </w:rPr>
              <w:t>Мај 202</w:t>
            </w:r>
            <w:r>
              <w:rPr>
                <w:kern w:val="2"/>
                <w:szCs w:val="22"/>
                <w:lang w:val="sr-Cyrl-RS"/>
                <w14:ligatures w14:val="standardContextual"/>
              </w:rPr>
              <w:t>4</w:t>
            </w:r>
            <w:r>
              <w:rPr>
                <w:kern w:val="2"/>
                <w:szCs w:val="22"/>
                <w14:ligatures w14:val="standardContextual"/>
              </w:rPr>
              <w:t>.</w:t>
            </w:r>
          </w:p>
        </w:tc>
        <w:tc>
          <w:tcPr>
            <w:tcW w:w="193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ind w:left="108"/>
              <w:rPr>
                <w:kern w:val="2"/>
                <w:sz w:val="22"/>
                <w:szCs w:val="22"/>
                <w14:ligatures w14:val="standardContextual"/>
              </w:rPr>
            </w:pPr>
            <w:r>
              <w:rPr>
                <w:kern w:val="2"/>
                <w:szCs w:val="22"/>
                <w14:ligatures w14:val="standardContextual"/>
              </w:rPr>
              <w:t>Тестови израђени по стандардима</w:t>
            </w:r>
            <w:r>
              <w:rPr>
                <w:kern w:val="2"/>
                <w:szCs w:val="22"/>
                <w:lang w:val="sr-Cyrl-RS"/>
                <w14:ligatures w14:val="standardContextual"/>
              </w:rPr>
              <w:t xml:space="preserve"> и реализовани</w:t>
            </w:r>
            <w:r>
              <w:rPr>
                <w:kern w:val="2"/>
                <w:szCs w:val="22"/>
                <w14:ligatures w14:val="standardContextual"/>
              </w:rPr>
              <w:t xml:space="preserve"> </w:t>
            </w:r>
          </w:p>
        </w:tc>
      </w:tr>
    </w:tbl>
    <w:p>
      <w:pPr>
        <w:spacing w:after="200" w:line="276" w:lineRule="auto"/>
        <w:rPr>
          <w:kern w:val="2"/>
          <w:szCs w:val="22"/>
          <w:lang w:val="sr-Cyrl-RS"/>
          <w14:ligatures w14:val="standardContextual"/>
        </w:rPr>
      </w:pPr>
    </w:p>
    <w:p>
      <w:pPr>
        <w:spacing w:after="200" w:line="276" w:lineRule="auto"/>
        <w:rPr>
          <w:b/>
          <w:kern w:val="2"/>
          <w:szCs w:val="22"/>
          <w14:ligatures w14:val="standardContextual"/>
        </w:rPr>
      </w:pPr>
      <w:r>
        <w:rPr>
          <w:b/>
          <w:kern w:val="2"/>
          <w:szCs w:val="22"/>
          <w14:ligatures w14:val="standardContextual"/>
        </w:rPr>
        <w:t>НАСТАВА И УЧЕЊЕ</w:t>
      </w:r>
    </w:p>
    <w:tbl>
      <w:tblPr>
        <w:tblStyle w:val="8"/>
        <w:tblW w:w="0" w:type="auto"/>
        <w:tblInd w:w="108" w:type="dxa"/>
        <w:tblLayout w:type="autofit"/>
        <w:tblCellMar>
          <w:top w:w="0" w:type="dxa"/>
          <w:left w:w="10" w:type="dxa"/>
          <w:bottom w:w="0" w:type="dxa"/>
          <w:right w:w="10" w:type="dxa"/>
        </w:tblCellMar>
      </w:tblPr>
      <w:tblGrid>
        <w:gridCol w:w="1924"/>
        <w:gridCol w:w="1924"/>
        <w:gridCol w:w="1924"/>
        <w:gridCol w:w="1925"/>
        <w:gridCol w:w="1925"/>
      </w:tblGrid>
      <w:tr>
        <w:tblPrEx>
          <w:tblCellMar>
            <w:top w:w="0" w:type="dxa"/>
            <w:left w:w="10" w:type="dxa"/>
            <w:bottom w:w="0" w:type="dxa"/>
            <w:right w:w="10" w:type="dxa"/>
          </w:tblCellMar>
        </w:tblPrEx>
        <w:trPr>
          <w:trHeight w:val="1" w:hRule="atLeast"/>
        </w:trPr>
        <w:tc>
          <w:tcPr>
            <w:tcW w:w="19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kern w:val="2"/>
                <w:sz w:val="22"/>
                <w:szCs w:val="22"/>
                <w14:ligatures w14:val="standardContextual"/>
              </w:rPr>
            </w:pPr>
            <w:r>
              <w:rPr>
                <w:b/>
                <w:kern w:val="2"/>
                <w:szCs w:val="22"/>
                <w14:ligatures w14:val="standardContextual"/>
              </w:rPr>
              <w:t>Активност</w:t>
            </w:r>
          </w:p>
        </w:tc>
        <w:tc>
          <w:tcPr>
            <w:tcW w:w="19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kern w:val="2"/>
                <w:sz w:val="22"/>
                <w:szCs w:val="22"/>
                <w14:ligatures w14:val="standardContextual"/>
              </w:rPr>
            </w:pPr>
            <w:r>
              <w:rPr>
                <w:b/>
                <w:kern w:val="2"/>
                <w:szCs w:val="22"/>
                <w14:ligatures w14:val="standardContextual"/>
              </w:rPr>
              <w:t>Начини реализације</w:t>
            </w:r>
          </w:p>
        </w:tc>
        <w:tc>
          <w:tcPr>
            <w:tcW w:w="19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kern w:val="2"/>
                <w:sz w:val="22"/>
                <w:szCs w:val="22"/>
                <w14:ligatures w14:val="standardContextual"/>
              </w:rPr>
            </w:pPr>
            <w:r>
              <w:rPr>
                <w:b/>
                <w:kern w:val="2"/>
                <w:szCs w:val="22"/>
                <w14:ligatures w14:val="standardContextual"/>
              </w:rPr>
              <w:t>Носиоци реализације</w:t>
            </w:r>
          </w:p>
        </w:tc>
        <w:tc>
          <w:tcPr>
            <w:tcW w:w="192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kern w:val="2"/>
                <w:sz w:val="22"/>
                <w:szCs w:val="22"/>
                <w14:ligatures w14:val="standardContextual"/>
              </w:rPr>
            </w:pPr>
            <w:r>
              <w:rPr>
                <w:b/>
                <w:kern w:val="2"/>
                <w:szCs w:val="22"/>
                <w14:ligatures w14:val="standardContextual"/>
              </w:rPr>
              <w:t>Време реализације</w:t>
            </w:r>
          </w:p>
        </w:tc>
        <w:tc>
          <w:tcPr>
            <w:tcW w:w="192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kern w:val="2"/>
                <w:sz w:val="22"/>
                <w:szCs w:val="22"/>
                <w14:ligatures w14:val="standardContextual"/>
              </w:rPr>
            </w:pPr>
            <w:r>
              <w:rPr>
                <w:b/>
                <w:kern w:val="2"/>
                <w:szCs w:val="22"/>
                <w14:ligatures w14:val="standardContextual"/>
              </w:rPr>
              <w:t>Критеријум успеха</w:t>
            </w:r>
          </w:p>
        </w:tc>
      </w:tr>
      <w:tr>
        <w:tblPrEx>
          <w:tblCellMar>
            <w:top w:w="0" w:type="dxa"/>
            <w:left w:w="10" w:type="dxa"/>
            <w:bottom w:w="0" w:type="dxa"/>
            <w:right w:w="10" w:type="dxa"/>
          </w:tblCellMar>
        </w:tblPrEx>
        <w:trPr>
          <w:trHeight w:val="1" w:hRule="atLeast"/>
        </w:trPr>
        <w:tc>
          <w:tcPr>
            <w:tcW w:w="19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Реализација наставних планова и програма</w:t>
            </w:r>
          </w:p>
        </w:tc>
        <w:tc>
          <w:tcPr>
            <w:tcW w:w="19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Рад на часу</w:t>
            </w:r>
          </w:p>
        </w:tc>
        <w:tc>
          <w:tcPr>
            <w:tcW w:w="19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Сваки наставник у свом одељењу</w:t>
            </w:r>
          </w:p>
        </w:tc>
        <w:tc>
          <w:tcPr>
            <w:tcW w:w="192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Од 01.09.202</w:t>
            </w:r>
            <w:r>
              <w:rPr>
                <w:kern w:val="2"/>
                <w:szCs w:val="22"/>
                <w:lang w:val="sr-Cyrl-RS"/>
                <w14:ligatures w14:val="standardContextual"/>
              </w:rPr>
              <w:t>3</w:t>
            </w:r>
            <w:r>
              <w:rPr>
                <w:kern w:val="2"/>
                <w:szCs w:val="22"/>
                <w14:ligatures w14:val="standardContextual"/>
              </w:rPr>
              <w:t>. до 31.08.202</w:t>
            </w:r>
            <w:r>
              <w:rPr>
                <w:kern w:val="2"/>
                <w:szCs w:val="22"/>
                <w:lang w:val="sr-Cyrl-RS"/>
                <w14:ligatures w14:val="standardContextual"/>
              </w:rPr>
              <w:t>4</w:t>
            </w:r>
            <w:r>
              <w:rPr>
                <w:kern w:val="2"/>
                <w:szCs w:val="22"/>
                <w14:ligatures w14:val="standardContextual"/>
              </w:rPr>
              <w:t>.</w:t>
            </w:r>
          </w:p>
        </w:tc>
        <w:tc>
          <w:tcPr>
            <w:tcW w:w="192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 xml:space="preserve">Потпуно реализовани </w:t>
            </w:r>
            <w:r>
              <w:rPr>
                <w:kern w:val="2"/>
                <w:szCs w:val="22"/>
                <w:lang w:val="sr-Cyrl-RS"/>
                <w14:ligatures w14:val="standardContextual"/>
              </w:rPr>
              <w:t xml:space="preserve">планирани </w:t>
            </w:r>
            <w:r>
              <w:rPr>
                <w:kern w:val="2"/>
                <w:szCs w:val="22"/>
                <w14:ligatures w14:val="standardContextual"/>
              </w:rPr>
              <w:t>наставни садржаји</w:t>
            </w:r>
          </w:p>
        </w:tc>
      </w:tr>
      <w:tr>
        <w:tblPrEx>
          <w:tblCellMar>
            <w:top w:w="0" w:type="dxa"/>
            <w:left w:w="10" w:type="dxa"/>
            <w:bottom w:w="0" w:type="dxa"/>
            <w:right w:w="10" w:type="dxa"/>
          </w:tblCellMar>
        </w:tblPrEx>
        <w:trPr>
          <w:trHeight w:val="1" w:hRule="atLeast"/>
        </w:trPr>
        <w:tc>
          <w:tcPr>
            <w:tcW w:w="19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Спровођење писмених провера и тестирања</w:t>
            </w:r>
          </w:p>
        </w:tc>
        <w:tc>
          <w:tcPr>
            <w:tcW w:w="19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Израда, прегледање, оцењивање, приказивање резултата</w:t>
            </w:r>
          </w:p>
        </w:tc>
        <w:tc>
          <w:tcPr>
            <w:tcW w:w="19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Наставник у свом одељењу</w:t>
            </w:r>
          </w:p>
        </w:tc>
        <w:tc>
          <w:tcPr>
            <w:tcW w:w="192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Током целе школске године</w:t>
            </w:r>
          </w:p>
        </w:tc>
        <w:tc>
          <w:tcPr>
            <w:tcW w:w="192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Урађени планирани писмени и контролни задаци</w:t>
            </w:r>
          </w:p>
        </w:tc>
      </w:tr>
      <w:tr>
        <w:tblPrEx>
          <w:tblCellMar>
            <w:top w:w="0" w:type="dxa"/>
            <w:left w:w="10" w:type="dxa"/>
            <w:bottom w:w="0" w:type="dxa"/>
            <w:right w:w="10" w:type="dxa"/>
          </w:tblCellMar>
        </w:tblPrEx>
        <w:trPr>
          <w:trHeight w:val="1" w:hRule="atLeast"/>
        </w:trPr>
        <w:tc>
          <w:tcPr>
            <w:tcW w:w="19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Реализација ИОП-а</w:t>
            </w:r>
          </w:p>
        </w:tc>
        <w:tc>
          <w:tcPr>
            <w:tcW w:w="19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Рад на часу</w:t>
            </w:r>
          </w:p>
        </w:tc>
        <w:tc>
          <w:tcPr>
            <w:tcW w:w="19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lang w:val="sr-Cyrl-RS"/>
                <w14:ligatures w14:val="standardContextual"/>
              </w:rPr>
            </w:pPr>
            <w:r>
              <w:rPr>
                <w:kern w:val="2"/>
                <w:szCs w:val="22"/>
                <w:lang w:val="sr-Cyrl-RS"/>
                <w14:ligatures w14:val="standardContextual"/>
              </w:rPr>
              <w:t>Наставници и ученици који раде по ИОП-у</w:t>
            </w:r>
          </w:p>
        </w:tc>
        <w:tc>
          <w:tcPr>
            <w:tcW w:w="192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Школска 202</w:t>
            </w:r>
            <w:r>
              <w:rPr>
                <w:kern w:val="2"/>
                <w:szCs w:val="22"/>
                <w:lang w:val="sr-Cyrl-RS"/>
                <w14:ligatures w14:val="standardContextual"/>
              </w:rPr>
              <w:t>3</w:t>
            </w:r>
            <w:r>
              <w:rPr>
                <w:kern w:val="2"/>
                <w:szCs w:val="22"/>
                <w14:ligatures w14:val="standardContextual"/>
              </w:rPr>
              <w:t>/2</w:t>
            </w:r>
            <w:r>
              <w:rPr>
                <w:kern w:val="2"/>
                <w:szCs w:val="22"/>
                <w:lang w:val="sr-Cyrl-RS"/>
                <w14:ligatures w14:val="standardContextual"/>
              </w:rPr>
              <w:t>4</w:t>
            </w:r>
            <w:r>
              <w:rPr>
                <w:kern w:val="2"/>
                <w:szCs w:val="22"/>
                <w14:ligatures w14:val="standardContextual"/>
              </w:rPr>
              <w:t>. год.</w:t>
            </w:r>
          </w:p>
        </w:tc>
        <w:tc>
          <w:tcPr>
            <w:tcW w:w="192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Остварени задаци ИОП-а за планирани период</w:t>
            </w:r>
          </w:p>
        </w:tc>
      </w:tr>
      <w:tr>
        <w:tblPrEx>
          <w:tblCellMar>
            <w:top w:w="0" w:type="dxa"/>
            <w:left w:w="10" w:type="dxa"/>
            <w:bottom w:w="0" w:type="dxa"/>
            <w:right w:w="10" w:type="dxa"/>
          </w:tblCellMar>
        </w:tblPrEx>
        <w:trPr>
          <w:trHeight w:val="1" w:hRule="atLeast"/>
        </w:trPr>
        <w:tc>
          <w:tcPr>
            <w:tcW w:w="19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 xml:space="preserve">Реализација рада допунске и додатне наставе </w:t>
            </w:r>
          </w:p>
        </w:tc>
        <w:tc>
          <w:tcPr>
            <w:tcW w:w="19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Рад на часу</w:t>
            </w:r>
          </w:p>
        </w:tc>
        <w:tc>
          <w:tcPr>
            <w:tcW w:w="19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Наставни</w:t>
            </w:r>
            <w:r>
              <w:rPr>
                <w:kern w:val="2"/>
                <w:szCs w:val="22"/>
                <w:lang w:val="sr-Cyrl-RS"/>
                <w14:ligatures w14:val="standardContextual"/>
              </w:rPr>
              <w:t xml:space="preserve">ци  и ученици </w:t>
            </w:r>
            <w:r>
              <w:rPr>
                <w:kern w:val="2"/>
                <w:szCs w:val="22"/>
                <w14:ligatures w14:val="standardContextual"/>
              </w:rPr>
              <w:t>у одељењу</w:t>
            </w:r>
          </w:p>
        </w:tc>
        <w:tc>
          <w:tcPr>
            <w:tcW w:w="192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У току школске године</w:t>
            </w:r>
          </w:p>
        </w:tc>
        <w:tc>
          <w:tcPr>
            <w:tcW w:w="192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Напредовање ученика према могућностима</w:t>
            </w:r>
          </w:p>
        </w:tc>
      </w:tr>
    </w:tbl>
    <w:p>
      <w:pPr>
        <w:spacing w:after="200" w:line="276" w:lineRule="auto"/>
        <w:rPr>
          <w:kern w:val="2"/>
          <w:szCs w:val="22"/>
          <w14:ligatures w14:val="standardContextual"/>
        </w:rPr>
      </w:pPr>
    </w:p>
    <w:p>
      <w:pPr>
        <w:spacing w:after="200" w:line="276" w:lineRule="auto"/>
        <w:rPr>
          <w:b/>
          <w:kern w:val="2"/>
          <w:szCs w:val="22"/>
          <w14:ligatures w14:val="standardContextual"/>
        </w:rPr>
      </w:pPr>
      <w:r>
        <w:rPr>
          <w:b/>
          <w:kern w:val="2"/>
          <w:szCs w:val="22"/>
          <w14:ligatures w14:val="standardContextual"/>
        </w:rPr>
        <w:t>ПОДРШКА УЧЕНИЦИМА</w:t>
      </w:r>
    </w:p>
    <w:tbl>
      <w:tblPr>
        <w:tblStyle w:val="8"/>
        <w:tblW w:w="0" w:type="auto"/>
        <w:tblInd w:w="108" w:type="dxa"/>
        <w:tblLayout w:type="autofit"/>
        <w:tblCellMar>
          <w:top w:w="0" w:type="dxa"/>
          <w:left w:w="10" w:type="dxa"/>
          <w:bottom w:w="0" w:type="dxa"/>
          <w:right w:w="10" w:type="dxa"/>
        </w:tblCellMar>
      </w:tblPr>
      <w:tblGrid>
        <w:gridCol w:w="1909"/>
        <w:gridCol w:w="1912"/>
        <w:gridCol w:w="1900"/>
        <w:gridCol w:w="1901"/>
        <w:gridCol w:w="2000"/>
      </w:tblGrid>
      <w:tr>
        <w:tblPrEx>
          <w:tblCellMar>
            <w:top w:w="0" w:type="dxa"/>
            <w:left w:w="10" w:type="dxa"/>
            <w:bottom w:w="0" w:type="dxa"/>
            <w:right w:w="10" w:type="dxa"/>
          </w:tblCellMar>
        </w:tblPrEx>
        <w:trPr>
          <w:trHeight w:val="1" w:hRule="atLeast"/>
        </w:trPr>
        <w:tc>
          <w:tcPr>
            <w:tcW w:w="190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kern w:val="2"/>
                <w:sz w:val="22"/>
                <w:szCs w:val="22"/>
                <w14:ligatures w14:val="standardContextual"/>
              </w:rPr>
            </w:pPr>
            <w:r>
              <w:rPr>
                <w:b/>
                <w:kern w:val="2"/>
                <w:szCs w:val="22"/>
                <w14:ligatures w14:val="standardContextual"/>
              </w:rPr>
              <w:t>Активност</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kern w:val="2"/>
                <w:sz w:val="22"/>
                <w:szCs w:val="22"/>
                <w14:ligatures w14:val="standardContextual"/>
              </w:rPr>
            </w:pPr>
            <w:r>
              <w:rPr>
                <w:b/>
                <w:kern w:val="2"/>
                <w:szCs w:val="22"/>
                <w14:ligatures w14:val="standardContextual"/>
              </w:rPr>
              <w:t>Начини реализације</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kern w:val="2"/>
                <w:sz w:val="22"/>
                <w:szCs w:val="22"/>
                <w14:ligatures w14:val="standardContextual"/>
              </w:rPr>
            </w:pPr>
            <w:r>
              <w:rPr>
                <w:b/>
                <w:kern w:val="2"/>
                <w:szCs w:val="22"/>
                <w14:ligatures w14:val="standardContextual"/>
              </w:rPr>
              <w:t>Носиоци реализације</w:t>
            </w:r>
          </w:p>
        </w:tc>
        <w:tc>
          <w:tcPr>
            <w:tcW w:w="190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kern w:val="2"/>
                <w:sz w:val="22"/>
                <w:szCs w:val="22"/>
                <w14:ligatures w14:val="standardContextual"/>
              </w:rPr>
            </w:pPr>
            <w:r>
              <w:rPr>
                <w:b/>
                <w:kern w:val="2"/>
                <w:szCs w:val="22"/>
                <w14:ligatures w14:val="standardContextual"/>
              </w:rPr>
              <w:t>Време реализације</w:t>
            </w:r>
          </w:p>
        </w:tc>
        <w:tc>
          <w:tcPr>
            <w:tcW w:w="200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kern w:val="2"/>
                <w:sz w:val="22"/>
                <w:szCs w:val="22"/>
                <w14:ligatures w14:val="standardContextual"/>
              </w:rPr>
            </w:pPr>
            <w:r>
              <w:rPr>
                <w:b/>
                <w:kern w:val="2"/>
                <w:szCs w:val="22"/>
                <w14:ligatures w14:val="standardContextual"/>
              </w:rPr>
              <w:t>Критеријум успеха</w:t>
            </w:r>
          </w:p>
        </w:tc>
      </w:tr>
      <w:tr>
        <w:tblPrEx>
          <w:tblCellMar>
            <w:top w:w="0" w:type="dxa"/>
            <w:left w:w="10" w:type="dxa"/>
            <w:bottom w:w="0" w:type="dxa"/>
            <w:right w:w="10" w:type="dxa"/>
          </w:tblCellMar>
        </w:tblPrEx>
        <w:trPr>
          <w:trHeight w:val="1" w:hRule="atLeast"/>
        </w:trPr>
        <w:tc>
          <w:tcPr>
            <w:tcW w:w="190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Организовање допунске наставе</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Индивидуални рад са ученицима</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 xml:space="preserve">Наставник </w:t>
            </w:r>
            <w:r>
              <w:rPr>
                <w:kern w:val="2"/>
                <w:szCs w:val="22"/>
                <w:lang w:val="sr-Cyrl-RS"/>
                <w14:ligatures w14:val="standardContextual"/>
              </w:rPr>
              <w:t xml:space="preserve"> и ученици из </w:t>
            </w:r>
            <w:r>
              <w:rPr>
                <w:kern w:val="2"/>
                <w:szCs w:val="22"/>
                <w14:ligatures w14:val="standardContextual"/>
              </w:rPr>
              <w:t>одељењ</w:t>
            </w:r>
            <w:r>
              <w:rPr>
                <w:kern w:val="2"/>
                <w:szCs w:val="22"/>
                <w:lang w:val="sr-Cyrl-RS"/>
                <w14:ligatures w14:val="standardContextual"/>
              </w:rPr>
              <w:t>а</w:t>
            </w:r>
          </w:p>
        </w:tc>
        <w:tc>
          <w:tcPr>
            <w:tcW w:w="190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lang w:val="sr-Cyrl-RS"/>
                <w14:ligatures w14:val="standardContextual"/>
              </w:rPr>
            </w:pPr>
            <w:r>
              <w:rPr>
                <w:kern w:val="2"/>
                <w:szCs w:val="22"/>
                <w:lang w:val="sr-Cyrl-RS"/>
                <w14:ligatures w14:val="standardContextual"/>
              </w:rPr>
              <w:t>Једном недељно у току школске године</w:t>
            </w:r>
          </w:p>
        </w:tc>
        <w:tc>
          <w:tcPr>
            <w:tcW w:w="200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Ученик добија подршку у раду</w:t>
            </w:r>
          </w:p>
        </w:tc>
      </w:tr>
      <w:tr>
        <w:tblPrEx>
          <w:tblCellMar>
            <w:top w:w="0" w:type="dxa"/>
            <w:left w:w="10" w:type="dxa"/>
            <w:bottom w:w="0" w:type="dxa"/>
            <w:right w:w="10" w:type="dxa"/>
          </w:tblCellMar>
        </w:tblPrEx>
        <w:trPr>
          <w:trHeight w:val="1" w:hRule="atLeast"/>
        </w:trPr>
        <w:tc>
          <w:tcPr>
            <w:tcW w:w="190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Организовање додатн</w:t>
            </w:r>
            <w:r>
              <w:rPr>
                <w:kern w:val="2"/>
                <w:szCs w:val="22"/>
                <w:lang w:val="sr-Cyrl-RS"/>
                <w14:ligatures w14:val="standardContextual"/>
              </w:rPr>
              <w:t>ог рада из математике</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Индивидуални рад са ученицима</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lang w:val="sr-Cyrl-RS"/>
                <w14:ligatures w14:val="standardContextual"/>
              </w:rPr>
            </w:pPr>
            <w:r>
              <w:rPr>
                <w:kern w:val="2"/>
                <w:szCs w:val="22"/>
                <w14:ligatures w14:val="standardContextual"/>
              </w:rPr>
              <w:t xml:space="preserve">Наставник </w:t>
            </w:r>
            <w:r>
              <w:rPr>
                <w:kern w:val="2"/>
                <w:szCs w:val="22"/>
                <w:lang w:val="sr-Cyrl-RS"/>
                <w14:ligatures w14:val="standardContextual"/>
              </w:rPr>
              <w:t xml:space="preserve"> и ученици из </w:t>
            </w:r>
            <w:r>
              <w:rPr>
                <w:kern w:val="2"/>
                <w:szCs w:val="22"/>
                <w14:ligatures w14:val="standardContextual"/>
              </w:rPr>
              <w:t>одељењ</w:t>
            </w:r>
            <w:r>
              <w:rPr>
                <w:kern w:val="2"/>
                <w:szCs w:val="22"/>
                <w:lang w:val="sr-Cyrl-RS"/>
                <w14:ligatures w14:val="standardContextual"/>
              </w:rPr>
              <w:t>а</w:t>
            </w:r>
          </w:p>
        </w:tc>
        <w:tc>
          <w:tcPr>
            <w:tcW w:w="190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lang w:val="sr-Cyrl-RS"/>
                <w14:ligatures w14:val="standardContextual"/>
              </w:rPr>
              <w:t>Једном недељно у току школске године</w:t>
            </w:r>
          </w:p>
        </w:tc>
        <w:tc>
          <w:tcPr>
            <w:tcW w:w="200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Одлазак на такмичења и успех на такмичењима</w:t>
            </w:r>
          </w:p>
        </w:tc>
      </w:tr>
      <w:tr>
        <w:tblPrEx>
          <w:tblCellMar>
            <w:top w:w="0" w:type="dxa"/>
            <w:left w:w="10" w:type="dxa"/>
            <w:bottom w:w="0" w:type="dxa"/>
            <w:right w:w="10" w:type="dxa"/>
          </w:tblCellMar>
        </w:tblPrEx>
        <w:trPr>
          <w:trHeight w:val="1" w:hRule="atLeast"/>
        </w:trPr>
        <w:tc>
          <w:tcPr>
            <w:tcW w:w="190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Припрема за приредбе</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Рад са ученицима</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Наставник и ученици</w:t>
            </w:r>
          </w:p>
        </w:tc>
        <w:tc>
          <w:tcPr>
            <w:tcW w:w="190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У току школске године</w:t>
            </w:r>
          </w:p>
        </w:tc>
        <w:tc>
          <w:tcPr>
            <w:tcW w:w="200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Учешће на школским приредбама и манифестацијама локалне заједнице</w:t>
            </w:r>
          </w:p>
        </w:tc>
      </w:tr>
      <w:tr>
        <w:tblPrEx>
          <w:tblCellMar>
            <w:top w:w="0" w:type="dxa"/>
            <w:left w:w="10" w:type="dxa"/>
            <w:bottom w:w="0" w:type="dxa"/>
            <w:right w:w="10" w:type="dxa"/>
          </w:tblCellMar>
        </w:tblPrEx>
        <w:trPr>
          <w:trHeight w:val="1" w:hRule="atLeast"/>
        </w:trPr>
        <w:tc>
          <w:tcPr>
            <w:tcW w:w="190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Припрема за крос</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Рад са ученицима</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Наставник и ученици</w:t>
            </w:r>
          </w:p>
        </w:tc>
        <w:tc>
          <w:tcPr>
            <w:tcW w:w="190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Cs w:val="22"/>
                <w14:ligatures w14:val="standardContextual"/>
              </w:rPr>
            </w:pPr>
            <w:r>
              <w:rPr>
                <w:kern w:val="2"/>
                <w:szCs w:val="22"/>
                <w14:ligatures w14:val="standardContextual"/>
              </w:rPr>
              <w:t>Октобар 202</w:t>
            </w:r>
            <w:r>
              <w:rPr>
                <w:kern w:val="2"/>
                <w:szCs w:val="22"/>
                <w:lang w:val="sr-Cyrl-RS"/>
                <w14:ligatures w14:val="standardContextual"/>
              </w:rPr>
              <w:t>3</w:t>
            </w:r>
            <w:r>
              <w:rPr>
                <w:kern w:val="2"/>
                <w:szCs w:val="22"/>
                <w14:ligatures w14:val="standardContextual"/>
              </w:rPr>
              <w:t>.</w:t>
            </w:r>
          </w:p>
          <w:p>
            <w:pPr>
              <w:rPr>
                <w:kern w:val="2"/>
                <w:sz w:val="22"/>
                <w:szCs w:val="22"/>
                <w14:ligatures w14:val="standardContextual"/>
              </w:rPr>
            </w:pPr>
            <w:r>
              <w:rPr>
                <w:kern w:val="2"/>
                <w:szCs w:val="22"/>
                <w14:ligatures w14:val="standardContextual"/>
              </w:rPr>
              <w:t>Април 202</w:t>
            </w:r>
            <w:r>
              <w:rPr>
                <w:kern w:val="2"/>
                <w:szCs w:val="22"/>
                <w:lang w:val="sr-Cyrl-RS"/>
                <w14:ligatures w14:val="standardContextual"/>
              </w:rPr>
              <w:t>4</w:t>
            </w:r>
            <w:r>
              <w:rPr>
                <w:kern w:val="2"/>
                <w:szCs w:val="22"/>
                <w14:ligatures w14:val="standardContextual"/>
              </w:rPr>
              <w:t>.</w:t>
            </w:r>
          </w:p>
        </w:tc>
        <w:tc>
          <w:tcPr>
            <w:tcW w:w="200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Масовни одласци на крос и постизање резултата</w:t>
            </w:r>
          </w:p>
        </w:tc>
      </w:tr>
      <w:tr>
        <w:tblPrEx>
          <w:tblCellMar>
            <w:top w:w="0" w:type="dxa"/>
            <w:left w:w="10" w:type="dxa"/>
            <w:bottom w:w="0" w:type="dxa"/>
            <w:right w:w="10" w:type="dxa"/>
          </w:tblCellMar>
        </w:tblPrEx>
        <w:trPr>
          <w:trHeight w:val="1" w:hRule="atLeast"/>
        </w:trPr>
        <w:tc>
          <w:tcPr>
            <w:tcW w:w="190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Радионице и предавања „Моја школа – школа без насиља“</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Рад са ученицима</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Наставник и ученици</w:t>
            </w:r>
          </w:p>
        </w:tc>
        <w:tc>
          <w:tcPr>
            <w:tcW w:w="190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У току школске године</w:t>
            </w:r>
          </w:p>
        </w:tc>
        <w:tc>
          <w:tcPr>
            <w:tcW w:w="200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Реализоване радионице и предавања</w:t>
            </w:r>
          </w:p>
        </w:tc>
      </w:tr>
      <w:tr>
        <w:tblPrEx>
          <w:tblCellMar>
            <w:top w:w="0" w:type="dxa"/>
            <w:left w:w="10" w:type="dxa"/>
            <w:bottom w:w="0" w:type="dxa"/>
            <w:right w:w="10" w:type="dxa"/>
          </w:tblCellMar>
        </w:tblPrEx>
        <w:trPr>
          <w:trHeight w:val="1" w:hRule="atLeast"/>
        </w:trPr>
        <w:tc>
          <w:tcPr>
            <w:tcW w:w="190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lang w:val="sr-Cyrl-RS"/>
                <w14:ligatures w14:val="standardContextual"/>
              </w:rPr>
            </w:pPr>
            <w:r>
              <w:rPr>
                <w:kern w:val="2"/>
                <w:szCs w:val="22"/>
                <w14:ligatures w14:val="standardContextual"/>
              </w:rPr>
              <w:t>Организовање екскурзије</w:t>
            </w:r>
            <w:r>
              <w:rPr>
                <w:kern w:val="2"/>
                <w:szCs w:val="22"/>
                <w:lang w:val="sr-Cyrl-RS"/>
                <w14:ligatures w14:val="standardContextual"/>
              </w:rPr>
              <w:t xml:space="preserve"> и наставе у природи</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Cs w:val="22"/>
                <w14:ligatures w14:val="standardContextual"/>
              </w:rPr>
            </w:pPr>
            <w:r>
              <w:rPr>
                <w:kern w:val="2"/>
                <w:szCs w:val="22"/>
                <w14:ligatures w14:val="standardContextual"/>
              </w:rPr>
              <w:t>Договор</w:t>
            </w:r>
          </w:p>
          <w:p>
            <w:pPr>
              <w:rPr>
                <w:kern w:val="2"/>
                <w:szCs w:val="22"/>
                <w:lang w:val="sr-Latn-RS"/>
                <w14:ligatures w14:val="standardContextual"/>
              </w:rPr>
            </w:pPr>
            <w:r>
              <w:rPr>
                <w:kern w:val="2"/>
                <w:szCs w:val="22"/>
                <w14:ligatures w14:val="standardContextual"/>
              </w:rPr>
              <w:t>Разговор са ученицима</w:t>
            </w:r>
            <w:r>
              <w:rPr>
                <w:kern w:val="2"/>
                <w:szCs w:val="22"/>
                <w:lang w:val="sr-Cyrl-RS"/>
                <w14:ligatures w14:val="standardContextual"/>
              </w:rPr>
              <w:t xml:space="preserve"> и родитељима</w:t>
            </w:r>
          </w:p>
          <w:p>
            <w:pPr>
              <w:rPr>
                <w:kern w:val="2"/>
                <w:lang w:val="sr-Cyrl-RS"/>
                <w14:ligatures w14:val="standardContextual"/>
              </w:rPr>
            </w:pPr>
            <w:r>
              <w:rPr>
                <w:kern w:val="2"/>
                <w:lang w:val="sr-Cyrl-RS"/>
                <w14:ligatures w14:val="standardContextual"/>
              </w:rPr>
              <w:t>Извођење екскурзије и наставе у природи</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Наставници и ученици, стручне вође, агенција</w:t>
            </w:r>
          </w:p>
        </w:tc>
        <w:tc>
          <w:tcPr>
            <w:tcW w:w="190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Мај/Јун 202</w:t>
            </w:r>
            <w:r>
              <w:rPr>
                <w:kern w:val="2"/>
                <w:szCs w:val="22"/>
                <w:lang w:val="sr-Cyrl-RS"/>
                <w14:ligatures w14:val="standardContextual"/>
              </w:rPr>
              <w:t>4</w:t>
            </w:r>
            <w:r>
              <w:rPr>
                <w:kern w:val="2"/>
                <w:szCs w:val="22"/>
                <w14:ligatures w14:val="standardContextual"/>
              </w:rPr>
              <w:t>.</w:t>
            </w:r>
          </w:p>
        </w:tc>
        <w:tc>
          <w:tcPr>
            <w:tcW w:w="200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 xml:space="preserve">Успешно реализована екскурзија и </w:t>
            </w:r>
            <w:r>
              <w:rPr>
                <w:kern w:val="2"/>
                <w:szCs w:val="22"/>
                <w:lang w:val="sr-Cyrl-RS"/>
                <w14:ligatures w14:val="standardContextual"/>
              </w:rPr>
              <w:t xml:space="preserve">настава у природи и  </w:t>
            </w:r>
            <w:r>
              <w:rPr>
                <w:kern w:val="2"/>
                <w:szCs w:val="22"/>
                <w14:ligatures w14:val="standardContextual"/>
              </w:rPr>
              <w:t>остварени планирани циљеви</w:t>
            </w:r>
          </w:p>
        </w:tc>
      </w:tr>
    </w:tbl>
    <w:p>
      <w:pPr>
        <w:spacing w:after="200" w:line="276" w:lineRule="auto"/>
        <w:rPr>
          <w:kern w:val="2"/>
          <w:szCs w:val="22"/>
          <w14:ligatures w14:val="standardContextual"/>
        </w:rPr>
      </w:pPr>
    </w:p>
    <w:p>
      <w:pPr>
        <w:spacing w:after="200" w:line="276" w:lineRule="auto"/>
        <w:rPr>
          <w:kern w:val="2"/>
          <w:szCs w:val="22"/>
          <w14:ligatures w14:val="standardContextual"/>
        </w:rPr>
      </w:pPr>
    </w:p>
    <w:p>
      <w:pPr>
        <w:spacing w:after="200" w:line="276" w:lineRule="auto"/>
        <w:rPr>
          <w:b/>
          <w:kern w:val="2"/>
          <w:szCs w:val="22"/>
          <w14:ligatures w14:val="standardContextual"/>
        </w:rPr>
      </w:pPr>
      <w:r>
        <w:rPr>
          <w:b/>
          <w:kern w:val="2"/>
          <w:szCs w:val="22"/>
          <w14:ligatures w14:val="standardContextual"/>
        </w:rPr>
        <w:t>ОБРАЗОВНА  ПОСТИГНУЋА  УЧЕНИКА</w:t>
      </w:r>
    </w:p>
    <w:tbl>
      <w:tblPr>
        <w:tblStyle w:val="8"/>
        <w:tblW w:w="0" w:type="auto"/>
        <w:tblInd w:w="108" w:type="dxa"/>
        <w:tblLayout w:type="autofit"/>
        <w:tblCellMar>
          <w:top w:w="0" w:type="dxa"/>
          <w:left w:w="10" w:type="dxa"/>
          <w:bottom w:w="0" w:type="dxa"/>
          <w:right w:w="10" w:type="dxa"/>
        </w:tblCellMar>
      </w:tblPr>
      <w:tblGrid>
        <w:gridCol w:w="1924"/>
        <w:gridCol w:w="1924"/>
        <w:gridCol w:w="1924"/>
        <w:gridCol w:w="1925"/>
        <w:gridCol w:w="1925"/>
      </w:tblGrid>
      <w:tr>
        <w:tblPrEx>
          <w:tblCellMar>
            <w:top w:w="0" w:type="dxa"/>
            <w:left w:w="10" w:type="dxa"/>
            <w:bottom w:w="0" w:type="dxa"/>
            <w:right w:w="10" w:type="dxa"/>
          </w:tblCellMar>
        </w:tblPrEx>
        <w:trPr>
          <w:trHeight w:val="1" w:hRule="atLeast"/>
        </w:trPr>
        <w:tc>
          <w:tcPr>
            <w:tcW w:w="19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kern w:val="2"/>
                <w:sz w:val="22"/>
                <w:szCs w:val="22"/>
                <w14:ligatures w14:val="standardContextual"/>
              </w:rPr>
            </w:pPr>
            <w:r>
              <w:rPr>
                <w:b/>
                <w:kern w:val="2"/>
                <w:szCs w:val="22"/>
                <w14:ligatures w14:val="standardContextual"/>
              </w:rPr>
              <w:t>Активност</w:t>
            </w:r>
          </w:p>
        </w:tc>
        <w:tc>
          <w:tcPr>
            <w:tcW w:w="19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kern w:val="2"/>
                <w:sz w:val="22"/>
                <w:szCs w:val="22"/>
                <w14:ligatures w14:val="standardContextual"/>
              </w:rPr>
            </w:pPr>
            <w:r>
              <w:rPr>
                <w:b/>
                <w:kern w:val="2"/>
                <w:szCs w:val="22"/>
                <w14:ligatures w14:val="standardContextual"/>
              </w:rPr>
              <w:t>Начини реализације</w:t>
            </w:r>
          </w:p>
        </w:tc>
        <w:tc>
          <w:tcPr>
            <w:tcW w:w="19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kern w:val="2"/>
                <w:sz w:val="22"/>
                <w:szCs w:val="22"/>
                <w14:ligatures w14:val="standardContextual"/>
              </w:rPr>
            </w:pPr>
            <w:r>
              <w:rPr>
                <w:b/>
                <w:kern w:val="2"/>
                <w:szCs w:val="22"/>
                <w14:ligatures w14:val="standardContextual"/>
              </w:rPr>
              <w:t>Носиоци реализације</w:t>
            </w:r>
          </w:p>
        </w:tc>
        <w:tc>
          <w:tcPr>
            <w:tcW w:w="192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kern w:val="2"/>
                <w:sz w:val="22"/>
                <w:szCs w:val="22"/>
                <w14:ligatures w14:val="standardContextual"/>
              </w:rPr>
            </w:pPr>
            <w:r>
              <w:rPr>
                <w:b/>
                <w:kern w:val="2"/>
                <w:szCs w:val="22"/>
                <w14:ligatures w14:val="standardContextual"/>
              </w:rPr>
              <w:t>Време реализације</w:t>
            </w:r>
          </w:p>
        </w:tc>
        <w:tc>
          <w:tcPr>
            <w:tcW w:w="192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kern w:val="2"/>
                <w:sz w:val="22"/>
                <w:szCs w:val="22"/>
                <w14:ligatures w14:val="standardContextual"/>
              </w:rPr>
            </w:pPr>
            <w:r>
              <w:rPr>
                <w:b/>
                <w:kern w:val="2"/>
                <w:szCs w:val="22"/>
                <w14:ligatures w14:val="standardContextual"/>
              </w:rPr>
              <w:t>Критеријум успеха</w:t>
            </w:r>
          </w:p>
        </w:tc>
      </w:tr>
      <w:tr>
        <w:tblPrEx>
          <w:tblCellMar>
            <w:top w:w="0" w:type="dxa"/>
            <w:left w:w="10" w:type="dxa"/>
            <w:bottom w:w="0" w:type="dxa"/>
            <w:right w:w="10" w:type="dxa"/>
          </w:tblCellMar>
        </w:tblPrEx>
        <w:trPr>
          <w:trHeight w:val="1" w:hRule="atLeast"/>
        </w:trPr>
        <w:tc>
          <w:tcPr>
            <w:tcW w:w="19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Анализа реализације наставног плана и програма</w:t>
            </w:r>
          </w:p>
        </w:tc>
        <w:tc>
          <w:tcPr>
            <w:tcW w:w="19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Разговор</w:t>
            </w:r>
          </w:p>
        </w:tc>
        <w:tc>
          <w:tcPr>
            <w:tcW w:w="19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Наставници Одељенског већа и стручна служба</w:t>
            </w:r>
          </w:p>
        </w:tc>
        <w:tc>
          <w:tcPr>
            <w:tcW w:w="192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Cs w:val="22"/>
                <w14:ligatures w14:val="standardContextual"/>
              </w:rPr>
            </w:pPr>
            <w:r>
              <w:rPr>
                <w:kern w:val="2"/>
                <w:szCs w:val="22"/>
                <w14:ligatures w14:val="standardContextual"/>
              </w:rPr>
              <w:t>Октобар 202</w:t>
            </w:r>
            <w:r>
              <w:rPr>
                <w:kern w:val="2"/>
                <w:szCs w:val="22"/>
                <w:lang w:val="sr-Cyrl-RS"/>
                <w14:ligatures w14:val="standardContextual"/>
              </w:rPr>
              <w:t>3</w:t>
            </w:r>
            <w:r>
              <w:rPr>
                <w:kern w:val="2"/>
                <w:szCs w:val="22"/>
                <w14:ligatures w14:val="standardContextual"/>
              </w:rPr>
              <w:t>.</w:t>
            </w:r>
          </w:p>
          <w:p>
            <w:pPr>
              <w:rPr>
                <w:kern w:val="2"/>
                <w:szCs w:val="22"/>
                <w14:ligatures w14:val="standardContextual"/>
              </w:rPr>
            </w:pPr>
            <w:r>
              <w:rPr>
                <w:kern w:val="2"/>
                <w:szCs w:val="22"/>
                <w14:ligatures w14:val="standardContextual"/>
              </w:rPr>
              <w:t>Јануар 202</w:t>
            </w:r>
            <w:r>
              <w:rPr>
                <w:kern w:val="2"/>
                <w:szCs w:val="22"/>
                <w:lang w:val="sr-Cyrl-RS"/>
                <w14:ligatures w14:val="standardContextual"/>
              </w:rPr>
              <w:t>4</w:t>
            </w:r>
            <w:r>
              <w:rPr>
                <w:kern w:val="2"/>
                <w:szCs w:val="22"/>
                <w14:ligatures w14:val="standardContextual"/>
              </w:rPr>
              <w:t>.</w:t>
            </w:r>
          </w:p>
          <w:p>
            <w:pPr>
              <w:rPr>
                <w:kern w:val="2"/>
                <w:sz w:val="22"/>
                <w:szCs w:val="22"/>
                <w14:ligatures w14:val="standardContextual"/>
              </w:rPr>
            </w:pPr>
            <w:r>
              <w:rPr>
                <w:kern w:val="2"/>
                <w:szCs w:val="22"/>
                <w14:ligatures w14:val="standardContextual"/>
              </w:rPr>
              <w:t>Март и Јун 202</w:t>
            </w:r>
            <w:r>
              <w:rPr>
                <w:kern w:val="2"/>
                <w:szCs w:val="22"/>
                <w:lang w:val="sr-Cyrl-RS"/>
                <w14:ligatures w14:val="standardContextual"/>
              </w:rPr>
              <w:t>4</w:t>
            </w:r>
            <w:r>
              <w:rPr>
                <w:kern w:val="2"/>
                <w:szCs w:val="22"/>
                <w14:ligatures w14:val="standardContextual"/>
              </w:rPr>
              <w:t>.</w:t>
            </w:r>
          </w:p>
        </w:tc>
        <w:tc>
          <w:tcPr>
            <w:tcW w:w="192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Реализовани садржај</w:t>
            </w:r>
          </w:p>
        </w:tc>
      </w:tr>
      <w:tr>
        <w:tblPrEx>
          <w:tblCellMar>
            <w:top w:w="0" w:type="dxa"/>
            <w:left w:w="10" w:type="dxa"/>
            <w:bottom w:w="0" w:type="dxa"/>
            <w:right w:w="10" w:type="dxa"/>
          </w:tblCellMar>
        </w:tblPrEx>
        <w:tc>
          <w:tcPr>
            <w:tcW w:w="19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Анализа успеха и владања ученика</w:t>
            </w:r>
          </w:p>
        </w:tc>
        <w:tc>
          <w:tcPr>
            <w:tcW w:w="19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Разговор на Одељенском већу и Наставничком већу</w:t>
            </w:r>
          </w:p>
        </w:tc>
        <w:tc>
          <w:tcPr>
            <w:tcW w:w="19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Чланови Одељенског већа 3. Разреда</w:t>
            </w:r>
          </w:p>
        </w:tc>
        <w:tc>
          <w:tcPr>
            <w:tcW w:w="192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Cs w:val="22"/>
                <w14:ligatures w14:val="standardContextual"/>
              </w:rPr>
            </w:pPr>
            <w:r>
              <w:rPr>
                <w:kern w:val="2"/>
                <w:szCs w:val="22"/>
                <w14:ligatures w14:val="standardContextual"/>
              </w:rPr>
              <w:t>Децембар 202</w:t>
            </w:r>
            <w:r>
              <w:rPr>
                <w:kern w:val="2"/>
                <w:szCs w:val="22"/>
                <w:lang w:val="sr-Cyrl-RS"/>
                <w14:ligatures w14:val="standardContextual"/>
              </w:rPr>
              <w:t>3</w:t>
            </w:r>
            <w:r>
              <w:rPr>
                <w:kern w:val="2"/>
                <w:szCs w:val="22"/>
                <w14:ligatures w14:val="standardContextual"/>
              </w:rPr>
              <w:t>.</w:t>
            </w:r>
          </w:p>
          <w:p>
            <w:pPr>
              <w:rPr>
                <w:kern w:val="2"/>
                <w:sz w:val="22"/>
                <w:szCs w:val="22"/>
                <w:lang w:val="sr-Cyrl-RS"/>
                <w14:ligatures w14:val="standardContextual"/>
              </w:rPr>
            </w:pPr>
            <w:r>
              <w:rPr>
                <w:kern w:val="2"/>
                <w:szCs w:val="22"/>
                <w14:ligatures w14:val="standardContextual"/>
              </w:rPr>
              <w:t>Јун 202</w:t>
            </w:r>
            <w:r>
              <w:rPr>
                <w:kern w:val="2"/>
                <w:szCs w:val="22"/>
                <w:lang w:val="sr-Cyrl-RS"/>
                <w14:ligatures w14:val="standardContextual"/>
              </w:rPr>
              <w:t>4.</w:t>
            </w:r>
          </w:p>
        </w:tc>
        <w:tc>
          <w:tcPr>
            <w:tcW w:w="192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Анализиран и саопштен успех и владање ученика</w:t>
            </w:r>
          </w:p>
        </w:tc>
      </w:tr>
      <w:tr>
        <w:tblPrEx>
          <w:tblCellMar>
            <w:top w:w="0" w:type="dxa"/>
            <w:left w:w="10" w:type="dxa"/>
            <w:bottom w:w="0" w:type="dxa"/>
            <w:right w:w="10" w:type="dxa"/>
          </w:tblCellMar>
        </w:tblPrEx>
        <w:trPr>
          <w:trHeight w:val="1" w:hRule="atLeast"/>
        </w:trPr>
        <w:tc>
          <w:tcPr>
            <w:tcW w:w="19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Анализа реализације тестирања</w:t>
            </w:r>
          </w:p>
        </w:tc>
        <w:tc>
          <w:tcPr>
            <w:tcW w:w="19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Cs w:val="22"/>
                <w14:ligatures w14:val="standardContextual"/>
              </w:rPr>
            </w:pPr>
          </w:p>
          <w:p>
            <w:pPr>
              <w:rPr>
                <w:kern w:val="2"/>
                <w:sz w:val="22"/>
                <w:szCs w:val="22"/>
                <w14:ligatures w14:val="standardContextual"/>
              </w:rPr>
            </w:pPr>
            <w:r>
              <w:rPr>
                <w:kern w:val="2"/>
                <w:szCs w:val="22"/>
                <w14:ligatures w14:val="standardContextual"/>
              </w:rPr>
              <w:t>Разговор</w:t>
            </w:r>
          </w:p>
        </w:tc>
        <w:tc>
          <w:tcPr>
            <w:tcW w:w="19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Чланови Одељенског већа 3. разреда</w:t>
            </w:r>
          </w:p>
        </w:tc>
        <w:tc>
          <w:tcPr>
            <w:tcW w:w="192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Cs w:val="22"/>
                <w14:ligatures w14:val="standardContextual"/>
              </w:rPr>
            </w:pPr>
            <w:r>
              <w:rPr>
                <w:kern w:val="2"/>
                <w:szCs w:val="22"/>
                <w14:ligatures w14:val="standardContextual"/>
              </w:rPr>
              <w:t>Децембар 202</w:t>
            </w:r>
            <w:r>
              <w:rPr>
                <w:kern w:val="2"/>
                <w:szCs w:val="22"/>
                <w:lang w:val="sr-Cyrl-RS"/>
                <w14:ligatures w14:val="standardContextual"/>
              </w:rPr>
              <w:t>3</w:t>
            </w:r>
            <w:r>
              <w:rPr>
                <w:kern w:val="2"/>
                <w:szCs w:val="22"/>
                <w14:ligatures w14:val="standardContextual"/>
              </w:rPr>
              <w:t>.</w:t>
            </w:r>
          </w:p>
          <w:p>
            <w:pPr>
              <w:rPr>
                <w:kern w:val="2"/>
                <w:sz w:val="22"/>
                <w:szCs w:val="22"/>
                <w:lang w:val="sr-Cyrl-RS"/>
                <w14:ligatures w14:val="standardContextual"/>
              </w:rPr>
            </w:pPr>
            <w:r>
              <w:rPr>
                <w:kern w:val="2"/>
                <w:szCs w:val="22"/>
                <w14:ligatures w14:val="standardContextual"/>
              </w:rPr>
              <w:t>Мај 202</w:t>
            </w:r>
            <w:r>
              <w:rPr>
                <w:kern w:val="2"/>
                <w:szCs w:val="22"/>
                <w:lang w:val="sr-Cyrl-RS"/>
                <w14:ligatures w14:val="standardContextual"/>
              </w:rPr>
              <w:t>4.</w:t>
            </w:r>
          </w:p>
        </w:tc>
        <w:tc>
          <w:tcPr>
            <w:tcW w:w="192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Cs w:val="22"/>
                <w14:ligatures w14:val="standardContextual"/>
              </w:rPr>
            </w:pPr>
            <w:r>
              <w:rPr>
                <w:kern w:val="2"/>
                <w:szCs w:val="22"/>
                <w14:ligatures w14:val="standardContextual"/>
              </w:rPr>
              <w:t>Основни ниво 80%</w:t>
            </w:r>
          </w:p>
          <w:p>
            <w:pPr>
              <w:rPr>
                <w:kern w:val="2"/>
                <w:szCs w:val="22"/>
                <w14:ligatures w14:val="standardContextual"/>
              </w:rPr>
            </w:pPr>
            <w:r>
              <w:rPr>
                <w:kern w:val="2"/>
                <w:szCs w:val="22"/>
                <w14:ligatures w14:val="standardContextual"/>
              </w:rPr>
              <w:t>Средњи ниво 50%</w:t>
            </w:r>
          </w:p>
          <w:p>
            <w:pPr>
              <w:rPr>
                <w:kern w:val="2"/>
                <w:sz w:val="22"/>
                <w:szCs w:val="22"/>
                <w14:ligatures w14:val="standardContextual"/>
              </w:rPr>
            </w:pPr>
            <w:r>
              <w:rPr>
                <w:kern w:val="2"/>
                <w:szCs w:val="22"/>
                <w14:ligatures w14:val="standardContextual"/>
              </w:rPr>
              <w:t>Напредни ниво 20%</w:t>
            </w:r>
          </w:p>
        </w:tc>
      </w:tr>
      <w:tr>
        <w:tblPrEx>
          <w:tblCellMar>
            <w:top w:w="0" w:type="dxa"/>
            <w:left w:w="10" w:type="dxa"/>
            <w:bottom w:w="0" w:type="dxa"/>
            <w:right w:w="10" w:type="dxa"/>
          </w:tblCellMar>
        </w:tblPrEx>
        <w:trPr>
          <w:trHeight w:val="1" w:hRule="atLeast"/>
        </w:trPr>
        <w:tc>
          <w:tcPr>
            <w:tcW w:w="19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Анализа  допунске наставе</w:t>
            </w:r>
          </w:p>
        </w:tc>
        <w:tc>
          <w:tcPr>
            <w:tcW w:w="19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Разговор</w:t>
            </w:r>
          </w:p>
        </w:tc>
        <w:tc>
          <w:tcPr>
            <w:tcW w:w="19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Чланови Одељенског већа 3. Разреда</w:t>
            </w:r>
          </w:p>
        </w:tc>
        <w:tc>
          <w:tcPr>
            <w:tcW w:w="192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Јануар 202</w:t>
            </w:r>
            <w:r>
              <w:rPr>
                <w:kern w:val="2"/>
                <w:szCs w:val="22"/>
                <w:lang w:val="sr-Cyrl-RS"/>
                <w14:ligatures w14:val="standardContextual"/>
              </w:rPr>
              <w:t>4</w:t>
            </w:r>
            <w:r>
              <w:rPr>
                <w:kern w:val="2"/>
                <w:szCs w:val="22"/>
                <w14:ligatures w14:val="standardContextual"/>
              </w:rPr>
              <w:t>.</w:t>
            </w:r>
          </w:p>
        </w:tc>
        <w:tc>
          <w:tcPr>
            <w:tcW w:w="192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Напредовање ученика</w:t>
            </w:r>
          </w:p>
        </w:tc>
      </w:tr>
      <w:tr>
        <w:tblPrEx>
          <w:tblCellMar>
            <w:top w:w="0" w:type="dxa"/>
            <w:left w:w="10" w:type="dxa"/>
            <w:bottom w:w="0" w:type="dxa"/>
            <w:right w:w="10" w:type="dxa"/>
          </w:tblCellMar>
        </w:tblPrEx>
        <w:trPr>
          <w:trHeight w:val="1" w:hRule="atLeast"/>
        </w:trPr>
        <w:tc>
          <w:tcPr>
            <w:tcW w:w="19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lang w:val="sr-Cyrl-RS"/>
                <w14:ligatures w14:val="standardContextual"/>
              </w:rPr>
            </w:pPr>
            <w:r>
              <w:rPr>
                <w:kern w:val="2"/>
                <w:lang w:val="sr-Cyrl-RS"/>
                <w14:ligatures w14:val="standardContextual"/>
              </w:rPr>
              <w:t>Анализа додатног рада</w:t>
            </w:r>
          </w:p>
        </w:tc>
        <w:tc>
          <w:tcPr>
            <w:tcW w:w="19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Разговор</w:t>
            </w:r>
          </w:p>
        </w:tc>
        <w:tc>
          <w:tcPr>
            <w:tcW w:w="19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Чланови Оде</w:t>
            </w:r>
            <w:r>
              <w:rPr>
                <w:kern w:val="2"/>
                <w:szCs w:val="22"/>
                <w:lang w:val="sr-Cyrl-RS"/>
                <w14:ligatures w14:val="standardContextual"/>
              </w:rPr>
              <w:t>љењског</w:t>
            </w:r>
            <w:r>
              <w:rPr>
                <w:kern w:val="2"/>
                <w:szCs w:val="22"/>
                <w14:ligatures w14:val="standardContextual"/>
              </w:rPr>
              <w:t xml:space="preserve"> већа 3. разреда</w:t>
            </w:r>
          </w:p>
        </w:tc>
        <w:tc>
          <w:tcPr>
            <w:tcW w:w="192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Април 202</w:t>
            </w:r>
            <w:r>
              <w:rPr>
                <w:kern w:val="2"/>
                <w:szCs w:val="22"/>
                <w:lang w:val="sr-Cyrl-RS"/>
                <w14:ligatures w14:val="standardContextual"/>
              </w:rPr>
              <w:t>4</w:t>
            </w:r>
            <w:r>
              <w:rPr>
                <w:kern w:val="2"/>
                <w:szCs w:val="22"/>
                <w14:ligatures w14:val="standardContextual"/>
              </w:rPr>
              <w:t>.</w:t>
            </w:r>
          </w:p>
        </w:tc>
        <w:tc>
          <w:tcPr>
            <w:tcW w:w="192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Учешће и постигнути резултати ученика на такмичењима</w:t>
            </w:r>
          </w:p>
        </w:tc>
      </w:tr>
      <w:tr>
        <w:tblPrEx>
          <w:tblCellMar>
            <w:top w:w="0" w:type="dxa"/>
            <w:left w:w="10" w:type="dxa"/>
            <w:bottom w:w="0" w:type="dxa"/>
            <w:right w:w="10" w:type="dxa"/>
          </w:tblCellMar>
        </w:tblPrEx>
        <w:trPr>
          <w:trHeight w:val="1" w:hRule="atLeast"/>
        </w:trPr>
        <w:tc>
          <w:tcPr>
            <w:tcW w:w="19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Cs w:val="22"/>
                <w14:ligatures w14:val="standardContextual"/>
              </w:rPr>
            </w:pPr>
            <w:r>
              <w:rPr>
                <w:kern w:val="2"/>
                <w:szCs w:val="22"/>
                <w14:ligatures w14:val="standardContextual"/>
              </w:rPr>
              <w:t xml:space="preserve">Анализа рада </w:t>
            </w:r>
          </w:p>
          <w:p>
            <w:pPr>
              <w:rPr>
                <w:kern w:val="2"/>
                <w:szCs w:val="22"/>
                <w14:ligatures w14:val="standardContextual"/>
              </w:rPr>
            </w:pPr>
            <w:r>
              <w:rPr>
                <w:kern w:val="2"/>
                <w:szCs w:val="22"/>
                <w14:ligatures w14:val="standardContextual"/>
              </w:rPr>
              <w:t>слободних</w:t>
            </w:r>
          </w:p>
          <w:p>
            <w:pPr>
              <w:rPr>
                <w:kern w:val="2"/>
                <w:sz w:val="22"/>
                <w:szCs w:val="22"/>
                <w14:ligatures w14:val="standardContextual"/>
              </w:rPr>
            </w:pPr>
            <w:r>
              <w:rPr>
                <w:kern w:val="2"/>
                <w:szCs w:val="22"/>
                <w14:ligatures w14:val="standardContextual"/>
              </w:rPr>
              <w:t>активности</w:t>
            </w:r>
          </w:p>
        </w:tc>
        <w:tc>
          <w:tcPr>
            <w:tcW w:w="19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Разговор</w:t>
            </w:r>
          </w:p>
        </w:tc>
        <w:tc>
          <w:tcPr>
            <w:tcW w:w="192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 xml:space="preserve">Чланови Одељенског већа 3. </w:t>
            </w:r>
          </w:p>
        </w:tc>
        <w:tc>
          <w:tcPr>
            <w:tcW w:w="192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Фебруар 202</w:t>
            </w:r>
            <w:r>
              <w:rPr>
                <w:kern w:val="2"/>
                <w:szCs w:val="22"/>
                <w:lang w:val="sr-Cyrl-RS"/>
                <w14:ligatures w14:val="standardContextual"/>
              </w:rPr>
              <w:t>4</w:t>
            </w:r>
            <w:r>
              <w:rPr>
                <w:kern w:val="2"/>
                <w:szCs w:val="22"/>
                <w14:ligatures w14:val="standardContextual"/>
              </w:rPr>
              <w:t>.</w:t>
            </w:r>
          </w:p>
        </w:tc>
        <w:tc>
          <w:tcPr>
            <w:tcW w:w="192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Наступи наших ученика на приредбама у школи</w:t>
            </w:r>
          </w:p>
        </w:tc>
      </w:tr>
    </w:tbl>
    <w:p>
      <w:pPr>
        <w:spacing w:after="200" w:line="276" w:lineRule="auto"/>
        <w:rPr>
          <w:b/>
          <w:kern w:val="2"/>
          <w:szCs w:val="22"/>
          <w14:ligatures w14:val="standardContextual"/>
        </w:rPr>
      </w:pPr>
    </w:p>
    <w:p>
      <w:pPr>
        <w:spacing w:after="200" w:line="276" w:lineRule="auto"/>
        <w:rPr>
          <w:b/>
          <w:kern w:val="2"/>
          <w:szCs w:val="22"/>
          <w14:ligatures w14:val="standardContextual"/>
        </w:rPr>
      </w:pPr>
      <w:r>
        <w:rPr>
          <w:b/>
          <w:kern w:val="2"/>
          <w:szCs w:val="22"/>
          <w14:ligatures w14:val="standardContextual"/>
        </w:rPr>
        <w:t>САРАДЊА СА ДРУГИМ ВЕЋИМА, МЕДИЈИМА, РОДИТЕЉИМА И ДРУШТВЕНОМ СРЕДИНОМ</w:t>
      </w:r>
    </w:p>
    <w:tbl>
      <w:tblPr>
        <w:tblStyle w:val="8"/>
        <w:tblW w:w="0" w:type="auto"/>
        <w:tblInd w:w="108" w:type="dxa"/>
        <w:tblLayout w:type="autofit"/>
        <w:tblCellMar>
          <w:top w:w="0" w:type="dxa"/>
          <w:left w:w="10" w:type="dxa"/>
          <w:bottom w:w="0" w:type="dxa"/>
          <w:right w:w="10" w:type="dxa"/>
        </w:tblCellMar>
      </w:tblPr>
      <w:tblGrid>
        <w:gridCol w:w="1855"/>
        <w:gridCol w:w="1812"/>
        <w:gridCol w:w="1905"/>
        <w:gridCol w:w="1813"/>
        <w:gridCol w:w="2255"/>
      </w:tblGrid>
      <w:tr>
        <w:tblPrEx>
          <w:tblCellMar>
            <w:top w:w="0" w:type="dxa"/>
            <w:left w:w="10" w:type="dxa"/>
            <w:bottom w:w="0" w:type="dxa"/>
            <w:right w:w="10" w:type="dxa"/>
          </w:tblCellMar>
        </w:tblPrEx>
        <w:trPr>
          <w:trHeight w:val="1" w:hRule="atLeast"/>
        </w:trPr>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kern w:val="2"/>
                <w:sz w:val="22"/>
                <w:szCs w:val="22"/>
                <w14:ligatures w14:val="standardContextual"/>
              </w:rPr>
            </w:pPr>
            <w:r>
              <w:rPr>
                <w:b/>
                <w:kern w:val="2"/>
                <w:szCs w:val="22"/>
                <w14:ligatures w14:val="standardContextual"/>
              </w:rPr>
              <w:t>Активности</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kern w:val="2"/>
                <w:sz w:val="22"/>
                <w:szCs w:val="22"/>
                <w14:ligatures w14:val="standardContextual"/>
              </w:rPr>
            </w:pPr>
            <w:r>
              <w:rPr>
                <w:b/>
                <w:kern w:val="2"/>
                <w:szCs w:val="22"/>
                <w14:ligatures w14:val="standardContextual"/>
              </w:rPr>
              <w:t>Начин реализације</w:t>
            </w:r>
          </w:p>
        </w:tc>
        <w:tc>
          <w:tcPr>
            <w:tcW w:w="190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kern w:val="2"/>
                <w:sz w:val="22"/>
                <w:szCs w:val="22"/>
                <w14:ligatures w14:val="standardContextual"/>
              </w:rPr>
            </w:pPr>
            <w:r>
              <w:rPr>
                <w:b/>
                <w:kern w:val="2"/>
                <w:szCs w:val="22"/>
                <w14:ligatures w14:val="standardContextual"/>
              </w:rPr>
              <w:t>Носиоци реализације</w:t>
            </w:r>
          </w:p>
        </w:tc>
        <w:tc>
          <w:tcPr>
            <w:tcW w:w="181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kern w:val="2"/>
                <w:sz w:val="22"/>
                <w:szCs w:val="22"/>
                <w14:ligatures w14:val="standardContextual"/>
              </w:rPr>
            </w:pPr>
            <w:r>
              <w:rPr>
                <w:b/>
                <w:kern w:val="2"/>
                <w:szCs w:val="22"/>
                <w14:ligatures w14:val="standardContextual"/>
              </w:rPr>
              <w:t>Време реализације</w:t>
            </w:r>
          </w:p>
        </w:tc>
        <w:tc>
          <w:tcPr>
            <w:tcW w:w="185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kern w:val="2"/>
                <w:sz w:val="22"/>
                <w:szCs w:val="22"/>
                <w14:ligatures w14:val="standardContextual"/>
              </w:rPr>
            </w:pPr>
            <w:r>
              <w:rPr>
                <w:b/>
                <w:kern w:val="2"/>
                <w:szCs w:val="22"/>
                <w14:ligatures w14:val="standardContextual"/>
              </w:rPr>
              <w:t>Критеријум успеха</w:t>
            </w:r>
          </w:p>
        </w:tc>
      </w:tr>
      <w:tr>
        <w:tblPrEx>
          <w:tblCellMar>
            <w:top w:w="0" w:type="dxa"/>
            <w:left w:w="10" w:type="dxa"/>
            <w:bottom w:w="0" w:type="dxa"/>
            <w:right w:w="10" w:type="dxa"/>
          </w:tblCellMar>
        </w:tblPrEx>
        <w:trPr>
          <w:trHeight w:val="1" w:hRule="atLeast"/>
        </w:trPr>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Седниц</w:t>
            </w:r>
            <w:r>
              <w:rPr>
                <w:kern w:val="2"/>
                <w:szCs w:val="22"/>
                <w:lang w:val="sr-Cyrl-RS"/>
                <w14:ligatures w14:val="standardContextual"/>
              </w:rPr>
              <w:t>е</w:t>
            </w:r>
            <w:r>
              <w:rPr>
                <w:kern w:val="2"/>
                <w:szCs w:val="22"/>
                <w14:ligatures w14:val="standardContextual"/>
              </w:rPr>
              <w:t xml:space="preserve"> Стручног већа </w:t>
            </w:r>
            <w:r>
              <w:rPr>
                <w:kern w:val="2"/>
                <w:szCs w:val="22"/>
                <w:lang w:val="sr-Cyrl-RS"/>
                <w14:ligatures w14:val="standardContextual"/>
              </w:rPr>
              <w:t>за разредну наставу</w:t>
            </w:r>
            <w:r>
              <w:rPr>
                <w:kern w:val="2"/>
                <w:szCs w:val="22"/>
                <w14:ligatures w14:val="standardContextual"/>
              </w:rPr>
              <w:t xml:space="preserve"> и Наставничког већа</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lang w:val="sr-Cyrl-RS"/>
                <w14:ligatures w14:val="standardContextual"/>
              </w:rPr>
            </w:pPr>
            <w:r>
              <w:rPr>
                <w:kern w:val="2"/>
                <w:lang w:val="sr-Cyrl-RS"/>
                <w14:ligatures w14:val="standardContextual"/>
              </w:rPr>
              <w:t>Одржавање седница</w:t>
            </w:r>
          </w:p>
        </w:tc>
        <w:tc>
          <w:tcPr>
            <w:tcW w:w="190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Cs w:val="22"/>
                <w14:ligatures w14:val="standardContextual"/>
              </w:rPr>
            </w:pPr>
            <w:r>
              <w:rPr>
                <w:kern w:val="2"/>
                <w:szCs w:val="22"/>
                <w14:ligatures w14:val="standardContextual"/>
              </w:rPr>
              <w:t>Наставници,</w:t>
            </w:r>
          </w:p>
          <w:p>
            <w:pPr>
              <w:rPr>
                <w:kern w:val="2"/>
                <w:szCs w:val="22"/>
                <w14:ligatures w14:val="standardContextual"/>
              </w:rPr>
            </w:pPr>
            <w:r>
              <w:rPr>
                <w:kern w:val="2"/>
                <w:szCs w:val="22"/>
                <w14:ligatures w14:val="standardContextual"/>
              </w:rPr>
              <w:t>стручна служба,</w:t>
            </w:r>
          </w:p>
          <w:p>
            <w:pPr>
              <w:rPr>
                <w:kern w:val="2"/>
                <w:sz w:val="22"/>
                <w:szCs w:val="22"/>
                <w14:ligatures w14:val="standardContextual"/>
              </w:rPr>
            </w:pPr>
            <w:r>
              <w:rPr>
                <w:kern w:val="2"/>
                <w:szCs w:val="22"/>
                <w14:ligatures w14:val="standardContextual"/>
              </w:rPr>
              <w:t>директор</w:t>
            </w:r>
          </w:p>
        </w:tc>
        <w:tc>
          <w:tcPr>
            <w:tcW w:w="181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Током школске године</w:t>
            </w:r>
          </w:p>
        </w:tc>
        <w:tc>
          <w:tcPr>
            <w:tcW w:w="185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Ефикаснији</w:t>
            </w:r>
            <w:r>
              <w:rPr>
                <w:kern w:val="2"/>
                <w:szCs w:val="22"/>
                <w:lang w:val="sr-Cyrl-RS"/>
                <w14:ligatures w14:val="standardContextual"/>
              </w:rPr>
              <w:t xml:space="preserve"> образовно-васпитн</w:t>
            </w:r>
            <w:r>
              <w:rPr>
                <w:kern w:val="2"/>
                <w:szCs w:val="22"/>
                <w14:ligatures w14:val="standardContextual"/>
              </w:rPr>
              <w:t xml:space="preserve"> рад</w:t>
            </w:r>
          </w:p>
        </w:tc>
      </w:tr>
      <w:tr>
        <w:tblPrEx>
          <w:tblCellMar>
            <w:top w:w="0" w:type="dxa"/>
            <w:left w:w="10" w:type="dxa"/>
            <w:bottom w:w="0" w:type="dxa"/>
            <w:right w:w="10" w:type="dxa"/>
          </w:tblCellMar>
        </w:tblPrEx>
        <w:trPr>
          <w:trHeight w:val="1" w:hRule="atLeast"/>
        </w:trPr>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Родитељски састанци и дан отворених врата</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Разговор, радионице и предавања</w:t>
            </w:r>
          </w:p>
        </w:tc>
        <w:tc>
          <w:tcPr>
            <w:tcW w:w="190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Наставници, родитељи и стручна служба</w:t>
            </w:r>
          </w:p>
        </w:tc>
        <w:tc>
          <w:tcPr>
            <w:tcW w:w="181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Током школске године</w:t>
            </w:r>
          </w:p>
        </w:tc>
        <w:tc>
          <w:tcPr>
            <w:tcW w:w="185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lang w:val="sr-Cyrl-RS"/>
                <w14:ligatures w14:val="standardContextual"/>
              </w:rPr>
            </w:pPr>
            <w:r>
              <w:rPr>
                <w:kern w:val="2"/>
                <w:szCs w:val="22"/>
                <w14:ligatures w14:val="standardContextual"/>
              </w:rPr>
              <w:t>Решавање актуелних проблема</w:t>
            </w:r>
            <w:r>
              <w:rPr>
                <w:kern w:val="2"/>
                <w:szCs w:val="22"/>
                <w:lang w:val="sr-Cyrl-RS"/>
                <w14:ligatures w14:val="standardContextual"/>
              </w:rPr>
              <w:t>, оснаживање родитеља</w:t>
            </w:r>
          </w:p>
        </w:tc>
      </w:tr>
      <w:tr>
        <w:tblPrEx>
          <w:tblCellMar>
            <w:top w:w="0" w:type="dxa"/>
            <w:left w:w="10" w:type="dxa"/>
            <w:bottom w:w="0" w:type="dxa"/>
            <w:right w:w="10" w:type="dxa"/>
          </w:tblCellMar>
        </w:tblPrEx>
        <w:trPr>
          <w:trHeight w:val="1" w:hRule="atLeast"/>
        </w:trPr>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Припремање и реализација школских приредби</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Договор</w:t>
            </w:r>
          </w:p>
        </w:tc>
        <w:tc>
          <w:tcPr>
            <w:tcW w:w="190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Наставници млађих разреда, ученици</w:t>
            </w:r>
          </w:p>
        </w:tc>
        <w:tc>
          <w:tcPr>
            <w:tcW w:w="181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Cs w:val="22"/>
                <w14:ligatures w14:val="standardContextual"/>
              </w:rPr>
            </w:pPr>
          </w:p>
          <w:p>
            <w:pPr>
              <w:rPr>
                <w:kern w:val="2"/>
                <w:szCs w:val="22"/>
                <w14:ligatures w14:val="standardContextual"/>
              </w:rPr>
            </w:pPr>
            <w:r>
              <w:rPr>
                <w:kern w:val="2"/>
                <w:szCs w:val="22"/>
                <w14:ligatures w14:val="standardContextual"/>
              </w:rPr>
              <w:t>Октобар 202</w:t>
            </w:r>
            <w:r>
              <w:rPr>
                <w:kern w:val="2"/>
                <w:szCs w:val="22"/>
                <w:lang w:val="sr-Cyrl-RS"/>
                <w14:ligatures w14:val="standardContextual"/>
              </w:rPr>
              <w:t>3</w:t>
            </w:r>
            <w:r>
              <w:rPr>
                <w:kern w:val="2"/>
                <w:szCs w:val="22"/>
                <w14:ligatures w14:val="standardContextual"/>
              </w:rPr>
              <w:t>.</w:t>
            </w:r>
          </w:p>
          <w:p>
            <w:pPr>
              <w:rPr>
                <w:kern w:val="2"/>
                <w:szCs w:val="22"/>
                <w14:ligatures w14:val="standardContextual"/>
              </w:rPr>
            </w:pPr>
            <w:r>
              <w:rPr>
                <w:kern w:val="2"/>
                <w:szCs w:val="22"/>
                <w14:ligatures w14:val="standardContextual"/>
              </w:rPr>
              <w:t>Јануар 202</w:t>
            </w:r>
            <w:r>
              <w:rPr>
                <w:kern w:val="2"/>
                <w:szCs w:val="22"/>
                <w:lang w:val="sr-Cyrl-RS"/>
                <w14:ligatures w14:val="standardContextual"/>
              </w:rPr>
              <w:t>4</w:t>
            </w:r>
            <w:r>
              <w:rPr>
                <w:kern w:val="2"/>
                <w:szCs w:val="22"/>
                <w14:ligatures w14:val="standardContextual"/>
              </w:rPr>
              <w:t>.</w:t>
            </w:r>
          </w:p>
          <w:p>
            <w:pPr>
              <w:rPr>
                <w:kern w:val="2"/>
                <w:sz w:val="22"/>
                <w:szCs w:val="22"/>
                <w14:ligatures w14:val="standardContextual"/>
              </w:rPr>
            </w:pPr>
          </w:p>
        </w:tc>
        <w:tc>
          <w:tcPr>
            <w:tcW w:w="185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Ангажовање ученика и представљање школе</w:t>
            </w:r>
          </w:p>
        </w:tc>
      </w:tr>
      <w:tr>
        <w:tblPrEx>
          <w:tblCellMar>
            <w:top w:w="0" w:type="dxa"/>
            <w:left w:w="10" w:type="dxa"/>
            <w:bottom w:w="0" w:type="dxa"/>
            <w:right w:w="10" w:type="dxa"/>
          </w:tblCellMar>
        </w:tblPrEx>
        <w:trPr>
          <w:trHeight w:val="1" w:hRule="atLeast"/>
        </w:trPr>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Припрема и реализација кроса</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Договор и учешће</w:t>
            </w:r>
          </w:p>
        </w:tc>
        <w:tc>
          <w:tcPr>
            <w:tcW w:w="190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Наставници млађих разреда и наставници физи.васп.,РТС, ЦК, Спортски савез Ивањице</w:t>
            </w:r>
          </w:p>
        </w:tc>
        <w:tc>
          <w:tcPr>
            <w:tcW w:w="181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Cs w:val="22"/>
                <w14:ligatures w14:val="standardContextual"/>
              </w:rPr>
            </w:pPr>
            <w:r>
              <w:rPr>
                <w:kern w:val="2"/>
                <w:szCs w:val="22"/>
                <w14:ligatures w14:val="standardContextual"/>
              </w:rPr>
              <w:t>Октобар 202</w:t>
            </w:r>
            <w:r>
              <w:rPr>
                <w:kern w:val="2"/>
                <w:szCs w:val="22"/>
                <w:lang w:val="sr-Cyrl-RS"/>
                <w14:ligatures w14:val="standardContextual"/>
              </w:rPr>
              <w:t>3</w:t>
            </w:r>
            <w:r>
              <w:rPr>
                <w:kern w:val="2"/>
                <w:szCs w:val="22"/>
                <w14:ligatures w14:val="standardContextual"/>
              </w:rPr>
              <w:t>.</w:t>
            </w:r>
          </w:p>
          <w:p>
            <w:pPr>
              <w:rPr>
                <w:kern w:val="2"/>
                <w:sz w:val="22"/>
                <w:szCs w:val="22"/>
                <w14:ligatures w14:val="standardContextual"/>
              </w:rPr>
            </w:pPr>
            <w:r>
              <w:rPr>
                <w:kern w:val="2"/>
                <w:szCs w:val="22"/>
                <w14:ligatures w14:val="standardContextual"/>
              </w:rPr>
              <w:t>Мај 202</w:t>
            </w:r>
            <w:r>
              <w:rPr>
                <w:kern w:val="2"/>
                <w:szCs w:val="22"/>
                <w:lang w:val="sr-Cyrl-RS"/>
                <w14:ligatures w14:val="standardContextual"/>
              </w:rPr>
              <w:t>4</w:t>
            </w:r>
            <w:r>
              <w:rPr>
                <w:kern w:val="2"/>
                <w:szCs w:val="22"/>
                <w14:ligatures w14:val="standardContextual"/>
              </w:rPr>
              <w:t>.</w:t>
            </w:r>
          </w:p>
        </w:tc>
        <w:tc>
          <w:tcPr>
            <w:tcW w:w="185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Масовно учешће у спортским активностима</w:t>
            </w:r>
          </w:p>
        </w:tc>
      </w:tr>
      <w:tr>
        <w:tblPrEx>
          <w:tblCellMar>
            <w:top w:w="0" w:type="dxa"/>
            <w:left w:w="10" w:type="dxa"/>
            <w:bottom w:w="0" w:type="dxa"/>
            <w:right w:w="10" w:type="dxa"/>
          </w:tblCellMar>
        </w:tblPrEx>
        <w:trPr>
          <w:trHeight w:val="1" w:hRule="atLeast"/>
        </w:trPr>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Дружење са извиђачима или планинарима</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Радни састанци</w:t>
            </w:r>
          </w:p>
        </w:tc>
        <w:tc>
          <w:tcPr>
            <w:tcW w:w="190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Наставници, ученици, Извиђачи или планинари</w:t>
            </w:r>
          </w:p>
        </w:tc>
        <w:tc>
          <w:tcPr>
            <w:tcW w:w="181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lang w:val="sr-Cyrl-RS"/>
                <w14:ligatures w14:val="standardContextual"/>
              </w:rPr>
            </w:pPr>
            <w:r>
              <w:rPr>
                <w:kern w:val="2"/>
                <w:lang w:val="sr-Cyrl-RS"/>
                <w14:ligatures w14:val="standardContextual"/>
              </w:rPr>
              <w:t>Током школске године</w:t>
            </w:r>
          </w:p>
        </w:tc>
        <w:tc>
          <w:tcPr>
            <w:tcW w:w="185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Учешће у активностима</w:t>
            </w:r>
          </w:p>
        </w:tc>
      </w:tr>
      <w:tr>
        <w:tblPrEx>
          <w:tblCellMar>
            <w:top w:w="0" w:type="dxa"/>
            <w:left w:w="10" w:type="dxa"/>
            <w:bottom w:w="0" w:type="dxa"/>
            <w:right w:w="10" w:type="dxa"/>
          </w:tblCellMar>
        </w:tblPrEx>
        <w:trPr>
          <w:trHeight w:val="1" w:hRule="atLeast"/>
        </w:trPr>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Посете позоришту, биоскопу, изложби, библиотеци</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lang w:val="sr-Cyrl-RS"/>
                <w14:ligatures w14:val="standardContextual"/>
              </w:rPr>
            </w:pPr>
            <w:r>
              <w:rPr>
                <w:kern w:val="2"/>
                <w:szCs w:val="22"/>
                <w14:ligatures w14:val="standardContextual"/>
              </w:rPr>
              <w:t>Присуство</w:t>
            </w:r>
            <w:r>
              <w:rPr>
                <w:kern w:val="2"/>
                <w:szCs w:val="22"/>
                <w:lang w:val="sr-Cyrl-RS"/>
                <w14:ligatures w14:val="standardContextual"/>
              </w:rPr>
              <w:t xml:space="preserve"> на позоришним посетама, изложбама...</w:t>
            </w:r>
          </w:p>
        </w:tc>
        <w:tc>
          <w:tcPr>
            <w:tcW w:w="190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Наставници, ученици, Дом културе</w:t>
            </w:r>
          </w:p>
        </w:tc>
        <w:tc>
          <w:tcPr>
            <w:tcW w:w="181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Током школске године</w:t>
            </w:r>
          </w:p>
        </w:tc>
        <w:tc>
          <w:tcPr>
            <w:tcW w:w="185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Видели смо бар једну позоришну, биоскопску представу, изложбу</w:t>
            </w:r>
          </w:p>
        </w:tc>
      </w:tr>
      <w:tr>
        <w:tblPrEx>
          <w:tblCellMar>
            <w:top w:w="0" w:type="dxa"/>
            <w:left w:w="10" w:type="dxa"/>
            <w:bottom w:w="0" w:type="dxa"/>
            <w:right w:w="10" w:type="dxa"/>
          </w:tblCellMar>
        </w:tblPrEx>
        <w:trPr>
          <w:trHeight w:val="1" w:hRule="atLeast"/>
        </w:trPr>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Cs w:val="22"/>
                <w:lang w:val="sr-Cyrl-RS"/>
                <w14:ligatures w14:val="standardContextual"/>
              </w:rPr>
            </w:pPr>
            <w:r>
              <w:rPr>
                <w:kern w:val="2"/>
                <w:szCs w:val="22"/>
                <w:lang w:val="sr-Cyrl-RS"/>
                <w14:ligatures w14:val="standardContextual"/>
              </w:rPr>
              <w:t>Сарадња са Црвеним крстом</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Cs w:val="22"/>
                <w:lang w:val="sr-Cyrl-RS"/>
                <w14:ligatures w14:val="standardContextual"/>
              </w:rPr>
            </w:pPr>
            <w:r>
              <w:rPr>
                <w:kern w:val="2"/>
                <w:szCs w:val="22"/>
                <w:lang w:val="sr-Cyrl-RS"/>
                <w14:ligatures w14:val="standardContextual"/>
              </w:rPr>
              <w:t>Учешће у хуманитарним акцијама и на литерарним и ликовним конкурсима</w:t>
            </w:r>
          </w:p>
        </w:tc>
        <w:tc>
          <w:tcPr>
            <w:tcW w:w="190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Cs w:val="22"/>
                <w:lang w:val="sr-Cyrl-RS"/>
                <w14:ligatures w14:val="standardContextual"/>
              </w:rPr>
            </w:pPr>
            <w:r>
              <w:rPr>
                <w:kern w:val="2"/>
                <w:szCs w:val="22"/>
                <w:lang w:val="sr-Cyrl-RS"/>
                <w14:ligatures w14:val="standardContextual"/>
              </w:rPr>
              <w:t>Наставници, ученици, Црвени крст</w:t>
            </w:r>
          </w:p>
        </w:tc>
        <w:tc>
          <w:tcPr>
            <w:tcW w:w="181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Cs w:val="22"/>
                <w14:ligatures w14:val="standardContextual"/>
              </w:rPr>
            </w:pPr>
            <w:r>
              <w:rPr>
                <w:kern w:val="2"/>
                <w:szCs w:val="22"/>
                <w14:ligatures w14:val="standardContextual"/>
              </w:rPr>
              <w:t>Током школске године</w:t>
            </w:r>
          </w:p>
        </w:tc>
        <w:tc>
          <w:tcPr>
            <w:tcW w:w="185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Cs w:val="22"/>
                <w:lang w:val="sr-Cyrl-RS"/>
                <w14:ligatures w14:val="standardContextual"/>
              </w:rPr>
            </w:pPr>
            <w:r>
              <w:rPr>
                <w:kern w:val="2"/>
                <w:szCs w:val="22"/>
                <w:lang w:val="sr-Cyrl-RS"/>
                <w14:ligatures w14:val="standardContextual"/>
              </w:rPr>
              <w:t>Урађени и послати литерарни и ликовни радови ученика;прикупљен новац у хуманитарним акцијама</w:t>
            </w:r>
          </w:p>
        </w:tc>
      </w:tr>
      <w:tr>
        <w:tblPrEx>
          <w:tblCellMar>
            <w:top w:w="0" w:type="dxa"/>
            <w:left w:w="10" w:type="dxa"/>
            <w:bottom w:w="0" w:type="dxa"/>
            <w:right w:w="10" w:type="dxa"/>
          </w:tblCellMar>
        </w:tblPrEx>
        <w:trPr>
          <w:trHeight w:val="1" w:hRule="atLeast"/>
        </w:trPr>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Дружење са децом са посебним потребама</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lang w:val="sr-Cyrl-RS"/>
                <w14:ligatures w14:val="standardContextual"/>
              </w:rPr>
            </w:pPr>
            <w:r>
              <w:rPr>
                <w:kern w:val="2"/>
                <w:szCs w:val="22"/>
                <w14:ligatures w14:val="standardContextual"/>
              </w:rPr>
              <w:t>Посете</w:t>
            </w:r>
            <w:r>
              <w:rPr>
                <w:kern w:val="2"/>
                <w:szCs w:val="22"/>
                <w:lang w:val="sr-Cyrl-RS"/>
                <w14:ligatures w14:val="standardContextual"/>
              </w:rPr>
              <w:t xml:space="preserve"> деце са посебним потребама нашој школи</w:t>
            </w:r>
          </w:p>
        </w:tc>
        <w:tc>
          <w:tcPr>
            <w:tcW w:w="190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Наставници, ученици и дата установа</w:t>
            </w:r>
          </w:p>
        </w:tc>
        <w:tc>
          <w:tcPr>
            <w:tcW w:w="181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Током школске године</w:t>
            </w:r>
          </w:p>
        </w:tc>
        <w:tc>
          <w:tcPr>
            <w:tcW w:w="185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lang w:val="sr-Cyrl-RS"/>
                <w14:ligatures w14:val="standardContextual"/>
              </w:rPr>
            </w:pPr>
            <w:r>
              <w:rPr>
                <w:kern w:val="2"/>
                <w:szCs w:val="22"/>
                <w:lang w:val="sr-Cyrl-RS"/>
                <w14:ligatures w14:val="standardContextual"/>
              </w:rPr>
              <w:t xml:space="preserve">Долазак </w:t>
            </w:r>
            <w:r>
              <w:rPr>
                <w:kern w:val="2"/>
                <w:szCs w:val="22"/>
                <w14:ligatures w14:val="standardContextual"/>
              </w:rPr>
              <w:t xml:space="preserve">неколико ученика </w:t>
            </w:r>
            <w:r>
              <w:rPr>
                <w:kern w:val="2"/>
                <w:szCs w:val="22"/>
                <w:lang w:val="sr-Cyrl-RS"/>
                <w14:ligatures w14:val="standardContextual"/>
              </w:rPr>
              <w:t xml:space="preserve"> дтужење са нашим ученицима</w:t>
            </w:r>
          </w:p>
        </w:tc>
      </w:tr>
      <w:tr>
        <w:tblPrEx>
          <w:tblCellMar>
            <w:top w:w="0" w:type="dxa"/>
            <w:left w:w="10" w:type="dxa"/>
            <w:bottom w:w="0" w:type="dxa"/>
            <w:right w:w="10" w:type="dxa"/>
          </w:tblCellMar>
        </w:tblPrEx>
        <w:trPr>
          <w:trHeight w:val="1" w:hRule="atLeast"/>
        </w:trPr>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Активности у оквиру Дечије недеље</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Cs w:val="22"/>
                <w:lang w:val="sr-Cyrl-RS"/>
                <w14:ligatures w14:val="standardContextual"/>
              </w:rPr>
            </w:pPr>
            <w:r>
              <w:rPr>
                <w:kern w:val="2"/>
                <w:szCs w:val="22"/>
                <w14:ligatures w14:val="standardContextual"/>
              </w:rPr>
              <w:t>Посете, приредбе, маске</w:t>
            </w:r>
            <w:r>
              <w:rPr>
                <w:kern w:val="2"/>
                <w:szCs w:val="22"/>
                <w:lang w:val="sr-Cyrl-RS"/>
                <w14:ligatures w14:val="standardContextual"/>
              </w:rPr>
              <w:t>н</w:t>
            </w:r>
            <w:r>
              <w:rPr>
                <w:kern w:val="2"/>
                <w:szCs w:val="22"/>
                <w14:ligatures w14:val="standardContextual"/>
              </w:rPr>
              <w:t>бал</w:t>
            </w:r>
            <w:r>
              <w:rPr>
                <w:kern w:val="2"/>
                <w:szCs w:val="22"/>
                <w:lang w:val="sr-Cyrl-RS"/>
                <w14:ligatures w14:val="standardContextual"/>
              </w:rPr>
              <w:t>,</w:t>
            </w:r>
          </w:p>
          <w:p>
            <w:pPr>
              <w:rPr>
                <w:kern w:val="2"/>
                <w:lang w:val="sr-Cyrl-RS"/>
                <w14:ligatures w14:val="standardContextual"/>
              </w:rPr>
            </w:pPr>
            <w:r>
              <w:rPr>
                <w:kern w:val="2"/>
                <w:lang w:val="sr-Cyrl-RS"/>
                <w14:ligatures w14:val="standardContextual"/>
              </w:rPr>
              <w:t>посета председнику општине</w:t>
            </w:r>
          </w:p>
        </w:tc>
        <w:tc>
          <w:tcPr>
            <w:tcW w:w="190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 xml:space="preserve">Наставници, ученици, Дом </w:t>
            </w:r>
            <w:r>
              <w:rPr>
                <w:kern w:val="2"/>
                <w:szCs w:val="22"/>
                <w:lang w:val="sr-Cyrl-RS"/>
                <w14:ligatures w14:val="standardContextual"/>
              </w:rPr>
              <w:t>културе</w:t>
            </w:r>
            <w:r>
              <w:rPr>
                <w:kern w:val="2"/>
                <w:szCs w:val="22"/>
                <w14:ligatures w14:val="standardContextual"/>
              </w:rPr>
              <w:t>, ЦК, Општина Ивањица</w:t>
            </w:r>
          </w:p>
        </w:tc>
        <w:tc>
          <w:tcPr>
            <w:tcW w:w="181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Октобар 2023.</w:t>
            </w:r>
          </w:p>
        </w:tc>
        <w:tc>
          <w:tcPr>
            <w:tcW w:w="185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Обележавање Дечје недеље у нашој школи</w:t>
            </w:r>
          </w:p>
        </w:tc>
      </w:tr>
      <w:tr>
        <w:tblPrEx>
          <w:tblCellMar>
            <w:top w:w="0" w:type="dxa"/>
            <w:left w:w="10" w:type="dxa"/>
            <w:bottom w:w="0" w:type="dxa"/>
            <w:right w:w="10" w:type="dxa"/>
          </w:tblCellMar>
        </w:tblPrEx>
        <w:trPr>
          <w:trHeight w:val="1" w:hRule="atLeast"/>
        </w:trPr>
        <w:tc>
          <w:tcPr>
            <w:tcW w:w="185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Организовање такмичења</w:t>
            </w:r>
          </w:p>
        </w:tc>
        <w:tc>
          <w:tcPr>
            <w:tcW w:w="1812"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 xml:space="preserve">Дежурство, прегледање тестова, рангирање </w:t>
            </w:r>
          </w:p>
        </w:tc>
        <w:tc>
          <w:tcPr>
            <w:tcW w:w="190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14:ligatures w14:val="standardContextual"/>
              </w:rPr>
              <w:t xml:space="preserve">Стручно веће </w:t>
            </w:r>
            <w:r>
              <w:rPr>
                <w:kern w:val="2"/>
                <w:szCs w:val="22"/>
                <w:lang w:val="sr-Cyrl-RS"/>
                <w14:ligatures w14:val="standardContextual"/>
              </w:rPr>
              <w:t>за разредну наставу</w:t>
            </w:r>
            <w:r>
              <w:rPr>
                <w:kern w:val="2"/>
                <w:szCs w:val="22"/>
                <w14:ligatures w14:val="standardContextual"/>
              </w:rPr>
              <w:t xml:space="preserve"> и Стручно веће наст. матем.</w:t>
            </w:r>
          </w:p>
        </w:tc>
        <w:tc>
          <w:tcPr>
            <w:tcW w:w="181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Cs w:val="22"/>
                <w:lang w:val="sr-Cyrl-RS"/>
                <w14:ligatures w14:val="standardContextual"/>
              </w:rPr>
            </w:pPr>
            <w:r>
              <w:rPr>
                <w:kern w:val="2"/>
                <w:szCs w:val="22"/>
                <w:lang w:val="sr-Cyrl-RS"/>
                <w14:ligatures w14:val="standardContextual"/>
              </w:rPr>
              <w:t>Децембар 2023.</w:t>
            </w:r>
          </w:p>
          <w:p>
            <w:pPr>
              <w:rPr>
                <w:kern w:val="2"/>
                <w:sz w:val="22"/>
                <w:szCs w:val="22"/>
                <w14:ligatures w14:val="standardContextual"/>
              </w:rPr>
            </w:pPr>
            <w:r>
              <w:rPr>
                <w:kern w:val="2"/>
                <w:szCs w:val="22"/>
                <w14:ligatures w14:val="standardContextual"/>
              </w:rPr>
              <w:t>Фебруар, Март, Април 202</w:t>
            </w:r>
            <w:r>
              <w:rPr>
                <w:kern w:val="2"/>
                <w:szCs w:val="22"/>
                <w:lang w:val="sr-Cyrl-RS"/>
                <w14:ligatures w14:val="standardContextual"/>
              </w:rPr>
              <w:t>4</w:t>
            </w:r>
            <w:r>
              <w:rPr>
                <w:kern w:val="2"/>
                <w:szCs w:val="22"/>
                <w14:ligatures w14:val="standardContextual"/>
              </w:rPr>
              <w:t>.</w:t>
            </w:r>
          </w:p>
        </w:tc>
        <w:tc>
          <w:tcPr>
            <w:tcW w:w="185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rPr>
                <w:kern w:val="2"/>
                <w:sz w:val="22"/>
                <w:szCs w:val="22"/>
                <w14:ligatures w14:val="standardContextual"/>
              </w:rPr>
            </w:pPr>
            <w:r>
              <w:rPr>
                <w:kern w:val="2"/>
                <w:szCs w:val="22"/>
                <w:lang w:val="sr-Cyrl-RS"/>
                <w14:ligatures w14:val="standardContextual"/>
              </w:rPr>
              <w:t>Успешно с</w:t>
            </w:r>
            <w:r>
              <w:rPr>
                <w:kern w:val="2"/>
                <w:szCs w:val="22"/>
                <w14:ligatures w14:val="standardContextual"/>
              </w:rPr>
              <w:t>проведена такмичења</w:t>
            </w:r>
          </w:p>
        </w:tc>
      </w:tr>
    </w:tbl>
    <w:p>
      <w:pPr>
        <w:spacing w:after="200" w:line="276" w:lineRule="auto"/>
        <w:rPr>
          <w:kern w:val="2"/>
          <w:szCs w:val="22"/>
          <w:lang w:val="sr-Cyrl-RS"/>
          <w14:ligatures w14:val="standardContextual"/>
        </w:rPr>
      </w:pPr>
    </w:p>
    <w:p>
      <w:pPr>
        <w:spacing w:after="200" w:line="276" w:lineRule="auto"/>
        <w:rPr>
          <w:kern w:val="2"/>
          <w:szCs w:val="22"/>
          <w:lang w:val="sr-Cyrl-RS"/>
          <w14:ligatures w14:val="standardContextual"/>
        </w:rPr>
      </w:pPr>
    </w:p>
    <w:p>
      <w:pPr>
        <w:spacing w:after="200" w:line="276" w:lineRule="auto"/>
        <w:rPr>
          <w:kern w:val="2"/>
          <w:szCs w:val="22"/>
          <w:lang w:val="sr-Cyrl-RS"/>
          <w14:ligatures w14:val="standardContextual"/>
        </w:rPr>
      </w:pPr>
    </w:p>
    <w:p>
      <w:pPr>
        <w:spacing w:after="160" w:line="256" w:lineRule="auto"/>
        <w:rPr>
          <w:kern w:val="2"/>
          <w:sz w:val="22"/>
          <w:szCs w:val="22"/>
          <w14:ligatures w14:val="standardContextual"/>
        </w:rPr>
      </w:pPr>
    </w:p>
    <w:p>
      <w:pPr>
        <w:spacing w:after="200"/>
        <w:jc w:val="center"/>
        <w:rPr>
          <w:rFonts w:eastAsiaTheme="minorHAnsi"/>
          <w:b/>
          <w:color w:val="000000" w:themeColor="text1"/>
          <w:sz w:val="28"/>
          <w:szCs w:val="28"/>
          <w:lang w:val="sr-Cyrl-CS"/>
          <w14:textFill>
            <w14:solidFill>
              <w14:schemeClr w14:val="tx1"/>
            </w14:solidFill>
          </w14:textFill>
        </w:rPr>
      </w:pPr>
      <w:r>
        <w:rPr>
          <w:rFonts w:eastAsiaTheme="minorHAnsi"/>
          <w:b/>
          <w:color w:val="000000" w:themeColor="text1"/>
          <w:sz w:val="28"/>
          <w:szCs w:val="28"/>
          <w:lang w:val="sr-Cyrl-CS"/>
          <w14:textFill>
            <w14:solidFill>
              <w14:schemeClr w14:val="tx1"/>
            </w14:solidFill>
          </w14:textFill>
        </w:rPr>
        <w:t xml:space="preserve">ПЛАН РАДА ОДЕЉЕЊСКОГ ВЕЋА ЗА </w:t>
      </w:r>
      <w:r>
        <w:rPr>
          <w:rFonts w:eastAsiaTheme="minorHAnsi"/>
          <w:b/>
          <w:color w:val="000000" w:themeColor="text1"/>
          <w:sz w:val="28"/>
          <w:szCs w:val="28"/>
          <w:lang w:val="sr-Latn-CS"/>
          <w14:textFill>
            <w14:solidFill>
              <w14:schemeClr w14:val="tx1"/>
            </w14:solidFill>
          </w14:textFill>
        </w:rPr>
        <w:t xml:space="preserve">IV </w:t>
      </w:r>
      <w:r>
        <w:rPr>
          <w:rFonts w:eastAsiaTheme="minorHAnsi"/>
          <w:b/>
          <w:color w:val="000000" w:themeColor="text1"/>
          <w:sz w:val="28"/>
          <w:szCs w:val="28"/>
          <w:lang w:val="sr-Cyrl-CS"/>
          <w14:textFill>
            <w14:solidFill>
              <w14:schemeClr w14:val="tx1"/>
            </w14:solidFill>
          </w14:textFill>
        </w:rPr>
        <w:t>РАЗРЕД                                          У ШКОЛСКОЈ 2023/2024. ГОДИНИ</w:t>
      </w:r>
    </w:p>
    <w:p>
      <w:pPr>
        <w:spacing w:after="200"/>
        <w:rPr>
          <w:rFonts w:eastAsiaTheme="minorHAnsi"/>
          <w:b/>
          <w:color w:val="000000" w:themeColor="text1"/>
          <w:sz w:val="28"/>
          <w:szCs w:val="28"/>
          <w:lang w:val="sr-Latn-CS"/>
          <w14:textFill>
            <w14:solidFill>
              <w14:schemeClr w14:val="tx1"/>
            </w14:solidFill>
          </w14:textFill>
        </w:rPr>
      </w:pPr>
    </w:p>
    <w:p>
      <w:pPr>
        <w:spacing w:after="200"/>
        <w:rPr>
          <w:rFonts w:eastAsiaTheme="minorHAnsi"/>
          <w:color w:val="000000" w:themeColor="text1"/>
          <w:sz w:val="28"/>
          <w:szCs w:val="28"/>
          <w:lang w:val="sr-Cyrl-CS"/>
          <w14:textFill>
            <w14:solidFill>
              <w14:schemeClr w14:val="tx1"/>
            </w14:solidFill>
          </w14:textFill>
        </w:rPr>
      </w:pPr>
      <w:r>
        <w:rPr>
          <w:rFonts w:eastAsiaTheme="minorHAnsi"/>
          <w:color w:val="000000" w:themeColor="text1"/>
          <w:sz w:val="28"/>
          <w:szCs w:val="28"/>
          <w:lang w:val="sr-Cyrl-CS"/>
          <w14:textFill>
            <w14:solidFill>
              <w14:schemeClr w14:val="tx1"/>
            </w14:solidFill>
          </w14:textFill>
        </w:rPr>
        <w:t xml:space="preserve">ПЛАНИРАЊЕ И ПРОГРАМИРАЊЕ </w:t>
      </w:r>
    </w:p>
    <w:tbl>
      <w:tblPr>
        <w:tblStyle w:val="181"/>
        <w:tblW w:w="10774" w:type="dxa"/>
        <w:tblInd w:w="-88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2694"/>
        <w:gridCol w:w="2127"/>
        <w:gridCol w:w="2126"/>
        <w:gridCol w:w="1843"/>
        <w:gridCol w:w="198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5"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b/>
                <w:color w:val="000000" w:themeColor="text1"/>
                <w:sz w:val="20"/>
                <w:szCs w:val="20"/>
                <w:lang w:val="sr-Cyrl-CS"/>
                <w14:textFill>
                  <w14:solidFill>
                    <w14:schemeClr w14:val="tx1"/>
                  </w14:solidFill>
                </w14:textFill>
              </w:rPr>
            </w:pPr>
            <w:r>
              <w:rPr>
                <w:rFonts w:cs="Times New Roman" w:eastAsiaTheme="minorHAnsi"/>
                <w:b/>
                <w:color w:val="000000" w:themeColor="text1"/>
                <w:sz w:val="20"/>
                <w:szCs w:val="20"/>
                <w:lang w:val="sr-Cyrl-CS"/>
                <w14:textFill>
                  <w14:solidFill>
                    <w14:schemeClr w14:val="tx1"/>
                  </w14:solidFill>
                </w14:textFill>
              </w:rPr>
              <w:t>АКТИВНОСТ</w:t>
            </w:r>
          </w:p>
        </w:tc>
        <w:tc>
          <w:tcPr>
            <w:tcW w:w="2127"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b/>
                <w:color w:val="000000" w:themeColor="text1"/>
                <w:sz w:val="20"/>
                <w:szCs w:val="20"/>
                <w:lang w:val="sr-Cyrl-CS"/>
                <w14:textFill>
                  <w14:solidFill>
                    <w14:schemeClr w14:val="tx1"/>
                  </w14:solidFill>
                </w14:textFill>
              </w:rPr>
            </w:pPr>
            <w:r>
              <w:rPr>
                <w:rFonts w:cs="Times New Roman" w:eastAsiaTheme="minorHAnsi"/>
                <w:b/>
                <w:color w:val="000000" w:themeColor="text1"/>
                <w:sz w:val="20"/>
                <w:szCs w:val="20"/>
                <w:lang w:val="sr-Cyrl-CS"/>
                <w14:textFill>
                  <w14:solidFill>
                    <w14:schemeClr w14:val="tx1"/>
                  </w14:solidFill>
                </w14:textFill>
              </w:rPr>
              <w:t>НАЧИН РЕАЛИЗАЦИЈЕ</w:t>
            </w:r>
          </w:p>
        </w:tc>
        <w:tc>
          <w:tcPr>
            <w:tcW w:w="2126"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b/>
                <w:color w:val="000000" w:themeColor="text1"/>
                <w:sz w:val="20"/>
                <w:szCs w:val="20"/>
                <w:lang w:val="sr-Cyrl-CS"/>
                <w14:textFill>
                  <w14:solidFill>
                    <w14:schemeClr w14:val="tx1"/>
                  </w14:solidFill>
                </w14:textFill>
              </w:rPr>
            </w:pPr>
            <w:r>
              <w:rPr>
                <w:rFonts w:cs="Times New Roman" w:eastAsiaTheme="minorHAnsi"/>
                <w:b/>
                <w:color w:val="000000" w:themeColor="text1"/>
                <w:sz w:val="20"/>
                <w:szCs w:val="20"/>
                <w:lang w:val="sr-Cyrl-CS"/>
                <w14:textFill>
                  <w14:solidFill>
                    <w14:schemeClr w14:val="tx1"/>
                  </w14:solidFill>
                </w14:textFill>
              </w:rPr>
              <w:t>НОСИОЦИ РЕАЛИЗАЦИЈЕ</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b/>
                <w:color w:val="000000" w:themeColor="text1"/>
                <w:sz w:val="20"/>
                <w:szCs w:val="20"/>
                <w:lang w:val="sr-Cyrl-CS"/>
                <w14:textFill>
                  <w14:solidFill>
                    <w14:schemeClr w14:val="tx1"/>
                  </w14:solidFill>
                </w14:textFill>
              </w:rPr>
            </w:pPr>
            <w:r>
              <w:rPr>
                <w:rFonts w:cs="Times New Roman" w:eastAsiaTheme="minorHAnsi"/>
                <w:b/>
                <w:color w:val="000000" w:themeColor="text1"/>
                <w:sz w:val="20"/>
                <w:szCs w:val="20"/>
                <w:lang w:val="sr-Cyrl-CS"/>
                <w14:textFill>
                  <w14:solidFill>
                    <w14:schemeClr w14:val="tx1"/>
                  </w14:solidFill>
                </w14:textFill>
              </w:rPr>
              <w:t>ВРЕМЕ РЕАЛИЗАЦИЈЕ</w:t>
            </w:r>
          </w:p>
        </w:tc>
        <w:tc>
          <w:tcPr>
            <w:tcW w:w="1984"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b/>
                <w:color w:val="000000" w:themeColor="text1"/>
                <w:sz w:val="20"/>
                <w:szCs w:val="20"/>
                <w:lang w:val="sr-Cyrl-CS"/>
                <w14:textFill>
                  <w14:solidFill>
                    <w14:schemeClr w14:val="tx1"/>
                  </w14:solidFill>
                </w14:textFill>
              </w:rPr>
            </w:pPr>
            <w:r>
              <w:rPr>
                <w:rFonts w:cs="Times New Roman" w:eastAsiaTheme="minorHAnsi"/>
                <w:b/>
                <w:color w:val="000000" w:themeColor="text1"/>
                <w:sz w:val="20"/>
                <w:szCs w:val="20"/>
                <w:lang w:val="sr-Cyrl-CS"/>
                <w14:textFill>
                  <w14:solidFill>
                    <w14:schemeClr w14:val="tx1"/>
                  </w14:solidFill>
                </w14:textFill>
              </w:rPr>
              <w:t>КРИТЕРИЈУМ УСПЕШНОСТИ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5" w:hRule="atLeast"/>
        </w:trPr>
        <w:tc>
          <w:tcPr>
            <w:tcW w:w="2694"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Рад на школском програму за четврти разред</w:t>
            </w:r>
          </w:p>
        </w:tc>
        <w:tc>
          <w:tcPr>
            <w:tcW w:w="2127"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Договор и израда</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на седници Одељењског већа</w:t>
            </w:r>
          </w:p>
        </w:tc>
        <w:tc>
          <w:tcPr>
            <w:tcW w:w="2126"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Latn-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Чланови Одељењског већа четвртог разреда</w:t>
            </w:r>
          </w:p>
        </w:tc>
        <w:tc>
          <w:tcPr>
            <w:tcW w:w="184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Август 2023.</w:t>
            </w:r>
          </w:p>
        </w:tc>
        <w:tc>
          <w:tcPr>
            <w:tcW w:w="1984"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Школски програм употребљив у школској 2023/2024. год.</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5" w:hRule="atLeast"/>
        </w:trPr>
        <w:tc>
          <w:tcPr>
            <w:tcW w:w="2694"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Израда годишњег плана рада за све наставне предмете</w:t>
            </w:r>
          </w:p>
        </w:tc>
        <w:tc>
          <w:tcPr>
            <w:tcW w:w="2127"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Договор и израда</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на седници Одељењског већа</w:t>
            </w:r>
          </w:p>
        </w:tc>
        <w:tc>
          <w:tcPr>
            <w:tcW w:w="2126"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Чланови Одељењског већа четвртог разреда</w:t>
            </w:r>
          </w:p>
        </w:tc>
        <w:tc>
          <w:tcPr>
            <w:tcW w:w="184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Август 2003.</w:t>
            </w:r>
          </w:p>
        </w:tc>
        <w:tc>
          <w:tcPr>
            <w:tcW w:w="1984"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Latn-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Планови израђени и усвојени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5" w:hRule="atLeast"/>
        </w:trPr>
        <w:tc>
          <w:tcPr>
            <w:tcW w:w="2694"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Израда годишњег плана рада допунске и додатне наставе</w:t>
            </w:r>
          </w:p>
        </w:tc>
        <w:tc>
          <w:tcPr>
            <w:tcW w:w="2127"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Договор и израда</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на седници Одељењског већа</w:t>
            </w:r>
          </w:p>
        </w:tc>
        <w:tc>
          <w:tcPr>
            <w:tcW w:w="2126"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Чланови Одељењског већа четвртог разреда</w:t>
            </w:r>
          </w:p>
        </w:tc>
        <w:tc>
          <w:tcPr>
            <w:tcW w:w="184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Август 2023.</w:t>
            </w:r>
          </w:p>
        </w:tc>
        <w:tc>
          <w:tcPr>
            <w:tcW w:w="1984"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Планови израђени и усвојени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6" w:hRule="atLeast"/>
        </w:trPr>
        <w:tc>
          <w:tcPr>
            <w:tcW w:w="2694"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Планирање часова</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одељењског старешине и слободних активности</w:t>
            </w:r>
          </w:p>
        </w:tc>
        <w:tc>
          <w:tcPr>
            <w:tcW w:w="2127"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Договор и израда</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на седници Одељењског већа</w:t>
            </w:r>
          </w:p>
        </w:tc>
        <w:tc>
          <w:tcPr>
            <w:tcW w:w="2126"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Чланови Одељењског већа четвртог разреда</w:t>
            </w:r>
          </w:p>
        </w:tc>
        <w:tc>
          <w:tcPr>
            <w:tcW w:w="184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Август 2023.</w:t>
            </w:r>
          </w:p>
        </w:tc>
        <w:tc>
          <w:tcPr>
            <w:tcW w:w="1984"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Latn-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Планови израђени и усвојени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95" w:hRule="atLeast"/>
        </w:trPr>
        <w:tc>
          <w:tcPr>
            <w:tcW w:w="2694"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Израда оперативних планова рада</w:t>
            </w:r>
          </w:p>
          <w:p>
            <w:pPr>
              <w:rPr>
                <w:rFonts w:cs="Times New Roman" w:eastAsiaTheme="minorHAnsi"/>
                <w:color w:val="000000" w:themeColor="text1"/>
                <w:lang w:val="sr-Cyrl-CS"/>
                <w14:textFill>
                  <w14:solidFill>
                    <w14:schemeClr w14:val="tx1"/>
                  </w14:solidFill>
                </w14:textFill>
              </w:rPr>
            </w:pPr>
          </w:p>
          <w:p>
            <w:pPr>
              <w:rPr>
                <w:rFonts w:cs="Times New Roman" w:eastAsiaTheme="minorHAnsi"/>
                <w:color w:val="000000" w:themeColor="text1"/>
                <w:lang w:val="sr-Cyrl-CS"/>
                <w14:textFill>
                  <w14:solidFill>
                    <w14:schemeClr w14:val="tx1"/>
                  </w14:solidFill>
                </w14:textFill>
              </w:rPr>
            </w:pPr>
          </w:p>
        </w:tc>
        <w:tc>
          <w:tcPr>
            <w:tcW w:w="2127"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Договор и израда</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на седницама Одељењског већа</w:t>
            </w:r>
          </w:p>
        </w:tc>
        <w:tc>
          <w:tcPr>
            <w:tcW w:w="2126"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Чланови Одељењског већа четвртог разреда</w:t>
            </w:r>
          </w:p>
        </w:tc>
        <w:tc>
          <w:tcPr>
            <w:tcW w:w="184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Од августа 2023. до јуна 2024.</w:t>
            </w:r>
          </w:p>
        </w:tc>
        <w:tc>
          <w:tcPr>
            <w:tcW w:w="1984"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Планови израђени и усвојени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60" w:hRule="atLeast"/>
        </w:trPr>
        <w:tc>
          <w:tcPr>
            <w:tcW w:w="2694"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Израда плана реализације посебних програма из школског програма</w:t>
            </w:r>
          </w:p>
        </w:tc>
        <w:tc>
          <w:tcPr>
            <w:tcW w:w="2127"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Договор и израда</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на седницама Одељењског већа</w:t>
            </w:r>
          </w:p>
        </w:tc>
        <w:tc>
          <w:tcPr>
            <w:tcW w:w="2126"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Чланови Одељењског већа четвртог разреда</w:t>
            </w:r>
          </w:p>
        </w:tc>
        <w:tc>
          <w:tcPr>
            <w:tcW w:w="184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Latn-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Август 2023.</w:t>
            </w:r>
          </w:p>
        </w:tc>
        <w:tc>
          <w:tcPr>
            <w:tcW w:w="1984"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Планови израђени и усвојени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2694"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Израда иницијалних тестова</w:t>
            </w:r>
          </w:p>
        </w:tc>
        <w:tc>
          <w:tcPr>
            <w:tcW w:w="2127"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Договор и тимски</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рад</w:t>
            </w:r>
          </w:p>
        </w:tc>
        <w:tc>
          <w:tcPr>
            <w:tcW w:w="2126"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Сваки наставник у свом одељење</w:t>
            </w:r>
          </w:p>
        </w:tc>
        <w:tc>
          <w:tcPr>
            <w:tcW w:w="184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sz w:val="22"/>
                <w:szCs w:val="22"/>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Септембар 2023</w:t>
            </w:r>
            <w:r>
              <w:rPr>
                <w:rFonts w:cs="Times New Roman" w:eastAsiaTheme="minorHAnsi"/>
                <w:color w:val="000000" w:themeColor="text1"/>
                <w:sz w:val="22"/>
                <w:szCs w:val="22"/>
                <w:lang w:val="sr-Cyrl-CS"/>
                <w14:textFill>
                  <w14:solidFill>
                    <w14:schemeClr w14:val="tx1"/>
                  </w14:solidFill>
                </w14:textFill>
              </w:rPr>
              <w:t xml:space="preserve">. </w:t>
            </w:r>
          </w:p>
          <w:p>
            <w:pPr>
              <w:rPr>
                <w:rFonts w:cs="Times New Roman" w:eastAsiaTheme="minorHAnsi"/>
                <w:color w:val="000000" w:themeColor="text1"/>
                <w:sz w:val="22"/>
                <w:szCs w:val="22"/>
                <w:lang w:val="sr-Cyrl-CS"/>
                <w14:textFill>
                  <w14:solidFill>
                    <w14:schemeClr w14:val="tx1"/>
                  </w14:solidFill>
                </w14:textFill>
              </w:rPr>
            </w:pPr>
          </w:p>
        </w:tc>
        <w:tc>
          <w:tcPr>
            <w:tcW w:w="1984"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Тестови израђени и усвојени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2694"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Израда ИОП-а</w:t>
            </w:r>
          </w:p>
        </w:tc>
        <w:tc>
          <w:tcPr>
            <w:tcW w:w="2127"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Договор и тимски рад</w:t>
            </w:r>
          </w:p>
        </w:tc>
        <w:tc>
          <w:tcPr>
            <w:tcW w:w="2126"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Сваки наставник у свом одељењу</w:t>
            </w:r>
          </w:p>
        </w:tc>
        <w:tc>
          <w:tcPr>
            <w:tcW w:w="184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 xml:space="preserve">Септембар 2023. и јануар 2024. </w:t>
            </w:r>
          </w:p>
        </w:tc>
        <w:tc>
          <w:tcPr>
            <w:tcW w:w="1984"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sz w:val="22"/>
                <w:szCs w:val="22"/>
                <w:lang w:val="sr-Cyrl-CS"/>
                <w14:textFill>
                  <w14:solidFill>
                    <w14:schemeClr w14:val="tx1"/>
                  </w14:solidFill>
                </w14:textFill>
              </w:rPr>
            </w:pPr>
            <w:r>
              <w:rPr>
                <w:rFonts w:cs="Times New Roman" w:eastAsiaTheme="minorHAnsi"/>
                <w:color w:val="000000" w:themeColor="text1"/>
                <w:sz w:val="22"/>
                <w:szCs w:val="22"/>
                <w:lang w:val="sr-Cyrl-CS"/>
                <w14:textFill>
                  <w14:solidFill>
                    <w14:schemeClr w14:val="tx1"/>
                  </w14:solidFill>
                </w14:textFill>
              </w:rPr>
              <w:t>План одговара потребама и могућностима ученика</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2694"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Израда тромесечних провера: Српски језик, Математика, Природа и друштво</w:t>
            </w:r>
          </w:p>
        </w:tc>
        <w:tc>
          <w:tcPr>
            <w:tcW w:w="2127"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Индивидуални рад наставника</w:t>
            </w:r>
          </w:p>
        </w:tc>
        <w:tc>
          <w:tcPr>
            <w:tcW w:w="2126"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Сваки наставник у свом одељењу</w:t>
            </w:r>
          </w:p>
        </w:tc>
        <w:tc>
          <w:tcPr>
            <w:tcW w:w="184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 xml:space="preserve">Октобар 2023. </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Март 2024.</w:t>
            </w:r>
          </w:p>
        </w:tc>
        <w:tc>
          <w:tcPr>
            <w:tcW w:w="1984"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Провере прилагођене могућностима ученика</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2694"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 xml:space="preserve">Израда тестова за полугодиште: </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Српски језик,</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Математика,</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Природа и друштво</w:t>
            </w:r>
          </w:p>
        </w:tc>
        <w:tc>
          <w:tcPr>
            <w:tcW w:w="2127"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Тимски рад</w:t>
            </w:r>
          </w:p>
        </w:tc>
        <w:tc>
          <w:tcPr>
            <w:tcW w:w="2126"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Чланови Одељењског већа четвртог разреда</w:t>
            </w:r>
          </w:p>
        </w:tc>
        <w:tc>
          <w:tcPr>
            <w:tcW w:w="184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 xml:space="preserve">Децембар 2023. </w:t>
            </w:r>
          </w:p>
        </w:tc>
        <w:tc>
          <w:tcPr>
            <w:tcW w:w="1984"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Тестови урађени и прихваћени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2694"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Израда тестова за крај школке године:</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Српски језик,</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Математика,</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Природа и друштво</w:t>
            </w:r>
          </w:p>
        </w:tc>
        <w:tc>
          <w:tcPr>
            <w:tcW w:w="2127"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Тимски рад</w:t>
            </w:r>
          </w:p>
        </w:tc>
        <w:tc>
          <w:tcPr>
            <w:tcW w:w="2126"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Чланови Одељењског већа четвртог разреда</w:t>
            </w:r>
          </w:p>
        </w:tc>
        <w:tc>
          <w:tcPr>
            <w:tcW w:w="184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Мај 2024.</w:t>
            </w:r>
          </w:p>
        </w:tc>
        <w:tc>
          <w:tcPr>
            <w:tcW w:w="1984"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Тестови израђени по стандардима и прихваћени</w:t>
            </w:r>
          </w:p>
        </w:tc>
      </w:tr>
    </w:tbl>
    <w:tbl>
      <w:tblPr>
        <w:tblStyle w:val="181"/>
        <w:tblpPr w:leftFromText="141" w:rightFromText="141" w:vertAnchor="page" w:horzAnchor="margin" w:tblpXSpec="center" w:tblpY="3668"/>
        <w:tblW w:w="1059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2694"/>
        <w:gridCol w:w="2127"/>
        <w:gridCol w:w="1808"/>
        <w:gridCol w:w="1843"/>
        <w:gridCol w:w="212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5"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b/>
                <w:color w:val="000000" w:themeColor="text1"/>
                <w:lang w:val="sr-Cyrl-CS"/>
                <w14:textFill>
                  <w14:solidFill>
                    <w14:schemeClr w14:val="tx1"/>
                  </w14:solidFill>
                </w14:textFill>
              </w:rPr>
            </w:pPr>
            <w:r>
              <w:rPr>
                <w:rFonts w:cs="Times New Roman" w:eastAsiaTheme="minorHAnsi"/>
                <w:b/>
                <w:color w:val="000000" w:themeColor="text1"/>
                <w:sz w:val="20"/>
                <w:szCs w:val="20"/>
                <w:lang w:val="sr-Cyrl-CS"/>
                <w14:textFill>
                  <w14:solidFill>
                    <w14:schemeClr w14:val="tx1"/>
                  </w14:solidFill>
                </w14:textFill>
              </w:rPr>
              <w:t>АКТИВНОСТ</w:t>
            </w:r>
          </w:p>
        </w:tc>
        <w:tc>
          <w:tcPr>
            <w:tcW w:w="2127"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b/>
                <w:color w:val="000000" w:themeColor="text1"/>
                <w:lang w:val="sr-Cyrl-CS"/>
                <w14:textFill>
                  <w14:solidFill>
                    <w14:schemeClr w14:val="tx1"/>
                  </w14:solidFill>
                </w14:textFill>
              </w:rPr>
            </w:pPr>
            <w:r>
              <w:rPr>
                <w:rFonts w:cs="Times New Roman" w:eastAsiaTheme="minorHAnsi"/>
                <w:b/>
                <w:color w:val="000000" w:themeColor="text1"/>
                <w:sz w:val="20"/>
                <w:szCs w:val="20"/>
                <w:lang w:val="sr-Cyrl-CS"/>
                <w14:textFill>
                  <w14:solidFill>
                    <w14:schemeClr w14:val="tx1"/>
                  </w14:solidFill>
                </w14:textFill>
              </w:rPr>
              <w:t>НАЧИН РЕАЛИЗАЦИЈЕ</w:t>
            </w:r>
          </w:p>
        </w:tc>
        <w:tc>
          <w:tcPr>
            <w:tcW w:w="1808"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b/>
                <w:color w:val="000000" w:themeColor="text1"/>
                <w:lang w:val="sr-Cyrl-CS"/>
                <w14:textFill>
                  <w14:solidFill>
                    <w14:schemeClr w14:val="tx1"/>
                  </w14:solidFill>
                </w14:textFill>
              </w:rPr>
            </w:pPr>
            <w:r>
              <w:rPr>
                <w:rFonts w:cs="Times New Roman" w:eastAsiaTheme="minorHAnsi"/>
                <w:b/>
                <w:color w:val="000000" w:themeColor="text1"/>
                <w:sz w:val="20"/>
                <w:szCs w:val="20"/>
                <w:lang w:val="sr-Cyrl-CS"/>
                <w14:textFill>
                  <w14:solidFill>
                    <w14:schemeClr w14:val="tx1"/>
                  </w14:solidFill>
                </w14:textFill>
              </w:rPr>
              <w:t>НОСИОЦИ РЕАЛИЗАЦИЈЕ</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b/>
                <w:color w:val="000000" w:themeColor="text1"/>
                <w:lang w:val="sr-Cyrl-CS"/>
                <w14:textFill>
                  <w14:solidFill>
                    <w14:schemeClr w14:val="tx1"/>
                  </w14:solidFill>
                </w14:textFill>
              </w:rPr>
            </w:pPr>
            <w:r>
              <w:rPr>
                <w:rFonts w:cs="Times New Roman" w:eastAsiaTheme="minorHAnsi"/>
                <w:b/>
                <w:color w:val="000000" w:themeColor="text1"/>
                <w:sz w:val="20"/>
                <w:szCs w:val="20"/>
                <w:lang w:val="sr-Cyrl-CS"/>
                <w14:textFill>
                  <w14:solidFill>
                    <w14:schemeClr w14:val="tx1"/>
                  </w14:solidFill>
                </w14:textFill>
              </w:rPr>
              <w:t>ВРЕМЕ РЕАЛИЗАЦИЈЕ</w:t>
            </w:r>
          </w:p>
        </w:tc>
        <w:tc>
          <w:tcPr>
            <w:tcW w:w="2126"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b/>
                <w:color w:val="000000" w:themeColor="text1"/>
                <w:sz w:val="20"/>
                <w:szCs w:val="20"/>
                <w:lang w:val="sr-Cyrl-CS"/>
                <w14:textFill>
                  <w14:solidFill>
                    <w14:schemeClr w14:val="tx1"/>
                  </w14:solidFill>
                </w14:textFill>
              </w:rPr>
            </w:pPr>
            <w:r>
              <w:rPr>
                <w:rFonts w:cs="Times New Roman" w:eastAsiaTheme="minorHAnsi"/>
                <w:b/>
                <w:color w:val="000000" w:themeColor="text1"/>
                <w:sz w:val="20"/>
                <w:szCs w:val="20"/>
                <w:lang w:val="sr-Cyrl-CS"/>
                <w14:textFill>
                  <w14:solidFill>
                    <w14:schemeClr w14:val="tx1"/>
                  </w14:solidFill>
                </w14:textFill>
              </w:rPr>
              <w:t>КРИТЕРИЈУМ УСПЕШНОСТИ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5" w:hRule="atLeast"/>
        </w:trPr>
        <w:tc>
          <w:tcPr>
            <w:tcW w:w="2694"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Реализација наставних планова и програма</w:t>
            </w:r>
          </w:p>
        </w:tc>
        <w:tc>
          <w:tcPr>
            <w:tcW w:w="2127"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Рад на часу</w:t>
            </w:r>
          </w:p>
        </w:tc>
        <w:tc>
          <w:tcPr>
            <w:tcW w:w="1808"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Сваки наставник  у свом одељењу</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Од 1.09.2023. до 14.06.2024.</w:t>
            </w:r>
          </w:p>
        </w:tc>
        <w:tc>
          <w:tcPr>
            <w:tcW w:w="2126"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Потпуно реализовани наставни садржаји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5" w:hRule="atLeast"/>
        </w:trPr>
        <w:tc>
          <w:tcPr>
            <w:tcW w:w="2694"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Спровођење писмених и контролних задатака и тестирања</w:t>
            </w:r>
          </w:p>
        </w:tc>
        <w:tc>
          <w:tcPr>
            <w:tcW w:w="2127"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Израда,</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прегледање,</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оцењивање,</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 xml:space="preserve">приказивање </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резултата</w:t>
            </w:r>
          </w:p>
        </w:tc>
        <w:tc>
          <w:tcPr>
            <w:tcW w:w="1808"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Сваки наставник  у свом одељењу</w:t>
            </w:r>
          </w:p>
        </w:tc>
        <w:tc>
          <w:tcPr>
            <w:tcW w:w="184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У току школске године</w:t>
            </w:r>
          </w:p>
        </w:tc>
        <w:tc>
          <w:tcPr>
            <w:tcW w:w="2126"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Урађени планирани писмени и контролни задаци и тестови знања</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5" w:hRule="atLeast"/>
        </w:trPr>
        <w:tc>
          <w:tcPr>
            <w:tcW w:w="2694"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Реализација ИОП-а</w:t>
            </w:r>
          </w:p>
        </w:tc>
        <w:tc>
          <w:tcPr>
            <w:tcW w:w="2127"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Рад на часу</w:t>
            </w:r>
          </w:p>
        </w:tc>
        <w:tc>
          <w:tcPr>
            <w:tcW w:w="1808"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Сваки наставник  у свом одељењу</w:t>
            </w:r>
          </w:p>
        </w:tc>
        <w:tc>
          <w:tcPr>
            <w:tcW w:w="184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У току школске године</w:t>
            </w:r>
          </w:p>
        </w:tc>
        <w:tc>
          <w:tcPr>
            <w:tcW w:w="2126"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Остварени циљеви и  задаци ИОП-а за планирани период</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6" w:hRule="atLeast"/>
        </w:trPr>
        <w:tc>
          <w:tcPr>
            <w:tcW w:w="2694"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 xml:space="preserve">Реализација рада допунске  и додатне наставе </w:t>
            </w:r>
          </w:p>
        </w:tc>
        <w:tc>
          <w:tcPr>
            <w:tcW w:w="2127"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Рад на часу</w:t>
            </w:r>
          </w:p>
        </w:tc>
        <w:tc>
          <w:tcPr>
            <w:tcW w:w="1808"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Сваки наставник  у свом одељењу</w:t>
            </w:r>
          </w:p>
        </w:tc>
        <w:tc>
          <w:tcPr>
            <w:tcW w:w="184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У току школске године</w:t>
            </w:r>
          </w:p>
        </w:tc>
        <w:tc>
          <w:tcPr>
            <w:tcW w:w="2126"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Напредовање ученика према могућностима</w:t>
            </w:r>
          </w:p>
        </w:tc>
      </w:tr>
    </w:tbl>
    <w:p>
      <w:pPr>
        <w:spacing w:after="200"/>
        <w:rPr>
          <w:rFonts w:eastAsiaTheme="minorHAnsi"/>
          <w:b/>
          <w:color w:val="000000" w:themeColor="text1"/>
          <w:sz w:val="28"/>
          <w:szCs w:val="28"/>
          <w14:textFill>
            <w14:solidFill>
              <w14:schemeClr w14:val="tx1"/>
            </w14:solidFill>
          </w14:textFill>
        </w:rPr>
      </w:pPr>
    </w:p>
    <w:p>
      <w:pPr>
        <w:spacing w:after="200"/>
        <w:rPr>
          <w:rFonts w:eastAsiaTheme="minorHAnsi"/>
          <w:b/>
          <w:color w:val="000000" w:themeColor="text1"/>
          <w:sz w:val="28"/>
          <w:szCs w:val="28"/>
          <w14:textFill>
            <w14:solidFill>
              <w14:schemeClr w14:val="tx1"/>
            </w14:solidFill>
          </w14:textFill>
        </w:rPr>
      </w:pPr>
    </w:p>
    <w:p>
      <w:pPr>
        <w:spacing w:after="200"/>
        <w:rPr>
          <w:rFonts w:eastAsiaTheme="minorHAnsi"/>
          <w:color w:val="000000" w:themeColor="text1"/>
          <w:sz w:val="28"/>
          <w:szCs w:val="28"/>
          <w:lang w:val="sr-Cyrl-CS"/>
          <w14:textFill>
            <w14:solidFill>
              <w14:schemeClr w14:val="tx1"/>
            </w14:solidFill>
          </w14:textFill>
        </w:rPr>
      </w:pPr>
      <w:r>
        <w:rPr>
          <w:rFonts w:eastAsiaTheme="minorHAnsi"/>
          <w:color w:val="000000" w:themeColor="text1"/>
          <w:sz w:val="28"/>
          <w:szCs w:val="28"/>
          <w:lang w:val="sr-Cyrl-CS"/>
          <w14:textFill>
            <w14:solidFill>
              <w14:schemeClr w14:val="tx1"/>
            </w14:solidFill>
          </w14:textFill>
        </w:rPr>
        <w:t>НАСТАВА И УЧЕЊЕ</w:t>
      </w:r>
    </w:p>
    <w:p>
      <w:pPr>
        <w:spacing w:after="200"/>
        <w:rPr>
          <w:rFonts w:eastAsiaTheme="minorHAnsi"/>
          <w:b/>
          <w:color w:val="000000" w:themeColor="text1"/>
          <w:sz w:val="28"/>
          <w:szCs w:val="28"/>
          <w:lang w:val="sr-Cyrl-CS"/>
          <w14:textFill>
            <w14:solidFill>
              <w14:schemeClr w14:val="tx1"/>
            </w14:solidFill>
          </w14:textFill>
        </w:rPr>
      </w:pPr>
    </w:p>
    <w:p>
      <w:pPr>
        <w:spacing w:after="200"/>
        <w:rPr>
          <w:rFonts w:eastAsiaTheme="minorHAnsi"/>
          <w:color w:val="000000" w:themeColor="text1"/>
          <w:lang w:val="sr-Cyrl-CS"/>
          <w14:textFill>
            <w14:solidFill>
              <w14:schemeClr w14:val="tx1"/>
            </w14:solidFill>
          </w14:textFill>
        </w:rPr>
      </w:pPr>
    </w:p>
    <w:p>
      <w:pPr>
        <w:spacing w:after="200"/>
        <w:rPr>
          <w:rFonts w:eastAsiaTheme="minorHAnsi"/>
          <w:color w:val="000000" w:themeColor="text1"/>
          <w:sz w:val="28"/>
          <w:szCs w:val="28"/>
          <w:lang w:val="sr-Cyrl-CS"/>
          <w14:textFill>
            <w14:solidFill>
              <w14:schemeClr w14:val="tx1"/>
            </w14:solidFill>
          </w14:textFill>
        </w:rPr>
      </w:pPr>
      <w:r>
        <w:rPr>
          <w:rFonts w:eastAsiaTheme="minorHAnsi"/>
          <w:color w:val="000000" w:themeColor="text1"/>
          <w:sz w:val="28"/>
          <w:szCs w:val="28"/>
          <w:lang w:val="sr-Cyrl-CS"/>
          <w14:textFill>
            <w14:solidFill>
              <w14:schemeClr w14:val="tx1"/>
            </w14:solidFill>
          </w14:textFill>
        </w:rPr>
        <w:t>ОБРАЗОВНА ПОСТИГНУЋА УЧЕНИКА</w:t>
      </w:r>
    </w:p>
    <w:tbl>
      <w:tblPr>
        <w:tblStyle w:val="181"/>
        <w:tblW w:w="10774" w:type="dxa"/>
        <w:tblInd w:w="-88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2553"/>
        <w:gridCol w:w="1842"/>
        <w:gridCol w:w="2268"/>
        <w:gridCol w:w="1843"/>
        <w:gridCol w:w="226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5" w:hRule="atLeast"/>
        </w:trPr>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b/>
                <w:color w:val="000000" w:themeColor="text1"/>
                <w:lang w:val="sr-Cyrl-CS"/>
                <w14:textFill>
                  <w14:solidFill>
                    <w14:schemeClr w14:val="tx1"/>
                  </w14:solidFill>
                </w14:textFill>
              </w:rPr>
            </w:pPr>
            <w:r>
              <w:rPr>
                <w:rFonts w:cs="Times New Roman" w:eastAsiaTheme="minorHAnsi"/>
                <w:b/>
                <w:color w:val="000000" w:themeColor="text1"/>
                <w:sz w:val="20"/>
                <w:szCs w:val="20"/>
                <w:lang w:val="sr-Cyrl-CS"/>
                <w14:textFill>
                  <w14:solidFill>
                    <w14:schemeClr w14:val="tx1"/>
                  </w14:solidFill>
                </w14:textFill>
              </w:rPr>
              <w:t>АКТИВНОСТ</w:t>
            </w:r>
          </w:p>
        </w:tc>
        <w:tc>
          <w:tcPr>
            <w:tcW w:w="1842"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b/>
                <w:color w:val="000000" w:themeColor="text1"/>
                <w:lang w:val="sr-Cyrl-CS"/>
                <w14:textFill>
                  <w14:solidFill>
                    <w14:schemeClr w14:val="tx1"/>
                  </w14:solidFill>
                </w14:textFill>
              </w:rPr>
            </w:pPr>
            <w:r>
              <w:rPr>
                <w:rFonts w:cs="Times New Roman" w:eastAsiaTheme="minorHAnsi"/>
                <w:b/>
                <w:color w:val="000000" w:themeColor="text1"/>
                <w:sz w:val="20"/>
                <w:szCs w:val="20"/>
                <w:lang w:val="sr-Cyrl-CS"/>
                <w14:textFill>
                  <w14:solidFill>
                    <w14:schemeClr w14:val="tx1"/>
                  </w14:solidFill>
                </w14:textFill>
              </w:rPr>
              <w:t>НАЧИН РЕАЛИЗАЦИЈЕ</w:t>
            </w:r>
          </w:p>
        </w:tc>
        <w:tc>
          <w:tcPr>
            <w:tcW w:w="2268"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b/>
                <w:color w:val="000000" w:themeColor="text1"/>
                <w:lang w:val="sr-Cyrl-CS"/>
                <w14:textFill>
                  <w14:solidFill>
                    <w14:schemeClr w14:val="tx1"/>
                  </w14:solidFill>
                </w14:textFill>
              </w:rPr>
            </w:pPr>
            <w:r>
              <w:rPr>
                <w:rFonts w:cs="Times New Roman" w:eastAsiaTheme="minorHAnsi"/>
                <w:b/>
                <w:color w:val="000000" w:themeColor="text1"/>
                <w:sz w:val="20"/>
                <w:szCs w:val="20"/>
                <w:lang w:val="sr-Cyrl-CS"/>
                <w14:textFill>
                  <w14:solidFill>
                    <w14:schemeClr w14:val="tx1"/>
                  </w14:solidFill>
                </w14:textFill>
              </w:rPr>
              <w:t>НОСИОЦИ РЕАЛИЗАЦИЈЕ</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b/>
                <w:color w:val="000000" w:themeColor="text1"/>
                <w:lang w:val="sr-Cyrl-CS"/>
                <w14:textFill>
                  <w14:solidFill>
                    <w14:schemeClr w14:val="tx1"/>
                  </w14:solidFill>
                </w14:textFill>
              </w:rPr>
            </w:pPr>
            <w:r>
              <w:rPr>
                <w:rFonts w:cs="Times New Roman" w:eastAsiaTheme="minorHAnsi"/>
                <w:b/>
                <w:color w:val="000000" w:themeColor="text1"/>
                <w:sz w:val="20"/>
                <w:szCs w:val="20"/>
                <w:lang w:val="sr-Cyrl-CS"/>
                <w14:textFill>
                  <w14:solidFill>
                    <w14:schemeClr w14:val="tx1"/>
                  </w14:solidFill>
                </w14:textFill>
              </w:rPr>
              <w:t>ВРЕМЕ РЕАЛИЗАЦИЈЕ</w:t>
            </w:r>
          </w:p>
        </w:tc>
        <w:tc>
          <w:tcPr>
            <w:tcW w:w="2268"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b/>
                <w:color w:val="000000" w:themeColor="text1"/>
                <w:lang w:val="sr-Cyrl-CS"/>
                <w14:textFill>
                  <w14:solidFill>
                    <w14:schemeClr w14:val="tx1"/>
                  </w14:solidFill>
                </w14:textFill>
              </w:rPr>
            </w:pPr>
            <w:r>
              <w:rPr>
                <w:rFonts w:cs="Times New Roman" w:eastAsiaTheme="minorHAnsi"/>
                <w:b/>
                <w:color w:val="000000" w:themeColor="text1"/>
                <w:sz w:val="20"/>
                <w:szCs w:val="20"/>
                <w:lang w:val="sr-Cyrl-CS"/>
                <w14:textFill>
                  <w14:solidFill>
                    <w14:schemeClr w14:val="tx1"/>
                  </w14:solidFill>
                </w14:textFill>
              </w:rPr>
              <w:t>КРИТЕРИЈУМ УСПЕШНОСТИ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5" w:hRule="atLeast"/>
        </w:trPr>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Анализа реализације наставног плана и програма</w:t>
            </w:r>
          </w:p>
        </w:tc>
        <w:tc>
          <w:tcPr>
            <w:tcW w:w="1842"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 xml:space="preserve">Разговор </w:t>
            </w:r>
          </w:p>
        </w:tc>
        <w:tc>
          <w:tcPr>
            <w:tcW w:w="2268"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Чланови Одељењског већа и стручна служба</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Октобар  и децембар 2023.</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Март и јун 2024.</w:t>
            </w:r>
          </w:p>
        </w:tc>
        <w:tc>
          <w:tcPr>
            <w:tcW w:w="2268"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Реализовани садржаји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5" w:hRule="atLeast"/>
        </w:trPr>
        <w:tc>
          <w:tcPr>
            <w:tcW w:w="255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Анализа успеха и владања ученика</w:t>
            </w:r>
          </w:p>
        </w:tc>
        <w:tc>
          <w:tcPr>
            <w:tcW w:w="1842"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Разговор</w:t>
            </w:r>
          </w:p>
        </w:tc>
        <w:tc>
          <w:tcPr>
            <w:tcW w:w="2268"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Чланови Одељењског већа  четвртог разреда</w:t>
            </w:r>
          </w:p>
        </w:tc>
        <w:tc>
          <w:tcPr>
            <w:tcW w:w="184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Октобар  и децембар 2023.</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Март и јун 2024.</w:t>
            </w:r>
          </w:p>
        </w:tc>
        <w:tc>
          <w:tcPr>
            <w:tcW w:w="2268"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Анализиран и саопштен успех и владање ученика</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5" w:hRule="atLeast"/>
        </w:trPr>
        <w:tc>
          <w:tcPr>
            <w:tcW w:w="255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Анализа реализације тестирања</w:t>
            </w:r>
          </w:p>
        </w:tc>
        <w:tc>
          <w:tcPr>
            <w:tcW w:w="1842"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Разговор</w:t>
            </w:r>
          </w:p>
          <w:p>
            <w:pPr>
              <w:rPr>
                <w:rFonts w:cs="Times New Roman" w:eastAsiaTheme="minorHAnsi"/>
                <w:color w:val="000000" w:themeColor="text1"/>
                <w:lang w:val="sr-Cyrl-CS"/>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Чланови Одељењског већа четвртог разреда</w:t>
            </w:r>
          </w:p>
        </w:tc>
        <w:tc>
          <w:tcPr>
            <w:tcW w:w="184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 xml:space="preserve">Септембар 2023. </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Мај 2024.</w:t>
            </w:r>
          </w:p>
        </w:tc>
        <w:tc>
          <w:tcPr>
            <w:tcW w:w="2268"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Основни ниво 80%</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Средњи ниво 50%</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Напредни ниво 20%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6" w:hRule="atLeast"/>
        </w:trPr>
        <w:tc>
          <w:tcPr>
            <w:tcW w:w="255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Анализа рада допунске наставе</w:t>
            </w:r>
          </w:p>
        </w:tc>
        <w:tc>
          <w:tcPr>
            <w:tcW w:w="1842"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Разговор</w:t>
            </w:r>
          </w:p>
        </w:tc>
        <w:tc>
          <w:tcPr>
            <w:tcW w:w="2268"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Чланови Одељењског већа четвртог разреда</w:t>
            </w:r>
          </w:p>
        </w:tc>
        <w:tc>
          <w:tcPr>
            <w:tcW w:w="184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Јануар 2024.</w:t>
            </w:r>
          </w:p>
        </w:tc>
        <w:tc>
          <w:tcPr>
            <w:tcW w:w="2268"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 xml:space="preserve">Напредовање ученика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255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Анализа рада додатне наставе</w:t>
            </w:r>
          </w:p>
        </w:tc>
        <w:tc>
          <w:tcPr>
            <w:tcW w:w="1842"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Разговор</w:t>
            </w:r>
          </w:p>
        </w:tc>
        <w:tc>
          <w:tcPr>
            <w:tcW w:w="2268"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Чланови Одељењског већа четвртог разреда</w:t>
            </w:r>
          </w:p>
        </w:tc>
        <w:tc>
          <w:tcPr>
            <w:tcW w:w="184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Април 2024.</w:t>
            </w:r>
          </w:p>
        </w:tc>
        <w:tc>
          <w:tcPr>
            <w:tcW w:w="2268"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Учешће и постигнути резултати ученика на такмичењима</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255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Анализа рада слободних активности</w:t>
            </w:r>
          </w:p>
        </w:tc>
        <w:tc>
          <w:tcPr>
            <w:tcW w:w="1842"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Разговор</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Анкета</w:t>
            </w:r>
          </w:p>
        </w:tc>
        <w:tc>
          <w:tcPr>
            <w:tcW w:w="2268"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Чланови Одељењског већа четвртог разреда</w:t>
            </w:r>
          </w:p>
        </w:tc>
        <w:tc>
          <w:tcPr>
            <w:tcW w:w="184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sz w:val="22"/>
                <w:szCs w:val="22"/>
                <w:lang w:val="sr-Cyrl-CS"/>
                <w14:textFill>
                  <w14:solidFill>
                    <w14:schemeClr w14:val="tx1"/>
                  </w14:solidFill>
                </w14:textFill>
              </w:rPr>
            </w:pPr>
            <w:r>
              <w:rPr>
                <w:rFonts w:cs="Times New Roman" w:eastAsiaTheme="minorHAnsi"/>
                <w:color w:val="000000" w:themeColor="text1"/>
                <w:sz w:val="22"/>
                <w:szCs w:val="22"/>
                <w:lang w:val="sr-Cyrl-CS"/>
                <w14:textFill>
                  <w14:solidFill>
                    <w14:schemeClr w14:val="tx1"/>
                  </w14:solidFill>
                </w14:textFill>
              </w:rPr>
              <w:t>Фебруар 2024.</w:t>
            </w:r>
          </w:p>
        </w:tc>
        <w:tc>
          <w:tcPr>
            <w:tcW w:w="2268"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Наступи наших ученика на приредбама у школи</w:t>
            </w:r>
          </w:p>
        </w:tc>
      </w:tr>
    </w:tbl>
    <w:p>
      <w:pPr>
        <w:spacing w:after="200"/>
        <w:rPr>
          <w:rFonts w:eastAsiaTheme="minorHAnsi"/>
          <w:sz w:val="28"/>
          <w:szCs w:val="28"/>
          <w:lang w:val="sr-Latn-CS"/>
        </w:rPr>
      </w:pPr>
    </w:p>
    <w:p>
      <w:pPr>
        <w:tabs>
          <w:tab w:val="left" w:pos="2685"/>
        </w:tabs>
        <w:spacing w:after="200"/>
        <w:rPr>
          <w:rFonts w:eastAsiaTheme="minorHAnsi"/>
          <w:b/>
          <w:color w:val="000000" w:themeColor="text1"/>
          <w:sz w:val="28"/>
          <w:szCs w:val="28"/>
          <w:lang w:val="sr-Cyrl-CS"/>
          <w14:textFill>
            <w14:solidFill>
              <w14:schemeClr w14:val="tx1"/>
            </w14:solidFill>
          </w14:textFill>
        </w:rPr>
      </w:pPr>
    </w:p>
    <w:tbl>
      <w:tblPr>
        <w:tblStyle w:val="181"/>
        <w:tblpPr w:leftFromText="141" w:rightFromText="141" w:vertAnchor="page" w:horzAnchor="margin" w:tblpY="5125"/>
        <w:tblW w:w="1059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2660"/>
        <w:gridCol w:w="2126"/>
        <w:gridCol w:w="1843"/>
        <w:gridCol w:w="1843"/>
        <w:gridCol w:w="212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5" w:hRule="atLeast"/>
        </w:trPr>
        <w:tc>
          <w:tcPr>
            <w:tcW w:w="2660"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b/>
                <w:color w:val="000000" w:themeColor="text1"/>
                <w:lang w:val="sr-Cyrl-CS"/>
                <w14:textFill>
                  <w14:solidFill>
                    <w14:schemeClr w14:val="tx1"/>
                  </w14:solidFill>
                </w14:textFill>
              </w:rPr>
            </w:pPr>
            <w:r>
              <w:rPr>
                <w:rFonts w:cs="Times New Roman" w:eastAsiaTheme="minorHAnsi"/>
                <w:b/>
                <w:color w:val="000000" w:themeColor="text1"/>
                <w:sz w:val="20"/>
                <w:szCs w:val="20"/>
                <w:lang w:val="sr-Cyrl-CS"/>
                <w14:textFill>
                  <w14:solidFill>
                    <w14:schemeClr w14:val="tx1"/>
                  </w14:solidFill>
                </w14:textFill>
              </w:rPr>
              <w:t>АКТИВНОСТ</w:t>
            </w:r>
          </w:p>
        </w:tc>
        <w:tc>
          <w:tcPr>
            <w:tcW w:w="2126"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b/>
                <w:color w:val="000000" w:themeColor="text1"/>
                <w:lang w:val="sr-Cyrl-CS"/>
                <w14:textFill>
                  <w14:solidFill>
                    <w14:schemeClr w14:val="tx1"/>
                  </w14:solidFill>
                </w14:textFill>
              </w:rPr>
            </w:pPr>
            <w:r>
              <w:rPr>
                <w:rFonts w:cs="Times New Roman" w:eastAsiaTheme="minorHAnsi"/>
                <w:b/>
                <w:color w:val="000000" w:themeColor="text1"/>
                <w:sz w:val="20"/>
                <w:szCs w:val="20"/>
                <w:lang w:val="sr-Cyrl-CS"/>
                <w14:textFill>
                  <w14:solidFill>
                    <w14:schemeClr w14:val="tx1"/>
                  </w14:solidFill>
                </w14:textFill>
              </w:rPr>
              <w:t>НАЧИН РЕАЛИЗАЦИЈЕ</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b/>
                <w:color w:val="000000" w:themeColor="text1"/>
                <w:lang w:val="sr-Cyrl-CS"/>
                <w14:textFill>
                  <w14:solidFill>
                    <w14:schemeClr w14:val="tx1"/>
                  </w14:solidFill>
                </w14:textFill>
              </w:rPr>
            </w:pPr>
            <w:r>
              <w:rPr>
                <w:rFonts w:cs="Times New Roman" w:eastAsiaTheme="minorHAnsi"/>
                <w:b/>
                <w:color w:val="000000" w:themeColor="text1"/>
                <w:sz w:val="20"/>
                <w:szCs w:val="20"/>
                <w:lang w:val="sr-Cyrl-CS"/>
                <w14:textFill>
                  <w14:solidFill>
                    <w14:schemeClr w14:val="tx1"/>
                  </w14:solidFill>
                </w14:textFill>
              </w:rPr>
              <w:t>НОСИОЦИ РЕАЛИЗАЦИЈЕ</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b/>
                <w:color w:val="000000" w:themeColor="text1"/>
                <w:lang w:val="sr-Cyrl-CS"/>
                <w14:textFill>
                  <w14:solidFill>
                    <w14:schemeClr w14:val="tx1"/>
                  </w14:solidFill>
                </w14:textFill>
              </w:rPr>
            </w:pPr>
            <w:r>
              <w:rPr>
                <w:rFonts w:cs="Times New Roman" w:eastAsiaTheme="minorHAnsi"/>
                <w:b/>
                <w:color w:val="000000" w:themeColor="text1"/>
                <w:sz w:val="20"/>
                <w:szCs w:val="20"/>
                <w:lang w:val="sr-Cyrl-CS"/>
                <w14:textFill>
                  <w14:solidFill>
                    <w14:schemeClr w14:val="tx1"/>
                  </w14:solidFill>
                </w14:textFill>
              </w:rPr>
              <w:t>ВРЕМЕ РЕАЛИЗАЦИЈЕ</w:t>
            </w:r>
          </w:p>
        </w:tc>
        <w:tc>
          <w:tcPr>
            <w:tcW w:w="2126"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b/>
                <w:color w:val="000000" w:themeColor="text1"/>
                <w:sz w:val="20"/>
                <w:szCs w:val="20"/>
                <w:lang w:val="sr-Cyrl-CS"/>
                <w14:textFill>
                  <w14:solidFill>
                    <w14:schemeClr w14:val="tx1"/>
                  </w14:solidFill>
                </w14:textFill>
              </w:rPr>
            </w:pPr>
            <w:r>
              <w:rPr>
                <w:rFonts w:cs="Times New Roman" w:eastAsiaTheme="minorHAnsi"/>
                <w:b/>
                <w:color w:val="000000" w:themeColor="text1"/>
                <w:sz w:val="20"/>
                <w:szCs w:val="20"/>
                <w:lang w:val="sr-Cyrl-CS"/>
                <w14:textFill>
                  <w14:solidFill>
                    <w14:schemeClr w14:val="tx1"/>
                  </w14:solidFill>
                </w14:textFill>
              </w:rPr>
              <w:t>КРИТЕРИЈУМ УСПЕШНОСТИ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5" w:hRule="atLeast"/>
        </w:trPr>
        <w:tc>
          <w:tcPr>
            <w:tcW w:w="2660"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Организовање допунске наставе</w:t>
            </w:r>
          </w:p>
        </w:tc>
        <w:tc>
          <w:tcPr>
            <w:tcW w:w="2126"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Индивидуални рад са ученицима</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Сваки наставник  у свом одељењу</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Среда, 5. час у току школске године</w:t>
            </w:r>
          </w:p>
        </w:tc>
        <w:tc>
          <w:tcPr>
            <w:tcW w:w="2126"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Ученик добија подршку у раду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5" w:hRule="atLeast"/>
        </w:trPr>
        <w:tc>
          <w:tcPr>
            <w:tcW w:w="2660"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Организовање додатне наставе</w:t>
            </w:r>
          </w:p>
        </w:tc>
        <w:tc>
          <w:tcPr>
            <w:tcW w:w="2126"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Индивидуални рад са ученицима</w:t>
            </w:r>
          </w:p>
        </w:tc>
        <w:tc>
          <w:tcPr>
            <w:tcW w:w="184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Сваки наставник  у свом одељењу</w:t>
            </w:r>
          </w:p>
        </w:tc>
        <w:tc>
          <w:tcPr>
            <w:tcW w:w="184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Среда, претчас у току школске године</w:t>
            </w:r>
          </w:p>
        </w:tc>
        <w:tc>
          <w:tcPr>
            <w:tcW w:w="2126"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Одлазак и  успех на такмичењима</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5" w:hRule="atLeast"/>
        </w:trPr>
        <w:tc>
          <w:tcPr>
            <w:tcW w:w="2660"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Припрема за приредбе</w:t>
            </w:r>
          </w:p>
        </w:tc>
        <w:tc>
          <w:tcPr>
            <w:tcW w:w="2126"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Рад са ученицима</w:t>
            </w:r>
          </w:p>
        </w:tc>
        <w:tc>
          <w:tcPr>
            <w:tcW w:w="184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Наставници и ученици</w:t>
            </w:r>
          </w:p>
        </w:tc>
        <w:tc>
          <w:tcPr>
            <w:tcW w:w="184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Петак , 5. час - час слободних активности</w:t>
            </w:r>
          </w:p>
        </w:tc>
        <w:tc>
          <w:tcPr>
            <w:tcW w:w="2126"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Учешће на школским приредбама и манифестацијама локалне заједнице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95" w:hRule="atLeast"/>
        </w:trPr>
        <w:tc>
          <w:tcPr>
            <w:tcW w:w="2660"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Припрема за крос</w:t>
            </w:r>
          </w:p>
          <w:p>
            <w:pPr>
              <w:rPr>
                <w:rFonts w:cs="Times New Roman" w:eastAsiaTheme="minorHAnsi"/>
                <w:lang w:val="sr-Cyrl-CS"/>
              </w:rPr>
            </w:pPr>
          </w:p>
          <w:p>
            <w:pPr>
              <w:jc w:val="right"/>
              <w:rPr>
                <w:rFonts w:cs="Times New Roman" w:eastAsiaTheme="minorHAnsi"/>
                <w:lang w:val="sr-Cyrl-CS"/>
              </w:rPr>
            </w:pPr>
          </w:p>
          <w:p>
            <w:pPr>
              <w:jc w:val="right"/>
              <w:rPr>
                <w:rFonts w:cs="Times New Roman" w:eastAsiaTheme="minorHAnsi"/>
                <w:lang w:val="sr-Cyrl-CS"/>
              </w:rPr>
            </w:pPr>
          </w:p>
          <w:p>
            <w:pPr>
              <w:jc w:val="right"/>
              <w:rPr>
                <w:rFonts w:cs="Times New Roman" w:eastAsiaTheme="minorHAnsi"/>
                <w:lang w:val="sr-Cyrl-CS"/>
              </w:rPr>
            </w:pPr>
          </w:p>
        </w:tc>
        <w:tc>
          <w:tcPr>
            <w:tcW w:w="2126"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Рад са ученицима</w:t>
            </w:r>
          </w:p>
        </w:tc>
        <w:tc>
          <w:tcPr>
            <w:tcW w:w="184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Наставници и ученици</w:t>
            </w:r>
          </w:p>
        </w:tc>
        <w:tc>
          <w:tcPr>
            <w:tcW w:w="184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Септембар и октобар 2023.</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Април и мај 2024.</w:t>
            </w:r>
          </w:p>
        </w:tc>
        <w:tc>
          <w:tcPr>
            <w:tcW w:w="2126"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Масовни одласци на крос и постизање резултата</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65" w:hRule="atLeast"/>
        </w:trPr>
        <w:tc>
          <w:tcPr>
            <w:tcW w:w="2660" w:type="dxa"/>
            <w:tcBorders>
              <w:top w:val="single" w:color="auto" w:sz="4" w:space="0"/>
              <w:left w:val="single" w:color="auto" w:sz="4" w:space="0"/>
              <w:bottom w:val="single" w:color="auto" w:sz="4" w:space="0"/>
              <w:right w:val="single" w:color="auto" w:sz="4" w:space="0"/>
            </w:tcBorders>
          </w:tcPr>
          <w:p>
            <w:pPr>
              <w:rPr>
                <w:rFonts w:cs="Times New Roman" w:eastAsiaTheme="minorHAnsi"/>
                <w:lang w:val="sr-Cyrl-CS"/>
              </w:rPr>
            </w:pPr>
            <w:r>
              <w:rPr>
                <w:rFonts w:cs="Times New Roman" w:eastAsiaTheme="minorHAnsi"/>
                <w:lang w:val="sr-Cyrl-CS"/>
              </w:rPr>
              <w:t xml:space="preserve"> Радионице и предавања ,,Моја школа - школа без насиља“</w:t>
            </w:r>
          </w:p>
          <w:p>
            <w:pPr>
              <w:jc w:val="right"/>
              <w:rPr>
                <w:rFonts w:cs="Times New Roman" w:eastAsiaTheme="minorHAnsi"/>
                <w:color w:val="000000" w:themeColor="text1"/>
                <w:lang w:val="sr-Cyrl-CS"/>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Рад са ученицима</w:t>
            </w:r>
          </w:p>
        </w:tc>
        <w:tc>
          <w:tcPr>
            <w:tcW w:w="184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Наставници и ученици</w:t>
            </w:r>
          </w:p>
        </w:tc>
        <w:tc>
          <w:tcPr>
            <w:tcW w:w="184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Понедељак, 5. час - час одаљењског старешине</w:t>
            </w:r>
          </w:p>
        </w:tc>
        <w:tc>
          <w:tcPr>
            <w:tcW w:w="2126"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Реализоване радионице и предавања</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60" w:hRule="atLeast"/>
        </w:trPr>
        <w:tc>
          <w:tcPr>
            <w:tcW w:w="2660" w:type="dxa"/>
            <w:tcBorders>
              <w:top w:val="single" w:color="auto" w:sz="4" w:space="0"/>
              <w:left w:val="single" w:color="auto" w:sz="4" w:space="0"/>
              <w:bottom w:val="single" w:color="auto" w:sz="4" w:space="0"/>
              <w:right w:val="single" w:color="auto" w:sz="4" w:space="0"/>
            </w:tcBorders>
          </w:tcPr>
          <w:p>
            <w:pPr>
              <w:rPr>
                <w:rFonts w:cs="Times New Roman" w:eastAsiaTheme="minorHAnsi"/>
                <w:lang w:val="sr-Cyrl-CS"/>
              </w:rPr>
            </w:pPr>
            <w:r>
              <w:rPr>
                <w:rFonts w:cs="Times New Roman" w:eastAsiaTheme="minorHAnsi"/>
                <w:color w:val="000000" w:themeColor="text1"/>
                <w:lang w:val="sr-Cyrl-CS"/>
                <w14:textFill>
                  <w14:solidFill>
                    <w14:schemeClr w14:val="tx1"/>
                  </w14:solidFill>
                </w14:textFill>
              </w:rPr>
              <w:t>Организовање</w:t>
            </w:r>
          </w:p>
          <w:p>
            <w:pPr>
              <w:rPr>
                <w:rFonts w:cs="Times New Roman" w:eastAsiaTheme="minorHAnsi"/>
                <w:lang w:val="sr-Cyrl-CS"/>
              </w:rPr>
            </w:pPr>
            <w:r>
              <w:rPr>
                <w:rFonts w:cs="Times New Roman" w:eastAsiaTheme="minorHAnsi"/>
                <w:lang w:val="sr-Cyrl-CS"/>
              </w:rPr>
              <w:t>екскурзије</w:t>
            </w:r>
          </w:p>
          <w:p>
            <w:pPr>
              <w:jc w:val="right"/>
              <w:rPr>
                <w:rFonts w:cs="Times New Roman" w:eastAsiaTheme="minorHAnsi"/>
                <w:lang w:val="sr-Cyrl-CS"/>
              </w:rPr>
            </w:pPr>
          </w:p>
          <w:p>
            <w:pPr>
              <w:jc w:val="right"/>
              <w:rPr>
                <w:rFonts w:cs="Times New Roman" w:eastAsiaTheme="minorHAnsi"/>
                <w:lang w:val="sr-Cyrl-CS"/>
              </w:rPr>
            </w:pPr>
          </w:p>
          <w:p>
            <w:pPr>
              <w:jc w:val="right"/>
              <w:rPr>
                <w:rFonts w:cs="Times New Roman" w:eastAsiaTheme="minorHAnsi"/>
                <w:lang w:val="sr-Cyrl-CS"/>
              </w:rPr>
            </w:pPr>
          </w:p>
          <w:p>
            <w:pPr>
              <w:jc w:val="right"/>
              <w:rPr>
                <w:rFonts w:cs="Times New Roman" w:eastAsiaTheme="minorHAnsi"/>
                <w:lang w:val="sr-Cyrl-CS"/>
              </w:rPr>
            </w:pPr>
          </w:p>
          <w:p>
            <w:pPr>
              <w:rPr>
                <w:rFonts w:cs="Times New Roman" w:eastAsiaTheme="minorHAnsi"/>
                <w:lang w:val="sr-Cyrl-CS"/>
              </w:rPr>
            </w:pPr>
          </w:p>
        </w:tc>
        <w:tc>
          <w:tcPr>
            <w:tcW w:w="2126"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Договор</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Рад са ученицима</w:t>
            </w:r>
          </w:p>
        </w:tc>
        <w:tc>
          <w:tcPr>
            <w:tcW w:w="184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Наставници и ученици,</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 xml:space="preserve">стручне вође , агенција </w:t>
            </w:r>
          </w:p>
        </w:tc>
        <w:tc>
          <w:tcPr>
            <w:tcW w:w="184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Мај 2023.</w:t>
            </w:r>
          </w:p>
        </w:tc>
        <w:tc>
          <w:tcPr>
            <w:tcW w:w="2126"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Успешно реализована екскурзија и остварени планирани</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циљеви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69" w:hRule="atLeast"/>
        </w:trPr>
        <w:tc>
          <w:tcPr>
            <w:tcW w:w="2660" w:type="dxa"/>
            <w:tcBorders>
              <w:top w:val="single" w:color="auto" w:sz="4" w:space="0"/>
              <w:left w:val="single" w:color="auto" w:sz="4" w:space="0"/>
              <w:bottom w:val="single" w:color="auto" w:sz="4" w:space="0"/>
              <w:right w:val="single" w:color="auto" w:sz="4" w:space="0"/>
            </w:tcBorders>
          </w:tcPr>
          <w:p>
            <w:pPr>
              <w:rPr>
                <w:rFonts w:cs="Times New Roman" w:eastAsiaTheme="minorHAnsi"/>
                <w:lang w:val="sr-Cyrl-CS"/>
              </w:rPr>
            </w:pPr>
            <w:r>
              <w:rPr>
                <w:rFonts w:cs="Times New Roman" w:eastAsiaTheme="minorHAnsi"/>
                <w:lang w:val="sr-Cyrl-CS"/>
              </w:rPr>
              <w:t>Свакодневно</w:t>
            </w:r>
          </w:p>
          <w:p>
            <w:pPr>
              <w:rPr>
                <w:rFonts w:cs="Times New Roman" w:eastAsiaTheme="minorHAnsi"/>
                <w:lang w:val="sr-Cyrl-CS"/>
              </w:rPr>
            </w:pPr>
            <w:r>
              <w:rPr>
                <w:rFonts w:cs="Times New Roman" w:eastAsiaTheme="minorHAnsi"/>
                <w:lang w:val="sr-Cyrl-CS"/>
              </w:rPr>
              <w:t xml:space="preserve"> 15-оминутно вежбање</w:t>
            </w:r>
          </w:p>
          <w:p>
            <w:pPr>
              <w:jc w:val="both"/>
              <w:rPr>
                <w:rFonts w:cs="Times New Roman" w:eastAsiaTheme="minorHAnsi"/>
                <w:lang w:val="sr-Cyrl-CS"/>
              </w:rPr>
            </w:pPr>
            <w:r>
              <w:rPr>
                <w:rFonts w:cs="Times New Roman" w:eastAsiaTheme="minorHAnsi"/>
                <w:lang w:val="sr-Cyrl-CS"/>
              </w:rPr>
              <w:t>,,Покренимо нашу децу“</w:t>
            </w:r>
          </w:p>
          <w:p>
            <w:pPr>
              <w:jc w:val="right"/>
              <w:rPr>
                <w:rFonts w:cs="Times New Roman" w:eastAsiaTheme="minorHAnsi"/>
                <w:color w:val="000000" w:themeColor="text1"/>
                <w:lang w:val="sr-Cyrl-CS"/>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Рад са ученицима</w:t>
            </w:r>
          </w:p>
        </w:tc>
        <w:tc>
          <w:tcPr>
            <w:tcW w:w="184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Наставници и ученици</w:t>
            </w:r>
          </w:p>
        </w:tc>
        <w:tc>
          <w:tcPr>
            <w:tcW w:w="184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У току школске године</w:t>
            </w:r>
          </w:p>
        </w:tc>
        <w:tc>
          <w:tcPr>
            <w:tcW w:w="2126"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Свакодневна физичка активност</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 xml:space="preserve"> ученика</w:t>
            </w:r>
          </w:p>
        </w:tc>
      </w:tr>
    </w:tbl>
    <w:p>
      <w:pPr>
        <w:tabs>
          <w:tab w:val="left" w:pos="2685"/>
        </w:tabs>
        <w:spacing w:after="200"/>
        <w:rPr>
          <w:rFonts w:eastAsiaTheme="minorHAnsi"/>
          <w:b/>
          <w:color w:val="000000" w:themeColor="text1"/>
          <w:sz w:val="28"/>
          <w:szCs w:val="28"/>
          <w:lang w:val="sr-Cyrl-CS"/>
          <w14:textFill>
            <w14:solidFill>
              <w14:schemeClr w14:val="tx1"/>
            </w14:solidFill>
          </w14:textFill>
        </w:rPr>
      </w:pPr>
    </w:p>
    <w:p>
      <w:pPr>
        <w:tabs>
          <w:tab w:val="left" w:pos="2685"/>
        </w:tabs>
        <w:spacing w:after="200"/>
        <w:rPr>
          <w:rFonts w:eastAsiaTheme="minorHAnsi"/>
          <w:color w:val="000000" w:themeColor="text1"/>
          <w:sz w:val="28"/>
          <w:szCs w:val="28"/>
          <w14:textFill>
            <w14:solidFill>
              <w14:schemeClr w14:val="tx1"/>
            </w14:solidFill>
          </w14:textFill>
        </w:rPr>
      </w:pPr>
      <w:r>
        <w:rPr>
          <w:rFonts w:eastAsiaTheme="minorHAnsi"/>
          <w:color w:val="000000" w:themeColor="text1"/>
          <w:sz w:val="28"/>
          <w:szCs w:val="28"/>
          <w:lang w:val="sr-Cyrl-CS"/>
          <w14:textFill>
            <w14:solidFill>
              <w14:schemeClr w14:val="tx1"/>
            </w14:solidFill>
          </w14:textFill>
        </w:rPr>
        <w:t>ПОДРШКА УЧЕНИЦИМА</w:t>
      </w:r>
    </w:p>
    <w:p>
      <w:pPr>
        <w:tabs>
          <w:tab w:val="left" w:pos="2685"/>
        </w:tabs>
        <w:spacing w:after="200"/>
        <w:rPr>
          <w:rFonts w:eastAsiaTheme="minorHAnsi"/>
          <w:color w:val="000000" w:themeColor="text1"/>
          <w:sz w:val="28"/>
          <w:szCs w:val="28"/>
          <w14:textFill>
            <w14:solidFill>
              <w14:schemeClr w14:val="tx1"/>
            </w14:solidFill>
          </w14:textFill>
        </w:rPr>
      </w:pPr>
    </w:p>
    <w:p>
      <w:pPr>
        <w:rPr>
          <w:rFonts w:eastAsiaTheme="minorHAnsi"/>
          <w:color w:val="000000" w:themeColor="text1"/>
          <w:sz w:val="28"/>
          <w:szCs w:val="28"/>
          <w:lang w:val="sr-Cyrl-CS"/>
          <w14:textFill>
            <w14:solidFill>
              <w14:schemeClr w14:val="tx1"/>
            </w14:solidFill>
          </w14:textFill>
        </w:rPr>
      </w:pPr>
      <w:r>
        <w:rPr>
          <w:rFonts w:eastAsiaTheme="minorHAnsi"/>
          <w:color w:val="000000" w:themeColor="text1"/>
          <w:sz w:val="28"/>
          <w:szCs w:val="28"/>
          <w:lang w:val="sr-Cyrl-CS"/>
          <w14:textFill>
            <w14:solidFill>
              <w14:schemeClr w14:val="tx1"/>
            </w14:solidFill>
          </w14:textFill>
        </w:rPr>
        <w:t>САРАДЊА СА ДРУГИМ ВЕЋИМА, МЕДИЈИМА,</w:t>
      </w:r>
    </w:p>
    <w:p>
      <w:pPr>
        <w:rPr>
          <w:rFonts w:eastAsiaTheme="minorHAnsi"/>
          <w:color w:val="000000" w:themeColor="text1"/>
          <w:sz w:val="28"/>
          <w:szCs w:val="28"/>
          <w:lang w:val="sr-Cyrl-CS"/>
          <w14:textFill>
            <w14:solidFill>
              <w14:schemeClr w14:val="tx1"/>
            </w14:solidFill>
          </w14:textFill>
        </w:rPr>
      </w:pPr>
      <w:r>
        <w:rPr>
          <w:rFonts w:eastAsiaTheme="minorHAnsi"/>
          <w:color w:val="000000" w:themeColor="text1"/>
          <w:sz w:val="28"/>
          <w:szCs w:val="28"/>
          <w:lang w:val="sr-Cyrl-CS"/>
          <w14:textFill>
            <w14:solidFill>
              <w14:schemeClr w14:val="tx1"/>
            </w14:solidFill>
          </w14:textFill>
        </w:rPr>
        <w:t>РОДИТЕЉИМА И ДРУШТВЕНОМ СРЕДИНОМ</w:t>
      </w:r>
    </w:p>
    <w:p>
      <w:pPr>
        <w:rPr>
          <w:rFonts w:eastAsiaTheme="minorHAnsi"/>
          <w:b/>
          <w:color w:val="000000" w:themeColor="text1"/>
          <w:sz w:val="28"/>
          <w:szCs w:val="28"/>
          <w:lang w:val="sr-Cyrl-CS"/>
          <w14:textFill>
            <w14:solidFill>
              <w14:schemeClr w14:val="tx1"/>
            </w14:solidFill>
          </w14:textFill>
        </w:rPr>
      </w:pPr>
    </w:p>
    <w:tbl>
      <w:tblPr>
        <w:tblStyle w:val="181"/>
        <w:tblW w:w="10774" w:type="dxa"/>
        <w:tblInd w:w="-88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2553"/>
        <w:gridCol w:w="1842"/>
        <w:gridCol w:w="2268"/>
        <w:gridCol w:w="1985"/>
        <w:gridCol w:w="212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5" w:hRule="atLeast"/>
        </w:trPr>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b/>
                <w:color w:val="000000" w:themeColor="text1"/>
                <w:lang w:val="sr-Cyrl-CS"/>
                <w14:textFill>
                  <w14:solidFill>
                    <w14:schemeClr w14:val="tx1"/>
                  </w14:solidFill>
                </w14:textFill>
              </w:rPr>
            </w:pPr>
            <w:r>
              <w:rPr>
                <w:rFonts w:cs="Times New Roman" w:eastAsiaTheme="minorHAnsi"/>
                <w:b/>
                <w:color w:val="000000" w:themeColor="text1"/>
                <w:sz w:val="20"/>
                <w:szCs w:val="20"/>
                <w:lang w:val="sr-Cyrl-CS"/>
                <w14:textFill>
                  <w14:solidFill>
                    <w14:schemeClr w14:val="tx1"/>
                  </w14:solidFill>
                </w14:textFill>
              </w:rPr>
              <w:t>АКТИВНОСТ</w:t>
            </w:r>
          </w:p>
        </w:tc>
        <w:tc>
          <w:tcPr>
            <w:tcW w:w="1842"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b/>
                <w:color w:val="000000" w:themeColor="text1"/>
                <w:lang w:val="sr-Cyrl-CS"/>
                <w14:textFill>
                  <w14:solidFill>
                    <w14:schemeClr w14:val="tx1"/>
                  </w14:solidFill>
                </w14:textFill>
              </w:rPr>
            </w:pPr>
            <w:r>
              <w:rPr>
                <w:rFonts w:cs="Times New Roman" w:eastAsiaTheme="minorHAnsi"/>
                <w:b/>
                <w:color w:val="000000" w:themeColor="text1"/>
                <w:sz w:val="20"/>
                <w:szCs w:val="20"/>
                <w:lang w:val="sr-Cyrl-CS"/>
                <w14:textFill>
                  <w14:solidFill>
                    <w14:schemeClr w14:val="tx1"/>
                  </w14:solidFill>
                </w14:textFill>
              </w:rPr>
              <w:t>НАЧИН РЕАЛИЗАЦИЈЕ</w:t>
            </w:r>
          </w:p>
        </w:tc>
        <w:tc>
          <w:tcPr>
            <w:tcW w:w="2268"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b/>
                <w:color w:val="000000" w:themeColor="text1"/>
                <w:lang w:val="sr-Cyrl-CS"/>
                <w14:textFill>
                  <w14:solidFill>
                    <w14:schemeClr w14:val="tx1"/>
                  </w14:solidFill>
                </w14:textFill>
              </w:rPr>
            </w:pPr>
            <w:r>
              <w:rPr>
                <w:rFonts w:cs="Times New Roman" w:eastAsiaTheme="minorHAnsi"/>
                <w:b/>
                <w:color w:val="000000" w:themeColor="text1"/>
                <w:sz w:val="20"/>
                <w:szCs w:val="20"/>
                <w:lang w:val="sr-Cyrl-CS"/>
                <w14:textFill>
                  <w14:solidFill>
                    <w14:schemeClr w14:val="tx1"/>
                  </w14:solidFill>
                </w14:textFill>
              </w:rPr>
              <w:t>НОСИОЦИ РЕАЛИЗАЦИЈЕ</w:t>
            </w:r>
          </w:p>
        </w:tc>
        <w:tc>
          <w:tcPr>
            <w:tcW w:w="1985"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b/>
                <w:color w:val="000000" w:themeColor="text1"/>
                <w:sz w:val="20"/>
                <w:szCs w:val="20"/>
                <w:lang w:val="sr-Cyrl-CS"/>
                <w14:textFill>
                  <w14:solidFill>
                    <w14:schemeClr w14:val="tx1"/>
                  </w14:solidFill>
                </w14:textFill>
              </w:rPr>
            </w:pPr>
            <w:r>
              <w:rPr>
                <w:rFonts w:cs="Times New Roman" w:eastAsiaTheme="minorHAnsi"/>
                <w:b/>
                <w:color w:val="000000" w:themeColor="text1"/>
                <w:sz w:val="20"/>
                <w:szCs w:val="20"/>
                <w:lang w:val="sr-Cyrl-CS"/>
                <w14:textFill>
                  <w14:solidFill>
                    <w14:schemeClr w14:val="tx1"/>
                  </w14:solidFill>
                </w14:textFill>
              </w:rPr>
              <w:t xml:space="preserve"> ВРЕМЕ РЕАЛИЗАЦИЈЕ</w:t>
            </w:r>
          </w:p>
        </w:tc>
        <w:tc>
          <w:tcPr>
            <w:tcW w:w="2126"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b/>
                <w:color w:val="000000" w:themeColor="text1"/>
                <w:lang w:val="sr-Cyrl-CS"/>
                <w14:textFill>
                  <w14:solidFill>
                    <w14:schemeClr w14:val="tx1"/>
                  </w14:solidFill>
                </w14:textFill>
              </w:rPr>
            </w:pPr>
            <w:r>
              <w:rPr>
                <w:rFonts w:cs="Times New Roman" w:eastAsiaTheme="minorHAnsi"/>
                <w:b/>
                <w:color w:val="000000" w:themeColor="text1"/>
                <w:sz w:val="20"/>
                <w:szCs w:val="20"/>
                <w:lang w:val="sr-Cyrl-CS"/>
                <w14:textFill>
                  <w14:solidFill>
                    <w14:schemeClr w14:val="tx1"/>
                  </w14:solidFill>
                </w14:textFill>
              </w:rPr>
              <w:t>КРИТЕРИЈУМ УСПЕШНОСТИ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5" w:hRule="atLeast"/>
        </w:trPr>
        <w:tc>
          <w:tcPr>
            <w:tcW w:w="2553"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Седница Стручног већа за разредну наставу и Наставничког већа</w:t>
            </w:r>
          </w:p>
        </w:tc>
        <w:tc>
          <w:tcPr>
            <w:tcW w:w="1842"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 xml:space="preserve">Договор </w:t>
            </w:r>
          </w:p>
        </w:tc>
        <w:tc>
          <w:tcPr>
            <w:tcW w:w="2268"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Наставници, стручна служба, директор</w:t>
            </w:r>
          </w:p>
        </w:tc>
        <w:tc>
          <w:tcPr>
            <w:tcW w:w="1985"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У току школске године</w:t>
            </w:r>
          </w:p>
        </w:tc>
        <w:tc>
          <w:tcPr>
            <w:tcW w:w="2126" w:type="dxa"/>
            <w:tcBorders>
              <w:top w:val="single" w:color="auto" w:sz="4" w:space="0"/>
              <w:left w:val="single" w:color="auto" w:sz="4" w:space="0"/>
              <w:bottom w:val="single" w:color="auto" w:sz="4" w:space="0"/>
              <w:right w:val="single" w:color="auto" w:sz="4" w:space="0"/>
            </w:tcBorders>
            <w:shd w:val="clear" w:color="auto" w:fill="FFFFFF" w:themeFill="background1"/>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Ефикаснији рад</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5" w:hRule="atLeast"/>
        </w:trPr>
        <w:tc>
          <w:tcPr>
            <w:tcW w:w="255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Родитељски састанци и дан отворених врата</w:t>
            </w:r>
          </w:p>
        </w:tc>
        <w:tc>
          <w:tcPr>
            <w:tcW w:w="1842"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Разговор, радионице и предавања</w:t>
            </w:r>
          </w:p>
        </w:tc>
        <w:tc>
          <w:tcPr>
            <w:tcW w:w="2268"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Наставници,  стручна служба, родитељи</w:t>
            </w:r>
          </w:p>
        </w:tc>
        <w:tc>
          <w:tcPr>
            <w:tcW w:w="1985"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У току школске године</w:t>
            </w:r>
          </w:p>
        </w:tc>
        <w:tc>
          <w:tcPr>
            <w:tcW w:w="2126"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Решавање актуелних проблема</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0" w:hRule="atLeast"/>
        </w:trPr>
        <w:tc>
          <w:tcPr>
            <w:tcW w:w="255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Припремање и реализација школских приредби</w:t>
            </w:r>
          </w:p>
        </w:tc>
        <w:tc>
          <w:tcPr>
            <w:tcW w:w="1842"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Договор и пробе</w:t>
            </w:r>
          </w:p>
        </w:tc>
        <w:tc>
          <w:tcPr>
            <w:tcW w:w="2268"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Наставници млађих разреда, ученици</w:t>
            </w:r>
          </w:p>
        </w:tc>
        <w:tc>
          <w:tcPr>
            <w:tcW w:w="1985"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Септембар 2023.</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 xml:space="preserve">Октобар 2023. </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 xml:space="preserve">Јануар 2024. </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Август 2024.</w:t>
            </w:r>
          </w:p>
        </w:tc>
        <w:tc>
          <w:tcPr>
            <w:tcW w:w="2126"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Ангажовање ученика и представљање школе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8" w:hRule="atLeast"/>
        </w:trPr>
        <w:tc>
          <w:tcPr>
            <w:tcW w:w="255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Припрема и реализација кроса</w:t>
            </w:r>
          </w:p>
        </w:tc>
        <w:tc>
          <w:tcPr>
            <w:tcW w:w="1842"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Договор и учешће</w:t>
            </w:r>
          </w:p>
        </w:tc>
        <w:tc>
          <w:tcPr>
            <w:tcW w:w="2268"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Наставници млађих разреда и наставници физичког васпитања, РТС, ЦК</w:t>
            </w:r>
            <w:r>
              <w:rPr>
                <w:rFonts w:cs="Times New Roman" w:eastAsiaTheme="minorHAnsi"/>
                <w:color w:val="000000" w:themeColor="text1"/>
                <w:lang w:val="sr-Latn-CS"/>
                <w14:textFill>
                  <w14:solidFill>
                    <w14:schemeClr w14:val="tx1"/>
                  </w14:solidFill>
                </w14:textFill>
              </w:rPr>
              <w:t xml:space="preserve">, </w:t>
            </w:r>
            <w:r>
              <w:rPr>
                <w:rFonts w:cs="Times New Roman" w:eastAsiaTheme="minorHAnsi"/>
                <w:color w:val="000000" w:themeColor="text1"/>
                <w:lang w:val="sr-Cyrl-CS"/>
                <w14:textFill>
                  <w14:solidFill>
                    <w14:schemeClr w14:val="tx1"/>
                  </w14:solidFill>
                </w14:textFill>
              </w:rPr>
              <w:t>Спортски савез Ивањице</w:t>
            </w:r>
          </w:p>
        </w:tc>
        <w:tc>
          <w:tcPr>
            <w:tcW w:w="1985"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Октобар 2023.</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Мај 2024.</w:t>
            </w:r>
          </w:p>
        </w:tc>
        <w:tc>
          <w:tcPr>
            <w:tcW w:w="2126"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Масовно учешће у спортским активностима</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0" w:hRule="atLeast"/>
        </w:trPr>
        <w:tc>
          <w:tcPr>
            <w:tcW w:w="255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Дружење са извиђачима или планинарима</w:t>
            </w:r>
          </w:p>
        </w:tc>
        <w:tc>
          <w:tcPr>
            <w:tcW w:w="1842"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Радни састанци</w:t>
            </w:r>
          </w:p>
        </w:tc>
        <w:tc>
          <w:tcPr>
            <w:tcW w:w="2268"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 xml:space="preserve">Наставници, ученици, </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извиђачи или планинари</w:t>
            </w:r>
          </w:p>
        </w:tc>
        <w:tc>
          <w:tcPr>
            <w:tcW w:w="1985"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Септембар 2023.</w:t>
            </w:r>
          </w:p>
          <w:p>
            <w:pPr>
              <w:rPr>
                <w:rFonts w:cs="Times New Roman" w:eastAsiaTheme="minorHAnsi"/>
                <w:color w:val="000000" w:themeColor="text1"/>
                <w:lang w:val="sr-Latn-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Мај 2024</w:t>
            </w:r>
            <w:r>
              <w:rPr>
                <w:rFonts w:cs="Times New Roman" w:eastAsiaTheme="minorHAnsi"/>
                <w:color w:val="000000" w:themeColor="text1"/>
                <w:lang w:val="sr-Latn-CS"/>
                <w14:textFill>
                  <w14:solidFill>
                    <w14:schemeClr w14:val="tx1"/>
                  </w14:solidFill>
                </w14:textFill>
              </w:rPr>
              <w:t>.</w:t>
            </w:r>
          </w:p>
        </w:tc>
        <w:tc>
          <w:tcPr>
            <w:tcW w:w="2126"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Учешће у активностима</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6" w:hRule="atLeast"/>
        </w:trPr>
        <w:tc>
          <w:tcPr>
            <w:tcW w:w="255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Посете</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позоришту, биоскопу,</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изложби, библиотеци</w:t>
            </w:r>
          </w:p>
        </w:tc>
        <w:tc>
          <w:tcPr>
            <w:tcW w:w="1842"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Присуство</w:t>
            </w:r>
          </w:p>
        </w:tc>
        <w:tc>
          <w:tcPr>
            <w:tcW w:w="2268"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Наставници, ученици</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Дом културе</w:t>
            </w:r>
          </w:p>
        </w:tc>
        <w:tc>
          <w:tcPr>
            <w:tcW w:w="1985"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У току школске године</w:t>
            </w:r>
          </w:p>
        </w:tc>
        <w:tc>
          <w:tcPr>
            <w:tcW w:w="2126"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Најмање једна одгледана позоришна или биоскопска представа, посета изложби или библиотеци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255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Дружење са децом са посебним потребама</w:t>
            </w:r>
          </w:p>
        </w:tc>
        <w:tc>
          <w:tcPr>
            <w:tcW w:w="1842"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 xml:space="preserve">Посете </w:t>
            </w:r>
          </w:p>
        </w:tc>
        <w:tc>
          <w:tcPr>
            <w:tcW w:w="2268"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Наставници, ученици и</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дата установа</w:t>
            </w:r>
          </w:p>
        </w:tc>
        <w:tc>
          <w:tcPr>
            <w:tcW w:w="1985"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У току школске године</w:t>
            </w:r>
          </w:p>
        </w:tc>
        <w:tc>
          <w:tcPr>
            <w:tcW w:w="2126"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Одлазак неколико ученика из одељења</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255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Активности у оквиру Дечије недеље</w:t>
            </w:r>
          </w:p>
        </w:tc>
        <w:tc>
          <w:tcPr>
            <w:tcW w:w="1842"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Посете,</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приредбе, изложбе, конкурси,</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маскембал...</w:t>
            </w:r>
          </w:p>
        </w:tc>
        <w:tc>
          <w:tcPr>
            <w:tcW w:w="2268"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Наставници, ученици, Дом културе, ЦК, ИДУ, Општина Ивањица</w:t>
            </w:r>
          </w:p>
        </w:tc>
        <w:tc>
          <w:tcPr>
            <w:tcW w:w="1985"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sz w:val="22"/>
                <w:szCs w:val="22"/>
                <w:lang w:val="sr-Cyrl-CS"/>
                <w14:textFill>
                  <w14:solidFill>
                    <w14:schemeClr w14:val="tx1"/>
                  </w14:solidFill>
                </w14:textFill>
              </w:rPr>
            </w:pPr>
            <w:r>
              <w:rPr>
                <w:rFonts w:cs="Times New Roman" w:eastAsiaTheme="minorHAnsi"/>
                <w:color w:val="000000" w:themeColor="text1"/>
                <w:sz w:val="22"/>
                <w:szCs w:val="22"/>
                <w:lang w:val="sr-Cyrl-CS"/>
                <w14:textFill>
                  <w14:solidFill>
                    <w14:schemeClr w14:val="tx1"/>
                  </w14:solidFill>
                </w14:textFill>
              </w:rPr>
              <w:t>Октобар 2023.</w:t>
            </w:r>
          </w:p>
        </w:tc>
        <w:tc>
          <w:tcPr>
            <w:tcW w:w="2126"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Обележавање Дечје недеље у нашој школи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40" w:hRule="atLeast"/>
        </w:trPr>
        <w:tc>
          <w:tcPr>
            <w:tcW w:w="2553"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Организовање такмичења</w:t>
            </w:r>
          </w:p>
        </w:tc>
        <w:tc>
          <w:tcPr>
            <w:tcW w:w="1842"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Такмичење, прегледање тестова, рангирање резултата</w:t>
            </w:r>
          </w:p>
        </w:tc>
        <w:tc>
          <w:tcPr>
            <w:tcW w:w="2268"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Стручно веће за разредну наставу и Стручно веће наставника математике</w:t>
            </w:r>
          </w:p>
        </w:tc>
        <w:tc>
          <w:tcPr>
            <w:tcW w:w="1985"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Децембар 2023.</w:t>
            </w:r>
          </w:p>
          <w:p>
            <w:pPr>
              <w:rPr>
                <w:rFonts w:cs="Times New Roman" w:eastAsiaTheme="minorHAnsi"/>
                <w:color w:val="000000" w:themeColor="text1"/>
                <w:lang w:val="sr-Cyrl-CS"/>
                <w14:textFill>
                  <w14:solidFill>
                    <w14:schemeClr w14:val="tx1"/>
                  </w14:solidFill>
                </w14:textFill>
              </w:rPr>
            </w:pPr>
            <w:r>
              <w:rPr>
                <w:rFonts w:cs="Times New Roman" w:eastAsiaTheme="minorHAnsi"/>
                <w:color w:val="000000" w:themeColor="text1"/>
                <w:lang w:val="sr-Cyrl-CS"/>
                <w14:textFill>
                  <w14:solidFill>
                    <w14:schemeClr w14:val="tx1"/>
                  </w14:solidFill>
                </w14:textFill>
              </w:rPr>
              <w:t>Јануар, фебруар, март 2024.</w:t>
            </w:r>
          </w:p>
        </w:tc>
        <w:tc>
          <w:tcPr>
            <w:tcW w:w="2126" w:type="dxa"/>
            <w:tcBorders>
              <w:top w:val="single" w:color="auto" w:sz="4" w:space="0"/>
              <w:left w:val="single" w:color="auto" w:sz="4" w:space="0"/>
              <w:bottom w:val="single" w:color="auto" w:sz="4" w:space="0"/>
              <w:right w:val="single" w:color="auto" w:sz="4" w:space="0"/>
            </w:tcBorders>
          </w:tcPr>
          <w:p>
            <w:pPr>
              <w:rPr>
                <w:rFonts w:cs="Times New Roman" w:eastAsiaTheme="minorHAnsi"/>
                <w:color w:val="000000" w:themeColor="text1"/>
                <w:sz w:val="22"/>
                <w:szCs w:val="22"/>
                <w:lang w:val="sr-Cyrl-CS"/>
                <w14:textFill>
                  <w14:solidFill>
                    <w14:schemeClr w14:val="tx1"/>
                  </w14:solidFill>
                </w14:textFill>
              </w:rPr>
            </w:pPr>
            <w:r>
              <w:rPr>
                <w:rFonts w:cs="Times New Roman" w:eastAsiaTheme="minorHAnsi"/>
                <w:color w:val="000000" w:themeColor="text1"/>
                <w:sz w:val="22"/>
                <w:szCs w:val="22"/>
                <w:lang w:val="sr-Cyrl-CS"/>
                <w14:textFill>
                  <w14:solidFill>
                    <w14:schemeClr w14:val="tx1"/>
                  </w14:solidFill>
                </w14:textFill>
              </w:rPr>
              <w:t>Спроведена такмичења</w:t>
            </w:r>
          </w:p>
        </w:tc>
      </w:tr>
    </w:tbl>
    <w:p>
      <w:pPr>
        <w:rPr>
          <w:rFonts w:eastAsiaTheme="minorHAnsi"/>
          <w:b/>
          <w:color w:val="0D0D0D" w:themeColor="text1" w:themeTint="F2"/>
          <w:sz w:val="28"/>
          <w:szCs w:val="28"/>
          <w14:textFill>
            <w14:solidFill>
              <w14:schemeClr w14:val="tx1">
                <w14:lumMod w14:val="95000"/>
                <w14:lumOff w14:val="5000"/>
              </w14:schemeClr>
            </w14:solidFill>
          </w14:textFill>
        </w:rPr>
      </w:pPr>
    </w:p>
    <w:p>
      <w:pPr>
        <w:rPr>
          <w:rFonts w:eastAsiaTheme="minorHAnsi"/>
          <w:b/>
          <w:color w:val="0D0D0D" w:themeColor="text1" w:themeTint="F2"/>
          <w:sz w:val="28"/>
          <w:szCs w:val="28"/>
          <w14:textFill>
            <w14:solidFill>
              <w14:schemeClr w14:val="tx1">
                <w14:lumMod w14:val="95000"/>
                <w14:lumOff w14:val="5000"/>
              </w14:schemeClr>
            </w14:solidFill>
          </w14:textFill>
        </w:rPr>
      </w:pPr>
    </w:p>
    <w:p>
      <w:pPr>
        <w:rPr>
          <w:i/>
          <w:color w:val="FF0000"/>
        </w:rPr>
      </w:pPr>
    </w:p>
    <w:p>
      <w:pPr>
        <w:jc w:val="center"/>
        <w:rPr>
          <w:b/>
          <w:lang w:val="sr-Cyrl-CS"/>
        </w:rPr>
      </w:pPr>
      <w:r>
        <w:rPr>
          <w:b/>
        </w:rPr>
        <w:t>Годишњи план рада Одељењског већа 5. разреда  за школску 20</w:t>
      </w:r>
      <w:r>
        <w:rPr>
          <w:b/>
          <w:lang w:val="sr-Cyrl-RS"/>
        </w:rPr>
        <w:t>23</w:t>
      </w:r>
      <w:r>
        <w:rPr>
          <w:b/>
        </w:rPr>
        <w:t>/202</w:t>
      </w:r>
      <w:r>
        <w:rPr>
          <w:b/>
          <w:lang w:val="sr-Cyrl-RS"/>
        </w:rPr>
        <w:t>4</w:t>
      </w:r>
      <w:r>
        <w:rPr>
          <w:b/>
        </w:rPr>
        <w:t>.</w:t>
      </w:r>
      <w:r>
        <w:rPr>
          <w:b/>
          <w:lang w:val="sr-Cyrl-CS"/>
        </w:rPr>
        <w:t>годину</w:t>
      </w:r>
    </w:p>
    <w:p>
      <w:pPr>
        <w:rPr>
          <w:lang w:val="sr-Cyrl-CS"/>
        </w:rPr>
      </w:pPr>
    </w:p>
    <w:tbl>
      <w:tblPr>
        <w:tblStyle w:val="8"/>
        <w:tblW w:w="10980" w:type="dxa"/>
        <w:tblInd w:w="-6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880"/>
        <w:gridCol w:w="1620"/>
        <w:gridCol w:w="1620"/>
        <w:gridCol w:w="162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restart"/>
            <w:textDirection w:val="btLr"/>
          </w:tcPr>
          <w:p>
            <w:pPr>
              <w:ind w:left="113" w:right="113"/>
              <w:rPr>
                <w:b/>
                <w:lang w:val="sr-Cyrl-CS"/>
              </w:rPr>
            </w:pPr>
            <w:r>
              <w:rPr>
                <w:b/>
                <w:lang w:val="sr-Cyrl-CS"/>
              </w:rPr>
              <w:t xml:space="preserve">     ПЛАНИРАЊЕ И ПРОГРАМИРАЊЕ</w:t>
            </w:r>
          </w:p>
          <w:p>
            <w:pPr>
              <w:ind w:left="113" w:right="113"/>
              <w:rPr>
                <w:b/>
                <w:lang w:val="sr-Cyrl-CS"/>
              </w:rPr>
            </w:pPr>
          </w:p>
          <w:p>
            <w:pPr>
              <w:ind w:left="113" w:right="113"/>
              <w:rPr>
                <w:b/>
                <w:lang w:val="sr-Cyrl-CS"/>
              </w:rPr>
            </w:pPr>
          </w:p>
          <w:p>
            <w:pPr>
              <w:ind w:left="113" w:right="113"/>
              <w:rPr>
                <w:b/>
                <w:lang w:val="sr-Cyrl-CS"/>
              </w:rPr>
            </w:pPr>
          </w:p>
          <w:p>
            <w:pPr>
              <w:ind w:left="113" w:right="113"/>
              <w:rPr>
                <w:b/>
                <w:lang w:val="sr-Cyrl-CS"/>
              </w:rPr>
            </w:pPr>
          </w:p>
          <w:p>
            <w:pPr>
              <w:ind w:left="113" w:right="113"/>
              <w:rPr>
                <w:b/>
                <w:lang w:val="sr-Cyrl-CS"/>
              </w:rPr>
            </w:pPr>
          </w:p>
          <w:p>
            <w:pPr>
              <w:ind w:left="113" w:right="113"/>
              <w:rPr>
                <w:b/>
                <w:lang w:val="sr-Cyrl-CS"/>
              </w:rPr>
            </w:pPr>
            <w:r>
              <w:rPr>
                <w:b/>
                <w:lang w:val="sr-Cyrl-CS"/>
              </w:rPr>
              <w:t>П</w:t>
            </w:r>
          </w:p>
          <w:p>
            <w:pPr>
              <w:ind w:left="113" w:right="113"/>
              <w:rPr>
                <w:b/>
                <w:lang w:val="sr-Cyrl-CS"/>
              </w:rPr>
            </w:pPr>
            <w:r>
              <w:rPr>
                <w:b/>
                <w:lang w:val="sr-Cyrl-CS"/>
              </w:rPr>
              <w:t>Л</w:t>
            </w:r>
          </w:p>
          <w:p>
            <w:pPr>
              <w:ind w:left="113" w:right="113"/>
              <w:rPr>
                <w:b/>
                <w:lang w:val="sr-Cyrl-CS"/>
              </w:rPr>
            </w:pPr>
            <w:r>
              <w:rPr>
                <w:b/>
                <w:lang w:val="sr-Cyrl-CS"/>
              </w:rPr>
              <w:t>А</w:t>
            </w:r>
          </w:p>
          <w:p>
            <w:pPr>
              <w:ind w:left="113" w:right="113"/>
              <w:rPr>
                <w:b/>
                <w:lang w:val="sr-Cyrl-CS"/>
              </w:rPr>
            </w:pPr>
            <w:r>
              <w:rPr>
                <w:b/>
                <w:lang w:val="sr-Cyrl-CS"/>
              </w:rPr>
              <w:t>Н</w:t>
            </w:r>
          </w:p>
          <w:p>
            <w:pPr>
              <w:ind w:left="113" w:right="113"/>
              <w:rPr>
                <w:b/>
                <w:lang w:val="sr-Cyrl-CS"/>
              </w:rPr>
            </w:pPr>
            <w:r>
              <w:rPr>
                <w:b/>
                <w:lang w:val="sr-Cyrl-CS"/>
              </w:rPr>
              <w:t>И</w:t>
            </w:r>
          </w:p>
          <w:p>
            <w:pPr>
              <w:ind w:left="113" w:right="113"/>
              <w:rPr>
                <w:b/>
                <w:lang w:val="sr-Cyrl-CS"/>
              </w:rPr>
            </w:pPr>
            <w:r>
              <w:rPr>
                <w:b/>
                <w:lang w:val="sr-Cyrl-CS"/>
              </w:rPr>
              <w:t>Р</w:t>
            </w:r>
          </w:p>
          <w:p>
            <w:pPr>
              <w:ind w:left="113" w:right="113"/>
              <w:rPr>
                <w:b/>
                <w:lang w:val="sr-Cyrl-CS"/>
              </w:rPr>
            </w:pPr>
            <w:r>
              <w:rPr>
                <w:b/>
                <w:lang w:val="sr-Cyrl-CS"/>
              </w:rPr>
              <w:t>А</w:t>
            </w:r>
          </w:p>
          <w:p>
            <w:pPr>
              <w:ind w:left="113" w:right="113"/>
              <w:rPr>
                <w:b/>
                <w:lang w:val="sr-Cyrl-CS"/>
              </w:rPr>
            </w:pPr>
            <w:r>
              <w:rPr>
                <w:b/>
                <w:lang w:val="sr-Cyrl-CS"/>
              </w:rPr>
              <w:t>Њ</w:t>
            </w:r>
          </w:p>
          <w:p>
            <w:pPr>
              <w:ind w:left="113" w:right="113"/>
              <w:rPr>
                <w:b/>
                <w:lang w:val="sr-Cyrl-CS"/>
              </w:rPr>
            </w:pPr>
            <w:r>
              <w:rPr>
                <w:b/>
                <w:lang w:val="sr-Cyrl-CS"/>
              </w:rPr>
              <w:t>Е</w:t>
            </w:r>
          </w:p>
          <w:p>
            <w:pPr>
              <w:ind w:left="113" w:right="113"/>
              <w:rPr>
                <w:b/>
                <w:lang w:val="sr-Cyrl-CS"/>
              </w:rPr>
            </w:pPr>
          </w:p>
          <w:p>
            <w:pPr>
              <w:ind w:left="113" w:right="113"/>
              <w:rPr>
                <w:b/>
                <w:lang w:val="sr-Cyrl-CS"/>
              </w:rPr>
            </w:pPr>
            <w:r>
              <w:rPr>
                <w:b/>
                <w:lang w:val="sr-Cyrl-CS"/>
              </w:rPr>
              <w:t>И</w:t>
            </w:r>
          </w:p>
          <w:p>
            <w:pPr>
              <w:ind w:left="113" w:right="113"/>
              <w:rPr>
                <w:b/>
                <w:lang w:val="sr-Cyrl-CS"/>
              </w:rPr>
            </w:pPr>
          </w:p>
          <w:p>
            <w:pPr>
              <w:ind w:left="113" w:right="113"/>
              <w:rPr>
                <w:b/>
                <w:lang w:val="sr-Cyrl-CS"/>
              </w:rPr>
            </w:pPr>
            <w:r>
              <w:rPr>
                <w:b/>
                <w:lang w:val="sr-Cyrl-CS"/>
              </w:rPr>
              <w:t>П</w:t>
            </w:r>
          </w:p>
          <w:p>
            <w:pPr>
              <w:ind w:left="113" w:right="113"/>
              <w:rPr>
                <w:b/>
                <w:lang w:val="sr-Cyrl-CS"/>
              </w:rPr>
            </w:pPr>
            <w:r>
              <w:rPr>
                <w:b/>
                <w:lang w:val="sr-Cyrl-CS"/>
              </w:rPr>
              <w:t>Р</w:t>
            </w:r>
          </w:p>
          <w:p>
            <w:pPr>
              <w:ind w:left="113" w:right="113"/>
              <w:rPr>
                <w:b/>
                <w:lang w:val="sr-Cyrl-CS"/>
              </w:rPr>
            </w:pPr>
            <w:r>
              <w:rPr>
                <w:b/>
                <w:lang w:val="sr-Cyrl-CS"/>
              </w:rPr>
              <w:t>О</w:t>
            </w:r>
          </w:p>
          <w:p>
            <w:pPr>
              <w:ind w:left="113" w:right="113"/>
              <w:rPr>
                <w:b/>
                <w:lang w:val="sr-Cyrl-CS"/>
              </w:rPr>
            </w:pPr>
            <w:r>
              <w:rPr>
                <w:b/>
                <w:lang w:val="sr-Cyrl-CS"/>
              </w:rPr>
              <w:t>Г</w:t>
            </w:r>
          </w:p>
          <w:p>
            <w:pPr>
              <w:ind w:left="113" w:right="113"/>
              <w:rPr>
                <w:b/>
                <w:lang w:val="sr-Cyrl-CS"/>
              </w:rPr>
            </w:pPr>
            <w:r>
              <w:rPr>
                <w:b/>
                <w:lang w:val="sr-Cyrl-CS"/>
              </w:rPr>
              <w:t>Р</w:t>
            </w:r>
          </w:p>
          <w:p>
            <w:pPr>
              <w:ind w:left="113" w:right="113"/>
              <w:rPr>
                <w:b/>
                <w:lang w:val="sr-Cyrl-CS"/>
              </w:rPr>
            </w:pPr>
            <w:r>
              <w:rPr>
                <w:b/>
                <w:lang w:val="sr-Cyrl-CS"/>
              </w:rPr>
              <w:t>А</w:t>
            </w:r>
          </w:p>
          <w:p>
            <w:pPr>
              <w:ind w:left="113" w:right="113"/>
              <w:rPr>
                <w:b/>
                <w:lang w:val="sr-Cyrl-CS"/>
              </w:rPr>
            </w:pPr>
            <w:r>
              <w:rPr>
                <w:b/>
                <w:lang w:val="sr-Cyrl-CS"/>
              </w:rPr>
              <w:t>М</w:t>
            </w:r>
          </w:p>
          <w:p>
            <w:pPr>
              <w:ind w:left="113" w:right="113"/>
              <w:rPr>
                <w:b/>
                <w:lang w:val="sr-Cyrl-CS"/>
              </w:rPr>
            </w:pPr>
            <w:r>
              <w:rPr>
                <w:b/>
                <w:lang w:val="sr-Cyrl-CS"/>
              </w:rPr>
              <w:t>И</w:t>
            </w:r>
          </w:p>
          <w:p>
            <w:pPr>
              <w:ind w:left="113" w:right="113"/>
              <w:rPr>
                <w:b/>
                <w:lang w:val="sr-Cyrl-CS"/>
              </w:rPr>
            </w:pPr>
            <w:r>
              <w:rPr>
                <w:b/>
                <w:lang w:val="sr-Cyrl-CS"/>
              </w:rPr>
              <w:t>Р</w:t>
            </w:r>
          </w:p>
          <w:p>
            <w:pPr>
              <w:ind w:left="113" w:right="113"/>
              <w:rPr>
                <w:b/>
                <w:lang w:val="sr-Cyrl-CS"/>
              </w:rPr>
            </w:pPr>
            <w:r>
              <w:rPr>
                <w:b/>
                <w:lang w:val="sr-Cyrl-CS"/>
              </w:rPr>
              <w:t>А</w:t>
            </w:r>
          </w:p>
          <w:p>
            <w:pPr>
              <w:ind w:left="113" w:right="113"/>
              <w:rPr>
                <w:b/>
                <w:lang w:val="sr-Cyrl-CS"/>
              </w:rPr>
            </w:pPr>
            <w:r>
              <w:rPr>
                <w:b/>
                <w:lang w:val="sr-Cyrl-CS"/>
              </w:rPr>
              <w:t>Њ</w:t>
            </w:r>
          </w:p>
          <w:p>
            <w:pPr>
              <w:ind w:left="113" w:right="113"/>
              <w:rPr>
                <w:b/>
                <w:lang w:val="sr-Cyrl-CS"/>
              </w:rPr>
            </w:pPr>
            <w:r>
              <w:rPr>
                <w:b/>
                <w:lang w:val="sr-Cyrl-CS"/>
              </w:rPr>
              <w:t>Е</w:t>
            </w:r>
          </w:p>
        </w:tc>
        <w:tc>
          <w:tcPr>
            <w:tcW w:w="2880" w:type="dxa"/>
            <w:shd w:val="clear" w:color="auto" w:fill="FFD966"/>
          </w:tcPr>
          <w:p>
            <w:pPr>
              <w:jc w:val="center"/>
              <w:rPr>
                <w:b/>
                <w:sz w:val="18"/>
                <w:szCs w:val="18"/>
                <w:lang w:val="sr-Cyrl-CS"/>
              </w:rPr>
            </w:pPr>
          </w:p>
          <w:p>
            <w:pPr>
              <w:jc w:val="center"/>
              <w:rPr>
                <w:b/>
                <w:sz w:val="18"/>
                <w:szCs w:val="18"/>
                <w:lang w:val="sr-Cyrl-CS"/>
              </w:rPr>
            </w:pPr>
          </w:p>
          <w:p>
            <w:pPr>
              <w:jc w:val="center"/>
              <w:rPr>
                <w:b/>
                <w:sz w:val="18"/>
                <w:szCs w:val="18"/>
                <w:lang w:val="sr-Cyrl-CS"/>
              </w:rPr>
            </w:pPr>
            <w:r>
              <w:rPr>
                <w:b/>
                <w:sz w:val="18"/>
                <w:szCs w:val="18"/>
                <w:lang w:val="sr-Cyrl-CS"/>
              </w:rPr>
              <w:t>АКТИВНОСТ</w:t>
            </w:r>
          </w:p>
        </w:tc>
        <w:tc>
          <w:tcPr>
            <w:tcW w:w="1620" w:type="dxa"/>
            <w:shd w:val="clear" w:color="auto" w:fill="FFD966"/>
          </w:tcPr>
          <w:p>
            <w:pPr>
              <w:jc w:val="center"/>
              <w:rPr>
                <w:b/>
                <w:sz w:val="18"/>
                <w:szCs w:val="18"/>
                <w:lang w:val="sr-Cyrl-CS"/>
              </w:rPr>
            </w:pPr>
          </w:p>
          <w:p>
            <w:pPr>
              <w:jc w:val="center"/>
              <w:rPr>
                <w:b/>
                <w:sz w:val="18"/>
                <w:szCs w:val="18"/>
                <w:lang w:val="sr-Cyrl-CS"/>
              </w:rPr>
            </w:pPr>
          </w:p>
          <w:p>
            <w:pPr>
              <w:jc w:val="center"/>
              <w:rPr>
                <w:b/>
                <w:sz w:val="18"/>
                <w:szCs w:val="18"/>
                <w:lang w:val="sr-Cyrl-CS"/>
              </w:rPr>
            </w:pPr>
            <w:r>
              <w:rPr>
                <w:b/>
                <w:sz w:val="18"/>
                <w:szCs w:val="18"/>
                <w:lang w:val="sr-Cyrl-CS"/>
              </w:rPr>
              <w:t>НАЧИН РЕАЛИЗАЦИЈЕ</w:t>
            </w:r>
          </w:p>
        </w:tc>
        <w:tc>
          <w:tcPr>
            <w:tcW w:w="1620" w:type="dxa"/>
            <w:shd w:val="clear" w:color="auto" w:fill="FFD966"/>
          </w:tcPr>
          <w:p>
            <w:pPr>
              <w:jc w:val="center"/>
              <w:rPr>
                <w:b/>
                <w:sz w:val="18"/>
                <w:szCs w:val="18"/>
                <w:lang w:val="sr-Cyrl-CS"/>
              </w:rPr>
            </w:pPr>
          </w:p>
          <w:p>
            <w:pPr>
              <w:jc w:val="center"/>
              <w:rPr>
                <w:b/>
                <w:sz w:val="18"/>
                <w:szCs w:val="18"/>
                <w:lang w:val="sr-Cyrl-CS"/>
              </w:rPr>
            </w:pPr>
          </w:p>
          <w:p>
            <w:pPr>
              <w:jc w:val="center"/>
              <w:rPr>
                <w:b/>
                <w:sz w:val="18"/>
                <w:szCs w:val="18"/>
                <w:lang w:val="sr-Cyrl-CS"/>
              </w:rPr>
            </w:pPr>
            <w:r>
              <w:rPr>
                <w:b/>
                <w:sz w:val="18"/>
                <w:szCs w:val="18"/>
                <w:lang w:val="sr-Cyrl-CS"/>
              </w:rPr>
              <w:t>НОСИОЦИ АКТИВНОСТИ</w:t>
            </w:r>
          </w:p>
        </w:tc>
        <w:tc>
          <w:tcPr>
            <w:tcW w:w="1620" w:type="dxa"/>
            <w:shd w:val="clear" w:color="auto" w:fill="FFD966"/>
          </w:tcPr>
          <w:p>
            <w:pPr>
              <w:rPr>
                <w:b/>
                <w:sz w:val="18"/>
                <w:szCs w:val="18"/>
                <w:lang w:val="sr-Cyrl-CS"/>
              </w:rPr>
            </w:pPr>
          </w:p>
          <w:p>
            <w:pPr>
              <w:rPr>
                <w:b/>
                <w:sz w:val="18"/>
                <w:szCs w:val="18"/>
                <w:lang w:val="sr-Cyrl-CS"/>
              </w:rPr>
            </w:pPr>
          </w:p>
          <w:p>
            <w:pPr>
              <w:jc w:val="center"/>
              <w:rPr>
                <w:b/>
                <w:sz w:val="18"/>
                <w:szCs w:val="18"/>
                <w:lang w:val="sr-Cyrl-CS"/>
              </w:rPr>
            </w:pPr>
            <w:r>
              <w:rPr>
                <w:b/>
                <w:sz w:val="18"/>
                <w:szCs w:val="18"/>
                <w:lang w:val="sr-Cyrl-CS"/>
              </w:rPr>
              <w:t>ВРЕМЕ РЕАЛИЗАЦИЈЕ</w:t>
            </w:r>
          </w:p>
        </w:tc>
        <w:tc>
          <w:tcPr>
            <w:tcW w:w="2520" w:type="dxa"/>
            <w:shd w:val="clear" w:color="auto" w:fill="FFD966"/>
          </w:tcPr>
          <w:p>
            <w:pPr>
              <w:rPr>
                <w:b/>
                <w:sz w:val="18"/>
                <w:szCs w:val="18"/>
                <w:lang w:val="sr-Cyrl-CS"/>
              </w:rPr>
            </w:pPr>
          </w:p>
          <w:p>
            <w:pPr>
              <w:rPr>
                <w:b/>
                <w:sz w:val="18"/>
                <w:szCs w:val="18"/>
                <w:lang w:val="sr-Cyrl-CS"/>
              </w:rPr>
            </w:pPr>
          </w:p>
          <w:p>
            <w:pPr>
              <w:jc w:val="center"/>
              <w:rPr>
                <w:b/>
                <w:sz w:val="18"/>
                <w:szCs w:val="18"/>
                <w:lang w:val="sr-Cyrl-CS"/>
              </w:rPr>
            </w:pPr>
            <w:r>
              <w:rPr>
                <w:b/>
                <w:sz w:val="18"/>
                <w:szCs w:val="18"/>
                <w:lang w:val="sr-Cyrl-CS"/>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tcPr>
          <w:p>
            <w:pPr>
              <w:rPr>
                <w:b/>
              </w:rPr>
            </w:pPr>
          </w:p>
        </w:tc>
        <w:tc>
          <w:tcPr>
            <w:tcW w:w="2880" w:type="dxa"/>
          </w:tcPr>
          <w:p>
            <w:pPr>
              <w:rPr>
                <w:sz w:val="22"/>
                <w:szCs w:val="22"/>
                <w:lang w:val="sr-Cyrl-CS"/>
              </w:rPr>
            </w:pPr>
            <w:r>
              <w:rPr>
                <w:sz w:val="22"/>
                <w:szCs w:val="22"/>
                <w:lang w:val="sr-Cyrl-CS"/>
              </w:rPr>
              <w:t>Доношење годишњег плана рада Одељењског већа</w:t>
            </w:r>
          </w:p>
        </w:tc>
        <w:tc>
          <w:tcPr>
            <w:tcW w:w="1620" w:type="dxa"/>
          </w:tcPr>
          <w:p>
            <w:pPr>
              <w:rPr>
                <w:sz w:val="22"/>
                <w:szCs w:val="22"/>
                <w:lang w:val="sr-Cyrl-CS"/>
              </w:rPr>
            </w:pPr>
            <w:r>
              <w:rPr>
                <w:sz w:val="22"/>
                <w:szCs w:val="22"/>
                <w:lang w:val="sr-Cyrl-CS"/>
              </w:rPr>
              <w:t>Презентовање</w:t>
            </w:r>
          </w:p>
          <w:p>
            <w:pPr>
              <w:rPr>
                <w:sz w:val="22"/>
                <w:szCs w:val="22"/>
                <w:lang w:val="sr-Cyrl-CS"/>
              </w:rPr>
            </w:pPr>
            <w:r>
              <w:rPr>
                <w:sz w:val="22"/>
                <w:szCs w:val="22"/>
                <w:lang w:val="sr-Cyrl-CS"/>
              </w:rPr>
              <w:t>усвајање</w:t>
            </w:r>
          </w:p>
        </w:tc>
        <w:tc>
          <w:tcPr>
            <w:tcW w:w="1620" w:type="dxa"/>
          </w:tcPr>
          <w:p>
            <w:pPr>
              <w:rPr>
                <w:sz w:val="22"/>
                <w:szCs w:val="22"/>
                <w:lang w:val="sr-Cyrl-CS"/>
              </w:rPr>
            </w:pPr>
            <w:r>
              <w:rPr>
                <w:sz w:val="22"/>
                <w:szCs w:val="22"/>
                <w:lang w:val="sr-Cyrl-CS"/>
              </w:rPr>
              <w:t xml:space="preserve">Руководилац већа </w:t>
            </w:r>
          </w:p>
        </w:tc>
        <w:tc>
          <w:tcPr>
            <w:tcW w:w="1620" w:type="dxa"/>
          </w:tcPr>
          <w:p>
            <w:pPr>
              <w:rPr>
                <w:sz w:val="22"/>
                <w:szCs w:val="22"/>
                <w:lang w:val="sr-Cyrl-CS"/>
              </w:rPr>
            </w:pPr>
            <w:r>
              <w:rPr>
                <w:sz w:val="22"/>
                <w:szCs w:val="22"/>
                <w:lang w:val="sr-Cyrl-CS"/>
              </w:rPr>
              <w:t>Септембар</w:t>
            </w:r>
          </w:p>
        </w:tc>
        <w:tc>
          <w:tcPr>
            <w:tcW w:w="2520" w:type="dxa"/>
          </w:tcPr>
          <w:p>
            <w:pPr>
              <w:rPr>
                <w:sz w:val="22"/>
                <w:szCs w:val="22"/>
                <w:lang w:val="sr-Cyrl-CS"/>
              </w:rPr>
            </w:pPr>
            <w:r>
              <w:rPr>
                <w:sz w:val="22"/>
                <w:szCs w:val="22"/>
                <w:lang w:val="sr-Cyrl-CS"/>
              </w:rPr>
              <w:t xml:space="preserve">План израђен на време како би био део ГПР-а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tcPr>
          <w:p>
            <w:pPr>
              <w:rPr>
                <w:b/>
                <w:lang w:val="sr-Cyrl-CS"/>
              </w:rPr>
            </w:pPr>
          </w:p>
        </w:tc>
        <w:tc>
          <w:tcPr>
            <w:tcW w:w="2880" w:type="dxa"/>
          </w:tcPr>
          <w:p>
            <w:pPr>
              <w:rPr>
                <w:sz w:val="21"/>
                <w:szCs w:val="21"/>
                <w:lang w:val="sr-Cyrl-CS"/>
              </w:rPr>
            </w:pPr>
            <w:r>
              <w:rPr>
                <w:sz w:val="21"/>
                <w:szCs w:val="21"/>
                <w:lang w:val="sr-Cyrl-CS"/>
              </w:rPr>
              <w:t>Предлози за распоред часова и његово усвајање</w:t>
            </w:r>
          </w:p>
        </w:tc>
        <w:tc>
          <w:tcPr>
            <w:tcW w:w="1620" w:type="dxa"/>
          </w:tcPr>
          <w:p>
            <w:pPr>
              <w:rPr>
                <w:sz w:val="21"/>
                <w:szCs w:val="21"/>
                <w:lang w:val="sr-Cyrl-CS"/>
              </w:rPr>
            </w:pPr>
            <w:r>
              <w:rPr>
                <w:sz w:val="21"/>
                <w:szCs w:val="21"/>
                <w:lang w:val="sr-Cyrl-CS"/>
              </w:rPr>
              <w:t xml:space="preserve">Дискусија </w:t>
            </w:r>
          </w:p>
          <w:p>
            <w:pPr>
              <w:rPr>
                <w:sz w:val="21"/>
                <w:szCs w:val="21"/>
                <w:lang w:val="sr-Cyrl-CS"/>
              </w:rPr>
            </w:pPr>
            <w:r>
              <w:rPr>
                <w:sz w:val="21"/>
                <w:szCs w:val="21"/>
                <w:lang w:val="sr-Cyrl-CS"/>
              </w:rPr>
              <w:t>Презентовање</w:t>
            </w:r>
          </w:p>
          <w:p>
            <w:pPr>
              <w:rPr>
                <w:sz w:val="21"/>
                <w:szCs w:val="21"/>
                <w:lang w:val="sr-Cyrl-CS"/>
              </w:rPr>
            </w:pPr>
            <w:r>
              <w:rPr>
                <w:sz w:val="21"/>
                <w:szCs w:val="21"/>
                <w:lang w:val="sr-Cyrl-CS"/>
              </w:rPr>
              <w:t xml:space="preserve">Усвајање </w:t>
            </w:r>
          </w:p>
        </w:tc>
        <w:tc>
          <w:tcPr>
            <w:tcW w:w="1620" w:type="dxa"/>
          </w:tcPr>
          <w:p>
            <w:pPr>
              <w:rPr>
                <w:sz w:val="21"/>
                <w:szCs w:val="21"/>
                <w:lang w:val="sr-Cyrl-CS"/>
              </w:rPr>
            </w:pPr>
            <w:r>
              <w:rPr>
                <w:sz w:val="21"/>
                <w:szCs w:val="21"/>
                <w:lang w:val="sr-Cyrl-CS"/>
              </w:rPr>
              <w:t>Сви чланови већа</w:t>
            </w:r>
          </w:p>
          <w:p>
            <w:pPr>
              <w:rPr>
                <w:sz w:val="21"/>
                <w:szCs w:val="21"/>
                <w:lang w:val="sr-Cyrl-CS"/>
              </w:rPr>
            </w:pPr>
            <w:r>
              <w:rPr>
                <w:sz w:val="21"/>
                <w:szCs w:val="21"/>
                <w:lang w:val="sr-Cyrl-CS"/>
              </w:rPr>
              <w:t>Наставник задужен за израду рапореда</w:t>
            </w:r>
          </w:p>
        </w:tc>
        <w:tc>
          <w:tcPr>
            <w:tcW w:w="1620" w:type="dxa"/>
          </w:tcPr>
          <w:p>
            <w:pPr>
              <w:rPr>
                <w:sz w:val="21"/>
                <w:szCs w:val="21"/>
                <w:lang w:val="sr-Cyrl-CS"/>
              </w:rPr>
            </w:pPr>
            <w:r>
              <w:rPr>
                <w:sz w:val="21"/>
                <w:szCs w:val="21"/>
                <w:lang w:val="sr-Cyrl-CS"/>
              </w:rPr>
              <w:t xml:space="preserve">Септембар </w:t>
            </w:r>
          </w:p>
        </w:tc>
        <w:tc>
          <w:tcPr>
            <w:tcW w:w="2520" w:type="dxa"/>
          </w:tcPr>
          <w:p>
            <w:pPr>
              <w:rPr>
                <w:sz w:val="21"/>
                <w:szCs w:val="21"/>
                <w:lang w:val="sr-Cyrl-CS"/>
              </w:rPr>
            </w:pPr>
            <w:r>
              <w:rPr>
                <w:sz w:val="21"/>
                <w:szCs w:val="21"/>
                <w:lang w:val="sr-Cyrl-CS"/>
              </w:rPr>
              <w:t>Распоред израђен на време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tcPr>
          <w:p>
            <w:pPr>
              <w:rPr>
                <w:b/>
                <w:lang w:val="sr-Cyrl-CS"/>
              </w:rPr>
            </w:pPr>
          </w:p>
        </w:tc>
        <w:tc>
          <w:tcPr>
            <w:tcW w:w="2880" w:type="dxa"/>
          </w:tcPr>
          <w:p>
            <w:pPr>
              <w:rPr>
                <w:sz w:val="21"/>
                <w:szCs w:val="21"/>
                <w:lang w:val="sr-Cyrl-CS"/>
              </w:rPr>
            </w:pPr>
            <w:r>
              <w:rPr>
                <w:sz w:val="21"/>
                <w:szCs w:val="21"/>
                <w:lang w:val="sr-Cyrl-CS"/>
              </w:rPr>
              <w:t>Усвајање плана одељенског старешине</w:t>
            </w:r>
          </w:p>
          <w:p>
            <w:pPr>
              <w:rPr>
                <w:sz w:val="21"/>
                <w:szCs w:val="21"/>
                <w:lang w:val="sr-Cyrl-CS"/>
              </w:rPr>
            </w:pPr>
            <w:r>
              <w:rPr>
                <w:sz w:val="21"/>
                <w:szCs w:val="21"/>
                <w:lang w:val="sr-Cyrl-CS"/>
              </w:rPr>
              <w:t xml:space="preserve">Израда плана писмених провера , иницијални тестови </w:t>
            </w:r>
          </w:p>
          <w:p>
            <w:pPr>
              <w:rPr>
                <w:sz w:val="21"/>
                <w:szCs w:val="21"/>
                <w:lang w:val="sr-Cyrl-CS"/>
              </w:rPr>
            </w:pPr>
            <w:r>
              <w:rPr>
                <w:sz w:val="21"/>
                <w:szCs w:val="21"/>
                <w:lang w:val="sr-Cyrl-CS"/>
              </w:rPr>
              <w:t xml:space="preserve">План отворених врата за родитеље </w:t>
            </w:r>
          </w:p>
        </w:tc>
        <w:tc>
          <w:tcPr>
            <w:tcW w:w="1620" w:type="dxa"/>
          </w:tcPr>
          <w:p>
            <w:pPr>
              <w:rPr>
                <w:sz w:val="21"/>
                <w:szCs w:val="21"/>
              </w:rPr>
            </w:pPr>
            <w:r>
              <w:rPr>
                <w:sz w:val="21"/>
                <w:szCs w:val="21"/>
                <w:lang w:val="sr-Cyrl-CS"/>
              </w:rPr>
              <w:t>Анализа</w:t>
            </w:r>
          </w:p>
          <w:p>
            <w:pPr>
              <w:rPr>
                <w:sz w:val="21"/>
                <w:szCs w:val="21"/>
              </w:rPr>
            </w:pPr>
            <w:r>
              <w:rPr>
                <w:sz w:val="21"/>
                <w:szCs w:val="21"/>
                <w:lang w:val="sr-Cyrl-CS"/>
              </w:rPr>
              <w:t>Дискусија</w:t>
            </w:r>
          </w:p>
          <w:p>
            <w:pPr>
              <w:rPr>
                <w:sz w:val="21"/>
                <w:szCs w:val="21"/>
                <w:lang w:val="sr-Cyrl-CS"/>
              </w:rPr>
            </w:pPr>
            <w:r>
              <w:rPr>
                <w:sz w:val="21"/>
                <w:szCs w:val="21"/>
                <w:lang w:val="sr-Cyrl-CS"/>
              </w:rPr>
              <w:t>Усвајање</w:t>
            </w:r>
          </w:p>
          <w:p>
            <w:pPr>
              <w:rPr>
                <w:sz w:val="21"/>
                <w:szCs w:val="21"/>
                <w:lang w:val="sr-Cyrl-CS"/>
              </w:rPr>
            </w:pPr>
          </w:p>
        </w:tc>
        <w:tc>
          <w:tcPr>
            <w:tcW w:w="1620" w:type="dxa"/>
          </w:tcPr>
          <w:p>
            <w:pPr>
              <w:rPr>
                <w:sz w:val="21"/>
                <w:szCs w:val="21"/>
                <w:lang w:val="sr-Cyrl-CS"/>
              </w:rPr>
            </w:pPr>
            <w:r>
              <w:rPr>
                <w:sz w:val="21"/>
                <w:szCs w:val="21"/>
                <w:lang w:val="sr-Cyrl-CS"/>
              </w:rPr>
              <w:t>Сви чланови већа</w:t>
            </w:r>
          </w:p>
        </w:tc>
        <w:tc>
          <w:tcPr>
            <w:tcW w:w="1620" w:type="dxa"/>
          </w:tcPr>
          <w:p>
            <w:pPr>
              <w:rPr>
                <w:sz w:val="21"/>
                <w:szCs w:val="21"/>
                <w:lang w:val="sr-Cyrl-CS"/>
              </w:rPr>
            </w:pPr>
            <w:r>
              <w:rPr>
                <w:sz w:val="21"/>
                <w:szCs w:val="21"/>
                <w:lang w:val="sr-Cyrl-CS"/>
              </w:rPr>
              <w:t xml:space="preserve">Септембар </w:t>
            </w:r>
          </w:p>
          <w:p>
            <w:pPr>
              <w:rPr>
                <w:sz w:val="21"/>
                <w:szCs w:val="21"/>
                <w:lang w:val="sr-Cyrl-CS"/>
              </w:rPr>
            </w:pPr>
            <w:r>
              <w:rPr>
                <w:sz w:val="21"/>
                <w:szCs w:val="21"/>
                <w:lang w:val="sr-Cyrl-CS"/>
              </w:rPr>
              <w:t>Октобар</w:t>
            </w:r>
          </w:p>
          <w:p>
            <w:pPr>
              <w:rPr>
                <w:sz w:val="21"/>
                <w:szCs w:val="21"/>
                <w:lang w:val="sr-Cyrl-CS"/>
              </w:rPr>
            </w:pPr>
          </w:p>
        </w:tc>
        <w:tc>
          <w:tcPr>
            <w:tcW w:w="2520" w:type="dxa"/>
          </w:tcPr>
          <w:p>
            <w:pPr>
              <w:rPr>
                <w:sz w:val="21"/>
                <w:szCs w:val="21"/>
                <w:lang w:val="sr-Cyrl-CS"/>
              </w:rPr>
            </w:pPr>
            <w:r>
              <w:rPr>
                <w:sz w:val="21"/>
                <w:szCs w:val="21"/>
                <w:lang w:val="sr-Cyrl-CS"/>
              </w:rPr>
              <w:t>Планови израђени на време</w:t>
            </w:r>
          </w:p>
          <w:p>
            <w:pPr>
              <w:rPr>
                <w:sz w:val="21"/>
                <w:szCs w:val="21"/>
                <w:lang w:val="sr-Cyrl-CS"/>
              </w:rPr>
            </w:pPr>
            <w:r>
              <w:rPr>
                <w:sz w:val="21"/>
                <w:szCs w:val="21"/>
                <w:lang w:val="sr-Cyrl-CS"/>
              </w:rPr>
              <w:t>Усклађени термини одржавања писмених,контролних...</w:t>
            </w:r>
          </w:p>
          <w:p>
            <w:pPr>
              <w:rPr>
                <w:sz w:val="21"/>
                <w:szCs w:val="21"/>
                <w:lang w:val="sr-Cyrl-CS"/>
              </w:rPr>
            </w:pPr>
            <w:r>
              <w:rPr>
                <w:sz w:val="21"/>
                <w:szCs w:val="21"/>
                <w:lang w:val="sr-Cyrl-CS"/>
              </w:rPr>
              <w:t>План отворених врата за родитеље и распоред писмених провера  видно истакнути на огласној табли у холу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20" w:type="dxa"/>
            <w:vMerge w:val="continue"/>
          </w:tcPr>
          <w:p>
            <w:pPr>
              <w:rPr>
                <w:b/>
                <w:lang w:val="sr-Cyrl-CS"/>
              </w:rPr>
            </w:pPr>
          </w:p>
        </w:tc>
        <w:tc>
          <w:tcPr>
            <w:tcW w:w="2880" w:type="dxa"/>
          </w:tcPr>
          <w:p>
            <w:pPr>
              <w:rPr>
                <w:sz w:val="21"/>
                <w:szCs w:val="21"/>
                <w:lang w:val="sr-Cyrl-CS"/>
              </w:rPr>
            </w:pPr>
            <w:r>
              <w:rPr>
                <w:sz w:val="21"/>
                <w:szCs w:val="21"/>
                <w:lang w:val="sr-Cyrl-CS"/>
              </w:rPr>
              <w:t xml:space="preserve">Планирање ваннаставних активности </w:t>
            </w:r>
          </w:p>
        </w:tc>
        <w:tc>
          <w:tcPr>
            <w:tcW w:w="1620" w:type="dxa"/>
          </w:tcPr>
          <w:p>
            <w:pPr>
              <w:rPr>
                <w:sz w:val="21"/>
                <w:szCs w:val="21"/>
                <w:lang w:val="sr-Cyrl-CS"/>
              </w:rPr>
            </w:pPr>
            <w:r>
              <w:rPr>
                <w:sz w:val="21"/>
                <w:szCs w:val="21"/>
                <w:lang w:val="sr-Cyrl-CS"/>
              </w:rPr>
              <w:t xml:space="preserve">Дискусија </w:t>
            </w:r>
          </w:p>
          <w:p>
            <w:pPr>
              <w:rPr>
                <w:sz w:val="21"/>
                <w:szCs w:val="21"/>
                <w:lang w:val="sr-Cyrl-CS"/>
              </w:rPr>
            </w:pPr>
            <w:r>
              <w:rPr>
                <w:sz w:val="21"/>
                <w:szCs w:val="21"/>
                <w:lang w:val="sr-Cyrl-CS"/>
              </w:rPr>
              <w:t xml:space="preserve">Договор </w:t>
            </w:r>
          </w:p>
        </w:tc>
        <w:tc>
          <w:tcPr>
            <w:tcW w:w="1620" w:type="dxa"/>
          </w:tcPr>
          <w:p>
            <w:pPr>
              <w:rPr>
                <w:sz w:val="21"/>
                <w:szCs w:val="21"/>
                <w:lang w:val="sr-Cyrl-CS"/>
              </w:rPr>
            </w:pPr>
            <w:r>
              <w:rPr>
                <w:sz w:val="21"/>
                <w:szCs w:val="21"/>
                <w:lang w:val="sr-Cyrl-CS"/>
              </w:rPr>
              <w:t>Сви чланови већа</w:t>
            </w:r>
          </w:p>
        </w:tc>
        <w:tc>
          <w:tcPr>
            <w:tcW w:w="1620" w:type="dxa"/>
          </w:tcPr>
          <w:p>
            <w:pPr>
              <w:rPr>
                <w:sz w:val="21"/>
                <w:szCs w:val="21"/>
                <w:lang w:val="sr-Cyrl-CS"/>
              </w:rPr>
            </w:pPr>
            <w:r>
              <w:rPr>
                <w:sz w:val="21"/>
                <w:szCs w:val="21"/>
                <w:lang w:val="sr-Cyrl-CS"/>
              </w:rPr>
              <w:t xml:space="preserve">Октобар </w:t>
            </w:r>
          </w:p>
        </w:tc>
        <w:tc>
          <w:tcPr>
            <w:tcW w:w="2520" w:type="dxa"/>
          </w:tcPr>
          <w:p>
            <w:pPr>
              <w:rPr>
                <w:sz w:val="21"/>
                <w:szCs w:val="21"/>
                <w:lang w:val="sr-Cyrl-CS"/>
              </w:rPr>
            </w:pPr>
            <w:r>
              <w:rPr>
                <w:sz w:val="21"/>
                <w:szCs w:val="21"/>
                <w:lang w:val="sr-Cyrl-CS"/>
              </w:rPr>
              <w:t>Понудити ученицима што већи број ваннаставних активности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restart"/>
            <w:textDirection w:val="btLr"/>
          </w:tcPr>
          <w:p>
            <w:pPr>
              <w:ind w:left="113" w:right="113"/>
              <w:rPr>
                <w:b/>
              </w:rPr>
            </w:pPr>
            <w:r>
              <w:rPr>
                <w:b/>
                <w:lang w:val="sr-Cyrl-CS"/>
              </w:rPr>
              <w:t xml:space="preserve">                    НАСТАВА И УЧЕЊЕ</w:t>
            </w:r>
          </w:p>
          <w:p>
            <w:pPr>
              <w:ind w:left="113" w:right="113"/>
              <w:rPr>
                <w:b/>
              </w:rPr>
            </w:pPr>
          </w:p>
          <w:p>
            <w:pPr>
              <w:ind w:left="113" w:right="113"/>
              <w:rPr>
                <w:b/>
              </w:rPr>
            </w:pPr>
          </w:p>
          <w:p>
            <w:pPr>
              <w:ind w:left="113" w:right="113"/>
              <w:rPr>
                <w:b/>
              </w:rPr>
            </w:pPr>
          </w:p>
          <w:p>
            <w:pPr>
              <w:ind w:left="113" w:right="113"/>
              <w:rPr>
                <w:b/>
              </w:rPr>
            </w:pPr>
          </w:p>
          <w:p>
            <w:pPr>
              <w:ind w:left="113" w:right="113"/>
              <w:rPr>
                <w:b/>
              </w:rPr>
            </w:pPr>
          </w:p>
          <w:p>
            <w:pPr>
              <w:ind w:left="113" w:right="113"/>
              <w:rPr>
                <w:b/>
                <w:lang w:val="sr-Cyrl-CS"/>
              </w:rPr>
            </w:pPr>
            <w:r>
              <w:rPr>
                <w:b/>
                <w:lang w:val="sr-Cyrl-CS"/>
              </w:rPr>
              <w:t>на</w:t>
            </w:r>
          </w:p>
        </w:tc>
        <w:tc>
          <w:tcPr>
            <w:tcW w:w="2880" w:type="dxa"/>
          </w:tcPr>
          <w:p>
            <w:pPr>
              <w:rPr>
                <w:sz w:val="21"/>
                <w:szCs w:val="21"/>
                <w:lang w:val="sr-Cyrl-CS"/>
              </w:rPr>
            </w:pPr>
            <w:r>
              <w:rPr>
                <w:sz w:val="21"/>
                <w:szCs w:val="21"/>
                <w:lang w:val="sr-Cyrl-CS"/>
              </w:rPr>
              <w:t xml:space="preserve">Реализација планираних наставних и ваннаставних садржаја </w:t>
            </w:r>
          </w:p>
        </w:tc>
        <w:tc>
          <w:tcPr>
            <w:tcW w:w="1620" w:type="dxa"/>
          </w:tcPr>
          <w:p>
            <w:pPr>
              <w:rPr>
                <w:sz w:val="21"/>
                <w:szCs w:val="21"/>
                <w:lang w:val="sr-Cyrl-CS"/>
              </w:rPr>
            </w:pPr>
            <w:r>
              <w:rPr>
                <w:sz w:val="21"/>
                <w:szCs w:val="21"/>
                <w:lang w:val="sr-Cyrl-CS"/>
              </w:rPr>
              <w:t xml:space="preserve">Анализа </w:t>
            </w:r>
          </w:p>
          <w:p>
            <w:pPr>
              <w:rPr>
                <w:sz w:val="21"/>
                <w:szCs w:val="21"/>
                <w:lang w:val="sr-Cyrl-CS"/>
              </w:rPr>
            </w:pPr>
          </w:p>
        </w:tc>
        <w:tc>
          <w:tcPr>
            <w:tcW w:w="1620" w:type="dxa"/>
          </w:tcPr>
          <w:p>
            <w:pPr>
              <w:rPr>
                <w:sz w:val="21"/>
                <w:szCs w:val="21"/>
                <w:lang w:val="sr-Cyrl-CS"/>
              </w:rPr>
            </w:pPr>
            <w:r>
              <w:rPr>
                <w:sz w:val="21"/>
                <w:szCs w:val="21"/>
                <w:lang w:val="sr-Cyrl-CS"/>
              </w:rPr>
              <w:t>Сви чланови већа</w:t>
            </w:r>
          </w:p>
          <w:p>
            <w:pPr>
              <w:rPr>
                <w:sz w:val="21"/>
                <w:szCs w:val="21"/>
                <w:lang w:val="sr-Cyrl-CS"/>
              </w:rPr>
            </w:pPr>
          </w:p>
        </w:tc>
        <w:tc>
          <w:tcPr>
            <w:tcW w:w="1620" w:type="dxa"/>
          </w:tcPr>
          <w:p>
            <w:pPr>
              <w:rPr>
                <w:sz w:val="21"/>
                <w:szCs w:val="21"/>
                <w:lang w:val="sr-Cyrl-CS"/>
              </w:rPr>
            </w:pPr>
            <w:r>
              <w:rPr>
                <w:sz w:val="21"/>
                <w:szCs w:val="21"/>
                <w:lang w:val="sr-Cyrl-CS"/>
              </w:rPr>
              <w:t>Крај октобра, децембра</w:t>
            </w:r>
          </w:p>
          <w:p>
            <w:pPr>
              <w:rPr>
                <w:sz w:val="21"/>
                <w:szCs w:val="21"/>
                <w:lang w:val="sr-Cyrl-CS"/>
              </w:rPr>
            </w:pPr>
            <w:r>
              <w:rPr>
                <w:sz w:val="21"/>
                <w:szCs w:val="21"/>
                <w:lang w:val="sr-Cyrl-CS"/>
              </w:rPr>
              <w:t>Април, јун</w:t>
            </w:r>
          </w:p>
        </w:tc>
        <w:tc>
          <w:tcPr>
            <w:tcW w:w="2520" w:type="dxa"/>
          </w:tcPr>
          <w:p>
            <w:pPr>
              <w:rPr>
                <w:sz w:val="21"/>
                <w:szCs w:val="21"/>
                <w:lang w:val="sr-Cyrl-CS"/>
              </w:rPr>
            </w:pPr>
            <w:r>
              <w:rPr>
                <w:sz w:val="21"/>
                <w:szCs w:val="21"/>
                <w:lang w:val="sr-Cyrl-CS"/>
              </w:rPr>
              <w:t xml:space="preserve">Програм реализован без већих одступања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tcPr>
          <w:p>
            <w:pPr>
              <w:rPr>
                <w:b/>
                <w:lang w:val="sr-Cyrl-CS"/>
              </w:rPr>
            </w:pPr>
          </w:p>
        </w:tc>
        <w:tc>
          <w:tcPr>
            <w:tcW w:w="2880" w:type="dxa"/>
          </w:tcPr>
          <w:p>
            <w:pPr>
              <w:rPr>
                <w:sz w:val="21"/>
                <w:szCs w:val="21"/>
                <w:lang w:val="sr-Cyrl-CS"/>
              </w:rPr>
            </w:pPr>
            <w:r>
              <w:rPr>
                <w:sz w:val="21"/>
                <w:szCs w:val="21"/>
                <w:lang w:val="sr-Cyrl-CS"/>
              </w:rPr>
              <w:t xml:space="preserve">Предлог мера за побољшање успеха ученика </w:t>
            </w:r>
          </w:p>
        </w:tc>
        <w:tc>
          <w:tcPr>
            <w:tcW w:w="1620" w:type="dxa"/>
          </w:tcPr>
          <w:p>
            <w:pPr>
              <w:rPr>
                <w:sz w:val="21"/>
                <w:szCs w:val="21"/>
                <w:lang w:val="sr-Cyrl-CS"/>
              </w:rPr>
            </w:pPr>
            <w:r>
              <w:rPr>
                <w:sz w:val="21"/>
                <w:szCs w:val="21"/>
                <w:lang w:val="sr-Cyrl-CS"/>
              </w:rPr>
              <w:t xml:space="preserve">Дискусија </w:t>
            </w:r>
          </w:p>
          <w:p>
            <w:pPr>
              <w:rPr>
                <w:sz w:val="21"/>
                <w:szCs w:val="21"/>
                <w:lang w:val="sr-Cyrl-CS"/>
              </w:rPr>
            </w:pPr>
            <w:r>
              <w:rPr>
                <w:sz w:val="21"/>
                <w:szCs w:val="21"/>
                <w:lang w:val="sr-Cyrl-CS"/>
              </w:rPr>
              <w:t xml:space="preserve">Анализа </w:t>
            </w:r>
          </w:p>
        </w:tc>
        <w:tc>
          <w:tcPr>
            <w:tcW w:w="1620" w:type="dxa"/>
          </w:tcPr>
          <w:p>
            <w:pPr>
              <w:rPr>
                <w:sz w:val="21"/>
                <w:szCs w:val="21"/>
                <w:lang w:val="sr-Cyrl-CS"/>
              </w:rPr>
            </w:pPr>
            <w:r>
              <w:rPr>
                <w:sz w:val="21"/>
                <w:szCs w:val="21"/>
                <w:lang w:val="sr-Cyrl-CS"/>
              </w:rPr>
              <w:t>Сви чланови већа</w:t>
            </w:r>
          </w:p>
        </w:tc>
        <w:tc>
          <w:tcPr>
            <w:tcW w:w="1620" w:type="dxa"/>
          </w:tcPr>
          <w:p>
            <w:pPr>
              <w:rPr>
                <w:sz w:val="21"/>
                <w:szCs w:val="21"/>
                <w:lang w:val="sr-Cyrl-CS"/>
              </w:rPr>
            </w:pPr>
            <w:r>
              <w:rPr>
                <w:sz w:val="21"/>
                <w:szCs w:val="21"/>
                <w:lang w:val="sr-Cyrl-CS"/>
              </w:rPr>
              <w:t>Крај октобра, децембра</w:t>
            </w:r>
          </w:p>
          <w:p>
            <w:pPr>
              <w:rPr>
                <w:sz w:val="21"/>
                <w:szCs w:val="21"/>
                <w:lang w:val="sr-Cyrl-CS"/>
              </w:rPr>
            </w:pPr>
            <w:r>
              <w:rPr>
                <w:sz w:val="21"/>
                <w:szCs w:val="21"/>
                <w:lang w:val="sr-Cyrl-CS"/>
              </w:rPr>
              <w:t>Април, јун</w:t>
            </w:r>
          </w:p>
        </w:tc>
        <w:tc>
          <w:tcPr>
            <w:tcW w:w="2520" w:type="dxa"/>
          </w:tcPr>
          <w:p>
            <w:pPr>
              <w:rPr>
                <w:sz w:val="21"/>
                <w:szCs w:val="21"/>
                <w:lang w:val="sr-Cyrl-CS"/>
              </w:rPr>
            </w:pPr>
            <w:r>
              <w:rPr>
                <w:sz w:val="21"/>
                <w:szCs w:val="21"/>
                <w:lang w:val="sr-Cyrl-CS"/>
              </w:rPr>
              <w:t xml:space="preserve">Повећано интересовање и мотивација за рад ученика, показан напредак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tcPr>
          <w:p>
            <w:pPr>
              <w:rPr>
                <w:b/>
                <w:lang w:val="sr-Cyrl-CS"/>
              </w:rPr>
            </w:pPr>
          </w:p>
        </w:tc>
        <w:tc>
          <w:tcPr>
            <w:tcW w:w="2880" w:type="dxa"/>
          </w:tcPr>
          <w:p>
            <w:pPr>
              <w:rPr>
                <w:sz w:val="21"/>
                <w:szCs w:val="21"/>
                <w:lang w:val="sr-Cyrl-CS"/>
              </w:rPr>
            </w:pPr>
            <w:r>
              <w:rPr>
                <w:sz w:val="21"/>
                <w:szCs w:val="21"/>
                <w:lang w:val="sr-Cyrl-CS"/>
              </w:rPr>
              <w:t>Васпитно –дисциплинске мере – предлози и изрицање</w:t>
            </w:r>
          </w:p>
        </w:tc>
        <w:tc>
          <w:tcPr>
            <w:tcW w:w="1620" w:type="dxa"/>
          </w:tcPr>
          <w:p>
            <w:pPr>
              <w:rPr>
                <w:sz w:val="21"/>
                <w:szCs w:val="21"/>
                <w:lang w:val="sr-Cyrl-CS"/>
              </w:rPr>
            </w:pPr>
            <w:r>
              <w:rPr>
                <w:sz w:val="21"/>
                <w:szCs w:val="21"/>
                <w:lang w:val="sr-Cyrl-CS"/>
              </w:rPr>
              <w:t xml:space="preserve">Дискусија </w:t>
            </w:r>
          </w:p>
          <w:p>
            <w:pPr>
              <w:rPr>
                <w:sz w:val="21"/>
                <w:szCs w:val="21"/>
                <w:lang w:val="sr-Cyrl-CS"/>
              </w:rPr>
            </w:pPr>
            <w:r>
              <w:rPr>
                <w:sz w:val="21"/>
                <w:szCs w:val="21"/>
                <w:lang w:val="sr-Cyrl-CS"/>
              </w:rPr>
              <w:t xml:space="preserve">Усвајање </w:t>
            </w:r>
          </w:p>
        </w:tc>
        <w:tc>
          <w:tcPr>
            <w:tcW w:w="1620" w:type="dxa"/>
          </w:tcPr>
          <w:p>
            <w:pPr>
              <w:rPr>
                <w:sz w:val="21"/>
                <w:szCs w:val="21"/>
                <w:lang w:val="sr-Cyrl-CS"/>
              </w:rPr>
            </w:pPr>
            <w:r>
              <w:rPr>
                <w:sz w:val="21"/>
                <w:szCs w:val="21"/>
                <w:lang w:val="sr-Cyrl-CS"/>
              </w:rPr>
              <w:t xml:space="preserve">Сви чланови већа </w:t>
            </w:r>
          </w:p>
          <w:p>
            <w:pPr>
              <w:rPr>
                <w:sz w:val="21"/>
                <w:szCs w:val="21"/>
                <w:lang w:val="sr-Cyrl-CS"/>
              </w:rPr>
            </w:pPr>
            <w:r>
              <w:rPr>
                <w:sz w:val="21"/>
                <w:szCs w:val="21"/>
                <w:lang w:val="sr-Cyrl-CS"/>
              </w:rPr>
              <w:t xml:space="preserve">Педагошко –психолошка служба </w:t>
            </w:r>
          </w:p>
        </w:tc>
        <w:tc>
          <w:tcPr>
            <w:tcW w:w="1620" w:type="dxa"/>
          </w:tcPr>
          <w:p>
            <w:pPr>
              <w:rPr>
                <w:sz w:val="21"/>
                <w:szCs w:val="21"/>
                <w:lang w:val="sr-Cyrl-CS"/>
              </w:rPr>
            </w:pPr>
            <w:r>
              <w:rPr>
                <w:sz w:val="21"/>
                <w:szCs w:val="21"/>
                <w:lang w:val="sr-Cyrl-CS"/>
              </w:rPr>
              <w:t>Крај октобра, децембра</w:t>
            </w:r>
          </w:p>
          <w:p>
            <w:pPr>
              <w:rPr>
                <w:sz w:val="21"/>
                <w:szCs w:val="21"/>
                <w:lang w:val="sr-Cyrl-CS"/>
              </w:rPr>
            </w:pPr>
            <w:r>
              <w:rPr>
                <w:sz w:val="21"/>
                <w:szCs w:val="21"/>
                <w:lang w:val="sr-Cyrl-CS"/>
              </w:rPr>
              <w:t>Април, јун</w:t>
            </w:r>
          </w:p>
        </w:tc>
        <w:tc>
          <w:tcPr>
            <w:tcW w:w="2520" w:type="dxa"/>
          </w:tcPr>
          <w:p>
            <w:pPr>
              <w:rPr>
                <w:sz w:val="21"/>
                <w:szCs w:val="21"/>
                <w:lang w:val="sr-Cyrl-CS"/>
              </w:rPr>
            </w:pPr>
            <w:r>
              <w:rPr>
                <w:sz w:val="21"/>
                <w:szCs w:val="21"/>
                <w:lang w:val="sr-Cyrl-CS"/>
              </w:rPr>
              <w:t xml:space="preserve">Појачан педагошки рад са учеником, боља сарадња са родитељима и смањење броја недисциплинованих ученика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tcPr>
          <w:p>
            <w:pPr>
              <w:rPr>
                <w:b/>
                <w:lang w:val="sr-Cyrl-CS"/>
              </w:rPr>
            </w:pPr>
          </w:p>
        </w:tc>
        <w:tc>
          <w:tcPr>
            <w:tcW w:w="2880" w:type="dxa"/>
          </w:tcPr>
          <w:p>
            <w:pPr>
              <w:rPr>
                <w:sz w:val="21"/>
                <w:szCs w:val="21"/>
                <w:lang w:val="sr-Cyrl-CS"/>
              </w:rPr>
            </w:pPr>
            <w:r>
              <w:rPr>
                <w:sz w:val="21"/>
                <w:szCs w:val="21"/>
                <w:lang w:val="sr-Cyrl-CS"/>
              </w:rPr>
              <w:t>Анализа рада Одељењског већа у току школске године</w:t>
            </w:r>
          </w:p>
        </w:tc>
        <w:tc>
          <w:tcPr>
            <w:tcW w:w="1620" w:type="dxa"/>
          </w:tcPr>
          <w:p>
            <w:pPr>
              <w:rPr>
                <w:sz w:val="21"/>
                <w:szCs w:val="21"/>
                <w:lang w:val="sr-Cyrl-CS"/>
              </w:rPr>
            </w:pPr>
            <w:r>
              <w:rPr>
                <w:sz w:val="21"/>
                <w:szCs w:val="21"/>
                <w:lang w:val="sr-Cyrl-CS"/>
              </w:rPr>
              <w:t xml:space="preserve">Анализа </w:t>
            </w:r>
          </w:p>
          <w:p>
            <w:pPr>
              <w:rPr>
                <w:sz w:val="21"/>
                <w:szCs w:val="21"/>
                <w:lang w:val="sr-Cyrl-CS"/>
              </w:rPr>
            </w:pPr>
            <w:r>
              <w:rPr>
                <w:sz w:val="21"/>
                <w:szCs w:val="21"/>
                <w:lang w:val="sr-Cyrl-CS"/>
              </w:rPr>
              <w:t xml:space="preserve">Дискусија </w:t>
            </w:r>
          </w:p>
        </w:tc>
        <w:tc>
          <w:tcPr>
            <w:tcW w:w="1620" w:type="dxa"/>
          </w:tcPr>
          <w:p>
            <w:pPr>
              <w:rPr>
                <w:sz w:val="21"/>
                <w:szCs w:val="21"/>
                <w:lang w:val="sr-Cyrl-CS"/>
              </w:rPr>
            </w:pPr>
            <w:r>
              <w:rPr>
                <w:sz w:val="21"/>
                <w:szCs w:val="21"/>
                <w:lang w:val="sr-Cyrl-CS"/>
              </w:rPr>
              <w:t>Сви чланови већа</w:t>
            </w:r>
          </w:p>
        </w:tc>
        <w:tc>
          <w:tcPr>
            <w:tcW w:w="1620" w:type="dxa"/>
          </w:tcPr>
          <w:p>
            <w:pPr>
              <w:rPr>
                <w:sz w:val="21"/>
                <w:szCs w:val="21"/>
                <w:lang w:val="sr-Cyrl-CS"/>
              </w:rPr>
            </w:pPr>
            <w:r>
              <w:rPr>
                <w:sz w:val="21"/>
                <w:szCs w:val="21"/>
                <w:lang w:val="sr-Cyrl-CS"/>
              </w:rPr>
              <w:t xml:space="preserve">Јун </w:t>
            </w:r>
          </w:p>
          <w:p>
            <w:pPr>
              <w:rPr>
                <w:sz w:val="21"/>
                <w:szCs w:val="21"/>
                <w:lang w:val="sr-Cyrl-CS"/>
              </w:rPr>
            </w:pPr>
          </w:p>
          <w:p>
            <w:pPr>
              <w:rPr>
                <w:sz w:val="21"/>
                <w:szCs w:val="21"/>
                <w:lang w:val="sr-Cyrl-CS"/>
              </w:rPr>
            </w:pPr>
          </w:p>
          <w:p>
            <w:pPr>
              <w:rPr>
                <w:sz w:val="21"/>
                <w:szCs w:val="21"/>
                <w:lang w:val="sr-Cyrl-CS"/>
              </w:rPr>
            </w:pPr>
          </w:p>
        </w:tc>
        <w:tc>
          <w:tcPr>
            <w:tcW w:w="2520" w:type="dxa"/>
          </w:tcPr>
          <w:p>
            <w:pPr>
              <w:rPr>
                <w:sz w:val="21"/>
                <w:szCs w:val="21"/>
                <w:lang w:val="sr-Cyrl-CS"/>
              </w:rPr>
            </w:pPr>
            <w:r>
              <w:rPr>
                <w:sz w:val="21"/>
                <w:szCs w:val="21"/>
                <w:lang w:val="sr-Cyrl-CS"/>
              </w:rPr>
              <w:t>План већа реализован, одржан потребан број редовних седница већа</w:t>
            </w:r>
          </w:p>
          <w:p>
            <w:pPr>
              <w:rPr>
                <w:sz w:val="21"/>
                <w:szCs w:val="21"/>
                <w:lang w:val="sr-Cyrl-CS"/>
              </w:rPr>
            </w:pPr>
          </w:p>
          <w:p>
            <w:pPr>
              <w:rPr>
                <w:sz w:val="21"/>
                <w:szCs w:val="21"/>
                <w:lang w:val="sr-Cyrl-CS"/>
              </w:rPr>
            </w:pPr>
          </w:p>
          <w:p>
            <w:pPr>
              <w:rPr>
                <w:sz w:val="21"/>
                <w:szCs w:val="21"/>
                <w:lang w:val="sr-Cyrl-CS"/>
              </w:rPr>
            </w:pPr>
          </w:p>
          <w:p>
            <w:pPr>
              <w:rPr>
                <w:sz w:val="21"/>
                <w:szCs w:val="21"/>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restart"/>
            <w:textDirection w:val="btLr"/>
          </w:tcPr>
          <w:p>
            <w:pPr>
              <w:ind w:left="113" w:right="113"/>
              <w:rPr>
                <w:b/>
                <w:lang w:val="sr-Cyrl-CS"/>
              </w:rPr>
            </w:pPr>
            <w:r>
              <w:rPr>
                <w:b/>
                <w:lang w:val="sr-Cyrl-CS"/>
              </w:rPr>
              <w:t xml:space="preserve">   ОБРАЗОВНА     ПОСТИГНУЋА       УЧЕНИКА  </w:t>
            </w:r>
          </w:p>
          <w:p>
            <w:pPr>
              <w:ind w:left="113" w:right="113"/>
              <w:jc w:val="right"/>
              <w:rPr>
                <w:b/>
                <w:lang w:val="sr-Cyrl-CS"/>
              </w:rPr>
            </w:pPr>
          </w:p>
          <w:p>
            <w:pPr>
              <w:ind w:left="113" w:right="113"/>
              <w:jc w:val="right"/>
              <w:rPr>
                <w:b/>
                <w:lang w:val="sr-Cyrl-CS"/>
              </w:rPr>
            </w:pPr>
          </w:p>
          <w:p>
            <w:pPr>
              <w:ind w:left="113" w:right="113"/>
              <w:jc w:val="right"/>
              <w:rPr>
                <w:b/>
                <w:lang w:val="sr-Cyrl-CS"/>
              </w:rPr>
            </w:pPr>
          </w:p>
        </w:tc>
        <w:tc>
          <w:tcPr>
            <w:tcW w:w="2880" w:type="dxa"/>
          </w:tcPr>
          <w:p>
            <w:pPr>
              <w:rPr>
                <w:sz w:val="21"/>
                <w:szCs w:val="21"/>
                <w:lang w:val="sr-Cyrl-CS"/>
              </w:rPr>
            </w:pPr>
            <w:r>
              <w:rPr>
                <w:sz w:val="21"/>
                <w:szCs w:val="21"/>
                <w:lang w:val="sr-Cyrl-CS"/>
              </w:rPr>
              <w:t xml:space="preserve">Упознавање  чланова одељењског већа са специфичностима одељења </w:t>
            </w:r>
          </w:p>
          <w:p>
            <w:pPr>
              <w:rPr>
                <w:sz w:val="21"/>
                <w:szCs w:val="21"/>
                <w:lang w:val="sr-Cyrl-CS"/>
              </w:rPr>
            </w:pPr>
          </w:p>
        </w:tc>
        <w:tc>
          <w:tcPr>
            <w:tcW w:w="1620" w:type="dxa"/>
          </w:tcPr>
          <w:p>
            <w:pPr>
              <w:rPr>
                <w:sz w:val="21"/>
                <w:szCs w:val="21"/>
                <w:lang w:val="sr-Cyrl-CS"/>
              </w:rPr>
            </w:pPr>
            <w:r>
              <w:rPr>
                <w:sz w:val="21"/>
                <w:szCs w:val="21"/>
                <w:lang w:val="sr-Cyrl-CS"/>
              </w:rPr>
              <w:t>Дискусија</w:t>
            </w:r>
          </w:p>
          <w:p>
            <w:pPr>
              <w:rPr>
                <w:sz w:val="21"/>
                <w:szCs w:val="21"/>
                <w:lang w:val="sr-Cyrl-CS"/>
              </w:rPr>
            </w:pPr>
            <w:r>
              <w:rPr>
                <w:sz w:val="21"/>
                <w:szCs w:val="21"/>
                <w:lang w:val="sr-Cyrl-CS"/>
              </w:rPr>
              <w:t xml:space="preserve">Презентовање </w:t>
            </w:r>
          </w:p>
        </w:tc>
        <w:tc>
          <w:tcPr>
            <w:tcW w:w="1620" w:type="dxa"/>
          </w:tcPr>
          <w:p>
            <w:pPr>
              <w:rPr>
                <w:sz w:val="21"/>
                <w:szCs w:val="21"/>
                <w:lang w:val="sr-Cyrl-CS"/>
              </w:rPr>
            </w:pPr>
            <w:r>
              <w:rPr>
                <w:sz w:val="21"/>
                <w:szCs w:val="21"/>
                <w:lang w:val="sr-Cyrl-CS"/>
              </w:rPr>
              <w:t xml:space="preserve">Одељењске старешине </w:t>
            </w:r>
          </w:p>
        </w:tc>
        <w:tc>
          <w:tcPr>
            <w:tcW w:w="1620" w:type="dxa"/>
          </w:tcPr>
          <w:p>
            <w:pPr>
              <w:rPr>
                <w:sz w:val="21"/>
                <w:szCs w:val="21"/>
                <w:lang w:val="sr-Cyrl-CS"/>
              </w:rPr>
            </w:pPr>
            <w:r>
              <w:rPr>
                <w:sz w:val="21"/>
                <w:szCs w:val="21"/>
                <w:lang w:val="sr-Cyrl-CS"/>
              </w:rPr>
              <w:t xml:space="preserve">Септембар </w:t>
            </w:r>
          </w:p>
        </w:tc>
        <w:tc>
          <w:tcPr>
            <w:tcW w:w="2520" w:type="dxa"/>
          </w:tcPr>
          <w:p>
            <w:pPr>
              <w:rPr>
                <w:sz w:val="21"/>
                <w:szCs w:val="21"/>
                <w:lang w:val="sr-Cyrl-CS"/>
              </w:rPr>
            </w:pPr>
            <w:r>
              <w:rPr>
                <w:sz w:val="21"/>
                <w:szCs w:val="21"/>
                <w:lang w:val="sr-Cyrl-CS"/>
              </w:rPr>
              <w:t>Боља сарадња ученика и предметних наставника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textDirection w:val="btLr"/>
          </w:tcPr>
          <w:p>
            <w:pPr>
              <w:ind w:left="113" w:right="113"/>
              <w:jc w:val="right"/>
              <w:rPr>
                <w:b/>
                <w:lang w:val="sr-Cyrl-CS"/>
              </w:rPr>
            </w:pPr>
          </w:p>
        </w:tc>
        <w:tc>
          <w:tcPr>
            <w:tcW w:w="2880" w:type="dxa"/>
          </w:tcPr>
          <w:p>
            <w:pPr>
              <w:rPr>
                <w:sz w:val="21"/>
                <w:szCs w:val="21"/>
                <w:lang w:val="sr-Cyrl-CS"/>
              </w:rPr>
            </w:pPr>
            <w:r>
              <w:rPr>
                <w:sz w:val="21"/>
                <w:szCs w:val="21"/>
                <w:lang w:val="sr-Cyrl-CS"/>
              </w:rPr>
              <w:t>Анализа успеха и владања ученика</w:t>
            </w:r>
          </w:p>
          <w:p>
            <w:pPr>
              <w:rPr>
                <w:sz w:val="21"/>
                <w:szCs w:val="21"/>
                <w:lang w:val="sr-Cyrl-CS"/>
              </w:rPr>
            </w:pPr>
            <w:r>
              <w:rPr>
                <w:sz w:val="21"/>
                <w:szCs w:val="21"/>
                <w:lang w:val="sr-Cyrl-CS"/>
              </w:rPr>
              <w:t xml:space="preserve">Предлог мера за побољшање успеха ученика </w:t>
            </w:r>
          </w:p>
          <w:p>
            <w:pPr>
              <w:rPr>
                <w:sz w:val="21"/>
                <w:szCs w:val="21"/>
                <w:lang w:val="sr-Cyrl-CS"/>
              </w:rPr>
            </w:pPr>
          </w:p>
        </w:tc>
        <w:tc>
          <w:tcPr>
            <w:tcW w:w="1620" w:type="dxa"/>
          </w:tcPr>
          <w:p>
            <w:pPr>
              <w:rPr>
                <w:sz w:val="21"/>
                <w:szCs w:val="21"/>
                <w:lang w:val="sr-Cyrl-CS"/>
              </w:rPr>
            </w:pPr>
            <w:r>
              <w:rPr>
                <w:sz w:val="21"/>
                <w:szCs w:val="21"/>
                <w:lang w:val="sr-Cyrl-CS"/>
              </w:rPr>
              <w:t>Анализа</w:t>
            </w:r>
          </w:p>
          <w:p>
            <w:pPr>
              <w:rPr>
                <w:sz w:val="21"/>
                <w:szCs w:val="21"/>
                <w:lang w:val="sr-Cyrl-CS"/>
              </w:rPr>
            </w:pPr>
            <w:r>
              <w:rPr>
                <w:sz w:val="21"/>
                <w:szCs w:val="21"/>
                <w:lang w:val="sr-Cyrl-CS"/>
              </w:rPr>
              <w:t>Договор</w:t>
            </w:r>
          </w:p>
        </w:tc>
        <w:tc>
          <w:tcPr>
            <w:tcW w:w="1620" w:type="dxa"/>
          </w:tcPr>
          <w:p>
            <w:pPr>
              <w:rPr>
                <w:sz w:val="21"/>
                <w:szCs w:val="21"/>
                <w:lang w:val="sr-Cyrl-CS"/>
              </w:rPr>
            </w:pPr>
            <w:r>
              <w:rPr>
                <w:sz w:val="21"/>
                <w:szCs w:val="21"/>
                <w:lang w:val="sr-Cyrl-CS"/>
              </w:rPr>
              <w:t>Сви чланови већа</w:t>
            </w:r>
          </w:p>
        </w:tc>
        <w:tc>
          <w:tcPr>
            <w:tcW w:w="1620" w:type="dxa"/>
          </w:tcPr>
          <w:p>
            <w:pPr>
              <w:rPr>
                <w:sz w:val="21"/>
                <w:szCs w:val="21"/>
                <w:lang w:val="sr-Cyrl-CS"/>
              </w:rPr>
            </w:pPr>
            <w:r>
              <w:rPr>
                <w:sz w:val="21"/>
                <w:szCs w:val="21"/>
                <w:lang w:val="sr-Cyrl-CS"/>
              </w:rPr>
              <w:t>На крају класификационих периода</w:t>
            </w:r>
          </w:p>
        </w:tc>
        <w:tc>
          <w:tcPr>
            <w:tcW w:w="2520" w:type="dxa"/>
          </w:tcPr>
          <w:p>
            <w:pPr>
              <w:rPr>
                <w:sz w:val="21"/>
                <w:szCs w:val="21"/>
                <w:lang w:val="sr-Cyrl-CS"/>
              </w:rPr>
            </w:pPr>
            <w:r>
              <w:rPr>
                <w:sz w:val="21"/>
                <w:szCs w:val="21"/>
                <w:lang w:val="sr-Cyrl-CS"/>
              </w:rPr>
              <w:t>Показан напредак ученика којима је пружена додатна подршка</w:t>
            </w:r>
          </w:p>
          <w:p>
            <w:pPr>
              <w:rPr>
                <w:sz w:val="21"/>
                <w:szCs w:val="21"/>
                <w:lang w:val="sr-Cyrl-CS"/>
              </w:rPr>
            </w:pPr>
          </w:p>
          <w:p>
            <w:pPr>
              <w:rPr>
                <w:sz w:val="21"/>
                <w:szCs w:val="21"/>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720" w:type="dxa"/>
            <w:vMerge w:val="continue"/>
          </w:tcPr>
          <w:p>
            <w:pPr>
              <w:rPr>
                <w:b/>
                <w:lang w:val="sr-Cyrl-CS"/>
              </w:rPr>
            </w:pPr>
          </w:p>
        </w:tc>
        <w:tc>
          <w:tcPr>
            <w:tcW w:w="2880" w:type="dxa"/>
          </w:tcPr>
          <w:p>
            <w:pPr>
              <w:rPr>
                <w:sz w:val="21"/>
                <w:szCs w:val="21"/>
                <w:lang w:val="sr-Cyrl-CS"/>
              </w:rPr>
            </w:pPr>
            <w:r>
              <w:rPr>
                <w:sz w:val="21"/>
                <w:szCs w:val="21"/>
                <w:lang w:val="sr-Cyrl-CS"/>
              </w:rPr>
              <w:t>Утврђивање појединачног и општег успеха и владања ученика и одељења на крају првог и другог полугодишта.</w:t>
            </w:r>
          </w:p>
          <w:p>
            <w:pPr>
              <w:rPr>
                <w:sz w:val="21"/>
                <w:szCs w:val="21"/>
                <w:lang w:val="sr-Cyrl-CS"/>
              </w:rPr>
            </w:pPr>
            <w:r>
              <w:rPr>
                <w:sz w:val="21"/>
                <w:szCs w:val="21"/>
                <w:lang w:val="sr-Cyrl-CS"/>
              </w:rPr>
              <w:t>Анализа предузетих мера за побољшање успеха</w:t>
            </w:r>
          </w:p>
          <w:p>
            <w:pPr>
              <w:rPr>
                <w:sz w:val="21"/>
                <w:szCs w:val="21"/>
                <w:lang w:val="sr-Cyrl-CS"/>
              </w:rPr>
            </w:pPr>
          </w:p>
          <w:p>
            <w:pPr>
              <w:rPr>
                <w:sz w:val="21"/>
                <w:szCs w:val="21"/>
                <w:lang w:val="sr-Cyrl-CS"/>
              </w:rPr>
            </w:pPr>
          </w:p>
          <w:p>
            <w:pPr>
              <w:rPr>
                <w:sz w:val="21"/>
                <w:szCs w:val="21"/>
                <w:lang w:val="sr-Cyrl-CS"/>
              </w:rPr>
            </w:pPr>
          </w:p>
          <w:p>
            <w:pPr>
              <w:rPr>
                <w:sz w:val="21"/>
                <w:szCs w:val="21"/>
                <w:lang w:val="sr-Cyrl-CS"/>
              </w:rPr>
            </w:pPr>
          </w:p>
          <w:p>
            <w:pPr>
              <w:rPr>
                <w:sz w:val="21"/>
                <w:szCs w:val="21"/>
                <w:lang w:val="sr-Cyrl-CS"/>
              </w:rPr>
            </w:pPr>
          </w:p>
          <w:p>
            <w:pPr>
              <w:rPr>
                <w:sz w:val="21"/>
                <w:szCs w:val="21"/>
                <w:lang w:val="sr-Cyrl-CS"/>
              </w:rPr>
            </w:pPr>
          </w:p>
          <w:p>
            <w:pPr>
              <w:rPr>
                <w:sz w:val="21"/>
                <w:szCs w:val="21"/>
                <w:lang w:val="sr-Cyrl-CS"/>
              </w:rPr>
            </w:pPr>
          </w:p>
        </w:tc>
        <w:tc>
          <w:tcPr>
            <w:tcW w:w="1620" w:type="dxa"/>
          </w:tcPr>
          <w:p>
            <w:pPr>
              <w:rPr>
                <w:sz w:val="21"/>
                <w:szCs w:val="21"/>
                <w:lang w:val="sr-Cyrl-CS"/>
              </w:rPr>
            </w:pPr>
            <w:r>
              <w:rPr>
                <w:sz w:val="21"/>
                <w:szCs w:val="21"/>
                <w:lang w:val="sr-Cyrl-CS"/>
              </w:rPr>
              <w:t>Анализа</w:t>
            </w:r>
          </w:p>
          <w:p>
            <w:pPr>
              <w:rPr>
                <w:sz w:val="21"/>
                <w:szCs w:val="21"/>
                <w:lang w:val="sr-Cyrl-CS"/>
              </w:rPr>
            </w:pPr>
            <w:r>
              <w:rPr>
                <w:sz w:val="21"/>
                <w:szCs w:val="21"/>
                <w:lang w:val="sr-Cyrl-CS"/>
              </w:rPr>
              <w:t>Усвајање</w:t>
            </w:r>
          </w:p>
        </w:tc>
        <w:tc>
          <w:tcPr>
            <w:tcW w:w="1620" w:type="dxa"/>
          </w:tcPr>
          <w:p>
            <w:pPr>
              <w:rPr>
                <w:sz w:val="21"/>
                <w:szCs w:val="21"/>
                <w:lang w:val="sr-Cyrl-CS"/>
              </w:rPr>
            </w:pPr>
            <w:r>
              <w:rPr>
                <w:sz w:val="21"/>
                <w:szCs w:val="21"/>
                <w:lang w:val="sr-Cyrl-CS"/>
              </w:rPr>
              <w:t>Сви чланови већа</w:t>
            </w:r>
          </w:p>
        </w:tc>
        <w:tc>
          <w:tcPr>
            <w:tcW w:w="1620" w:type="dxa"/>
          </w:tcPr>
          <w:p>
            <w:pPr>
              <w:rPr>
                <w:sz w:val="21"/>
                <w:szCs w:val="21"/>
                <w:lang w:val="sr-Cyrl-CS"/>
              </w:rPr>
            </w:pPr>
            <w:r>
              <w:rPr>
                <w:sz w:val="21"/>
                <w:szCs w:val="21"/>
                <w:lang w:val="sr-Cyrl-CS"/>
              </w:rPr>
              <w:t xml:space="preserve"> Децембар</w:t>
            </w:r>
          </w:p>
          <w:p>
            <w:pPr>
              <w:rPr>
                <w:sz w:val="21"/>
                <w:szCs w:val="21"/>
                <w:lang w:val="sr-Cyrl-CS"/>
              </w:rPr>
            </w:pPr>
            <w:r>
              <w:rPr>
                <w:sz w:val="21"/>
                <w:szCs w:val="21"/>
                <w:lang w:val="sr-Cyrl-CS"/>
              </w:rPr>
              <w:t xml:space="preserve"> јун</w:t>
            </w:r>
          </w:p>
        </w:tc>
        <w:tc>
          <w:tcPr>
            <w:tcW w:w="2520" w:type="dxa"/>
          </w:tcPr>
          <w:p>
            <w:pPr>
              <w:rPr>
                <w:sz w:val="21"/>
                <w:szCs w:val="21"/>
                <w:lang w:val="sr-Cyrl-CS"/>
              </w:rPr>
            </w:pPr>
            <w:r>
              <w:rPr>
                <w:sz w:val="21"/>
                <w:szCs w:val="21"/>
                <w:lang w:val="sr-Cyrl-CS"/>
              </w:rPr>
              <w:t xml:space="preserve">Бољи општи успех ученика у односу на претходну годину </w:t>
            </w:r>
          </w:p>
          <w:p>
            <w:pPr>
              <w:rPr>
                <w:sz w:val="21"/>
                <w:szCs w:val="21"/>
                <w:lang w:val="sr-Cyrl-CS"/>
              </w:rPr>
            </w:pPr>
          </w:p>
          <w:p>
            <w:pPr>
              <w:rPr>
                <w:sz w:val="21"/>
                <w:szCs w:val="21"/>
                <w:lang w:val="sr-Cyrl-CS"/>
              </w:rPr>
            </w:pPr>
          </w:p>
          <w:p>
            <w:pPr>
              <w:rPr>
                <w:sz w:val="21"/>
                <w:szCs w:val="21"/>
                <w:lang w:val="sr-Cyrl-CS"/>
              </w:rPr>
            </w:pPr>
          </w:p>
          <w:p>
            <w:pPr>
              <w:rPr>
                <w:sz w:val="21"/>
                <w:szCs w:val="21"/>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restart"/>
            <w:textDirection w:val="btLr"/>
          </w:tcPr>
          <w:p>
            <w:pPr>
              <w:ind w:left="113" w:right="113"/>
              <w:rPr>
                <w:b/>
                <w:lang w:val="sr-Cyrl-CS"/>
              </w:rPr>
            </w:pPr>
            <w:r>
              <w:rPr>
                <w:b/>
                <w:lang w:val="sr-Cyrl-CS"/>
              </w:rPr>
              <w:t xml:space="preserve">                                                         ПОДРШКА УЧЕНИЦИМА                 </w:t>
            </w:r>
          </w:p>
        </w:tc>
        <w:tc>
          <w:tcPr>
            <w:tcW w:w="2880" w:type="dxa"/>
          </w:tcPr>
          <w:p>
            <w:pPr>
              <w:rPr>
                <w:sz w:val="21"/>
                <w:szCs w:val="21"/>
                <w:lang w:val="sr-Cyrl-CS"/>
              </w:rPr>
            </w:pPr>
            <w:r>
              <w:rPr>
                <w:sz w:val="21"/>
                <w:szCs w:val="21"/>
                <w:lang w:val="sr-Cyrl-CS"/>
              </w:rPr>
              <w:t xml:space="preserve">Организација такмичења </w:t>
            </w:r>
          </w:p>
          <w:p>
            <w:pPr>
              <w:jc w:val="center"/>
              <w:rPr>
                <w:sz w:val="21"/>
                <w:szCs w:val="21"/>
                <w:lang w:val="sr-Cyrl-CS"/>
              </w:rPr>
            </w:pPr>
          </w:p>
        </w:tc>
        <w:tc>
          <w:tcPr>
            <w:tcW w:w="1620" w:type="dxa"/>
          </w:tcPr>
          <w:p>
            <w:pPr>
              <w:rPr>
                <w:sz w:val="21"/>
                <w:szCs w:val="21"/>
                <w:lang w:val="sr-Cyrl-CS"/>
              </w:rPr>
            </w:pPr>
            <w:r>
              <w:rPr>
                <w:sz w:val="21"/>
                <w:szCs w:val="21"/>
                <w:lang w:val="sr-Cyrl-CS"/>
              </w:rPr>
              <w:t xml:space="preserve">Дискусија </w:t>
            </w:r>
          </w:p>
          <w:p>
            <w:pPr>
              <w:rPr>
                <w:sz w:val="21"/>
                <w:szCs w:val="21"/>
                <w:lang w:val="sr-Cyrl-CS"/>
              </w:rPr>
            </w:pPr>
            <w:r>
              <w:rPr>
                <w:sz w:val="21"/>
                <w:szCs w:val="21"/>
                <w:lang w:val="sr-Cyrl-CS"/>
              </w:rPr>
              <w:t>Договор</w:t>
            </w:r>
          </w:p>
          <w:p>
            <w:pPr>
              <w:rPr>
                <w:sz w:val="21"/>
                <w:szCs w:val="21"/>
                <w:lang w:val="sr-Cyrl-CS"/>
              </w:rPr>
            </w:pPr>
          </w:p>
        </w:tc>
        <w:tc>
          <w:tcPr>
            <w:tcW w:w="1620" w:type="dxa"/>
          </w:tcPr>
          <w:p>
            <w:pPr>
              <w:rPr>
                <w:sz w:val="21"/>
                <w:szCs w:val="21"/>
                <w:lang w:val="sr-Cyrl-CS"/>
              </w:rPr>
            </w:pPr>
            <w:r>
              <w:rPr>
                <w:sz w:val="21"/>
                <w:szCs w:val="21"/>
                <w:lang w:val="sr-Cyrl-CS"/>
              </w:rPr>
              <w:t>Сви чланови већа</w:t>
            </w:r>
          </w:p>
        </w:tc>
        <w:tc>
          <w:tcPr>
            <w:tcW w:w="1620" w:type="dxa"/>
          </w:tcPr>
          <w:p>
            <w:pPr>
              <w:rPr>
                <w:sz w:val="21"/>
                <w:szCs w:val="21"/>
                <w:lang w:val="sr-Cyrl-CS"/>
              </w:rPr>
            </w:pPr>
            <w:r>
              <w:rPr>
                <w:sz w:val="21"/>
                <w:szCs w:val="21"/>
                <w:lang w:val="sr-Cyrl-CS"/>
              </w:rPr>
              <w:t>Јануар</w:t>
            </w:r>
          </w:p>
          <w:p>
            <w:pPr>
              <w:rPr>
                <w:sz w:val="21"/>
                <w:szCs w:val="21"/>
                <w:lang w:val="sr-Cyrl-CS"/>
              </w:rPr>
            </w:pPr>
            <w:r>
              <w:rPr>
                <w:sz w:val="21"/>
                <w:szCs w:val="21"/>
                <w:lang w:val="sr-Cyrl-CS"/>
              </w:rPr>
              <w:t xml:space="preserve">фебруар </w:t>
            </w:r>
          </w:p>
        </w:tc>
        <w:tc>
          <w:tcPr>
            <w:tcW w:w="2520" w:type="dxa"/>
          </w:tcPr>
          <w:p>
            <w:pPr>
              <w:rPr>
                <w:sz w:val="21"/>
                <w:szCs w:val="21"/>
                <w:lang w:val="sr-Cyrl-CS"/>
              </w:rPr>
            </w:pPr>
            <w:r>
              <w:rPr>
                <w:sz w:val="21"/>
                <w:szCs w:val="21"/>
                <w:lang w:val="sr-Cyrl-CS"/>
              </w:rPr>
              <w:t>Већа заинтересованост ученика у односу на претходну годину</w:t>
            </w:r>
          </w:p>
          <w:p>
            <w:pPr>
              <w:rPr>
                <w:sz w:val="21"/>
                <w:szCs w:val="21"/>
                <w:lang w:val="sr-Cyrl-CS"/>
              </w:rPr>
            </w:pPr>
          </w:p>
          <w:p>
            <w:pPr>
              <w:rPr>
                <w:sz w:val="21"/>
                <w:szCs w:val="21"/>
                <w:lang w:val="sr-Cyrl-CS"/>
              </w:rPr>
            </w:pPr>
          </w:p>
          <w:p>
            <w:pPr>
              <w:rPr>
                <w:sz w:val="21"/>
                <w:szCs w:val="21"/>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textDirection w:val="btLr"/>
          </w:tcPr>
          <w:p>
            <w:pPr>
              <w:ind w:left="113" w:right="113"/>
              <w:rPr>
                <w:b/>
                <w:lang w:val="sr-Cyrl-CS"/>
              </w:rPr>
            </w:pPr>
          </w:p>
        </w:tc>
        <w:tc>
          <w:tcPr>
            <w:tcW w:w="2880" w:type="dxa"/>
          </w:tcPr>
          <w:p>
            <w:pPr>
              <w:rPr>
                <w:sz w:val="21"/>
                <w:szCs w:val="21"/>
                <w:lang w:val="sr-Cyrl-CS"/>
              </w:rPr>
            </w:pPr>
            <w:r>
              <w:rPr>
                <w:sz w:val="21"/>
                <w:szCs w:val="21"/>
                <w:lang w:val="sr-Cyrl-CS"/>
              </w:rPr>
              <w:t>Похвале и награде ученика</w:t>
            </w:r>
          </w:p>
        </w:tc>
        <w:tc>
          <w:tcPr>
            <w:tcW w:w="1620" w:type="dxa"/>
          </w:tcPr>
          <w:p>
            <w:pPr>
              <w:rPr>
                <w:sz w:val="21"/>
                <w:szCs w:val="21"/>
                <w:lang w:val="sr-Cyrl-CS"/>
              </w:rPr>
            </w:pPr>
            <w:r>
              <w:rPr>
                <w:sz w:val="21"/>
                <w:szCs w:val="21"/>
                <w:lang w:val="sr-Cyrl-CS"/>
              </w:rPr>
              <w:t xml:space="preserve">Дискусија </w:t>
            </w:r>
          </w:p>
          <w:p>
            <w:pPr>
              <w:rPr>
                <w:sz w:val="21"/>
                <w:szCs w:val="21"/>
                <w:lang w:val="sr-Cyrl-CS"/>
              </w:rPr>
            </w:pPr>
            <w:r>
              <w:rPr>
                <w:sz w:val="21"/>
                <w:szCs w:val="21"/>
                <w:lang w:val="sr-Cyrl-CS"/>
              </w:rPr>
              <w:t xml:space="preserve">Усвајање </w:t>
            </w:r>
          </w:p>
        </w:tc>
        <w:tc>
          <w:tcPr>
            <w:tcW w:w="1620" w:type="dxa"/>
          </w:tcPr>
          <w:p>
            <w:pPr>
              <w:rPr>
                <w:sz w:val="21"/>
                <w:szCs w:val="21"/>
                <w:lang w:val="sr-Cyrl-CS"/>
              </w:rPr>
            </w:pPr>
            <w:r>
              <w:rPr>
                <w:sz w:val="21"/>
                <w:szCs w:val="21"/>
                <w:lang w:val="sr-Cyrl-CS"/>
              </w:rPr>
              <w:t xml:space="preserve">Сви чланови већа </w:t>
            </w:r>
          </w:p>
        </w:tc>
        <w:tc>
          <w:tcPr>
            <w:tcW w:w="1620" w:type="dxa"/>
          </w:tcPr>
          <w:p>
            <w:pPr>
              <w:rPr>
                <w:sz w:val="21"/>
                <w:szCs w:val="21"/>
                <w:lang w:val="sr-Cyrl-CS"/>
              </w:rPr>
            </w:pPr>
            <w:r>
              <w:rPr>
                <w:sz w:val="21"/>
                <w:szCs w:val="21"/>
                <w:lang w:val="sr-Cyrl-CS"/>
              </w:rPr>
              <w:t>Крај октобра, децембра</w:t>
            </w:r>
          </w:p>
          <w:p>
            <w:pPr>
              <w:rPr>
                <w:sz w:val="21"/>
                <w:szCs w:val="21"/>
                <w:lang w:val="sr-Cyrl-CS"/>
              </w:rPr>
            </w:pPr>
            <w:r>
              <w:rPr>
                <w:sz w:val="21"/>
                <w:szCs w:val="21"/>
                <w:lang w:val="sr-Cyrl-CS"/>
              </w:rPr>
              <w:t>април, јун</w:t>
            </w:r>
          </w:p>
        </w:tc>
        <w:tc>
          <w:tcPr>
            <w:tcW w:w="2520" w:type="dxa"/>
          </w:tcPr>
          <w:p>
            <w:pPr>
              <w:rPr>
                <w:sz w:val="21"/>
                <w:szCs w:val="21"/>
                <w:lang w:val="sr-Cyrl-CS"/>
              </w:rPr>
            </w:pPr>
            <w:r>
              <w:rPr>
                <w:sz w:val="21"/>
                <w:szCs w:val="21"/>
                <w:lang w:val="sr-Cyrl-CS"/>
              </w:rPr>
              <w:t xml:space="preserve">Постизање договора о јединственом награђивању свих ученика са постигнутим одличним успехом и наградама на такмичењима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tcPr>
          <w:p>
            <w:pPr>
              <w:rPr>
                <w:b/>
                <w:lang w:val="sr-Cyrl-CS"/>
              </w:rPr>
            </w:pPr>
          </w:p>
        </w:tc>
        <w:tc>
          <w:tcPr>
            <w:tcW w:w="2880" w:type="dxa"/>
          </w:tcPr>
          <w:p>
            <w:pPr>
              <w:rPr>
                <w:bCs/>
                <w:sz w:val="21"/>
                <w:szCs w:val="21"/>
                <w:lang w:val="sr-Cyrl-CS"/>
              </w:rPr>
            </w:pPr>
            <w:r>
              <w:rPr>
                <w:bCs/>
                <w:sz w:val="21"/>
                <w:szCs w:val="21"/>
                <w:lang w:val="sr-Cyrl-CS"/>
              </w:rPr>
              <w:tab/>
            </w:r>
            <w:r>
              <w:rPr>
                <w:bCs/>
                <w:sz w:val="21"/>
                <w:szCs w:val="21"/>
                <w:lang w:val="sr-Cyrl-CS"/>
              </w:rPr>
              <w:tab/>
            </w:r>
            <w:r>
              <w:rPr>
                <w:bCs/>
                <w:sz w:val="21"/>
                <w:szCs w:val="21"/>
                <w:lang w:val="sr-Cyrl-CS"/>
              </w:rPr>
              <w:t xml:space="preserve">                   </w:t>
            </w:r>
            <w:r>
              <w:rPr>
                <w:sz w:val="21"/>
                <w:szCs w:val="21"/>
                <w:lang w:val="sr-Cyrl-CS"/>
              </w:rPr>
              <w:t>Постигнути резултати на такмичењима</w:t>
            </w:r>
          </w:p>
        </w:tc>
        <w:tc>
          <w:tcPr>
            <w:tcW w:w="1620" w:type="dxa"/>
          </w:tcPr>
          <w:p>
            <w:pPr>
              <w:rPr>
                <w:sz w:val="21"/>
                <w:szCs w:val="21"/>
                <w:lang w:val="sr-Cyrl-CS"/>
              </w:rPr>
            </w:pPr>
            <w:r>
              <w:rPr>
                <w:sz w:val="21"/>
                <w:szCs w:val="21"/>
                <w:lang w:val="sr-Cyrl-CS"/>
              </w:rPr>
              <w:t>Анализа</w:t>
            </w:r>
          </w:p>
        </w:tc>
        <w:tc>
          <w:tcPr>
            <w:tcW w:w="1620" w:type="dxa"/>
          </w:tcPr>
          <w:p>
            <w:pPr>
              <w:rPr>
                <w:sz w:val="21"/>
                <w:szCs w:val="21"/>
                <w:lang w:val="sr-Cyrl-CS"/>
              </w:rPr>
            </w:pPr>
            <w:r>
              <w:rPr>
                <w:sz w:val="21"/>
                <w:szCs w:val="21"/>
                <w:lang w:val="sr-Cyrl-CS"/>
              </w:rPr>
              <w:t>Сви чланови већа</w:t>
            </w:r>
          </w:p>
        </w:tc>
        <w:tc>
          <w:tcPr>
            <w:tcW w:w="1620" w:type="dxa"/>
          </w:tcPr>
          <w:p>
            <w:pPr>
              <w:rPr>
                <w:sz w:val="21"/>
                <w:szCs w:val="21"/>
                <w:lang w:val="sr-Cyrl-CS"/>
              </w:rPr>
            </w:pPr>
            <w:r>
              <w:rPr>
                <w:sz w:val="21"/>
                <w:szCs w:val="21"/>
                <w:lang w:val="sr-Cyrl-CS"/>
              </w:rPr>
              <w:t>април</w:t>
            </w:r>
          </w:p>
        </w:tc>
        <w:tc>
          <w:tcPr>
            <w:tcW w:w="2520" w:type="dxa"/>
          </w:tcPr>
          <w:p>
            <w:pPr>
              <w:rPr>
                <w:sz w:val="21"/>
                <w:szCs w:val="21"/>
                <w:lang w:val="sr-Cyrl-CS"/>
              </w:rPr>
            </w:pPr>
            <w:r>
              <w:rPr>
                <w:sz w:val="21"/>
                <w:szCs w:val="21"/>
                <w:lang w:val="sr-Cyrl-CS"/>
              </w:rPr>
              <w:t>Већа пролазност ученика на виши ранг такмичења у односу на претходну годину</w:t>
            </w:r>
          </w:p>
          <w:p>
            <w:pPr>
              <w:rPr>
                <w:sz w:val="21"/>
                <w:szCs w:val="21"/>
                <w:lang w:val="sr-Cyrl-CS"/>
              </w:rPr>
            </w:pPr>
          </w:p>
          <w:p>
            <w:pPr>
              <w:rPr>
                <w:sz w:val="21"/>
                <w:szCs w:val="21"/>
                <w:lang w:val="sr-Cyrl-CS"/>
              </w:rPr>
            </w:pPr>
          </w:p>
          <w:p>
            <w:pPr>
              <w:rPr>
                <w:sz w:val="21"/>
                <w:szCs w:val="21"/>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tcPr>
          <w:p>
            <w:pPr>
              <w:rPr>
                <w:b/>
                <w:lang w:val="sr-Cyrl-CS"/>
              </w:rPr>
            </w:pPr>
          </w:p>
        </w:tc>
        <w:tc>
          <w:tcPr>
            <w:tcW w:w="2880" w:type="dxa"/>
          </w:tcPr>
          <w:p>
            <w:pPr>
              <w:rPr>
                <w:sz w:val="21"/>
                <w:szCs w:val="21"/>
                <w:lang w:val="sr-Cyrl-CS"/>
              </w:rPr>
            </w:pPr>
            <w:r>
              <w:rPr>
                <w:sz w:val="21"/>
                <w:szCs w:val="21"/>
                <w:lang w:val="sr-Cyrl-CS"/>
              </w:rPr>
              <w:t xml:space="preserve">Пружање додатне подршке ученицима </w:t>
            </w:r>
          </w:p>
          <w:p>
            <w:pPr>
              <w:rPr>
                <w:sz w:val="21"/>
                <w:szCs w:val="21"/>
                <w:lang w:val="sr-Cyrl-CS"/>
              </w:rPr>
            </w:pPr>
            <w:r>
              <w:rPr>
                <w:sz w:val="21"/>
                <w:szCs w:val="21"/>
                <w:lang w:val="sr-Cyrl-CS"/>
              </w:rPr>
              <w:t>Договор о начину рада са ученицима који имају проблема са учењем</w:t>
            </w:r>
          </w:p>
        </w:tc>
        <w:tc>
          <w:tcPr>
            <w:tcW w:w="1620" w:type="dxa"/>
          </w:tcPr>
          <w:p>
            <w:pPr>
              <w:rPr>
                <w:sz w:val="21"/>
                <w:szCs w:val="21"/>
                <w:lang w:val="sr-Cyrl-CS"/>
              </w:rPr>
            </w:pPr>
            <w:r>
              <w:rPr>
                <w:sz w:val="21"/>
                <w:szCs w:val="21"/>
                <w:lang w:val="sr-Cyrl-CS"/>
              </w:rPr>
              <w:t xml:space="preserve">Анализа Разговор </w:t>
            </w:r>
          </w:p>
          <w:p>
            <w:pPr>
              <w:rPr>
                <w:sz w:val="21"/>
                <w:szCs w:val="21"/>
                <w:lang w:val="sr-Cyrl-CS"/>
              </w:rPr>
            </w:pPr>
            <w:r>
              <w:rPr>
                <w:sz w:val="21"/>
                <w:szCs w:val="21"/>
                <w:lang w:val="sr-Cyrl-CS"/>
              </w:rPr>
              <w:t>Договор</w:t>
            </w:r>
          </w:p>
        </w:tc>
        <w:tc>
          <w:tcPr>
            <w:tcW w:w="1620" w:type="dxa"/>
          </w:tcPr>
          <w:p>
            <w:pPr>
              <w:rPr>
                <w:sz w:val="21"/>
                <w:szCs w:val="21"/>
                <w:lang w:val="sr-Cyrl-CS"/>
              </w:rPr>
            </w:pPr>
            <w:r>
              <w:rPr>
                <w:sz w:val="21"/>
                <w:szCs w:val="21"/>
                <w:lang w:val="sr-Cyrl-CS"/>
              </w:rPr>
              <w:t>Ученици који имају проблема и њихови родитељи, сви чланови већа, педагошко-психоло. служба, директор школе</w:t>
            </w:r>
          </w:p>
        </w:tc>
        <w:tc>
          <w:tcPr>
            <w:tcW w:w="1620" w:type="dxa"/>
          </w:tcPr>
          <w:p>
            <w:pPr>
              <w:tabs>
                <w:tab w:val="center" w:pos="702"/>
              </w:tabs>
              <w:rPr>
                <w:sz w:val="21"/>
                <w:szCs w:val="21"/>
                <w:lang w:val="sr-Cyrl-CS"/>
              </w:rPr>
            </w:pPr>
            <w:r>
              <w:rPr>
                <w:sz w:val="21"/>
                <w:szCs w:val="21"/>
                <w:lang w:val="sr-Cyrl-CS"/>
              </w:rPr>
              <w:t>Током године</w:t>
            </w:r>
          </w:p>
        </w:tc>
        <w:tc>
          <w:tcPr>
            <w:tcW w:w="2520" w:type="dxa"/>
          </w:tcPr>
          <w:p>
            <w:pPr>
              <w:rPr>
                <w:sz w:val="21"/>
                <w:szCs w:val="21"/>
                <w:lang w:val="sr-Cyrl-CS"/>
              </w:rPr>
            </w:pPr>
            <w:r>
              <w:rPr>
                <w:sz w:val="21"/>
                <w:szCs w:val="21"/>
                <w:lang w:val="sr-Cyrl-CS"/>
              </w:rPr>
              <w:t>Повећана мотивисаност ученика и показан напредак након предузетих мера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tcPr>
          <w:p>
            <w:pPr>
              <w:rPr>
                <w:b/>
                <w:lang w:val="sr-Cyrl-CS"/>
              </w:rPr>
            </w:pPr>
          </w:p>
        </w:tc>
        <w:tc>
          <w:tcPr>
            <w:tcW w:w="2880" w:type="dxa"/>
          </w:tcPr>
          <w:p>
            <w:pPr>
              <w:rPr>
                <w:sz w:val="21"/>
                <w:szCs w:val="21"/>
                <w:lang w:val="sr-Cyrl-CS"/>
              </w:rPr>
            </w:pPr>
            <w:r>
              <w:rPr>
                <w:sz w:val="21"/>
                <w:szCs w:val="21"/>
                <w:lang w:val="sr-Cyrl-CS"/>
              </w:rPr>
              <w:t>Организација припремне наставе</w:t>
            </w:r>
          </w:p>
        </w:tc>
        <w:tc>
          <w:tcPr>
            <w:tcW w:w="1620" w:type="dxa"/>
          </w:tcPr>
          <w:p>
            <w:pPr>
              <w:rPr>
                <w:sz w:val="21"/>
                <w:szCs w:val="21"/>
                <w:lang w:val="sr-Cyrl-CS"/>
              </w:rPr>
            </w:pPr>
            <w:r>
              <w:rPr>
                <w:sz w:val="21"/>
                <w:szCs w:val="21"/>
                <w:lang w:val="sr-Cyrl-CS"/>
              </w:rPr>
              <w:t xml:space="preserve">Договор </w:t>
            </w:r>
          </w:p>
          <w:p>
            <w:pPr>
              <w:rPr>
                <w:sz w:val="21"/>
                <w:szCs w:val="21"/>
                <w:lang w:val="sr-Cyrl-CS"/>
              </w:rPr>
            </w:pPr>
            <w:r>
              <w:rPr>
                <w:sz w:val="21"/>
                <w:szCs w:val="21"/>
                <w:lang w:val="sr-Cyrl-CS"/>
              </w:rPr>
              <w:t xml:space="preserve">Усвајање </w:t>
            </w:r>
          </w:p>
        </w:tc>
        <w:tc>
          <w:tcPr>
            <w:tcW w:w="1620" w:type="dxa"/>
          </w:tcPr>
          <w:p>
            <w:pPr>
              <w:rPr>
                <w:sz w:val="21"/>
                <w:szCs w:val="21"/>
                <w:lang w:val="sr-Cyrl-CS"/>
              </w:rPr>
            </w:pPr>
            <w:r>
              <w:rPr>
                <w:sz w:val="21"/>
                <w:szCs w:val="21"/>
                <w:lang w:val="sr-Cyrl-CS"/>
              </w:rPr>
              <w:t>Сви чланови већа</w:t>
            </w:r>
          </w:p>
        </w:tc>
        <w:tc>
          <w:tcPr>
            <w:tcW w:w="1620" w:type="dxa"/>
          </w:tcPr>
          <w:p>
            <w:pPr>
              <w:rPr>
                <w:sz w:val="21"/>
                <w:szCs w:val="21"/>
                <w:lang w:val="sr-Cyrl-CS"/>
              </w:rPr>
            </w:pPr>
            <w:r>
              <w:rPr>
                <w:sz w:val="21"/>
                <w:szCs w:val="21"/>
                <w:lang w:val="sr-Cyrl-CS"/>
              </w:rPr>
              <w:t>Јун,август</w:t>
            </w:r>
          </w:p>
        </w:tc>
        <w:tc>
          <w:tcPr>
            <w:tcW w:w="2520" w:type="dxa"/>
          </w:tcPr>
          <w:p>
            <w:pPr>
              <w:rPr>
                <w:sz w:val="21"/>
                <w:szCs w:val="21"/>
                <w:lang w:val="sr-Cyrl-CS"/>
              </w:rPr>
            </w:pPr>
            <w:r>
              <w:rPr>
                <w:sz w:val="21"/>
                <w:szCs w:val="21"/>
                <w:lang w:val="sr-Cyrl-CS"/>
              </w:rPr>
              <w:t xml:space="preserve">Сви ученици присуствовали припремној настави и положили поправни испит </w:t>
            </w:r>
          </w:p>
          <w:p>
            <w:pPr>
              <w:rPr>
                <w:sz w:val="21"/>
                <w:szCs w:val="21"/>
                <w:lang w:val="sr-Cyrl-CS"/>
              </w:rPr>
            </w:pPr>
          </w:p>
          <w:p>
            <w:pPr>
              <w:rPr>
                <w:sz w:val="21"/>
                <w:szCs w:val="21"/>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atLeast"/>
        </w:trPr>
        <w:tc>
          <w:tcPr>
            <w:tcW w:w="720" w:type="dxa"/>
            <w:vMerge w:val="continue"/>
          </w:tcPr>
          <w:p>
            <w:pPr>
              <w:rPr>
                <w:b/>
                <w:lang w:val="sr-Cyrl-CS"/>
              </w:rPr>
            </w:pPr>
          </w:p>
        </w:tc>
        <w:tc>
          <w:tcPr>
            <w:tcW w:w="2880" w:type="dxa"/>
            <w:vAlign w:val="center"/>
          </w:tcPr>
          <w:p>
            <w:pPr>
              <w:rPr>
                <w:sz w:val="21"/>
                <w:szCs w:val="21"/>
                <w:lang w:val="sr-Cyrl-CS"/>
              </w:rPr>
            </w:pPr>
          </w:p>
          <w:p>
            <w:pPr>
              <w:rPr>
                <w:sz w:val="21"/>
                <w:szCs w:val="21"/>
                <w:lang w:val="sr-Cyrl-CS"/>
              </w:rPr>
            </w:pPr>
          </w:p>
          <w:p>
            <w:pPr>
              <w:rPr>
                <w:sz w:val="21"/>
                <w:szCs w:val="21"/>
                <w:lang w:val="sr-Cyrl-CS"/>
              </w:rPr>
            </w:pPr>
            <w:r>
              <w:rPr>
                <w:sz w:val="21"/>
                <w:szCs w:val="21"/>
                <w:lang w:val="sr-Cyrl-CS"/>
              </w:rPr>
              <w:t>Усвајање  резултата поправних испита</w:t>
            </w:r>
          </w:p>
          <w:p>
            <w:pPr>
              <w:rPr>
                <w:sz w:val="21"/>
                <w:szCs w:val="21"/>
                <w:lang w:val="sr-Cyrl-CS"/>
              </w:rPr>
            </w:pPr>
          </w:p>
          <w:p>
            <w:pPr>
              <w:rPr>
                <w:sz w:val="21"/>
                <w:szCs w:val="21"/>
                <w:lang w:val="sr-Cyrl-CS"/>
              </w:rPr>
            </w:pPr>
          </w:p>
          <w:p>
            <w:pPr>
              <w:rPr>
                <w:sz w:val="21"/>
                <w:szCs w:val="21"/>
                <w:lang w:val="sr-Cyrl-CS"/>
              </w:rPr>
            </w:pPr>
          </w:p>
          <w:p>
            <w:pPr>
              <w:rPr>
                <w:sz w:val="21"/>
                <w:szCs w:val="21"/>
                <w:lang w:val="sr-Cyrl-CS"/>
              </w:rPr>
            </w:pPr>
          </w:p>
          <w:p>
            <w:pPr>
              <w:rPr>
                <w:sz w:val="21"/>
                <w:szCs w:val="21"/>
                <w:lang w:val="sr-Cyrl-CS"/>
              </w:rPr>
            </w:pPr>
          </w:p>
          <w:p>
            <w:pPr>
              <w:rPr>
                <w:sz w:val="21"/>
                <w:szCs w:val="21"/>
                <w:lang w:val="sr-Cyrl-CS"/>
              </w:rPr>
            </w:pPr>
          </w:p>
        </w:tc>
        <w:tc>
          <w:tcPr>
            <w:tcW w:w="1620" w:type="dxa"/>
          </w:tcPr>
          <w:p>
            <w:pPr>
              <w:rPr>
                <w:sz w:val="21"/>
                <w:szCs w:val="21"/>
                <w:lang w:val="sr-Cyrl-CS"/>
              </w:rPr>
            </w:pPr>
            <w:r>
              <w:rPr>
                <w:sz w:val="21"/>
                <w:szCs w:val="21"/>
                <w:lang w:val="sr-Cyrl-CS"/>
              </w:rPr>
              <w:t>Презентовање</w:t>
            </w:r>
          </w:p>
          <w:p>
            <w:pPr>
              <w:rPr>
                <w:sz w:val="21"/>
                <w:szCs w:val="21"/>
                <w:lang w:val="sr-Cyrl-CS"/>
              </w:rPr>
            </w:pPr>
            <w:r>
              <w:rPr>
                <w:sz w:val="21"/>
                <w:szCs w:val="21"/>
                <w:lang w:val="sr-Cyrl-CS"/>
              </w:rPr>
              <w:t xml:space="preserve">Усвајање </w:t>
            </w:r>
          </w:p>
        </w:tc>
        <w:tc>
          <w:tcPr>
            <w:tcW w:w="1620" w:type="dxa"/>
          </w:tcPr>
          <w:p>
            <w:pPr>
              <w:rPr>
                <w:sz w:val="21"/>
                <w:szCs w:val="21"/>
                <w:lang w:val="sr-Cyrl-CS"/>
              </w:rPr>
            </w:pPr>
            <w:r>
              <w:rPr>
                <w:sz w:val="21"/>
                <w:szCs w:val="21"/>
                <w:lang w:val="sr-Cyrl-CS"/>
              </w:rPr>
              <w:t>Сви чланови већа</w:t>
            </w:r>
          </w:p>
        </w:tc>
        <w:tc>
          <w:tcPr>
            <w:tcW w:w="1620" w:type="dxa"/>
          </w:tcPr>
          <w:p>
            <w:pPr>
              <w:tabs>
                <w:tab w:val="left" w:pos="405"/>
                <w:tab w:val="center" w:pos="702"/>
              </w:tabs>
              <w:rPr>
                <w:sz w:val="21"/>
                <w:szCs w:val="21"/>
                <w:lang w:val="sr-Cyrl-CS"/>
              </w:rPr>
            </w:pPr>
            <w:r>
              <w:rPr>
                <w:sz w:val="21"/>
                <w:szCs w:val="21"/>
                <w:lang w:val="sr-Cyrl-CS"/>
              </w:rPr>
              <w:t>август</w:t>
            </w:r>
          </w:p>
        </w:tc>
        <w:tc>
          <w:tcPr>
            <w:tcW w:w="2520" w:type="dxa"/>
          </w:tcPr>
          <w:p>
            <w:pPr>
              <w:rPr>
                <w:sz w:val="21"/>
                <w:szCs w:val="21"/>
                <w:lang w:val="sr-Cyrl-CS"/>
              </w:rPr>
            </w:pPr>
            <w:r>
              <w:rPr>
                <w:sz w:val="21"/>
                <w:szCs w:val="21"/>
                <w:lang w:val="sr-Cyrl-CS"/>
              </w:rPr>
              <w:t>Сви ученици завршили разред са позитивним успехом</w:t>
            </w:r>
          </w:p>
          <w:p>
            <w:pPr>
              <w:rPr>
                <w:sz w:val="21"/>
                <w:szCs w:val="21"/>
                <w:lang w:val="sr-Cyrl-CS"/>
              </w:rPr>
            </w:pPr>
          </w:p>
          <w:p>
            <w:pPr>
              <w:rPr>
                <w:sz w:val="21"/>
                <w:szCs w:val="21"/>
                <w:lang w:val="sr-Cyrl-CS"/>
              </w:rPr>
            </w:pPr>
          </w:p>
          <w:p>
            <w:pPr>
              <w:rPr>
                <w:sz w:val="21"/>
                <w:szCs w:val="21"/>
                <w:lang w:val="sr-Cyrl-CS"/>
              </w:rPr>
            </w:pPr>
          </w:p>
          <w:p>
            <w:pPr>
              <w:rPr>
                <w:sz w:val="21"/>
                <w:szCs w:val="21"/>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restart"/>
            <w:textDirection w:val="btLr"/>
          </w:tcPr>
          <w:p>
            <w:pPr>
              <w:ind w:left="113" w:right="113"/>
              <w:rPr>
                <w:b/>
                <w:lang w:val="sr-Cyrl-CS"/>
              </w:rPr>
            </w:pPr>
            <w:r>
              <w:rPr>
                <w:b/>
                <w:lang w:val="sr-Cyrl-CS"/>
              </w:rPr>
              <w:t xml:space="preserve">                САРАДЊА СА ДРУГИМ   ВЕЋИМА,МЕДИЈИМА,ДРУШТВЕНОМ СРЕДИНОМ</w:t>
            </w:r>
          </w:p>
        </w:tc>
        <w:tc>
          <w:tcPr>
            <w:tcW w:w="2880" w:type="dxa"/>
          </w:tcPr>
          <w:p>
            <w:pPr>
              <w:rPr>
                <w:sz w:val="21"/>
                <w:szCs w:val="21"/>
                <w:lang w:val="sr-Cyrl-CS"/>
              </w:rPr>
            </w:pPr>
            <w:r>
              <w:rPr>
                <w:sz w:val="21"/>
                <w:szCs w:val="21"/>
                <w:lang w:val="sr-Cyrl-CS"/>
              </w:rPr>
              <w:t>Организација родитељских састанака</w:t>
            </w:r>
          </w:p>
        </w:tc>
        <w:tc>
          <w:tcPr>
            <w:tcW w:w="1620" w:type="dxa"/>
          </w:tcPr>
          <w:p>
            <w:pPr>
              <w:rPr>
                <w:sz w:val="21"/>
                <w:szCs w:val="21"/>
                <w:lang w:val="sr-Cyrl-CS"/>
              </w:rPr>
            </w:pPr>
            <w:r>
              <w:rPr>
                <w:sz w:val="21"/>
                <w:szCs w:val="21"/>
                <w:lang w:val="sr-Cyrl-CS"/>
              </w:rPr>
              <w:t xml:space="preserve">Анализа Разговор </w:t>
            </w:r>
          </w:p>
        </w:tc>
        <w:tc>
          <w:tcPr>
            <w:tcW w:w="1620" w:type="dxa"/>
          </w:tcPr>
          <w:p>
            <w:pPr>
              <w:rPr>
                <w:sz w:val="21"/>
                <w:szCs w:val="21"/>
                <w:lang w:val="sr-Cyrl-CS"/>
              </w:rPr>
            </w:pPr>
            <w:r>
              <w:rPr>
                <w:sz w:val="21"/>
                <w:szCs w:val="21"/>
                <w:lang w:val="sr-Cyrl-CS"/>
              </w:rPr>
              <w:t>Родитељи, одељењски старешина, педагог и психолог школе</w:t>
            </w:r>
          </w:p>
        </w:tc>
        <w:tc>
          <w:tcPr>
            <w:tcW w:w="1620" w:type="dxa"/>
          </w:tcPr>
          <w:p>
            <w:pPr>
              <w:rPr>
                <w:sz w:val="21"/>
                <w:szCs w:val="21"/>
                <w:lang w:val="sr-Cyrl-CS"/>
              </w:rPr>
            </w:pPr>
            <w:r>
              <w:rPr>
                <w:sz w:val="21"/>
                <w:szCs w:val="21"/>
                <w:lang w:val="sr-Cyrl-CS"/>
              </w:rPr>
              <w:t>На крају класификационих периода</w:t>
            </w:r>
          </w:p>
        </w:tc>
        <w:tc>
          <w:tcPr>
            <w:tcW w:w="2520" w:type="dxa"/>
          </w:tcPr>
          <w:p>
            <w:pPr>
              <w:rPr>
                <w:sz w:val="21"/>
                <w:szCs w:val="21"/>
                <w:lang w:val="sr-Cyrl-CS"/>
              </w:rPr>
            </w:pPr>
            <w:r>
              <w:rPr>
                <w:sz w:val="21"/>
                <w:szCs w:val="21"/>
                <w:lang w:val="sr-Cyrl-CS"/>
              </w:rPr>
              <w:t>Боља сарадња наставника и родитеља, бољи успех ученика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tcPr>
          <w:p>
            <w:pPr>
              <w:rPr>
                <w:b/>
                <w:lang w:val="sr-Cyrl-CS"/>
              </w:rPr>
            </w:pPr>
          </w:p>
        </w:tc>
        <w:tc>
          <w:tcPr>
            <w:tcW w:w="2880" w:type="dxa"/>
          </w:tcPr>
          <w:p>
            <w:pPr>
              <w:rPr>
                <w:sz w:val="21"/>
                <w:szCs w:val="21"/>
                <w:lang w:val="sr-Cyrl-CS"/>
              </w:rPr>
            </w:pPr>
            <w:r>
              <w:rPr>
                <w:sz w:val="21"/>
                <w:szCs w:val="21"/>
                <w:lang w:val="sr-Cyrl-CS"/>
              </w:rPr>
              <w:t>Индивидуални састанци са родитељима</w:t>
            </w:r>
          </w:p>
        </w:tc>
        <w:tc>
          <w:tcPr>
            <w:tcW w:w="1620" w:type="dxa"/>
          </w:tcPr>
          <w:p>
            <w:pPr>
              <w:rPr>
                <w:sz w:val="21"/>
                <w:szCs w:val="21"/>
                <w:lang w:val="sr-Cyrl-CS"/>
              </w:rPr>
            </w:pPr>
            <w:r>
              <w:rPr>
                <w:sz w:val="21"/>
                <w:szCs w:val="21"/>
                <w:lang w:val="sr-Cyrl-CS"/>
              </w:rPr>
              <w:t xml:space="preserve">Дискусија </w:t>
            </w:r>
          </w:p>
        </w:tc>
        <w:tc>
          <w:tcPr>
            <w:tcW w:w="1620" w:type="dxa"/>
          </w:tcPr>
          <w:p>
            <w:pPr>
              <w:rPr>
                <w:sz w:val="21"/>
                <w:szCs w:val="21"/>
                <w:lang w:val="sr-Cyrl-CS"/>
              </w:rPr>
            </w:pPr>
            <w:r>
              <w:rPr>
                <w:sz w:val="21"/>
                <w:szCs w:val="21"/>
                <w:lang w:val="sr-Cyrl-CS"/>
              </w:rPr>
              <w:t>Одељењски старешина, родитељи и ученици</w:t>
            </w:r>
          </w:p>
        </w:tc>
        <w:tc>
          <w:tcPr>
            <w:tcW w:w="1620" w:type="dxa"/>
          </w:tcPr>
          <w:p>
            <w:pPr>
              <w:rPr>
                <w:sz w:val="21"/>
                <w:szCs w:val="21"/>
              </w:rPr>
            </w:pPr>
            <w:r>
              <w:rPr>
                <w:sz w:val="21"/>
                <w:szCs w:val="21"/>
                <w:lang w:val="sr-Cyrl-CS"/>
              </w:rPr>
              <w:t>Током године</w:t>
            </w:r>
          </w:p>
        </w:tc>
        <w:tc>
          <w:tcPr>
            <w:tcW w:w="2520" w:type="dxa"/>
          </w:tcPr>
          <w:p>
            <w:pPr>
              <w:rPr>
                <w:sz w:val="21"/>
                <w:szCs w:val="21"/>
                <w:lang w:val="sr-Cyrl-CS"/>
              </w:rPr>
            </w:pPr>
            <w:r>
              <w:rPr>
                <w:sz w:val="21"/>
                <w:szCs w:val="21"/>
                <w:lang w:val="sr-Cyrl-CS"/>
              </w:rPr>
              <w:t xml:space="preserve">Боља сарадња наставника и родитеља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tcPr>
          <w:p>
            <w:pPr>
              <w:rPr>
                <w:b/>
                <w:lang w:val="sr-Cyrl-CS"/>
              </w:rPr>
            </w:pPr>
          </w:p>
        </w:tc>
        <w:tc>
          <w:tcPr>
            <w:tcW w:w="2880" w:type="dxa"/>
          </w:tcPr>
          <w:p>
            <w:pPr>
              <w:rPr>
                <w:sz w:val="21"/>
                <w:szCs w:val="21"/>
                <w:lang w:val="sr-Cyrl-CS"/>
              </w:rPr>
            </w:pPr>
            <w:r>
              <w:rPr>
                <w:sz w:val="21"/>
                <w:szCs w:val="21"/>
                <w:lang w:val="sr-Cyrl-CS"/>
              </w:rPr>
              <w:t>Учешће на фестивалу „Нушићијада“</w:t>
            </w:r>
          </w:p>
        </w:tc>
        <w:tc>
          <w:tcPr>
            <w:tcW w:w="1620" w:type="dxa"/>
          </w:tcPr>
          <w:p>
            <w:pPr>
              <w:rPr>
                <w:sz w:val="21"/>
                <w:szCs w:val="21"/>
                <w:lang w:val="sr-Cyrl-CS"/>
              </w:rPr>
            </w:pPr>
            <w:r>
              <w:rPr>
                <w:sz w:val="21"/>
                <w:szCs w:val="21"/>
                <w:lang w:val="sr-Cyrl-CS"/>
              </w:rPr>
              <w:t>Припрема ученика за наступ школског хора,изложба ликовних радова</w:t>
            </w:r>
          </w:p>
          <w:p>
            <w:pPr>
              <w:rPr>
                <w:sz w:val="21"/>
                <w:szCs w:val="21"/>
                <w:lang w:val="sr-Cyrl-CS"/>
              </w:rPr>
            </w:pPr>
            <w:r>
              <w:rPr>
                <w:sz w:val="21"/>
                <w:szCs w:val="21"/>
                <w:lang w:val="sr-Cyrl-CS"/>
              </w:rPr>
              <w:t xml:space="preserve">Припрема штанда </w:t>
            </w:r>
          </w:p>
        </w:tc>
        <w:tc>
          <w:tcPr>
            <w:tcW w:w="1620" w:type="dxa"/>
          </w:tcPr>
          <w:p>
            <w:pPr>
              <w:jc w:val="center"/>
              <w:rPr>
                <w:sz w:val="21"/>
                <w:szCs w:val="21"/>
                <w:lang w:val="sr-Cyrl-CS"/>
              </w:rPr>
            </w:pPr>
            <w:r>
              <w:rPr>
                <w:sz w:val="21"/>
                <w:szCs w:val="21"/>
                <w:lang w:val="sr-Cyrl-CS"/>
              </w:rPr>
              <w:t>Наставници музичке,</w:t>
            </w:r>
          </w:p>
          <w:p>
            <w:pPr>
              <w:jc w:val="center"/>
              <w:rPr>
                <w:sz w:val="21"/>
                <w:szCs w:val="21"/>
                <w:lang w:val="sr-Cyrl-CS"/>
              </w:rPr>
            </w:pPr>
            <w:r>
              <w:rPr>
                <w:sz w:val="21"/>
                <w:szCs w:val="21"/>
                <w:lang w:val="sr-Cyrl-CS"/>
              </w:rPr>
              <w:t>ликовне културе,</w:t>
            </w:r>
          </w:p>
          <w:p>
            <w:pPr>
              <w:jc w:val="center"/>
              <w:rPr>
                <w:sz w:val="21"/>
                <w:szCs w:val="21"/>
                <w:lang w:val="sr-Cyrl-CS"/>
              </w:rPr>
            </w:pPr>
            <w:r>
              <w:rPr>
                <w:sz w:val="21"/>
                <w:szCs w:val="21"/>
                <w:lang w:val="sr-Cyrl-CS"/>
              </w:rPr>
              <w:t xml:space="preserve">српског језика </w:t>
            </w:r>
          </w:p>
          <w:p>
            <w:pPr>
              <w:jc w:val="center"/>
              <w:rPr>
                <w:sz w:val="21"/>
                <w:szCs w:val="21"/>
                <w:lang w:val="sr-Cyrl-CS"/>
              </w:rPr>
            </w:pPr>
            <w:r>
              <w:rPr>
                <w:sz w:val="21"/>
                <w:szCs w:val="21"/>
                <w:lang w:val="sr-Cyrl-CS"/>
              </w:rPr>
              <w:t>предметни наставници Скупштина општина Ивањице</w:t>
            </w:r>
          </w:p>
        </w:tc>
        <w:tc>
          <w:tcPr>
            <w:tcW w:w="1620" w:type="dxa"/>
          </w:tcPr>
          <w:p>
            <w:pPr>
              <w:rPr>
                <w:sz w:val="21"/>
                <w:szCs w:val="21"/>
                <w:lang w:val="sr-Cyrl-CS"/>
              </w:rPr>
            </w:pPr>
            <w:r>
              <w:rPr>
                <w:sz w:val="21"/>
                <w:szCs w:val="21"/>
                <w:lang w:val="sr-Cyrl-CS"/>
              </w:rPr>
              <w:t xml:space="preserve">Крај августа </w:t>
            </w:r>
          </w:p>
        </w:tc>
        <w:tc>
          <w:tcPr>
            <w:tcW w:w="2520" w:type="dxa"/>
          </w:tcPr>
          <w:p>
            <w:pPr>
              <w:rPr>
                <w:sz w:val="21"/>
                <w:szCs w:val="21"/>
                <w:lang w:val="sr-Cyrl-CS"/>
              </w:rPr>
            </w:pPr>
            <w:r>
              <w:rPr>
                <w:sz w:val="21"/>
                <w:szCs w:val="21"/>
                <w:lang w:val="sr-Cyrl-CS"/>
              </w:rPr>
              <w:t xml:space="preserve">Успешна промоција школе у локалној заједници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tcPr>
          <w:p>
            <w:pPr>
              <w:rPr>
                <w:b/>
                <w:lang w:val="sr-Cyrl-CS"/>
              </w:rPr>
            </w:pPr>
          </w:p>
        </w:tc>
        <w:tc>
          <w:tcPr>
            <w:tcW w:w="2880" w:type="dxa"/>
          </w:tcPr>
          <w:p>
            <w:pPr>
              <w:rPr>
                <w:sz w:val="21"/>
                <w:szCs w:val="21"/>
                <w:lang w:val="sr-Cyrl-CS"/>
              </w:rPr>
            </w:pPr>
            <w:r>
              <w:rPr>
                <w:sz w:val="21"/>
                <w:szCs w:val="21"/>
                <w:lang w:val="ru-RU"/>
              </w:rPr>
              <w:t>Прослава Савиндана и дана школе</w:t>
            </w:r>
            <w:r>
              <w:rPr>
                <w:sz w:val="21"/>
                <w:szCs w:val="21"/>
                <w:lang w:val="ru-RU"/>
              </w:rPr>
              <w:br w:type="textWrapping"/>
            </w:r>
          </w:p>
        </w:tc>
        <w:tc>
          <w:tcPr>
            <w:tcW w:w="1620" w:type="dxa"/>
          </w:tcPr>
          <w:p>
            <w:pPr>
              <w:rPr>
                <w:sz w:val="21"/>
                <w:szCs w:val="21"/>
                <w:lang w:val="sr-Cyrl-CS"/>
              </w:rPr>
            </w:pPr>
            <w:r>
              <w:rPr>
                <w:sz w:val="21"/>
                <w:szCs w:val="21"/>
                <w:lang w:val="sr-Cyrl-CS"/>
              </w:rPr>
              <w:t>Припрема ученика за извођење рецитација и песама</w:t>
            </w:r>
          </w:p>
        </w:tc>
        <w:tc>
          <w:tcPr>
            <w:tcW w:w="1620" w:type="dxa"/>
          </w:tcPr>
          <w:p>
            <w:pPr>
              <w:jc w:val="center"/>
              <w:rPr>
                <w:sz w:val="21"/>
                <w:szCs w:val="21"/>
                <w:lang w:val="sr-Cyrl-CS"/>
              </w:rPr>
            </w:pPr>
            <w:r>
              <w:rPr>
                <w:sz w:val="21"/>
                <w:szCs w:val="21"/>
                <w:lang w:val="sr-Cyrl-CS"/>
              </w:rPr>
              <w:t>Наставници српског језика,</w:t>
            </w:r>
          </w:p>
          <w:p>
            <w:pPr>
              <w:jc w:val="center"/>
              <w:rPr>
                <w:sz w:val="21"/>
                <w:szCs w:val="21"/>
                <w:lang w:val="sr-Cyrl-CS"/>
              </w:rPr>
            </w:pPr>
            <w:r>
              <w:rPr>
                <w:sz w:val="21"/>
                <w:szCs w:val="21"/>
                <w:lang w:val="sr-Cyrl-CS"/>
              </w:rPr>
              <w:t>наставници страних језика,наставници музичке културе</w:t>
            </w:r>
          </w:p>
        </w:tc>
        <w:tc>
          <w:tcPr>
            <w:tcW w:w="1620" w:type="dxa"/>
          </w:tcPr>
          <w:p>
            <w:pPr>
              <w:rPr>
                <w:sz w:val="21"/>
                <w:szCs w:val="21"/>
                <w:lang w:val="sr-Cyrl-CS"/>
              </w:rPr>
            </w:pPr>
            <w:r>
              <w:rPr>
                <w:sz w:val="21"/>
                <w:szCs w:val="21"/>
                <w:lang w:val="sr-Cyrl-CS"/>
              </w:rPr>
              <w:t>Децембар</w:t>
            </w:r>
          </w:p>
          <w:p>
            <w:pPr>
              <w:rPr>
                <w:sz w:val="21"/>
                <w:szCs w:val="21"/>
                <w:lang w:val="sr-Cyrl-CS"/>
              </w:rPr>
            </w:pPr>
            <w:r>
              <w:rPr>
                <w:sz w:val="21"/>
                <w:szCs w:val="21"/>
                <w:lang w:val="sr-Cyrl-CS"/>
              </w:rPr>
              <w:t>јануар</w:t>
            </w:r>
          </w:p>
        </w:tc>
        <w:tc>
          <w:tcPr>
            <w:tcW w:w="2520" w:type="dxa"/>
          </w:tcPr>
          <w:p>
            <w:pPr>
              <w:jc w:val="center"/>
              <w:rPr>
                <w:sz w:val="21"/>
                <w:szCs w:val="21"/>
                <w:lang w:val="sr-Cyrl-CS"/>
              </w:rPr>
            </w:pPr>
            <w:r>
              <w:rPr>
                <w:sz w:val="21"/>
                <w:szCs w:val="21"/>
                <w:lang w:val="sr-Cyrl-CS"/>
              </w:rPr>
              <w:t xml:space="preserve">Учешће што већег броја ученика  на приредбии што већа посећеност приредбе од стране родитеља и ученика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tcPr>
          <w:p>
            <w:pPr>
              <w:rPr>
                <w:b/>
                <w:lang w:val="sr-Cyrl-CS"/>
              </w:rPr>
            </w:pPr>
          </w:p>
        </w:tc>
        <w:tc>
          <w:tcPr>
            <w:tcW w:w="2880" w:type="dxa"/>
          </w:tcPr>
          <w:p>
            <w:pPr>
              <w:tabs>
                <w:tab w:val="right" w:pos="2902"/>
              </w:tabs>
              <w:rPr>
                <w:sz w:val="21"/>
                <w:szCs w:val="21"/>
                <w:lang w:val="sr-Cyrl-CS"/>
              </w:rPr>
            </w:pPr>
            <w:r>
              <w:rPr>
                <w:sz w:val="21"/>
                <w:szCs w:val="21"/>
                <w:lang w:val="sr-Cyrl-CS"/>
              </w:rPr>
              <w:t>Јесењи и пролећни  крос</w:t>
            </w:r>
          </w:p>
          <w:p>
            <w:pPr>
              <w:jc w:val="center"/>
              <w:rPr>
                <w:sz w:val="21"/>
                <w:szCs w:val="21"/>
                <w:lang w:val="sr-Cyrl-CS"/>
              </w:rPr>
            </w:pPr>
          </w:p>
        </w:tc>
        <w:tc>
          <w:tcPr>
            <w:tcW w:w="1620" w:type="dxa"/>
          </w:tcPr>
          <w:p>
            <w:pPr>
              <w:rPr>
                <w:sz w:val="21"/>
                <w:szCs w:val="21"/>
                <w:lang w:val="sr-Cyrl-CS"/>
              </w:rPr>
            </w:pPr>
            <w:r>
              <w:rPr>
                <w:sz w:val="21"/>
                <w:szCs w:val="21"/>
                <w:lang w:val="sr-Cyrl-CS"/>
              </w:rPr>
              <w:t xml:space="preserve">Договор </w:t>
            </w:r>
          </w:p>
          <w:p>
            <w:pPr>
              <w:rPr>
                <w:sz w:val="21"/>
                <w:szCs w:val="21"/>
                <w:lang w:val="sr-Cyrl-CS"/>
              </w:rPr>
            </w:pPr>
            <w:r>
              <w:rPr>
                <w:sz w:val="21"/>
                <w:szCs w:val="21"/>
                <w:lang w:val="sr-Cyrl-CS"/>
              </w:rPr>
              <w:t>Припрема за крос</w:t>
            </w:r>
          </w:p>
          <w:p>
            <w:pPr>
              <w:rPr>
                <w:sz w:val="21"/>
                <w:szCs w:val="21"/>
                <w:lang w:val="sr-Cyrl-CS"/>
              </w:rPr>
            </w:pPr>
          </w:p>
        </w:tc>
        <w:tc>
          <w:tcPr>
            <w:tcW w:w="1620" w:type="dxa"/>
          </w:tcPr>
          <w:p>
            <w:pPr>
              <w:rPr>
                <w:sz w:val="21"/>
                <w:szCs w:val="21"/>
                <w:lang w:val="sr-Cyrl-CS"/>
              </w:rPr>
            </w:pPr>
            <w:r>
              <w:rPr>
                <w:sz w:val="21"/>
                <w:szCs w:val="21"/>
                <w:lang w:val="sr-Cyrl-CS"/>
              </w:rPr>
              <w:t>Ученици, наставници физичког васпитања, одељењске старешине и Скупштина општина Ивањице</w:t>
            </w:r>
          </w:p>
        </w:tc>
        <w:tc>
          <w:tcPr>
            <w:tcW w:w="1620" w:type="dxa"/>
          </w:tcPr>
          <w:p>
            <w:pPr>
              <w:rPr>
                <w:sz w:val="21"/>
                <w:szCs w:val="21"/>
                <w:lang w:val="sr-Cyrl-CS"/>
              </w:rPr>
            </w:pPr>
            <w:r>
              <w:rPr>
                <w:sz w:val="21"/>
                <w:szCs w:val="21"/>
                <w:lang w:val="sr-Cyrl-CS"/>
              </w:rPr>
              <w:t xml:space="preserve">Октобар </w:t>
            </w:r>
          </w:p>
          <w:p>
            <w:pPr>
              <w:rPr>
                <w:sz w:val="21"/>
                <w:szCs w:val="21"/>
                <w:lang w:val="sr-Cyrl-CS"/>
              </w:rPr>
            </w:pPr>
            <w:r>
              <w:rPr>
                <w:sz w:val="21"/>
                <w:szCs w:val="21"/>
                <w:lang w:val="sr-Cyrl-CS"/>
              </w:rPr>
              <w:t>Мај</w:t>
            </w:r>
          </w:p>
        </w:tc>
        <w:tc>
          <w:tcPr>
            <w:tcW w:w="2520" w:type="dxa"/>
          </w:tcPr>
          <w:p>
            <w:pPr>
              <w:rPr>
                <w:sz w:val="21"/>
                <w:szCs w:val="21"/>
                <w:lang w:val="sr-Cyrl-CS"/>
              </w:rPr>
            </w:pPr>
            <w:r>
              <w:rPr>
                <w:sz w:val="21"/>
                <w:szCs w:val="21"/>
                <w:lang w:val="sr-Cyrl-CS"/>
              </w:rPr>
              <w:t xml:space="preserve">Велики одзив ученика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tcPr>
          <w:p>
            <w:pPr>
              <w:rPr>
                <w:b/>
                <w:lang w:val="sr-Cyrl-CS"/>
              </w:rPr>
            </w:pPr>
          </w:p>
        </w:tc>
        <w:tc>
          <w:tcPr>
            <w:tcW w:w="2880" w:type="dxa"/>
          </w:tcPr>
          <w:p>
            <w:pPr>
              <w:rPr>
                <w:sz w:val="21"/>
                <w:szCs w:val="21"/>
                <w:lang w:val="ru-RU"/>
              </w:rPr>
            </w:pPr>
            <w:r>
              <w:rPr>
                <w:sz w:val="21"/>
                <w:szCs w:val="21"/>
                <w:lang w:val="ru-RU"/>
              </w:rPr>
              <w:t>Предлози релација и времена реализације екскурзија</w:t>
            </w:r>
          </w:p>
        </w:tc>
        <w:tc>
          <w:tcPr>
            <w:tcW w:w="1620" w:type="dxa"/>
          </w:tcPr>
          <w:p>
            <w:pPr>
              <w:jc w:val="center"/>
              <w:rPr>
                <w:sz w:val="21"/>
                <w:szCs w:val="21"/>
                <w:lang w:val="sr-Cyrl-CS"/>
              </w:rPr>
            </w:pPr>
            <w:r>
              <w:rPr>
                <w:sz w:val="21"/>
                <w:szCs w:val="21"/>
                <w:lang w:val="sr-Cyrl-CS"/>
              </w:rPr>
              <w:t xml:space="preserve">Договор </w:t>
            </w:r>
          </w:p>
          <w:p>
            <w:pPr>
              <w:jc w:val="center"/>
              <w:rPr>
                <w:sz w:val="21"/>
                <w:szCs w:val="21"/>
                <w:lang w:val="sr-Cyrl-CS"/>
              </w:rPr>
            </w:pPr>
            <w:r>
              <w:rPr>
                <w:sz w:val="21"/>
                <w:szCs w:val="21"/>
                <w:lang w:val="sr-Cyrl-CS"/>
              </w:rPr>
              <w:t xml:space="preserve">Дискусија </w:t>
            </w:r>
          </w:p>
          <w:p>
            <w:pPr>
              <w:jc w:val="center"/>
              <w:rPr>
                <w:sz w:val="21"/>
                <w:szCs w:val="21"/>
                <w:lang w:val="sr-Cyrl-CS"/>
              </w:rPr>
            </w:pPr>
            <w:r>
              <w:rPr>
                <w:sz w:val="21"/>
                <w:szCs w:val="21"/>
                <w:lang w:val="sr-Cyrl-CS"/>
              </w:rPr>
              <w:t>Анализа маршруте из претходне године</w:t>
            </w:r>
          </w:p>
        </w:tc>
        <w:tc>
          <w:tcPr>
            <w:tcW w:w="1620" w:type="dxa"/>
          </w:tcPr>
          <w:p>
            <w:pPr>
              <w:jc w:val="center"/>
              <w:rPr>
                <w:sz w:val="21"/>
                <w:szCs w:val="21"/>
                <w:lang w:val="sr-Cyrl-CS"/>
              </w:rPr>
            </w:pPr>
            <w:r>
              <w:rPr>
                <w:sz w:val="21"/>
                <w:szCs w:val="21"/>
                <w:lang w:val="sr-Cyrl-CS"/>
              </w:rPr>
              <w:t xml:space="preserve">Одељењске старешине </w:t>
            </w:r>
          </w:p>
          <w:p>
            <w:pPr>
              <w:jc w:val="center"/>
              <w:rPr>
                <w:sz w:val="20"/>
                <w:szCs w:val="20"/>
                <w:lang w:val="sr-Cyrl-CS"/>
              </w:rPr>
            </w:pPr>
            <w:r>
              <w:rPr>
                <w:sz w:val="21"/>
                <w:szCs w:val="21"/>
                <w:lang w:val="sr-Cyrl-CS"/>
              </w:rPr>
              <w:t>Директор школе</w:t>
            </w:r>
            <w:r>
              <w:rPr>
                <w:sz w:val="20"/>
                <w:szCs w:val="20"/>
                <w:lang w:val="sr-Cyrl-CS"/>
              </w:rPr>
              <w:t xml:space="preserve"> </w:t>
            </w:r>
          </w:p>
        </w:tc>
        <w:tc>
          <w:tcPr>
            <w:tcW w:w="1620" w:type="dxa"/>
          </w:tcPr>
          <w:p>
            <w:pPr>
              <w:jc w:val="center"/>
              <w:rPr>
                <w:sz w:val="21"/>
                <w:szCs w:val="21"/>
                <w:lang w:val="sr-Cyrl-CS"/>
              </w:rPr>
            </w:pPr>
            <w:r>
              <w:rPr>
                <w:sz w:val="21"/>
                <w:szCs w:val="21"/>
                <w:lang w:val="sr-Cyrl-CS"/>
              </w:rPr>
              <w:t xml:space="preserve">Септембар/ октобар </w:t>
            </w:r>
          </w:p>
        </w:tc>
        <w:tc>
          <w:tcPr>
            <w:tcW w:w="2520" w:type="dxa"/>
          </w:tcPr>
          <w:p>
            <w:pPr>
              <w:jc w:val="center"/>
              <w:rPr>
                <w:sz w:val="21"/>
                <w:szCs w:val="21"/>
                <w:lang w:val="sr-Cyrl-CS"/>
              </w:rPr>
            </w:pPr>
            <w:r>
              <w:rPr>
                <w:sz w:val="21"/>
                <w:szCs w:val="21"/>
                <w:lang w:val="sr-Cyrl-CS"/>
              </w:rPr>
              <w:t xml:space="preserve">Уважавање свих сугестија, корекција маршруте уколико је било неких проблема претходне године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tcPr>
          <w:p>
            <w:pPr>
              <w:rPr>
                <w:b/>
                <w:lang w:val="sr-Cyrl-CS"/>
              </w:rPr>
            </w:pPr>
          </w:p>
        </w:tc>
        <w:tc>
          <w:tcPr>
            <w:tcW w:w="2880" w:type="dxa"/>
          </w:tcPr>
          <w:p>
            <w:pPr>
              <w:rPr>
                <w:sz w:val="21"/>
                <w:szCs w:val="21"/>
                <w:lang w:val="sr-Cyrl-CS"/>
              </w:rPr>
            </w:pPr>
            <w:r>
              <w:rPr>
                <w:sz w:val="21"/>
                <w:szCs w:val="21"/>
                <w:lang w:val="ru-RU"/>
              </w:rPr>
              <w:t>Екскурзија ученика,припреме за реализацију</w:t>
            </w:r>
          </w:p>
        </w:tc>
        <w:tc>
          <w:tcPr>
            <w:tcW w:w="1620" w:type="dxa"/>
          </w:tcPr>
          <w:p>
            <w:pPr>
              <w:jc w:val="center"/>
              <w:rPr>
                <w:sz w:val="21"/>
                <w:szCs w:val="21"/>
                <w:lang w:val="sr-Cyrl-CS"/>
              </w:rPr>
            </w:pPr>
            <w:r>
              <w:rPr>
                <w:sz w:val="21"/>
                <w:szCs w:val="21"/>
                <w:lang w:val="sr-Cyrl-CS"/>
              </w:rPr>
              <w:t>Организација и извођење екскурзије</w:t>
            </w:r>
          </w:p>
          <w:p>
            <w:pPr>
              <w:rPr>
                <w:sz w:val="21"/>
                <w:szCs w:val="21"/>
                <w:lang w:val="sr-Cyrl-CS"/>
              </w:rPr>
            </w:pPr>
          </w:p>
          <w:p>
            <w:pPr>
              <w:jc w:val="center"/>
              <w:rPr>
                <w:sz w:val="21"/>
                <w:szCs w:val="21"/>
                <w:lang w:val="sr-Cyrl-CS"/>
              </w:rPr>
            </w:pPr>
          </w:p>
        </w:tc>
        <w:tc>
          <w:tcPr>
            <w:tcW w:w="1620" w:type="dxa"/>
          </w:tcPr>
          <w:p>
            <w:pPr>
              <w:jc w:val="center"/>
              <w:rPr>
                <w:sz w:val="20"/>
                <w:szCs w:val="20"/>
                <w:lang w:val="sr-Cyrl-CS"/>
              </w:rPr>
            </w:pPr>
            <w:r>
              <w:rPr>
                <w:sz w:val="20"/>
                <w:szCs w:val="20"/>
                <w:lang w:val="sr-Cyrl-CS"/>
              </w:rPr>
              <w:t>Одељењске старешине, ученици,</w:t>
            </w:r>
          </w:p>
          <w:p>
            <w:pPr>
              <w:jc w:val="center"/>
              <w:rPr>
                <w:sz w:val="20"/>
                <w:szCs w:val="20"/>
                <w:lang w:val="sr-Cyrl-CS"/>
              </w:rPr>
            </w:pPr>
            <w:r>
              <w:rPr>
                <w:sz w:val="20"/>
                <w:szCs w:val="20"/>
                <w:lang w:val="sr-Cyrl-CS"/>
              </w:rPr>
              <w:t>родитељи, директор,</w:t>
            </w:r>
          </w:p>
          <w:p>
            <w:pPr>
              <w:jc w:val="center"/>
              <w:rPr>
                <w:sz w:val="21"/>
                <w:szCs w:val="21"/>
                <w:lang w:val="sr-Cyrl-CS"/>
              </w:rPr>
            </w:pPr>
            <w:r>
              <w:rPr>
                <w:sz w:val="20"/>
                <w:szCs w:val="20"/>
                <w:lang w:val="sr-Cyrl-CS"/>
              </w:rPr>
              <w:t>туристичка агенција</w:t>
            </w:r>
          </w:p>
        </w:tc>
        <w:tc>
          <w:tcPr>
            <w:tcW w:w="1620" w:type="dxa"/>
          </w:tcPr>
          <w:p>
            <w:pPr>
              <w:jc w:val="center"/>
              <w:rPr>
                <w:sz w:val="21"/>
                <w:szCs w:val="21"/>
                <w:lang w:val="sr-Cyrl-CS"/>
              </w:rPr>
            </w:pPr>
            <w:r>
              <w:rPr>
                <w:sz w:val="21"/>
                <w:szCs w:val="21"/>
                <w:lang w:val="sr-Cyrl-CS"/>
              </w:rPr>
              <w:t>Мај-јун</w:t>
            </w:r>
          </w:p>
        </w:tc>
        <w:tc>
          <w:tcPr>
            <w:tcW w:w="2520" w:type="dxa"/>
          </w:tcPr>
          <w:p>
            <w:pPr>
              <w:jc w:val="center"/>
              <w:rPr>
                <w:sz w:val="21"/>
                <w:szCs w:val="21"/>
                <w:lang w:val="sr-Cyrl-CS"/>
              </w:rPr>
            </w:pPr>
            <w:r>
              <w:rPr>
                <w:sz w:val="21"/>
                <w:szCs w:val="21"/>
                <w:lang w:val="sr-Cyrl-CS"/>
              </w:rPr>
              <w:t>Реализовани сви садржаји екскурзије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tcPr>
          <w:p>
            <w:pPr>
              <w:rPr>
                <w:b/>
                <w:lang w:val="sr-Cyrl-CS"/>
              </w:rPr>
            </w:pPr>
          </w:p>
        </w:tc>
        <w:tc>
          <w:tcPr>
            <w:tcW w:w="2880" w:type="dxa"/>
          </w:tcPr>
          <w:p>
            <w:pPr>
              <w:rPr>
                <w:sz w:val="21"/>
                <w:szCs w:val="21"/>
                <w:lang w:val="ru-RU"/>
              </w:rPr>
            </w:pPr>
            <w:r>
              <w:rPr>
                <w:sz w:val="21"/>
                <w:szCs w:val="21"/>
                <w:lang w:val="ru-RU"/>
              </w:rPr>
              <w:t>Анализа реализације екскурзије</w:t>
            </w:r>
            <w:r>
              <w:rPr>
                <w:sz w:val="21"/>
                <w:szCs w:val="21"/>
                <w:lang w:val="ru-RU"/>
              </w:rPr>
              <w:br w:type="textWrapping"/>
            </w:r>
          </w:p>
        </w:tc>
        <w:tc>
          <w:tcPr>
            <w:tcW w:w="1620" w:type="dxa"/>
          </w:tcPr>
          <w:p>
            <w:pPr>
              <w:rPr>
                <w:sz w:val="21"/>
                <w:szCs w:val="21"/>
                <w:lang w:val="sr-Cyrl-CS"/>
              </w:rPr>
            </w:pPr>
            <w:r>
              <w:rPr>
                <w:sz w:val="21"/>
                <w:szCs w:val="21"/>
                <w:lang w:val="sr-Cyrl-CS"/>
              </w:rPr>
              <w:t>Анализа</w:t>
            </w:r>
          </w:p>
          <w:p>
            <w:pPr>
              <w:rPr>
                <w:sz w:val="21"/>
                <w:szCs w:val="21"/>
                <w:lang w:val="sr-Cyrl-CS"/>
              </w:rPr>
            </w:pPr>
            <w:r>
              <w:rPr>
                <w:sz w:val="21"/>
                <w:szCs w:val="21"/>
                <w:lang w:val="sr-Cyrl-CS"/>
              </w:rPr>
              <w:t xml:space="preserve">Дискусија </w:t>
            </w:r>
          </w:p>
        </w:tc>
        <w:tc>
          <w:tcPr>
            <w:tcW w:w="1620" w:type="dxa"/>
          </w:tcPr>
          <w:p>
            <w:pPr>
              <w:jc w:val="center"/>
              <w:rPr>
                <w:sz w:val="21"/>
                <w:szCs w:val="21"/>
                <w:lang w:val="sr-Cyrl-CS"/>
              </w:rPr>
            </w:pPr>
            <w:r>
              <w:rPr>
                <w:sz w:val="21"/>
                <w:szCs w:val="21"/>
                <w:lang w:val="sr-Cyrl-CS"/>
              </w:rPr>
              <w:t>Сви чланови већа</w:t>
            </w:r>
          </w:p>
        </w:tc>
        <w:tc>
          <w:tcPr>
            <w:tcW w:w="1620" w:type="dxa"/>
          </w:tcPr>
          <w:p>
            <w:pPr>
              <w:jc w:val="center"/>
              <w:rPr>
                <w:sz w:val="21"/>
                <w:szCs w:val="21"/>
                <w:lang w:val="sr-Cyrl-CS"/>
              </w:rPr>
            </w:pPr>
            <w:r>
              <w:rPr>
                <w:sz w:val="21"/>
                <w:szCs w:val="21"/>
                <w:lang w:val="sr-Cyrl-CS"/>
              </w:rPr>
              <w:t>јун</w:t>
            </w:r>
          </w:p>
        </w:tc>
        <w:tc>
          <w:tcPr>
            <w:tcW w:w="2520" w:type="dxa"/>
          </w:tcPr>
          <w:p>
            <w:pPr>
              <w:rPr>
                <w:sz w:val="21"/>
                <w:szCs w:val="21"/>
                <w:lang w:val="sr-Cyrl-CS"/>
              </w:rPr>
            </w:pPr>
            <w:r>
              <w:rPr>
                <w:sz w:val="21"/>
                <w:szCs w:val="21"/>
                <w:lang w:val="sr-Cyrl-CS"/>
              </w:rPr>
              <w:t>Успешно изведена екскурзија</w:t>
            </w:r>
          </w:p>
          <w:p>
            <w:pPr>
              <w:rPr>
                <w:sz w:val="21"/>
                <w:szCs w:val="21"/>
                <w:lang w:val="sr-Cyrl-CS"/>
              </w:rPr>
            </w:pPr>
            <w:r>
              <w:rPr>
                <w:sz w:val="21"/>
                <w:szCs w:val="21"/>
                <w:lang w:val="sr-Cyrl-CS"/>
              </w:rPr>
              <w:t xml:space="preserve">Поднет извештај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Merge w:val="continue"/>
          </w:tcPr>
          <w:p>
            <w:pPr>
              <w:rPr>
                <w:b/>
                <w:lang w:val="sr-Cyrl-CS"/>
              </w:rPr>
            </w:pPr>
          </w:p>
        </w:tc>
        <w:tc>
          <w:tcPr>
            <w:tcW w:w="2880" w:type="dxa"/>
          </w:tcPr>
          <w:p>
            <w:pPr>
              <w:rPr>
                <w:sz w:val="21"/>
                <w:szCs w:val="21"/>
                <w:lang w:val="sr-Cyrl-CS"/>
              </w:rPr>
            </w:pPr>
            <w:r>
              <w:rPr>
                <w:sz w:val="21"/>
                <w:szCs w:val="21"/>
                <w:lang w:val="sr-Cyrl-CS"/>
              </w:rPr>
              <w:t>Одлазак у биоскоп или позориште</w:t>
            </w:r>
          </w:p>
        </w:tc>
        <w:tc>
          <w:tcPr>
            <w:tcW w:w="1620" w:type="dxa"/>
          </w:tcPr>
          <w:p>
            <w:pPr>
              <w:rPr>
                <w:sz w:val="20"/>
                <w:szCs w:val="20"/>
                <w:lang w:val="sr-Cyrl-CS"/>
              </w:rPr>
            </w:pPr>
            <w:r>
              <w:rPr>
                <w:sz w:val="20"/>
                <w:szCs w:val="20"/>
                <w:lang w:val="sr-Cyrl-CS"/>
              </w:rPr>
              <w:t>Организација одласка у биоскоп ,гледање филма, представе примерених узрасту ученика</w:t>
            </w:r>
          </w:p>
        </w:tc>
        <w:tc>
          <w:tcPr>
            <w:tcW w:w="1620" w:type="dxa"/>
          </w:tcPr>
          <w:p>
            <w:pPr>
              <w:rPr>
                <w:sz w:val="21"/>
                <w:szCs w:val="21"/>
                <w:lang w:val="sr-Cyrl-CS"/>
              </w:rPr>
            </w:pPr>
            <w:r>
              <w:rPr>
                <w:sz w:val="21"/>
                <w:szCs w:val="21"/>
                <w:lang w:val="sr-Cyrl-CS"/>
              </w:rPr>
              <w:t>Ученици, одељењски старешина, Дом културе у Ивањици</w:t>
            </w:r>
          </w:p>
        </w:tc>
        <w:tc>
          <w:tcPr>
            <w:tcW w:w="1620" w:type="dxa"/>
          </w:tcPr>
          <w:p>
            <w:pPr>
              <w:rPr>
                <w:sz w:val="21"/>
                <w:szCs w:val="21"/>
                <w:lang w:val="sr-Cyrl-CS"/>
              </w:rPr>
            </w:pPr>
            <w:r>
              <w:rPr>
                <w:sz w:val="21"/>
                <w:szCs w:val="21"/>
                <w:lang w:val="sr-Cyrl-CS"/>
              </w:rPr>
              <w:t>Током године</w:t>
            </w:r>
          </w:p>
        </w:tc>
        <w:tc>
          <w:tcPr>
            <w:tcW w:w="2520" w:type="dxa"/>
          </w:tcPr>
          <w:p>
            <w:pPr>
              <w:rPr>
                <w:sz w:val="21"/>
                <w:szCs w:val="21"/>
                <w:lang w:val="sr-Cyrl-CS"/>
              </w:rPr>
            </w:pPr>
            <w:r>
              <w:rPr>
                <w:sz w:val="21"/>
                <w:szCs w:val="21"/>
                <w:lang w:val="sr-Cyrl-CS"/>
              </w:rPr>
              <w:t xml:space="preserve">Реализована посета без проблема </w:t>
            </w:r>
          </w:p>
        </w:tc>
      </w:tr>
    </w:tbl>
    <w:p>
      <w:pPr>
        <w:rPr>
          <w:b/>
          <w:lang w:val="sr-Cyrl-CS"/>
        </w:rPr>
      </w:pPr>
    </w:p>
    <w:p>
      <w:pPr>
        <w:rPr>
          <w:b/>
          <w:lang w:val="sr-Cyrl-CS"/>
        </w:rPr>
      </w:pPr>
    </w:p>
    <w:p>
      <w:pPr>
        <w:rPr>
          <w:lang w:val="sr-Cyrl-CS"/>
        </w:rPr>
      </w:pPr>
    </w:p>
    <w:p>
      <w:pPr>
        <w:jc w:val="center"/>
        <w:rPr>
          <w:b/>
          <w:color w:val="FF0000"/>
          <w:lang w:val="sr-Cyrl-RS"/>
        </w:rPr>
      </w:pPr>
    </w:p>
    <w:p>
      <w:pPr>
        <w:jc w:val="center"/>
        <w:rPr>
          <w:b/>
          <w:color w:val="FF0000"/>
        </w:rPr>
      </w:pPr>
    </w:p>
    <w:p>
      <w:pPr>
        <w:jc w:val="center"/>
        <w:rPr>
          <w:b/>
          <w:color w:val="FF0000"/>
          <w:lang w:val="sr-Cyrl-RS"/>
        </w:rPr>
      </w:pPr>
    </w:p>
    <w:p>
      <w:pPr>
        <w:jc w:val="center"/>
        <w:rPr>
          <w:b/>
          <w:color w:val="FF0000"/>
          <w:lang w:val="sr-Cyrl-RS"/>
        </w:rPr>
      </w:pPr>
    </w:p>
    <w:p>
      <w:pPr>
        <w:rPr>
          <w:b/>
          <w:sz w:val="28"/>
          <w:szCs w:val="28"/>
        </w:rPr>
      </w:pPr>
      <w:r>
        <w:rPr>
          <w:b/>
          <w:sz w:val="28"/>
          <w:szCs w:val="28"/>
        </w:rPr>
        <w:t>ПЛАН РАДА ОДЕЉЕЊСКОГ ВЕЋА 6. РАЗРЕДА</w:t>
      </w:r>
    </w:p>
    <w:p>
      <w:pPr>
        <w:rPr>
          <w:b/>
        </w:rPr>
      </w:pPr>
    </w:p>
    <w:p>
      <w:pPr>
        <w:rPr>
          <w:b/>
        </w:rPr>
      </w:pPr>
      <w:r>
        <w:rPr>
          <w:b/>
        </w:rPr>
        <w:t>Планирање и програмирање</w:t>
      </w:r>
    </w:p>
    <w:p>
      <w:pPr>
        <w:rPr>
          <w:b/>
        </w:rPr>
      </w:pPr>
    </w:p>
    <w:tbl>
      <w:tblPr>
        <w:tblStyle w:val="8"/>
        <w:tblW w:w="10491" w:type="dxa"/>
        <w:tblInd w:w="-4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8"/>
        <w:gridCol w:w="2015"/>
        <w:gridCol w:w="2015"/>
        <w:gridCol w:w="2015"/>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8" w:type="dxa"/>
            <w:shd w:val="clear" w:color="auto" w:fill="E5DFEC" w:themeFill="accent4" w:themeFillTint="33"/>
          </w:tcPr>
          <w:p>
            <w:pPr>
              <w:rPr>
                <w:b/>
              </w:rPr>
            </w:pPr>
            <w:r>
              <w:rPr>
                <w:b/>
              </w:rPr>
              <w:t>АКТИВНОСТ</w:t>
            </w:r>
          </w:p>
        </w:tc>
        <w:tc>
          <w:tcPr>
            <w:tcW w:w="2015" w:type="dxa"/>
            <w:shd w:val="clear" w:color="auto" w:fill="E5DFEC" w:themeFill="accent4" w:themeFillTint="33"/>
          </w:tcPr>
          <w:p>
            <w:pPr>
              <w:rPr>
                <w:b/>
              </w:rPr>
            </w:pPr>
            <w:r>
              <w:rPr>
                <w:b/>
              </w:rPr>
              <w:t>НАЧИН РЕАЛИЗАЦИЈЕ</w:t>
            </w:r>
          </w:p>
        </w:tc>
        <w:tc>
          <w:tcPr>
            <w:tcW w:w="2015" w:type="dxa"/>
            <w:shd w:val="clear" w:color="auto" w:fill="E5DFEC" w:themeFill="accent4" w:themeFillTint="33"/>
          </w:tcPr>
          <w:p>
            <w:pPr>
              <w:rPr>
                <w:b/>
                <w:lang w:val="sr-Cyrl-RS"/>
              </w:rPr>
            </w:pPr>
            <w:r>
              <w:rPr>
                <w:b/>
              </w:rPr>
              <w:t>НОСИОЦИ</w:t>
            </w:r>
            <w:r>
              <w:rPr>
                <w:b/>
                <w:lang w:val="sr-Cyrl-RS"/>
              </w:rPr>
              <w:t xml:space="preserve"> АКТИВНОСТИ</w:t>
            </w:r>
          </w:p>
        </w:tc>
        <w:tc>
          <w:tcPr>
            <w:tcW w:w="2015" w:type="dxa"/>
            <w:shd w:val="clear" w:color="auto" w:fill="E5DFEC" w:themeFill="accent4" w:themeFillTint="33"/>
          </w:tcPr>
          <w:p>
            <w:pPr>
              <w:rPr>
                <w:b/>
              </w:rPr>
            </w:pPr>
            <w:r>
              <w:rPr>
                <w:b/>
              </w:rPr>
              <w:t>ВРЕМЕ РЕАЛИЗАЦИЈЕ</w:t>
            </w:r>
          </w:p>
        </w:tc>
        <w:tc>
          <w:tcPr>
            <w:tcW w:w="2428" w:type="dxa"/>
            <w:shd w:val="clear" w:color="auto" w:fill="E5DFEC" w:themeFill="accent4" w:themeFillTint="33"/>
          </w:tcPr>
          <w:p>
            <w:pPr>
              <w:rPr>
                <w:b/>
                <w:lang w:val="sr-Cyrl-RS"/>
              </w:rPr>
            </w:pPr>
            <w:r>
              <w:rPr>
                <w:b/>
                <w:lang w:val="sr-Cyrl-RS"/>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8" w:type="dxa"/>
            <w:vAlign w:val="center"/>
          </w:tcPr>
          <w:p>
            <w:pPr>
              <w:rPr>
                <w:lang w:val="sr-Cyrl-CS"/>
              </w:rPr>
            </w:pPr>
            <w:r>
              <w:rPr>
                <w:lang w:val="sr-Cyrl-CS"/>
              </w:rPr>
              <w:t>Упознавање о начину рада по</w:t>
            </w:r>
          </w:p>
          <w:p>
            <w:pPr>
              <w:rPr>
                <w:lang w:val="sr-Cyrl-CS"/>
              </w:rPr>
            </w:pPr>
            <w:r>
              <w:rPr>
                <w:lang w:val="sr-Cyrl-CS"/>
              </w:rPr>
              <w:t xml:space="preserve">упуствима </w:t>
            </w:r>
            <w:r>
              <w:rPr>
                <w:lang w:val="sr-Cyrl-RS"/>
              </w:rPr>
              <w:t>М</w:t>
            </w:r>
            <w:r>
              <w:rPr>
                <w:lang w:val="sr-Cyrl-CS"/>
              </w:rPr>
              <w:t>инистарства</w:t>
            </w:r>
          </w:p>
        </w:tc>
        <w:tc>
          <w:tcPr>
            <w:tcW w:w="2015" w:type="dxa"/>
            <w:vAlign w:val="center"/>
          </w:tcPr>
          <w:p>
            <w:pPr>
              <w:rPr>
                <w:lang w:val="sr-Cyrl-CS"/>
              </w:rPr>
            </w:pPr>
            <w:r>
              <w:rPr>
                <w:lang w:val="sr-Cyrl-CS"/>
              </w:rPr>
              <w:t>Наставничко и Одељењско веће</w:t>
            </w:r>
          </w:p>
        </w:tc>
        <w:tc>
          <w:tcPr>
            <w:tcW w:w="2015" w:type="dxa"/>
            <w:vAlign w:val="center"/>
          </w:tcPr>
          <w:p>
            <w:pPr>
              <w:rPr>
                <w:lang w:val="sr-Cyrl-RS"/>
              </w:rPr>
            </w:pPr>
            <w:r>
              <w:rPr>
                <w:lang w:val="sr-Cyrl-CS"/>
              </w:rPr>
              <w:t>Чланови већа</w:t>
            </w:r>
          </w:p>
        </w:tc>
        <w:tc>
          <w:tcPr>
            <w:tcW w:w="2015" w:type="dxa"/>
            <w:vAlign w:val="center"/>
          </w:tcPr>
          <w:p>
            <w:pPr>
              <w:rPr>
                <w:lang w:val="sr-Cyrl-CS"/>
              </w:rPr>
            </w:pPr>
            <w:r>
              <w:rPr>
                <w:lang w:val="sr-Cyrl-CS"/>
              </w:rPr>
              <w:t>Август</w:t>
            </w:r>
          </w:p>
        </w:tc>
        <w:tc>
          <w:tcPr>
            <w:tcW w:w="2428" w:type="dxa"/>
            <w:vAlign w:val="center"/>
          </w:tcPr>
          <w:p>
            <w:pPr>
              <w:rPr>
                <w:lang w:val="sr-Cyrl-CS"/>
              </w:rPr>
            </w:pPr>
            <w:r>
              <w:rPr>
                <w:lang w:val="sr-Cyrl-CS"/>
              </w:rPr>
              <w:t>Сви чланови упознати са смерницама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8" w:type="dxa"/>
            <w:vAlign w:val="center"/>
          </w:tcPr>
          <w:p>
            <w:pPr>
              <w:rPr>
                <w:lang w:val="sr-Cyrl-CS"/>
              </w:rPr>
            </w:pPr>
            <w:r>
              <w:rPr>
                <w:lang w:val="sr-Cyrl-CS"/>
              </w:rPr>
              <w:t>Доношење годишњег плана рада Одељењског већа за школску 2023/24. годину</w:t>
            </w:r>
          </w:p>
        </w:tc>
        <w:tc>
          <w:tcPr>
            <w:tcW w:w="2015" w:type="dxa"/>
            <w:vAlign w:val="center"/>
          </w:tcPr>
          <w:p>
            <w:pPr>
              <w:rPr>
                <w:lang w:val="sr-Cyrl-CS"/>
              </w:rPr>
            </w:pPr>
            <w:r>
              <w:rPr>
                <w:lang w:val="sr-Cyrl-CS"/>
              </w:rPr>
              <w:t>Састанак Одељењског већа</w:t>
            </w:r>
          </w:p>
        </w:tc>
        <w:tc>
          <w:tcPr>
            <w:tcW w:w="2015" w:type="dxa"/>
            <w:vAlign w:val="center"/>
          </w:tcPr>
          <w:p>
            <w:r>
              <w:rPr>
                <w:lang w:val="sr-Cyrl-CS"/>
              </w:rPr>
              <w:t>Чланови већа</w:t>
            </w:r>
          </w:p>
        </w:tc>
        <w:tc>
          <w:tcPr>
            <w:tcW w:w="2015" w:type="dxa"/>
            <w:vAlign w:val="center"/>
          </w:tcPr>
          <w:p>
            <w:pPr>
              <w:rPr>
                <w:lang w:val="sr-Cyrl-CS"/>
              </w:rPr>
            </w:pPr>
            <w:r>
              <w:rPr>
                <w:lang w:val="sr-Cyrl-CS"/>
              </w:rPr>
              <w:t>Септембар</w:t>
            </w:r>
          </w:p>
        </w:tc>
        <w:tc>
          <w:tcPr>
            <w:tcW w:w="2428" w:type="dxa"/>
            <w:vAlign w:val="center"/>
          </w:tcPr>
          <w:p>
            <w:pPr>
              <w:rPr>
                <w:lang w:val="sr-Cyrl-CS"/>
              </w:rPr>
            </w:pPr>
            <w:r>
              <w:rPr>
                <w:lang w:val="sr-Cyrl-CS"/>
              </w:rPr>
              <w:t>План израђен и предат на време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8" w:type="dxa"/>
            <w:vAlign w:val="center"/>
          </w:tcPr>
          <w:p>
            <w:pPr>
              <w:rPr>
                <w:lang w:val="sr-Cyrl-CS"/>
              </w:rPr>
            </w:pPr>
            <w:r>
              <w:rPr>
                <w:lang w:val="sr-Cyrl-CS"/>
              </w:rPr>
              <w:t>Усвајање плана рада одељењских старешина</w:t>
            </w:r>
          </w:p>
        </w:tc>
        <w:tc>
          <w:tcPr>
            <w:tcW w:w="2015" w:type="dxa"/>
            <w:vAlign w:val="center"/>
          </w:tcPr>
          <w:p>
            <w:pPr>
              <w:rPr>
                <w:lang w:val="sr-Cyrl-CS"/>
              </w:rPr>
            </w:pPr>
            <w:r>
              <w:rPr>
                <w:lang w:val="sr-Cyrl-CS"/>
              </w:rPr>
              <w:t>Састанак Одељењског већа</w:t>
            </w:r>
          </w:p>
        </w:tc>
        <w:tc>
          <w:tcPr>
            <w:tcW w:w="2015" w:type="dxa"/>
            <w:vAlign w:val="center"/>
          </w:tcPr>
          <w:p>
            <w:r>
              <w:rPr>
                <w:lang w:val="sr-Cyrl-CS"/>
              </w:rPr>
              <w:t>Чланови већа</w:t>
            </w:r>
          </w:p>
        </w:tc>
        <w:tc>
          <w:tcPr>
            <w:tcW w:w="2015" w:type="dxa"/>
            <w:vAlign w:val="center"/>
          </w:tcPr>
          <w:p>
            <w:pPr>
              <w:rPr>
                <w:lang w:val="sr-Cyrl-CS"/>
              </w:rPr>
            </w:pPr>
            <w:r>
              <w:rPr>
                <w:lang w:val="sr-Cyrl-CS"/>
              </w:rPr>
              <w:t>Септембар</w:t>
            </w:r>
          </w:p>
        </w:tc>
        <w:tc>
          <w:tcPr>
            <w:tcW w:w="2428" w:type="dxa"/>
            <w:vAlign w:val="center"/>
          </w:tcPr>
          <w:p>
            <w:pPr>
              <w:rPr>
                <w:lang w:val="sr-Cyrl-CS"/>
              </w:rPr>
            </w:pPr>
            <w:r>
              <w:rPr>
                <w:lang w:val="sr-Cyrl-CS"/>
              </w:rPr>
              <w:t>План израђен и предат на време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8" w:type="dxa"/>
            <w:vAlign w:val="center"/>
          </w:tcPr>
          <w:p>
            <w:pPr>
              <w:rPr>
                <w:lang w:val="sr-Cyrl-CS"/>
              </w:rPr>
            </w:pPr>
            <w:r>
              <w:rPr>
                <w:lang w:val="sr-Cyrl-CS"/>
              </w:rPr>
              <w:t>Предлози за распоред часова и његово усвајање</w:t>
            </w:r>
          </w:p>
        </w:tc>
        <w:tc>
          <w:tcPr>
            <w:tcW w:w="2015" w:type="dxa"/>
            <w:vAlign w:val="center"/>
          </w:tcPr>
          <w:p>
            <w:pPr>
              <w:rPr>
                <w:lang w:val="sr-Cyrl-CS"/>
              </w:rPr>
            </w:pPr>
            <w:r>
              <w:rPr>
                <w:lang w:val="sr-Cyrl-CS"/>
              </w:rPr>
              <w:t>Састанак Одељењског већа</w:t>
            </w:r>
          </w:p>
        </w:tc>
        <w:tc>
          <w:tcPr>
            <w:tcW w:w="2015" w:type="dxa"/>
            <w:vAlign w:val="center"/>
          </w:tcPr>
          <w:p>
            <w:pPr>
              <w:rPr>
                <w:lang w:val="sr-Cyrl-CS"/>
              </w:rPr>
            </w:pPr>
            <w:r>
              <w:rPr>
                <w:lang w:val="sr-Cyrl-CS"/>
              </w:rPr>
              <w:t>Чланови већа</w:t>
            </w:r>
          </w:p>
        </w:tc>
        <w:tc>
          <w:tcPr>
            <w:tcW w:w="2015" w:type="dxa"/>
            <w:vAlign w:val="center"/>
          </w:tcPr>
          <w:p>
            <w:pPr>
              <w:rPr>
                <w:lang w:val="sr-Cyrl-CS"/>
              </w:rPr>
            </w:pPr>
            <w:r>
              <w:rPr>
                <w:lang w:val="sr-Cyrl-CS"/>
              </w:rPr>
              <w:t>Септембар</w:t>
            </w:r>
          </w:p>
        </w:tc>
        <w:tc>
          <w:tcPr>
            <w:tcW w:w="2428" w:type="dxa"/>
            <w:vAlign w:val="center"/>
          </w:tcPr>
          <w:p>
            <w:pPr>
              <w:rPr>
                <w:lang w:val="ru-RU"/>
              </w:rPr>
            </w:pPr>
            <w:r>
              <w:rPr>
                <w:lang w:val="sr-Cyrl-CS"/>
              </w:rPr>
              <w:t xml:space="preserve">Распоред израђен на време, усвојен и унет у Е-дневник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8" w:type="dxa"/>
            <w:vAlign w:val="center"/>
          </w:tcPr>
          <w:p>
            <w:pPr>
              <w:rPr>
                <w:lang w:val="sr-Cyrl-CS"/>
              </w:rPr>
            </w:pPr>
            <w:r>
              <w:rPr>
                <w:lang w:val="sr-Cyrl-CS"/>
              </w:rPr>
              <w:t>Усвајање плана и програма рада свих облика васпитно – образовних активности одељења;</w:t>
            </w:r>
          </w:p>
          <w:p>
            <w:pPr>
              <w:rPr>
                <w:lang w:val="sr-Cyrl-CS"/>
              </w:rPr>
            </w:pPr>
            <w:r>
              <w:rPr>
                <w:lang w:val="sr-Cyrl-CS"/>
              </w:rPr>
              <w:t xml:space="preserve"> израда плана  иницијалних и других писмених провера)</w:t>
            </w:r>
          </w:p>
          <w:p>
            <w:pPr>
              <w:rPr>
                <w:lang w:val="sr-Latn-CS"/>
              </w:rPr>
            </w:pPr>
          </w:p>
        </w:tc>
        <w:tc>
          <w:tcPr>
            <w:tcW w:w="2015" w:type="dxa"/>
            <w:vAlign w:val="center"/>
          </w:tcPr>
          <w:p>
            <w:pPr>
              <w:rPr>
                <w:lang w:val="sr-Cyrl-CS"/>
              </w:rPr>
            </w:pPr>
            <w:r>
              <w:rPr>
                <w:lang w:val="sr-Cyrl-CS"/>
              </w:rPr>
              <w:t>Састанак Одељењског већа</w:t>
            </w:r>
          </w:p>
          <w:p>
            <w:pPr>
              <w:rPr>
                <w:lang w:val="sr-Cyrl-CS"/>
              </w:rPr>
            </w:pPr>
            <w:r>
              <w:rPr>
                <w:lang w:val="sr-Cyrl-CS"/>
              </w:rPr>
              <w:t>Анализа</w:t>
            </w:r>
          </w:p>
          <w:p>
            <w:pPr>
              <w:rPr>
                <w:lang w:val="sr-Cyrl-CS"/>
              </w:rPr>
            </w:pPr>
            <w:r>
              <w:rPr>
                <w:lang w:val="sr-Cyrl-CS"/>
              </w:rPr>
              <w:t xml:space="preserve">Договор </w:t>
            </w:r>
          </w:p>
        </w:tc>
        <w:tc>
          <w:tcPr>
            <w:tcW w:w="2015" w:type="dxa"/>
            <w:vAlign w:val="center"/>
          </w:tcPr>
          <w:p>
            <w:pPr>
              <w:rPr>
                <w:lang w:val="sr-Cyrl-CS"/>
              </w:rPr>
            </w:pPr>
            <w:r>
              <w:rPr>
                <w:lang w:val="sr-Cyrl-CS"/>
              </w:rPr>
              <w:t>Чланови већа</w:t>
            </w:r>
          </w:p>
        </w:tc>
        <w:tc>
          <w:tcPr>
            <w:tcW w:w="2015" w:type="dxa"/>
            <w:vAlign w:val="center"/>
          </w:tcPr>
          <w:p>
            <w:pPr>
              <w:rPr>
                <w:lang w:val="sr-Latn-CS"/>
              </w:rPr>
            </w:pPr>
            <w:r>
              <w:rPr>
                <w:lang w:val="sr-Cyrl-CS"/>
              </w:rPr>
              <w:t>Септембар</w:t>
            </w:r>
          </w:p>
        </w:tc>
        <w:tc>
          <w:tcPr>
            <w:tcW w:w="2428" w:type="dxa"/>
            <w:vAlign w:val="center"/>
          </w:tcPr>
          <w:p>
            <w:pPr>
              <w:rPr>
                <w:lang w:val="sr-Cyrl-CS"/>
              </w:rPr>
            </w:pPr>
            <w:r>
              <w:rPr>
                <w:lang w:val="sr-Cyrl-CS"/>
              </w:rPr>
              <w:t>Усвојен план и програма рада свих облика васпитно – образовних активности одељења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8" w:type="dxa"/>
          </w:tcPr>
          <w:p>
            <w:pPr>
              <w:rPr>
                <w:lang w:val="sr-Cyrl-CS"/>
              </w:rPr>
            </w:pPr>
            <w:r>
              <w:rPr>
                <w:lang w:val="sr-Cyrl-CS"/>
              </w:rPr>
              <w:t>Планирање ваннаставних активности на основу интересовања</w:t>
            </w:r>
          </w:p>
          <w:p>
            <w:pPr>
              <w:rPr>
                <w:lang w:val="sr-Cyrl-CS"/>
              </w:rPr>
            </w:pPr>
            <w:r>
              <w:rPr>
                <w:lang w:val="sr-Cyrl-CS"/>
              </w:rPr>
              <w:t xml:space="preserve">ученика </w:t>
            </w:r>
          </w:p>
        </w:tc>
        <w:tc>
          <w:tcPr>
            <w:tcW w:w="2015" w:type="dxa"/>
          </w:tcPr>
          <w:p>
            <w:pPr>
              <w:rPr>
                <w:lang w:val="sr-Cyrl-CS"/>
              </w:rPr>
            </w:pPr>
            <w:r>
              <w:rPr>
                <w:lang w:val="sr-Cyrl-CS"/>
              </w:rPr>
              <w:t>Састанак Одељењског већа</w:t>
            </w:r>
          </w:p>
          <w:p>
            <w:pPr>
              <w:rPr>
                <w:lang w:val="sr-Cyrl-CS"/>
              </w:rPr>
            </w:pPr>
            <w:r>
              <w:rPr>
                <w:lang w:val="sr-Cyrl-CS"/>
              </w:rPr>
              <w:t xml:space="preserve">Договор </w:t>
            </w:r>
          </w:p>
        </w:tc>
        <w:tc>
          <w:tcPr>
            <w:tcW w:w="2015" w:type="dxa"/>
          </w:tcPr>
          <w:p>
            <w:pPr>
              <w:rPr>
                <w:lang w:val="sr-Cyrl-CS"/>
              </w:rPr>
            </w:pPr>
            <w:r>
              <w:rPr>
                <w:lang w:val="sr-Cyrl-CS"/>
              </w:rPr>
              <w:t>Сви чланови већа</w:t>
            </w:r>
          </w:p>
        </w:tc>
        <w:tc>
          <w:tcPr>
            <w:tcW w:w="2015" w:type="dxa"/>
          </w:tcPr>
          <w:p>
            <w:pPr>
              <w:rPr>
                <w:lang w:val="sr-Cyrl-CS"/>
              </w:rPr>
            </w:pPr>
            <w:r>
              <w:rPr>
                <w:lang w:val="sr-Cyrl-CS"/>
              </w:rPr>
              <w:t xml:space="preserve">Октобар </w:t>
            </w:r>
          </w:p>
        </w:tc>
        <w:tc>
          <w:tcPr>
            <w:tcW w:w="2428" w:type="dxa"/>
          </w:tcPr>
          <w:p>
            <w:pPr>
              <w:rPr>
                <w:lang w:val="sr-Cyrl-CS"/>
              </w:rPr>
            </w:pPr>
            <w:r>
              <w:rPr>
                <w:lang w:val="sr-Cyrl-CS"/>
              </w:rPr>
              <w:t>Сви задужени  наставници  активно учествују, велики број заинтересованих ученика</w:t>
            </w:r>
          </w:p>
        </w:tc>
      </w:tr>
    </w:tbl>
    <w:p>
      <w:pPr>
        <w:rPr>
          <w:lang w:val="sr-Cyrl-CS"/>
        </w:rPr>
      </w:pPr>
    </w:p>
    <w:p>
      <w:pPr>
        <w:rPr>
          <w:b/>
          <w:lang w:val="sr-Cyrl-RS"/>
        </w:rPr>
      </w:pPr>
    </w:p>
    <w:p>
      <w:pPr>
        <w:rPr>
          <w:b/>
        </w:rPr>
      </w:pPr>
    </w:p>
    <w:p>
      <w:pPr>
        <w:rPr>
          <w:b/>
        </w:rPr>
      </w:pPr>
      <w:r>
        <w:rPr>
          <w:b/>
        </w:rPr>
        <w:t>Настава и учење</w:t>
      </w:r>
    </w:p>
    <w:p>
      <w:pPr>
        <w:rPr>
          <w:b/>
        </w:rPr>
      </w:pPr>
    </w:p>
    <w:tbl>
      <w:tblPr>
        <w:tblStyle w:val="8"/>
        <w:tblW w:w="10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1"/>
        <w:gridCol w:w="2015"/>
        <w:gridCol w:w="2015"/>
        <w:gridCol w:w="2015"/>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211" w:type="dxa"/>
            <w:shd w:val="clear" w:color="auto" w:fill="DBE5F1" w:themeFill="accent1" w:themeFillTint="33"/>
          </w:tcPr>
          <w:p>
            <w:pPr>
              <w:rPr>
                <w:b/>
              </w:rPr>
            </w:pPr>
            <w:r>
              <w:rPr>
                <w:b/>
              </w:rPr>
              <w:t>АКТИВНОСТ</w:t>
            </w:r>
          </w:p>
        </w:tc>
        <w:tc>
          <w:tcPr>
            <w:tcW w:w="2015" w:type="dxa"/>
            <w:shd w:val="clear" w:color="auto" w:fill="DBE5F1" w:themeFill="accent1" w:themeFillTint="33"/>
          </w:tcPr>
          <w:p>
            <w:pPr>
              <w:rPr>
                <w:b/>
              </w:rPr>
            </w:pPr>
            <w:r>
              <w:rPr>
                <w:b/>
              </w:rPr>
              <w:t>НАЧИН РЕАЛИЗАЦИЈЕ</w:t>
            </w:r>
          </w:p>
        </w:tc>
        <w:tc>
          <w:tcPr>
            <w:tcW w:w="2015" w:type="dxa"/>
            <w:shd w:val="clear" w:color="auto" w:fill="DBE5F1" w:themeFill="accent1" w:themeFillTint="33"/>
          </w:tcPr>
          <w:p>
            <w:pPr>
              <w:rPr>
                <w:b/>
                <w:lang w:val="sr-Cyrl-RS"/>
              </w:rPr>
            </w:pPr>
            <w:r>
              <w:rPr>
                <w:b/>
              </w:rPr>
              <w:t xml:space="preserve">НОСИОЦИ </w:t>
            </w:r>
            <w:r>
              <w:rPr>
                <w:b/>
                <w:lang w:val="sr-Cyrl-RS"/>
              </w:rPr>
              <w:t>АКТИВНОСТИ</w:t>
            </w:r>
          </w:p>
        </w:tc>
        <w:tc>
          <w:tcPr>
            <w:tcW w:w="2015" w:type="dxa"/>
            <w:shd w:val="clear" w:color="auto" w:fill="DBE5F1" w:themeFill="accent1" w:themeFillTint="33"/>
          </w:tcPr>
          <w:p>
            <w:pPr>
              <w:rPr>
                <w:b/>
              </w:rPr>
            </w:pPr>
            <w:r>
              <w:rPr>
                <w:b/>
              </w:rPr>
              <w:t>ВРЕМЕ РЕАЛИЗАЦИЈЕ</w:t>
            </w:r>
          </w:p>
        </w:tc>
        <w:tc>
          <w:tcPr>
            <w:tcW w:w="2381" w:type="dxa"/>
            <w:shd w:val="clear" w:color="auto" w:fill="DBE5F1" w:themeFill="accent1" w:themeFillTint="33"/>
          </w:tcPr>
          <w:p>
            <w:pPr>
              <w:rPr>
                <w:b/>
                <w:lang w:val="sr-Cyrl-RS"/>
              </w:rPr>
            </w:pPr>
            <w:r>
              <w:rPr>
                <w:b/>
                <w:lang w:val="sr-Cyrl-RS"/>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211" w:type="dxa"/>
            <w:vAlign w:val="center"/>
          </w:tcPr>
          <w:p>
            <w:pPr>
              <w:rPr>
                <w:lang w:val="sr-Cyrl-CS"/>
              </w:rPr>
            </w:pPr>
            <w:r>
              <w:rPr>
                <w:lang w:val="sr-Cyrl-CS"/>
              </w:rPr>
              <w:t>Анализа реализације плана и програма рада; предлог мера за ефикаснију реализацију</w:t>
            </w:r>
          </w:p>
        </w:tc>
        <w:tc>
          <w:tcPr>
            <w:tcW w:w="2015" w:type="dxa"/>
            <w:vAlign w:val="center"/>
          </w:tcPr>
          <w:p>
            <w:pPr>
              <w:rPr>
                <w:lang w:val="sr-Cyrl-CS"/>
              </w:rPr>
            </w:pPr>
            <w:r>
              <w:rPr>
                <w:lang w:val="sr-Cyrl-CS"/>
              </w:rPr>
              <w:t>Састанак Одељењског већа</w:t>
            </w:r>
          </w:p>
        </w:tc>
        <w:tc>
          <w:tcPr>
            <w:tcW w:w="2015" w:type="dxa"/>
            <w:vAlign w:val="center"/>
          </w:tcPr>
          <w:p>
            <w:pPr>
              <w:rPr>
                <w:lang w:val="sr-Cyrl-CS"/>
              </w:rPr>
            </w:pPr>
            <w:r>
              <w:rPr>
                <w:lang w:val="sr-Cyrl-CS"/>
              </w:rPr>
              <w:t>Чланови већа</w:t>
            </w:r>
          </w:p>
        </w:tc>
        <w:tc>
          <w:tcPr>
            <w:tcW w:w="2015" w:type="dxa"/>
            <w:vAlign w:val="center"/>
          </w:tcPr>
          <w:p>
            <w:pPr>
              <w:rPr>
                <w:lang w:val="sr-Cyrl-CS"/>
              </w:rPr>
            </w:pPr>
            <w:r>
              <w:rPr>
                <w:lang w:val="sr-Cyrl-CS"/>
              </w:rPr>
              <w:t>Октобар Децембар</w:t>
            </w:r>
          </w:p>
          <w:p>
            <w:pPr>
              <w:rPr>
                <w:lang w:val="sr-Cyrl-CS"/>
              </w:rPr>
            </w:pPr>
            <w:r>
              <w:rPr>
                <w:lang w:val="sr-Cyrl-CS"/>
              </w:rPr>
              <w:t xml:space="preserve"> Април</w:t>
            </w:r>
          </w:p>
          <w:p>
            <w:pPr>
              <w:rPr>
                <w:lang w:val="sr-Cyrl-CS"/>
              </w:rPr>
            </w:pPr>
            <w:r>
              <w:rPr>
                <w:lang w:val="sr-Cyrl-CS"/>
              </w:rPr>
              <w:t xml:space="preserve"> Јун</w:t>
            </w:r>
          </w:p>
        </w:tc>
        <w:tc>
          <w:tcPr>
            <w:tcW w:w="2381" w:type="dxa"/>
            <w:vAlign w:val="center"/>
          </w:tcPr>
          <w:p>
            <w:pPr>
              <w:rPr>
                <w:lang w:val="ru-RU"/>
              </w:rPr>
            </w:pPr>
            <w:r>
              <w:rPr>
                <w:lang w:val="sr-Cyrl-CS"/>
              </w:rPr>
              <w:t>Успешно и ефикасно реализовање плана и програма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2211" w:type="dxa"/>
            <w:vAlign w:val="center"/>
          </w:tcPr>
          <w:p>
            <w:pPr>
              <w:rPr>
                <w:lang w:val="sr-Cyrl-CS"/>
              </w:rPr>
            </w:pPr>
            <w:r>
              <w:rPr>
                <w:lang w:val="sr-Cyrl-CS"/>
              </w:rPr>
              <w:t>Анализа предузетих мера за ефикасно остваривање свих планова и програма вапитно-образовног рада у одељењу</w:t>
            </w:r>
          </w:p>
        </w:tc>
        <w:tc>
          <w:tcPr>
            <w:tcW w:w="2015" w:type="dxa"/>
            <w:vAlign w:val="center"/>
          </w:tcPr>
          <w:p>
            <w:pPr>
              <w:rPr>
                <w:lang w:val="sr-Cyrl-CS"/>
              </w:rPr>
            </w:pPr>
            <w:r>
              <w:rPr>
                <w:lang w:val="sr-Cyrl-CS"/>
              </w:rPr>
              <w:t>Састанак Одељењског већа</w:t>
            </w:r>
          </w:p>
        </w:tc>
        <w:tc>
          <w:tcPr>
            <w:tcW w:w="2015" w:type="dxa"/>
            <w:vAlign w:val="center"/>
          </w:tcPr>
          <w:p>
            <w:pPr>
              <w:rPr>
                <w:lang w:val="sr-Cyrl-CS"/>
              </w:rPr>
            </w:pPr>
            <w:r>
              <w:rPr>
                <w:lang w:val="sr-Cyrl-CS"/>
              </w:rPr>
              <w:t>Чланови већа</w:t>
            </w:r>
          </w:p>
        </w:tc>
        <w:tc>
          <w:tcPr>
            <w:tcW w:w="2015" w:type="dxa"/>
            <w:vAlign w:val="center"/>
          </w:tcPr>
          <w:p>
            <w:pPr>
              <w:rPr>
                <w:lang w:val="sr-Cyrl-CS"/>
              </w:rPr>
            </w:pPr>
            <w:r>
              <w:rPr>
                <w:lang w:val="sr-Cyrl-CS"/>
              </w:rPr>
              <w:t>Октобар</w:t>
            </w:r>
          </w:p>
          <w:p>
            <w:pPr>
              <w:rPr>
                <w:lang w:val="sr-Cyrl-CS"/>
              </w:rPr>
            </w:pPr>
            <w:r>
              <w:rPr>
                <w:lang w:val="sr-Cyrl-CS"/>
              </w:rPr>
              <w:t>Децембар</w:t>
            </w:r>
          </w:p>
          <w:p>
            <w:r>
              <w:rPr>
                <w:lang w:val="sr-Cyrl-CS"/>
              </w:rPr>
              <w:t>Април</w:t>
            </w:r>
          </w:p>
          <w:p>
            <w:pPr>
              <w:rPr>
                <w:lang w:val="sr-Cyrl-CS"/>
              </w:rPr>
            </w:pPr>
            <w:r>
              <w:rPr>
                <w:lang w:val="sr-Cyrl-CS"/>
              </w:rPr>
              <w:t>Јун</w:t>
            </w:r>
          </w:p>
        </w:tc>
        <w:tc>
          <w:tcPr>
            <w:tcW w:w="2381" w:type="dxa"/>
          </w:tcPr>
          <w:p>
            <w:pPr>
              <w:rPr>
                <w:lang w:val="sr-Cyrl-CS"/>
              </w:rPr>
            </w:pPr>
            <w:r>
              <w:rPr>
                <w:lang w:val="sr-Cyrl-CS"/>
              </w:rPr>
              <w:t>Ученици у задовољавајућем броју похађају</w:t>
            </w:r>
          </w:p>
          <w:p>
            <w:pPr>
              <w:rPr>
                <w:lang w:val="sr-Cyrl-CS"/>
              </w:rPr>
            </w:pPr>
            <w:r>
              <w:rPr>
                <w:lang w:val="sr-Cyrl-CS"/>
              </w:rPr>
              <w:t>часове допунске</w:t>
            </w:r>
          </w:p>
          <w:p>
            <w:pPr>
              <w:rPr>
                <w:lang w:val="sr-Cyrl-CS"/>
              </w:rPr>
            </w:pPr>
            <w:r>
              <w:rPr>
                <w:lang w:val="sr-Cyrl-CS"/>
              </w:rPr>
              <w:t>наставе као</w:t>
            </w:r>
          </w:p>
          <w:p>
            <w:pPr>
              <w:rPr>
                <w:lang w:val="sr-Cyrl-CS"/>
              </w:rPr>
            </w:pPr>
            <w:r>
              <w:rPr>
                <w:lang w:val="sr-Cyrl-CS"/>
              </w:rPr>
              <w:t xml:space="preserve">и додатну наставу, ваннаставне активности, </w:t>
            </w:r>
          </w:p>
          <w:p>
            <w:pPr>
              <w:rPr>
                <w:lang w:val="sr-Cyrl-CS"/>
              </w:rPr>
            </w:pPr>
            <w:r>
              <w:rPr>
                <w:lang w:val="sr-Cyrl-CS"/>
              </w:rPr>
              <w:t xml:space="preserve">повећано интересовање и мотивација за рад ученика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2211" w:type="dxa"/>
            <w:vAlign w:val="center"/>
          </w:tcPr>
          <w:p>
            <w:pPr>
              <w:rPr>
                <w:lang w:val="sr-Cyrl-CS"/>
              </w:rPr>
            </w:pPr>
            <w:r>
              <w:rPr>
                <w:lang w:val="sr-Cyrl-CS"/>
              </w:rPr>
              <w:t>Анализа реализације свих васпитно-обрзовних активности; предлагање ученика за похвале и награде</w:t>
            </w:r>
          </w:p>
        </w:tc>
        <w:tc>
          <w:tcPr>
            <w:tcW w:w="2015" w:type="dxa"/>
            <w:vAlign w:val="center"/>
          </w:tcPr>
          <w:p>
            <w:pPr>
              <w:rPr>
                <w:lang w:val="sr-Cyrl-CS"/>
              </w:rPr>
            </w:pPr>
            <w:r>
              <w:rPr>
                <w:lang w:val="sr-Cyrl-CS"/>
              </w:rPr>
              <w:t>Састанак Одељењског већа</w:t>
            </w:r>
          </w:p>
        </w:tc>
        <w:tc>
          <w:tcPr>
            <w:tcW w:w="2015" w:type="dxa"/>
            <w:vAlign w:val="center"/>
          </w:tcPr>
          <w:p>
            <w:pPr>
              <w:rPr>
                <w:lang w:val="sr-Cyrl-CS"/>
              </w:rPr>
            </w:pPr>
            <w:r>
              <w:rPr>
                <w:lang w:val="sr-Cyrl-CS"/>
              </w:rPr>
              <w:t>Чланови већа</w:t>
            </w:r>
          </w:p>
        </w:tc>
        <w:tc>
          <w:tcPr>
            <w:tcW w:w="2015" w:type="dxa"/>
            <w:vAlign w:val="center"/>
          </w:tcPr>
          <w:p>
            <w:pPr>
              <w:rPr>
                <w:lang w:val="sr-Cyrl-CS"/>
              </w:rPr>
            </w:pPr>
            <w:r>
              <w:rPr>
                <w:lang w:val="sr-Cyrl-CS"/>
              </w:rPr>
              <w:t>Децембар,</w:t>
            </w:r>
          </w:p>
          <w:p>
            <w:r>
              <w:rPr>
                <w:lang w:val="sr-Cyrl-CS"/>
              </w:rPr>
              <w:t>Јун</w:t>
            </w:r>
          </w:p>
        </w:tc>
        <w:tc>
          <w:tcPr>
            <w:tcW w:w="2381" w:type="dxa"/>
            <w:vAlign w:val="center"/>
          </w:tcPr>
          <w:p>
            <w:pPr>
              <w:rPr>
                <w:lang w:val="sr-Cyrl-CS"/>
              </w:rPr>
            </w:pPr>
            <w:r>
              <w:rPr>
                <w:lang w:val="sr-Cyrl-CS"/>
              </w:rPr>
              <w:t>Све васпитно</w:t>
            </w:r>
            <w:r>
              <w:t>-</w:t>
            </w:r>
            <w:r>
              <w:rPr>
                <w:lang w:val="sr-Cyrl-CS"/>
              </w:rPr>
              <w:t>образовне активности реализоване, велики број ученика учествује на такмичењима , остварен добар пласман, похвале одличним ученицима и ученицима који су остварили успех на такмичењу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2211" w:type="dxa"/>
          </w:tcPr>
          <w:p>
            <w:pPr>
              <w:rPr>
                <w:lang w:val="sr-Cyrl-CS"/>
              </w:rPr>
            </w:pPr>
            <w:r>
              <w:rPr>
                <w:lang w:val="sr-Cyrl-CS"/>
              </w:rPr>
              <w:t>Унапређење наставе</w:t>
            </w:r>
          </w:p>
        </w:tc>
        <w:tc>
          <w:tcPr>
            <w:tcW w:w="2015" w:type="dxa"/>
          </w:tcPr>
          <w:p>
            <w:pPr>
              <w:rPr>
                <w:lang w:val="sr-Cyrl-CS"/>
              </w:rPr>
            </w:pPr>
            <w:r>
              <w:rPr>
                <w:lang w:val="sr-Cyrl-CS"/>
              </w:rPr>
              <w:t>Састанак Одељењског већа</w:t>
            </w:r>
          </w:p>
          <w:p>
            <w:pPr>
              <w:rPr>
                <w:lang w:val="sr-Cyrl-CS"/>
              </w:rPr>
            </w:pPr>
            <w:r>
              <w:rPr>
                <w:lang w:val="sr-Cyrl-CS"/>
              </w:rPr>
              <w:t xml:space="preserve">Анализа </w:t>
            </w:r>
          </w:p>
          <w:p>
            <w:pPr>
              <w:rPr>
                <w:lang w:val="sr-Cyrl-CS"/>
              </w:rPr>
            </w:pPr>
            <w:r>
              <w:rPr>
                <w:lang w:val="sr-Cyrl-CS"/>
              </w:rPr>
              <w:t>Договор</w:t>
            </w:r>
          </w:p>
        </w:tc>
        <w:tc>
          <w:tcPr>
            <w:tcW w:w="2015" w:type="dxa"/>
          </w:tcPr>
          <w:p>
            <w:pPr>
              <w:rPr>
                <w:lang w:val="sr-Cyrl-CS"/>
              </w:rPr>
            </w:pPr>
            <w:r>
              <w:rPr>
                <w:lang w:val="sr-Cyrl-CS"/>
              </w:rPr>
              <w:t>Сви чланови већа</w:t>
            </w:r>
          </w:p>
        </w:tc>
        <w:tc>
          <w:tcPr>
            <w:tcW w:w="2015" w:type="dxa"/>
          </w:tcPr>
          <w:p>
            <w:pPr>
              <w:rPr>
                <w:lang w:val="sr-Cyrl-CS"/>
              </w:rPr>
            </w:pPr>
            <w:r>
              <w:rPr>
                <w:lang w:val="sr-Cyrl-CS"/>
              </w:rPr>
              <w:t>Током године</w:t>
            </w:r>
          </w:p>
        </w:tc>
        <w:tc>
          <w:tcPr>
            <w:tcW w:w="2381" w:type="dxa"/>
          </w:tcPr>
          <w:p>
            <w:pPr>
              <w:rPr>
                <w:lang w:val="sr-Cyrl-CS"/>
              </w:rPr>
            </w:pPr>
            <w:r>
              <w:rPr>
                <w:lang w:val="sr-Cyrl-CS"/>
              </w:rPr>
              <w:t>Наставници више међусобно сарађују у оквиру редовних и угледних часова, настава је унапређена и модернизована увођењем савремених начина рада, метода, техника и</w:t>
            </w:r>
          </w:p>
          <w:p>
            <w:pPr>
              <w:rPr>
                <w:lang w:val="sr-Cyrl-CS"/>
              </w:rPr>
            </w:pPr>
            <w:r>
              <w:rPr>
                <w:lang w:val="sr-Cyrl-CS"/>
              </w:rPr>
              <w:t>дидактичко- методичких средстава</w:t>
            </w:r>
          </w:p>
          <w:p>
            <w:pPr>
              <w:rPr>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2211" w:type="dxa"/>
          </w:tcPr>
          <w:p>
            <w:pPr>
              <w:rPr>
                <w:lang w:val="sr-Cyrl-CS"/>
              </w:rPr>
            </w:pPr>
            <w:r>
              <w:rPr>
                <w:lang w:val="sr-Cyrl-CS"/>
              </w:rPr>
              <w:t>Анализа рада Одељењског већа у току школске године</w:t>
            </w:r>
          </w:p>
        </w:tc>
        <w:tc>
          <w:tcPr>
            <w:tcW w:w="2015" w:type="dxa"/>
          </w:tcPr>
          <w:p>
            <w:pPr>
              <w:rPr>
                <w:lang w:val="sr-Cyrl-CS"/>
              </w:rPr>
            </w:pPr>
            <w:r>
              <w:rPr>
                <w:lang w:val="sr-Cyrl-CS"/>
              </w:rPr>
              <w:t>Састанак Одељењског већа</w:t>
            </w:r>
          </w:p>
          <w:p>
            <w:pPr>
              <w:rPr>
                <w:lang w:val="sr-Cyrl-CS"/>
              </w:rPr>
            </w:pPr>
            <w:r>
              <w:rPr>
                <w:lang w:val="sr-Cyrl-CS"/>
              </w:rPr>
              <w:t xml:space="preserve">Анализа </w:t>
            </w:r>
          </w:p>
          <w:p>
            <w:pPr>
              <w:rPr>
                <w:lang w:val="sr-Cyrl-CS"/>
              </w:rPr>
            </w:pPr>
            <w:r>
              <w:rPr>
                <w:lang w:val="sr-Cyrl-CS"/>
              </w:rPr>
              <w:t>Договор</w:t>
            </w:r>
          </w:p>
        </w:tc>
        <w:tc>
          <w:tcPr>
            <w:tcW w:w="2015" w:type="dxa"/>
          </w:tcPr>
          <w:p>
            <w:pPr>
              <w:rPr>
                <w:lang w:val="sr-Cyrl-CS"/>
              </w:rPr>
            </w:pPr>
            <w:r>
              <w:rPr>
                <w:lang w:val="sr-Cyrl-CS"/>
              </w:rPr>
              <w:t>Сви чланови већа</w:t>
            </w:r>
          </w:p>
        </w:tc>
        <w:tc>
          <w:tcPr>
            <w:tcW w:w="2015" w:type="dxa"/>
          </w:tcPr>
          <w:p>
            <w:pPr>
              <w:rPr>
                <w:lang w:val="sr-Cyrl-CS"/>
              </w:rPr>
            </w:pPr>
            <w:r>
              <w:rPr>
                <w:lang w:val="sr-Cyrl-CS"/>
              </w:rPr>
              <w:t xml:space="preserve">Јун </w:t>
            </w:r>
          </w:p>
          <w:p>
            <w:pPr>
              <w:rPr>
                <w:lang w:val="sr-Cyrl-CS"/>
              </w:rPr>
            </w:pPr>
          </w:p>
          <w:p>
            <w:pPr>
              <w:rPr>
                <w:lang w:val="sr-Cyrl-CS"/>
              </w:rPr>
            </w:pPr>
          </w:p>
          <w:p>
            <w:pPr>
              <w:rPr>
                <w:lang w:val="sr-Cyrl-CS"/>
              </w:rPr>
            </w:pPr>
          </w:p>
        </w:tc>
        <w:tc>
          <w:tcPr>
            <w:tcW w:w="2381" w:type="dxa"/>
          </w:tcPr>
          <w:p>
            <w:pPr>
              <w:rPr>
                <w:lang w:val="sr-Cyrl-CS"/>
              </w:rPr>
            </w:pPr>
            <w:r>
              <w:rPr>
                <w:lang w:val="sr-Cyrl-CS"/>
              </w:rPr>
              <w:t>План већа реализован</w:t>
            </w:r>
          </w:p>
          <w:p>
            <w:pPr>
              <w:rPr>
                <w:lang w:val="sr-Cyrl-CS"/>
              </w:rPr>
            </w:pPr>
          </w:p>
        </w:tc>
      </w:tr>
    </w:tbl>
    <w:p>
      <w:pPr>
        <w:rPr>
          <w:b/>
        </w:rPr>
      </w:pPr>
    </w:p>
    <w:p>
      <w:pPr>
        <w:rPr>
          <w:b/>
        </w:rPr>
      </w:pPr>
    </w:p>
    <w:p>
      <w:pPr>
        <w:rPr>
          <w:b/>
        </w:rPr>
      </w:pPr>
      <w:r>
        <w:rPr>
          <w:b/>
        </w:rPr>
        <w:t>Образовна постигнућа ученика</w:t>
      </w:r>
    </w:p>
    <w:p>
      <w:pPr>
        <w:rPr>
          <w:b/>
        </w:rPr>
      </w:pPr>
    </w:p>
    <w:tbl>
      <w:tblPr>
        <w:tblStyle w:val="8"/>
        <w:tblW w:w="10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0"/>
        <w:gridCol w:w="2015"/>
        <w:gridCol w:w="2015"/>
        <w:gridCol w:w="2015"/>
        <w:gridCol w:w="2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300" w:type="dxa"/>
            <w:shd w:val="clear" w:color="auto" w:fill="FDE9D9" w:themeFill="accent6" w:themeFillTint="33"/>
          </w:tcPr>
          <w:p>
            <w:pPr>
              <w:rPr>
                <w:b/>
              </w:rPr>
            </w:pPr>
            <w:r>
              <w:rPr>
                <w:b/>
              </w:rPr>
              <w:t>АКТИВНОСТ</w:t>
            </w:r>
          </w:p>
        </w:tc>
        <w:tc>
          <w:tcPr>
            <w:tcW w:w="2015" w:type="dxa"/>
            <w:shd w:val="clear" w:color="auto" w:fill="FDE9D9" w:themeFill="accent6" w:themeFillTint="33"/>
          </w:tcPr>
          <w:p>
            <w:pPr>
              <w:rPr>
                <w:b/>
              </w:rPr>
            </w:pPr>
            <w:r>
              <w:rPr>
                <w:b/>
              </w:rPr>
              <w:t>НАЧИН РЕАЛИЗАЦИЈЕ</w:t>
            </w:r>
          </w:p>
        </w:tc>
        <w:tc>
          <w:tcPr>
            <w:tcW w:w="2015" w:type="dxa"/>
            <w:shd w:val="clear" w:color="auto" w:fill="FDE9D9" w:themeFill="accent6" w:themeFillTint="33"/>
          </w:tcPr>
          <w:p>
            <w:pPr>
              <w:rPr>
                <w:b/>
                <w:lang w:val="sr-Cyrl-RS"/>
              </w:rPr>
            </w:pPr>
            <w:r>
              <w:rPr>
                <w:b/>
              </w:rPr>
              <w:t xml:space="preserve">НОСИОЦИ </w:t>
            </w:r>
            <w:r>
              <w:rPr>
                <w:b/>
                <w:lang w:val="sr-Cyrl-RS"/>
              </w:rPr>
              <w:t>АКТИВНОСТИ</w:t>
            </w:r>
          </w:p>
        </w:tc>
        <w:tc>
          <w:tcPr>
            <w:tcW w:w="2015" w:type="dxa"/>
            <w:shd w:val="clear" w:color="auto" w:fill="FDE9D9" w:themeFill="accent6" w:themeFillTint="33"/>
          </w:tcPr>
          <w:p>
            <w:pPr>
              <w:rPr>
                <w:b/>
              </w:rPr>
            </w:pPr>
            <w:r>
              <w:rPr>
                <w:b/>
              </w:rPr>
              <w:t>ВРЕМЕ РЕАЛИЗАЦИЈЕ</w:t>
            </w:r>
          </w:p>
        </w:tc>
        <w:tc>
          <w:tcPr>
            <w:tcW w:w="2478" w:type="dxa"/>
            <w:shd w:val="clear" w:color="auto" w:fill="FDE9D9" w:themeFill="accent6" w:themeFillTint="33"/>
          </w:tcPr>
          <w:p>
            <w:pPr>
              <w:rPr>
                <w:b/>
              </w:rPr>
            </w:pPr>
            <w:r>
              <w:rPr>
                <w:b/>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2300" w:type="dxa"/>
            <w:vAlign w:val="center"/>
          </w:tcPr>
          <w:p>
            <w:pPr>
              <w:rPr>
                <w:lang w:val="sr-Cyrl-CS"/>
              </w:rPr>
            </w:pPr>
            <w:r>
              <w:rPr>
                <w:lang w:val="sr-Cyrl-CS"/>
              </w:rPr>
              <w:t>Разматрање успеха и владања ученика; предузимање потребних мера;</w:t>
            </w:r>
          </w:p>
          <w:p>
            <w:pPr>
              <w:rPr>
                <w:lang w:val="sr-Cyrl-CS"/>
              </w:rPr>
            </w:pPr>
            <w:r>
              <w:rPr>
                <w:lang w:val="sr-Cyrl-CS"/>
              </w:rPr>
              <w:t>праћење постигнућа ученика на</w:t>
            </w:r>
          </w:p>
          <w:p>
            <w:pPr>
              <w:rPr>
                <w:lang w:val="sr-Cyrl-CS"/>
              </w:rPr>
            </w:pPr>
            <w:r>
              <w:rPr>
                <w:lang w:val="sr-Cyrl-CS"/>
              </w:rPr>
              <w:t>допунској и додатној настави</w:t>
            </w:r>
          </w:p>
        </w:tc>
        <w:tc>
          <w:tcPr>
            <w:tcW w:w="2015" w:type="dxa"/>
            <w:vAlign w:val="center"/>
          </w:tcPr>
          <w:p>
            <w:pPr>
              <w:rPr>
                <w:lang w:val="sr-Cyrl-CS"/>
              </w:rPr>
            </w:pPr>
            <w:r>
              <w:rPr>
                <w:lang w:val="sr-Cyrl-CS"/>
              </w:rPr>
              <w:t>Састанак Одељењског већа</w:t>
            </w:r>
          </w:p>
        </w:tc>
        <w:tc>
          <w:tcPr>
            <w:tcW w:w="2015" w:type="dxa"/>
            <w:vAlign w:val="center"/>
          </w:tcPr>
          <w:p>
            <w:pPr>
              <w:rPr>
                <w:lang w:val="sr-Cyrl-CS"/>
              </w:rPr>
            </w:pPr>
            <w:r>
              <w:rPr>
                <w:lang w:val="sr-Cyrl-CS"/>
              </w:rPr>
              <w:t>Чланови већа</w:t>
            </w:r>
          </w:p>
        </w:tc>
        <w:tc>
          <w:tcPr>
            <w:tcW w:w="2015" w:type="dxa"/>
            <w:vAlign w:val="center"/>
          </w:tcPr>
          <w:p>
            <w:pPr>
              <w:rPr>
                <w:lang w:val="sr-Cyrl-CS"/>
              </w:rPr>
            </w:pPr>
            <w:r>
              <w:rPr>
                <w:lang w:val="sr-Cyrl-CS"/>
              </w:rPr>
              <w:t>Октобар</w:t>
            </w:r>
          </w:p>
          <w:p>
            <w:pPr>
              <w:rPr>
                <w:lang w:val="sr-Cyrl-CS"/>
              </w:rPr>
            </w:pPr>
            <w:r>
              <w:rPr>
                <w:lang w:val="sr-Cyrl-CS"/>
              </w:rPr>
              <w:t>Децембар</w:t>
            </w:r>
          </w:p>
          <w:p>
            <w:pPr>
              <w:rPr>
                <w:lang w:val="sr-Cyrl-CS"/>
              </w:rPr>
            </w:pPr>
            <w:r>
              <w:rPr>
                <w:lang w:val="sr-Cyrl-CS"/>
              </w:rPr>
              <w:t>Април</w:t>
            </w:r>
          </w:p>
          <w:p>
            <w:pPr>
              <w:rPr>
                <w:lang w:val="sr-Cyrl-CS"/>
              </w:rPr>
            </w:pPr>
            <w:r>
              <w:rPr>
                <w:lang w:val="sr-Cyrl-CS"/>
              </w:rPr>
              <w:t>Јун</w:t>
            </w:r>
          </w:p>
        </w:tc>
        <w:tc>
          <w:tcPr>
            <w:tcW w:w="2478" w:type="dxa"/>
            <w:vAlign w:val="center"/>
          </w:tcPr>
          <w:p>
            <w:pPr>
              <w:rPr>
                <w:lang w:val="ru-RU"/>
              </w:rPr>
            </w:pPr>
            <w:r>
              <w:rPr>
                <w:lang w:val="ru-RU"/>
              </w:rPr>
              <w:t>Размотрен успех и владање, предузете потребне мере</w:t>
            </w:r>
            <w:r>
              <w:rPr>
                <w:lang w:val="sr-Cyrl-CS"/>
              </w:rPr>
              <w:t xml:space="preserve"> </w:t>
            </w:r>
            <w:r>
              <w:rPr>
                <w:lang w:val="ru-RU"/>
              </w:rPr>
              <w:t>-одржавање додатне, допунске, побољшан ниво постигнућа,</w:t>
            </w:r>
          </w:p>
          <w:p>
            <w:pPr>
              <w:rPr>
                <w:lang w:val="ru-RU"/>
              </w:rPr>
            </w:pPr>
            <w:r>
              <w:rPr>
                <w:lang w:val="ru-RU"/>
              </w:rPr>
              <w:t>повећање мотивације код ученика,сарадња са родитељима и ученицима,</w:t>
            </w:r>
          </w:p>
          <w:p>
            <w:pPr>
              <w:rPr>
                <w:lang w:val="sr-Cyrl-CS"/>
              </w:rPr>
            </w:pPr>
            <w:r>
              <w:rPr>
                <w:lang w:val="ru-RU"/>
              </w:rPr>
              <w:t>одговарајућом службом...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2300" w:type="dxa"/>
          </w:tcPr>
          <w:p>
            <w:pPr>
              <w:rPr>
                <w:lang w:val="sr-Cyrl-CS"/>
              </w:rPr>
            </w:pPr>
            <w:r>
              <w:rPr>
                <w:lang w:val="sr-Cyrl-CS"/>
              </w:rPr>
              <w:t>Утврђивање појединачног и општег успеха и владања ученика и одељења на крају првог и другог полугодишта.</w:t>
            </w:r>
          </w:p>
        </w:tc>
        <w:tc>
          <w:tcPr>
            <w:tcW w:w="2015" w:type="dxa"/>
          </w:tcPr>
          <w:p>
            <w:pPr>
              <w:rPr>
                <w:lang w:val="sr-Cyrl-CS"/>
              </w:rPr>
            </w:pPr>
            <w:r>
              <w:rPr>
                <w:lang w:val="sr-Cyrl-CS"/>
              </w:rPr>
              <w:t xml:space="preserve">Састанак Одељењског већа </w:t>
            </w:r>
          </w:p>
          <w:p>
            <w:r>
              <w:rPr>
                <w:lang w:val="sr-Cyrl-CS"/>
              </w:rPr>
              <w:t>Анализа</w:t>
            </w:r>
          </w:p>
          <w:p/>
        </w:tc>
        <w:tc>
          <w:tcPr>
            <w:tcW w:w="2015" w:type="dxa"/>
          </w:tcPr>
          <w:p>
            <w:pPr>
              <w:rPr>
                <w:lang w:val="sr-Cyrl-CS"/>
              </w:rPr>
            </w:pPr>
            <w:r>
              <w:rPr>
                <w:lang w:val="sr-Cyrl-CS"/>
              </w:rPr>
              <w:t>Сви чланови већа</w:t>
            </w:r>
          </w:p>
        </w:tc>
        <w:tc>
          <w:tcPr>
            <w:tcW w:w="2015" w:type="dxa"/>
          </w:tcPr>
          <w:p>
            <w:pPr>
              <w:rPr>
                <w:lang w:val="sr-Cyrl-CS"/>
              </w:rPr>
            </w:pPr>
            <w:r>
              <w:rPr>
                <w:lang w:val="sr-Cyrl-CS"/>
              </w:rPr>
              <w:t xml:space="preserve"> Децембар</w:t>
            </w:r>
          </w:p>
          <w:p>
            <w:pPr>
              <w:rPr>
                <w:lang w:val="sr-Cyrl-CS"/>
              </w:rPr>
            </w:pPr>
            <w:r>
              <w:rPr>
                <w:lang w:val="sr-Cyrl-CS"/>
              </w:rPr>
              <w:t xml:space="preserve"> Јун</w:t>
            </w:r>
          </w:p>
        </w:tc>
        <w:tc>
          <w:tcPr>
            <w:tcW w:w="2478" w:type="dxa"/>
          </w:tcPr>
          <w:p>
            <w:pPr>
              <w:rPr>
                <w:lang w:val="sr-Cyrl-CS"/>
              </w:rPr>
            </w:pPr>
            <w:r>
              <w:rPr>
                <w:lang w:val="sr-Cyrl-CS"/>
              </w:rPr>
              <w:t>Побољшан успех ученика, смањен број васпитно-дисциплинских мера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2300" w:type="dxa"/>
          </w:tcPr>
          <w:p>
            <w:pPr>
              <w:rPr>
                <w:lang w:val="sr-Cyrl-CS"/>
              </w:rPr>
            </w:pPr>
            <w:r>
              <w:rPr>
                <w:lang w:val="sr-Cyrl-CS"/>
              </w:rPr>
              <w:t>Утврђивање резултата поправних испита, усвајање коначног  успеха ученика по</w:t>
            </w:r>
          </w:p>
          <w:p>
            <w:pPr>
              <w:rPr>
                <w:lang w:val="sr-Cyrl-CS"/>
              </w:rPr>
            </w:pPr>
            <w:r>
              <w:rPr>
                <w:lang w:val="sr-Cyrl-CS"/>
              </w:rPr>
              <w:t xml:space="preserve">предметима после полагања поправних </w:t>
            </w:r>
          </w:p>
          <w:p>
            <w:pPr>
              <w:rPr>
                <w:sz w:val="22"/>
                <w:szCs w:val="22"/>
                <w:lang w:val="sr-Cyrl-CS"/>
              </w:rPr>
            </w:pPr>
          </w:p>
        </w:tc>
        <w:tc>
          <w:tcPr>
            <w:tcW w:w="2015" w:type="dxa"/>
          </w:tcPr>
          <w:p>
            <w:pPr>
              <w:rPr>
                <w:lang w:val="sr-Cyrl-CS"/>
              </w:rPr>
            </w:pPr>
            <w:r>
              <w:rPr>
                <w:lang w:val="sr-Cyrl-CS"/>
              </w:rPr>
              <w:t>Састанак Одељењског већа</w:t>
            </w:r>
          </w:p>
          <w:p>
            <w:pPr>
              <w:rPr>
                <w:lang w:val="sr-Cyrl-CS"/>
              </w:rPr>
            </w:pPr>
            <w:r>
              <w:rPr>
                <w:lang w:val="sr-Cyrl-CS"/>
              </w:rPr>
              <w:t>Анализа</w:t>
            </w:r>
          </w:p>
        </w:tc>
        <w:tc>
          <w:tcPr>
            <w:tcW w:w="2015" w:type="dxa"/>
          </w:tcPr>
          <w:p>
            <w:pPr>
              <w:rPr>
                <w:lang w:val="sr-Cyrl-CS"/>
              </w:rPr>
            </w:pPr>
            <w:r>
              <w:rPr>
                <w:lang w:val="sr-Cyrl-CS"/>
              </w:rPr>
              <w:t>Сви чланови већа</w:t>
            </w:r>
          </w:p>
        </w:tc>
        <w:tc>
          <w:tcPr>
            <w:tcW w:w="2015" w:type="dxa"/>
          </w:tcPr>
          <w:p>
            <w:pPr>
              <w:tabs>
                <w:tab w:val="left" w:pos="405"/>
                <w:tab w:val="center" w:pos="702"/>
              </w:tabs>
              <w:rPr>
                <w:lang w:val="sr-Cyrl-CS"/>
              </w:rPr>
            </w:pPr>
            <w:r>
              <w:rPr>
                <w:lang w:val="sr-Cyrl-CS"/>
              </w:rPr>
              <w:t>Август</w:t>
            </w:r>
          </w:p>
        </w:tc>
        <w:tc>
          <w:tcPr>
            <w:tcW w:w="2478" w:type="dxa"/>
          </w:tcPr>
          <w:p>
            <w:pPr>
              <w:rPr>
                <w:lang w:val="sr-Cyrl-CS"/>
              </w:rPr>
            </w:pPr>
            <w:r>
              <w:rPr>
                <w:lang w:val="sr-Cyrl-CS"/>
              </w:rPr>
              <w:t xml:space="preserve">Сви  ученици завршили разред </w:t>
            </w:r>
          </w:p>
        </w:tc>
      </w:tr>
    </w:tbl>
    <w:p>
      <w:pPr>
        <w:rPr>
          <w:b/>
          <w:lang w:val="sr-Cyrl-CS"/>
        </w:rPr>
      </w:pPr>
    </w:p>
    <w:p>
      <w:pPr>
        <w:rPr>
          <w:b/>
          <w:lang w:val="sr-Cyrl-CS"/>
        </w:rPr>
      </w:pPr>
    </w:p>
    <w:p>
      <w:pPr>
        <w:rPr>
          <w:b/>
        </w:rPr>
      </w:pPr>
    </w:p>
    <w:p>
      <w:pPr>
        <w:rPr>
          <w:b/>
        </w:rPr>
      </w:pPr>
    </w:p>
    <w:p>
      <w:pPr>
        <w:rPr>
          <w:b/>
        </w:rPr>
      </w:pPr>
    </w:p>
    <w:p>
      <w:pPr>
        <w:rPr>
          <w:b/>
        </w:rPr>
      </w:pPr>
      <w:r>
        <w:rPr>
          <w:b/>
        </w:rPr>
        <w:t>Подршка ученицима</w:t>
      </w:r>
    </w:p>
    <w:p>
      <w:pPr>
        <w:rPr>
          <w:b/>
        </w:rPr>
      </w:pPr>
    </w:p>
    <w:tbl>
      <w:tblPr>
        <w:tblStyle w:val="8"/>
        <w:tblW w:w="10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5"/>
        <w:gridCol w:w="2015"/>
        <w:gridCol w:w="2015"/>
        <w:gridCol w:w="2015"/>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365" w:type="dxa"/>
            <w:shd w:val="clear" w:color="auto" w:fill="FDD7F3"/>
          </w:tcPr>
          <w:p>
            <w:pPr>
              <w:rPr>
                <w:b/>
              </w:rPr>
            </w:pPr>
            <w:r>
              <w:rPr>
                <w:b/>
              </w:rPr>
              <w:t>АКТИВНОСТ</w:t>
            </w:r>
          </w:p>
        </w:tc>
        <w:tc>
          <w:tcPr>
            <w:tcW w:w="2015" w:type="dxa"/>
            <w:shd w:val="clear" w:color="auto" w:fill="FDD7F3"/>
          </w:tcPr>
          <w:p>
            <w:pPr>
              <w:rPr>
                <w:b/>
              </w:rPr>
            </w:pPr>
            <w:r>
              <w:rPr>
                <w:b/>
              </w:rPr>
              <w:t>НАЧИН РЕАЛИЗАЦИЈЕ</w:t>
            </w:r>
          </w:p>
        </w:tc>
        <w:tc>
          <w:tcPr>
            <w:tcW w:w="2015" w:type="dxa"/>
            <w:shd w:val="clear" w:color="auto" w:fill="FDD7F3"/>
          </w:tcPr>
          <w:p>
            <w:pPr>
              <w:rPr>
                <w:b/>
                <w:lang w:val="sr-Cyrl-RS"/>
              </w:rPr>
            </w:pPr>
            <w:r>
              <w:rPr>
                <w:b/>
              </w:rPr>
              <w:t xml:space="preserve">НОСИОЦИ </w:t>
            </w:r>
            <w:r>
              <w:rPr>
                <w:b/>
                <w:lang w:val="sr-Cyrl-RS"/>
              </w:rPr>
              <w:t>АКТИВНОСТИ</w:t>
            </w:r>
          </w:p>
        </w:tc>
        <w:tc>
          <w:tcPr>
            <w:tcW w:w="2015" w:type="dxa"/>
            <w:shd w:val="clear" w:color="auto" w:fill="FDD7F3"/>
          </w:tcPr>
          <w:p>
            <w:pPr>
              <w:rPr>
                <w:b/>
              </w:rPr>
            </w:pPr>
            <w:r>
              <w:rPr>
                <w:b/>
              </w:rPr>
              <w:t>ВРЕМЕ РЕАЛИЗАЦИЈЕ</w:t>
            </w:r>
          </w:p>
        </w:tc>
        <w:tc>
          <w:tcPr>
            <w:tcW w:w="2422" w:type="dxa"/>
            <w:shd w:val="clear" w:color="auto" w:fill="FDD7F3"/>
          </w:tcPr>
          <w:p>
            <w:pPr>
              <w:rPr>
                <w:b/>
              </w:rPr>
            </w:pPr>
            <w:r>
              <w:rPr>
                <w:b/>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2365" w:type="dxa"/>
            <w:vAlign w:val="center"/>
          </w:tcPr>
          <w:p>
            <w:pPr>
              <w:rPr>
                <w:lang w:val="sr-Cyrl-CS"/>
              </w:rPr>
            </w:pPr>
            <w:r>
              <w:rPr>
                <w:lang w:val="sr-Cyrl-CS"/>
              </w:rPr>
              <w:t>Организација такмичења и афирмација ученика кроз такмичења</w:t>
            </w:r>
          </w:p>
        </w:tc>
        <w:tc>
          <w:tcPr>
            <w:tcW w:w="2015" w:type="dxa"/>
            <w:vAlign w:val="center"/>
          </w:tcPr>
          <w:p>
            <w:pPr>
              <w:rPr>
                <w:lang w:val="sr-Cyrl-CS"/>
              </w:rPr>
            </w:pPr>
            <w:r>
              <w:rPr>
                <w:lang w:val="sr-Cyrl-CS"/>
              </w:rPr>
              <w:t>Састанак Одељењског већа</w:t>
            </w:r>
          </w:p>
        </w:tc>
        <w:tc>
          <w:tcPr>
            <w:tcW w:w="2015" w:type="dxa"/>
            <w:vAlign w:val="center"/>
          </w:tcPr>
          <w:p>
            <w:pPr>
              <w:rPr>
                <w:lang w:val="sr-Cyrl-CS"/>
              </w:rPr>
            </w:pPr>
            <w:r>
              <w:rPr>
                <w:lang w:val="sr-Cyrl-CS"/>
              </w:rPr>
              <w:t>Чланови већа</w:t>
            </w:r>
          </w:p>
        </w:tc>
        <w:tc>
          <w:tcPr>
            <w:tcW w:w="2015" w:type="dxa"/>
            <w:vAlign w:val="center"/>
          </w:tcPr>
          <w:p>
            <w:pPr>
              <w:rPr>
                <w:lang w:val="sr-Cyrl-CS"/>
              </w:rPr>
            </w:pPr>
            <w:r>
              <w:rPr>
                <w:lang w:val="sr-Cyrl-CS"/>
              </w:rPr>
              <w:t>Децембар-Април</w:t>
            </w:r>
          </w:p>
        </w:tc>
        <w:tc>
          <w:tcPr>
            <w:tcW w:w="2422" w:type="dxa"/>
            <w:vAlign w:val="center"/>
          </w:tcPr>
          <w:p>
            <w:pPr>
              <w:rPr>
                <w:lang w:val="sr-Cyrl-CS"/>
              </w:rPr>
            </w:pPr>
            <w:r>
              <w:rPr>
                <w:lang w:val="sr-Cyrl-CS"/>
              </w:rPr>
              <w:t xml:space="preserve">Успешно организована такмичења и забележен успех ученика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2365" w:type="dxa"/>
          </w:tcPr>
          <w:p>
            <w:pPr>
              <w:rPr>
                <w:bCs/>
                <w:lang w:val="sr-Cyrl-CS"/>
              </w:rPr>
            </w:pPr>
            <w:r>
              <w:rPr>
                <w:bCs/>
                <w:lang w:val="sr-Cyrl-CS"/>
              </w:rPr>
              <w:t xml:space="preserve">Анализа постигнутих резултата на такмичењима        </w:t>
            </w:r>
            <w:r>
              <w:rPr>
                <w:bCs/>
                <w:lang w:val="sr-Cyrl-CS"/>
              </w:rPr>
              <w:tab/>
            </w:r>
            <w:r>
              <w:rPr>
                <w:bCs/>
                <w:lang w:val="sr-Cyrl-CS"/>
              </w:rPr>
              <w:tab/>
            </w:r>
            <w:r>
              <w:rPr>
                <w:bCs/>
                <w:lang w:val="sr-Cyrl-CS"/>
              </w:rPr>
              <w:t xml:space="preserve">                   </w:t>
            </w:r>
          </w:p>
          <w:p>
            <w:pPr>
              <w:rPr>
                <w:lang w:val="sr-Cyrl-CS"/>
              </w:rPr>
            </w:pPr>
          </w:p>
        </w:tc>
        <w:tc>
          <w:tcPr>
            <w:tcW w:w="2015" w:type="dxa"/>
          </w:tcPr>
          <w:p>
            <w:pPr>
              <w:rPr>
                <w:lang w:val="sr-Cyrl-CS"/>
              </w:rPr>
            </w:pPr>
            <w:r>
              <w:rPr>
                <w:lang w:val="sr-Cyrl-CS"/>
              </w:rPr>
              <w:t>Анализа</w:t>
            </w:r>
          </w:p>
        </w:tc>
        <w:tc>
          <w:tcPr>
            <w:tcW w:w="2015" w:type="dxa"/>
          </w:tcPr>
          <w:p>
            <w:pPr>
              <w:rPr>
                <w:lang w:val="sr-Cyrl-CS"/>
              </w:rPr>
            </w:pPr>
            <w:r>
              <w:rPr>
                <w:lang w:val="sr-Cyrl-CS"/>
              </w:rPr>
              <w:t>Сви чланови већа</w:t>
            </w:r>
          </w:p>
        </w:tc>
        <w:tc>
          <w:tcPr>
            <w:tcW w:w="2015" w:type="dxa"/>
          </w:tcPr>
          <w:p>
            <w:pPr>
              <w:rPr>
                <w:lang w:val="sr-Cyrl-CS"/>
              </w:rPr>
            </w:pPr>
            <w:r>
              <w:rPr>
                <w:lang w:val="sr-Cyrl-CS"/>
              </w:rPr>
              <w:t>Април</w:t>
            </w:r>
          </w:p>
        </w:tc>
        <w:tc>
          <w:tcPr>
            <w:tcW w:w="2422" w:type="dxa"/>
          </w:tcPr>
          <w:p>
            <w:pPr>
              <w:rPr>
                <w:lang w:val="sr-Cyrl-CS"/>
              </w:rPr>
            </w:pPr>
            <w:r>
              <w:rPr>
                <w:lang w:val="sr-Cyrl-CS"/>
              </w:rPr>
              <w:t xml:space="preserve">Задовољавајућа пролазност ученика на виши ранг такмичења. </w:t>
            </w:r>
          </w:p>
          <w:p>
            <w:pPr>
              <w:rPr>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2365" w:type="dxa"/>
          </w:tcPr>
          <w:p>
            <w:pPr>
              <w:rPr>
                <w:lang w:val="sr-Cyrl-CS"/>
              </w:rPr>
            </w:pPr>
            <w:r>
              <w:rPr>
                <w:lang w:val="sr-Cyrl-CS"/>
              </w:rPr>
              <w:t>Договор о начину рада са ученицима који имају проблема са учењем, као и ученицима који раде по ИОП-у, односно надареним ученицима</w:t>
            </w:r>
          </w:p>
        </w:tc>
        <w:tc>
          <w:tcPr>
            <w:tcW w:w="2015" w:type="dxa"/>
          </w:tcPr>
          <w:p>
            <w:pPr>
              <w:rPr>
                <w:lang w:val="sr-Cyrl-CS"/>
              </w:rPr>
            </w:pPr>
            <w:r>
              <w:rPr>
                <w:lang w:val="sr-Cyrl-CS"/>
              </w:rPr>
              <w:t xml:space="preserve">Анализа Разговор </w:t>
            </w:r>
          </w:p>
          <w:p>
            <w:pPr>
              <w:rPr>
                <w:lang w:val="sr-Cyrl-CS"/>
              </w:rPr>
            </w:pPr>
            <w:r>
              <w:rPr>
                <w:lang w:val="sr-Cyrl-CS"/>
              </w:rPr>
              <w:t>Договор</w:t>
            </w:r>
          </w:p>
        </w:tc>
        <w:tc>
          <w:tcPr>
            <w:tcW w:w="2015" w:type="dxa"/>
          </w:tcPr>
          <w:p>
            <w:pPr>
              <w:rPr>
                <w:lang w:val="sr-Cyrl-CS"/>
              </w:rPr>
            </w:pPr>
            <w:r>
              <w:rPr>
                <w:lang w:val="sr-Cyrl-CS"/>
              </w:rPr>
              <w:t>Сви чланови већа, педагошко-психолошка служба</w:t>
            </w:r>
          </w:p>
        </w:tc>
        <w:tc>
          <w:tcPr>
            <w:tcW w:w="2015" w:type="dxa"/>
          </w:tcPr>
          <w:p>
            <w:pPr>
              <w:rPr>
                <w:lang w:val="sr-Cyrl-CS"/>
              </w:rPr>
            </w:pPr>
            <w:r>
              <w:rPr>
                <w:lang w:val="sr-Cyrl-CS"/>
              </w:rPr>
              <w:t>Током године</w:t>
            </w:r>
          </w:p>
        </w:tc>
        <w:tc>
          <w:tcPr>
            <w:tcW w:w="2422" w:type="dxa"/>
          </w:tcPr>
          <w:p>
            <w:pPr>
              <w:rPr>
                <w:lang w:val="sr-Cyrl-CS"/>
              </w:rPr>
            </w:pPr>
            <w:r>
              <w:rPr>
                <w:lang w:val="sr-Cyrl-CS"/>
              </w:rPr>
              <w:t>Наставници и ученици сарађују на часовима редовне, а посебно на часовима допунске  и додатне наставе;  развијање мотивације,</w:t>
            </w:r>
          </w:p>
          <w:p>
            <w:pPr>
              <w:rPr>
                <w:lang w:val="sr-Cyrl-CS"/>
              </w:rPr>
            </w:pPr>
            <w:r>
              <w:rPr>
                <w:lang w:val="sr-Cyrl-CS"/>
              </w:rPr>
              <w:t>организована помоћ бољих ученика слабијима, упућивање у начин процене</w:t>
            </w:r>
          </w:p>
          <w:p>
            <w:pPr>
              <w:rPr>
                <w:lang w:val="sr-Cyrl-CS"/>
              </w:rPr>
            </w:pPr>
            <w:r>
              <w:rPr>
                <w:lang w:val="sr-Cyrl-CS"/>
              </w:rPr>
              <w:t>сопственог напредовања/ самооцењивање, прилагођавање захтева и темпа рада индивидуалним карактеристикама ученика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2365" w:type="dxa"/>
          </w:tcPr>
          <w:p>
            <w:pPr>
              <w:rPr>
                <w:lang w:val="sr-Cyrl-CS"/>
              </w:rPr>
            </w:pPr>
            <w:r>
              <w:rPr>
                <w:lang w:val="sr-Cyrl-CS"/>
              </w:rPr>
              <w:t xml:space="preserve">Радионице на ЧОС-у, разговори са ученицима </w:t>
            </w:r>
          </w:p>
        </w:tc>
        <w:tc>
          <w:tcPr>
            <w:tcW w:w="2015" w:type="dxa"/>
          </w:tcPr>
          <w:p>
            <w:pPr>
              <w:rPr>
                <w:lang w:val="sr-Cyrl-CS"/>
              </w:rPr>
            </w:pPr>
            <w:r>
              <w:rPr>
                <w:lang w:val="sr-Cyrl-CS"/>
              </w:rPr>
              <w:t xml:space="preserve">Анализа </w:t>
            </w:r>
          </w:p>
          <w:p>
            <w:pPr>
              <w:rPr>
                <w:lang w:val="sr-Cyrl-CS"/>
              </w:rPr>
            </w:pPr>
            <w:r>
              <w:rPr>
                <w:lang w:val="sr-Cyrl-CS"/>
              </w:rPr>
              <w:t xml:space="preserve">Разговор </w:t>
            </w:r>
          </w:p>
          <w:p>
            <w:pPr>
              <w:rPr>
                <w:lang w:val="sr-Cyrl-CS"/>
              </w:rPr>
            </w:pPr>
            <w:r>
              <w:rPr>
                <w:lang w:val="sr-Cyrl-CS"/>
              </w:rPr>
              <w:t>Договор</w:t>
            </w:r>
          </w:p>
        </w:tc>
        <w:tc>
          <w:tcPr>
            <w:tcW w:w="2015" w:type="dxa"/>
          </w:tcPr>
          <w:p>
            <w:pPr>
              <w:rPr>
                <w:lang w:val="sr-Cyrl-CS"/>
              </w:rPr>
            </w:pPr>
            <w:r>
              <w:rPr>
                <w:lang w:val="sr-Cyrl-CS"/>
              </w:rPr>
              <w:t>Сви чланови већа, педагошко-психолошка служба</w:t>
            </w:r>
          </w:p>
        </w:tc>
        <w:tc>
          <w:tcPr>
            <w:tcW w:w="2015" w:type="dxa"/>
          </w:tcPr>
          <w:p>
            <w:pPr>
              <w:tabs>
                <w:tab w:val="left" w:pos="405"/>
                <w:tab w:val="center" w:pos="702"/>
              </w:tabs>
              <w:rPr>
                <w:lang w:val="sr-Cyrl-CS"/>
              </w:rPr>
            </w:pPr>
            <w:r>
              <w:rPr>
                <w:lang w:val="sr-Cyrl-CS"/>
              </w:rPr>
              <w:t>Током године</w:t>
            </w:r>
          </w:p>
        </w:tc>
        <w:tc>
          <w:tcPr>
            <w:tcW w:w="2422" w:type="dxa"/>
          </w:tcPr>
          <w:p>
            <w:pPr>
              <w:rPr>
                <w:lang w:val="sr-Cyrl-CS"/>
              </w:rPr>
            </w:pPr>
            <w:r>
              <w:rPr>
                <w:lang w:val="sr-Cyrl-CS"/>
              </w:rPr>
              <w:t>Одељењске</w:t>
            </w:r>
          </w:p>
          <w:p>
            <w:pPr>
              <w:rPr>
                <w:lang w:val="sr-Cyrl-CS"/>
              </w:rPr>
            </w:pPr>
            <w:r>
              <w:rPr>
                <w:lang w:val="sr-Cyrl-CS"/>
              </w:rPr>
              <w:t>старешине и стручни сарадници проводе довољно времена у разговорима са</w:t>
            </w:r>
          </w:p>
          <w:p>
            <w:pPr>
              <w:rPr>
                <w:lang w:val="sr-Cyrl-CS"/>
              </w:rPr>
            </w:pPr>
            <w:r>
              <w:rPr>
                <w:lang w:val="sr-Cyrl-CS"/>
              </w:rPr>
              <w:t>ученицима и родитељима, саветодавни рад је присутан у великој мери</w:t>
            </w:r>
          </w:p>
          <w:p>
            <w:pPr>
              <w:rPr>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2365" w:type="dxa"/>
          </w:tcPr>
          <w:p>
            <w:pPr>
              <w:rPr>
                <w:lang w:val="ru-RU"/>
              </w:rPr>
            </w:pPr>
            <w:r>
              <w:rPr>
                <w:lang w:val="ru-RU"/>
              </w:rPr>
              <w:t>Пројекти у школи</w:t>
            </w:r>
          </w:p>
        </w:tc>
        <w:tc>
          <w:tcPr>
            <w:tcW w:w="2015" w:type="dxa"/>
          </w:tcPr>
          <w:p>
            <w:pPr>
              <w:rPr>
                <w:lang w:val="sr-Cyrl-CS"/>
              </w:rPr>
            </w:pPr>
            <w:r>
              <w:rPr>
                <w:lang w:val="sr-Cyrl-CS"/>
              </w:rPr>
              <w:t>Договор</w:t>
            </w:r>
          </w:p>
          <w:p>
            <w:pPr>
              <w:rPr>
                <w:lang w:val="sr-Cyrl-CS"/>
              </w:rPr>
            </w:pPr>
            <w:r>
              <w:rPr>
                <w:lang w:val="sr-Cyrl-CS"/>
              </w:rPr>
              <w:t>Припрема ученика</w:t>
            </w:r>
          </w:p>
        </w:tc>
        <w:tc>
          <w:tcPr>
            <w:tcW w:w="2015" w:type="dxa"/>
          </w:tcPr>
          <w:p>
            <w:pPr>
              <w:rPr>
                <w:lang w:val="sr-Cyrl-CS"/>
              </w:rPr>
            </w:pPr>
            <w:r>
              <w:rPr>
                <w:lang w:val="sr-Cyrl-CS"/>
              </w:rPr>
              <w:t>Сви чланови већа,</w:t>
            </w:r>
          </w:p>
          <w:p>
            <w:pPr>
              <w:rPr>
                <w:lang w:val="sr-Cyrl-CS"/>
              </w:rPr>
            </w:pPr>
            <w:r>
              <w:rPr>
                <w:lang w:val="sr-Cyrl-CS"/>
              </w:rPr>
              <w:t xml:space="preserve"> ученици, родитељи, локални медији</w:t>
            </w:r>
          </w:p>
        </w:tc>
        <w:tc>
          <w:tcPr>
            <w:tcW w:w="2015" w:type="dxa"/>
          </w:tcPr>
          <w:p>
            <w:pPr>
              <w:rPr>
                <w:lang w:val="sr-Cyrl-CS"/>
              </w:rPr>
            </w:pPr>
            <w:r>
              <w:rPr>
                <w:lang w:val="sr-Cyrl-CS"/>
              </w:rPr>
              <w:t xml:space="preserve">Током године </w:t>
            </w:r>
          </w:p>
        </w:tc>
        <w:tc>
          <w:tcPr>
            <w:tcW w:w="2422" w:type="dxa"/>
          </w:tcPr>
          <w:p>
            <w:pPr>
              <w:rPr>
                <w:lang w:val="sr-Cyrl-CS"/>
              </w:rPr>
            </w:pPr>
            <w:r>
              <w:rPr>
                <w:lang w:val="sr-Cyrl-CS"/>
              </w:rPr>
              <w:t>Учешће великог  броја ученика  у активностима којим се развија толеранција, узајамно уважавање,</w:t>
            </w:r>
          </w:p>
          <w:p>
            <w:pPr>
              <w:rPr>
                <w:lang w:val="sr-Cyrl-CS"/>
              </w:rPr>
            </w:pPr>
            <w:r>
              <w:rPr>
                <w:lang w:val="sr-Cyrl-CS"/>
              </w:rPr>
              <w:t xml:space="preserve">поштовање, подршка, сарадња, комуникацијске вештине, брига о другима </w:t>
            </w:r>
          </w:p>
        </w:tc>
      </w:tr>
    </w:tbl>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r>
        <w:rPr>
          <w:b/>
          <w:lang w:val="sr-Cyrl-CS"/>
        </w:rPr>
        <w:t>Сарадња са другим већима, медијима, родитељима и друштвеном средином</w:t>
      </w:r>
    </w:p>
    <w:p>
      <w:pPr>
        <w:rPr>
          <w:b/>
          <w:lang w:val="sr-Cyrl-CS"/>
        </w:rPr>
      </w:pPr>
    </w:p>
    <w:tbl>
      <w:tblPr>
        <w:tblStyle w:val="8"/>
        <w:tblW w:w="11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6"/>
        <w:gridCol w:w="2015"/>
        <w:gridCol w:w="2470"/>
        <w:gridCol w:w="2055"/>
        <w:gridCol w:w="2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106" w:type="dxa"/>
            <w:shd w:val="clear" w:color="auto" w:fill="FFFFCC"/>
          </w:tcPr>
          <w:p>
            <w:pPr>
              <w:rPr>
                <w:b/>
              </w:rPr>
            </w:pPr>
            <w:r>
              <w:rPr>
                <w:b/>
              </w:rPr>
              <w:t>АКТИВНОСТ</w:t>
            </w:r>
          </w:p>
        </w:tc>
        <w:tc>
          <w:tcPr>
            <w:tcW w:w="2015" w:type="dxa"/>
            <w:shd w:val="clear" w:color="auto" w:fill="FFFFCC"/>
          </w:tcPr>
          <w:p>
            <w:pPr>
              <w:rPr>
                <w:b/>
              </w:rPr>
            </w:pPr>
            <w:r>
              <w:rPr>
                <w:b/>
              </w:rPr>
              <w:t>НАЧИН РЕАЛИЗАЦИЈЕ</w:t>
            </w:r>
          </w:p>
        </w:tc>
        <w:tc>
          <w:tcPr>
            <w:tcW w:w="2470" w:type="dxa"/>
            <w:shd w:val="clear" w:color="auto" w:fill="FFFFCC"/>
          </w:tcPr>
          <w:p>
            <w:pPr>
              <w:rPr>
                <w:b/>
                <w:lang w:val="sr-Cyrl-RS"/>
              </w:rPr>
            </w:pPr>
            <w:r>
              <w:rPr>
                <w:b/>
              </w:rPr>
              <w:t xml:space="preserve">НОСИОЦИ </w:t>
            </w:r>
            <w:r>
              <w:rPr>
                <w:b/>
                <w:lang w:val="sr-Cyrl-RS"/>
              </w:rPr>
              <w:t>АКТИВНОСТИ</w:t>
            </w:r>
          </w:p>
        </w:tc>
        <w:tc>
          <w:tcPr>
            <w:tcW w:w="2055" w:type="dxa"/>
            <w:shd w:val="clear" w:color="auto" w:fill="FFFFCC"/>
          </w:tcPr>
          <w:p>
            <w:pPr>
              <w:rPr>
                <w:b/>
              </w:rPr>
            </w:pPr>
            <w:r>
              <w:rPr>
                <w:b/>
              </w:rPr>
              <w:t>ВРЕМЕ РЕАЛИЗАЦИЈЕ</w:t>
            </w:r>
          </w:p>
        </w:tc>
        <w:tc>
          <w:tcPr>
            <w:tcW w:w="2379" w:type="dxa"/>
            <w:shd w:val="clear" w:color="auto" w:fill="FFFFCC"/>
          </w:tcPr>
          <w:p>
            <w:pPr>
              <w:rPr>
                <w:b/>
              </w:rPr>
            </w:pPr>
            <w:r>
              <w:rPr>
                <w:b/>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106" w:type="dxa"/>
          </w:tcPr>
          <w:p>
            <w:pPr>
              <w:rPr>
                <w:lang w:val="sr-Cyrl-CS"/>
              </w:rPr>
            </w:pPr>
            <w:r>
              <w:rPr>
                <w:lang w:val="sr-Cyrl-CS"/>
              </w:rPr>
              <w:t>Родитељски састанци</w:t>
            </w:r>
          </w:p>
        </w:tc>
        <w:tc>
          <w:tcPr>
            <w:tcW w:w="2015" w:type="dxa"/>
          </w:tcPr>
          <w:p>
            <w:pPr>
              <w:rPr>
                <w:lang w:val="sr-Cyrl-CS"/>
              </w:rPr>
            </w:pPr>
            <w:r>
              <w:rPr>
                <w:lang w:val="sr-Cyrl-CS"/>
              </w:rPr>
              <w:t>Анализа Разговор Договор</w:t>
            </w:r>
          </w:p>
        </w:tc>
        <w:tc>
          <w:tcPr>
            <w:tcW w:w="2470" w:type="dxa"/>
          </w:tcPr>
          <w:p>
            <w:pPr>
              <w:rPr>
                <w:lang w:val="sr-Cyrl-CS"/>
              </w:rPr>
            </w:pPr>
            <w:r>
              <w:rPr>
                <w:lang w:val="sr-Cyrl-CS"/>
              </w:rPr>
              <w:t>Одељењске старешине, родитељи,  педагог и психолог школе</w:t>
            </w:r>
          </w:p>
        </w:tc>
        <w:tc>
          <w:tcPr>
            <w:tcW w:w="2055" w:type="dxa"/>
          </w:tcPr>
          <w:p>
            <w:pPr>
              <w:rPr>
                <w:lang w:val="sr-Cyrl-CS"/>
              </w:rPr>
            </w:pPr>
            <w:r>
              <w:rPr>
                <w:lang w:val="sr-Cyrl-CS"/>
              </w:rPr>
              <w:t>На крају класификационих периода, по потреби</w:t>
            </w:r>
          </w:p>
        </w:tc>
        <w:tc>
          <w:tcPr>
            <w:tcW w:w="2379" w:type="dxa"/>
          </w:tcPr>
          <w:p>
            <w:pPr>
              <w:rPr>
                <w:lang w:val="sr-Cyrl-CS"/>
              </w:rPr>
            </w:pPr>
            <w:r>
              <w:rPr>
                <w:lang w:val="sr-Cyrl-CS"/>
              </w:rPr>
              <w:t>Сви планирани родитељски састанци су реализовани , сарадња наставника и родитеља задовољавајућа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2106" w:type="dxa"/>
            <w:vAlign w:val="center"/>
          </w:tcPr>
          <w:p>
            <w:pPr>
              <w:rPr>
                <w:lang w:val="sr-Cyrl-CS"/>
              </w:rPr>
            </w:pPr>
            <w:r>
              <w:rPr>
                <w:lang w:val="sr-Cyrl-CS"/>
              </w:rPr>
              <w:t>Индивидуални састанци са родитељима</w:t>
            </w:r>
          </w:p>
        </w:tc>
        <w:tc>
          <w:tcPr>
            <w:tcW w:w="2015" w:type="dxa"/>
            <w:vAlign w:val="center"/>
          </w:tcPr>
          <w:p>
            <w:pPr>
              <w:rPr>
                <w:lang w:val="sr-Cyrl-CS"/>
              </w:rPr>
            </w:pPr>
            <w:r>
              <w:rPr>
                <w:lang w:val="sr-Cyrl-CS"/>
              </w:rPr>
              <w:t>Дан Отворених врата</w:t>
            </w:r>
          </w:p>
        </w:tc>
        <w:tc>
          <w:tcPr>
            <w:tcW w:w="2470" w:type="dxa"/>
            <w:vAlign w:val="center"/>
          </w:tcPr>
          <w:p>
            <w:pPr>
              <w:rPr>
                <w:lang w:val="sr-Cyrl-CS"/>
              </w:rPr>
            </w:pPr>
            <w:r>
              <w:rPr>
                <w:lang w:val="sr-Cyrl-CS"/>
              </w:rPr>
              <w:t>Одељењске старешине, родитељи и ученици</w:t>
            </w:r>
          </w:p>
        </w:tc>
        <w:tc>
          <w:tcPr>
            <w:tcW w:w="2055" w:type="dxa"/>
            <w:vAlign w:val="center"/>
          </w:tcPr>
          <w:p>
            <w:pPr>
              <w:rPr>
                <w:vertAlign w:val="subscript"/>
                <w:lang w:val="sr-Cyrl-CS"/>
              </w:rPr>
            </w:pPr>
            <w:r>
              <w:rPr>
                <w:lang w:val="sr-Cyrl-CS"/>
              </w:rPr>
              <w:t>Дан у недељи који одреде одељењске старешине за пријем родитеља</w:t>
            </w:r>
          </w:p>
        </w:tc>
        <w:tc>
          <w:tcPr>
            <w:tcW w:w="2379" w:type="dxa"/>
            <w:vAlign w:val="center"/>
          </w:tcPr>
          <w:p>
            <w:pPr>
              <w:rPr>
                <w:lang w:val="sr-Cyrl-CS"/>
              </w:rPr>
            </w:pPr>
            <w:r>
              <w:rPr>
                <w:lang w:val="sr-Cyrl-CS"/>
              </w:rPr>
              <w:t>Побољшана сарадња са родитељима, бољи успех и смањено насиље ученика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2106" w:type="dxa"/>
            <w:vAlign w:val="center"/>
          </w:tcPr>
          <w:p>
            <w:pPr>
              <w:rPr>
                <w:lang w:val="sr-Cyrl-CS"/>
              </w:rPr>
            </w:pPr>
            <w:r>
              <w:rPr>
                <w:lang w:val="sr-Cyrl-CS"/>
              </w:rPr>
              <w:t>Сарадња са Домом здравља</w:t>
            </w:r>
          </w:p>
        </w:tc>
        <w:tc>
          <w:tcPr>
            <w:tcW w:w="2015" w:type="dxa"/>
            <w:vAlign w:val="center"/>
          </w:tcPr>
          <w:p>
            <w:pPr>
              <w:rPr>
                <w:lang w:val="sr-Cyrl-CS"/>
              </w:rPr>
            </w:pPr>
            <w:r>
              <w:rPr>
                <w:lang w:val="sr-Cyrl-CS"/>
              </w:rPr>
              <w:t>Систематски прегледи, вакцинација, предавања</w:t>
            </w:r>
          </w:p>
        </w:tc>
        <w:tc>
          <w:tcPr>
            <w:tcW w:w="2470" w:type="dxa"/>
            <w:vAlign w:val="center"/>
          </w:tcPr>
          <w:p>
            <w:pPr>
              <w:rPr>
                <w:lang w:val="sr-Cyrl-CS"/>
              </w:rPr>
            </w:pPr>
            <w:r>
              <w:rPr>
                <w:lang w:val="sr-Cyrl-CS"/>
              </w:rPr>
              <w:t>Одељењске старешине, родитељи и ученици</w:t>
            </w:r>
          </w:p>
        </w:tc>
        <w:tc>
          <w:tcPr>
            <w:tcW w:w="2055" w:type="dxa"/>
            <w:vAlign w:val="center"/>
          </w:tcPr>
          <w:p>
            <w:pPr>
              <w:rPr>
                <w:lang w:val="sr-Cyrl-CS"/>
              </w:rPr>
            </w:pPr>
            <w:r>
              <w:rPr>
                <w:lang w:val="sr-Cyrl-CS"/>
              </w:rPr>
              <w:t xml:space="preserve">Током године </w:t>
            </w:r>
          </w:p>
        </w:tc>
        <w:tc>
          <w:tcPr>
            <w:tcW w:w="2379" w:type="dxa"/>
            <w:vAlign w:val="center"/>
          </w:tcPr>
          <w:p>
            <w:pPr>
              <w:rPr>
                <w:lang w:val="sr-Cyrl-CS"/>
              </w:rPr>
            </w:pPr>
            <w:r>
              <w:rPr>
                <w:lang w:val="sr-Cyrl-CS"/>
              </w:rPr>
              <w:t>Реализоване активности- посета здравстених радника,</w:t>
            </w:r>
          </w:p>
          <w:p>
            <w:pPr>
              <w:rPr>
                <w:lang w:val="sr-Cyrl-CS"/>
              </w:rPr>
            </w:pPr>
            <w:r>
              <w:rPr>
                <w:lang w:val="sr-Cyrl-CS"/>
              </w:rPr>
              <w:t>редовно организовање</w:t>
            </w:r>
          </w:p>
          <w:p>
            <w:pPr>
              <w:rPr>
                <w:lang w:val="sr-Cyrl-CS"/>
              </w:rPr>
            </w:pPr>
            <w:r>
              <w:rPr>
                <w:lang w:val="sr-Cyrl-CS"/>
              </w:rPr>
              <w:t>систематских прегледа ученика...)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2106" w:type="dxa"/>
            <w:vAlign w:val="center"/>
          </w:tcPr>
          <w:p>
            <w:pPr>
              <w:rPr>
                <w:lang w:val="sr-Cyrl-CS"/>
              </w:rPr>
            </w:pPr>
            <w:r>
              <w:rPr>
                <w:lang w:val="sr-Cyrl-CS"/>
              </w:rPr>
              <w:t>Организовање и спровођење екскурзије</w:t>
            </w:r>
          </w:p>
        </w:tc>
        <w:tc>
          <w:tcPr>
            <w:tcW w:w="2015" w:type="dxa"/>
            <w:vAlign w:val="center"/>
          </w:tcPr>
          <w:p>
            <w:pPr>
              <w:rPr>
                <w:lang w:val="sr-Cyrl-CS"/>
              </w:rPr>
            </w:pPr>
            <w:r>
              <w:rPr>
                <w:lang w:val="sr-Cyrl-CS"/>
              </w:rPr>
              <w:t>Састанак Одељењског већа, спровођење екскурзије</w:t>
            </w:r>
          </w:p>
        </w:tc>
        <w:tc>
          <w:tcPr>
            <w:tcW w:w="2470" w:type="dxa"/>
            <w:vAlign w:val="center"/>
          </w:tcPr>
          <w:p>
            <w:pPr>
              <w:rPr>
                <w:lang w:val="sr-Cyrl-CS"/>
              </w:rPr>
            </w:pPr>
            <w:r>
              <w:rPr>
                <w:lang w:val="sr-Cyrl-CS"/>
              </w:rPr>
              <w:t>Одељењске старешине, ученици, родитељи, директор и агенција која изводи екскурзију</w:t>
            </w:r>
          </w:p>
        </w:tc>
        <w:tc>
          <w:tcPr>
            <w:tcW w:w="2055" w:type="dxa"/>
            <w:vAlign w:val="center"/>
          </w:tcPr>
          <w:p>
            <w:pPr>
              <w:rPr>
                <w:lang w:val="sr-Cyrl-CS"/>
              </w:rPr>
            </w:pPr>
            <w:r>
              <w:rPr>
                <w:lang w:val="sr-Cyrl-CS"/>
              </w:rPr>
              <w:t xml:space="preserve">Мај-Јун </w:t>
            </w:r>
          </w:p>
        </w:tc>
        <w:tc>
          <w:tcPr>
            <w:tcW w:w="2379" w:type="dxa"/>
            <w:vAlign w:val="center"/>
          </w:tcPr>
          <w:p>
            <w:pPr>
              <w:rPr>
                <w:lang w:val="sr-Cyrl-CS"/>
              </w:rPr>
            </w:pPr>
            <w:r>
              <w:rPr>
                <w:lang w:val="sr-Cyrl-CS"/>
              </w:rPr>
              <w:t>Успешно организована и спроведена екскурзија, реализовани сви образовно-васпитни циљеви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2106" w:type="dxa"/>
          </w:tcPr>
          <w:p>
            <w:pPr>
              <w:rPr>
                <w:lang w:val="sr-Cyrl-CS"/>
              </w:rPr>
            </w:pPr>
            <w:r>
              <w:rPr>
                <w:lang w:val="ru-RU"/>
              </w:rPr>
              <w:t>Прослава Савиндана и дана школе</w:t>
            </w:r>
            <w:r>
              <w:rPr>
                <w:lang w:val="ru-RU"/>
              </w:rPr>
              <w:br w:type="textWrapping"/>
            </w:r>
          </w:p>
        </w:tc>
        <w:tc>
          <w:tcPr>
            <w:tcW w:w="2015" w:type="dxa"/>
          </w:tcPr>
          <w:p>
            <w:pPr>
              <w:rPr>
                <w:lang w:val="sr-Cyrl-CS"/>
              </w:rPr>
            </w:pPr>
            <w:r>
              <w:rPr>
                <w:lang w:val="sr-Cyrl-CS"/>
              </w:rPr>
              <w:t>Припрема ученика за извођење рецитација и песама</w:t>
            </w:r>
          </w:p>
        </w:tc>
        <w:tc>
          <w:tcPr>
            <w:tcW w:w="2470" w:type="dxa"/>
          </w:tcPr>
          <w:p>
            <w:pPr>
              <w:rPr>
                <w:lang w:val="sr-Cyrl-CS"/>
              </w:rPr>
            </w:pPr>
            <w:r>
              <w:rPr>
                <w:lang w:val="sr-Cyrl-CS"/>
              </w:rPr>
              <w:t>Предметни наставници, ученици, родитељи</w:t>
            </w:r>
          </w:p>
        </w:tc>
        <w:tc>
          <w:tcPr>
            <w:tcW w:w="2055" w:type="dxa"/>
          </w:tcPr>
          <w:p>
            <w:pPr>
              <w:rPr>
                <w:lang w:val="sr-Cyrl-CS"/>
              </w:rPr>
            </w:pPr>
            <w:r>
              <w:rPr>
                <w:lang w:val="sr-Cyrl-CS"/>
              </w:rPr>
              <w:t>Децембар</w:t>
            </w:r>
          </w:p>
          <w:p>
            <w:pPr>
              <w:rPr>
                <w:lang w:val="sr-Cyrl-CS"/>
              </w:rPr>
            </w:pPr>
            <w:r>
              <w:rPr>
                <w:lang w:val="sr-Cyrl-CS"/>
              </w:rPr>
              <w:t>јануар</w:t>
            </w:r>
          </w:p>
        </w:tc>
        <w:tc>
          <w:tcPr>
            <w:tcW w:w="2379" w:type="dxa"/>
          </w:tcPr>
          <w:p>
            <w:pPr>
              <w:rPr>
                <w:lang w:val="sr-Cyrl-CS"/>
              </w:rPr>
            </w:pPr>
            <w:r>
              <w:rPr>
                <w:lang w:val="sr-Cyrl-CS"/>
              </w:rPr>
              <w:t>Учешће великог  броја ученика  на приредби,велики одзив родитеља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2106" w:type="dxa"/>
            <w:tcBorders>
              <w:bottom w:val="single" w:color="auto" w:sz="4" w:space="0"/>
            </w:tcBorders>
            <w:vAlign w:val="center"/>
          </w:tcPr>
          <w:p>
            <w:pPr>
              <w:rPr>
                <w:lang w:val="sr-Cyrl-CS"/>
              </w:rPr>
            </w:pPr>
            <w:r>
              <w:rPr>
                <w:lang w:val="sr-Cyrl-CS"/>
              </w:rPr>
              <w:t>Учешће на манифестацијама Црвеног крста</w:t>
            </w:r>
          </w:p>
        </w:tc>
        <w:tc>
          <w:tcPr>
            <w:tcW w:w="2015" w:type="dxa"/>
            <w:vAlign w:val="center"/>
          </w:tcPr>
          <w:p>
            <w:pPr>
              <w:rPr>
                <w:lang w:val="sr-Cyrl-CS"/>
              </w:rPr>
            </w:pPr>
            <w:r>
              <w:rPr>
                <w:lang w:val="sr-Cyrl-CS"/>
              </w:rPr>
              <w:t xml:space="preserve">Предавања, хуманитарне акције </w:t>
            </w:r>
          </w:p>
        </w:tc>
        <w:tc>
          <w:tcPr>
            <w:tcW w:w="2470" w:type="dxa"/>
            <w:vAlign w:val="center"/>
          </w:tcPr>
          <w:p>
            <w:pPr>
              <w:rPr>
                <w:lang w:val="sr-Cyrl-CS"/>
              </w:rPr>
            </w:pPr>
            <w:r>
              <w:rPr>
                <w:lang w:val="sr-Cyrl-CS"/>
              </w:rPr>
              <w:t>Одељењске старешине, ученици, активисти Црвеног крста</w:t>
            </w:r>
          </w:p>
        </w:tc>
        <w:tc>
          <w:tcPr>
            <w:tcW w:w="2055" w:type="dxa"/>
            <w:vAlign w:val="center"/>
          </w:tcPr>
          <w:p>
            <w:pPr>
              <w:rPr>
                <w:lang w:val="sr-Cyrl-CS"/>
              </w:rPr>
            </w:pPr>
            <w:r>
              <w:rPr>
                <w:lang w:val="sr-Cyrl-CS"/>
              </w:rPr>
              <w:t>Септембар-Јун</w:t>
            </w:r>
          </w:p>
        </w:tc>
        <w:tc>
          <w:tcPr>
            <w:tcW w:w="2379" w:type="dxa"/>
            <w:vAlign w:val="center"/>
          </w:tcPr>
          <w:p>
            <w:pPr>
              <w:rPr>
                <w:lang w:val="sr-Cyrl-CS"/>
              </w:rPr>
            </w:pPr>
            <w:r>
              <w:rPr>
                <w:lang w:val="sr-Cyrl-CS"/>
              </w:rPr>
              <w:t>Активно учествовање у манифестацијама Црвеног крста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2106" w:type="dxa"/>
          </w:tcPr>
          <w:p>
            <w:pPr>
              <w:rPr>
                <w:lang w:val="sr-Cyrl-CS"/>
              </w:rPr>
            </w:pPr>
            <w:r>
              <w:rPr>
                <w:lang w:val="sr-Cyrl-CS"/>
              </w:rPr>
              <w:t>Реализација програма „Основи безбедности деце” у сарадњи са МУП-ом</w:t>
            </w:r>
          </w:p>
        </w:tc>
        <w:tc>
          <w:tcPr>
            <w:tcW w:w="2015" w:type="dxa"/>
          </w:tcPr>
          <w:p>
            <w:pPr>
              <w:rPr>
                <w:lang w:val="sr-Cyrl-CS"/>
              </w:rPr>
            </w:pPr>
          </w:p>
          <w:p>
            <w:pPr>
              <w:rPr>
                <w:lang w:val="sr-Cyrl-CS"/>
              </w:rPr>
            </w:pPr>
          </w:p>
          <w:p>
            <w:pPr>
              <w:rPr>
                <w:lang w:val="sr-Cyrl-CS"/>
              </w:rPr>
            </w:pPr>
            <w:r>
              <w:rPr>
                <w:lang w:val="sr-Cyrl-CS"/>
              </w:rPr>
              <w:t>Договор</w:t>
            </w:r>
          </w:p>
          <w:p>
            <w:pPr>
              <w:rPr>
                <w:lang w:val="sr-Cyrl-CS"/>
              </w:rPr>
            </w:pPr>
            <w:r>
              <w:rPr>
                <w:lang w:val="sr-Cyrl-CS"/>
              </w:rPr>
              <w:t>Реализација часова</w:t>
            </w:r>
          </w:p>
        </w:tc>
        <w:tc>
          <w:tcPr>
            <w:tcW w:w="2470" w:type="dxa"/>
            <w:vAlign w:val="center"/>
          </w:tcPr>
          <w:p>
            <w:pPr>
              <w:rPr>
                <w:lang w:val="sr-Cyrl-CS"/>
              </w:rPr>
            </w:pPr>
            <w:r>
              <w:rPr>
                <w:lang w:val="sr-Cyrl-CS"/>
              </w:rPr>
              <w:t>Одељењске старешине, ученици, представници МУП-а</w:t>
            </w:r>
          </w:p>
        </w:tc>
        <w:tc>
          <w:tcPr>
            <w:tcW w:w="2055" w:type="dxa"/>
            <w:vAlign w:val="center"/>
          </w:tcPr>
          <w:p>
            <w:pPr>
              <w:rPr>
                <w:lang w:val="sr-Cyrl-CS"/>
              </w:rPr>
            </w:pPr>
            <w:r>
              <w:rPr>
                <w:lang w:val="sr-Cyrl-CS"/>
              </w:rPr>
              <w:t>Септембар-Јун</w:t>
            </w:r>
          </w:p>
        </w:tc>
        <w:tc>
          <w:tcPr>
            <w:tcW w:w="2379" w:type="dxa"/>
            <w:vAlign w:val="center"/>
          </w:tcPr>
          <w:p>
            <w:pPr>
              <w:rPr>
                <w:lang w:val="sr-Cyrl-CS"/>
              </w:rPr>
            </w:pPr>
            <w:r>
              <w:rPr>
                <w:lang w:val="sr-Cyrl-CS"/>
              </w:rPr>
              <w:t>Реализована сва предавања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2106" w:type="dxa"/>
            <w:vAlign w:val="center"/>
          </w:tcPr>
          <w:p>
            <w:pPr>
              <w:rPr>
                <w:lang w:val="sr-Cyrl-CS"/>
              </w:rPr>
            </w:pPr>
            <w:r>
              <w:rPr>
                <w:lang w:val="sr-Cyrl-CS"/>
              </w:rPr>
              <w:t>Јесењи крос „Трка за срећније детињство“ и пролећни  крос „Крос РТС“</w:t>
            </w:r>
          </w:p>
        </w:tc>
        <w:tc>
          <w:tcPr>
            <w:tcW w:w="2015" w:type="dxa"/>
            <w:vAlign w:val="center"/>
          </w:tcPr>
          <w:p>
            <w:pPr>
              <w:rPr>
                <w:lang w:val="sr-Cyrl-CS"/>
              </w:rPr>
            </w:pPr>
            <w:r>
              <w:rPr>
                <w:lang w:val="sr-Cyrl-CS"/>
              </w:rPr>
              <w:t>Крос ученика</w:t>
            </w:r>
          </w:p>
        </w:tc>
        <w:tc>
          <w:tcPr>
            <w:tcW w:w="2470" w:type="dxa"/>
            <w:vAlign w:val="center"/>
          </w:tcPr>
          <w:p>
            <w:pPr>
              <w:rPr>
                <w:lang w:val="ru-RU"/>
              </w:rPr>
            </w:pPr>
            <w:r>
              <w:rPr>
                <w:lang w:val="sr-Cyrl-CS"/>
              </w:rPr>
              <w:t>Сви чланови већа, ученици, Црвени крст</w:t>
            </w:r>
          </w:p>
        </w:tc>
        <w:tc>
          <w:tcPr>
            <w:tcW w:w="2055" w:type="dxa"/>
            <w:vAlign w:val="center"/>
          </w:tcPr>
          <w:p>
            <w:pPr>
              <w:rPr>
                <w:lang w:val="sr-Cyrl-CS"/>
              </w:rPr>
            </w:pPr>
            <w:r>
              <w:rPr>
                <w:lang w:val="sr-Cyrl-CS"/>
              </w:rPr>
              <w:t>Октобар</w:t>
            </w:r>
          </w:p>
          <w:p>
            <w:pPr>
              <w:rPr>
                <w:lang w:val="sr-Cyrl-CS"/>
              </w:rPr>
            </w:pPr>
            <w:r>
              <w:rPr>
                <w:lang w:val="sr-Cyrl-CS"/>
              </w:rPr>
              <w:t>Мај</w:t>
            </w:r>
          </w:p>
        </w:tc>
        <w:tc>
          <w:tcPr>
            <w:tcW w:w="2379" w:type="dxa"/>
            <w:vAlign w:val="center"/>
          </w:tcPr>
          <w:p>
            <w:pPr>
              <w:rPr>
                <w:lang w:val="sr-Cyrl-CS"/>
              </w:rPr>
            </w:pPr>
            <w:r>
              <w:rPr>
                <w:lang w:val="sr-Cyrl-CS"/>
              </w:rPr>
              <w:t>Учешће на кросу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2106" w:type="dxa"/>
            <w:vAlign w:val="center"/>
          </w:tcPr>
          <w:p>
            <w:pPr>
              <w:rPr>
                <w:lang w:val="sr-Cyrl-CS"/>
              </w:rPr>
            </w:pPr>
            <w:r>
              <w:rPr>
                <w:lang w:val="sr-Cyrl-CS"/>
              </w:rPr>
              <w:t>Одлазак у биоскоп или позориште</w:t>
            </w:r>
          </w:p>
        </w:tc>
        <w:tc>
          <w:tcPr>
            <w:tcW w:w="2015" w:type="dxa"/>
            <w:vAlign w:val="center"/>
          </w:tcPr>
          <w:p>
            <w:pPr>
              <w:rPr>
                <w:lang w:val="sr-Cyrl-CS"/>
              </w:rPr>
            </w:pPr>
            <w:r>
              <w:rPr>
                <w:lang w:val="sr-Cyrl-CS"/>
              </w:rPr>
              <w:t>Гледање филма или позоришне представе</w:t>
            </w:r>
          </w:p>
        </w:tc>
        <w:tc>
          <w:tcPr>
            <w:tcW w:w="2470" w:type="dxa"/>
            <w:vAlign w:val="center"/>
          </w:tcPr>
          <w:p>
            <w:pPr>
              <w:rPr>
                <w:lang w:val="sr-Cyrl-CS"/>
              </w:rPr>
            </w:pPr>
            <w:r>
              <w:rPr>
                <w:lang w:val="sr-Cyrl-CS"/>
              </w:rPr>
              <w:t>Ученици, одељењске старешине, Дом културе у Ивањици</w:t>
            </w:r>
          </w:p>
        </w:tc>
        <w:tc>
          <w:tcPr>
            <w:tcW w:w="2055" w:type="dxa"/>
            <w:vAlign w:val="center"/>
          </w:tcPr>
          <w:p>
            <w:pPr>
              <w:rPr>
                <w:lang w:val="sr-Cyrl-CS"/>
              </w:rPr>
            </w:pPr>
            <w:r>
              <w:rPr>
                <w:lang w:val="sr-Cyrl-CS"/>
              </w:rPr>
              <w:t>Септембар-Јун</w:t>
            </w:r>
          </w:p>
        </w:tc>
        <w:tc>
          <w:tcPr>
            <w:tcW w:w="2379" w:type="dxa"/>
            <w:vAlign w:val="center"/>
          </w:tcPr>
          <w:p>
            <w:pPr>
              <w:rPr>
                <w:lang w:val="sr-Cyrl-CS"/>
              </w:rPr>
            </w:pPr>
            <w:r>
              <w:rPr>
                <w:lang w:val="sr-Cyrl-CS"/>
              </w:rPr>
              <w:t>Реализована посета биоскопу/позоришту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2106" w:type="dxa"/>
          </w:tcPr>
          <w:p>
            <w:pPr>
              <w:rPr>
                <w:lang w:val="sr-Cyrl-CS"/>
              </w:rPr>
            </w:pPr>
            <w:r>
              <w:rPr>
                <w:lang w:val="sr-Cyrl-CS"/>
              </w:rPr>
              <w:t>Набавка уџбеника</w:t>
            </w:r>
          </w:p>
          <w:p>
            <w:pPr>
              <w:rPr>
                <w:lang w:val="sr-Cyrl-CS"/>
              </w:rPr>
            </w:pPr>
            <w:r>
              <w:rPr>
                <w:lang w:val="sr-Cyrl-CS"/>
              </w:rPr>
              <w:t xml:space="preserve">преко школе </w:t>
            </w:r>
          </w:p>
        </w:tc>
        <w:tc>
          <w:tcPr>
            <w:tcW w:w="2015" w:type="dxa"/>
          </w:tcPr>
          <w:p>
            <w:pPr>
              <w:rPr>
                <w:lang w:val="sr-Cyrl-CS"/>
              </w:rPr>
            </w:pPr>
            <w:r>
              <w:rPr>
                <w:lang w:val="sr-Cyrl-CS"/>
              </w:rPr>
              <w:t xml:space="preserve">Договор </w:t>
            </w:r>
          </w:p>
        </w:tc>
        <w:tc>
          <w:tcPr>
            <w:tcW w:w="2470" w:type="dxa"/>
          </w:tcPr>
          <w:p>
            <w:pPr>
              <w:rPr>
                <w:lang w:val="sr-Cyrl-CS"/>
              </w:rPr>
            </w:pPr>
            <w:r>
              <w:rPr>
                <w:lang w:val="sr-Cyrl-CS"/>
              </w:rPr>
              <w:t>Одељењске старешине,</w:t>
            </w:r>
          </w:p>
          <w:p>
            <w:pPr>
              <w:rPr>
                <w:lang w:val="sr-Cyrl-CS"/>
              </w:rPr>
            </w:pPr>
            <w:r>
              <w:rPr>
                <w:lang w:val="sr-Cyrl-CS"/>
              </w:rPr>
              <w:t>родитељи, ученици</w:t>
            </w:r>
          </w:p>
        </w:tc>
        <w:tc>
          <w:tcPr>
            <w:tcW w:w="2055" w:type="dxa"/>
          </w:tcPr>
          <w:p>
            <w:pPr>
              <w:rPr>
                <w:lang w:val="sr-Cyrl-CS"/>
              </w:rPr>
            </w:pPr>
            <w:r>
              <w:rPr>
                <w:lang w:val="sr-Cyrl-CS"/>
              </w:rPr>
              <w:t>Мај-Август</w:t>
            </w:r>
          </w:p>
        </w:tc>
        <w:tc>
          <w:tcPr>
            <w:tcW w:w="2379" w:type="dxa"/>
          </w:tcPr>
          <w:p>
            <w:pPr>
              <w:rPr>
                <w:lang w:val="sr-Cyrl-CS"/>
              </w:rPr>
            </w:pPr>
            <w:r>
              <w:rPr>
                <w:lang w:val="sr-Cyrl-CS"/>
              </w:rPr>
              <w:t>Спискови уџбеника прикупљени и предати у задатом року</w:t>
            </w:r>
          </w:p>
        </w:tc>
      </w:tr>
    </w:tbl>
    <w:p>
      <w:pPr>
        <w:rPr>
          <w:lang w:val="sr-Cyrl-CS"/>
        </w:rPr>
      </w:pPr>
      <w:r>
        <w:rPr>
          <w:lang w:val="sr-Cyrl-CS"/>
        </w:rPr>
        <w:t xml:space="preserve">                                                                                      </w:t>
      </w:r>
    </w:p>
    <w:p>
      <w:pPr>
        <w:rPr>
          <w:lang w:val="sr-Cyrl-CS"/>
        </w:rPr>
      </w:pPr>
      <w:r>
        <w:rPr>
          <w:lang w:val="sr-Cyrl-CS"/>
        </w:rPr>
        <w:t xml:space="preserve">                                                                                              </w:t>
      </w:r>
    </w:p>
    <w:p>
      <w:pPr>
        <w:jc w:val="center"/>
        <w:rPr>
          <w:b/>
          <w:color w:val="FF0000"/>
          <w:lang w:val="sr-Cyrl-CS"/>
        </w:rPr>
      </w:pPr>
      <w:r>
        <w:rPr>
          <w:b/>
          <w:color w:val="FF0000"/>
        </w:rPr>
        <w:t xml:space="preserve"> </w:t>
      </w:r>
    </w:p>
    <w:p>
      <w:pPr>
        <w:rPr>
          <w:b/>
          <w:color w:val="FF0000"/>
          <w:lang w:val="sr-Cyrl-CS"/>
        </w:rPr>
      </w:pPr>
    </w:p>
    <w:p>
      <w:pPr>
        <w:rPr>
          <w:color w:val="FF0000"/>
          <w:lang w:val="sr-Cyrl-CS"/>
        </w:rPr>
      </w:pPr>
    </w:p>
    <w:p>
      <w:pPr>
        <w:shd w:val="clear" w:color="auto" w:fill="FFFFFF" w:themeFill="background1"/>
        <w:rPr>
          <w:b/>
          <w:color w:val="FF0000"/>
          <w:lang w:val="sr-Cyrl-RS"/>
        </w:rPr>
      </w:pPr>
      <w:r>
        <w:rPr>
          <w:b/>
          <w:color w:val="FF0000"/>
        </w:rPr>
        <w:t xml:space="preserve">                                                                               </w:t>
      </w:r>
    </w:p>
    <w:p>
      <w:pPr>
        <w:jc w:val="center"/>
        <w:rPr>
          <w:b/>
          <w:color w:val="FF0000"/>
          <w:lang w:val="sr-Cyrl-CS"/>
        </w:rPr>
      </w:pPr>
      <w:r>
        <w:rPr>
          <w:rFonts w:eastAsia="Calibri"/>
          <w:b/>
          <w:color w:val="FF0000"/>
          <w:lang w:val="sr-Cyrl-RS"/>
        </w:rPr>
        <w:t xml:space="preserve">         </w:t>
      </w:r>
      <w:r>
        <w:rPr>
          <w:rFonts w:eastAsia="Calibri"/>
          <w:b/>
          <w:color w:val="FF0000"/>
        </w:rPr>
        <w:t xml:space="preserve">     </w:t>
      </w:r>
    </w:p>
    <w:p>
      <w:pPr>
        <w:tabs>
          <w:tab w:val="left" w:pos="480"/>
          <w:tab w:val="right" w:pos="8640"/>
        </w:tabs>
        <w:rPr>
          <w:b/>
          <w:color w:val="FF0000"/>
        </w:rPr>
      </w:pPr>
      <w:r>
        <w:rPr>
          <w:b/>
          <w:color w:val="FF0000"/>
          <w:lang w:val="sr-Cyrl-CS"/>
        </w:rPr>
        <w:tab/>
      </w:r>
      <w:r>
        <w:rPr>
          <w:b/>
          <w:color w:val="FF0000"/>
          <w:lang w:val="sr-Cyrl-CS"/>
        </w:rPr>
        <w:t xml:space="preserve">              </w:t>
      </w:r>
    </w:p>
    <w:p>
      <w:pPr>
        <w:jc w:val="center"/>
        <w:rPr>
          <w:b/>
          <w:sz w:val="28"/>
          <w:szCs w:val="28"/>
        </w:rPr>
      </w:pPr>
      <w:r>
        <w:rPr>
          <w:b/>
          <w:sz w:val="28"/>
          <w:szCs w:val="28"/>
        </w:rPr>
        <w:t>ПЛАН РАДА ОДЕЉЕЊСКОГ ВЕЋА 7. РАЗРЕДА</w:t>
      </w:r>
    </w:p>
    <w:p>
      <w:pPr>
        <w:rPr>
          <w:b/>
        </w:rPr>
      </w:pPr>
    </w:p>
    <w:p>
      <w:pPr>
        <w:jc w:val="center"/>
        <w:rPr>
          <w:b/>
        </w:rPr>
      </w:pPr>
      <w:r>
        <w:rPr>
          <w:b/>
        </w:rPr>
        <w:t>ПЛАНИРАЊЕ И ПРОГРАМИРАЊЕ</w:t>
      </w:r>
    </w:p>
    <w:p>
      <w:pPr>
        <w:jc w:val="center"/>
        <w:rPr>
          <w:b/>
        </w:rPr>
      </w:pPr>
    </w:p>
    <w:tbl>
      <w:tblPr>
        <w:tblStyle w:val="8"/>
        <w:tblW w:w="10491" w:type="dxa"/>
        <w:tblInd w:w="-4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8"/>
        <w:gridCol w:w="2015"/>
        <w:gridCol w:w="2015"/>
        <w:gridCol w:w="2015"/>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8" w:type="dxa"/>
            <w:shd w:val="clear" w:color="auto" w:fill="CCC0D9" w:themeFill="accent4" w:themeFillTint="66"/>
          </w:tcPr>
          <w:p>
            <w:pPr>
              <w:rPr>
                <w:b/>
                <w:sz w:val="22"/>
                <w:szCs w:val="22"/>
              </w:rPr>
            </w:pPr>
            <w:r>
              <w:rPr>
                <w:b/>
                <w:sz w:val="22"/>
                <w:szCs w:val="22"/>
              </w:rPr>
              <w:t>АКТИВНОСТ</w:t>
            </w:r>
          </w:p>
        </w:tc>
        <w:tc>
          <w:tcPr>
            <w:tcW w:w="2015" w:type="dxa"/>
            <w:shd w:val="clear" w:color="auto" w:fill="CCC0D9" w:themeFill="accent4" w:themeFillTint="66"/>
          </w:tcPr>
          <w:p>
            <w:pPr>
              <w:rPr>
                <w:b/>
                <w:sz w:val="22"/>
                <w:szCs w:val="22"/>
              </w:rPr>
            </w:pPr>
            <w:r>
              <w:rPr>
                <w:b/>
                <w:sz w:val="22"/>
                <w:szCs w:val="22"/>
              </w:rPr>
              <w:t>НАЧИН РЕАЛИЗАЦИЈЕ</w:t>
            </w:r>
          </w:p>
        </w:tc>
        <w:tc>
          <w:tcPr>
            <w:tcW w:w="2015" w:type="dxa"/>
            <w:shd w:val="clear" w:color="auto" w:fill="CCC0D9" w:themeFill="accent4" w:themeFillTint="66"/>
          </w:tcPr>
          <w:p>
            <w:pPr>
              <w:rPr>
                <w:b/>
                <w:sz w:val="22"/>
                <w:szCs w:val="22"/>
              </w:rPr>
            </w:pPr>
            <w:r>
              <w:rPr>
                <w:b/>
                <w:sz w:val="22"/>
                <w:szCs w:val="22"/>
              </w:rPr>
              <w:t>НОСИОЦИ РЕАЛИЗАЦИЈЕ</w:t>
            </w:r>
          </w:p>
        </w:tc>
        <w:tc>
          <w:tcPr>
            <w:tcW w:w="2015" w:type="dxa"/>
            <w:shd w:val="clear" w:color="auto" w:fill="CCC0D9" w:themeFill="accent4" w:themeFillTint="66"/>
          </w:tcPr>
          <w:p>
            <w:pPr>
              <w:rPr>
                <w:b/>
                <w:sz w:val="22"/>
                <w:szCs w:val="22"/>
              </w:rPr>
            </w:pPr>
            <w:r>
              <w:rPr>
                <w:b/>
                <w:sz w:val="22"/>
                <w:szCs w:val="22"/>
              </w:rPr>
              <w:t>ВРЕМЕ РЕАЛИЗАЦИЈЕ</w:t>
            </w:r>
          </w:p>
        </w:tc>
        <w:tc>
          <w:tcPr>
            <w:tcW w:w="2428" w:type="dxa"/>
            <w:shd w:val="clear" w:color="auto" w:fill="CCC0D9" w:themeFill="accent4" w:themeFillTint="66"/>
          </w:tcPr>
          <w:p>
            <w:pPr>
              <w:rPr>
                <w:b/>
                <w:sz w:val="22"/>
                <w:szCs w:val="22"/>
                <w:lang w:val="sr-Cyrl-RS"/>
              </w:rPr>
            </w:pPr>
            <w:r>
              <w:rPr>
                <w:b/>
                <w:sz w:val="22"/>
                <w:szCs w:val="22"/>
                <w:lang w:val="sr-Cyrl-RS"/>
              </w:rPr>
              <w:t>КРИТЕРИЈУМ</w:t>
            </w:r>
          </w:p>
          <w:p>
            <w:pPr>
              <w:rPr>
                <w:b/>
                <w:sz w:val="22"/>
                <w:szCs w:val="22"/>
              </w:rPr>
            </w:pPr>
            <w:r>
              <w:rPr>
                <w:b/>
                <w:sz w:val="22"/>
                <w:szCs w:val="22"/>
              </w:rPr>
              <w:t>УСПЕШНОСТИ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8" w:type="dxa"/>
            <w:vAlign w:val="center"/>
          </w:tcPr>
          <w:p>
            <w:pPr>
              <w:rPr>
                <w:sz w:val="22"/>
                <w:szCs w:val="22"/>
                <w:lang w:val="sr-Cyrl-CS"/>
              </w:rPr>
            </w:pPr>
            <w:r>
              <w:rPr>
                <w:sz w:val="22"/>
                <w:szCs w:val="22"/>
                <w:lang w:val="sr-Cyrl-CS"/>
              </w:rPr>
              <w:t>Доношење годишњег плана рада Одељенског већа за школску 202</w:t>
            </w:r>
            <w:r>
              <w:rPr>
                <w:sz w:val="22"/>
                <w:szCs w:val="22"/>
                <w:lang w:val="sr-Latn-RS"/>
              </w:rPr>
              <w:t>3</w:t>
            </w:r>
            <w:r>
              <w:rPr>
                <w:sz w:val="22"/>
                <w:szCs w:val="22"/>
                <w:lang w:val="sr-Cyrl-CS"/>
              </w:rPr>
              <w:t>/2</w:t>
            </w:r>
            <w:r>
              <w:rPr>
                <w:sz w:val="22"/>
                <w:szCs w:val="22"/>
                <w:lang w:val="sr-Latn-RS"/>
              </w:rPr>
              <w:t>4</w:t>
            </w:r>
            <w:r>
              <w:rPr>
                <w:sz w:val="22"/>
                <w:szCs w:val="22"/>
                <w:lang w:val="sr-Cyrl-CS"/>
              </w:rPr>
              <w:t>. годину</w:t>
            </w:r>
          </w:p>
        </w:tc>
        <w:tc>
          <w:tcPr>
            <w:tcW w:w="2015" w:type="dxa"/>
            <w:vAlign w:val="center"/>
          </w:tcPr>
          <w:p>
            <w:pPr>
              <w:rPr>
                <w:sz w:val="22"/>
                <w:szCs w:val="22"/>
                <w:lang w:val="sr-Cyrl-CS"/>
              </w:rPr>
            </w:pPr>
            <w:r>
              <w:rPr>
                <w:sz w:val="22"/>
                <w:szCs w:val="22"/>
                <w:lang w:val="sr-Cyrl-CS"/>
              </w:rPr>
              <w:t>Консултације међу одељењским старешинама договор око садржаја плана</w:t>
            </w:r>
          </w:p>
          <w:p>
            <w:pPr>
              <w:rPr>
                <w:sz w:val="22"/>
                <w:szCs w:val="22"/>
                <w:lang w:val="sr-Cyrl-CS"/>
              </w:rPr>
            </w:pPr>
            <w:r>
              <w:rPr>
                <w:sz w:val="22"/>
                <w:szCs w:val="22"/>
                <w:lang w:val="sr-Cyrl-CS"/>
              </w:rPr>
              <w:t xml:space="preserve">Састанак ОВ </w:t>
            </w:r>
          </w:p>
        </w:tc>
        <w:tc>
          <w:tcPr>
            <w:tcW w:w="2015" w:type="dxa"/>
            <w:vAlign w:val="center"/>
          </w:tcPr>
          <w:p>
            <w:pPr>
              <w:rPr>
                <w:sz w:val="22"/>
                <w:szCs w:val="22"/>
              </w:rPr>
            </w:pPr>
            <w:r>
              <w:rPr>
                <w:sz w:val="22"/>
                <w:szCs w:val="22"/>
                <w:lang w:val="sr-Cyrl-CS"/>
              </w:rPr>
              <w:t>Чланови већа</w:t>
            </w:r>
          </w:p>
        </w:tc>
        <w:tc>
          <w:tcPr>
            <w:tcW w:w="2015" w:type="dxa"/>
            <w:vAlign w:val="center"/>
          </w:tcPr>
          <w:p>
            <w:pPr>
              <w:rPr>
                <w:sz w:val="22"/>
                <w:szCs w:val="22"/>
                <w:lang w:val="sr-Cyrl-CS"/>
              </w:rPr>
            </w:pPr>
            <w:r>
              <w:rPr>
                <w:sz w:val="22"/>
                <w:szCs w:val="22"/>
                <w:lang w:val="sr-Cyrl-CS"/>
              </w:rPr>
              <w:t>Септембар</w:t>
            </w:r>
          </w:p>
        </w:tc>
        <w:tc>
          <w:tcPr>
            <w:tcW w:w="2428" w:type="dxa"/>
            <w:vAlign w:val="center"/>
          </w:tcPr>
          <w:p>
            <w:pPr>
              <w:rPr>
                <w:sz w:val="22"/>
                <w:szCs w:val="22"/>
                <w:lang w:val="sr-Cyrl-CS"/>
              </w:rPr>
            </w:pPr>
            <w:r>
              <w:rPr>
                <w:sz w:val="22"/>
                <w:szCs w:val="22"/>
                <w:lang w:val="sr-Cyrl-CS"/>
              </w:rPr>
              <w:t xml:space="preserve">годишњи план рада Одељенског већа састављен на време као део Годишњех плана рада школе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8" w:type="dxa"/>
            <w:vAlign w:val="center"/>
          </w:tcPr>
          <w:p>
            <w:pPr>
              <w:rPr>
                <w:sz w:val="22"/>
                <w:szCs w:val="22"/>
                <w:lang w:val="sr-Cyrl-CS"/>
              </w:rPr>
            </w:pPr>
            <w:r>
              <w:rPr>
                <w:sz w:val="22"/>
                <w:szCs w:val="22"/>
                <w:lang w:val="sr-Cyrl-CS"/>
              </w:rPr>
              <w:t xml:space="preserve">Усвајање плана и програма рада свих облика васпитно – образовних активности одељења (редовна, допунска и додатна настава; слободне активности ученика; распоред писаних вежби и контролних задатака; </w:t>
            </w:r>
          </w:p>
          <w:p>
            <w:pPr>
              <w:rPr>
                <w:sz w:val="22"/>
                <w:szCs w:val="22"/>
                <w:lang w:val="sr-Latn-CS"/>
              </w:rPr>
            </w:pPr>
            <w:r>
              <w:rPr>
                <w:sz w:val="22"/>
                <w:szCs w:val="22"/>
                <w:lang w:val="sr-Cyrl-CS"/>
              </w:rPr>
              <w:t>план и програм рада одељенског старешине; план и програм екскурзије)</w:t>
            </w:r>
          </w:p>
        </w:tc>
        <w:tc>
          <w:tcPr>
            <w:tcW w:w="2015" w:type="dxa"/>
            <w:vAlign w:val="center"/>
          </w:tcPr>
          <w:p>
            <w:pPr>
              <w:rPr>
                <w:sz w:val="22"/>
                <w:szCs w:val="22"/>
                <w:lang w:val="sr-Cyrl-CS"/>
              </w:rPr>
            </w:pPr>
            <w:r>
              <w:rPr>
                <w:sz w:val="22"/>
                <w:szCs w:val="22"/>
                <w:lang w:val="sr-Cyrl-CS"/>
              </w:rPr>
              <w:t>Састанак Одељењског већа</w:t>
            </w:r>
          </w:p>
        </w:tc>
        <w:tc>
          <w:tcPr>
            <w:tcW w:w="2015" w:type="dxa"/>
            <w:vAlign w:val="center"/>
          </w:tcPr>
          <w:p>
            <w:pPr>
              <w:rPr>
                <w:sz w:val="22"/>
                <w:szCs w:val="22"/>
                <w:lang w:val="sr-Cyrl-CS"/>
              </w:rPr>
            </w:pPr>
            <w:r>
              <w:rPr>
                <w:sz w:val="22"/>
                <w:szCs w:val="22"/>
                <w:lang w:val="sr-Cyrl-CS"/>
              </w:rPr>
              <w:t>Чланови већа</w:t>
            </w:r>
          </w:p>
        </w:tc>
        <w:tc>
          <w:tcPr>
            <w:tcW w:w="2015" w:type="dxa"/>
            <w:vAlign w:val="center"/>
          </w:tcPr>
          <w:p>
            <w:pPr>
              <w:rPr>
                <w:sz w:val="22"/>
                <w:szCs w:val="22"/>
                <w:lang w:val="sr-Latn-CS"/>
              </w:rPr>
            </w:pPr>
            <w:r>
              <w:rPr>
                <w:sz w:val="22"/>
                <w:szCs w:val="22"/>
                <w:lang w:val="sr-Cyrl-CS"/>
              </w:rPr>
              <w:t>Септембар</w:t>
            </w:r>
          </w:p>
        </w:tc>
        <w:tc>
          <w:tcPr>
            <w:tcW w:w="2428" w:type="dxa"/>
            <w:vAlign w:val="center"/>
          </w:tcPr>
          <w:p>
            <w:pPr>
              <w:rPr>
                <w:sz w:val="22"/>
                <w:szCs w:val="22"/>
                <w:lang w:val="sr-Cyrl-CS"/>
              </w:rPr>
            </w:pPr>
            <w:r>
              <w:rPr>
                <w:sz w:val="22"/>
                <w:szCs w:val="22"/>
                <w:lang w:val="sr-Cyrl-CS"/>
              </w:rPr>
              <w:t xml:space="preserve">Усвојен план и програма рада свих облика васпитно – образовних активности одељења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8" w:type="dxa"/>
            <w:vAlign w:val="center"/>
          </w:tcPr>
          <w:p>
            <w:pPr>
              <w:rPr>
                <w:sz w:val="22"/>
                <w:szCs w:val="22"/>
                <w:lang w:val="sr-Cyrl-CS"/>
              </w:rPr>
            </w:pPr>
            <w:r>
              <w:rPr>
                <w:sz w:val="22"/>
                <w:szCs w:val="22"/>
                <w:lang w:val="sr-Cyrl-CS"/>
              </w:rPr>
              <w:t>Усвајање распореда часова одељења</w:t>
            </w:r>
          </w:p>
        </w:tc>
        <w:tc>
          <w:tcPr>
            <w:tcW w:w="2015" w:type="dxa"/>
            <w:vAlign w:val="center"/>
          </w:tcPr>
          <w:p>
            <w:pPr>
              <w:rPr>
                <w:sz w:val="22"/>
                <w:szCs w:val="22"/>
                <w:lang w:val="sr-Cyrl-CS"/>
              </w:rPr>
            </w:pPr>
            <w:r>
              <w:rPr>
                <w:sz w:val="22"/>
                <w:szCs w:val="22"/>
                <w:lang w:val="sr-Cyrl-CS"/>
              </w:rPr>
              <w:t>Састанак Одељењског већа</w:t>
            </w:r>
          </w:p>
        </w:tc>
        <w:tc>
          <w:tcPr>
            <w:tcW w:w="2015" w:type="dxa"/>
            <w:vAlign w:val="center"/>
          </w:tcPr>
          <w:p>
            <w:pPr>
              <w:rPr>
                <w:sz w:val="22"/>
                <w:szCs w:val="22"/>
                <w:lang w:val="sr-Cyrl-CS"/>
              </w:rPr>
            </w:pPr>
            <w:r>
              <w:rPr>
                <w:sz w:val="22"/>
                <w:szCs w:val="22"/>
                <w:lang w:val="sr-Cyrl-CS"/>
              </w:rPr>
              <w:t>Чланови већа</w:t>
            </w:r>
          </w:p>
        </w:tc>
        <w:tc>
          <w:tcPr>
            <w:tcW w:w="2015" w:type="dxa"/>
            <w:vAlign w:val="center"/>
          </w:tcPr>
          <w:p>
            <w:pPr>
              <w:rPr>
                <w:sz w:val="22"/>
                <w:szCs w:val="22"/>
                <w:lang w:val="sr-Cyrl-CS"/>
              </w:rPr>
            </w:pPr>
            <w:r>
              <w:rPr>
                <w:sz w:val="22"/>
                <w:szCs w:val="22"/>
                <w:lang w:val="sr-Cyrl-CS"/>
              </w:rPr>
              <w:t>Септембар</w:t>
            </w:r>
          </w:p>
        </w:tc>
        <w:tc>
          <w:tcPr>
            <w:tcW w:w="2428" w:type="dxa"/>
            <w:vAlign w:val="center"/>
          </w:tcPr>
          <w:p>
            <w:pPr>
              <w:rPr>
                <w:sz w:val="22"/>
                <w:szCs w:val="22"/>
                <w:lang w:val="ru-RU"/>
              </w:rPr>
            </w:pPr>
            <w:r>
              <w:rPr>
                <w:sz w:val="22"/>
                <w:szCs w:val="22"/>
                <w:lang w:val="sr-Cyrl-CS"/>
              </w:rPr>
              <w:t>Усвојен и унет у есдневник распоред часова одељења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8" w:type="dxa"/>
            <w:vAlign w:val="center"/>
          </w:tcPr>
          <w:p>
            <w:pPr>
              <w:rPr>
                <w:sz w:val="22"/>
                <w:szCs w:val="22"/>
                <w:lang w:val="sr-Cyrl-CS"/>
              </w:rPr>
            </w:pPr>
            <w:r>
              <w:rPr>
                <w:sz w:val="22"/>
                <w:szCs w:val="22"/>
                <w:lang w:val="sr-Cyrl-CS"/>
              </w:rPr>
              <w:t>Планирање ваннаставних активности</w:t>
            </w:r>
          </w:p>
        </w:tc>
        <w:tc>
          <w:tcPr>
            <w:tcW w:w="2015" w:type="dxa"/>
            <w:vAlign w:val="center"/>
          </w:tcPr>
          <w:p>
            <w:pPr>
              <w:rPr>
                <w:sz w:val="22"/>
                <w:szCs w:val="22"/>
                <w:lang w:val="sr-Cyrl-CS"/>
              </w:rPr>
            </w:pPr>
            <w:r>
              <w:rPr>
                <w:sz w:val="22"/>
                <w:szCs w:val="22"/>
                <w:lang w:val="sr-Cyrl-CS"/>
              </w:rPr>
              <w:t>Договор око термина , консултације међу члановима ОВ</w:t>
            </w:r>
          </w:p>
          <w:p>
            <w:pPr>
              <w:rPr>
                <w:sz w:val="22"/>
                <w:szCs w:val="22"/>
                <w:lang w:val="sr-Cyrl-CS"/>
              </w:rPr>
            </w:pPr>
            <w:r>
              <w:rPr>
                <w:sz w:val="22"/>
                <w:szCs w:val="22"/>
                <w:lang w:val="sr-Cyrl-CS"/>
              </w:rPr>
              <w:t>Достављање плана помоћнику директора</w:t>
            </w:r>
          </w:p>
        </w:tc>
        <w:tc>
          <w:tcPr>
            <w:tcW w:w="2015" w:type="dxa"/>
            <w:vAlign w:val="center"/>
          </w:tcPr>
          <w:p>
            <w:pPr>
              <w:rPr>
                <w:sz w:val="22"/>
                <w:szCs w:val="22"/>
                <w:lang w:val="sr-Cyrl-CS"/>
              </w:rPr>
            </w:pPr>
            <w:r>
              <w:rPr>
                <w:sz w:val="22"/>
                <w:szCs w:val="22"/>
                <w:lang w:val="sr-Cyrl-CS"/>
              </w:rPr>
              <w:t>Чланови већа</w:t>
            </w:r>
          </w:p>
        </w:tc>
        <w:tc>
          <w:tcPr>
            <w:tcW w:w="2015" w:type="dxa"/>
            <w:vAlign w:val="center"/>
          </w:tcPr>
          <w:p>
            <w:pPr>
              <w:jc w:val="center"/>
              <w:rPr>
                <w:sz w:val="22"/>
                <w:szCs w:val="22"/>
                <w:lang w:val="sr-Cyrl-CS"/>
              </w:rPr>
            </w:pPr>
            <w:r>
              <w:rPr>
                <w:sz w:val="22"/>
                <w:szCs w:val="22"/>
                <w:lang w:val="sr-Cyrl-CS"/>
              </w:rPr>
              <w:t>Октобар</w:t>
            </w:r>
          </w:p>
        </w:tc>
        <w:tc>
          <w:tcPr>
            <w:tcW w:w="2428" w:type="dxa"/>
            <w:vAlign w:val="center"/>
          </w:tcPr>
          <w:p>
            <w:pPr>
              <w:rPr>
                <w:sz w:val="22"/>
                <w:szCs w:val="22"/>
                <w:lang w:val="sr-Cyrl-CS"/>
              </w:rPr>
            </w:pPr>
            <w:r>
              <w:rPr>
                <w:sz w:val="22"/>
                <w:szCs w:val="22"/>
                <w:lang w:val="sr-Cyrl-CS"/>
              </w:rPr>
              <w:t xml:space="preserve">Понудити што већи број ваннаставних активности како би се укључио већи број ученика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8" w:type="dxa"/>
            <w:tcBorders>
              <w:top w:val="single" w:color="auto" w:sz="4" w:space="0"/>
              <w:left w:val="single" w:color="auto" w:sz="4" w:space="0"/>
              <w:bottom w:val="single" w:color="auto" w:sz="4" w:space="0"/>
              <w:right w:val="single" w:color="auto" w:sz="4" w:space="0"/>
            </w:tcBorders>
            <w:vAlign w:val="center"/>
          </w:tcPr>
          <w:p>
            <w:pPr>
              <w:rPr>
                <w:sz w:val="22"/>
                <w:szCs w:val="22"/>
                <w:lang w:val="sr-Cyrl-CS"/>
              </w:rPr>
            </w:pPr>
            <w:r>
              <w:rPr>
                <w:sz w:val="22"/>
                <w:szCs w:val="22"/>
                <w:lang w:val="sr-Cyrl-CS"/>
              </w:rPr>
              <w:t>Анализа реализације редовне наставе/ Анализа реализације плана и програма рада;</w:t>
            </w:r>
          </w:p>
        </w:tc>
        <w:tc>
          <w:tcPr>
            <w:tcW w:w="2015" w:type="dxa"/>
            <w:tcBorders>
              <w:top w:val="single" w:color="auto" w:sz="4" w:space="0"/>
              <w:left w:val="single" w:color="auto" w:sz="4" w:space="0"/>
              <w:bottom w:val="single" w:color="auto" w:sz="4" w:space="0"/>
              <w:right w:val="single" w:color="auto" w:sz="4" w:space="0"/>
            </w:tcBorders>
            <w:vAlign w:val="center"/>
          </w:tcPr>
          <w:p>
            <w:pPr>
              <w:rPr>
                <w:sz w:val="22"/>
                <w:szCs w:val="22"/>
                <w:lang w:val="sr-Cyrl-CS"/>
              </w:rPr>
            </w:pPr>
            <w:r>
              <w:rPr>
                <w:sz w:val="22"/>
                <w:szCs w:val="22"/>
                <w:lang w:val="sr-Cyrl-CS"/>
              </w:rPr>
              <w:t>Састанак Одељењског већа</w:t>
            </w:r>
          </w:p>
        </w:tc>
        <w:tc>
          <w:tcPr>
            <w:tcW w:w="2015" w:type="dxa"/>
            <w:tcBorders>
              <w:top w:val="single" w:color="auto" w:sz="4" w:space="0"/>
              <w:left w:val="single" w:color="auto" w:sz="4" w:space="0"/>
              <w:bottom w:val="single" w:color="auto" w:sz="4" w:space="0"/>
              <w:right w:val="single" w:color="auto" w:sz="4" w:space="0"/>
            </w:tcBorders>
            <w:vAlign w:val="center"/>
          </w:tcPr>
          <w:p>
            <w:pPr>
              <w:rPr>
                <w:sz w:val="22"/>
                <w:szCs w:val="22"/>
                <w:lang w:val="sr-Cyrl-CS"/>
              </w:rPr>
            </w:pPr>
            <w:r>
              <w:rPr>
                <w:sz w:val="22"/>
                <w:szCs w:val="22"/>
                <w:lang w:val="sr-Cyrl-CS"/>
              </w:rPr>
              <w:t>Чланови већа</w:t>
            </w:r>
          </w:p>
        </w:tc>
        <w:tc>
          <w:tcPr>
            <w:tcW w:w="2015" w:type="dxa"/>
            <w:tcBorders>
              <w:top w:val="single" w:color="auto" w:sz="4" w:space="0"/>
              <w:left w:val="single" w:color="auto" w:sz="4" w:space="0"/>
              <w:bottom w:val="single" w:color="auto" w:sz="4" w:space="0"/>
              <w:right w:val="single" w:color="auto" w:sz="4" w:space="0"/>
            </w:tcBorders>
            <w:vAlign w:val="center"/>
          </w:tcPr>
          <w:p>
            <w:pPr>
              <w:jc w:val="center"/>
              <w:rPr>
                <w:sz w:val="22"/>
                <w:szCs w:val="22"/>
                <w:lang w:val="sr-Cyrl-CS"/>
              </w:rPr>
            </w:pPr>
            <w:r>
              <w:rPr>
                <w:sz w:val="22"/>
                <w:szCs w:val="22"/>
                <w:lang w:val="sr-Cyrl-CS"/>
              </w:rPr>
              <w:t>октобар/децембар</w:t>
            </w:r>
          </w:p>
          <w:p>
            <w:pPr>
              <w:jc w:val="center"/>
              <w:rPr>
                <w:sz w:val="22"/>
                <w:szCs w:val="22"/>
                <w:lang w:val="sr-Cyrl-CS"/>
              </w:rPr>
            </w:pPr>
            <w:r>
              <w:rPr>
                <w:sz w:val="22"/>
                <w:szCs w:val="22"/>
                <w:lang w:val="sr-Cyrl-CS"/>
              </w:rPr>
              <w:t>април / јун</w:t>
            </w:r>
          </w:p>
        </w:tc>
        <w:tc>
          <w:tcPr>
            <w:tcW w:w="2428" w:type="dxa"/>
            <w:tcBorders>
              <w:top w:val="single" w:color="auto" w:sz="4" w:space="0"/>
              <w:left w:val="single" w:color="auto" w:sz="4" w:space="0"/>
              <w:bottom w:val="single" w:color="auto" w:sz="4" w:space="0"/>
              <w:right w:val="single" w:color="auto" w:sz="4" w:space="0"/>
            </w:tcBorders>
            <w:vAlign w:val="center"/>
          </w:tcPr>
          <w:p>
            <w:pPr>
              <w:rPr>
                <w:sz w:val="22"/>
                <w:szCs w:val="22"/>
                <w:lang w:val="sr-Cyrl-CS"/>
              </w:rPr>
            </w:pPr>
            <w:r>
              <w:rPr>
                <w:sz w:val="22"/>
                <w:szCs w:val="22"/>
                <w:lang w:val="sr-Cyrl-CS"/>
              </w:rPr>
              <w:t>Реализовани часови редовне наставе без већих одступања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8" w:type="dxa"/>
            <w:tcBorders>
              <w:top w:val="single" w:color="auto" w:sz="4" w:space="0"/>
              <w:left w:val="single" w:color="auto" w:sz="4" w:space="0"/>
              <w:bottom w:val="single" w:color="auto" w:sz="4" w:space="0"/>
              <w:right w:val="single" w:color="auto" w:sz="4" w:space="0"/>
            </w:tcBorders>
            <w:vAlign w:val="center"/>
          </w:tcPr>
          <w:p>
            <w:pPr>
              <w:rPr>
                <w:sz w:val="22"/>
                <w:szCs w:val="22"/>
                <w:lang w:val="sr-Cyrl-CS"/>
              </w:rPr>
            </w:pPr>
            <w:r>
              <w:rPr>
                <w:sz w:val="22"/>
                <w:szCs w:val="22"/>
                <w:lang w:val="sr-Cyrl-CS"/>
              </w:rPr>
              <w:t xml:space="preserve">Анализа реализације допунске/ додатне наставе и секција  </w:t>
            </w:r>
          </w:p>
        </w:tc>
        <w:tc>
          <w:tcPr>
            <w:tcW w:w="2015" w:type="dxa"/>
            <w:tcBorders>
              <w:top w:val="single" w:color="auto" w:sz="4" w:space="0"/>
              <w:left w:val="single" w:color="auto" w:sz="4" w:space="0"/>
              <w:bottom w:val="single" w:color="auto" w:sz="4" w:space="0"/>
              <w:right w:val="single" w:color="auto" w:sz="4" w:space="0"/>
            </w:tcBorders>
            <w:vAlign w:val="center"/>
          </w:tcPr>
          <w:p>
            <w:pPr>
              <w:rPr>
                <w:sz w:val="22"/>
                <w:szCs w:val="22"/>
                <w:lang w:val="sr-Cyrl-CS"/>
              </w:rPr>
            </w:pPr>
            <w:r>
              <w:rPr>
                <w:sz w:val="22"/>
                <w:szCs w:val="22"/>
                <w:lang w:val="sr-Cyrl-CS"/>
              </w:rPr>
              <w:t>Састанак Одељењског већа</w:t>
            </w:r>
          </w:p>
        </w:tc>
        <w:tc>
          <w:tcPr>
            <w:tcW w:w="2015" w:type="dxa"/>
            <w:tcBorders>
              <w:top w:val="single" w:color="auto" w:sz="4" w:space="0"/>
              <w:left w:val="single" w:color="auto" w:sz="4" w:space="0"/>
              <w:bottom w:val="single" w:color="auto" w:sz="4" w:space="0"/>
              <w:right w:val="single" w:color="auto" w:sz="4" w:space="0"/>
            </w:tcBorders>
            <w:vAlign w:val="center"/>
          </w:tcPr>
          <w:p>
            <w:pPr>
              <w:rPr>
                <w:sz w:val="22"/>
                <w:szCs w:val="22"/>
                <w:lang w:val="sr-Cyrl-CS"/>
              </w:rPr>
            </w:pPr>
            <w:r>
              <w:rPr>
                <w:sz w:val="22"/>
                <w:szCs w:val="22"/>
                <w:lang w:val="sr-Cyrl-CS"/>
              </w:rPr>
              <w:t>Чланови већа</w:t>
            </w:r>
          </w:p>
        </w:tc>
        <w:tc>
          <w:tcPr>
            <w:tcW w:w="2015" w:type="dxa"/>
            <w:tcBorders>
              <w:top w:val="single" w:color="auto" w:sz="4" w:space="0"/>
              <w:left w:val="single" w:color="auto" w:sz="4" w:space="0"/>
              <w:bottom w:val="single" w:color="auto" w:sz="4" w:space="0"/>
              <w:right w:val="single" w:color="auto" w:sz="4" w:space="0"/>
            </w:tcBorders>
            <w:vAlign w:val="center"/>
          </w:tcPr>
          <w:p>
            <w:pPr>
              <w:jc w:val="center"/>
              <w:rPr>
                <w:sz w:val="22"/>
                <w:szCs w:val="22"/>
                <w:lang w:val="sr-Cyrl-CS"/>
              </w:rPr>
            </w:pPr>
            <w:r>
              <w:rPr>
                <w:sz w:val="22"/>
                <w:szCs w:val="22"/>
                <w:lang w:val="sr-Cyrl-CS"/>
              </w:rPr>
              <w:t>октобар/децембар</w:t>
            </w:r>
          </w:p>
          <w:p>
            <w:pPr>
              <w:jc w:val="center"/>
              <w:rPr>
                <w:sz w:val="22"/>
                <w:szCs w:val="22"/>
                <w:lang w:val="sr-Cyrl-CS"/>
              </w:rPr>
            </w:pPr>
            <w:r>
              <w:rPr>
                <w:sz w:val="22"/>
                <w:szCs w:val="22"/>
                <w:lang w:val="sr-Cyrl-CS"/>
              </w:rPr>
              <w:t>април / јун</w:t>
            </w:r>
          </w:p>
        </w:tc>
        <w:tc>
          <w:tcPr>
            <w:tcW w:w="2428" w:type="dxa"/>
            <w:tcBorders>
              <w:top w:val="single" w:color="auto" w:sz="4" w:space="0"/>
              <w:left w:val="single" w:color="auto" w:sz="4" w:space="0"/>
              <w:bottom w:val="single" w:color="auto" w:sz="4" w:space="0"/>
              <w:right w:val="single" w:color="auto" w:sz="4" w:space="0"/>
            </w:tcBorders>
            <w:vAlign w:val="center"/>
          </w:tcPr>
          <w:p>
            <w:pPr>
              <w:rPr>
                <w:sz w:val="22"/>
                <w:szCs w:val="22"/>
                <w:lang w:val="sr-Cyrl-CS"/>
              </w:rPr>
            </w:pPr>
            <w:r>
              <w:rPr>
                <w:sz w:val="22"/>
                <w:szCs w:val="22"/>
                <w:lang w:val="sr-Cyrl-CS"/>
              </w:rPr>
              <w:t xml:space="preserve">На основу анализе утврдити да ли се часови држе у складу са потребама и интересовањима ученика па у складу са тим предузимати даље мере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8" w:type="dxa"/>
            <w:vAlign w:val="center"/>
          </w:tcPr>
          <w:p>
            <w:pPr>
              <w:rPr>
                <w:sz w:val="22"/>
                <w:szCs w:val="22"/>
                <w:lang w:val="sr-Cyrl-CS"/>
              </w:rPr>
            </w:pPr>
            <w:r>
              <w:rPr>
                <w:sz w:val="22"/>
                <w:szCs w:val="22"/>
                <w:lang w:val="sr-Cyrl-CS"/>
              </w:rPr>
              <w:t>Извештај о раду Одељенског већа на крају школске године</w:t>
            </w:r>
          </w:p>
        </w:tc>
        <w:tc>
          <w:tcPr>
            <w:tcW w:w="2015" w:type="dxa"/>
            <w:vAlign w:val="center"/>
          </w:tcPr>
          <w:p>
            <w:pPr>
              <w:rPr>
                <w:sz w:val="22"/>
                <w:szCs w:val="22"/>
                <w:lang w:val="sr-Cyrl-CS"/>
              </w:rPr>
            </w:pPr>
            <w:r>
              <w:rPr>
                <w:sz w:val="22"/>
                <w:szCs w:val="22"/>
                <w:lang w:val="sr-Cyrl-CS"/>
              </w:rPr>
              <w:t>Писање извештаја</w:t>
            </w:r>
          </w:p>
        </w:tc>
        <w:tc>
          <w:tcPr>
            <w:tcW w:w="2015" w:type="dxa"/>
            <w:vAlign w:val="center"/>
          </w:tcPr>
          <w:p>
            <w:pPr>
              <w:rPr>
                <w:sz w:val="22"/>
                <w:szCs w:val="22"/>
                <w:lang w:val="sr-Cyrl-CS"/>
              </w:rPr>
            </w:pPr>
            <w:r>
              <w:rPr>
                <w:sz w:val="22"/>
                <w:szCs w:val="22"/>
                <w:lang w:val="sr-Cyrl-CS"/>
              </w:rPr>
              <w:t>Руководилац ОВ</w:t>
            </w:r>
          </w:p>
        </w:tc>
        <w:tc>
          <w:tcPr>
            <w:tcW w:w="2015" w:type="dxa"/>
            <w:vAlign w:val="center"/>
          </w:tcPr>
          <w:p>
            <w:pPr>
              <w:jc w:val="center"/>
              <w:rPr>
                <w:sz w:val="22"/>
                <w:szCs w:val="22"/>
                <w:lang w:val="sr-Cyrl-CS"/>
              </w:rPr>
            </w:pPr>
            <w:r>
              <w:rPr>
                <w:sz w:val="22"/>
                <w:szCs w:val="22"/>
                <w:lang w:val="sr-Cyrl-CS"/>
              </w:rPr>
              <w:t>Август</w:t>
            </w:r>
          </w:p>
        </w:tc>
        <w:tc>
          <w:tcPr>
            <w:tcW w:w="2428" w:type="dxa"/>
            <w:vAlign w:val="center"/>
          </w:tcPr>
          <w:p>
            <w:pPr>
              <w:rPr>
                <w:sz w:val="22"/>
                <w:szCs w:val="22"/>
                <w:lang w:val="ru-RU"/>
              </w:rPr>
            </w:pPr>
            <w:r>
              <w:rPr>
                <w:sz w:val="22"/>
                <w:szCs w:val="22"/>
                <w:lang w:val="ru-RU"/>
              </w:rPr>
              <w:t xml:space="preserve">Сачињен извештај на време </w:t>
            </w:r>
          </w:p>
        </w:tc>
      </w:tr>
    </w:tbl>
    <w:p>
      <w:pPr>
        <w:rPr>
          <w:sz w:val="22"/>
          <w:szCs w:val="22"/>
        </w:rPr>
      </w:pPr>
    </w:p>
    <w:p>
      <w:pPr>
        <w:rPr>
          <w:b/>
          <w:sz w:val="22"/>
          <w:szCs w:val="22"/>
        </w:rPr>
      </w:pPr>
    </w:p>
    <w:p>
      <w:pPr>
        <w:jc w:val="center"/>
        <w:rPr>
          <w:b/>
          <w:sz w:val="22"/>
          <w:szCs w:val="22"/>
        </w:rPr>
      </w:pPr>
      <w:r>
        <w:rPr>
          <w:b/>
          <w:sz w:val="22"/>
          <w:szCs w:val="22"/>
        </w:rPr>
        <w:t>НАСТАВА И УЧЕЊЕ</w:t>
      </w:r>
    </w:p>
    <w:p>
      <w:pPr>
        <w:rPr>
          <w:b/>
          <w:sz w:val="22"/>
          <w:szCs w:val="22"/>
        </w:rPr>
      </w:pPr>
    </w:p>
    <w:tbl>
      <w:tblPr>
        <w:tblStyle w:val="8"/>
        <w:tblW w:w="10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1"/>
        <w:gridCol w:w="2015"/>
        <w:gridCol w:w="2015"/>
        <w:gridCol w:w="2015"/>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211" w:type="dxa"/>
            <w:shd w:val="clear" w:color="auto" w:fill="CCC0D9" w:themeFill="accent4" w:themeFillTint="66"/>
          </w:tcPr>
          <w:p>
            <w:pPr>
              <w:jc w:val="center"/>
              <w:rPr>
                <w:b/>
                <w:sz w:val="22"/>
                <w:szCs w:val="22"/>
              </w:rPr>
            </w:pPr>
            <w:r>
              <w:rPr>
                <w:b/>
                <w:sz w:val="22"/>
                <w:szCs w:val="22"/>
              </w:rPr>
              <w:t>АКТИВНОСТ</w:t>
            </w:r>
          </w:p>
        </w:tc>
        <w:tc>
          <w:tcPr>
            <w:tcW w:w="2015" w:type="dxa"/>
            <w:shd w:val="clear" w:color="auto" w:fill="CCC0D9" w:themeFill="accent4" w:themeFillTint="66"/>
          </w:tcPr>
          <w:p>
            <w:pPr>
              <w:jc w:val="center"/>
              <w:rPr>
                <w:b/>
                <w:sz w:val="22"/>
                <w:szCs w:val="22"/>
              </w:rPr>
            </w:pPr>
            <w:r>
              <w:rPr>
                <w:b/>
                <w:sz w:val="22"/>
                <w:szCs w:val="22"/>
              </w:rPr>
              <w:t>НАЧИН РЕАЛИЗАЦИЈЕ</w:t>
            </w:r>
          </w:p>
        </w:tc>
        <w:tc>
          <w:tcPr>
            <w:tcW w:w="2015" w:type="dxa"/>
            <w:shd w:val="clear" w:color="auto" w:fill="CCC0D9" w:themeFill="accent4" w:themeFillTint="66"/>
          </w:tcPr>
          <w:p>
            <w:pPr>
              <w:jc w:val="center"/>
              <w:rPr>
                <w:b/>
                <w:sz w:val="22"/>
                <w:szCs w:val="22"/>
              </w:rPr>
            </w:pPr>
            <w:r>
              <w:rPr>
                <w:b/>
                <w:sz w:val="22"/>
                <w:szCs w:val="22"/>
              </w:rPr>
              <w:t>НОСИОЦИ РЕАЛИЗАЦИЈЕ</w:t>
            </w:r>
          </w:p>
        </w:tc>
        <w:tc>
          <w:tcPr>
            <w:tcW w:w="2015" w:type="dxa"/>
            <w:shd w:val="clear" w:color="auto" w:fill="CCC0D9" w:themeFill="accent4" w:themeFillTint="66"/>
          </w:tcPr>
          <w:p>
            <w:pPr>
              <w:jc w:val="center"/>
              <w:rPr>
                <w:b/>
                <w:sz w:val="22"/>
                <w:szCs w:val="22"/>
              </w:rPr>
            </w:pPr>
            <w:r>
              <w:rPr>
                <w:b/>
                <w:sz w:val="22"/>
                <w:szCs w:val="22"/>
              </w:rPr>
              <w:t>ВРЕМЕ РЕАЛИЗАЦИЈЕ</w:t>
            </w:r>
          </w:p>
        </w:tc>
        <w:tc>
          <w:tcPr>
            <w:tcW w:w="2381" w:type="dxa"/>
            <w:shd w:val="clear" w:color="auto" w:fill="CCC0D9" w:themeFill="accent4" w:themeFillTint="66"/>
          </w:tcPr>
          <w:p>
            <w:pPr>
              <w:jc w:val="center"/>
              <w:rPr>
                <w:b/>
                <w:sz w:val="22"/>
                <w:szCs w:val="22"/>
              </w:rPr>
            </w:pPr>
            <w:r>
              <w:rPr>
                <w:b/>
                <w:sz w:val="22"/>
                <w:szCs w:val="22"/>
              </w:rPr>
              <w:t>КРИТЕРИЈУМ УСПЕШНОСТИ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211" w:type="dxa"/>
            <w:shd w:val="clear" w:color="auto" w:fill="auto"/>
          </w:tcPr>
          <w:p>
            <w:pPr>
              <w:rPr>
                <w:sz w:val="22"/>
                <w:szCs w:val="22"/>
                <w:lang w:val="sr-Cyrl-RS"/>
              </w:rPr>
            </w:pPr>
            <w:r>
              <w:rPr>
                <w:sz w:val="22"/>
                <w:szCs w:val="22"/>
                <w:lang w:val="sr-Cyrl-RS"/>
              </w:rPr>
              <w:t>Реализација тематске наставе</w:t>
            </w:r>
          </w:p>
        </w:tc>
        <w:tc>
          <w:tcPr>
            <w:tcW w:w="2015" w:type="dxa"/>
            <w:shd w:val="clear" w:color="auto" w:fill="auto"/>
          </w:tcPr>
          <w:p>
            <w:pPr>
              <w:rPr>
                <w:sz w:val="22"/>
                <w:szCs w:val="22"/>
                <w:lang w:val="sr-Cyrl-RS"/>
              </w:rPr>
            </w:pPr>
            <w:r>
              <w:rPr>
                <w:sz w:val="22"/>
                <w:szCs w:val="22"/>
                <w:lang w:val="sr-Cyrl-RS"/>
              </w:rPr>
              <w:t>Договор , заједничко планирање , појединачни разговори међу члановима ОВ</w:t>
            </w:r>
          </w:p>
        </w:tc>
        <w:tc>
          <w:tcPr>
            <w:tcW w:w="2015" w:type="dxa"/>
            <w:shd w:val="clear" w:color="auto" w:fill="auto"/>
          </w:tcPr>
          <w:p>
            <w:pPr>
              <w:rPr>
                <w:sz w:val="22"/>
                <w:szCs w:val="22"/>
                <w:lang w:val="sr-Cyrl-RS"/>
              </w:rPr>
            </w:pPr>
            <w:r>
              <w:rPr>
                <w:sz w:val="22"/>
                <w:szCs w:val="22"/>
                <w:lang w:val="sr-Cyrl-RS"/>
              </w:rPr>
              <w:t xml:space="preserve">Сви чланови већа </w:t>
            </w:r>
          </w:p>
        </w:tc>
        <w:tc>
          <w:tcPr>
            <w:tcW w:w="2015" w:type="dxa"/>
            <w:shd w:val="clear" w:color="auto" w:fill="auto"/>
          </w:tcPr>
          <w:p>
            <w:pPr>
              <w:rPr>
                <w:sz w:val="22"/>
                <w:szCs w:val="22"/>
              </w:rPr>
            </w:pPr>
            <w:r>
              <w:rPr>
                <w:sz w:val="22"/>
                <w:szCs w:val="22"/>
              </w:rPr>
              <w:t>04-08. септембар</w:t>
            </w:r>
          </w:p>
          <w:p>
            <w:pPr>
              <w:rPr>
                <w:sz w:val="22"/>
                <w:szCs w:val="22"/>
              </w:rPr>
            </w:pPr>
            <w:r>
              <w:rPr>
                <w:sz w:val="22"/>
                <w:szCs w:val="22"/>
              </w:rPr>
              <w:t>2023.</w:t>
            </w:r>
          </w:p>
        </w:tc>
        <w:tc>
          <w:tcPr>
            <w:tcW w:w="2381" w:type="dxa"/>
            <w:shd w:val="clear" w:color="auto" w:fill="auto"/>
          </w:tcPr>
          <w:p>
            <w:pPr>
              <w:rPr>
                <w:sz w:val="22"/>
                <w:szCs w:val="22"/>
              </w:rPr>
            </w:pPr>
            <w:r>
              <w:rPr>
                <w:sz w:val="22"/>
                <w:szCs w:val="22"/>
              </w:rPr>
              <w:t>Продукти тематске</w:t>
            </w:r>
          </w:p>
          <w:p>
            <w:pPr>
              <w:rPr>
                <w:sz w:val="22"/>
                <w:szCs w:val="22"/>
              </w:rPr>
            </w:pPr>
            <w:r>
              <w:rPr>
                <w:sz w:val="22"/>
                <w:szCs w:val="22"/>
              </w:rPr>
              <w:t>наставе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211" w:type="dxa"/>
            <w:tcBorders>
              <w:top w:val="single" w:color="auto" w:sz="4" w:space="0"/>
              <w:left w:val="single" w:color="auto" w:sz="4" w:space="0"/>
              <w:bottom w:val="single" w:color="auto" w:sz="4" w:space="0"/>
              <w:right w:val="single" w:color="auto" w:sz="4" w:space="0"/>
            </w:tcBorders>
            <w:shd w:val="clear" w:color="auto" w:fill="auto"/>
          </w:tcPr>
          <w:p>
            <w:pPr>
              <w:rPr>
                <w:sz w:val="22"/>
                <w:szCs w:val="22"/>
                <w:lang w:val="sr-Cyrl-RS"/>
              </w:rPr>
            </w:pPr>
            <w:r>
              <w:rPr>
                <w:sz w:val="22"/>
                <w:szCs w:val="22"/>
                <w:lang w:val="sr-Cyrl-RS"/>
              </w:rPr>
              <w:t xml:space="preserve">Избор слободних наставних активности </w:t>
            </w:r>
          </w:p>
        </w:tc>
        <w:tc>
          <w:tcPr>
            <w:tcW w:w="2015" w:type="dxa"/>
            <w:tcBorders>
              <w:top w:val="single" w:color="auto" w:sz="4" w:space="0"/>
              <w:left w:val="single" w:color="auto" w:sz="4" w:space="0"/>
              <w:bottom w:val="single" w:color="auto" w:sz="4" w:space="0"/>
              <w:right w:val="single" w:color="auto" w:sz="4" w:space="0"/>
            </w:tcBorders>
            <w:shd w:val="clear" w:color="auto" w:fill="auto"/>
          </w:tcPr>
          <w:p>
            <w:pPr>
              <w:rPr>
                <w:sz w:val="22"/>
                <w:szCs w:val="22"/>
              </w:rPr>
            </w:pPr>
            <w:r>
              <w:rPr>
                <w:sz w:val="22"/>
                <w:szCs w:val="22"/>
              </w:rPr>
              <w:t xml:space="preserve">Анкетирање ученика </w:t>
            </w:r>
          </w:p>
        </w:tc>
        <w:tc>
          <w:tcPr>
            <w:tcW w:w="2015" w:type="dxa"/>
            <w:tcBorders>
              <w:top w:val="single" w:color="auto" w:sz="4" w:space="0"/>
              <w:left w:val="single" w:color="auto" w:sz="4" w:space="0"/>
              <w:bottom w:val="single" w:color="auto" w:sz="4" w:space="0"/>
              <w:right w:val="single" w:color="auto" w:sz="4" w:space="0"/>
            </w:tcBorders>
            <w:shd w:val="clear" w:color="auto" w:fill="auto"/>
          </w:tcPr>
          <w:p>
            <w:pPr>
              <w:rPr>
                <w:sz w:val="22"/>
                <w:szCs w:val="22"/>
              </w:rPr>
            </w:pPr>
            <w:r>
              <w:rPr>
                <w:sz w:val="22"/>
                <w:szCs w:val="22"/>
              </w:rPr>
              <w:t xml:space="preserve">Одељењске старешине </w:t>
            </w:r>
          </w:p>
        </w:tc>
        <w:tc>
          <w:tcPr>
            <w:tcW w:w="2015" w:type="dxa"/>
            <w:tcBorders>
              <w:top w:val="single" w:color="auto" w:sz="4" w:space="0"/>
              <w:left w:val="single" w:color="auto" w:sz="4" w:space="0"/>
              <w:bottom w:val="single" w:color="auto" w:sz="4" w:space="0"/>
              <w:right w:val="single" w:color="auto" w:sz="4" w:space="0"/>
            </w:tcBorders>
            <w:shd w:val="clear" w:color="auto" w:fill="auto"/>
          </w:tcPr>
          <w:p>
            <w:pPr>
              <w:rPr>
                <w:sz w:val="22"/>
                <w:szCs w:val="22"/>
              </w:rPr>
            </w:pPr>
            <w:r>
              <w:rPr>
                <w:sz w:val="22"/>
                <w:szCs w:val="22"/>
              </w:rPr>
              <w:t xml:space="preserve">септембар </w:t>
            </w:r>
          </w:p>
        </w:tc>
        <w:tc>
          <w:tcPr>
            <w:tcW w:w="2381" w:type="dxa"/>
            <w:tcBorders>
              <w:top w:val="single" w:color="auto" w:sz="4" w:space="0"/>
              <w:left w:val="single" w:color="auto" w:sz="4" w:space="0"/>
              <w:bottom w:val="single" w:color="auto" w:sz="4" w:space="0"/>
              <w:right w:val="single" w:color="auto" w:sz="4" w:space="0"/>
            </w:tcBorders>
            <w:shd w:val="clear" w:color="auto" w:fill="auto"/>
          </w:tcPr>
          <w:p>
            <w:pPr>
              <w:rPr>
                <w:sz w:val="22"/>
                <w:szCs w:val="22"/>
              </w:rPr>
            </w:pPr>
            <w:r>
              <w:rPr>
                <w:sz w:val="22"/>
                <w:szCs w:val="22"/>
              </w:rPr>
              <w:t>Часови слободних наставних активности реализовани без већих одступања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2211" w:type="dxa"/>
            <w:vAlign w:val="center"/>
          </w:tcPr>
          <w:p>
            <w:pPr>
              <w:rPr>
                <w:sz w:val="22"/>
                <w:szCs w:val="22"/>
                <w:lang w:val="sr-Cyrl-CS"/>
              </w:rPr>
            </w:pPr>
            <w:r>
              <w:rPr>
                <w:sz w:val="22"/>
                <w:szCs w:val="22"/>
                <w:lang w:val="sr-Cyrl-CS"/>
              </w:rPr>
              <w:t xml:space="preserve">Анализа предузетих мера за побољшање успеха ученика  </w:t>
            </w:r>
          </w:p>
        </w:tc>
        <w:tc>
          <w:tcPr>
            <w:tcW w:w="2015" w:type="dxa"/>
            <w:vAlign w:val="center"/>
          </w:tcPr>
          <w:p>
            <w:pPr>
              <w:rPr>
                <w:sz w:val="22"/>
                <w:szCs w:val="22"/>
                <w:lang w:val="sr-Cyrl-CS"/>
              </w:rPr>
            </w:pPr>
            <w:r>
              <w:rPr>
                <w:sz w:val="22"/>
                <w:szCs w:val="22"/>
                <w:lang w:val="sr-Cyrl-CS"/>
              </w:rPr>
              <w:t>Састанак Одељењског већа</w:t>
            </w:r>
          </w:p>
        </w:tc>
        <w:tc>
          <w:tcPr>
            <w:tcW w:w="2015" w:type="dxa"/>
            <w:vAlign w:val="center"/>
          </w:tcPr>
          <w:p>
            <w:pPr>
              <w:rPr>
                <w:sz w:val="22"/>
                <w:szCs w:val="22"/>
                <w:lang w:val="sr-Cyrl-CS"/>
              </w:rPr>
            </w:pPr>
            <w:r>
              <w:rPr>
                <w:sz w:val="22"/>
                <w:szCs w:val="22"/>
                <w:lang w:val="sr-Cyrl-CS"/>
              </w:rPr>
              <w:t>Чланови већа</w:t>
            </w:r>
          </w:p>
        </w:tc>
        <w:tc>
          <w:tcPr>
            <w:tcW w:w="2015" w:type="dxa"/>
            <w:vAlign w:val="center"/>
          </w:tcPr>
          <w:p>
            <w:pPr>
              <w:rPr>
                <w:sz w:val="22"/>
                <w:szCs w:val="22"/>
                <w:lang w:val="sr-Cyrl-CS"/>
              </w:rPr>
            </w:pPr>
            <w:r>
              <w:rPr>
                <w:sz w:val="22"/>
                <w:szCs w:val="22"/>
                <w:lang w:val="sr-Cyrl-CS"/>
              </w:rPr>
              <w:t>Октобар,</w:t>
            </w:r>
          </w:p>
          <w:p>
            <w:pPr>
              <w:rPr>
                <w:sz w:val="22"/>
                <w:szCs w:val="22"/>
                <w:lang w:val="sr-Cyrl-CS"/>
              </w:rPr>
            </w:pPr>
            <w:r>
              <w:rPr>
                <w:sz w:val="22"/>
                <w:szCs w:val="22"/>
                <w:lang w:val="sr-Cyrl-CS"/>
              </w:rPr>
              <w:t>Децембар,</w:t>
            </w:r>
          </w:p>
          <w:p>
            <w:pPr>
              <w:rPr>
                <w:sz w:val="22"/>
                <w:szCs w:val="22"/>
                <w:lang w:val="sr-Cyrl-CS"/>
              </w:rPr>
            </w:pPr>
            <w:r>
              <w:rPr>
                <w:sz w:val="22"/>
                <w:szCs w:val="22"/>
                <w:lang w:val="sr-Cyrl-CS"/>
              </w:rPr>
              <w:t>Април,</w:t>
            </w:r>
          </w:p>
          <w:p>
            <w:pPr>
              <w:rPr>
                <w:sz w:val="22"/>
                <w:szCs w:val="22"/>
                <w:lang w:val="sr-Cyrl-CS"/>
              </w:rPr>
            </w:pPr>
            <w:r>
              <w:rPr>
                <w:sz w:val="22"/>
                <w:szCs w:val="22"/>
                <w:lang w:val="sr-Cyrl-CS"/>
              </w:rPr>
              <w:t>Јун</w:t>
            </w:r>
          </w:p>
        </w:tc>
        <w:tc>
          <w:tcPr>
            <w:tcW w:w="2381" w:type="dxa"/>
            <w:vAlign w:val="center"/>
          </w:tcPr>
          <w:p>
            <w:pPr>
              <w:rPr>
                <w:sz w:val="22"/>
                <w:szCs w:val="22"/>
                <w:lang w:val="ru-RU"/>
              </w:rPr>
            </w:pPr>
            <w:r>
              <w:rPr>
                <w:sz w:val="22"/>
                <w:szCs w:val="22"/>
                <w:lang w:val="sr-Cyrl-CS"/>
              </w:rPr>
              <w:t xml:space="preserve">Корекција мера које су неделотворне </w:t>
            </w:r>
          </w:p>
        </w:tc>
      </w:tr>
    </w:tbl>
    <w:p>
      <w:pPr>
        <w:rPr>
          <w:b/>
          <w:sz w:val="22"/>
          <w:szCs w:val="22"/>
          <w:lang w:val="sr-Cyrl-CS"/>
        </w:rPr>
      </w:pPr>
    </w:p>
    <w:p>
      <w:pPr>
        <w:rPr>
          <w:b/>
          <w:sz w:val="22"/>
          <w:szCs w:val="22"/>
          <w:lang w:val="sr-Cyrl-CS"/>
        </w:rPr>
      </w:pPr>
    </w:p>
    <w:p>
      <w:pPr>
        <w:rPr>
          <w:b/>
          <w:sz w:val="22"/>
          <w:szCs w:val="22"/>
          <w:lang w:val="sr-Cyrl-CS"/>
        </w:rPr>
      </w:pPr>
    </w:p>
    <w:p>
      <w:pPr>
        <w:rPr>
          <w:b/>
          <w:sz w:val="22"/>
          <w:szCs w:val="22"/>
          <w:lang w:val="sr-Cyrl-CS"/>
        </w:rPr>
      </w:pPr>
    </w:p>
    <w:p>
      <w:pPr>
        <w:rPr>
          <w:b/>
          <w:sz w:val="22"/>
          <w:szCs w:val="22"/>
          <w:lang w:val="sr-Cyrl-CS"/>
        </w:rPr>
      </w:pPr>
    </w:p>
    <w:p>
      <w:pPr>
        <w:rPr>
          <w:b/>
          <w:sz w:val="22"/>
          <w:szCs w:val="22"/>
          <w:lang w:val="sr-Cyrl-CS"/>
        </w:rPr>
      </w:pPr>
    </w:p>
    <w:p>
      <w:pPr>
        <w:rPr>
          <w:b/>
          <w:sz w:val="22"/>
          <w:szCs w:val="22"/>
          <w:lang w:val="sr-Cyrl-CS"/>
        </w:rPr>
      </w:pPr>
    </w:p>
    <w:p>
      <w:pPr>
        <w:rPr>
          <w:b/>
          <w:sz w:val="22"/>
          <w:szCs w:val="22"/>
          <w:lang w:val="sr-Cyrl-CS"/>
        </w:rPr>
      </w:pPr>
    </w:p>
    <w:p>
      <w:pPr>
        <w:rPr>
          <w:b/>
          <w:sz w:val="22"/>
          <w:szCs w:val="22"/>
          <w:lang w:val="sr-Cyrl-CS"/>
        </w:rPr>
      </w:pPr>
    </w:p>
    <w:p>
      <w:pPr>
        <w:jc w:val="center"/>
        <w:rPr>
          <w:b/>
          <w:sz w:val="22"/>
          <w:szCs w:val="22"/>
        </w:rPr>
      </w:pPr>
      <w:r>
        <w:rPr>
          <w:b/>
          <w:sz w:val="22"/>
          <w:szCs w:val="22"/>
        </w:rPr>
        <w:t>ОБРАЗОВНА ПОСТИГНУЋА УЧЕНИКА</w:t>
      </w:r>
    </w:p>
    <w:p>
      <w:pPr>
        <w:rPr>
          <w:b/>
          <w:sz w:val="22"/>
          <w:szCs w:val="22"/>
        </w:rPr>
      </w:pPr>
    </w:p>
    <w:tbl>
      <w:tblPr>
        <w:tblStyle w:val="8"/>
        <w:tblW w:w="10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2"/>
        <w:gridCol w:w="1886"/>
        <w:gridCol w:w="1974"/>
        <w:gridCol w:w="1974"/>
        <w:gridCol w:w="2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422" w:type="dxa"/>
            <w:shd w:val="clear" w:color="auto" w:fill="CCC0D9" w:themeFill="accent4" w:themeFillTint="66"/>
          </w:tcPr>
          <w:p>
            <w:pPr>
              <w:jc w:val="center"/>
              <w:rPr>
                <w:b/>
                <w:sz w:val="22"/>
                <w:szCs w:val="22"/>
              </w:rPr>
            </w:pPr>
            <w:r>
              <w:rPr>
                <w:b/>
                <w:sz w:val="22"/>
                <w:szCs w:val="22"/>
              </w:rPr>
              <w:t>АКТИВНОСТ</w:t>
            </w:r>
          </w:p>
        </w:tc>
        <w:tc>
          <w:tcPr>
            <w:tcW w:w="1886" w:type="dxa"/>
            <w:shd w:val="clear" w:color="auto" w:fill="CCC0D9" w:themeFill="accent4" w:themeFillTint="66"/>
          </w:tcPr>
          <w:p>
            <w:pPr>
              <w:jc w:val="center"/>
              <w:rPr>
                <w:b/>
                <w:sz w:val="22"/>
                <w:szCs w:val="22"/>
              </w:rPr>
            </w:pPr>
            <w:r>
              <w:rPr>
                <w:b/>
                <w:sz w:val="22"/>
                <w:szCs w:val="22"/>
              </w:rPr>
              <w:t>НАЧИН РЕАЛИЗАЦИЈЕ</w:t>
            </w:r>
          </w:p>
        </w:tc>
        <w:tc>
          <w:tcPr>
            <w:tcW w:w="1974" w:type="dxa"/>
            <w:shd w:val="clear" w:color="auto" w:fill="CCC0D9" w:themeFill="accent4" w:themeFillTint="66"/>
          </w:tcPr>
          <w:p>
            <w:pPr>
              <w:jc w:val="center"/>
              <w:rPr>
                <w:b/>
                <w:sz w:val="22"/>
                <w:szCs w:val="22"/>
              </w:rPr>
            </w:pPr>
            <w:r>
              <w:rPr>
                <w:b/>
                <w:sz w:val="22"/>
                <w:szCs w:val="22"/>
              </w:rPr>
              <w:t>НОСИОЦИ РЕАЛИЗАЦИЈЕ</w:t>
            </w:r>
          </w:p>
        </w:tc>
        <w:tc>
          <w:tcPr>
            <w:tcW w:w="1974" w:type="dxa"/>
            <w:shd w:val="clear" w:color="auto" w:fill="CCC0D9" w:themeFill="accent4" w:themeFillTint="66"/>
          </w:tcPr>
          <w:p>
            <w:pPr>
              <w:jc w:val="center"/>
              <w:rPr>
                <w:b/>
                <w:sz w:val="22"/>
                <w:szCs w:val="22"/>
              </w:rPr>
            </w:pPr>
            <w:r>
              <w:rPr>
                <w:b/>
                <w:sz w:val="22"/>
                <w:szCs w:val="22"/>
              </w:rPr>
              <w:t>ВРЕМЕ РЕАЛИЗАЦИЈЕ</w:t>
            </w:r>
          </w:p>
        </w:tc>
        <w:tc>
          <w:tcPr>
            <w:tcW w:w="2567" w:type="dxa"/>
            <w:shd w:val="clear" w:color="auto" w:fill="CCC0D9" w:themeFill="accent4" w:themeFillTint="66"/>
          </w:tcPr>
          <w:p>
            <w:pPr>
              <w:jc w:val="center"/>
              <w:rPr>
                <w:b/>
                <w:sz w:val="22"/>
                <w:szCs w:val="22"/>
                <w:lang w:val="sr-Cyrl-RS"/>
              </w:rPr>
            </w:pPr>
            <w:r>
              <w:rPr>
                <w:b/>
                <w:sz w:val="22"/>
                <w:szCs w:val="22"/>
                <w:lang w:val="sr-Cyrl-RS"/>
              </w:rPr>
              <w:t>КРИТЕРИЈУМ</w:t>
            </w:r>
          </w:p>
          <w:p>
            <w:pPr>
              <w:jc w:val="center"/>
              <w:rPr>
                <w:b/>
                <w:sz w:val="22"/>
                <w:szCs w:val="22"/>
              </w:rPr>
            </w:pPr>
            <w:r>
              <w:rPr>
                <w:b/>
                <w:sz w:val="22"/>
                <w:szCs w:val="22"/>
              </w:rPr>
              <w:t>УСПЕШНОСТИ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2422" w:type="dxa"/>
            <w:vAlign w:val="center"/>
          </w:tcPr>
          <w:p>
            <w:pPr>
              <w:rPr>
                <w:sz w:val="22"/>
                <w:szCs w:val="22"/>
                <w:lang w:val="sr-Cyrl-CS"/>
              </w:rPr>
            </w:pPr>
            <w:r>
              <w:rPr>
                <w:sz w:val="22"/>
                <w:szCs w:val="22"/>
                <w:lang w:val="sr-Cyrl-CS"/>
              </w:rPr>
              <w:t>Разматрање успеха и владања ученика на крају првог и трећег класификационог периода ;</w:t>
            </w:r>
          </w:p>
          <w:p>
            <w:pPr>
              <w:rPr>
                <w:sz w:val="22"/>
                <w:szCs w:val="22"/>
                <w:lang w:val="sr-Cyrl-CS"/>
              </w:rPr>
            </w:pPr>
            <w:r>
              <w:rPr>
                <w:sz w:val="22"/>
                <w:szCs w:val="22"/>
                <w:lang w:val="sr-Cyrl-CS"/>
              </w:rPr>
              <w:t>Предлог мера за побољшање успеха</w:t>
            </w:r>
          </w:p>
          <w:p>
            <w:pPr>
              <w:rPr>
                <w:sz w:val="22"/>
                <w:szCs w:val="22"/>
                <w:lang w:val="sr-Cyrl-CS"/>
              </w:rPr>
            </w:pPr>
            <w:r>
              <w:rPr>
                <w:sz w:val="22"/>
                <w:szCs w:val="22"/>
                <w:lang w:val="sr-Cyrl-CS"/>
              </w:rPr>
              <w:t xml:space="preserve">Спровођење васпитно-дисциплинских мера  </w:t>
            </w:r>
          </w:p>
        </w:tc>
        <w:tc>
          <w:tcPr>
            <w:tcW w:w="1886" w:type="dxa"/>
            <w:vAlign w:val="center"/>
          </w:tcPr>
          <w:p>
            <w:pPr>
              <w:jc w:val="center"/>
              <w:rPr>
                <w:sz w:val="22"/>
                <w:szCs w:val="22"/>
                <w:lang w:val="sr-Cyrl-CS"/>
              </w:rPr>
            </w:pPr>
            <w:r>
              <w:rPr>
                <w:sz w:val="22"/>
                <w:szCs w:val="22"/>
                <w:lang w:val="sr-Cyrl-CS"/>
              </w:rPr>
              <w:t>Састанак Одељењског већа</w:t>
            </w:r>
          </w:p>
        </w:tc>
        <w:tc>
          <w:tcPr>
            <w:tcW w:w="1974" w:type="dxa"/>
            <w:vAlign w:val="center"/>
          </w:tcPr>
          <w:p>
            <w:pPr>
              <w:jc w:val="center"/>
              <w:rPr>
                <w:sz w:val="22"/>
                <w:szCs w:val="22"/>
                <w:lang w:val="sr-Cyrl-CS"/>
              </w:rPr>
            </w:pPr>
            <w:r>
              <w:rPr>
                <w:sz w:val="22"/>
                <w:szCs w:val="22"/>
                <w:lang w:val="sr-Cyrl-CS"/>
              </w:rPr>
              <w:t>Чланови већа</w:t>
            </w:r>
          </w:p>
        </w:tc>
        <w:tc>
          <w:tcPr>
            <w:tcW w:w="1974" w:type="dxa"/>
            <w:vAlign w:val="center"/>
          </w:tcPr>
          <w:p>
            <w:pPr>
              <w:jc w:val="center"/>
              <w:rPr>
                <w:sz w:val="22"/>
                <w:szCs w:val="22"/>
                <w:lang w:val="sr-Cyrl-CS"/>
              </w:rPr>
            </w:pPr>
            <w:r>
              <w:rPr>
                <w:sz w:val="22"/>
                <w:szCs w:val="22"/>
                <w:lang w:val="sr-Cyrl-CS"/>
              </w:rPr>
              <w:t>октобар,</w:t>
            </w:r>
          </w:p>
          <w:p>
            <w:pPr>
              <w:jc w:val="center"/>
              <w:rPr>
                <w:sz w:val="22"/>
                <w:szCs w:val="22"/>
                <w:lang w:val="sr-Cyrl-CS"/>
              </w:rPr>
            </w:pPr>
            <w:r>
              <w:rPr>
                <w:sz w:val="22"/>
                <w:szCs w:val="22"/>
                <w:lang w:val="sr-Cyrl-CS"/>
              </w:rPr>
              <w:t>април</w:t>
            </w:r>
          </w:p>
        </w:tc>
        <w:tc>
          <w:tcPr>
            <w:tcW w:w="2567" w:type="dxa"/>
            <w:vAlign w:val="center"/>
          </w:tcPr>
          <w:p>
            <w:pPr>
              <w:rPr>
                <w:sz w:val="22"/>
                <w:szCs w:val="22"/>
                <w:lang w:val="ru-RU"/>
              </w:rPr>
            </w:pPr>
            <w:r>
              <w:rPr>
                <w:sz w:val="22"/>
                <w:szCs w:val="22"/>
                <w:lang w:val="ru-RU"/>
              </w:rPr>
              <w:t>Утврђен успех и владање, предложене мере за побољшање</w:t>
            </w:r>
          </w:p>
          <w:p>
            <w:pPr>
              <w:rPr>
                <w:sz w:val="22"/>
                <w:szCs w:val="22"/>
                <w:lang w:val="sr-Cyrl-CS"/>
              </w:rPr>
            </w:pPr>
            <w:r>
              <w:rPr>
                <w:sz w:val="22"/>
                <w:szCs w:val="22"/>
                <w:lang w:val="ru-RU"/>
              </w:rPr>
              <w:t xml:space="preserve">Договор већа око појединачних оцена из владања на предлог одељењског старешине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2422" w:type="dxa"/>
            <w:vAlign w:val="center"/>
          </w:tcPr>
          <w:p>
            <w:pPr>
              <w:rPr>
                <w:sz w:val="22"/>
                <w:szCs w:val="22"/>
                <w:lang w:val="sr-Cyrl-CS"/>
              </w:rPr>
            </w:pPr>
            <w:r>
              <w:rPr>
                <w:sz w:val="22"/>
                <w:szCs w:val="22"/>
                <w:lang w:val="sr-Cyrl-CS"/>
              </w:rPr>
              <w:t xml:space="preserve">Идентификовање ученика којима је потребна додатна подршка </w:t>
            </w:r>
          </w:p>
        </w:tc>
        <w:tc>
          <w:tcPr>
            <w:tcW w:w="1886" w:type="dxa"/>
            <w:vAlign w:val="center"/>
          </w:tcPr>
          <w:p>
            <w:pPr>
              <w:jc w:val="center"/>
              <w:rPr>
                <w:sz w:val="22"/>
                <w:szCs w:val="22"/>
                <w:lang w:val="sr-Cyrl-CS"/>
              </w:rPr>
            </w:pPr>
            <w:r>
              <w:rPr>
                <w:sz w:val="22"/>
                <w:szCs w:val="22"/>
                <w:lang w:val="sr-Cyrl-CS"/>
              </w:rPr>
              <w:t>Састанак Одељењског већа</w:t>
            </w:r>
          </w:p>
        </w:tc>
        <w:tc>
          <w:tcPr>
            <w:tcW w:w="1974" w:type="dxa"/>
            <w:vAlign w:val="center"/>
          </w:tcPr>
          <w:p>
            <w:pPr>
              <w:jc w:val="center"/>
              <w:rPr>
                <w:sz w:val="22"/>
                <w:szCs w:val="22"/>
                <w:lang w:val="sr-Cyrl-CS"/>
              </w:rPr>
            </w:pPr>
            <w:r>
              <w:rPr>
                <w:sz w:val="22"/>
                <w:szCs w:val="22"/>
                <w:lang w:val="sr-Cyrl-CS"/>
              </w:rPr>
              <w:t>Чланови већа</w:t>
            </w:r>
          </w:p>
        </w:tc>
        <w:tc>
          <w:tcPr>
            <w:tcW w:w="1974" w:type="dxa"/>
            <w:vAlign w:val="center"/>
          </w:tcPr>
          <w:p>
            <w:pPr>
              <w:jc w:val="center"/>
              <w:rPr>
                <w:sz w:val="22"/>
                <w:szCs w:val="22"/>
                <w:lang w:val="sr-Cyrl-CS"/>
              </w:rPr>
            </w:pPr>
            <w:r>
              <w:rPr>
                <w:sz w:val="22"/>
                <w:szCs w:val="22"/>
                <w:lang w:val="sr-Cyrl-CS"/>
              </w:rPr>
              <w:t>октобар/децембар</w:t>
            </w:r>
          </w:p>
          <w:p>
            <w:pPr>
              <w:jc w:val="center"/>
              <w:rPr>
                <w:sz w:val="22"/>
                <w:szCs w:val="22"/>
                <w:lang w:val="sr-Cyrl-CS"/>
              </w:rPr>
            </w:pPr>
            <w:r>
              <w:rPr>
                <w:sz w:val="22"/>
                <w:szCs w:val="22"/>
                <w:lang w:val="sr-Cyrl-CS"/>
              </w:rPr>
              <w:t>април / јун</w:t>
            </w:r>
          </w:p>
        </w:tc>
        <w:tc>
          <w:tcPr>
            <w:tcW w:w="2567" w:type="dxa"/>
            <w:vAlign w:val="center"/>
          </w:tcPr>
          <w:p>
            <w:pPr>
              <w:rPr>
                <w:sz w:val="22"/>
                <w:szCs w:val="22"/>
                <w:lang w:val="ru-RU"/>
              </w:rPr>
            </w:pPr>
            <w:r>
              <w:rPr>
                <w:sz w:val="22"/>
                <w:szCs w:val="22"/>
                <w:lang w:val="ru-RU"/>
              </w:rPr>
              <w:t xml:space="preserve">Упознавање одељењског старешине са врстом проблема који ученик има и предлог мера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2422" w:type="dxa"/>
            <w:vAlign w:val="center"/>
          </w:tcPr>
          <w:p>
            <w:pPr>
              <w:rPr>
                <w:sz w:val="22"/>
                <w:szCs w:val="22"/>
                <w:lang w:val="sr-Cyrl-CS"/>
              </w:rPr>
            </w:pPr>
            <w:r>
              <w:rPr>
                <w:sz w:val="22"/>
                <w:szCs w:val="22"/>
                <w:lang w:val="sr-Cyrl-CS"/>
              </w:rPr>
              <w:t>Предлагање ученика за похвале и награде</w:t>
            </w:r>
          </w:p>
        </w:tc>
        <w:tc>
          <w:tcPr>
            <w:tcW w:w="1886" w:type="dxa"/>
            <w:vAlign w:val="center"/>
          </w:tcPr>
          <w:p>
            <w:pPr>
              <w:jc w:val="center"/>
              <w:rPr>
                <w:sz w:val="22"/>
                <w:szCs w:val="22"/>
                <w:lang w:val="sr-Cyrl-CS"/>
              </w:rPr>
            </w:pPr>
            <w:r>
              <w:rPr>
                <w:sz w:val="22"/>
                <w:szCs w:val="22"/>
                <w:lang w:val="sr-Cyrl-CS"/>
              </w:rPr>
              <w:t>Састанак Одељењског већа</w:t>
            </w:r>
          </w:p>
        </w:tc>
        <w:tc>
          <w:tcPr>
            <w:tcW w:w="1974" w:type="dxa"/>
            <w:vAlign w:val="center"/>
          </w:tcPr>
          <w:p>
            <w:pPr>
              <w:jc w:val="center"/>
              <w:rPr>
                <w:sz w:val="22"/>
                <w:szCs w:val="22"/>
                <w:lang w:val="sr-Cyrl-CS"/>
              </w:rPr>
            </w:pPr>
            <w:r>
              <w:rPr>
                <w:sz w:val="22"/>
                <w:szCs w:val="22"/>
                <w:lang w:val="sr-Cyrl-CS"/>
              </w:rPr>
              <w:t>Чланови већа</w:t>
            </w:r>
          </w:p>
        </w:tc>
        <w:tc>
          <w:tcPr>
            <w:tcW w:w="1974" w:type="dxa"/>
            <w:vAlign w:val="center"/>
          </w:tcPr>
          <w:p>
            <w:pPr>
              <w:jc w:val="center"/>
              <w:rPr>
                <w:sz w:val="22"/>
                <w:szCs w:val="22"/>
                <w:lang w:val="sr-Cyrl-CS"/>
              </w:rPr>
            </w:pPr>
            <w:r>
              <w:rPr>
                <w:sz w:val="22"/>
                <w:szCs w:val="22"/>
                <w:lang w:val="sr-Cyrl-CS"/>
              </w:rPr>
              <w:t>октобар/децембар</w:t>
            </w:r>
          </w:p>
          <w:p>
            <w:pPr>
              <w:jc w:val="center"/>
              <w:rPr>
                <w:sz w:val="22"/>
                <w:szCs w:val="22"/>
                <w:lang w:val="sr-Cyrl-CS"/>
              </w:rPr>
            </w:pPr>
            <w:r>
              <w:rPr>
                <w:sz w:val="22"/>
                <w:szCs w:val="22"/>
                <w:lang w:val="sr-Cyrl-CS"/>
              </w:rPr>
              <w:t>април / јун</w:t>
            </w:r>
          </w:p>
        </w:tc>
        <w:tc>
          <w:tcPr>
            <w:tcW w:w="2567" w:type="dxa"/>
            <w:vAlign w:val="center"/>
          </w:tcPr>
          <w:p>
            <w:pPr>
              <w:rPr>
                <w:sz w:val="22"/>
                <w:szCs w:val="22"/>
                <w:lang w:val="ru-RU"/>
              </w:rPr>
            </w:pPr>
            <w:r>
              <w:rPr>
                <w:sz w:val="22"/>
                <w:szCs w:val="22"/>
                <w:lang w:val="ru-RU"/>
              </w:rPr>
              <w:t>Достављени подаци о похваљеним ученицима педагошко-психолошкој служби и помоћнику директора како би били адекватно награђени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2422" w:type="dxa"/>
            <w:vAlign w:val="center"/>
          </w:tcPr>
          <w:p>
            <w:pPr>
              <w:rPr>
                <w:sz w:val="22"/>
                <w:szCs w:val="22"/>
                <w:lang w:val="sr-Cyrl-CS"/>
              </w:rPr>
            </w:pPr>
            <w:r>
              <w:rPr>
                <w:sz w:val="22"/>
                <w:szCs w:val="22"/>
                <w:lang w:val="sr-Cyrl-CS"/>
              </w:rPr>
              <w:t>Утврђивање појединачног и општег успеха и владања ученика и одељења на крају првог и другог полугодишта</w:t>
            </w:r>
          </w:p>
          <w:p>
            <w:pPr>
              <w:rPr>
                <w:sz w:val="22"/>
                <w:szCs w:val="22"/>
                <w:lang w:val="sr-Cyrl-CS"/>
              </w:rPr>
            </w:pPr>
            <w:r>
              <w:rPr>
                <w:sz w:val="22"/>
                <w:szCs w:val="22"/>
                <w:lang w:val="sr-Cyrl-CS"/>
              </w:rPr>
              <w:t>Предлог мера за побољшање успеха</w:t>
            </w:r>
          </w:p>
          <w:p>
            <w:pPr>
              <w:rPr>
                <w:sz w:val="22"/>
                <w:szCs w:val="22"/>
                <w:lang w:val="sr-Cyrl-CS"/>
              </w:rPr>
            </w:pPr>
            <w:r>
              <w:rPr>
                <w:sz w:val="22"/>
                <w:szCs w:val="22"/>
                <w:lang w:val="sr-Cyrl-CS"/>
              </w:rPr>
              <w:t xml:space="preserve">Спровођење васпитно-дисциплинских мера  </w:t>
            </w:r>
          </w:p>
        </w:tc>
        <w:tc>
          <w:tcPr>
            <w:tcW w:w="1886" w:type="dxa"/>
            <w:vAlign w:val="center"/>
          </w:tcPr>
          <w:p>
            <w:pPr>
              <w:jc w:val="center"/>
              <w:rPr>
                <w:sz w:val="22"/>
                <w:szCs w:val="22"/>
                <w:lang w:val="sr-Cyrl-CS"/>
              </w:rPr>
            </w:pPr>
            <w:r>
              <w:rPr>
                <w:sz w:val="22"/>
                <w:szCs w:val="22"/>
                <w:lang w:val="sr-Cyrl-CS"/>
              </w:rPr>
              <w:t>Састанак Одељењског већа</w:t>
            </w:r>
          </w:p>
        </w:tc>
        <w:tc>
          <w:tcPr>
            <w:tcW w:w="1974" w:type="dxa"/>
            <w:vAlign w:val="center"/>
          </w:tcPr>
          <w:p>
            <w:pPr>
              <w:jc w:val="center"/>
              <w:rPr>
                <w:sz w:val="22"/>
                <w:szCs w:val="22"/>
                <w:lang w:val="sr-Cyrl-CS"/>
              </w:rPr>
            </w:pPr>
            <w:r>
              <w:rPr>
                <w:sz w:val="22"/>
                <w:szCs w:val="22"/>
                <w:lang w:val="sr-Cyrl-CS"/>
              </w:rPr>
              <w:t>Чланови већа</w:t>
            </w:r>
          </w:p>
        </w:tc>
        <w:tc>
          <w:tcPr>
            <w:tcW w:w="1974" w:type="dxa"/>
            <w:vAlign w:val="center"/>
          </w:tcPr>
          <w:p>
            <w:pPr>
              <w:jc w:val="center"/>
              <w:rPr>
                <w:sz w:val="22"/>
                <w:szCs w:val="22"/>
                <w:lang w:val="sr-Cyrl-CS"/>
              </w:rPr>
            </w:pPr>
            <w:r>
              <w:rPr>
                <w:sz w:val="22"/>
                <w:szCs w:val="22"/>
                <w:lang w:val="sr-Cyrl-CS"/>
              </w:rPr>
              <w:t>децембар,</w:t>
            </w:r>
          </w:p>
          <w:p>
            <w:pPr>
              <w:jc w:val="center"/>
              <w:rPr>
                <w:sz w:val="22"/>
                <w:szCs w:val="22"/>
                <w:lang w:val="sr-Cyrl-CS"/>
              </w:rPr>
            </w:pPr>
            <w:r>
              <w:rPr>
                <w:sz w:val="22"/>
                <w:szCs w:val="22"/>
                <w:lang w:val="sr-Cyrl-CS"/>
              </w:rPr>
              <w:t>јун</w:t>
            </w:r>
          </w:p>
        </w:tc>
        <w:tc>
          <w:tcPr>
            <w:tcW w:w="2567" w:type="dxa"/>
            <w:vAlign w:val="center"/>
          </w:tcPr>
          <w:p>
            <w:pPr>
              <w:rPr>
                <w:sz w:val="22"/>
                <w:szCs w:val="22"/>
                <w:lang w:val="sr-Cyrl-CS"/>
              </w:rPr>
            </w:pPr>
            <w:r>
              <w:rPr>
                <w:sz w:val="22"/>
                <w:szCs w:val="22"/>
                <w:lang w:val="sr-Cyrl-CS"/>
              </w:rPr>
              <w:t>Утврђен појединачни и општи успех ученика</w:t>
            </w:r>
          </w:p>
          <w:p>
            <w:pPr>
              <w:rPr>
                <w:sz w:val="22"/>
                <w:szCs w:val="22"/>
                <w:lang w:val="sr-Cyrl-CS"/>
              </w:rPr>
            </w:pPr>
            <w:r>
              <w:rPr>
                <w:sz w:val="22"/>
                <w:szCs w:val="22"/>
                <w:lang w:val="sr-Cyrl-CS"/>
              </w:rPr>
              <w:t>Договор већа око појединачних оцена из владања на предлог одељењског старешине</w:t>
            </w:r>
          </w:p>
        </w:tc>
      </w:tr>
    </w:tbl>
    <w:p>
      <w:pPr>
        <w:jc w:val="center"/>
        <w:rPr>
          <w:b/>
          <w:sz w:val="22"/>
          <w:szCs w:val="22"/>
        </w:rPr>
      </w:pPr>
    </w:p>
    <w:p>
      <w:pPr>
        <w:jc w:val="center"/>
        <w:rPr>
          <w:b/>
          <w:sz w:val="22"/>
          <w:szCs w:val="22"/>
        </w:rPr>
      </w:pPr>
    </w:p>
    <w:p>
      <w:pPr>
        <w:jc w:val="center"/>
        <w:rPr>
          <w:b/>
          <w:sz w:val="22"/>
          <w:szCs w:val="22"/>
        </w:rPr>
      </w:pPr>
      <w:r>
        <w:rPr>
          <w:b/>
          <w:sz w:val="22"/>
          <w:szCs w:val="22"/>
        </w:rPr>
        <w:t>ПОДРШКА УЧЕНИЦИМА</w:t>
      </w:r>
    </w:p>
    <w:p>
      <w:pPr>
        <w:rPr>
          <w:b/>
          <w:sz w:val="22"/>
          <w:szCs w:val="22"/>
        </w:rPr>
      </w:pPr>
    </w:p>
    <w:tbl>
      <w:tblPr>
        <w:tblStyle w:val="8"/>
        <w:tblW w:w="10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5"/>
        <w:gridCol w:w="2015"/>
        <w:gridCol w:w="2015"/>
        <w:gridCol w:w="2015"/>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365" w:type="dxa"/>
            <w:shd w:val="clear" w:color="auto" w:fill="CCC0D9" w:themeFill="accent4" w:themeFillTint="66"/>
          </w:tcPr>
          <w:p>
            <w:pPr>
              <w:jc w:val="center"/>
              <w:rPr>
                <w:b/>
                <w:sz w:val="22"/>
                <w:szCs w:val="22"/>
              </w:rPr>
            </w:pPr>
            <w:r>
              <w:rPr>
                <w:b/>
                <w:sz w:val="22"/>
                <w:szCs w:val="22"/>
              </w:rPr>
              <w:t>АКТИВНОСТ</w:t>
            </w:r>
          </w:p>
        </w:tc>
        <w:tc>
          <w:tcPr>
            <w:tcW w:w="2015" w:type="dxa"/>
            <w:shd w:val="clear" w:color="auto" w:fill="CCC0D9" w:themeFill="accent4" w:themeFillTint="66"/>
          </w:tcPr>
          <w:p>
            <w:pPr>
              <w:jc w:val="center"/>
              <w:rPr>
                <w:b/>
                <w:sz w:val="22"/>
                <w:szCs w:val="22"/>
              </w:rPr>
            </w:pPr>
            <w:r>
              <w:rPr>
                <w:b/>
                <w:sz w:val="22"/>
                <w:szCs w:val="22"/>
              </w:rPr>
              <w:t>НАЧИН РЕАЛИЗАЦИЈЕ</w:t>
            </w:r>
          </w:p>
        </w:tc>
        <w:tc>
          <w:tcPr>
            <w:tcW w:w="2015" w:type="dxa"/>
            <w:shd w:val="clear" w:color="auto" w:fill="CCC0D9" w:themeFill="accent4" w:themeFillTint="66"/>
          </w:tcPr>
          <w:p>
            <w:pPr>
              <w:jc w:val="center"/>
              <w:rPr>
                <w:b/>
                <w:sz w:val="22"/>
                <w:szCs w:val="22"/>
              </w:rPr>
            </w:pPr>
            <w:r>
              <w:rPr>
                <w:b/>
                <w:sz w:val="22"/>
                <w:szCs w:val="22"/>
              </w:rPr>
              <w:t>НОСИОЦИ РЕАЛИЗАЦИЈЕ</w:t>
            </w:r>
          </w:p>
        </w:tc>
        <w:tc>
          <w:tcPr>
            <w:tcW w:w="2015" w:type="dxa"/>
            <w:shd w:val="clear" w:color="auto" w:fill="CCC0D9" w:themeFill="accent4" w:themeFillTint="66"/>
          </w:tcPr>
          <w:p>
            <w:pPr>
              <w:jc w:val="center"/>
              <w:rPr>
                <w:b/>
                <w:sz w:val="22"/>
                <w:szCs w:val="22"/>
              </w:rPr>
            </w:pPr>
            <w:r>
              <w:rPr>
                <w:b/>
                <w:sz w:val="22"/>
                <w:szCs w:val="22"/>
              </w:rPr>
              <w:t>ВРЕМЕ РЕАЛИЗАЦИЈЕ</w:t>
            </w:r>
          </w:p>
        </w:tc>
        <w:tc>
          <w:tcPr>
            <w:tcW w:w="2422" w:type="dxa"/>
            <w:shd w:val="clear" w:color="auto" w:fill="CCC0D9" w:themeFill="accent4" w:themeFillTint="66"/>
          </w:tcPr>
          <w:p>
            <w:pPr>
              <w:jc w:val="center"/>
              <w:rPr>
                <w:b/>
                <w:sz w:val="22"/>
                <w:szCs w:val="22"/>
              </w:rPr>
            </w:pPr>
            <w:r>
              <w:rPr>
                <w:b/>
                <w:sz w:val="22"/>
                <w:szCs w:val="22"/>
              </w:rPr>
              <w:t>КРИТЕРИЈУМ УСПЕШНОСТИ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2365" w:type="dxa"/>
            <w:vAlign w:val="center"/>
          </w:tcPr>
          <w:p>
            <w:pPr>
              <w:rPr>
                <w:sz w:val="22"/>
                <w:szCs w:val="22"/>
                <w:lang w:val="sr-Cyrl-CS"/>
              </w:rPr>
            </w:pPr>
            <w:r>
              <w:rPr>
                <w:sz w:val="22"/>
                <w:szCs w:val="22"/>
                <w:lang w:val="sr-Cyrl-CS"/>
              </w:rPr>
              <w:t>Организација такмичења и афирмација ученика кроз такмичења</w:t>
            </w:r>
          </w:p>
        </w:tc>
        <w:tc>
          <w:tcPr>
            <w:tcW w:w="2015" w:type="dxa"/>
            <w:vAlign w:val="center"/>
          </w:tcPr>
          <w:p>
            <w:pPr>
              <w:rPr>
                <w:sz w:val="22"/>
                <w:szCs w:val="22"/>
                <w:lang w:val="sr-Cyrl-CS"/>
              </w:rPr>
            </w:pPr>
            <w:r>
              <w:rPr>
                <w:sz w:val="22"/>
                <w:szCs w:val="22"/>
                <w:lang w:val="sr-Cyrl-CS"/>
              </w:rPr>
              <w:t xml:space="preserve">Непосредан рад са ученицима на редовним часовима, часовима додатне наставе и секције </w:t>
            </w:r>
          </w:p>
          <w:p>
            <w:pPr>
              <w:rPr>
                <w:sz w:val="22"/>
                <w:szCs w:val="22"/>
                <w:lang w:val="sr-Cyrl-CS"/>
              </w:rPr>
            </w:pPr>
            <w:r>
              <w:rPr>
                <w:sz w:val="22"/>
                <w:szCs w:val="22"/>
                <w:lang w:val="sr-Cyrl-CS"/>
              </w:rPr>
              <w:t xml:space="preserve">Организација школског нивоа такмичења као и виших нивоа такмичења према календару такмичења </w:t>
            </w:r>
          </w:p>
        </w:tc>
        <w:tc>
          <w:tcPr>
            <w:tcW w:w="2015" w:type="dxa"/>
            <w:vAlign w:val="center"/>
          </w:tcPr>
          <w:p>
            <w:pPr>
              <w:jc w:val="center"/>
              <w:rPr>
                <w:sz w:val="22"/>
                <w:szCs w:val="22"/>
                <w:lang w:val="sr-Cyrl-CS"/>
              </w:rPr>
            </w:pPr>
            <w:r>
              <w:rPr>
                <w:sz w:val="22"/>
                <w:szCs w:val="22"/>
                <w:lang w:val="sr-Cyrl-CS"/>
              </w:rPr>
              <w:t>Чланови већа</w:t>
            </w:r>
          </w:p>
        </w:tc>
        <w:tc>
          <w:tcPr>
            <w:tcW w:w="2015" w:type="dxa"/>
            <w:vAlign w:val="center"/>
          </w:tcPr>
          <w:p>
            <w:pPr>
              <w:rPr>
                <w:sz w:val="22"/>
                <w:szCs w:val="22"/>
                <w:lang w:val="sr-Cyrl-CS"/>
              </w:rPr>
            </w:pPr>
            <w:r>
              <w:rPr>
                <w:sz w:val="22"/>
                <w:szCs w:val="22"/>
                <w:lang w:val="sr-Cyrl-CS"/>
              </w:rPr>
              <w:t>децембар-април</w:t>
            </w:r>
          </w:p>
        </w:tc>
        <w:tc>
          <w:tcPr>
            <w:tcW w:w="2422" w:type="dxa"/>
            <w:vAlign w:val="center"/>
          </w:tcPr>
          <w:p>
            <w:pPr>
              <w:rPr>
                <w:sz w:val="22"/>
                <w:szCs w:val="22"/>
                <w:lang w:val="sr-Cyrl-CS"/>
              </w:rPr>
            </w:pPr>
            <w:r>
              <w:rPr>
                <w:sz w:val="22"/>
                <w:szCs w:val="22"/>
                <w:lang w:val="sr-Cyrl-CS"/>
              </w:rPr>
              <w:t xml:space="preserve">Успешно организована такмичења и промовисан успех ученика на различите начине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365" w:type="dxa"/>
            <w:tcBorders>
              <w:top w:val="single" w:color="auto" w:sz="4" w:space="0"/>
              <w:left w:val="single" w:color="auto" w:sz="4" w:space="0"/>
              <w:bottom w:val="single" w:color="auto" w:sz="4" w:space="0"/>
              <w:right w:val="single" w:color="auto" w:sz="4" w:space="0"/>
            </w:tcBorders>
            <w:vAlign w:val="center"/>
          </w:tcPr>
          <w:p>
            <w:pPr>
              <w:rPr>
                <w:sz w:val="22"/>
                <w:szCs w:val="22"/>
                <w:lang w:val="sr-Cyrl-CS"/>
              </w:rPr>
            </w:pPr>
            <w:r>
              <w:rPr>
                <w:sz w:val="22"/>
                <w:szCs w:val="22"/>
                <w:lang w:val="sr-Cyrl-CS"/>
              </w:rPr>
              <w:t xml:space="preserve">Учетвовање у школским пројектима </w:t>
            </w:r>
          </w:p>
        </w:tc>
        <w:tc>
          <w:tcPr>
            <w:tcW w:w="2015" w:type="dxa"/>
            <w:tcBorders>
              <w:top w:val="single" w:color="auto" w:sz="4" w:space="0"/>
              <w:left w:val="single" w:color="auto" w:sz="4" w:space="0"/>
              <w:bottom w:val="single" w:color="auto" w:sz="4" w:space="0"/>
              <w:right w:val="single" w:color="auto" w:sz="4" w:space="0"/>
            </w:tcBorders>
            <w:vAlign w:val="center"/>
          </w:tcPr>
          <w:p>
            <w:pPr>
              <w:rPr>
                <w:sz w:val="22"/>
                <w:szCs w:val="22"/>
                <w:lang w:val="sr-Cyrl-CS"/>
              </w:rPr>
            </w:pPr>
            <w:r>
              <w:rPr>
                <w:sz w:val="22"/>
                <w:szCs w:val="22"/>
                <w:lang w:val="sr-Cyrl-CS"/>
              </w:rPr>
              <w:t>Реализација појединачних активности са ученицима на редовном часу, кроз секције или током завршних активности пројекта у сарадњи са члановима осталих СВ</w:t>
            </w:r>
          </w:p>
        </w:tc>
        <w:tc>
          <w:tcPr>
            <w:tcW w:w="2015" w:type="dxa"/>
            <w:tcBorders>
              <w:top w:val="single" w:color="auto" w:sz="4" w:space="0"/>
              <w:left w:val="single" w:color="auto" w:sz="4" w:space="0"/>
              <w:bottom w:val="single" w:color="auto" w:sz="4" w:space="0"/>
              <w:right w:val="single" w:color="auto" w:sz="4" w:space="0"/>
            </w:tcBorders>
            <w:vAlign w:val="center"/>
          </w:tcPr>
          <w:p>
            <w:pPr>
              <w:jc w:val="center"/>
              <w:rPr>
                <w:sz w:val="22"/>
                <w:szCs w:val="22"/>
                <w:lang w:val="sr-Cyrl-CS"/>
              </w:rPr>
            </w:pPr>
            <w:r>
              <w:rPr>
                <w:sz w:val="22"/>
                <w:szCs w:val="22"/>
                <w:lang w:val="sr-Cyrl-CS"/>
              </w:rPr>
              <w:t>Одељењски старешина, ученици, родитељи, остали чланови ОВ</w:t>
            </w:r>
          </w:p>
        </w:tc>
        <w:tc>
          <w:tcPr>
            <w:tcW w:w="2015" w:type="dxa"/>
            <w:tcBorders>
              <w:top w:val="single" w:color="auto" w:sz="4" w:space="0"/>
              <w:left w:val="single" w:color="auto" w:sz="4" w:space="0"/>
              <w:bottom w:val="single" w:color="auto" w:sz="4" w:space="0"/>
              <w:right w:val="single" w:color="auto" w:sz="4" w:space="0"/>
            </w:tcBorders>
            <w:vAlign w:val="center"/>
          </w:tcPr>
          <w:p>
            <w:pPr>
              <w:rPr>
                <w:sz w:val="22"/>
                <w:szCs w:val="22"/>
                <w:lang w:val="sr-Cyrl-CS"/>
              </w:rPr>
            </w:pPr>
            <w:r>
              <w:rPr>
                <w:sz w:val="22"/>
                <w:szCs w:val="22"/>
                <w:lang w:val="sr-Cyrl-CS"/>
              </w:rPr>
              <w:t xml:space="preserve">Током године </w:t>
            </w:r>
          </w:p>
        </w:tc>
        <w:tc>
          <w:tcPr>
            <w:tcW w:w="2422" w:type="dxa"/>
            <w:tcBorders>
              <w:top w:val="single" w:color="auto" w:sz="4" w:space="0"/>
              <w:left w:val="single" w:color="auto" w:sz="4" w:space="0"/>
              <w:bottom w:val="single" w:color="auto" w:sz="4" w:space="0"/>
              <w:right w:val="single" w:color="auto" w:sz="4" w:space="0"/>
            </w:tcBorders>
            <w:vAlign w:val="center"/>
          </w:tcPr>
          <w:p>
            <w:pPr>
              <w:rPr>
                <w:sz w:val="22"/>
                <w:szCs w:val="22"/>
                <w:lang w:val="sr-Cyrl-CS"/>
              </w:rPr>
            </w:pPr>
            <w:r>
              <w:rPr>
                <w:sz w:val="22"/>
                <w:szCs w:val="22"/>
                <w:lang w:val="sr-Cyrl-CS"/>
              </w:rPr>
              <w:t>Учешће сваког члана ОВ у бар једном школском пројекту</w:t>
            </w:r>
          </w:p>
        </w:tc>
      </w:tr>
    </w:tbl>
    <w:p>
      <w:pPr>
        <w:rPr>
          <w:b/>
          <w:sz w:val="22"/>
          <w:szCs w:val="22"/>
          <w:lang w:val="sr-Cyrl-CS"/>
        </w:rPr>
      </w:pPr>
    </w:p>
    <w:p>
      <w:pPr>
        <w:jc w:val="center"/>
        <w:rPr>
          <w:b/>
          <w:sz w:val="22"/>
          <w:szCs w:val="22"/>
          <w:lang w:val="sr-Cyrl-CS"/>
        </w:rPr>
      </w:pPr>
      <w:r>
        <w:rPr>
          <w:b/>
          <w:sz w:val="22"/>
          <w:szCs w:val="22"/>
          <w:lang w:val="sr-Cyrl-CS"/>
        </w:rPr>
        <w:t>САРАДЊА СА ДРУГИМ ВЕЋИМА, МЕДИЈИМА, РОДИТЕЉИМА И ДРУШТВЕНОМ СРЕДИНОМ</w:t>
      </w:r>
    </w:p>
    <w:p>
      <w:pPr>
        <w:rPr>
          <w:b/>
          <w:sz w:val="22"/>
          <w:szCs w:val="22"/>
          <w:lang w:val="sr-Cyrl-CS"/>
        </w:rPr>
      </w:pPr>
    </w:p>
    <w:tbl>
      <w:tblPr>
        <w:tblStyle w:val="8"/>
        <w:tblW w:w="11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1"/>
        <w:gridCol w:w="1982"/>
        <w:gridCol w:w="2362"/>
        <w:gridCol w:w="1982"/>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113" w:type="dxa"/>
            <w:shd w:val="clear" w:color="auto" w:fill="CCC0D9" w:themeFill="accent4" w:themeFillTint="66"/>
          </w:tcPr>
          <w:p>
            <w:pPr>
              <w:rPr>
                <w:b/>
                <w:sz w:val="22"/>
                <w:szCs w:val="22"/>
              </w:rPr>
            </w:pPr>
            <w:r>
              <w:rPr>
                <w:b/>
                <w:sz w:val="22"/>
                <w:szCs w:val="22"/>
              </w:rPr>
              <w:t>АКТИВНОСТ</w:t>
            </w:r>
          </w:p>
        </w:tc>
        <w:tc>
          <w:tcPr>
            <w:tcW w:w="2015" w:type="dxa"/>
            <w:shd w:val="clear" w:color="auto" w:fill="CCC0D9" w:themeFill="accent4" w:themeFillTint="66"/>
          </w:tcPr>
          <w:p>
            <w:pPr>
              <w:jc w:val="center"/>
              <w:rPr>
                <w:b/>
                <w:sz w:val="22"/>
                <w:szCs w:val="22"/>
              </w:rPr>
            </w:pPr>
            <w:r>
              <w:rPr>
                <w:b/>
                <w:sz w:val="22"/>
                <w:szCs w:val="22"/>
              </w:rPr>
              <w:t>НАЧИН РЕАЛИЗАЦИЈЕ</w:t>
            </w:r>
          </w:p>
        </w:tc>
        <w:tc>
          <w:tcPr>
            <w:tcW w:w="2502" w:type="dxa"/>
            <w:shd w:val="clear" w:color="auto" w:fill="CCC0D9" w:themeFill="accent4" w:themeFillTint="66"/>
          </w:tcPr>
          <w:p>
            <w:pPr>
              <w:jc w:val="center"/>
              <w:rPr>
                <w:b/>
                <w:sz w:val="22"/>
                <w:szCs w:val="22"/>
              </w:rPr>
            </w:pPr>
            <w:r>
              <w:rPr>
                <w:b/>
                <w:sz w:val="22"/>
                <w:szCs w:val="22"/>
              </w:rPr>
              <w:t>НОСИОЦИ РЕАЛИЗАЦИЈЕ</w:t>
            </w:r>
          </w:p>
        </w:tc>
        <w:tc>
          <w:tcPr>
            <w:tcW w:w="2015" w:type="dxa"/>
            <w:shd w:val="clear" w:color="auto" w:fill="CCC0D9" w:themeFill="accent4" w:themeFillTint="66"/>
          </w:tcPr>
          <w:p>
            <w:pPr>
              <w:jc w:val="center"/>
              <w:rPr>
                <w:b/>
                <w:sz w:val="22"/>
                <w:szCs w:val="22"/>
              </w:rPr>
            </w:pPr>
            <w:r>
              <w:rPr>
                <w:b/>
                <w:sz w:val="22"/>
                <w:szCs w:val="22"/>
              </w:rPr>
              <w:t>ВРЕМЕ РЕАЛИЗАЦИЈЕ</w:t>
            </w:r>
          </w:p>
        </w:tc>
        <w:tc>
          <w:tcPr>
            <w:tcW w:w="2380" w:type="dxa"/>
            <w:shd w:val="clear" w:color="auto" w:fill="CCC0D9" w:themeFill="accent4" w:themeFillTint="66"/>
          </w:tcPr>
          <w:p>
            <w:pPr>
              <w:jc w:val="center"/>
              <w:rPr>
                <w:b/>
                <w:sz w:val="22"/>
                <w:szCs w:val="22"/>
              </w:rPr>
            </w:pPr>
            <w:r>
              <w:rPr>
                <w:b/>
                <w:sz w:val="22"/>
                <w:szCs w:val="22"/>
              </w:rPr>
              <w:t>КРИТЕРИЈУМ</w:t>
            </w:r>
          </w:p>
          <w:p>
            <w:pPr>
              <w:jc w:val="center"/>
              <w:rPr>
                <w:b/>
                <w:sz w:val="22"/>
                <w:szCs w:val="22"/>
              </w:rPr>
            </w:pPr>
            <w:r>
              <w:rPr>
                <w:b/>
                <w:sz w:val="22"/>
                <w:szCs w:val="22"/>
              </w:rPr>
              <w:t>УСПЕШНОСТИ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113" w:type="dxa"/>
            <w:vAlign w:val="center"/>
          </w:tcPr>
          <w:p>
            <w:pPr>
              <w:rPr>
                <w:sz w:val="22"/>
                <w:szCs w:val="22"/>
                <w:lang w:val="sr-Cyrl-CS"/>
              </w:rPr>
            </w:pPr>
            <w:r>
              <w:rPr>
                <w:sz w:val="22"/>
                <w:szCs w:val="22"/>
                <w:lang w:val="sr-Cyrl-CS"/>
              </w:rPr>
              <w:t>Родитељски састанци</w:t>
            </w:r>
          </w:p>
        </w:tc>
        <w:tc>
          <w:tcPr>
            <w:tcW w:w="2015" w:type="dxa"/>
            <w:vAlign w:val="center"/>
          </w:tcPr>
          <w:p>
            <w:pPr>
              <w:rPr>
                <w:sz w:val="22"/>
                <w:szCs w:val="22"/>
                <w:lang w:val="sr-Cyrl-CS"/>
              </w:rPr>
            </w:pPr>
            <w:r>
              <w:rPr>
                <w:sz w:val="22"/>
                <w:szCs w:val="22"/>
                <w:lang w:val="sr-Cyrl-CS"/>
              </w:rPr>
              <w:t>Појединачни и групни родитељски састанци</w:t>
            </w:r>
          </w:p>
        </w:tc>
        <w:tc>
          <w:tcPr>
            <w:tcW w:w="2502" w:type="dxa"/>
            <w:vAlign w:val="center"/>
          </w:tcPr>
          <w:p>
            <w:pPr>
              <w:rPr>
                <w:sz w:val="22"/>
                <w:szCs w:val="22"/>
                <w:lang w:val="sr-Cyrl-CS"/>
              </w:rPr>
            </w:pPr>
            <w:r>
              <w:rPr>
                <w:sz w:val="22"/>
                <w:szCs w:val="22"/>
                <w:lang w:val="sr-Cyrl-CS"/>
              </w:rPr>
              <w:t xml:space="preserve">Родитељи и одељењски старешина, </w:t>
            </w:r>
          </w:p>
          <w:p>
            <w:pPr>
              <w:rPr>
                <w:sz w:val="22"/>
                <w:szCs w:val="22"/>
                <w:lang w:val="sr-Cyrl-CS"/>
              </w:rPr>
            </w:pPr>
            <w:r>
              <w:rPr>
                <w:sz w:val="22"/>
                <w:szCs w:val="22"/>
                <w:lang w:val="sr-Cyrl-CS"/>
              </w:rPr>
              <w:t>По потреби психолог, педагог и директор школе</w:t>
            </w:r>
          </w:p>
        </w:tc>
        <w:tc>
          <w:tcPr>
            <w:tcW w:w="2015" w:type="dxa"/>
            <w:vAlign w:val="center"/>
          </w:tcPr>
          <w:p>
            <w:pPr>
              <w:rPr>
                <w:sz w:val="22"/>
                <w:szCs w:val="22"/>
                <w:lang w:val="sr-Cyrl-CS"/>
              </w:rPr>
            </w:pPr>
            <w:r>
              <w:rPr>
                <w:sz w:val="22"/>
                <w:szCs w:val="22"/>
                <w:lang w:val="sr-Cyrl-CS"/>
              </w:rPr>
              <w:t>Септембар-јун</w:t>
            </w:r>
          </w:p>
        </w:tc>
        <w:tc>
          <w:tcPr>
            <w:tcW w:w="2380" w:type="dxa"/>
            <w:vAlign w:val="center"/>
          </w:tcPr>
          <w:p>
            <w:pPr>
              <w:rPr>
                <w:sz w:val="22"/>
                <w:szCs w:val="22"/>
                <w:lang w:val="sr-Cyrl-CS"/>
              </w:rPr>
            </w:pPr>
            <w:r>
              <w:rPr>
                <w:sz w:val="22"/>
                <w:szCs w:val="22"/>
                <w:lang w:val="sr-Cyrl-CS"/>
              </w:rPr>
              <w:t>Редовна посећеност родитељским састанцима , бољи успех ученика и смањење васпитно-дисциплинских проблема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2113" w:type="dxa"/>
            <w:vAlign w:val="center"/>
          </w:tcPr>
          <w:p>
            <w:pPr>
              <w:rPr>
                <w:sz w:val="22"/>
                <w:szCs w:val="22"/>
                <w:lang w:val="sr-Cyrl-CS"/>
              </w:rPr>
            </w:pPr>
            <w:r>
              <w:rPr>
                <w:sz w:val="22"/>
                <w:szCs w:val="22"/>
                <w:lang w:val="sr-Cyrl-CS"/>
              </w:rPr>
              <w:t xml:space="preserve">Индивидуални </w:t>
            </w:r>
            <w:r>
              <w:rPr>
                <w:sz w:val="22"/>
                <w:szCs w:val="22"/>
                <w:lang w:val="sr-Cyrl-RS"/>
              </w:rPr>
              <w:t xml:space="preserve">разговори </w:t>
            </w:r>
            <w:r>
              <w:rPr>
                <w:sz w:val="22"/>
                <w:szCs w:val="22"/>
                <w:lang w:val="sr-Cyrl-CS"/>
              </w:rPr>
              <w:t>са родитељима</w:t>
            </w:r>
          </w:p>
        </w:tc>
        <w:tc>
          <w:tcPr>
            <w:tcW w:w="2015" w:type="dxa"/>
            <w:vAlign w:val="center"/>
          </w:tcPr>
          <w:p>
            <w:pPr>
              <w:rPr>
                <w:sz w:val="22"/>
                <w:szCs w:val="22"/>
                <w:lang w:val="sr-Cyrl-CS"/>
              </w:rPr>
            </w:pPr>
            <w:r>
              <w:rPr>
                <w:sz w:val="22"/>
                <w:szCs w:val="22"/>
                <w:lang w:val="sr-Cyrl-CS"/>
              </w:rPr>
              <w:t>Информисање родитеља на Дан  Отворених врата или разговор  на захтев родитеља , одељењског старешине или педагога и психолога</w:t>
            </w:r>
          </w:p>
        </w:tc>
        <w:tc>
          <w:tcPr>
            <w:tcW w:w="2502" w:type="dxa"/>
            <w:vAlign w:val="center"/>
          </w:tcPr>
          <w:p>
            <w:pPr>
              <w:rPr>
                <w:sz w:val="22"/>
                <w:szCs w:val="22"/>
                <w:lang w:val="sr-Cyrl-CS"/>
              </w:rPr>
            </w:pPr>
            <w:r>
              <w:rPr>
                <w:sz w:val="22"/>
                <w:szCs w:val="22"/>
                <w:lang w:val="sr-Cyrl-CS"/>
              </w:rPr>
              <w:t>Одељењски старешина, родитељи и ученици</w:t>
            </w:r>
          </w:p>
        </w:tc>
        <w:tc>
          <w:tcPr>
            <w:tcW w:w="2015" w:type="dxa"/>
            <w:vAlign w:val="center"/>
          </w:tcPr>
          <w:p>
            <w:pPr>
              <w:rPr>
                <w:sz w:val="22"/>
                <w:szCs w:val="22"/>
                <w:vertAlign w:val="subscript"/>
                <w:lang w:val="sr-Cyrl-CS"/>
              </w:rPr>
            </w:pPr>
            <w:r>
              <w:rPr>
                <w:sz w:val="22"/>
                <w:szCs w:val="22"/>
                <w:lang w:val="sr-Cyrl-CS"/>
              </w:rPr>
              <w:t xml:space="preserve">Дан у недељи који одреде одељењске старешине за пријем родитеља или неки термин у договору са родитељима ученика </w:t>
            </w:r>
          </w:p>
        </w:tc>
        <w:tc>
          <w:tcPr>
            <w:tcW w:w="2380" w:type="dxa"/>
            <w:vAlign w:val="center"/>
          </w:tcPr>
          <w:p>
            <w:pPr>
              <w:rPr>
                <w:sz w:val="22"/>
                <w:szCs w:val="22"/>
                <w:lang w:val="sr-Cyrl-CS"/>
              </w:rPr>
            </w:pPr>
            <w:r>
              <w:rPr>
                <w:sz w:val="22"/>
                <w:szCs w:val="22"/>
                <w:lang w:val="sr-Cyrl-CS"/>
              </w:rPr>
              <w:t xml:space="preserve">Побољшана сарадња са родитељима, правовремено реаговање на промене у понашању и учењу ученика и смањење васпитно-дисциплинских проблема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2113" w:type="dxa"/>
            <w:vAlign w:val="center"/>
          </w:tcPr>
          <w:p>
            <w:pPr>
              <w:rPr>
                <w:sz w:val="22"/>
                <w:szCs w:val="22"/>
                <w:lang w:val="sr-Cyrl-CS"/>
              </w:rPr>
            </w:pPr>
            <w:r>
              <w:rPr>
                <w:sz w:val="22"/>
                <w:szCs w:val="22"/>
                <w:lang w:val="sr-Cyrl-CS"/>
              </w:rPr>
              <w:t>Припрема  и реализација екскурзије</w:t>
            </w:r>
          </w:p>
        </w:tc>
        <w:tc>
          <w:tcPr>
            <w:tcW w:w="2015" w:type="dxa"/>
            <w:vAlign w:val="center"/>
          </w:tcPr>
          <w:p>
            <w:pPr>
              <w:rPr>
                <w:sz w:val="22"/>
                <w:szCs w:val="22"/>
                <w:lang w:val="sr-Cyrl-CS"/>
              </w:rPr>
            </w:pPr>
            <w:r>
              <w:rPr>
                <w:sz w:val="22"/>
                <w:szCs w:val="22"/>
                <w:lang w:val="sr-Cyrl-CS"/>
              </w:rPr>
              <w:t>Састанак Одељењских старешина са директором школе</w:t>
            </w:r>
          </w:p>
        </w:tc>
        <w:tc>
          <w:tcPr>
            <w:tcW w:w="2502" w:type="dxa"/>
            <w:vAlign w:val="center"/>
          </w:tcPr>
          <w:p>
            <w:pPr>
              <w:rPr>
                <w:sz w:val="22"/>
                <w:szCs w:val="22"/>
                <w:lang w:val="sr-Cyrl-CS"/>
              </w:rPr>
            </w:pPr>
            <w:r>
              <w:rPr>
                <w:sz w:val="22"/>
                <w:szCs w:val="22"/>
                <w:lang w:val="sr-Cyrl-CS"/>
              </w:rPr>
              <w:t>Одељењски старешина, ученици, родитељи, директор и агенција која изводи екскурзију</w:t>
            </w:r>
          </w:p>
        </w:tc>
        <w:tc>
          <w:tcPr>
            <w:tcW w:w="2015" w:type="dxa"/>
            <w:vAlign w:val="center"/>
          </w:tcPr>
          <w:p>
            <w:pPr>
              <w:jc w:val="center"/>
              <w:rPr>
                <w:sz w:val="22"/>
                <w:szCs w:val="22"/>
                <w:lang w:val="sr-Cyrl-CS"/>
              </w:rPr>
            </w:pPr>
            <w:r>
              <w:rPr>
                <w:sz w:val="22"/>
                <w:szCs w:val="22"/>
                <w:lang w:val="sr-Cyrl-CS"/>
              </w:rPr>
              <w:t>мај / јун</w:t>
            </w:r>
          </w:p>
        </w:tc>
        <w:tc>
          <w:tcPr>
            <w:tcW w:w="2380" w:type="dxa"/>
            <w:vAlign w:val="center"/>
          </w:tcPr>
          <w:p>
            <w:pPr>
              <w:rPr>
                <w:sz w:val="22"/>
                <w:szCs w:val="22"/>
                <w:lang w:val="sr-Cyrl-CS"/>
              </w:rPr>
            </w:pPr>
            <w:r>
              <w:rPr>
                <w:sz w:val="22"/>
                <w:szCs w:val="22"/>
                <w:lang w:val="sr-Cyrl-CS"/>
              </w:rPr>
              <w:t xml:space="preserve">Успешно реализована  екскурзија без већих одступања од плана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2113" w:type="dxa"/>
            <w:vAlign w:val="center"/>
          </w:tcPr>
          <w:p>
            <w:pPr>
              <w:rPr>
                <w:sz w:val="22"/>
                <w:szCs w:val="22"/>
                <w:lang w:val="sr-Cyrl-CS"/>
              </w:rPr>
            </w:pPr>
            <w:r>
              <w:rPr>
                <w:sz w:val="22"/>
                <w:szCs w:val="22"/>
                <w:lang w:val="sr-Cyrl-CS"/>
              </w:rPr>
              <w:t xml:space="preserve">Анализа реализоване екскурзије/подношење извештаја </w:t>
            </w:r>
          </w:p>
        </w:tc>
        <w:tc>
          <w:tcPr>
            <w:tcW w:w="2015" w:type="dxa"/>
            <w:vAlign w:val="center"/>
          </w:tcPr>
          <w:p>
            <w:pPr>
              <w:rPr>
                <w:sz w:val="22"/>
                <w:szCs w:val="22"/>
                <w:lang w:val="sr-Cyrl-CS"/>
              </w:rPr>
            </w:pPr>
            <w:r>
              <w:rPr>
                <w:sz w:val="22"/>
                <w:szCs w:val="22"/>
                <w:lang w:val="sr-Cyrl-CS"/>
              </w:rPr>
              <w:t>Давање предлога за измене или допуне плана екскурзије за следећу генерацију ученика 7.разреда</w:t>
            </w:r>
          </w:p>
        </w:tc>
        <w:tc>
          <w:tcPr>
            <w:tcW w:w="2502" w:type="dxa"/>
            <w:vAlign w:val="center"/>
          </w:tcPr>
          <w:p>
            <w:pPr>
              <w:rPr>
                <w:sz w:val="22"/>
                <w:szCs w:val="22"/>
                <w:lang w:val="sr-Cyrl-CS"/>
              </w:rPr>
            </w:pPr>
            <w:r>
              <w:rPr>
                <w:sz w:val="22"/>
                <w:szCs w:val="22"/>
                <w:lang w:val="sr-Cyrl-CS"/>
              </w:rPr>
              <w:t xml:space="preserve">Одељенске старешине, стручни вођа </w:t>
            </w:r>
          </w:p>
        </w:tc>
        <w:tc>
          <w:tcPr>
            <w:tcW w:w="2015" w:type="dxa"/>
            <w:vAlign w:val="center"/>
          </w:tcPr>
          <w:p>
            <w:pPr>
              <w:rPr>
                <w:sz w:val="22"/>
                <w:szCs w:val="22"/>
                <w:lang w:val="sr-Cyrl-CS"/>
              </w:rPr>
            </w:pPr>
          </w:p>
          <w:p>
            <w:pPr>
              <w:jc w:val="center"/>
              <w:rPr>
                <w:sz w:val="22"/>
                <w:szCs w:val="22"/>
                <w:lang w:val="sr-Cyrl-CS"/>
              </w:rPr>
            </w:pPr>
            <w:r>
              <w:rPr>
                <w:sz w:val="22"/>
                <w:szCs w:val="22"/>
                <w:lang w:val="sr-Cyrl-CS"/>
              </w:rPr>
              <w:t>август</w:t>
            </w:r>
          </w:p>
        </w:tc>
        <w:tc>
          <w:tcPr>
            <w:tcW w:w="2380" w:type="dxa"/>
            <w:vAlign w:val="center"/>
          </w:tcPr>
          <w:p>
            <w:pPr>
              <w:rPr>
                <w:sz w:val="22"/>
                <w:szCs w:val="22"/>
                <w:lang w:val="sr-Cyrl-CS"/>
              </w:rPr>
            </w:pPr>
            <w:r>
              <w:rPr>
                <w:sz w:val="22"/>
                <w:szCs w:val="22"/>
                <w:lang w:val="sr-Cyrl-CS"/>
              </w:rPr>
              <w:t xml:space="preserve">Коригован план екскурзије у складу са смерницама и сугестијама одељењских старешина и стручног вође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2113" w:type="dxa"/>
            <w:vAlign w:val="center"/>
          </w:tcPr>
          <w:p>
            <w:pPr>
              <w:rPr>
                <w:sz w:val="22"/>
                <w:szCs w:val="22"/>
                <w:lang w:val="sr-Cyrl-CS"/>
              </w:rPr>
            </w:pPr>
            <w:r>
              <w:rPr>
                <w:sz w:val="22"/>
                <w:szCs w:val="22"/>
                <w:lang w:val="sr-Cyrl-CS"/>
              </w:rPr>
              <w:t xml:space="preserve"> Предавања у организацији педагошко-психолошке службе школе</w:t>
            </w:r>
          </w:p>
        </w:tc>
        <w:tc>
          <w:tcPr>
            <w:tcW w:w="2015" w:type="dxa"/>
            <w:vAlign w:val="center"/>
          </w:tcPr>
          <w:p>
            <w:pPr>
              <w:rPr>
                <w:sz w:val="22"/>
                <w:szCs w:val="22"/>
                <w:lang w:val="sr-Cyrl-CS"/>
              </w:rPr>
            </w:pPr>
            <w:r>
              <w:rPr>
                <w:sz w:val="22"/>
                <w:szCs w:val="22"/>
                <w:lang w:val="sr-Cyrl-CS"/>
              </w:rPr>
              <w:t xml:space="preserve">Присуство на предавањима </w:t>
            </w:r>
          </w:p>
        </w:tc>
        <w:tc>
          <w:tcPr>
            <w:tcW w:w="2502" w:type="dxa"/>
            <w:vAlign w:val="center"/>
          </w:tcPr>
          <w:p>
            <w:pPr>
              <w:rPr>
                <w:sz w:val="22"/>
                <w:szCs w:val="22"/>
                <w:lang w:val="sr-Cyrl-CS"/>
              </w:rPr>
            </w:pPr>
            <w:r>
              <w:rPr>
                <w:sz w:val="22"/>
                <w:szCs w:val="22"/>
                <w:lang w:val="sr-Cyrl-CS"/>
              </w:rPr>
              <w:t>Одељењски старешина, ученици, родитељи</w:t>
            </w:r>
          </w:p>
        </w:tc>
        <w:tc>
          <w:tcPr>
            <w:tcW w:w="2015" w:type="dxa"/>
            <w:vAlign w:val="center"/>
          </w:tcPr>
          <w:p>
            <w:pPr>
              <w:jc w:val="center"/>
              <w:rPr>
                <w:sz w:val="22"/>
                <w:szCs w:val="22"/>
                <w:lang w:val="sr-Cyrl-CS"/>
              </w:rPr>
            </w:pPr>
            <w:r>
              <w:rPr>
                <w:sz w:val="22"/>
                <w:szCs w:val="22"/>
                <w:lang w:val="sr-Cyrl-CS"/>
              </w:rPr>
              <w:t>септембар-јун</w:t>
            </w:r>
          </w:p>
        </w:tc>
        <w:tc>
          <w:tcPr>
            <w:tcW w:w="2380" w:type="dxa"/>
            <w:vAlign w:val="center"/>
          </w:tcPr>
          <w:p>
            <w:pPr>
              <w:rPr>
                <w:sz w:val="22"/>
                <w:szCs w:val="22"/>
                <w:lang w:val="sr-Cyrl-CS"/>
              </w:rPr>
            </w:pPr>
            <w:r>
              <w:rPr>
                <w:sz w:val="22"/>
                <w:szCs w:val="22"/>
                <w:lang w:val="sr-Cyrl-CS"/>
              </w:rPr>
              <w:t xml:space="preserve">Активно учествовање, побољшана сарадња са родитељима и ученицима и унапређивање начина рада наставника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2113" w:type="dxa"/>
            <w:tcBorders>
              <w:bottom w:val="single" w:color="auto" w:sz="4" w:space="0"/>
            </w:tcBorders>
            <w:vAlign w:val="center"/>
          </w:tcPr>
          <w:p>
            <w:pPr>
              <w:rPr>
                <w:sz w:val="22"/>
                <w:szCs w:val="22"/>
                <w:lang w:val="sr-Cyrl-CS"/>
              </w:rPr>
            </w:pPr>
            <w:r>
              <w:rPr>
                <w:sz w:val="22"/>
                <w:szCs w:val="22"/>
                <w:lang w:val="sr-Cyrl-CS"/>
              </w:rPr>
              <w:t xml:space="preserve">Хуманитарне активности </w:t>
            </w:r>
          </w:p>
        </w:tc>
        <w:tc>
          <w:tcPr>
            <w:tcW w:w="2015" w:type="dxa"/>
            <w:vAlign w:val="center"/>
          </w:tcPr>
          <w:p>
            <w:pPr>
              <w:rPr>
                <w:sz w:val="22"/>
                <w:szCs w:val="22"/>
                <w:lang w:val="sr-Cyrl-CS"/>
              </w:rPr>
            </w:pPr>
            <w:r>
              <w:rPr>
                <w:sz w:val="22"/>
                <w:szCs w:val="22"/>
                <w:lang w:val="sr-Cyrl-CS"/>
              </w:rPr>
              <w:t xml:space="preserve">Прикупљање новчане помоћи за ученике слабијег материјалног статуса или за оболеле ученике , колеге ,  суграђане </w:t>
            </w:r>
          </w:p>
        </w:tc>
        <w:tc>
          <w:tcPr>
            <w:tcW w:w="2502" w:type="dxa"/>
            <w:vAlign w:val="center"/>
          </w:tcPr>
          <w:p>
            <w:pPr>
              <w:rPr>
                <w:sz w:val="22"/>
                <w:szCs w:val="22"/>
                <w:lang w:val="sr-Cyrl-CS"/>
              </w:rPr>
            </w:pPr>
            <w:r>
              <w:rPr>
                <w:sz w:val="22"/>
                <w:szCs w:val="22"/>
                <w:lang w:val="sr-Cyrl-CS"/>
              </w:rPr>
              <w:t>Одељењски старешина, ученици, родитељи, остали чланови ОВ</w:t>
            </w:r>
          </w:p>
        </w:tc>
        <w:tc>
          <w:tcPr>
            <w:tcW w:w="2015" w:type="dxa"/>
            <w:vAlign w:val="center"/>
          </w:tcPr>
          <w:p>
            <w:pPr>
              <w:rPr>
                <w:sz w:val="22"/>
                <w:szCs w:val="22"/>
                <w:lang w:val="sr-Cyrl-CS"/>
              </w:rPr>
            </w:pPr>
            <w:r>
              <w:rPr>
                <w:sz w:val="22"/>
                <w:szCs w:val="22"/>
                <w:lang w:val="sr-Cyrl-CS"/>
              </w:rPr>
              <w:t>Током године</w:t>
            </w:r>
          </w:p>
        </w:tc>
        <w:tc>
          <w:tcPr>
            <w:tcW w:w="2380" w:type="dxa"/>
            <w:vAlign w:val="center"/>
          </w:tcPr>
          <w:p>
            <w:pPr>
              <w:rPr>
                <w:sz w:val="22"/>
                <w:szCs w:val="22"/>
                <w:lang w:val="sr-Cyrl-CS"/>
              </w:rPr>
            </w:pPr>
            <w:r>
              <w:rPr>
                <w:sz w:val="22"/>
                <w:szCs w:val="22"/>
                <w:lang w:val="sr-Cyrl-CS"/>
              </w:rPr>
              <w:t xml:space="preserve">Учешће у складу са могућностима у свакој хуманитарној акцији на предлог локалне заједнице или школе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2113" w:type="dxa"/>
            <w:tcBorders>
              <w:bottom w:val="single" w:color="auto" w:sz="4" w:space="0"/>
            </w:tcBorders>
            <w:vAlign w:val="center"/>
          </w:tcPr>
          <w:p>
            <w:pPr>
              <w:rPr>
                <w:sz w:val="22"/>
                <w:szCs w:val="22"/>
                <w:lang w:val="sr-Cyrl-CS"/>
              </w:rPr>
            </w:pPr>
            <w:r>
              <w:rPr>
                <w:sz w:val="22"/>
                <w:szCs w:val="22"/>
                <w:lang w:val="sr-Cyrl-CS"/>
              </w:rPr>
              <w:t xml:space="preserve">Дефинисати мото / идентитет школе </w:t>
            </w:r>
          </w:p>
        </w:tc>
        <w:tc>
          <w:tcPr>
            <w:tcW w:w="2015" w:type="dxa"/>
            <w:vAlign w:val="center"/>
          </w:tcPr>
          <w:p>
            <w:pPr>
              <w:rPr>
                <w:sz w:val="22"/>
                <w:szCs w:val="22"/>
                <w:lang w:val="sr-Cyrl-CS"/>
              </w:rPr>
            </w:pPr>
            <w:r>
              <w:rPr>
                <w:sz w:val="22"/>
                <w:szCs w:val="22"/>
                <w:lang w:val="sr-Cyrl-CS"/>
              </w:rPr>
              <w:t>Разговор са родитељима, ученицима, стручним сарадницима , директором</w:t>
            </w:r>
          </w:p>
          <w:p>
            <w:pPr>
              <w:rPr>
                <w:sz w:val="22"/>
                <w:szCs w:val="22"/>
                <w:lang w:val="sr-Cyrl-CS"/>
              </w:rPr>
            </w:pPr>
            <w:r>
              <w:rPr>
                <w:sz w:val="22"/>
                <w:szCs w:val="22"/>
                <w:lang w:val="sr-Cyrl-CS"/>
              </w:rPr>
              <w:t xml:space="preserve">Анкетирање </w:t>
            </w:r>
          </w:p>
        </w:tc>
        <w:tc>
          <w:tcPr>
            <w:tcW w:w="2502" w:type="dxa"/>
            <w:vAlign w:val="center"/>
          </w:tcPr>
          <w:p>
            <w:pPr>
              <w:rPr>
                <w:sz w:val="22"/>
                <w:szCs w:val="22"/>
                <w:lang w:val="sr-Cyrl-CS"/>
              </w:rPr>
            </w:pPr>
            <w:r>
              <w:t>одељењске старешине</w:t>
            </w:r>
          </w:p>
        </w:tc>
        <w:tc>
          <w:tcPr>
            <w:tcW w:w="2015" w:type="dxa"/>
            <w:vAlign w:val="center"/>
          </w:tcPr>
          <w:p>
            <w:pPr>
              <w:rPr>
                <w:sz w:val="22"/>
                <w:szCs w:val="22"/>
                <w:lang w:val="sr-Cyrl-CS"/>
              </w:rPr>
            </w:pPr>
            <w:r>
              <w:t>септембар</w:t>
            </w:r>
            <w:r>
              <w:rPr>
                <w:lang w:val="sr-Cyrl-RS"/>
              </w:rPr>
              <w:t>-</w:t>
            </w:r>
            <w:r>
              <w:t>децембар 2023.</w:t>
            </w:r>
          </w:p>
        </w:tc>
        <w:tc>
          <w:tcPr>
            <w:tcW w:w="2380" w:type="dxa"/>
            <w:vAlign w:val="center"/>
          </w:tcPr>
          <w:p>
            <w:pPr>
              <w:rPr>
                <w:sz w:val="22"/>
                <w:szCs w:val="22"/>
                <w:lang w:val="sr-Cyrl-CS"/>
              </w:rPr>
            </w:pPr>
            <w:r>
              <w:rPr>
                <w:sz w:val="22"/>
                <w:szCs w:val="22"/>
                <w:lang w:val="sr-Cyrl-CS"/>
              </w:rPr>
              <w:t>Дефинисан мото</w:t>
            </w:r>
          </w:p>
          <w:p>
            <w:pPr>
              <w:rPr>
                <w:sz w:val="22"/>
                <w:szCs w:val="22"/>
                <w:lang w:val="sr-Cyrl-CS"/>
              </w:rPr>
            </w:pPr>
            <w:r>
              <w:rPr>
                <w:sz w:val="22"/>
                <w:szCs w:val="22"/>
                <w:lang w:val="sr-Cyrl-CS"/>
              </w:rPr>
              <w:t>(идентитет) школе,</w:t>
            </w:r>
          </w:p>
          <w:p>
            <w:pPr>
              <w:rPr>
                <w:sz w:val="22"/>
                <w:szCs w:val="22"/>
                <w:lang w:val="sr-Cyrl-CS"/>
              </w:rPr>
            </w:pPr>
            <w:r>
              <w:rPr>
                <w:sz w:val="22"/>
                <w:szCs w:val="22"/>
                <w:lang w:val="sr-Cyrl-CS"/>
              </w:rPr>
              <w:t>доступан свима и</w:t>
            </w:r>
          </w:p>
          <w:p>
            <w:pPr>
              <w:rPr>
                <w:sz w:val="22"/>
                <w:szCs w:val="22"/>
                <w:lang w:val="sr-Cyrl-CS"/>
              </w:rPr>
            </w:pPr>
            <w:r>
              <w:rPr>
                <w:sz w:val="22"/>
                <w:szCs w:val="22"/>
                <w:lang w:val="sr-Cyrl-CS"/>
              </w:rPr>
              <w:t>промовисан идентитет</w:t>
            </w:r>
          </w:p>
          <w:p>
            <w:pPr>
              <w:rPr>
                <w:sz w:val="22"/>
                <w:szCs w:val="22"/>
                <w:lang w:val="sr-Cyrl-CS"/>
              </w:rPr>
            </w:pPr>
            <w:r>
              <w:rPr>
                <w:sz w:val="22"/>
                <w:szCs w:val="22"/>
                <w:lang w:val="sr-Cyrl-CS"/>
              </w:rPr>
              <w:t>школе;</w:t>
            </w:r>
          </w:p>
          <w:p>
            <w:pPr>
              <w:rPr>
                <w:sz w:val="22"/>
                <w:szCs w:val="22"/>
                <w:lang w:val="sr-Cyrl-CS"/>
              </w:rPr>
            </w:pPr>
            <w:r>
              <w:rPr>
                <w:sz w:val="22"/>
                <w:szCs w:val="22"/>
                <w:lang w:val="sr-Cyrl-CS"/>
              </w:rPr>
              <w:t>Промоција визије школе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2113" w:type="dxa"/>
            <w:vAlign w:val="center"/>
          </w:tcPr>
          <w:p>
            <w:pPr>
              <w:rPr>
                <w:sz w:val="22"/>
                <w:szCs w:val="22"/>
                <w:lang w:val="sr-Cyrl-CS"/>
              </w:rPr>
            </w:pPr>
            <w:r>
              <w:rPr>
                <w:sz w:val="22"/>
                <w:szCs w:val="22"/>
                <w:lang w:val="sr-Cyrl-CS"/>
              </w:rPr>
              <w:t>Јесењи крос „Трка за срећније детињство“ и пролећни  крос „Крос РТС-а“</w:t>
            </w:r>
          </w:p>
        </w:tc>
        <w:tc>
          <w:tcPr>
            <w:tcW w:w="2015" w:type="dxa"/>
            <w:vAlign w:val="center"/>
          </w:tcPr>
          <w:p>
            <w:pPr>
              <w:rPr>
                <w:sz w:val="22"/>
                <w:szCs w:val="22"/>
                <w:lang w:val="sr-Cyrl-CS"/>
              </w:rPr>
            </w:pPr>
            <w:r>
              <w:rPr>
                <w:sz w:val="22"/>
                <w:szCs w:val="22"/>
                <w:lang w:val="sr-Cyrl-CS"/>
              </w:rPr>
              <w:t xml:space="preserve">Одлазак са ученицима на спортску манифестацију , промовисање успешних ученика  </w:t>
            </w:r>
          </w:p>
        </w:tc>
        <w:tc>
          <w:tcPr>
            <w:tcW w:w="2502" w:type="dxa"/>
            <w:vAlign w:val="center"/>
          </w:tcPr>
          <w:p>
            <w:pPr>
              <w:rPr>
                <w:sz w:val="22"/>
                <w:szCs w:val="22"/>
                <w:lang w:val="ru-RU"/>
              </w:rPr>
            </w:pPr>
            <w:r>
              <w:rPr>
                <w:sz w:val="22"/>
                <w:szCs w:val="22"/>
                <w:lang w:val="sr-Cyrl-CS"/>
              </w:rPr>
              <w:t>Ученици, наставници физичког васпитања, одељењске старешине, СО Ивањица</w:t>
            </w:r>
          </w:p>
        </w:tc>
        <w:tc>
          <w:tcPr>
            <w:tcW w:w="2015" w:type="dxa"/>
            <w:vAlign w:val="center"/>
          </w:tcPr>
          <w:p>
            <w:pPr>
              <w:rPr>
                <w:sz w:val="22"/>
                <w:szCs w:val="22"/>
                <w:lang w:val="sr-Cyrl-CS"/>
              </w:rPr>
            </w:pPr>
            <w:r>
              <w:rPr>
                <w:sz w:val="22"/>
                <w:szCs w:val="22"/>
                <w:lang w:val="sr-Cyrl-CS"/>
              </w:rPr>
              <w:t>октобар,</w:t>
            </w:r>
          </w:p>
          <w:p>
            <w:pPr>
              <w:rPr>
                <w:sz w:val="22"/>
                <w:szCs w:val="22"/>
                <w:lang w:val="sr-Cyrl-CS"/>
              </w:rPr>
            </w:pPr>
            <w:r>
              <w:rPr>
                <w:sz w:val="22"/>
                <w:szCs w:val="22"/>
                <w:lang w:val="sr-Cyrl-CS"/>
              </w:rPr>
              <w:t>мај</w:t>
            </w:r>
          </w:p>
        </w:tc>
        <w:tc>
          <w:tcPr>
            <w:tcW w:w="2380" w:type="dxa"/>
            <w:vAlign w:val="center"/>
          </w:tcPr>
          <w:p>
            <w:pPr>
              <w:rPr>
                <w:sz w:val="22"/>
                <w:szCs w:val="22"/>
                <w:lang w:val="sr-Cyrl-CS"/>
              </w:rPr>
            </w:pPr>
            <w:r>
              <w:rPr>
                <w:sz w:val="22"/>
                <w:szCs w:val="22"/>
                <w:lang w:val="sr-Cyrl-CS"/>
              </w:rPr>
              <w:t xml:space="preserve">Мотивисан што већи број ученика да учествују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2113" w:type="dxa"/>
            <w:vAlign w:val="center"/>
          </w:tcPr>
          <w:p>
            <w:pPr>
              <w:rPr>
                <w:sz w:val="22"/>
                <w:szCs w:val="22"/>
                <w:lang w:val="sr-Cyrl-CS"/>
              </w:rPr>
            </w:pPr>
            <w:r>
              <w:rPr>
                <w:sz w:val="22"/>
                <w:szCs w:val="22"/>
                <w:lang w:val="sr-Cyrl-CS"/>
              </w:rPr>
              <w:t xml:space="preserve">Одлазак у биоскоп, позориште, на предавање </w:t>
            </w:r>
          </w:p>
        </w:tc>
        <w:tc>
          <w:tcPr>
            <w:tcW w:w="2015" w:type="dxa"/>
            <w:vAlign w:val="center"/>
          </w:tcPr>
          <w:p>
            <w:pPr>
              <w:rPr>
                <w:sz w:val="22"/>
                <w:szCs w:val="22"/>
                <w:lang w:val="sr-Cyrl-CS"/>
              </w:rPr>
            </w:pPr>
            <w:r>
              <w:rPr>
                <w:sz w:val="22"/>
                <w:szCs w:val="22"/>
                <w:lang w:val="sr-Cyrl-CS"/>
              </w:rPr>
              <w:t>Ученици одлазе у пратњи својих одељењских старешина или предметних наставника на културна дешавања</w:t>
            </w:r>
          </w:p>
        </w:tc>
        <w:tc>
          <w:tcPr>
            <w:tcW w:w="2502" w:type="dxa"/>
            <w:vAlign w:val="center"/>
          </w:tcPr>
          <w:p>
            <w:pPr>
              <w:rPr>
                <w:sz w:val="22"/>
                <w:szCs w:val="22"/>
                <w:lang w:val="sr-Cyrl-CS"/>
              </w:rPr>
            </w:pPr>
            <w:r>
              <w:rPr>
                <w:sz w:val="22"/>
                <w:szCs w:val="22"/>
                <w:lang w:val="sr-Cyrl-CS"/>
              </w:rPr>
              <w:t>Ученици, одељењске старешине, Дом културе у Ивањици</w:t>
            </w:r>
          </w:p>
        </w:tc>
        <w:tc>
          <w:tcPr>
            <w:tcW w:w="2015" w:type="dxa"/>
            <w:vAlign w:val="center"/>
          </w:tcPr>
          <w:p>
            <w:pPr>
              <w:rPr>
                <w:sz w:val="22"/>
                <w:szCs w:val="22"/>
                <w:lang w:val="sr-Cyrl-CS"/>
              </w:rPr>
            </w:pPr>
            <w:r>
              <w:rPr>
                <w:sz w:val="22"/>
                <w:szCs w:val="22"/>
                <w:lang w:val="sr-Cyrl-CS"/>
              </w:rPr>
              <w:t>септембар-јун</w:t>
            </w:r>
          </w:p>
        </w:tc>
        <w:tc>
          <w:tcPr>
            <w:tcW w:w="2380" w:type="dxa"/>
            <w:vAlign w:val="center"/>
          </w:tcPr>
          <w:p>
            <w:pPr>
              <w:rPr>
                <w:sz w:val="22"/>
                <w:szCs w:val="22"/>
                <w:lang w:val="sr-Cyrl-CS"/>
              </w:rPr>
            </w:pPr>
            <w:r>
              <w:rPr>
                <w:sz w:val="22"/>
                <w:szCs w:val="22"/>
                <w:lang w:val="sr-Cyrl-CS"/>
              </w:rPr>
              <w:t>Реализована посета биоскопу/позоришту</w:t>
            </w:r>
          </w:p>
        </w:tc>
      </w:tr>
    </w:tbl>
    <w:p>
      <w:pPr>
        <w:rPr>
          <w:sz w:val="22"/>
          <w:szCs w:val="22"/>
        </w:rPr>
      </w:pPr>
      <w:r>
        <w:rPr>
          <w:sz w:val="22"/>
          <w:szCs w:val="22"/>
        </w:rPr>
        <w:t xml:space="preserve">  </w:t>
      </w:r>
      <w:r>
        <w:rPr>
          <w:sz w:val="22"/>
          <w:szCs w:val="22"/>
          <w:lang w:val="sr-Cyrl-RS"/>
        </w:rPr>
        <w:t xml:space="preserve">                                           </w:t>
      </w:r>
      <w:r>
        <w:rPr>
          <w:sz w:val="22"/>
          <w:szCs w:val="22"/>
        </w:rPr>
        <w:t xml:space="preserve"> </w:t>
      </w:r>
      <w:r>
        <w:rPr>
          <w:sz w:val="22"/>
          <w:szCs w:val="22"/>
          <w:lang w:val="sr-Cyrl-RS"/>
        </w:rPr>
        <w:t xml:space="preserve">                                                       </w:t>
      </w:r>
      <w:r>
        <w:rPr>
          <w:sz w:val="22"/>
          <w:szCs w:val="22"/>
        </w:rPr>
        <w:t xml:space="preserve"> </w:t>
      </w:r>
    </w:p>
    <w:p>
      <w:pPr>
        <w:jc w:val="center"/>
        <w:rPr>
          <w:b/>
          <w:sz w:val="32"/>
          <w:szCs w:val="32"/>
          <w:u w:val="single"/>
          <w:lang w:val="sr-Cyrl-RS"/>
        </w:rPr>
      </w:pPr>
    </w:p>
    <w:p>
      <w:pPr>
        <w:jc w:val="center"/>
        <w:rPr>
          <w:sz w:val="32"/>
          <w:szCs w:val="32"/>
        </w:rPr>
      </w:pPr>
      <w:r>
        <w:rPr>
          <w:b/>
          <w:sz w:val="32"/>
          <w:szCs w:val="32"/>
          <w:u w:val="single"/>
        </w:rPr>
        <w:t>ПЛАН РАДА ОДЕЉЕЊСКОГ ВЕЋА 8. РАЗРЕДА</w:t>
      </w:r>
    </w:p>
    <w:p/>
    <w:p>
      <w:pPr>
        <w:jc w:val="center"/>
        <w:rPr>
          <w:b/>
          <w:sz w:val="28"/>
          <w:szCs w:val="28"/>
        </w:rPr>
      </w:pPr>
      <w:r>
        <w:rPr>
          <w:b/>
          <w:sz w:val="28"/>
          <w:szCs w:val="28"/>
        </w:rPr>
        <w:t>Планирање и програмирање</w:t>
      </w:r>
    </w:p>
    <w:p/>
    <w:tbl>
      <w:tblPr>
        <w:tblStyle w:val="8"/>
        <w:tblW w:w="10632" w:type="dxa"/>
        <w:tblInd w:w="-6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843"/>
        <w:gridCol w:w="1842"/>
        <w:gridCol w:w="184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694" w:type="dxa"/>
            <w:shd w:val="clear" w:color="auto" w:fill="D8D8D8" w:themeFill="background1" w:themeFillShade="D9"/>
            <w:tcMar>
              <w:left w:w="28" w:type="dxa"/>
              <w:right w:w="28" w:type="dxa"/>
            </w:tcMar>
            <w:vAlign w:val="center"/>
          </w:tcPr>
          <w:p>
            <w:pPr>
              <w:jc w:val="center"/>
            </w:pPr>
            <w:r>
              <w:t>АКТИВНОСТ</w:t>
            </w:r>
          </w:p>
        </w:tc>
        <w:tc>
          <w:tcPr>
            <w:tcW w:w="1843" w:type="dxa"/>
            <w:shd w:val="clear" w:color="auto" w:fill="D8D8D8" w:themeFill="background1" w:themeFillShade="D9"/>
            <w:tcMar>
              <w:left w:w="28" w:type="dxa"/>
              <w:right w:w="28" w:type="dxa"/>
            </w:tcMar>
            <w:vAlign w:val="center"/>
          </w:tcPr>
          <w:p>
            <w:pPr>
              <w:jc w:val="center"/>
            </w:pPr>
            <w:r>
              <w:t>НАЧИН РЕАЛИЗАЦИЈЕ</w:t>
            </w:r>
          </w:p>
        </w:tc>
        <w:tc>
          <w:tcPr>
            <w:tcW w:w="1842" w:type="dxa"/>
            <w:shd w:val="clear" w:color="auto" w:fill="D8D8D8" w:themeFill="background1" w:themeFillShade="D9"/>
            <w:tcMar>
              <w:left w:w="28" w:type="dxa"/>
              <w:right w:w="28" w:type="dxa"/>
            </w:tcMar>
            <w:vAlign w:val="center"/>
          </w:tcPr>
          <w:p>
            <w:pPr>
              <w:jc w:val="center"/>
            </w:pPr>
            <w:r>
              <w:t>НОСИОЦИ РЕАЛИЗАЦИЈЕ</w:t>
            </w:r>
          </w:p>
        </w:tc>
        <w:tc>
          <w:tcPr>
            <w:tcW w:w="1843" w:type="dxa"/>
            <w:shd w:val="clear" w:color="auto" w:fill="D8D8D8" w:themeFill="background1" w:themeFillShade="D9"/>
            <w:tcMar>
              <w:left w:w="28" w:type="dxa"/>
              <w:right w:w="28" w:type="dxa"/>
            </w:tcMar>
            <w:vAlign w:val="center"/>
          </w:tcPr>
          <w:p>
            <w:pPr>
              <w:jc w:val="center"/>
            </w:pPr>
            <w:r>
              <w:t>ВРЕМЕ РЕАЛИЗАЦИЈЕ</w:t>
            </w:r>
          </w:p>
        </w:tc>
        <w:tc>
          <w:tcPr>
            <w:tcW w:w="2410" w:type="dxa"/>
            <w:shd w:val="clear" w:color="auto" w:fill="D8D8D8" w:themeFill="background1" w:themeFillShade="D9"/>
            <w:tcMar>
              <w:left w:w="28" w:type="dxa"/>
              <w:right w:w="28" w:type="dxa"/>
            </w:tcMar>
            <w:vAlign w:val="center"/>
          </w:tcPr>
          <w:p>
            <w:pPr>
              <w:jc w:val="center"/>
            </w:pPr>
            <w:r>
              <w:t>ПРОЦЕНА УСПЕШНОСТИ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694" w:type="dxa"/>
            <w:tcMar>
              <w:left w:w="28" w:type="dxa"/>
              <w:right w:w="28" w:type="dxa"/>
            </w:tcMar>
            <w:vAlign w:val="center"/>
          </w:tcPr>
          <w:p>
            <w:pPr>
              <w:rPr>
                <w:lang w:val="sr-Cyrl-CS"/>
              </w:rPr>
            </w:pPr>
            <w:r>
              <w:rPr>
                <w:lang w:val="sr-Cyrl-CS"/>
              </w:rPr>
              <w:t>Доношење годишњег плана рада Одељенског већа за школску 202</w:t>
            </w:r>
            <w:r>
              <w:rPr>
                <w:lang w:val="sr-Cyrl-RS"/>
              </w:rPr>
              <w:t>3</w:t>
            </w:r>
            <w:r>
              <w:rPr>
                <w:lang w:val="sr-Cyrl-CS"/>
              </w:rPr>
              <w:t>/</w:t>
            </w:r>
            <w:r>
              <w:t>2</w:t>
            </w:r>
            <w:r>
              <w:rPr>
                <w:lang w:val="sr-Cyrl-RS"/>
              </w:rPr>
              <w:t>4</w:t>
            </w:r>
            <w:r>
              <w:rPr>
                <w:lang w:val="sr-Cyrl-CS"/>
              </w:rPr>
              <w:t>. годину</w:t>
            </w:r>
          </w:p>
        </w:tc>
        <w:tc>
          <w:tcPr>
            <w:tcW w:w="1843" w:type="dxa"/>
            <w:tcMar>
              <w:left w:w="28" w:type="dxa"/>
              <w:right w:w="28" w:type="dxa"/>
            </w:tcMar>
            <w:vAlign w:val="center"/>
          </w:tcPr>
          <w:p>
            <w:pPr>
              <w:rPr>
                <w:lang w:val="sr-Cyrl-CS"/>
              </w:rPr>
            </w:pPr>
            <w:r>
              <w:rPr>
                <w:lang w:val="sr-Cyrl-CS"/>
              </w:rPr>
              <w:t>Састанак Одељењског већа</w:t>
            </w:r>
          </w:p>
        </w:tc>
        <w:tc>
          <w:tcPr>
            <w:tcW w:w="1842" w:type="dxa"/>
            <w:tcMar>
              <w:left w:w="28" w:type="dxa"/>
              <w:right w:w="28" w:type="dxa"/>
            </w:tcMar>
            <w:vAlign w:val="center"/>
          </w:tcPr>
          <w:p>
            <w:r>
              <w:rPr>
                <w:lang w:val="sr-Cyrl-CS"/>
              </w:rPr>
              <w:t>Чланови већа</w:t>
            </w:r>
          </w:p>
        </w:tc>
        <w:tc>
          <w:tcPr>
            <w:tcW w:w="1843" w:type="dxa"/>
            <w:tcMar>
              <w:left w:w="28" w:type="dxa"/>
              <w:right w:w="28" w:type="dxa"/>
            </w:tcMar>
            <w:vAlign w:val="center"/>
          </w:tcPr>
          <w:p>
            <w:pPr>
              <w:rPr>
                <w:lang w:val="sr-Cyrl-CS"/>
              </w:rPr>
            </w:pPr>
            <w:r>
              <w:rPr>
                <w:lang w:val="sr-Cyrl-CS"/>
              </w:rPr>
              <w:t>Август/</w:t>
            </w:r>
          </w:p>
          <w:p>
            <w:pPr>
              <w:rPr>
                <w:lang w:val="sr-Cyrl-CS"/>
              </w:rPr>
            </w:pPr>
            <w:r>
              <w:rPr>
                <w:lang w:val="sr-Cyrl-CS"/>
              </w:rPr>
              <w:t>Септембар</w:t>
            </w:r>
          </w:p>
        </w:tc>
        <w:tc>
          <w:tcPr>
            <w:tcW w:w="2410" w:type="dxa"/>
            <w:tcMar>
              <w:left w:w="28" w:type="dxa"/>
              <w:right w:w="28" w:type="dxa"/>
            </w:tcMar>
            <w:vAlign w:val="center"/>
          </w:tcPr>
          <w:p>
            <w:pPr>
              <w:rPr>
                <w:lang w:val="sr-Cyrl-CS"/>
              </w:rPr>
            </w:pPr>
            <w:r>
              <w:rPr>
                <w:lang w:val="sr-Cyrl-CS"/>
              </w:rPr>
              <w:t>Донет годишњи план рада Одељенског већа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694" w:type="dxa"/>
            <w:tcMar>
              <w:left w:w="28" w:type="dxa"/>
              <w:right w:w="28" w:type="dxa"/>
            </w:tcMar>
            <w:vAlign w:val="center"/>
          </w:tcPr>
          <w:p>
            <w:pPr>
              <w:rPr>
                <w:sz w:val="20"/>
                <w:szCs w:val="20"/>
                <w:lang w:val="sr-Latn-CS"/>
              </w:rPr>
            </w:pPr>
            <w:r>
              <w:rPr>
                <w:lang w:val="sr-Cyrl-CS"/>
              </w:rPr>
              <w:t>Усвајање плана и програма рада свих облика васпитно – образовних активности одељења (редовна, допунска и додатна настава; слободне активности ученика; распоред писаних вежби и контролних задатака; програм друштвено-корисног рада; план и програм рада одељенског старешине; план и програм екскурзије</w:t>
            </w:r>
            <w:r>
              <w:rPr>
                <w:sz w:val="20"/>
                <w:szCs w:val="20"/>
                <w:lang w:val="sr-Cyrl-CS"/>
              </w:rPr>
              <w:t>)</w:t>
            </w:r>
          </w:p>
        </w:tc>
        <w:tc>
          <w:tcPr>
            <w:tcW w:w="1843" w:type="dxa"/>
            <w:tcMar>
              <w:left w:w="28" w:type="dxa"/>
              <w:right w:w="28" w:type="dxa"/>
            </w:tcMar>
            <w:vAlign w:val="center"/>
          </w:tcPr>
          <w:p>
            <w:pPr>
              <w:rPr>
                <w:lang w:val="sr-Cyrl-CS"/>
              </w:rPr>
            </w:pPr>
            <w:r>
              <w:rPr>
                <w:lang w:val="sr-Cyrl-CS"/>
              </w:rPr>
              <w:t>Састанак Одељењског већа</w:t>
            </w:r>
          </w:p>
        </w:tc>
        <w:tc>
          <w:tcPr>
            <w:tcW w:w="1842" w:type="dxa"/>
            <w:tcMar>
              <w:left w:w="28" w:type="dxa"/>
              <w:right w:w="28" w:type="dxa"/>
            </w:tcMar>
            <w:vAlign w:val="center"/>
          </w:tcPr>
          <w:p>
            <w:pPr>
              <w:rPr>
                <w:lang w:val="sr-Cyrl-CS"/>
              </w:rPr>
            </w:pPr>
            <w:r>
              <w:rPr>
                <w:lang w:val="sr-Cyrl-CS"/>
              </w:rPr>
              <w:t>Чланови већа</w:t>
            </w:r>
          </w:p>
        </w:tc>
        <w:tc>
          <w:tcPr>
            <w:tcW w:w="1843" w:type="dxa"/>
            <w:tcMar>
              <w:left w:w="28" w:type="dxa"/>
              <w:right w:w="28" w:type="dxa"/>
            </w:tcMar>
            <w:vAlign w:val="center"/>
          </w:tcPr>
          <w:p>
            <w:pPr>
              <w:rPr>
                <w:lang w:val="sr-Latn-CS"/>
              </w:rPr>
            </w:pPr>
            <w:r>
              <w:rPr>
                <w:lang w:val="sr-Cyrl-CS"/>
              </w:rPr>
              <w:t>Септембар</w:t>
            </w:r>
          </w:p>
        </w:tc>
        <w:tc>
          <w:tcPr>
            <w:tcW w:w="2410" w:type="dxa"/>
            <w:tcMar>
              <w:left w:w="28" w:type="dxa"/>
              <w:right w:w="28" w:type="dxa"/>
            </w:tcMar>
            <w:vAlign w:val="center"/>
          </w:tcPr>
          <w:p>
            <w:pPr>
              <w:rPr>
                <w:lang w:val="sr-Cyrl-CS"/>
              </w:rPr>
            </w:pPr>
            <w:r>
              <w:rPr>
                <w:lang w:val="sr-Cyrl-CS"/>
              </w:rPr>
              <w:t>Усвојен план и програма рада свих облика васпитно – образовних активности одељења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694" w:type="dxa"/>
            <w:tcMar>
              <w:left w:w="28" w:type="dxa"/>
              <w:right w:w="28" w:type="dxa"/>
            </w:tcMar>
            <w:vAlign w:val="center"/>
          </w:tcPr>
          <w:p>
            <w:pPr>
              <w:rPr>
                <w:lang w:val="sr-Cyrl-CS"/>
              </w:rPr>
            </w:pPr>
            <w:r>
              <w:rPr>
                <w:lang w:val="sr-Cyrl-CS"/>
              </w:rPr>
              <w:t>Усвајање и уношење распореда часова одељења</w:t>
            </w:r>
          </w:p>
        </w:tc>
        <w:tc>
          <w:tcPr>
            <w:tcW w:w="1843" w:type="dxa"/>
            <w:tcMar>
              <w:left w:w="28" w:type="dxa"/>
              <w:right w:w="28" w:type="dxa"/>
            </w:tcMar>
            <w:vAlign w:val="center"/>
          </w:tcPr>
          <w:p>
            <w:pPr>
              <w:rPr>
                <w:lang w:val="sr-Cyrl-CS"/>
              </w:rPr>
            </w:pPr>
            <w:r>
              <w:rPr>
                <w:lang w:val="sr-Cyrl-CS"/>
              </w:rPr>
              <w:t>Састанак Одељењског већа</w:t>
            </w:r>
          </w:p>
        </w:tc>
        <w:tc>
          <w:tcPr>
            <w:tcW w:w="1842" w:type="dxa"/>
            <w:tcMar>
              <w:left w:w="28" w:type="dxa"/>
              <w:right w:w="28" w:type="dxa"/>
            </w:tcMar>
            <w:vAlign w:val="center"/>
          </w:tcPr>
          <w:p>
            <w:pPr>
              <w:rPr>
                <w:lang w:val="sr-Cyrl-CS"/>
              </w:rPr>
            </w:pPr>
            <w:r>
              <w:rPr>
                <w:lang w:val="sr-Cyrl-CS"/>
              </w:rPr>
              <w:t>Чланови већа</w:t>
            </w:r>
          </w:p>
        </w:tc>
        <w:tc>
          <w:tcPr>
            <w:tcW w:w="1843" w:type="dxa"/>
            <w:tcMar>
              <w:left w:w="28" w:type="dxa"/>
              <w:right w:w="28" w:type="dxa"/>
            </w:tcMar>
            <w:vAlign w:val="center"/>
          </w:tcPr>
          <w:p>
            <w:pPr>
              <w:rPr>
                <w:lang w:val="sr-Cyrl-CS"/>
              </w:rPr>
            </w:pPr>
            <w:r>
              <w:rPr>
                <w:lang w:val="sr-Cyrl-CS"/>
              </w:rPr>
              <w:t>Септембар</w:t>
            </w:r>
          </w:p>
        </w:tc>
        <w:tc>
          <w:tcPr>
            <w:tcW w:w="2410" w:type="dxa"/>
            <w:tcMar>
              <w:left w:w="28" w:type="dxa"/>
              <w:right w:w="28" w:type="dxa"/>
            </w:tcMar>
            <w:vAlign w:val="center"/>
          </w:tcPr>
          <w:p>
            <w:pPr>
              <w:rPr>
                <w:lang w:val="ru-RU"/>
              </w:rPr>
            </w:pPr>
            <w:r>
              <w:rPr>
                <w:lang w:val="sr-Cyrl-CS"/>
              </w:rPr>
              <w:t>Усвојен и унет у Дневник рада распореда часова одељења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694" w:type="dxa"/>
            <w:tcMar>
              <w:left w:w="28" w:type="dxa"/>
              <w:right w:w="28" w:type="dxa"/>
            </w:tcMar>
            <w:vAlign w:val="center"/>
          </w:tcPr>
          <w:p>
            <w:pPr>
              <w:rPr>
                <w:lang w:val="sr-Cyrl-CS"/>
              </w:rPr>
            </w:pPr>
            <w:r>
              <w:rPr>
                <w:lang w:val="sr-Cyrl-CS"/>
              </w:rPr>
              <w:t>Организација екскурзије ученика</w:t>
            </w:r>
          </w:p>
        </w:tc>
        <w:tc>
          <w:tcPr>
            <w:tcW w:w="1843" w:type="dxa"/>
            <w:tcMar>
              <w:left w:w="28" w:type="dxa"/>
              <w:right w:w="28" w:type="dxa"/>
            </w:tcMar>
            <w:vAlign w:val="center"/>
          </w:tcPr>
          <w:p>
            <w:pPr>
              <w:rPr>
                <w:lang w:val="sr-Cyrl-CS"/>
              </w:rPr>
            </w:pPr>
            <w:r>
              <w:rPr>
                <w:lang w:val="sr-Cyrl-CS"/>
              </w:rPr>
              <w:t>Састанак Одељењског већа</w:t>
            </w:r>
          </w:p>
        </w:tc>
        <w:tc>
          <w:tcPr>
            <w:tcW w:w="1842" w:type="dxa"/>
            <w:tcMar>
              <w:left w:w="28" w:type="dxa"/>
              <w:right w:w="28" w:type="dxa"/>
            </w:tcMar>
            <w:vAlign w:val="center"/>
          </w:tcPr>
          <w:p>
            <w:pPr>
              <w:rPr>
                <w:lang w:val="sr-Cyrl-CS"/>
              </w:rPr>
            </w:pPr>
            <w:r>
              <w:rPr>
                <w:lang w:val="sr-Cyrl-CS"/>
              </w:rPr>
              <w:t>Чланови већа</w:t>
            </w:r>
          </w:p>
        </w:tc>
        <w:tc>
          <w:tcPr>
            <w:tcW w:w="1843" w:type="dxa"/>
            <w:tcMar>
              <w:left w:w="28" w:type="dxa"/>
              <w:right w:w="28" w:type="dxa"/>
            </w:tcMar>
            <w:vAlign w:val="center"/>
          </w:tcPr>
          <w:p>
            <w:pPr>
              <w:rPr>
                <w:lang w:val="sr-Cyrl-CS"/>
              </w:rPr>
            </w:pPr>
            <w:r>
              <w:rPr>
                <w:lang w:val="sr-Cyrl-CS"/>
              </w:rPr>
              <w:t>Септембар/</w:t>
            </w:r>
          </w:p>
          <w:p>
            <w:pPr>
              <w:rPr>
                <w:lang w:val="sr-Cyrl-CS"/>
              </w:rPr>
            </w:pPr>
            <w:r>
              <w:rPr>
                <w:lang w:val="sr-Cyrl-CS"/>
              </w:rPr>
              <w:t>Октобар</w:t>
            </w:r>
          </w:p>
        </w:tc>
        <w:tc>
          <w:tcPr>
            <w:tcW w:w="2410" w:type="dxa"/>
            <w:tcMar>
              <w:left w:w="28" w:type="dxa"/>
              <w:right w:w="28" w:type="dxa"/>
            </w:tcMar>
            <w:vAlign w:val="center"/>
          </w:tcPr>
          <w:p>
            <w:pPr>
              <w:rPr>
                <w:lang w:val="sr-Cyrl-CS"/>
              </w:rPr>
            </w:pPr>
            <w:r>
              <w:rPr>
                <w:lang w:val="sr-Cyrl-CS"/>
              </w:rPr>
              <w:t>Успешно организована екскурзија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694" w:type="dxa"/>
            <w:tcMar>
              <w:left w:w="28" w:type="dxa"/>
              <w:right w:w="28" w:type="dxa"/>
            </w:tcMar>
            <w:vAlign w:val="center"/>
          </w:tcPr>
          <w:p>
            <w:pPr>
              <w:rPr>
                <w:lang w:val="sr-Cyrl-CS"/>
              </w:rPr>
            </w:pPr>
            <w:r>
              <w:rPr>
                <w:lang w:val="sr-Cyrl-CS"/>
              </w:rPr>
              <w:t>Организација различитих облика ваннаставних активности</w:t>
            </w:r>
          </w:p>
        </w:tc>
        <w:tc>
          <w:tcPr>
            <w:tcW w:w="1843" w:type="dxa"/>
            <w:tcMar>
              <w:left w:w="28" w:type="dxa"/>
              <w:right w:w="28" w:type="dxa"/>
            </w:tcMar>
            <w:vAlign w:val="center"/>
          </w:tcPr>
          <w:p>
            <w:pPr>
              <w:rPr>
                <w:lang w:val="sr-Cyrl-CS"/>
              </w:rPr>
            </w:pPr>
            <w:r>
              <w:rPr>
                <w:lang w:val="sr-Cyrl-CS"/>
              </w:rPr>
              <w:t>Састанак Одељењског већа</w:t>
            </w:r>
          </w:p>
        </w:tc>
        <w:tc>
          <w:tcPr>
            <w:tcW w:w="1842" w:type="dxa"/>
            <w:tcMar>
              <w:left w:w="28" w:type="dxa"/>
              <w:right w:w="28" w:type="dxa"/>
            </w:tcMar>
            <w:vAlign w:val="center"/>
          </w:tcPr>
          <w:p>
            <w:pPr>
              <w:rPr>
                <w:lang w:val="sr-Cyrl-CS"/>
              </w:rPr>
            </w:pPr>
            <w:r>
              <w:rPr>
                <w:lang w:val="sr-Cyrl-CS"/>
              </w:rPr>
              <w:t>Чланови већа</w:t>
            </w:r>
          </w:p>
        </w:tc>
        <w:tc>
          <w:tcPr>
            <w:tcW w:w="1843" w:type="dxa"/>
            <w:tcMar>
              <w:left w:w="28" w:type="dxa"/>
              <w:right w:w="28" w:type="dxa"/>
            </w:tcMar>
            <w:vAlign w:val="center"/>
          </w:tcPr>
          <w:p>
            <w:pPr>
              <w:rPr>
                <w:lang w:val="sr-Cyrl-CS"/>
              </w:rPr>
            </w:pPr>
            <w:r>
              <w:rPr>
                <w:lang w:val="sr-Cyrl-CS"/>
              </w:rPr>
              <w:t>Октобар</w:t>
            </w:r>
          </w:p>
        </w:tc>
        <w:tc>
          <w:tcPr>
            <w:tcW w:w="2410" w:type="dxa"/>
            <w:tcMar>
              <w:left w:w="28" w:type="dxa"/>
              <w:right w:w="28" w:type="dxa"/>
            </w:tcMar>
            <w:vAlign w:val="center"/>
          </w:tcPr>
          <w:p>
            <w:r>
              <w:rPr>
                <w:lang w:val="sr-Cyrl-CS"/>
              </w:rPr>
              <w:t>Успешно организоване ваннаставне активности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694" w:type="dxa"/>
            <w:tcMar>
              <w:left w:w="28" w:type="dxa"/>
              <w:right w:w="28" w:type="dxa"/>
            </w:tcMar>
            <w:vAlign w:val="center"/>
          </w:tcPr>
          <w:p>
            <w:pPr>
              <w:rPr>
                <w:lang w:val="sr-Cyrl-CS"/>
              </w:rPr>
            </w:pPr>
            <w:r>
              <w:rPr>
                <w:lang w:val="sr-Cyrl-CS"/>
              </w:rPr>
              <w:t>Разматрање успеха и владања ученика; предузимање потребних мера</w:t>
            </w:r>
          </w:p>
        </w:tc>
        <w:tc>
          <w:tcPr>
            <w:tcW w:w="1843" w:type="dxa"/>
            <w:tcMar>
              <w:left w:w="28" w:type="dxa"/>
              <w:right w:w="28" w:type="dxa"/>
            </w:tcMar>
            <w:vAlign w:val="center"/>
          </w:tcPr>
          <w:p>
            <w:pPr>
              <w:rPr>
                <w:lang w:val="sr-Cyrl-CS"/>
              </w:rPr>
            </w:pPr>
            <w:r>
              <w:rPr>
                <w:lang w:val="sr-Cyrl-CS"/>
              </w:rPr>
              <w:t>Састанак Одељењског већа</w:t>
            </w:r>
          </w:p>
        </w:tc>
        <w:tc>
          <w:tcPr>
            <w:tcW w:w="1842" w:type="dxa"/>
            <w:tcMar>
              <w:left w:w="28" w:type="dxa"/>
              <w:right w:w="28" w:type="dxa"/>
            </w:tcMar>
            <w:vAlign w:val="center"/>
          </w:tcPr>
          <w:p>
            <w:pPr>
              <w:rPr>
                <w:lang w:val="sr-Cyrl-CS"/>
              </w:rPr>
            </w:pPr>
            <w:r>
              <w:rPr>
                <w:lang w:val="sr-Cyrl-CS"/>
              </w:rPr>
              <w:t>Чланови већа</w:t>
            </w:r>
          </w:p>
        </w:tc>
        <w:tc>
          <w:tcPr>
            <w:tcW w:w="1843" w:type="dxa"/>
            <w:tcMar>
              <w:left w:w="28" w:type="dxa"/>
              <w:right w:w="28" w:type="dxa"/>
            </w:tcMar>
            <w:vAlign w:val="center"/>
          </w:tcPr>
          <w:p>
            <w:pPr>
              <w:rPr>
                <w:lang w:val="sr-Cyrl-CS"/>
              </w:rPr>
            </w:pPr>
            <w:r>
              <w:rPr>
                <w:lang w:val="sr-Cyrl-CS"/>
              </w:rPr>
              <w:t>Октобар</w:t>
            </w:r>
          </w:p>
        </w:tc>
        <w:tc>
          <w:tcPr>
            <w:tcW w:w="2410" w:type="dxa"/>
            <w:tcMar>
              <w:left w:w="28" w:type="dxa"/>
              <w:right w:w="28" w:type="dxa"/>
            </w:tcMar>
            <w:vAlign w:val="center"/>
          </w:tcPr>
          <w:p>
            <w:pPr>
              <w:rPr>
                <w:lang w:val="ru-RU"/>
              </w:rPr>
            </w:pPr>
            <w:r>
              <w:rPr>
                <w:lang w:val="ru-RU"/>
              </w:rPr>
              <w:t>Размотрен успех, предузете потребне мере у циљу побољшања успеха и владања ученика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2694" w:type="dxa"/>
            <w:tcMar>
              <w:left w:w="28" w:type="dxa"/>
              <w:right w:w="28" w:type="dxa"/>
            </w:tcMar>
            <w:vAlign w:val="center"/>
          </w:tcPr>
          <w:p>
            <w:pPr>
              <w:rPr>
                <w:rFonts w:eastAsia="Calibri"/>
              </w:rPr>
            </w:pPr>
            <w:r>
              <w:rPr>
                <w:rFonts w:eastAsia="Calibri"/>
              </w:rPr>
              <w:t xml:space="preserve">Организација такмичења </w:t>
            </w:r>
          </w:p>
        </w:tc>
        <w:tc>
          <w:tcPr>
            <w:tcW w:w="1843" w:type="dxa"/>
            <w:tcMar>
              <w:left w:w="28" w:type="dxa"/>
              <w:right w:w="28" w:type="dxa"/>
            </w:tcMar>
            <w:vAlign w:val="center"/>
          </w:tcPr>
          <w:p>
            <w:pPr>
              <w:rPr>
                <w:rFonts w:eastAsia="Calibri"/>
                <w:lang w:val="sr-Cyrl-CS"/>
              </w:rPr>
            </w:pPr>
            <w:r>
              <w:rPr>
                <w:rFonts w:eastAsia="Calibri"/>
                <w:lang w:val="sr-Cyrl-CS"/>
              </w:rPr>
              <w:t xml:space="preserve">Дискусија </w:t>
            </w:r>
          </w:p>
          <w:p>
            <w:pPr>
              <w:rPr>
                <w:rFonts w:eastAsia="Calibri"/>
                <w:lang w:val="sr-Cyrl-CS"/>
              </w:rPr>
            </w:pPr>
            <w:r>
              <w:rPr>
                <w:rFonts w:eastAsia="Calibri"/>
                <w:lang w:val="sr-Cyrl-CS"/>
              </w:rPr>
              <w:t>Договор</w:t>
            </w:r>
          </w:p>
        </w:tc>
        <w:tc>
          <w:tcPr>
            <w:tcW w:w="1842" w:type="dxa"/>
            <w:tcMar>
              <w:left w:w="28" w:type="dxa"/>
              <w:right w:w="28" w:type="dxa"/>
            </w:tcMar>
            <w:vAlign w:val="center"/>
          </w:tcPr>
          <w:p>
            <w:pPr>
              <w:rPr>
                <w:rFonts w:eastAsia="Calibri"/>
                <w:lang w:val="sr-Cyrl-CS"/>
              </w:rPr>
            </w:pPr>
            <w:r>
              <w:rPr>
                <w:rFonts w:eastAsia="Calibri"/>
                <w:lang w:val="sr-Cyrl-CS"/>
              </w:rPr>
              <w:t>Сви чланови већа</w:t>
            </w:r>
          </w:p>
        </w:tc>
        <w:tc>
          <w:tcPr>
            <w:tcW w:w="1843" w:type="dxa"/>
            <w:tcMar>
              <w:left w:w="28" w:type="dxa"/>
              <w:right w:w="28" w:type="dxa"/>
            </w:tcMar>
            <w:vAlign w:val="center"/>
          </w:tcPr>
          <w:p>
            <w:pPr>
              <w:rPr>
                <w:rFonts w:eastAsia="Calibri"/>
                <w:lang w:val="sr-Cyrl-CS"/>
              </w:rPr>
            </w:pPr>
            <w:r>
              <w:rPr>
                <w:rFonts w:eastAsia="Calibri"/>
                <w:lang w:val="sr-Cyrl-CS"/>
              </w:rPr>
              <w:t>Јануар/</w:t>
            </w:r>
          </w:p>
          <w:p>
            <w:pPr>
              <w:rPr>
                <w:rFonts w:eastAsia="Calibri"/>
                <w:lang w:val="sr-Cyrl-CS"/>
              </w:rPr>
            </w:pPr>
            <w:r>
              <w:rPr>
                <w:rFonts w:eastAsia="Calibri"/>
                <w:lang w:val="sr-Cyrl-CS"/>
              </w:rPr>
              <w:t xml:space="preserve">Фебруар </w:t>
            </w:r>
          </w:p>
        </w:tc>
        <w:tc>
          <w:tcPr>
            <w:tcW w:w="2410" w:type="dxa"/>
            <w:tcMar>
              <w:left w:w="28" w:type="dxa"/>
              <w:right w:w="28" w:type="dxa"/>
            </w:tcMar>
            <w:vAlign w:val="center"/>
          </w:tcPr>
          <w:p>
            <w:pPr>
              <w:rPr>
                <w:rFonts w:eastAsia="Calibri"/>
                <w:lang w:val="sr-Cyrl-CS"/>
              </w:rPr>
            </w:pPr>
            <w:r>
              <w:rPr>
                <w:rFonts w:eastAsia="Calibri"/>
                <w:lang w:val="sr-Cyrl-CS"/>
              </w:rPr>
              <w:t>Већа заинтересованост ученика у односу на претходну годину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694" w:type="dxa"/>
            <w:tcMar>
              <w:left w:w="28" w:type="dxa"/>
              <w:right w:w="28" w:type="dxa"/>
            </w:tcMar>
            <w:vAlign w:val="center"/>
          </w:tcPr>
          <w:p>
            <w:pPr>
              <w:rPr>
                <w:lang w:val="sr-Cyrl-CS"/>
              </w:rPr>
            </w:pPr>
            <w:r>
              <w:rPr>
                <w:sz w:val="22"/>
                <w:szCs w:val="22"/>
                <w:lang w:val="sr-Cyrl-CS"/>
              </w:rPr>
              <w:t>Анализа реализације плана и програма рада; предлог мера за ефикаснију реализацију</w:t>
            </w:r>
          </w:p>
        </w:tc>
        <w:tc>
          <w:tcPr>
            <w:tcW w:w="1843" w:type="dxa"/>
            <w:tcMar>
              <w:left w:w="28" w:type="dxa"/>
              <w:right w:w="28" w:type="dxa"/>
            </w:tcMar>
            <w:vAlign w:val="center"/>
          </w:tcPr>
          <w:p>
            <w:pPr>
              <w:rPr>
                <w:lang w:val="sr-Cyrl-CS"/>
              </w:rPr>
            </w:pPr>
            <w:r>
              <w:rPr>
                <w:lang w:val="sr-Cyrl-CS"/>
              </w:rPr>
              <w:t>Састанак Одељењског већа</w:t>
            </w:r>
          </w:p>
        </w:tc>
        <w:tc>
          <w:tcPr>
            <w:tcW w:w="1842" w:type="dxa"/>
            <w:tcMar>
              <w:left w:w="28" w:type="dxa"/>
              <w:right w:w="28" w:type="dxa"/>
            </w:tcMar>
            <w:vAlign w:val="center"/>
          </w:tcPr>
          <w:p>
            <w:pPr>
              <w:rPr>
                <w:lang w:val="sr-Cyrl-CS"/>
              </w:rPr>
            </w:pPr>
            <w:r>
              <w:rPr>
                <w:lang w:val="sr-Cyrl-CS"/>
              </w:rPr>
              <w:t>Чланови већа</w:t>
            </w:r>
          </w:p>
        </w:tc>
        <w:tc>
          <w:tcPr>
            <w:tcW w:w="1843" w:type="dxa"/>
            <w:tcMar>
              <w:left w:w="28" w:type="dxa"/>
              <w:right w:w="28" w:type="dxa"/>
            </w:tcMar>
            <w:vAlign w:val="center"/>
          </w:tcPr>
          <w:p>
            <w:pPr>
              <w:rPr>
                <w:lang w:val="sr-Cyrl-CS"/>
              </w:rPr>
            </w:pPr>
            <w:r>
              <w:rPr>
                <w:lang w:val="sr-Cyrl-CS"/>
              </w:rPr>
              <w:t>Октобар</w:t>
            </w:r>
          </w:p>
        </w:tc>
        <w:tc>
          <w:tcPr>
            <w:tcW w:w="2410" w:type="dxa"/>
            <w:tcMar>
              <w:left w:w="28" w:type="dxa"/>
              <w:right w:w="28" w:type="dxa"/>
            </w:tcMar>
            <w:vAlign w:val="center"/>
          </w:tcPr>
          <w:p>
            <w:pPr>
              <w:rPr>
                <w:lang w:val="ru-RU"/>
              </w:rPr>
            </w:pPr>
            <w:r>
              <w:rPr>
                <w:lang w:val="ru-RU"/>
              </w:rPr>
              <w:t xml:space="preserve">Ефикаснија реализација </w:t>
            </w:r>
          </w:p>
          <w:p>
            <w:pPr>
              <w:rPr>
                <w:lang w:val="ru-RU"/>
              </w:rPr>
            </w:pPr>
            <w:r>
              <w:rPr>
                <w:lang w:val="ru-RU"/>
              </w:rPr>
              <w:t>плана и програма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694" w:type="dxa"/>
            <w:tcMar>
              <w:left w:w="28" w:type="dxa"/>
              <w:right w:w="28" w:type="dxa"/>
            </w:tcMar>
            <w:vAlign w:val="center"/>
          </w:tcPr>
          <w:p>
            <w:pPr>
              <w:rPr>
                <w:lang w:val="sr-Cyrl-CS"/>
              </w:rPr>
            </w:pPr>
            <w:r>
              <w:rPr>
                <w:lang w:val="sr-Cyrl-CS"/>
              </w:rPr>
              <w:t>Унапређење наставе</w:t>
            </w:r>
          </w:p>
        </w:tc>
        <w:tc>
          <w:tcPr>
            <w:tcW w:w="1843" w:type="dxa"/>
            <w:tcMar>
              <w:left w:w="28" w:type="dxa"/>
              <w:right w:w="28" w:type="dxa"/>
            </w:tcMar>
            <w:vAlign w:val="center"/>
          </w:tcPr>
          <w:p>
            <w:pPr>
              <w:rPr>
                <w:lang w:val="sr-Cyrl-CS"/>
              </w:rPr>
            </w:pPr>
            <w:r>
              <w:rPr>
                <w:lang w:val="sr-Cyrl-CS"/>
              </w:rPr>
              <w:t>Састанак Одељењског већа</w:t>
            </w:r>
          </w:p>
        </w:tc>
        <w:tc>
          <w:tcPr>
            <w:tcW w:w="1842" w:type="dxa"/>
            <w:tcMar>
              <w:left w:w="28" w:type="dxa"/>
              <w:right w:w="28" w:type="dxa"/>
            </w:tcMar>
            <w:vAlign w:val="center"/>
          </w:tcPr>
          <w:p>
            <w:pPr>
              <w:rPr>
                <w:lang w:val="sr-Cyrl-CS"/>
              </w:rPr>
            </w:pPr>
            <w:r>
              <w:rPr>
                <w:lang w:val="sr-Cyrl-CS"/>
              </w:rPr>
              <w:t>Чланови већа</w:t>
            </w:r>
          </w:p>
        </w:tc>
        <w:tc>
          <w:tcPr>
            <w:tcW w:w="1843" w:type="dxa"/>
            <w:tcMar>
              <w:left w:w="28" w:type="dxa"/>
              <w:right w:w="28" w:type="dxa"/>
            </w:tcMar>
            <w:vAlign w:val="center"/>
          </w:tcPr>
          <w:p>
            <w:pPr>
              <w:rPr>
                <w:lang w:val="sr-Cyrl-CS"/>
              </w:rPr>
            </w:pPr>
            <w:r>
              <w:rPr>
                <w:lang w:val="sr-Cyrl-CS"/>
              </w:rPr>
              <w:t>Децембар</w:t>
            </w:r>
          </w:p>
        </w:tc>
        <w:tc>
          <w:tcPr>
            <w:tcW w:w="2410" w:type="dxa"/>
            <w:tcMar>
              <w:left w:w="28" w:type="dxa"/>
              <w:right w:w="28" w:type="dxa"/>
            </w:tcMar>
            <w:vAlign w:val="center"/>
          </w:tcPr>
          <w:p>
            <w:pPr>
              <w:rPr>
                <w:lang w:val="ru-RU"/>
              </w:rPr>
            </w:pPr>
            <w:r>
              <w:rPr>
                <w:lang w:val="ru-RU"/>
              </w:rPr>
              <w:t>Унапређена настава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694" w:type="dxa"/>
            <w:tcMar>
              <w:left w:w="28" w:type="dxa"/>
              <w:right w:w="28" w:type="dxa"/>
            </w:tcMar>
            <w:vAlign w:val="center"/>
          </w:tcPr>
          <w:p>
            <w:pPr>
              <w:rPr>
                <w:lang w:val="sr-Cyrl-CS"/>
              </w:rPr>
            </w:pPr>
            <w:r>
              <w:rPr>
                <w:lang w:val="sr-Cyrl-CS"/>
              </w:rPr>
              <w:t>Разматрање успеха и владања ученика; предузимање потребних мера</w:t>
            </w:r>
          </w:p>
        </w:tc>
        <w:tc>
          <w:tcPr>
            <w:tcW w:w="1843" w:type="dxa"/>
            <w:tcMar>
              <w:left w:w="28" w:type="dxa"/>
              <w:right w:w="28" w:type="dxa"/>
            </w:tcMar>
            <w:vAlign w:val="center"/>
          </w:tcPr>
          <w:p>
            <w:pPr>
              <w:rPr>
                <w:lang w:val="sr-Cyrl-CS"/>
              </w:rPr>
            </w:pPr>
            <w:r>
              <w:rPr>
                <w:lang w:val="sr-Cyrl-CS"/>
              </w:rPr>
              <w:t>Састанак Одељењског већа</w:t>
            </w:r>
          </w:p>
        </w:tc>
        <w:tc>
          <w:tcPr>
            <w:tcW w:w="1842" w:type="dxa"/>
            <w:tcMar>
              <w:left w:w="28" w:type="dxa"/>
              <w:right w:w="28" w:type="dxa"/>
            </w:tcMar>
            <w:vAlign w:val="center"/>
          </w:tcPr>
          <w:p>
            <w:pPr>
              <w:rPr>
                <w:lang w:val="sr-Cyrl-CS"/>
              </w:rPr>
            </w:pPr>
            <w:r>
              <w:rPr>
                <w:lang w:val="sr-Cyrl-CS"/>
              </w:rPr>
              <w:t>Чланови већа</w:t>
            </w:r>
          </w:p>
        </w:tc>
        <w:tc>
          <w:tcPr>
            <w:tcW w:w="1843" w:type="dxa"/>
            <w:tcMar>
              <w:left w:w="28" w:type="dxa"/>
              <w:right w:w="28" w:type="dxa"/>
            </w:tcMar>
            <w:vAlign w:val="center"/>
          </w:tcPr>
          <w:p>
            <w:pPr>
              <w:rPr>
                <w:lang w:val="sr-Cyrl-CS"/>
              </w:rPr>
            </w:pPr>
            <w:r>
              <w:rPr>
                <w:lang w:val="sr-Cyrl-CS"/>
              </w:rPr>
              <w:t>Јануар</w:t>
            </w:r>
          </w:p>
        </w:tc>
        <w:tc>
          <w:tcPr>
            <w:tcW w:w="2410" w:type="dxa"/>
            <w:tcMar>
              <w:left w:w="28" w:type="dxa"/>
              <w:right w:w="28" w:type="dxa"/>
            </w:tcMar>
            <w:vAlign w:val="center"/>
          </w:tcPr>
          <w:p>
            <w:pPr>
              <w:rPr>
                <w:lang w:val="ru-RU"/>
              </w:rPr>
            </w:pPr>
            <w:r>
              <w:rPr>
                <w:lang w:val="ru-RU"/>
              </w:rPr>
              <w:t>Размотрен успех, предузете потребне мере у циљу побољшања успеха и владања ученика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694" w:type="dxa"/>
            <w:tcMar>
              <w:left w:w="28" w:type="dxa"/>
              <w:right w:w="28" w:type="dxa"/>
            </w:tcMar>
            <w:vAlign w:val="center"/>
          </w:tcPr>
          <w:p>
            <w:pPr>
              <w:rPr>
                <w:lang w:val="sr-Cyrl-CS"/>
              </w:rPr>
            </w:pPr>
            <w:r>
              <w:rPr>
                <w:sz w:val="22"/>
                <w:szCs w:val="22"/>
                <w:lang w:val="sr-Cyrl-CS"/>
              </w:rPr>
              <w:t>Анализа реализације плана и програма рада; предлог мера за ефикаснију реализацију</w:t>
            </w:r>
          </w:p>
        </w:tc>
        <w:tc>
          <w:tcPr>
            <w:tcW w:w="1843" w:type="dxa"/>
            <w:tcMar>
              <w:left w:w="28" w:type="dxa"/>
              <w:right w:w="28" w:type="dxa"/>
            </w:tcMar>
            <w:vAlign w:val="center"/>
          </w:tcPr>
          <w:p>
            <w:pPr>
              <w:rPr>
                <w:lang w:val="sr-Cyrl-CS"/>
              </w:rPr>
            </w:pPr>
            <w:r>
              <w:rPr>
                <w:lang w:val="sr-Cyrl-CS"/>
              </w:rPr>
              <w:t>Састанак Одељењског већа</w:t>
            </w:r>
          </w:p>
        </w:tc>
        <w:tc>
          <w:tcPr>
            <w:tcW w:w="1842" w:type="dxa"/>
            <w:tcMar>
              <w:left w:w="28" w:type="dxa"/>
              <w:right w:w="28" w:type="dxa"/>
            </w:tcMar>
            <w:vAlign w:val="center"/>
          </w:tcPr>
          <w:p>
            <w:pPr>
              <w:rPr>
                <w:lang w:val="sr-Cyrl-CS"/>
              </w:rPr>
            </w:pPr>
            <w:r>
              <w:rPr>
                <w:lang w:val="sr-Cyrl-CS"/>
              </w:rPr>
              <w:t>Чланови већа</w:t>
            </w:r>
          </w:p>
        </w:tc>
        <w:tc>
          <w:tcPr>
            <w:tcW w:w="1843" w:type="dxa"/>
            <w:tcMar>
              <w:left w:w="28" w:type="dxa"/>
              <w:right w:w="28" w:type="dxa"/>
            </w:tcMar>
            <w:vAlign w:val="center"/>
          </w:tcPr>
          <w:p>
            <w:pPr>
              <w:rPr>
                <w:lang w:val="sr-Cyrl-CS"/>
              </w:rPr>
            </w:pPr>
            <w:r>
              <w:rPr>
                <w:lang w:val="sr-Cyrl-CS"/>
              </w:rPr>
              <w:t>Јануар</w:t>
            </w:r>
          </w:p>
        </w:tc>
        <w:tc>
          <w:tcPr>
            <w:tcW w:w="2410" w:type="dxa"/>
            <w:tcMar>
              <w:left w:w="28" w:type="dxa"/>
              <w:right w:w="28" w:type="dxa"/>
            </w:tcMar>
            <w:vAlign w:val="center"/>
          </w:tcPr>
          <w:p>
            <w:pPr>
              <w:rPr>
                <w:lang w:val="ru-RU"/>
              </w:rPr>
            </w:pPr>
            <w:r>
              <w:rPr>
                <w:lang w:val="ru-RU"/>
              </w:rPr>
              <w:t xml:space="preserve">Ефикаснија реализација </w:t>
            </w:r>
          </w:p>
          <w:p>
            <w:pPr>
              <w:rPr>
                <w:lang w:val="ru-RU"/>
              </w:rPr>
            </w:pPr>
            <w:r>
              <w:rPr>
                <w:lang w:val="ru-RU"/>
              </w:rPr>
              <w:t>плана и програма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694" w:type="dxa"/>
            <w:tcMar>
              <w:left w:w="28" w:type="dxa"/>
              <w:right w:w="28" w:type="dxa"/>
            </w:tcMar>
            <w:vAlign w:val="center"/>
          </w:tcPr>
          <w:p>
            <w:pPr>
              <w:rPr>
                <w:lang w:val="sr-Cyrl-CS"/>
              </w:rPr>
            </w:pPr>
            <w:r>
              <w:rPr>
                <w:lang w:val="sr-Cyrl-CS"/>
              </w:rPr>
              <w:t>Разматрање успеха и владања ученика; предузимање потребних мера</w:t>
            </w:r>
          </w:p>
        </w:tc>
        <w:tc>
          <w:tcPr>
            <w:tcW w:w="1843" w:type="dxa"/>
            <w:tcMar>
              <w:left w:w="28" w:type="dxa"/>
              <w:right w:w="28" w:type="dxa"/>
            </w:tcMar>
            <w:vAlign w:val="center"/>
          </w:tcPr>
          <w:p>
            <w:pPr>
              <w:rPr>
                <w:lang w:val="sr-Cyrl-CS"/>
              </w:rPr>
            </w:pPr>
            <w:r>
              <w:rPr>
                <w:lang w:val="sr-Cyrl-CS"/>
              </w:rPr>
              <w:t>Састанак Одељењског већа</w:t>
            </w:r>
          </w:p>
        </w:tc>
        <w:tc>
          <w:tcPr>
            <w:tcW w:w="1842" w:type="dxa"/>
            <w:tcMar>
              <w:left w:w="28" w:type="dxa"/>
              <w:right w:w="28" w:type="dxa"/>
            </w:tcMar>
            <w:vAlign w:val="center"/>
          </w:tcPr>
          <w:p>
            <w:pPr>
              <w:rPr>
                <w:lang w:val="sr-Cyrl-CS"/>
              </w:rPr>
            </w:pPr>
            <w:r>
              <w:rPr>
                <w:lang w:val="sr-Cyrl-CS"/>
              </w:rPr>
              <w:t>Чланови већа</w:t>
            </w:r>
          </w:p>
        </w:tc>
        <w:tc>
          <w:tcPr>
            <w:tcW w:w="1843" w:type="dxa"/>
            <w:tcMar>
              <w:left w:w="28" w:type="dxa"/>
              <w:right w:w="28" w:type="dxa"/>
            </w:tcMar>
            <w:vAlign w:val="center"/>
          </w:tcPr>
          <w:p>
            <w:pPr>
              <w:rPr>
                <w:lang w:val="sr-Cyrl-CS"/>
              </w:rPr>
            </w:pPr>
            <w:r>
              <w:rPr>
                <w:lang w:val="sr-Cyrl-CS"/>
              </w:rPr>
              <w:t>Април</w:t>
            </w:r>
          </w:p>
        </w:tc>
        <w:tc>
          <w:tcPr>
            <w:tcW w:w="2410" w:type="dxa"/>
            <w:tcMar>
              <w:left w:w="28" w:type="dxa"/>
              <w:right w:w="28" w:type="dxa"/>
            </w:tcMar>
            <w:vAlign w:val="center"/>
          </w:tcPr>
          <w:p>
            <w:pPr>
              <w:rPr>
                <w:lang w:val="ru-RU"/>
              </w:rPr>
            </w:pPr>
            <w:r>
              <w:rPr>
                <w:lang w:val="ru-RU"/>
              </w:rPr>
              <w:t>Размотрен успех и владање, предузете потребне мере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694" w:type="dxa"/>
            <w:tcMar>
              <w:left w:w="28" w:type="dxa"/>
              <w:right w:w="28" w:type="dxa"/>
            </w:tcMar>
            <w:vAlign w:val="center"/>
          </w:tcPr>
          <w:p>
            <w:pPr>
              <w:rPr>
                <w:lang w:val="sr-Cyrl-CS"/>
              </w:rPr>
            </w:pPr>
            <w:r>
              <w:rPr>
                <w:lang w:val="sr-Cyrl-CS"/>
              </w:rPr>
              <w:t>Професионална оријентација ученика</w:t>
            </w:r>
          </w:p>
        </w:tc>
        <w:tc>
          <w:tcPr>
            <w:tcW w:w="1843" w:type="dxa"/>
            <w:tcMar>
              <w:left w:w="28" w:type="dxa"/>
              <w:right w:w="28" w:type="dxa"/>
            </w:tcMar>
            <w:vAlign w:val="center"/>
          </w:tcPr>
          <w:p>
            <w:pPr>
              <w:rPr>
                <w:lang w:val="sr-Cyrl-CS"/>
              </w:rPr>
            </w:pPr>
            <w:r>
              <w:rPr>
                <w:lang w:val="sr-Cyrl-CS"/>
              </w:rPr>
              <w:t>Састанак Одељењског већа</w:t>
            </w:r>
          </w:p>
        </w:tc>
        <w:tc>
          <w:tcPr>
            <w:tcW w:w="1842" w:type="dxa"/>
            <w:tcMar>
              <w:left w:w="28" w:type="dxa"/>
              <w:right w:w="28" w:type="dxa"/>
            </w:tcMar>
            <w:vAlign w:val="center"/>
          </w:tcPr>
          <w:p>
            <w:pPr>
              <w:rPr>
                <w:lang w:val="sr-Cyrl-CS"/>
              </w:rPr>
            </w:pPr>
            <w:r>
              <w:rPr>
                <w:lang w:val="sr-Cyrl-CS"/>
              </w:rPr>
              <w:t>Чланови већа</w:t>
            </w:r>
          </w:p>
        </w:tc>
        <w:tc>
          <w:tcPr>
            <w:tcW w:w="1843" w:type="dxa"/>
            <w:tcMar>
              <w:left w:w="28" w:type="dxa"/>
              <w:right w:w="28" w:type="dxa"/>
            </w:tcMar>
            <w:vAlign w:val="center"/>
          </w:tcPr>
          <w:p>
            <w:pPr>
              <w:rPr>
                <w:lang w:val="sr-Cyrl-CS"/>
              </w:rPr>
            </w:pPr>
            <w:r>
              <w:rPr>
                <w:lang w:val="sr-Cyrl-CS"/>
              </w:rPr>
              <w:t>Април</w:t>
            </w:r>
          </w:p>
        </w:tc>
        <w:tc>
          <w:tcPr>
            <w:tcW w:w="2410" w:type="dxa"/>
            <w:tcMar>
              <w:left w:w="28" w:type="dxa"/>
              <w:right w:w="28" w:type="dxa"/>
            </w:tcMar>
            <w:vAlign w:val="center"/>
          </w:tcPr>
          <w:p>
            <w:pPr>
              <w:rPr>
                <w:lang w:val="ru-RU"/>
              </w:rPr>
            </w:pPr>
            <w:r>
              <w:rPr>
                <w:lang w:val="ru-RU"/>
              </w:rPr>
              <w:t>Развијање професионалне оријентације код ученика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694" w:type="dxa"/>
            <w:tcMar>
              <w:left w:w="28" w:type="dxa"/>
              <w:right w:w="28" w:type="dxa"/>
            </w:tcMar>
            <w:vAlign w:val="center"/>
          </w:tcPr>
          <w:p>
            <w:pPr>
              <w:rPr>
                <w:lang w:val="sr-Cyrl-CS"/>
              </w:rPr>
            </w:pPr>
            <w:r>
              <w:rPr>
                <w:lang w:val="sr-Cyrl-CS"/>
              </w:rPr>
              <w:t>Планирање и организација Завршног испита</w:t>
            </w:r>
          </w:p>
        </w:tc>
        <w:tc>
          <w:tcPr>
            <w:tcW w:w="1843" w:type="dxa"/>
            <w:tcMar>
              <w:left w:w="28" w:type="dxa"/>
              <w:right w:w="28" w:type="dxa"/>
            </w:tcMar>
            <w:vAlign w:val="center"/>
          </w:tcPr>
          <w:p>
            <w:pPr>
              <w:rPr>
                <w:lang w:val="sr-Cyrl-CS"/>
              </w:rPr>
            </w:pPr>
            <w:r>
              <w:rPr>
                <w:lang w:val="sr-Cyrl-CS"/>
              </w:rPr>
              <w:t>Састанак Одељењског већа</w:t>
            </w:r>
          </w:p>
        </w:tc>
        <w:tc>
          <w:tcPr>
            <w:tcW w:w="1842" w:type="dxa"/>
            <w:tcMar>
              <w:left w:w="28" w:type="dxa"/>
              <w:right w:w="28" w:type="dxa"/>
            </w:tcMar>
            <w:vAlign w:val="center"/>
          </w:tcPr>
          <w:p>
            <w:pPr>
              <w:rPr>
                <w:lang w:val="sr-Cyrl-CS"/>
              </w:rPr>
            </w:pPr>
            <w:r>
              <w:rPr>
                <w:lang w:val="sr-Cyrl-CS"/>
              </w:rPr>
              <w:t>Чланови већа</w:t>
            </w:r>
          </w:p>
        </w:tc>
        <w:tc>
          <w:tcPr>
            <w:tcW w:w="1843" w:type="dxa"/>
            <w:tcMar>
              <w:left w:w="28" w:type="dxa"/>
              <w:right w:w="28" w:type="dxa"/>
            </w:tcMar>
            <w:vAlign w:val="center"/>
          </w:tcPr>
          <w:p>
            <w:pPr>
              <w:rPr>
                <w:lang w:val="sr-Cyrl-CS"/>
              </w:rPr>
            </w:pPr>
            <w:r>
              <w:rPr>
                <w:lang w:val="sr-Cyrl-CS"/>
              </w:rPr>
              <w:t>Април/Јун</w:t>
            </w:r>
          </w:p>
        </w:tc>
        <w:tc>
          <w:tcPr>
            <w:tcW w:w="2410" w:type="dxa"/>
            <w:tcMar>
              <w:left w:w="28" w:type="dxa"/>
              <w:right w:w="28" w:type="dxa"/>
            </w:tcMar>
            <w:vAlign w:val="center"/>
          </w:tcPr>
          <w:p>
            <w:pPr>
              <w:rPr>
                <w:lang w:val="ru-RU"/>
              </w:rPr>
            </w:pPr>
            <w:r>
              <w:rPr>
                <w:lang w:val="ru-RU"/>
              </w:rPr>
              <w:t>Успешно испланирано и организовано полагање Завршног испита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694" w:type="dxa"/>
            <w:tcMar>
              <w:left w:w="28" w:type="dxa"/>
              <w:right w:w="28" w:type="dxa"/>
            </w:tcMar>
            <w:vAlign w:val="center"/>
          </w:tcPr>
          <w:p>
            <w:pPr>
              <w:rPr>
                <w:lang w:val="sr-Cyrl-CS"/>
              </w:rPr>
            </w:pPr>
            <w:r>
              <w:rPr>
                <w:lang w:val="sr-Cyrl-CS"/>
              </w:rPr>
              <w:t>Планирање и организација прославе Другарске вечери</w:t>
            </w:r>
          </w:p>
        </w:tc>
        <w:tc>
          <w:tcPr>
            <w:tcW w:w="1843" w:type="dxa"/>
            <w:tcMar>
              <w:left w:w="28" w:type="dxa"/>
              <w:right w:w="28" w:type="dxa"/>
            </w:tcMar>
            <w:vAlign w:val="center"/>
          </w:tcPr>
          <w:p>
            <w:pPr>
              <w:rPr>
                <w:lang w:val="sr-Cyrl-CS"/>
              </w:rPr>
            </w:pPr>
            <w:r>
              <w:rPr>
                <w:lang w:val="sr-Cyrl-CS"/>
              </w:rPr>
              <w:t>Састанак Одељењског већа</w:t>
            </w:r>
          </w:p>
        </w:tc>
        <w:tc>
          <w:tcPr>
            <w:tcW w:w="1842" w:type="dxa"/>
            <w:tcMar>
              <w:left w:w="28" w:type="dxa"/>
              <w:right w:w="28" w:type="dxa"/>
            </w:tcMar>
            <w:vAlign w:val="center"/>
          </w:tcPr>
          <w:p>
            <w:pPr>
              <w:rPr>
                <w:lang w:val="sr-Cyrl-CS"/>
              </w:rPr>
            </w:pPr>
            <w:r>
              <w:rPr>
                <w:lang w:val="sr-Cyrl-CS"/>
              </w:rPr>
              <w:t>Чланови већа</w:t>
            </w:r>
          </w:p>
        </w:tc>
        <w:tc>
          <w:tcPr>
            <w:tcW w:w="1843" w:type="dxa"/>
            <w:tcMar>
              <w:left w:w="28" w:type="dxa"/>
              <w:right w:w="28" w:type="dxa"/>
            </w:tcMar>
            <w:vAlign w:val="center"/>
          </w:tcPr>
          <w:p>
            <w:pPr>
              <w:rPr>
                <w:lang w:val="sr-Cyrl-CS"/>
              </w:rPr>
            </w:pPr>
            <w:r>
              <w:rPr>
                <w:lang w:val="sr-Cyrl-CS"/>
              </w:rPr>
              <w:t>Мај/Јун</w:t>
            </w:r>
          </w:p>
        </w:tc>
        <w:tc>
          <w:tcPr>
            <w:tcW w:w="2410" w:type="dxa"/>
            <w:tcMar>
              <w:left w:w="28" w:type="dxa"/>
              <w:right w:w="28" w:type="dxa"/>
            </w:tcMar>
            <w:vAlign w:val="center"/>
          </w:tcPr>
          <w:p>
            <w:pPr>
              <w:rPr>
                <w:lang w:val="ru-RU"/>
              </w:rPr>
            </w:pPr>
            <w:r>
              <w:rPr>
                <w:lang w:val="ru-RU"/>
              </w:rPr>
              <w:t>Успешно испланирана и организована прослава Другарске вечери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694" w:type="dxa"/>
            <w:tcMar>
              <w:left w:w="28" w:type="dxa"/>
              <w:right w:w="28" w:type="dxa"/>
            </w:tcMar>
            <w:vAlign w:val="center"/>
          </w:tcPr>
          <w:p>
            <w:pPr>
              <w:rPr>
                <w:lang w:val="sr-Cyrl-CS"/>
              </w:rPr>
            </w:pPr>
            <w:r>
              <w:rPr>
                <w:lang w:val="sr-Cyrl-CS"/>
              </w:rPr>
              <w:t>Анализа успеха и владања ученика</w:t>
            </w:r>
          </w:p>
        </w:tc>
        <w:tc>
          <w:tcPr>
            <w:tcW w:w="1843" w:type="dxa"/>
            <w:tcMar>
              <w:left w:w="28" w:type="dxa"/>
              <w:right w:w="28" w:type="dxa"/>
            </w:tcMar>
            <w:vAlign w:val="center"/>
          </w:tcPr>
          <w:p>
            <w:pPr>
              <w:rPr>
                <w:lang w:val="sr-Cyrl-CS"/>
              </w:rPr>
            </w:pPr>
            <w:r>
              <w:rPr>
                <w:lang w:val="sr-Cyrl-CS"/>
              </w:rPr>
              <w:t>Састанак Одељењског већа</w:t>
            </w:r>
          </w:p>
        </w:tc>
        <w:tc>
          <w:tcPr>
            <w:tcW w:w="1842" w:type="dxa"/>
            <w:tcMar>
              <w:left w:w="28" w:type="dxa"/>
              <w:right w:w="28" w:type="dxa"/>
            </w:tcMar>
            <w:vAlign w:val="center"/>
          </w:tcPr>
          <w:p>
            <w:pPr>
              <w:rPr>
                <w:lang w:val="sr-Cyrl-CS"/>
              </w:rPr>
            </w:pPr>
            <w:r>
              <w:rPr>
                <w:lang w:val="sr-Cyrl-CS"/>
              </w:rPr>
              <w:t>Чланови већа</w:t>
            </w:r>
          </w:p>
        </w:tc>
        <w:tc>
          <w:tcPr>
            <w:tcW w:w="1843" w:type="dxa"/>
            <w:tcMar>
              <w:left w:w="28" w:type="dxa"/>
              <w:right w:w="28" w:type="dxa"/>
            </w:tcMar>
            <w:vAlign w:val="center"/>
          </w:tcPr>
          <w:p>
            <w:pPr>
              <w:rPr>
                <w:lang w:val="sr-Cyrl-CS"/>
              </w:rPr>
            </w:pPr>
            <w:r>
              <w:rPr>
                <w:lang w:val="sr-Cyrl-CS"/>
              </w:rPr>
              <w:t>Јун</w:t>
            </w:r>
          </w:p>
        </w:tc>
        <w:tc>
          <w:tcPr>
            <w:tcW w:w="2410" w:type="dxa"/>
            <w:tcMar>
              <w:left w:w="28" w:type="dxa"/>
              <w:right w:w="28" w:type="dxa"/>
            </w:tcMar>
            <w:vAlign w:val="center"/>
          </w:tcPr>
          <w:p>
            <w:pPr>
              <w:rPr>
                <w:lang w:val="ru-RU"/>
              </w:rPr>
            </w:pPr>
            <w:r>
              <w:rPr>
                <w:lang w:val="ru-RU"/>
              </w:rPr>
              <w:t>Бољи успех и владање ученика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694" w:type="dxa"/>
            <w:tcMar>
              <w:left w:w="28" w:type="dxa"/>
              <w:right w:w="28" w:type="dxa"/>
            </w:tcMar>
            <w:vAlign w:val="center"/>
          </w:tcPr>
          <w:p>
            <w:pPr>
              <w:rPr>
                <w:lang w:val="sr-Cyrl-CS"/>
              </w:rPr>
            </w:pPr>
            <w:r>
              <w:rPr>
                <w:lang w:val="sr-Cyrl-CS"/>
              </w:rPr>
              <w:t>Анализа рада Одељенског већа на крају наставне године</w:t>
            </w:r>
          </w:p>
        </w:tc>
        <w:tc>
          <w:tcPr>
            <w:tcW w:w="1843" w:type="dxa"/>
            <w:tcMar>
              <w:left w:w="28" w:type="dxa"/>
              <w:right w:w="28" w:type="dxa"/>
            </w:tcMar>
            <w:vAlign w:val="center"/>
          </w:tcPr>
          <w:p>
            <w:pPr>
              <w:rPr>
                <w:lang w:val="sr-Cyrl-CS"/>
              </w:rPr>
            </w:pPr>
            <w:r>
              <w:rPr>
                <w:lang w:val="sr-Cyrl-CS"/>
              </w:rPr>
              <w:t>Састанак Одељењског већа</w:t>
            </w:r>
          </w:p>
        </w:tc>
        <w:tc>
          <w:tcPr>
            <w:tcW w:w="1842" w:type="dxa"/>
            <w:tcMar>
              <w:left w:w="28" w:type="dxa"/>
              <w:right w:w="28" w:type="dxa"/>
            </w:tcMar>
            <w:vAlign w:val="center"/>
          </w:tcPr>
          <w:p>
            <w:pPr>
              <w:rPr>
                <w:lang w:val="sr-Cyrl-CS"/>
              </w:rPr>
            </w:pPr>
            <w:r>
              <w:rPr>
                <w:lang w:val="sr-Cyrl-CS"/>
              </w:rPr>
              <w:t>Чланови већа</w:t>
            </w:r>
          </w:p>
        </w:tc>
        <w:tc>
          <w:tcPr>
            <w:tcW w:w="1843" w:type="dxa"/>
            <w:tcMar>
              <w:left w:w="28" w:type="dxa"/>
              <w:right w:w="28" w:type="dxa"/>
            </w:tcMar>
            <w:vAlign w:val="center"/>
          </w:tcPr>
          <w:p>
            <w:pPr>
              <w:rPr>
                <w:lang w:val="sr-Cyrl-CS"/>
              </w:rPr>
            </w:pPr>
            <w:r>
              <w:rPr>
                <w:lang w:val="sr-Cyrl-CS"/>
              </w:rPr>
              <w:t>Јун</w:t>
            </w:r>
          </w:p>
        </w:tc>
        <w:tc>
          <w:tcPr>
            <w:tcW w:w="2410" w:type="dxa"/>
            <w:tcMar>
              <w:left w:w="28" w:type="dxa"/>
              <w:right w:w="28" w:type="dxa"/>
            </w:tcMar>
            <w:vAlign w:val="center"/>
          </w:tcPr>
          <w:p>
            <w:pPr>
              <w:rPr>
                <w:lang w:val="ru-RU"/>
              </w:rPr>
            </w:pPr>
            <w:r>
              <w:rPr>
                <w:lang w:val="ru-RU"/>
              </w:rPr>
              <w:t>Успешан рад и сарадња чланова Одељенског већа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694" w:type="dxa"/>
            <w:tcMar>
              <w:left w:w="28" w:type="dxa"/>
              <w:right w:w="28" w:type="dxa"/>
            </w:tcMar>
            <w:vAlign w:val="center"/>
          </w:tcPr>
          <w:p>
            <w:pPr>
              <w:rPr>
                <w:lang w:val="sr-Cyrl-CS"/>
              </w:rPr>
            </w:pPr>
            <w:r>
              <w:rPr>
                <w:lang w:val="sr-Cyrl-CS"/>
              </w:rPr>
              <w:t>Извештај о раду Одељенског већа на крају школске године</w:t>
            </w:r>
          </w:p>
        </w:tc>
        <w:tc>
          <w:tcPr>
            <w:tcW w:w="1843" w:type="dxa"/>
            <w:tcMar>
              <w:left w:w="28" w:type="dxa"/>
              <w:right w:w="28" w:type="dxa"/>
            </w:tcMar>
            <w:vAlign w:val="center"/>
          </w:tcPr>
          <w:p>
            <w:pPr>
              <w:rPr>
                <w:lang w:val="sr-Cyrl-CS"/>
              </w:rPr>
            </w:pPr>
            <w:r>
              <w:rPr>
                <w:lang w:val="sr-Cyrl-CS"/>
              </w:rPr>
              <w:t>Писање извештаја</w:t>
            </w:r>
          </w:p>
        </w:tc>
        <w:tc>
          <w:tcPr>
            <w:tcW w:w="1842" w:type="dxa"/>
            <w:tcMar>
              <w:left w:w="28" w:type="dxa"/>
              <w:right w:w="28" w:type="dxa"/>
            </w:tcMar>
            <w:vAlign w:val="center"/>
          </w:tcPr>
          <w:p>
            <w:pPr>
              <w:rPr>
                <w:lang w:val="sr-Cyrl-CS"/>
              </w:rPr>
            </w:pPr>
            <w:r>
              <w:rPr>
                <w:lang w:val="sr-Cyrl-CS"/>
              </w:rPr>
              <w:t>Чланови већа</w:t>
            </w:r>
          </w:p>
        </w:tc>
        <w:tc>
          <w:tcPr>
            <w:tcW w:w="1843" w:type="dxa"/>
            <w:tcMar>
              <w:left w:w="28" w:type="dxa"/>
              <w:right w:w="28" w:type="dxa"/>
            </w:tcMar>
            <w:vAlign w:val="center"/>
          </w:tcPr>
          <w:p>
            <w:pPr>
              <w:rPr>
                <w:lang w:val="sr-Cyrl-CS"/>
              </w:rPr>
            </w:pPr>
            <w:r>
              <w:rPr>
                <w:lang w:val="sr-Cyrl-CS"/>
              </w:rPr>
              <w:t>Август</w:t>
            </w:r>
          </w:p>
        </w:tc>
        <w:tc>
          <w:tcPr>
            <w:tcW w:w="2410" w:type="dxa"/>
            <w:tcMar>
              <w:left w:w="28" w:type="dxa"/>
              <w:right w:w="28" w:type="dxa"/>
            </w:tcMar>
            <w:vAlign w:val="center"/>
          </w:tcPr>
          <w:p>
            <w:pPr>
              <w:rPr>
                <w:lang w:val="ru-RU"/>
              </w:rPr>
            </w:pPr>
            <w:r>
              <w:rPr>
                <w:lang w:val="ru-RU"/>
              </w:rPr>
              <w:t>Сачињен извештај</w:t>
            </w:r>
          </w:p>
        </w:tc>
      </w:tr>
    </w:tbl>
    <w:p>
      <w:pPr>
        <w:rPr>
          <w:b/>
          <w:sz w:val="32"/>
          <w:szCs w:val="32"/>
        </w:rPr>
      </w:pPr>
    </w:p>
    <w:p>
      <w:pPr>
        <w:jc w:val="center"/>
        <w:rPr>
          <w:b/>
          <w:sz w:val="32"/>
          <w:szCs w:val="32"/>
        </w:rPr>
      </w:pPr>
      <w:r>
        <w:rPr>
          <w:b/>
          <w:sz w:val="32"/>
          <w:szCs w:val="32"/>
        </w:rPr>
        <w:t>Настава и учење</w:t>
      </w:r>
    </w:p>
    <w:p/>
    <w:tbl>
      <w:tblPr>
        <w:tblStyle w:val="8"/>
        <w:tblW w:w="10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0"/>
        <w:gridCol w:w="1897"/>
        <w:gridCol w:w="1856"/>
        <w:gridCol w:w="184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700" w:type="dxa"/>
            <w:shd w:val="clear" w:color="auto" w:fill="D8D8D8" w:themeFill="background1" w:themeFillShade="D9"/>
            <w:tcMar>
              <w:left w:w="28" w:type="dxa"/>
              <w:right w:w="28" w:type="dxa"/>
            </w:tcMar>
            <w:vAlign w:val="center"/>
          </w:tcPr>
          <w:p>
            <w:pPr>
              <w:jc w:val="center"/>
            </w:pPr>
            <w:r>
              <w:t>АКТИВНОСТ</w:t>
            </w:r>
          </w:p>
        </w:tc>
        <w:tc>
          <w:tcPr>
            <w:tcW w:w="1897" w:type="dxa"/>
            <w:shd w:val="clear" w:color="auto" w:fill="D8D8D8" w:themeFill="background1" w:themeFillShade="D9"/>
            <w:tcMar>
              <w:left w:w="28" w:type="dxa"/>
              <w:right w:w="28" w:type="dxa"/>
            </w:tcMar>
            <w:vAlign w:val="center"/>
          </w:tcPr>
          <w:p>
            <w:pPr>
              <w:jc w:val="center"/>
            </w:pPr>
            <w:r>
              <w:t>НАЧИН РЕАЛИЗАЦИЈЕ</w:t>
            </w:r>
          </w:p>
        </w:tc>
        <w:tc>
          <w:tcPr>
            <w:tcW w:w="1856" w:type="dxa"/>
            <w:shd w:val="clear" w:color="auto" w:fill="D8D8D8" w:themeFill="background1" w:themeFillShade="D9"/>
            <w:tcMar>
              <w:left w:w="28" w:type="dxa"/>
              <w:right w:w="28" w:type="dxa"/>
            </w:tcMar>
            <w:vAlign w:val="center"/>
          </w:tcPr>
          <w:p>
            <w:pPr>
              <w:jc w:val="center"/>
            </w:pPr>
            <w:r>
              <w:t>НОСИОЦИ РЕАЛИЗАЦИЈЕ</w:t>
            </w:r>
          </w:p>
        </w:tc>
        <w:tc>
          <w:tcPr>
            <w:tcW w:w="1843" w:type="dxa"/>
            <w:shd w:val="clear" w:color="auto" w:fill="D8D8D8" w:themeFill="background1" w:themeFillShade="D9"/>
            <w:tcMar>
              <w:left w:w="28" w:type="dxa"/>
              <w:right w:w="28" w:type="dxa"/>
            </w:tcMar>
            <w:vAlign w:val="center"/>
          </w:tcPr>
          <w:p>
            <w:pPr>
              <w:jc w:val="center"/>
            </w:pPr>
            <w:r>
              <w:t>ВРЕМЕ РЕАЛИЗАЦИЈЕ</w:t>
            </w:r>
          </w:p>
        </w:tc>
        <w:tc>
          <w:tcPr>
            <w:tcW w:w="2410" w:type="dxa"/>
            <w:shd w:val="clear" w:color="auto" w:fill="D8D8D8" w:themeFill="background1" w:themeFillShade="D9"/>
            <w:tcMar>
              <w:left w:w="28" w:type="dxa"/>
              <w:right w:w="28" w:type="dxa"/>
            </w:tcMar>
            <w:vAlign w:val="center"/>
          </w:tcPr>
          <w:p>
            <w:pPr>
              <w:jc w:val="center"/>
            </w:pPr>
            <w:r>
              <w:t>ПРОЦЕНА УСПЕШНОСТИ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700" w:type="dxa"/>
            <w:tcMar>
              <w:left w:w="28" w:type="dxa"/>
              <w:right w:w="28" w:type="dxa"/>
            </w:tcMar>
            <w:vAlign w:val="center"/>
          </w:tcPr>
          <w:p>
            <w:pPr>
              <w:rPr>
                <w:lang w:val="sr-Cyrl-CS"/>
              </w:rPr>
            </w:pPr>
            <w:r>
              <w:rPr>
                <w:lang w:val="sr-Cyrl-CS"/>
              </w:rPr>
              <w:t>Анализа реализације плана и програма рада; предлог мера за ефикаснију реализацију</w:t>
            </w:r>
          </w:p>
        </w:tc>
        <w:tc>
          <w:tcPr>
            <w:tcW w:w="1897" w:type="dxa"/>
            <w:tcMar>
              <w:left w:w="28" w:type="dxa"/>
              <w:right w:w="28" w:type="dxa"/>
            </w:tcMar>
            <w:vAlign w:val="center"/>
          </w:tcPr>
          <w:p>
            <w:pPr>
              <w:rPr>
                <w:lang w:val="sr-Cyrl-CS"/>
              </w:rPr>
            </w:pPr>
            <w:r>
              <w:rPr>
                <w:lang w:val="sr-Cyrl-CS"/>
              </w:rPr>
              <w:t>Састанак Одељењског већа</w:t>
            </w:r>
          </w:p>
        </w:tc>
        <w:tc>
          <w:tcPr>
            <w:tcW w:w="1856" w:type="dxa"/>
            <w:tcMar>
              <w:left w:w="28" w:type="dxa"/>
              <w:right w:w="28" w:type="dxa"/>
            </w:tcMar>
            <w:vAlign w:val="center"/>
          </w:tcPr>
          <w:p>
            <w:pPr>
              <w:rPr>
                <w:lang w:val="sr-Cyrl-CS"/>
              </w:rPr>
            </w:pPr>
            <w:r>
              <w:rPr>
                <w:lang w:val="sr-Cyrl-CS"/>
              </w:rPr>
              <w:t>Чланови већа</w:t>
            </w:r>
          </w:p>
        </w:tc>
        <w:tc>
          <w:tcPr>
            <w:tcW w:w="1843" w:type="dxa"/>
            <w:tcMar>
              <w:left w:w="28" w:type="dxa"/>
              <w:right w:w="28" w:type="dxa"/>
            </w:tcMar>
            <w:vAlign w:val="center"/>
          </w:tcPr>
          <w:p>
            <w:pPr>
              <w:rPr>
                <w:lang w:val="sr-Cyrl-CS"/>
              </w:rPr>
            </w:pPr>
            <w:r>
              <w:rPr>
                <w:lang w:val="sr-Cyrl-CS"/>
              </w:rPr>
              <w:t>Октобар, Јануар, Април, Јун</w:t>
            </w:r>
          </w:p>
        </w:tc>
        <w:tc>
          <w:tcPr>
            <w:tcW w:w="2410" w:type="dxa"/>
            <w:tcMar>
              <w:left w:w="28" w:type="dxa"/>
              <w:right w:w="28" w:type="dxa"/>
            </w:tcMar>
            <w:vAlign w:val="center"/>
          </w:tcPr>
          <w:p>
            <w:pPr>
              <w:rPr>
                <w:lang w:val="ru-RU"/>
              </w:rPr>
            </w:pPr>
            <w:r>
              <w:rPr>
                <w:lang w:val="sr-Cyrl-CS"/>
              </w:rPr>
              <w:t>Успешно и ефикасно реализовање плана и програма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jc w:val="center"/>
        </w:trPr>
        <w:tc>
          <w:tcPr>
            <w:tcW w:w="2700" w:type="dxa"/>
            <w:tcMar>
              <w:left w:w="28" w:type="dxa"/>
              <w:right w:w="28" w:type="dxa"/>
            </w:tcMar>
            <w:vAlign w:val="center"/>
          </w:tcPr>
          <w:p>
            <w:pPr>
              <w:rPr>
                <w:lang w:val="sr-Cyrl-CS"/>
              </w:rPr>
            </w:pPr>
            <w:r>
              <w:rPr>
                <w:lang w:val="sr-Cyrl-CS"/>
              </w:rPr>
              <w:t xml:space="preserve">Анализа предузетих мера за ефикасно остваривање свих планова и програма вапитно </w:t>
            </w:r>
            <w:r>
              <w:t>-</w:t>
            </w:r>
            <w:r>
              <w:rPr>
                <w:lang w:val="sr-Cyrl-CS"/>
              </w:rPr>
              <w:t xml:space="preserve"> образовног рада у одељењу</w:t>
            </w:r>
          </w:p>
        </w:tc>
        <w:tc>
          <w:tcPr>
            <w:tcW w:w="1897" w:type="dxa"/>
            <w:tcMar>
              <w:left w:w="28" w:type="dxa"/>
              <w:right w:w="28" w:type="dxa"/>
            </w:tcMar>
            <w:vAlign w:val="center"/>
          </w:tcPr>
          <w:p>
            <w:pPr>
              <w:rPr>
                <w:lang w:val="sr-Cyrl-CS"/>
              </w:rPr>
            </w:pPr>
            <w:r>
              <w:rPr>
                <w:lang w:val="sr-Cyrl-CS"/>
              </w:rPr>
              <w:t>Састанак Одељењског већа</w:t>
            </w:r>
          </w:p>
        </w:tc>
        <w:tc>
          <w:tcPr>
            <w:tcW w:w="1856" w:type="dxa"/>
            <w:tcMar>
              <w:left w:w="28" w:type="dxa"/>
              <w:right w:w="28" w:type="dxa"/>
            </w:tcMar>
            <w:vAlign w:val="center"/>
          </w:tcPr>
          <w:p>
            <w:pPr>
              <w:rPr>
                <w:lang w:val="sr-Cyrl-CS"/>
              </w:rPr>
            </w:pPr>
            <w:r>
              <w:rPr>
                <w:lang w:val="sr-Cyrl-CS"/>
              </w:rPr>
              <w:t>Чланови већа</w:t>
            </w:r>
          </w:p>
        </w:tc>
        <w:tc>
          <w:tcPr>
            <w:tcW w:w="1843" w:type="dxa"/>
            <w:tcMar>
              <w:left w:w="28" w:type="dxa"/>
              <w:right w:w="28" w:type="dxa"/>
            </w:tcMar>
            <w:vAlign w:val="center"/>
          </w:tcPr>
          <w:p>
            <w:pPr>
              <w:rPr>
                <w:lang w:val="sr-Cyrl-CS"/>
              </w:rPr>
            </w:pPr>
            <w:r>
              <w:rPr>
                <w:lang w:val="sr-Cyrl-CS"/>
              </w:rPr>
              <w:t>Октобар,</w:t>
            </w:r>
          </w:p>
          <w:p>
            <w:pPr>
              <w:rPr>
                <w:lang w:val="sr-Cyrl-CS"/>
              </w:rPr>
            </w:pPr>
            <w:r>
              <w:rPr>
                <w:lang w:val="sr-Cyrl-CS"/>
              </w:rPr>
              <w:t>Јануар,</w:t>
            </w:r>
          </w:p>
          <w:p>
            <w:pPr>
              <w:rPr>
                <w:lang w:val="sr-Cyrl-CS"/>
              </w:rPr>
            </w:pPr>
            <w:r>
              <w:rPr>
                <w:lang w:val="sr-Cyrl-CS"/>
              </w:rPr>
              <w:t>Април,</w:t>
            </w:r>
          </w:p>
          <w:p>
            <w:pPr>
              <w:rPr>
                <w:lang w:val="sr-Cyrl-CS"/>
              </w:rPr>
            </w:pPr>
            <w:r>
              <w:rPr>
                <w:lang w:val="sr-Cyrl-CS"/>
              </w:rPr>
              <w:t>Јун</w:t>
            </w:r>
          </w:p>
        </w:tc>
        <w:tc>
          <w:tcPr>
            <w:tcW w:w="2410" w:type="dxa"/>
            <w:tcMar>
              <w:left w:w="28" w:type="dxa"/>
              <w:right w:w="28" w:type="dxa"/>
            </w:tcMar>
            <w:vAlign w:val="center"/>
          </w:tcPr>
          <w:p>
            <w:pPr>
              <w:rPr>
                <w:lang w:val="ru-RU"/>
              </w:rPr>
            </w:pPr>
            <w:r>
              <w:rPr>
                <w:lang w:val="sr-Cyrl-CS"/>
              </w:rPr>
              <w:t>Предузете мера за ефикасно остваривање свих планова и програма вапитно-образовног рада у одељењу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2700" w:type="dxa"/>
            <w:tcMar>
              <w:left w:w="28" w:type="dxa"/>
              <w:right w:w="28" w:type="dxa"/>
            </w:tcMar>
            <w:vAlign w:val="center"/>
          </w:tcPr>
          <w:p>
            <w:pPr>
              <w:rPr>
                <w:lang w:val="sr-Cyrl-CS"/>
              </w:rPr>
            </w:pPr>
            <w:r>
              <w:rPr>
                <w:lang w:val="sr-Cyrl-CS"/>
              </w:rPr>
              <w:t>Анализа реализације свих</w:t>
            </w:r>
            <w:r>
              <w:rPr>
                <w:lang w:val="ru-RU"/>
              </w:rPr>
              <w:t xml:space="preserve"> </w:t>
            </w:r>
            <w:r>
              <w:rPr>
                <w:lang w:val="sr-Cyrl-CS"/>
              </w:rPr>
              <w:t>васпитнообрзовних активности; предлагање ученика за похвале и награде</w:t>
            </w:r>
          </w:p>
        </w:tc>
        <w:tc>
          <w:tcPr>
            <w:tcW w:w="1897" w:type="dxa"/>
            <w:tcMar>
              <w:left w:w="28" w:type="dxa"/>
              <w:right w:w="28" w:type="dxa"/>
            </w:tcMar>
            <w:vAlign w:val="center"/>
          </w:tcPr>
          <w:p>
            <w:pPr>
              <w:rPr>
                <w:lang w:val="sr-Cyrl-CS"/>
              </w:rPr>
            </w:pPr>
            <w:r>
              <w:rPr>
                <w:lang w:val="sr-Cyrl-CS"/>
              </w:rPr>
              <w:t>Састанак Одељењског већа</w:t>
            </w:r>
          </w:p>
        </w:tc>
        <w:tc>
          <w:tcPr>
            <w:tcW w:w="1856" w:type="dxa"/>
            <w:tcMar>
              <w:left w:w="28" w:type="dxa"/>
              <w:right w:w="28" w:type="dxa"/>
            </w:tcMar>
            <w:vAlign w:val="center"/>
          </w:tcPr>
          <w:p>
            <w:pPr>
              <w:rPr>
                <w:lang w:val="sr-Cyrl-CS"/>
              </w:rPr>
            </w:pPr>
            <w:r>
              <w:rPr>
                <w:lang w:val="sr-Cyrl-CS"/>
              </w:rPr>
              <w:t>Чланови већа</w:t>
            </w:r>
          </w:p>
        </w:tc>
        <w:tc>
          <w:tcPr>
            <w:tcW w:w="1843" w:type="dxa"/>
            <w:tcMar>
              <w:left w:w="28" w:type="dxa"/>
              <w:right w:w="28" w:type="dxa"/>
            </w:tcMar>
            <w:vAlign w:val="center"/>
          </w:tcPr>
          <w:p>
            <w:pPr>
              <w:rPr>
                <w:lang w:val="sr-Cyrl-CS"/>
              </w:rPr>
            </w:pPr>
            <w:r>
              <w:rPr>
                <w:lang w:val="sr-Cyrl-CS"/>
              </w:rPr>
              <w:t>Јануар,</w:t>
            </w:r>
          </w:p>
          <w:p>
            <w:r>
              <w:rPr>
                <w:lang w:val="sr-Cyrl-CS"/>
              </w:rPr>
              <w:t>Јун</w:t>
            </w:r>
          </w:p>
        </w:tc>
        <w:tc>
          <w:tcPr>
            <w:tcW w:w="2410" w:type="dxa"/>
            <w:tcMar>
              <w:left w:w="28" w:type="dxa"/>
              <w:right w:w="28" w:type="dxa"/>
            </w:tcMar>
            <w:vAlign w:val="center"/>
          </w:tcPr>
          <w:p>
            <w:pPr>
              <w:rPr>
                <w:lang w:val="sr-Cyrl-CS"/>
              </w:rPr>
            </w:pPr>
            <w:r>
              <w:rPr>
                <w:lang w:val="sr-Cyrl-CS"/>
              </w:rPr>
              <w:t>Реализоване све васпитно-образовне активности, предложени ученици за похвале и награде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700" w:type="dxa"/>
            <w:tcMar>
              <w:left w:w="28" w:type="dxa"/>
              <w:right w:w="28" w:type="dxa"/>
            </w:tcMar>
            <w:vAlign w:val="center"/>
          </w:tcPr>
          <w:p>
            <w:pPr>
              <w:rPr>
                <w:lang w:val="sr-Cyrl-CS"/>
              </w:rPr>
            </w:pPr>
            <w:r>
              <w:rPr>
                <w:lang w:val="sr-Cyrl-CS"/>
              </w:rPr>
              <w:t>Анализа рада Одељенског већа на крају наставне године</w:t>
            </w:r>
          </w:p>
        </w:tc>
        <w:tc>
          <w:tcPr>
            <w:tcW w:w="1897" w:type="dxa"/>
            <w:tcMar>
              <w:left w:w="28" w:type="dxa"/>
              <w:right w:w="28" w:type="dxa"/>
            </w:tcMar>
            <w:vAlign w:val="center"/>
          </w:tcPr>
          <w:p>
            <w:pPr>
              <w:rPr>
                <w:lang w:val="sr-Cyrl-CS"/>
              </w:rPr>
            </w:pPr>
            <w:r>
              <w:rPr>
                <w:lang w:val="sr-Cyrl-CS"/>
              </w:rPr>
              <w:t>Састанак Одељењског већа</w:t>
            </w:r>
          </w:p>
        </w:tc>
        <w:tc>
          <w:tcPr>
            <w:tcW w:w="1856" w:type="dxa"/>
            <w:tcMar>
              <w:left w:w="28" w:type="dxa"/>
              <w:right w:w="28" w:type="dxa"/>
            </w:tcMar>
            <w:vAlign w:val="center"/>
          </w:tcPr>
          <w:p>
            <w:pPr>
              <w:rPr>
                <w:lang w:val="sr-Cyrl-CS"/>
              </w:rPr>
            </w:pPr>
            <w:r>
              <w:rPr>
                <w:lang w:val="sr-Cyrl-CS"/>
              </w:rPr>
              <w:t>Чланови већа</w:t>
            </w:r>
          </w:p>
        </w:tc>
        <w:tc>
          <w:tcPr>
            <w:tcW w:w="1843" w:type="dxa"/>
            <w:tcMar>
              <w:left w:w="28" w:type="dxa"/>
              <w:right w:w="28" w:type="dxa"/>
            </w:tcMar>
            <w:vAlign w:val="center"/>
          </w:tcPr>
          <w:p>
            <w:pPr>
              <w:rPr>
                <w:lang w:val="sr-Cyrl-CS"/>
              </w:rPr>
            </w:pPr>
            <w:r>
              <w:rPr>
                <w:lang w:val="sr-Cyrl-CS"/>
              </w:rPr>
              <w:t>Јануар,</w:t>
            </w:r>
          </w:p>
          <w:p>
            <w:r>
              <w:rPr>
                <w:lang w:val="sr-Cyrl-CS"/>
              </w:rPr>
              <w:t>Јун</w:t>
            </w:r>
          </w:p>
        </w:tc>
        <w:tc>
          <w:tcPr>
            <w:tcW w:w="2410" w:type="dxa"/>
            <w:tcMar>
              <w:left w:w="28" w:type="dxa"/>
              <w:right w:w="28" w:type="dxa"/>
            </w:tcMar>
            <w:vAlign w:val="center"/>
          </w:tcPr>
          <w:p>
            <w:pPr>
              <w:rPr>
                <w:lang w:val="sr-Cyrl-CS"/>
              </w:rPr>
            </w:pPr>
            <w:r>
              <w:rPr>
                <w:lang w:val="sr-Cyrl-CS"/>
              </w:rPr>
              <w:t>Успех рада Одељенског већа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700" w:type="dxa"/>
            <w:tcMar>
              <w:left w:w="28" w:type="dxa"/>
              <w:right w:w="28" w:type="dxa"/>
            </w:tcMar>
            <w:vAlign w:val="center"/>
          </w:tcPr>
          <w:p>
            <w:pPr>
              <w:rPr>
                <w:lang w:val="sr-Cyrl-CS"/>
              </w:rPr>
            </w:pPr>
            <w:r>
              <w:rPr>
                <w:lang w:val="sr-Cyrl-CS"/>
              </w:rPr>
              <w:t>Унапређење наставе</w:t>
            </w:r>
          </w:p>
        </w:tc>
        <w:tc>
          <w:tcPr>
            <w:tcW w:w="1897" w:type="dxa"/>
            <w:tcMar>
              <w:left w:w="28" w:type="dxa"/>
              <w:right w:w="28" w:type="dxa"/>
            </w:tcMar>
            <w:vAlign w:val="center"/>
          </w:tcPr>
          <w:p>
            <w:pPr>
              <w:rPr>
                <w:lang w:val="sr-Cyrl-CS"/>
              </w:rPr>
            </w:pPr>
            <w:r>
              <w:rPr>
                <w:lang w:val="sr-Cyrl-CS"/>
              </w:rPr>
              <w:t>Састанак Одељењског већа</w:t>
            </w:r>
          </w:p>
        </w:tc>
        <w:tc>
          <w:tcPr>
            <w:tcW w:w="1856" w:type="dxa"/>
            <w:tcMar>
              <w:left w:w="28" w:type="dxa"/>
              <w:right w:w="28" w:type="dxa"/>
            </w:tcMar>
            <w:vAlign w:val="center"/>
          </w:tcPr>
          <w:p>
            <w:pPr>
              <w:rPr>
                <w:lang w:val="sr-Cyrl-CS"/>
              </w:rPr>
            </w:pPr>
            <w:r>
              <w:rPr>
                <w:lang w:val="sr-Cyrl-CS"/>
              </w:rPr>
              <w:t>Чланови већа</w:t>
            </w:r>
          </w:p>
        </w:tc>
        <w:tc>
          <w:tcPr>
            <w:tcW w:w="1843" w:type="dxa"/>
            <w:tcMar>
              <w:left w:w="28" w:type="dxa"/>
              <w:right w:w="28" w:type="dxa"/>
            </w:tcMar>
            <w:vAlign w:val="center"/>
          </w:tcPr>
          <w:p>
            <w:pPr>
              <w:rPr>
                <w:lang w:val="sr-Cyrl-CS"/>
              </w:rPr>
            </w:pPr>
            <w:r>
              <w:rPr>
                <w:lang w:val="sr-Cyrl-CS"/>
              </w:rPr>
              <w:t>октобар,</w:t>
            </w:r>
          </w:p>
          <w:p>
            <w:r>
              <w:rPr>
                <w:lang w:val="sr-Cyrl-CS"/>
              </w:rPr>
              <w:t>Јануар, Април</w:t>
            </w:r>
          </w:p>
        </w:tc>
        <w:tc>
          <w:tcPr>
            <w:tcW w:w="2410" w:type="dxa"/>
            <w:tcMar>
              <w:left w:w="28" w:type="dxa"/>
              <w:right w:w="28" w:type="dxa"/>
            </w:tcMar>
            <w:vAlign w:val="center"/>
          </w:tcPr>
          <w:p>
            <w:pPr>
              <w:rPr>
                <w:lang w:val="sr-Cyrl-CS"/>
              </w:rPr>
            </w:pPr>
            <w:r>
              <w:rPr>
                <w:lang w:val="sr-Cyrl-CS"/>
              </w:rPr>
              <w:t>Унапређена настава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2700" w:type="dxa"/>
            <w:tcMar>
              <w:left w:w="28" w:type="dxa"/>
              <w:right w:w="28" w:type="dxa"/>
            </w:tcMar>
            <w:vAlign w:val="center"/>
          </w:tcPr>
          <w:p>
            <w:r>
              <w:rPr>
                <w:lang w:val="sr-Cyrl-CS"/>
              </w:rPr>
              <w:t>Планирање и организација Завршног испита</w:t>
            </w:r>
          </w:p>
        </w:tc>
        <w:tc>
          <w:tcPr>
            <w:tcW w:w="1897" w:type="dxa"/>
            <w:tcMar>
              <w:left w:w="28" w:type="dxa"/>
              <w:right w:w="28" w:type="dxa"/>
            </w:tcMar>
            <w:vAlign w:val="center"/>
          </w:tcPr>
          <w:p>
            <w:pPr>
              <w:rPr>
                <w:lang w:val="sr-Cyrl-CS"/>
              </w:rPr>
            </w:pPr>
            <w:r>
              <w:rPr>
                <w:lang w:val="sr-Cyrl-CS"/>
              </w:rPr>
              <w:t>Састанак Одељењског већа</w:t>
            </w:r>
          </w:p>
        </w:tc>
        <w:tc>
          <w:tcPr>
            <w:tcW w:w="1856" w:type="dxa"/>
            <w:tcMar>
              <w:left w:w="28" w:type="dxa"/>
              <w:right w:w="28" w:type="dxa"/>
            </w:tcMar>
            <w:vAlign w:val="center"/>
          </w:tcPr>
          <w:p>
            <w:pPr>
              <w:rPr>
                <w:lang w:val="sr-Cyrl-CS"/>
              </w:rPr>
            </w:pPr>
            <w:r>
              <w:rPr>
                <w:lang w:val="sr-Cyrl-CS"/>
              </w:rPr>
              <w:t>Чланови већа</w:t>
            </w:r>
          </w:p>
        </w:tc>
        <w:tc>
          <w:tcPr>
            <w:tcW w:w="1843" w:type="dxa"/>
            <w:tcMar>
              <w:left w:w="28" w:type="dxa"/>
              <w:right w:w="28" w:type="dxa"/>
            </w:tcMar>
            <w:vAlign w:val="center"/>
          </w:tcPr>
          <w:p>
            <w:r>
              <w:rPr>
                <w:lang w:val="sr-Cyrl-CS"/>
              </w:rPr>
              <w:t>априла-јун</w:t>
            </w:r>
          </w:p>
        </w:tc>
        <w:tc>
          <w:tcPr>
            <w:tcW w:w="2410" w:type="dxa"/>
            <w:tcMar>
              <w:left w:w="28" w:type="dxa"/>
              <w:right w:w="28" w:type="dxa"/>
            </w:tcMar>
            <w:vAlign w:val="center"/>
          </w:tcPr>
          <w:p>
            <w:pPr>
              <w:rPr>
                <w:lang w:val="sr-Cyrl-CS"/>
              </w:rPr>
            </w:pPr>
            <w:r>
              <w:rPr>
                <w:lang w:val="ru-RU"/>
              </w:rPr>
              <w:t>Успешно испланирано и организовано полагање Завршног испита</w:t>
            </w:r>
          </w:p>
        </w:tc>
      </w:tr>
    </w:tbl>
    <w:p>
      <w:pPr>
        <w:rPr>
          <w:b/>
          <w:sz w:val="32"/>
          <w:szCs w:val="32"/>
        </w:rPr>
      </w:pPr>
    </w:p>
    <w:p>
      <w:pPr>
        <w:jc w:val="center"/>
        <w:rPr>
          <w:b/>
          <w:sz w:val="32"/>
          <w:szCs w:val="32"/>
        </w:rPr>
      </w:pPr>
      <w:r>
        <w:rPr>
          <w:b/>
          <w:sz w:val="32"/>
          <w:szCs w:val="32"/>
        </w:rPr>
        <w:t>Образовна постигнућа ученика</w:t>
      </w:r>
    </w:p>
    <w:p/>
    <w:tbl>
      <w:tblPr>
        <w:tblStyle w:val="8"/>
        <w:tblW w:w="107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38"/>
        <w:gridCol w:w="1977"/>
        <w:gridCol w:w="1864"/>
        <w:gridCol w:w="1984"/>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538" w:type="dxa"/>
            <w:shd w:val="clear" w:color="auto" w:fill="D8D8D8" w:themeFill="background1" w:themeFillShade="D9"/>
            <w:tcMar>
              <w:left w:w="28" w:type="dxa"/>
              <w:right w:w="28" w:type="dxa"/>
            </w:tcMar>
            <w:vAlign w:val="center"/>
          </w:tcPr>
          <w:p>
            <w:pPr>
              <w:jc w:val="center"/>
            </w:pPr>
            <w:r>
              <w:t>АКТИВНОСТ</w:t>
            </w:r>
          </w:p>
        </w:tc>
        <w:tc>
          <w:tcPr>
            <w:tcW w:w="1977" w:type="dxa"/>
            <w:shd w:val="clear" w:color="auto" w:fill="D8D8D8" w:themeFill="background1" w:themeFillShade="D9"/>
            <w:tcMar>
              <w:left w:w="28" w:type="dxa"/>
              <w:right w:w="28" w:type="dxa"/>
            </w:tcMar>
            <w:vAlign w:val="center"/>
          </w:tcPr>
          <w:p>
            <w:pPr>
              <w:jc w:val="center"/>
            </w:pPr>
            <w:r>
              <w:t>НАЧИН РЕАЛИЗАЦИЈЕ</w:t>
            </w:r>
          </w:p>
        </w:tc>
        <w:tc>
          <w:tcPr>
            <w:tcW w:w="1864" w:type="dxa"/>
            <w:shd w:val="clear" w:color="auto" w:fill="D8D8D8" w:themeFill="background1" w:themeFillShade="D9"/>
            <w:tcMar>
              <w:left w:w="28" w:type="dxa"/>
              <w:right w:w="28" w:type="dxa"/>
            </w:tcMar>
            <w:vAlign w:val="center"/>
          </w:tcPr>
          <w:p>
            <w:pPr>
              <w:jc w:val="center"/>
            </w:pPr>
            <w:r>
              <w:t>НОСИОЦИ РЕАЛИЗАЦИЈЕ</w:t>
            </w:r>
          </w:p>
        </w:tc>
        <w:tc>
          <w:tcPr>
            <w:tcW w:w="1984" w:type="dxa"/>
            <w:shd w:val="clear" w:color="auto" w:fill="D8D8D8" w:themeFill="background1" w:themeFillShade="D9"/>
            <w:tcMar>
              <w:left w:w="28" w:type="dxa"/>
              <w:right w:w="28" w:type="dxa"/>
            </w:tcMar>
            <w:vAlign w:val="center"/>
          </w:tcPr>
          <w:p>
            <w:pPr>
              <w:jc w:val="center"/>
            </w:pPr>
            <w:r>
              <w:t>ВРЕМЕ РЕАЛИЗАЦИЈЕ</w:t>
            </w:r>
          </w:p>
        </w:tc>
        <w:tc>
          <w:tcPr>
            <w:tcW w:w="2364" w:type="dxa"/>
            <w:shd w:val="clear" w:color="auto" w:fill="D8D8D8" w:themeFill="background1" w:themeFillShade="D9"/>
            <w:tcMar>
              <w:left w:w="28" w:type="dxa"/>
              <w:right w:w="28" w:type="dxa"/>
            </w:tcMar>
            <w:vAlign w:val="center"/>
          </w:tcPr>
          <w:p>
            <w:pPr>
              <w:jc w:val="center"/>
            </w:pPr>
            <w:r>
              <w:t>ПРОЦЕНА УСПЕШНОСТИ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2538" w:type="dxa"/>
            <w:tcMar>
              <w:left w:w="28" w:type="dxa"/>
              <w:right w:w="28" w:type="dxa"/>
            </w:tcMar>
            <w:vAlign w:val="center"/>
          </w:tcPr>
          <w:p>
            <w:pPr>
              <w:rPr>
                <w:lang w:val="sr-Cyrl-CS"/>
              </w:rPr>
            </w:pPr>
            <w:r>
              <w:rPr>
                <w:lang w:val="sr-Cyrl-CS"/>
              </w:rPr>
              <w:t>Разматрање успеха и владања ученика; предузимање потребних мера</w:t>
            </w:r>
          </w:p>
        </w:tc>
        <w:tc>
          <w:tcPr>
            <w:tcW w:w="1977" w:type="dxa"/>
            <w:tcMar>
              <w:left w:w="28" w:type="dxa"/>
              <w:right w:w="28" w:type="dxa"/>
            </w:tcMar>
            <w:vAlign w:val="center"/>
          </w:tcPr>
          <w:p>
            <w:pPr>
              <w:rPr>
                <w:lang w:val="sr-Cyrl-CS"/>
              </w:rPr>
            </w:pPr>
            <w:r>
              <w:rPr>
                <w:lang w:val="sr-Cyrl-CS"/>
              </w:rPr>
              <w:t>Састанак Одељењског већа</w:t>
            </w:r>
          </w:p>
        </w:tc>
        <w:tc>
          <w:tcPr>
            <w:tcW w:w="1864" w:type="dxa"/>
            <w:tcMar>
              <w:left w:w="28" w:type="dxa"/>
              <w:right w:w="28" w:type="dxa"/>
            </w:tcMar>
            <w:vAlign w:val="center"/>
          </w:tcPr>
          <w:p>
            <w:pPr>
              <w:rPr>
                <w:lang w:val="sr-Cyrl-CS"/>
              </w:rPr>
            </w:pPr>
            <w:r>
              <w:rPr>
                <w:lang w:val="sr-Cyrl-CS"/>
              </w:rPr>
              <w:t>Чланови већа</w:t>
            </w:r>
          </w:p>
        </w:tc>
        <w:tc>
          <w:tcPr>
            <w:tcW w:w="1984" w:type="dxa"/>
            <w:tcMar>
              <w:left w:w="28" w:type="dxa"/>
              <w:right w:w="28" w:type="dxa"/>
            </w:tcMar>
            <w:vAlign w:val="center"/>
          </w:tcPr>
          <w:p>
            <w:pPr>
              <w:rPr>
                <w:lang w:val="sr-Cyrl-CS"/>
              </w:rPr>
            </w:pPr>
            <w:r>
              <w:rPr>
                <w:lang w:val="sr-Cyrl-CS"/>
              </w:rPr>
              <w:t>Октобар,</w:t>
            </w:r>
          </w:p>
          <w:p>
            <w:pPr>
              <w:rPr>
                <w:lang w:val="sr-Cyrl-CS"/>
              </w:rPr>
            </w:pPr>
            <w:r>
              <w:rPr>
                <w:lang w:val="sr-Cyrl-CS"/>
              </w:rPr>
              <w:t>Јануар,</w:t>
            </w:r>
          </w:p>
          <w:p>
            <w:pPr>
              <w:rPr>
                <w:lang w:val="sr-Cyrl-CS"/>
              </w:rPr>
            </w:pPr>
            <w:r>
              <w:rPr>
                <w:lang w:val="sr-Cyrl-CS"/>
              </w:rPr>
              <w:t>Април, Јун</w:t>
            </w:r>
          </w:p>
        </w:tc>
        <w:tc>
          <w:tcPr>
            <w:tcW w:w="2364" w:type="dxa"/>
            <w:tcMar>
              <w:left w:w="28" w:type="dxa"/>
              <w:right w:w="28" w:type="dxa"/>
            </w:tcMar>
            <w:vAlign w:val="center"/>
          </w:tcPr>
          <w:p>
            <w:pPr>
              <w:rPr>
                <w:lang w:val="sr-Cyrl-CS"/>
              </w:rPr>
            </w:pPr>
            <w:r>
              <w:rPr>
                <w:lang w:val="ru-RU"/>
              </w:rPr>
              <w:t>Размотрен успех и владање, предузете потребне мере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2538" w:type="dxa"/>
            <w:tcMar>
              <w:left w:w="28" w:type="dxa"/>
              <w:right w:w="28" w:type="dxa"/>
            </w:tcMar>
            <w:vAlign w:val="center"/>
          </w:tcPr>
          <w:p>
            <w:pPr>
              <w:rPr>
                <w:lang w:val="sr-Cyrl-CS"/>
              </w:rPr>
            </w:pPr>
            <w:r>
              <w:rPr>
                <w:lang w:val="sr-Cyrl-CS"/>
              </w:rPr>
              <w:t>Анализа реализације свих</w:t>
            </w:r>
            <w:r>
              <w:rPr>
                <w:lang w:val="ru-RU"/>
              </w:rPr>
              <w:t xml:space="preserve"> </w:t>
            </w:r>
            <w:r>
              <w:rPr>
                <w:lang w:val="sr-Cyrl-CS"/>
              </w:rPr>
              <w:t>васпитно-обрзовних активности; предлагање ученика за похвале и награде</w:t>
            </w:r>
          </w:p>
        </w:tc>
        <w:tc>
          <w:tcPr>
            <w:tcW w:w="1977" w:type="dxa"/>
            <w:tcMar>
              <w:left w:w="28" w:type="dxa"/>
              <w:right w:w="28" w:type="dxa"/>
            </w:tcMar>
            <w:vAlign w:val="center"/>
          </w:tcPr>
          <w:p>
            <w:pPr>
              <w:rPr>
                <w:lang w:val="sr-Cyrl-CS"/>
              </w:rPr>
            </w:pPr>
            <w:r>
              <w:rPr>
                <w:lang w:val="sr-Cyrl-CS"/>
              </w:rPr>
              <w:t>Састанак Одељењског већа</w:t>
            </w:r>
          </w:p>
        </w:tc>
        <w:tc>
          <w:tcPr>
            <w:tcW w:w="1864" w:type="dxa"/>
            <w:tcMar>
              <w:left w:w="28" w:type="dxa"/>
              <w:right w:w="28" w:type="dxa"/>
            </w:tcMar>
            <w:vAlign w:val="center"/>
          </w:tcPr>
          <w:p>
            <w:pPr>
              <w:rPr>
                <w:lang w:val="sr-Cyrl-CS"/>
              </w:rPr>
            </w:pPr>
            <w:r>
              <w:rPr>
                <w:lang w:val="sr-Cyrl-CS"/>
              </w:rPr>
              <w:t>Чланови већа</w:t>
            </w:r>
          </w:p>
        </w:tc>
        <w:tc>
          <w:tcPr>
            <w:tcW w:w="1984" w:type="dxa"/>
            <w:tcMar>
              <w:left w:w="28" w:type="dxa"/>
              <w:right w:w="28" w:type="dxa"/>
            </w:tcMar>
            <w:vAlign w:val="center"/>
          </w:tcPr>
          <w:p>
            <w:pPr>
              <w:rPr>
                <w:lang w:val="sr-Cyrl-CS"/>
              </w:rPr>
            </w:pPr>
            <w:r>
              <w:rPr>
                <w:lang w:val="sr-Cyrl-CS"/>
              </w:rPr>
              <w:t>Јануар,</w:t>
            </w:r>
          </w:p>
          <w:p>
            <w:pPr>
              <w:rPr>
                <w:lang w:val="sr-Cyrl-CS"/>
              </w:rPr>
            </w:pPr>
            <w:r>
              <w:rPr>
                <w:lang w:val="sr-Cyrl-CS"/>
              </w:rPr>
              <w:t>Јун</w:t>
            </w:r>
          </w:p>
        </w:tc>
        <w:tc>
          <w:tcPr>
            <w:tcW w:w="2364" w:type="dxa"/>
            <w:tcMar>
              <w:left w:w="28" w:type="dxa"/>
              <w:right w:w="28" w:type="dxa"/>
            </w:tcMar>
            <w:vAlign w:val="center"/>
          </w:tcPr>
          <w:p>
            <w:pPr>
              <w:rPr>
                <w:lang w:val="sr-Cyrl-CS"/>
              </w:rPr>
            </w:pPr>
            <w:r>
              <w:rPr>
                <w:lang w:val="sr-Cyrl-CS"/>
              </w:rPr>
              <w:t>Реализоване све васпитно-образовне активности, предложени ученици за похвале и награде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2538" w:type="dxa"/>
            <w:tcMar>
              <w:left w:w="28" w:type="dxa"/>
              <w:right w:w="28" w:type="dxa"/>
            </w:tcMar>
            <w:vAlign w:val="center"/>
          </w:tcPr>
          <w:p>
            <w:pPr>
              <w:rPr>
                <w:lang w:val="sr-Cyrl-CS"/>
              </w:rPr>
            </w:pPr>
            <w:r>
              <w:rPr>
                <w:lang w:val="sr-Cyrl-CS"/>
              </w:rPr>
              <w:t>Утврђивање појединачног и општег успеха и владања ученика и одељења на крају првог и другог полугодишта</w:t>
            </w:r>
          </w:p>
        </w:tc>
        <w:tc>
          <w:tcPr>
            <w:tcW w:w="1977" w:type="dxa"/>
            <w:tcMar>
              <w:left w:w="28" w:type="dxa"/>
              <w:right w:w="28" w:type="dxa"/>
            </w:tcMar>
            <w:vAlign w:val="center"/>
          </w:tcPr>
          <w:p>
            <w:pPr>
              <w:rPr>
                <w:lang w:val="sr-Cyrl-CS"/>
              </w:rPr>
            </w:pPr>
            <w:r>
              <w:rPr>
                <w:lang w:val="sr-Cyrl-CS"/>
              </w:rPr>
              <w:t>Састанак Одељењског већа</w:t>
            </w:r>
          </w:p>
        </w:tc>
        <w:tc>
          <w:tcPr>
            <w:tcW w:w="1864" w:type="dxa"/>
            <w:tcMar>
              <w:left w:w="28" w:type="dxa"/>
              <w:right w:w="28" w:type="dxa"/>
            </w:tcMar>
            <w:vAlign w:val="center"/>
          </w:tcPr>
          <w:p>
            <w:pPr>
              <w:rPr>
                <w:lang w:val="sr-Cyrl-CS"/>
              </w:rPr>
            </w:pPr>
            <w:r>
              <w:rPr>
                <w:lang w:val="sr-Cyrl-CS"/>
              </w:rPr>
              <w:t>Чланови већа</w:t>
            </w:r>
          </w:p>
        </w:tc>
        <w:tc>
          <w:tcPr>
            <w:tcW w:w="1984" w:type="dxa"/>
            <w:tcMar>
              <w:left w:w="28" w:type="dxa"/>
              <w:right w:w="28" w:type="dxa"/>
            </w:tcMar>
            <w:vAlign w:val="center"/>
          </w:tcPr>
          <w:p>
            <w:pPr>
              <w:rPr>
                <w:lang w:val="sr-Cyrl-CS"/>
              </w:rPr>
            </w:pPr>
            <w:r>
              <w:rPr>
                <w:lang w:val="sr-Cyrl-CS"/>
              </w:rPr>
              <w:t>децембар,</w:t>
            </w:r>
          </w:p>
          <w:p>
            <w:pPr>
              <w:rPr>
                <w:lang w:val="sr-Cyrl-CS"/>
              </w:rPr>
            </w:pPr>
            <w:r>
              <w:rPr>
                <w:lang w:val="sr-Cyrl-CS"/>
              </w:rPr>
              <w:t>јун</w:t>
            </w:r>
          </w:p>
        </w:tc>
        <w:tc>
          <w:tcPr>
            <w:tcW w:w="2364" w:type="dxa"/>
            <w:tcMar>
              <w:left w:w="28" w:type="dxa"/>
              <w:right w:w="28" w:type="dxa"/>
            </w:tcMar>
            <w:vAlign w:val="center"/>
          </w:tcPr>
          <w:p>
            <w:pPr>
              <w:rPr>
                <w:lang w:val="sr-Cyrl-CS"/>
              </w:rPr>
            </w:pPr>
            <w:r>
              <w:rPr>
                <w:lang w:val="sr-Cyrl-CS"/>
              </w:rPr>
              <w:t>Утврђен појединачни и општи успех ученика</w:t>
            </w:r>
          </w:p>
        </w:tc>
      </w:tr>
    </w:tbl>
    <w:p/>
    <w:p>
      <w:pPr>
        <w:jc w:val="center"/>
        <w:rPr>
          <w:b/>
          <w:sz w:val="32"/>
          <w:szCs w:val="32"/>
        </w:rPr>
      </w:pPr>
      <w:r>
        <w:rPr>
          <w:b/>
          <w:sz w:val="32"/>
          <w:szCs w:val="32"/>
        </w:rPr>
        <w:t>Подршка ученицима</w:t>
      </w:r>
    </w:p>
    <w:p/>
    <w:tbl>
      <w:tblPr>
        <w:tblStyle w:val="8"/>
        <w:tblW w:w="10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7"/>
        <w:gridCol w:w="1886"/>
        <w:gridCol w:w="1886"/>
        <w:gridCol w:w="1886"/>
        <w:gridCol w:w="2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607" w:type="dxa"/>
            <w:shd w:val="clear" w:color="auto" w:fill="D8D8D8" w:themeFill="background1" w:themeFillShade="D9"/>
            <w:tcMar>
              <w:left w:w="28" w:type="dxa"/>
              <w:right w:w="28" w:type="dxa"/>
            </w:tcMar>
            <w:vAlign w:val="center"/>
          </w:tcPr>
          <w:p>
            <w:pPr>
              <w:jc w:val="center"/>
            </w:pPr>
            <w:r>
              <w:t>АКТИВНОСТ</w:t>
            </w:r>
          </w:p>
        </w:tc>
        <w:tc>
          <w:tcPr>
            <w:tcW w:w="1886" w:type="dxa"/>
            <w:shd w:val="clear" w:color="auto" w:fill="D8D8D8" w:themeFill="background1" w:themeFillShade="D9"/>
            <w:tcMar>
              <w:left w:w="28" w:type="dxa"/>
              <w:right w:w="28" w:type="dxa"/>
            </w:tcMar>
            <w:vAlign w:val="center"/>
          </w:tcPr>
          <w:p>
            <w:pPr>
              <w:jc w:val="center"/>
            </w:pPr>
            <w:r>
              <w:t>НАЧИН РЕАЛИЗАЦИЈЕ</w:t>
            </w:r>
          </w:p>
        </w:tc>
        <w:tc>
          <w:tcPr>
            <w:tcW w:w="1886" w:type="dxa"/>
            <w:shd w:val="clear" w:color="auto" w:fill="D8D8D8" w:themeFill="background1" w:themeFillShade="D9"/>
            <w:tcMar>
              <w:left w:w="28" w:type="dxa"/>
              <w:right w:w="28" w:type="dxa"/>
            </w:tcMar>
            <w:vAlign w:val="center"/>
          </w:tcPr>
          <w:p>
            <w:pPr>
              <w:jc w:val="center"/>
            </w:pPr>
            <w:r>
              <w:t>НОСИОЦИ РЕАЛИЗАЦИЈЕ</w:t>
            </w:r>
          </w:p>
        </w:tc>
        <w:tc>
          <w:tcPr>
            <w:tcW w:w="1886" w:type="dxa"/>
            <w:shd w:val="clear" w:color="auto" w:fill="D8D8D8" w:themeFill="background1" w:themeFillShade="D9"/>
            <w:tcMar>
              <w:left w:w="28" w:type="dxa"/>
              <w:right w:w="28" w:type="dxa"/>
            </w:tcMar>
            <w:vAlign w:val="center"/>
          </w:tcPr>
          <w:p>
            <w:pPr>
              <w:jc w:val="center"/>
            </w:pPr>
            <w:r>
              <w:t>ВРЕМЕ РЕАЛИЗАЦИЈЕ</w:t>
            </w:r>
          </w:p>
        </w:tc>
        <w:tc>
          <w:tcPr>
            <w:tcW w:w="2567" w:type="dxa"/>
            <w:shd w:val="clear" w:color="auto" w:fill="D8D8D8" w:themeFill="background1" w:themeFillShade="D9"/>
            <w:tcMar>
              <w:left w:w="28" w:type="dxa"/>
              <w:right w:w="28" w:type="dxa"/>
            </w:tcMar>
            <w:vAlign w:val="center"/>
          </w:tcPr>
          <w:p>
            <w:pPr>
              <w:jc w:val="center"/>
            </w:pPr>
            <w:r>
              <w:t>ПРОЦЕНА УСПЕШНОСТИ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2607" w:type="dxa"/>
            <w:tcMar>
              <w:left w:w="28" w:type="dxa"/>
              <w:right w:w="28" w:type="dxa"/>
            </w:tcMar>
            <w:vAlign w:val="center"/>
          </w:tcPr>
          <w:p>
            <w:pPr>
              <w:rPr>
                <w:lang w:val="sr-Cyrl-CS"/>
              </w:rPr>
            </w:pPr>
            <w:r>
              <w:rPr>
                <w:lang w:val="sr-Cyrl-CS"/>
              </w:rPr>
              <w:t>Организација такмичења и афирмација ученика кроз такмичења</w:t>
            </w:r>
          </w:p>
        </w:tc>
        <w:tc>
          <w:tcPr>
            <w:tcW w:w="1886" w:type="dxa"/>
            <w:tcMar>
              <w:left w:w="28" w:type="dxa"/>
              <w:right w:w="28" w:type="dxa"/>
            </w:tcMar>
            <w:vAlign w:val="center"/>
          </w:tcPr>
          <w:p>
            <w:pPr>
              <w:rPr>
                <w:lang w:val="sr-Cyrl-CS"/>
              </w:rPr>
            </w:pPr>
            <w:r>
              <w:rPr>
                <w:lang w:val="sr-Cyrl-CS"/>
              </w:rPr>
              <w:t>Састанак Одељењског већа</w:t>
            </w:r>
          </w:p>
        </w:tc>
        <w:tc>
          <w:tcPr>
            <w:tcW w:w="1886" w:type="dxa"/>
            <w:tcMar>
              <w:left w:w="28" w:type="dxa"/>
              <w:right w:w="28" w:type="dxa"/>
            </w:tcMar>
            <w:vAlign w:val="center"/>
          </w:tcPr>
          <w:p>
            <w:pPr>
              <w:rPr>
                <w:lang w:val="sr-Cyrl-CS"/>
              </w:rPr>
            </w:pPr>
            <w:r>
              <w:rPr>
                <w:lang w:val="sr-Cyrl-CS"/>
              </w:rPr>
              <w:t>Чланови већа</w:t>
            </w:r>
          </w:p>
        </w:tc>
        <w:tc>
          <w:tcPr>
            <w:tcW w:w="1886" w:type="dxa"/>
            <w:tcMar>
              <w:left w:w="28" w:type="dxa"/>
              <w:right w:w="28" w:type="dxa"/>
            </w:tcMar>
            <w:vAlign w:val="center"/>
          </w:tcPr>
          <w:p>
            <w:pPr>
              <w:rPr>
                <w:lang w:val="sr-Cyrl-CS"/>
              </w:rPr>
            </w:pPr>
            <w:r>
              <w:rPr>
                <w:lang w:val="sr-Cyrl-CS"/>
              </w:rPr>
              <w:t>Децембар-Април</w:t>
            </w:r>
          </w:p>
        </w:tc>
        <w:tc>
          <w:tcPr>
            <w:tcW w:w="2567" w:type="dxa"/>
            <w:tcMar>
              <w:left w:w="28" w:type="dxa"/>
              <w:right w:w="28" w:type="dxa"/>
            </w:tcMar>
            <w:vAlign w:val="center"/>
          </w:tcPr>
          <w:p>
            <w:pPr>
              <w:rPr>
                <w:lang w:val="sr-Cyrl-CS"/>
              </w:rPr>
            </w:pPr>
            <w:r>
              <w:rPr>
                <w:lang w:val="sr-Cyrl-CS"/>
              </w:rPr>
              <w:t xml:space="preserve">Успешно организована такмичења и забележен успех ученика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2607" w:type="dxa"/>
            <w:tcMar>
              <w:left w:w="28" w:type="dxa"/>
              <w:right w:w="28" w:type="dxa"/>
            </w:tcMar>
            <w:vAlign w:val="center"/>
          </w:tcPr>
          <w:p>
            <w:pPr>
              <w:rPr>
                <w:lang w:val="sr-Cyrl-CS"/>
              </w:rPr>
            </w:pPr>
            <w:r>
              <w:rPr>
                <w:lang w:val="sr-Cyrl-CS"/>
              </w:rPr>
              <w:t>Организација припремне наставе за полагање Завршног испита</w:t>
            </w:r>
          </w:p>
        </w:tc>
        <w:tc>
          <w:tcPr>
            <w:tcW w:w="1886" w:type="dxa"/>
            <w:tcMar>
              <w:left w:w="28" w:type="dxa"/>
              <w:right w:w="28" w:type="dxa"/>
            </w:tcMar>
            <w:vAlign w:val="center"/>
          </w:tcPr>
          <w:p>
            <w:pPr>
              <w:rPr>
                <w:lang w:val="sr-Cyrl-CS"/>
              </w:rPr>
            </w:pPr>
            <w:r>
              <w:rPr>
                <w:lang w:val="sr-Cyrl-CS"/>
              </w:rPr>
              <w:t>Састанак Одељењског већа</w:t>
            </w:r>
          </w:p>
        </w:tc>
        <w:tc>
          <w:tcPr>
            <w:tcW w:w="1886" w:type="dxa"/>
            <w:tcMar>
              <w:left w:w="28" w:type="dxa"/>
              <w:right w:w="28" w:type="dxa"/>
            </w:tcMar>
            <w:vAlign w:val="center"/>
          </w:tcPr>
          <w:p>
            <w:pPr>
              <w:rPr>
                <w:lang w:val="sr-Cyrl-CS"/>
              </w:rPr>
            </w:pPr>
            <w:r>
              <w:rPr>
                <w:lang w:val="sr-Cyrl-CS"/>
              </w:rPr>
              <w:t>Чланови већа</w:t>
            </w:r>
          </w:p>
        </w:tc>
        <w:tc>
          <w:tcPr>
            <w:tcW w:w="1886" w:type="dxa"/>
            <w:tcMar>
              <w:left w:w="28" w:type="dxa"/>
              <w:right w:w="28" w:type="dxa"/>
            </w:tcMar>
            <w:vAlign w:val="center"/>
          </w:tcPr>
          <w:p>
            <w:pPr>
              <w:rPr>
                <w:lang w:val="sr-Cyrl-CS"/>
              </w:rPr>
            </w:pPr>
            <w:r>
              <w:rPr>
                <w:lang w:val="sr-Cyrl-CS"/>
              </w:rPr>
              <w:t>Јун</w:t>
            </w:r>
          </w:p>
        </w:tc>
        <w:tc>
          <w:tcPr>
            <w:tcW w:w="2567" w:type="dxa"/>
            <w:tcMar>
              <w:left w:w="28" w:type="dxa"/>
              <w:right w:w="28" w:type="dxa"/>
            </w:tcMar>
            <w:vAlign w:val="center"/>
          </w:tcPr>
          <w:p>
            <w:pPr>
              <w:rPr>
                <w:lang w:val="sr-Cyrl-CS"/>
              </w:rPr>
            </w:pPr>
            <w:r>
              <w:rPr>
                <w:lang w:val="sr-Cyrl-CS"/>
              </w:rPr>
              <w:t>Успешно организована припремна настава, сви положили Завршни испит</w:t>
            </w:r>
          </w:p>
        </w:tc>
      </w:tr>
    </w:tbl>
    <w:p/>
    <w:p/>
    <w:p>
      <w:pPr>
        <w:tabs>
          <w:tab w:val="left" w:pos="720"/>
        </w:tabs>
        <w:autoSpaceDE w:val="0"/>
        <w:autoSpaceDN w:val="0"/>
        <w:adjustRightInd w:val="0"/>
        <w:jc w:val="center"/>
        <w:rPr>
          <w:b/>
          <w:sz w:val="32"/>
          <w:szCs w:val="32"/>
        </w:rPr>
      </w:pPr>
      <w:r>
        <w:rPr>
          <w:b/>
          <w:sz w:val="32"/>
          <w:szCs w:val="32"/>
        </w:rPr>
        <w:t>Сарадња са другим већима, медијима, родитељима и друштвеном средином</w:t>
      </w:r>
    </w:p>
    <w:p>
      <w:pPr>
        <w:tabs>
          <w:tab w:val="left" w:pos="720"/>
        </w:tabs>
        <w:autoSpaceDE w:val="0"/>
        <w:autoSpaceDN w:val="0"/>
        <w:adjustRightInd w:val="0"/>
      </w:pPr>
    </w:p>
    <w:tbl>
      <w:tblPr>
        <w:tblStyle w:val="8"/>
        <w:tblW w:w="11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9"/>
        <w:gridCol w:w="1926"/>
        <w:gridCol w:w="2097"/>
        <w:gridCol w:w="1886"/>
        <w:gridCol w:w="2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669" w:type="dxa"/>
            <w:shd w:val="clear" w:color="auto" w:fill="D8D8D8" w:themeFill="background1" w:themeFillShade="D9"/>
            <w:tcMar>
              <w:left w:w="28" w:type="dxa"/>
              <w:right w:w="28" w:type="dxa"/>
            </w:tcMar>
            <w:vAlign w:val="center"/>
          </w:tcPr>
          <w:p>
            <w:pPr>
              <w:jc w:val="center"/>
            </w:pPr>
            <w:r>
              <w:t>АКТИВНОСТ</w:t>
            </w:r>
          </w:p>
        </w:tc>
        <w:tc>
          <w:tcPr>
            <w:tcW w:w="1926" w:type="dxa"/>
            <w:shd w:val="clear" w:color="auto" w:fill="D8D8D8" w:themeFill="background1" w:themeFillShade="D9"/>
            <w:tcMar>
              <w:left w:w="28" w:type="dxa"/>
              <w:right w:w="28" w:type="dxa"/>
            </w:tcMar>
            <w:vAlign w:val="center"/>
          </w:tcPr>
          <w:p>
            <w:pPr>
              <w:jc w:val="center"/>
            </w:pPr>
            <w:r>
              <w:t>НАЧИН РЕАЛИЗАЦИЈЕ</w:t>
            </w:r>
          </w:p>
        </w:tc>
        <w:tc>
          <w:tcPr>
            <w:tcW w:w="2097" w:type="dxa"/>
            <w:shd w:val="clear" w:color="auto" w:fill="D8D8D8" w:themeFill="background1" w:themeFillShade="D9"/>
            <w:tcMar>
              <w:left w:w="28" w:type="dxa"/>
              <w:right w:w="28" w:type="dxa"/>
            </w:tcMar>
            <w:vAlign w:val="center"/>
          </w:tcPr>
          <w:p>
            <w:pPr>
              <w:jc w:val="center"/>
            </w:pPr>
            <w:r>
              <w:t>НОСИОЦИ РЕАЛИЗАЦИЈЕ</w:t>
            </w:r>
          </w:p>
        </w:tc>
        <w:tc>
          <w:tcPr>
            <w:tcW w:w="1886" w:type="dxa"/>
            <w:shd w:val="clear" w:color="auto" w:fill="D8D8D8" w:themeFill="background1" w:themeFillShade="D9"/>
            <w:tcMar>
              <w:left w:w="28" w:type="dxa"/>
              <w:right w:w="28" w:type="dxa"/>
            </w:tcMar>
            <w:vAlign w:val="center"/>
          </w:tcPr>
          <w:p>
            <w:pPr>
              <w:jc w:val="center"/>
            </w:pPr>
            <w:r>
              <w:t>ВРЕМЕ РЕАЛИЗАЦИЈЕ</w:t>
            </w:r>
          </w:p>
        </w:tc>
        <w:tc>
          <w:tcPr>
            <w:tcW w:w="2447" w:type="dxa"/>
            <w:shd w:val="clear" w:color="auto" w:fill="D8D8D8" w:themeFill="background1" w:themeFillShade="D9"/>
            <w:tcMar>
              <w:left w:w="28" w:type="dxa"/>
              <w:right w:w="28" w:type="dxa"/>
            </w:tcMar>
            <w:vAlign w:val="center"/>
          </w:tcPr>
          <w:p>
            <w:pPr>
              <w:jc w:val="center"/>
            </w:pPr>
            <w:r>
              <w:t>ПРОЦЕНА УСПЕШНОСТИ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669" w:type="dxa"/>
            <w:tcMar>
              <w:left w:w="28" w:type="dxa"/>
              <w:right w:w="28" w:type="dxa"/>
            </w:tcMar>
            <w:vAlign w:val="center"/>
          </w:tcPr>
          <w:p>
            <w:pPr>
              <w:rPr>
                <w:lang w:val="sr-Cyrl-CS"/>
              </w:rPr>
            </w:pPr>
            <w:r>
              <w:rPr>
                <w:lang w:val="sr-Cyrl-CS"/>
              </w:rPr>
              <w:t>Родитељски састанци</w:t>
            </w:r>
          </w:p>
        </w:tc>
        <w:tc>
          <w:tcPr>
            <w:tcW w:w="1926" w:type="dxa"/>
            <w:tcMar>
              <w:left w:w="28" w:type="dxa"/>
              <w:right w:w="28" w:type="dxa"/>
            </w:tcMar>
            <w:vAlign w:val="center"/>
          </w:tcPr>
          <w:p>
            <w:pPr>
              <w:rPr>
                <w:lang w:val="sr-Cyrl-CS"/>
              </w:rPr>
            </w:pPr>
            <w:r>
              <w:rPr>
                <w:lang w:val="sr-Cyrl-CS"/>
              </w:rPr>
              <w:t>Састанак Одељењског већа, родитељски састанци</w:t>
            </w:r>
          </w:p>
        </w:tc>
        <w:tc>
          <w:tcPr>
            <w:tcW w:w="2097" w:type="dxa"/>
            <w:tcMar>
              <w:left w:w="28" w:type="dxa"/>
              <w:right w:w="28" w:type="dxa"/>
            </w:tcMar>
            <w:vAlign w:val="center"/>
          </w:tcPr>
          <w:p>
            <w:pPr>
              <w:rPr>
                <w:lang w:val="sr-Cyrl-CS"/>
              </w:rPr>
            </w:pPr>
            <w:r>
              <w:rPr>
                <w:lang w:val="sr-Cyrl-CS"/>
              </w:rPr>
              <w:t>Родитељи и одељењски старешина, психолог, педагог и директор школе</w:t>
            </w:r>
          </w:p>
        </w:tc>
        <w:tc>
          <w:tcPr>
            <w:tcW w:w="1886" w:type="dxa"/>
            <w:tcMar>
              <w:left w:w="28" w:type="dxa"/>
              <w:right w:w="28" w:type="dxa"/>
            </w:tcMar>
            <w:vAlign w:val="center"/>
          </w:tcPr>
          <w:p>
            <w:pPr>
              <w:rPr>
                <w:lang w:val="sr-Cyrl-CS"/>
              </w:rPr>
            </w:pPr>
            <w:r>
              <w:rPr>
                <w:lang w:val="sr-Cyrl-CS"/>
              </w:rPr>
              <w:t>Септембар-Јун</w:t>
            </w:r>
          </w:p>
        </w:tc>
        <w:tc>
          <w:tcPr>
            <w:tcW w:w="2447" w:type="dxa"/>
            <w:tcMar>
              <w:left w:w="28" w:type="dxa"/>
              <w:right w:w="28" w:type="dxa"/>
            </w:tcMar>
            <w:vAlign w:val="center"/>
          </w:tcPr>
          <w:p>
            <w:pPr>
              <w:rPr>
                <w:lang w:val="sr-Cyrl-CS"/>
              </w:rPr>
            </w:pPr>
            <w:r>
              <w:rPr>
                <w:lang w:val="sr-Cyrl-CS"/>
              </w:rPr>
              <w:t>Побољшана сарадња са родитељима, бољи успех и смањено насиље ученика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2669" w:type="dxa"/>
            <w:tcMar>
              <w:left w:w="28" w:type="dxa"/>
              <w:right w:w="28" w:type="dxa"/>
            </w:tcMar>
            <w:vAlign w:val="center"/>
          </w:tcPr>
          <w:p>
            <w:pPr>
              <w:rPr>
                <w:lang w:val="sr-Cyrl-CS"/>
              </w:rPr>
            </w:pPr>
            <w:r>
              <w:rPr>
                <w:lang w:val="sr-Cyrl-CS"/>
              </w:rPr>
              <w:t>Индивидуални састанци са родитељима</w:t>
            </w:r>
          </w:p>
        </w:tc>
        <w:tc>
          <w:tcPr>
            <w:tcW w:w="1926" w:type="dxa"/>
            <w:tcMar>
              <w:left w:w="28" w:type="dxa"/>
              <w:right w:w="28" w:type="dxa"/>
            </w:tcMar>
            <w:vAlign w:val="center"/>
          </w:tcPr>
          <w:p>
            <w:pPr>
              <w:rPr>
                <w:lang w:val="sr-Cyrl-CS"/>
              </w:rPr>
            </w:pPr>
            <w:r>
              <w:rPr>
                <w:lang w:val="sr-Cyrl-CS"/>
              </w:rPr>
              <w:t>Дан Отворених врата</w:t>
            </w:r>
          </w:p>
        </w:tc>
        <w:tc>
          <w:tcPr>
            <w:tcW w:w="2097" w:type="dxa"/>
            <w:tcMar>
              <w:left w:w="28" w:type="dxa"/>
              <w:right w:w="28" w:type="dxa"/>
            </w:tcMar>
            <w:vAlign w:val="center"/>
          </w:tcPr>
          <w:p>
            <w:pPr>
              <w:rPr>
                <w:lang w:val="sr-Cyrl-CS"/>
              </w:rPr>
            </w:pPr>
            <w:r>
              <w:rPr>
                <w:lang w:val="sr-Cyrl-CS"/>
              </w:rPr>
              <w:t>Одељењски старешина, родитељи и ученици</w:t>
            </w:r>
          </w:p>
        </w:tc>
        <w:tc>
          <w:tcPr>
            <w:tcW w:w="1886" w:type="dxa"/>
            <w:tcMar>
              <w:left w:w="28" w:type="dxa"/>
              <w:right w:w="28" w:type="dxa"/>
            </w:tcMar>
            <w:vAlign w:val="center"/>
          </w:tcPr>
          <w:p>
            <w:pPr>
              <w:rPr>
                <w:vertAlign w:val="subscript"/>
                <w:lang w:val="sr-Cyrl-CS"/>
              </w:rPr>
            </w:pPr>
            <w:r>
              <w:rPr>
                <w:lang w:val="sr-Cyrl-CS"/>
              </w:rPr>
              <w:t>Дан у недељи који одреде одељењске старешине за пријем родитеља</w:t>
            </w:r>
          </w:p>
        </w:tc>
        <w:tc>
          <w:tcPr>
            <w:tcW w:w="2447" w:type="dxa"/>
            <w:tcMar>
              <w:left w:w="28" w:type="dxa"/>
              <w:right w:w="28" w:type="dxa"/>
            </w:tcMar>
            <w:vAlign w:val="center"/>
          </w:tcPr>
          <w:p>
            <w:pPr>
              <w:rPr>
                <w:lang w:val="sr-Cyrl-CS"/>
              </w:rPr>
            </w:pPr>
            <w:r>
              <w:rPr>
                <w:lang w:val="sr-Cyrl-CS"/>
              </w:rPr>
              <w:t>Побољшана сарадња са родитељима, бољи успех и смањено насиље ученика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2669" w:type="dxa"/>
            <w:tcMar>
              <w:left w:w="28" w:type="dxa"/>
              <w:right w:w="28" w:type="dxa"/>
            </w:tcMar>
            <w:vAlign w:val="center"/>
          </w:tcPr>
          <w:p>
            <w:pPr>
              <w:rPr>
                <w:lang w:val="sr-Cyrl-CS"/>
              </w:rPr>
            </w:pPr>
            <w:r>
              <w:rPr>
                <w:lang w:val="sr-Cyrl-CS"/>
              </w:rPr>
              <w:t>Организовање и спровођење екскурзије</w:t>
            </w:r>
          </w:p>
        </w:tc>
        <w:tc>
          <w:tcPr>
            <w:tcW w:w="1926" w:type="dxa"/>
            <w:tcMar>
              <w:left w:w="28" w:type="dxa"/>
              <w:right w:w="28" w:type="dxa"/>
            </w:tcMar>
            <w:vAlign w:val="center"/>
          </w:tcPr>
          <w:p>
            <w:pPr>
              <w:rPr>
                <w:lang w:val="sr-Cyrl-CS"/>
              </w:rPr>
            </w:pPr>
            <w:r>
              <w:rPr>
                <w:lang w:val="sr-Cyrl-CS"/>
              </w:rPr>
              <w:t>Састанак Одељенског већа, спровођење екскурзије</w:t>
            </w:r>
          </w:p>
        </w:tc>
        <w:tc>
          <w:tcPr>
            <w:tcW w:w="2097" w:type="dxa"/>
            <w:tcMar>
              <w:left w:w="28" w:type="dxa"/>
              <w:right w:w="28" w:type="dxa"/>
            </w:tcMar>
            <w:vAlign w:val="center"/>
          </w:tcPr>
          <w:p>
            <w:pPr>
              <w:rPr>
                <w:lang w:val="sr-Cyrl-CS"/>
              </w:rPr>
            </w:pPr>
            <w:r>
              <w:rPr>
                <w:lang w:val="sr-Cyrl-CS"/>
              </w:rPr>
              <w:t>Одељенски старешина, ученици, родитељи, директор и агенција која изводи екскурзију</w:t>
            </w:r>
          </w:p>
        </w:tc>
        <w:tc>
          <w:tcPr>
            <w:tcW w:w="1886" w:type="dxa"/>
            <w:tcMar>
              <w:left w:w="28" w:type="dxa"/>
              <w:right w:w="28" w:type="dxa"/>
            </w:tcMar>
            <w:vAlign w:val="center"/>
          </w:tcPr>
          <w:p>
            <w:pPr>
              <w:rPr>
                <w:lang w:val="sr-Cyrl-CS"/>
              </w:rPr>
            </w:pPr>
            <w:r>
              <w:rPr>
                <w:lang w:val="sr-Cyrl-CS"/>
              </w:rPr>
              <w:t>Септембар, Октобар</w:t>
            </w:r>
          </w:p>
        </w:tc>
        <w:tc>
          <w:tcPr>
            <w:tcW w:w="2447" w:type="dxa"/>
            <w:tcMar>
              <w:left w:w="28" w:type="dxa"/>
              <w:right w:w="28" w:type="dxa"/>
            </w:tcMar>
            <w:vAlign w:val="center"/>
          </w:tcPr>
          <w:p>
            <w:pPr>
              <w:rPr>
                <w:lang w:val="sr-Cyrl-CS"/>
              </w:rPr>
            </w:pPr>
            <w:r>
              <w:rPr>
                <w:lang w:val="sr-Cyrl-CS"/>
              </w:rPr>
              <w:t>Успешно организована и спроведена екскурзија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jc w:val="center"/>
        </w:trPr>
        <w:tc>
          <w:tcPr>
            <w:tcW w:w="2669" w:type="dxa"/>
            <w:tcMar>
              <w:left w:w="28" w:type="dxa"/>
              <w:right w:w="28" w:type="dxa"/>
            </w:tcMar>
            <w:vAlign w:val="center"/>
          </w:tcPr>
          <w:p>
            <w:pPr>
              <w:rPr>
                <w:lang w:val="sr-Cyrl-CS"/>
              </w:rPr>
            </w:pPr>
            <w:r>
              <w:rPr>
                <w:lang w:val="sr-Cyrl-CS"/>
              </w:rPr>
              <w:t>Учешће на семинарима и трибинама у организацији педагошко-психолошке службе школе</w:t>
            </w:r>
          </w:p>
        </w:tc>
        <w:tc>
          <w:tcPr>
            <w:tcW w:w="1926" w:type="dxa"/>
            <w:tcMar>
              <w:left w:w="28" w:type="dxa"/>
              <w:right w:w="28" w:type="dxa"/>
            </w:tcMar>
            <w:vAlign w:val="center"/>
          </w:tcPr>
          <w:p>
            <w:pPr>
              <w:rPr>
                <w:lang w:val="sr-Cyrl-CS"/>
              </w:rPr>
            </w:pPr>
            <w:r>
              <w:rPr>
                <w:lang w:val="sr-Cyrl-CS"/>
              </w:rPr>
              <w:t>Присуство на семинарима и трибинама</w:t>
            </w:r>
          </w:p>
        </w:tc>
        <w:tc>
          <w:tcPr>
            <w:tcW w:w="2097" w:type="dxa"/>
            <w:tcMar>
              <w:left w:w="28" w:type="dxa"/>
              <w:right w:w="28" w:type="dxa"/>
            </w:tcMar>
            <w:vAlign w:val="center"/>
          </w:tcPr>
          <w:p>
            <w:pPr>
              <w:rPr>
                <w:lang w:val="sr-Cyrl-CS"/>
              </w:rPr>
            </w:pPr>
            <w:r>
              <w:rPr>
                <w:lang w:val="sr-Cyrl-CS"/>
              </w:rPr>
              <w:t>Одељенски старешина, ученици, родитељи</w:t>
            </w:r>
          </w:p>
        </w:tc>
        <w:tc>
          <w:tcPr>
            <w:tcW w:w="1886" w:type="dxa"/>
            <w:tcMar>
              <w:left w:w="28" w:type="dxa"/>
              <w:right w:w="28" w:type="dxa"/>
            </w:tcMar>
            <w:vAlign w:val="center"/>
          </w:tcPr>
          <w:p>
            <w:pPr>
              <w:rPr>
                <w:lang w:val="sr-Cyrl-CS"/>
              </w:rPr>
            </w:pPr>
            <w:r>
              <w:rPr>
                <w:lang w:val="sr-Cyrl-CS"/>
              </w:rPr>
              <w:t>Септембар-Јун</w:t>
            </w:r>
          </w:p>
        </w:tc>
        <w:tc>
          <w:tcPr>
            <w:tcW w:w="2447" w:type="dxa"/>
            <w:tcMar>
              <w:left w:w="28" w:type="dxa"/>
              <w:right w:w="28" w:type="dxa"/>
            </w:tcMar>
            <w:vAlign w:val="center"/>
          </w:tcPr>
          <w:p>
            <w:pPr>
              <w:rPr>
                <w:lang w:val="sr-Cyrl-CS"/>
              </w:rPr>
            </w:pPr>
            <w:r>
              <w:rPr>
                <w:lang w:val="sr-Cyrl-CS"/>
              </w:rPr>
              <w:t>Активно учествовање, побољшана сарадња са родитељима и ученицима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jc w:val="center"/>
        </w:trPr>
        <w:tc>
          <w:tcPr>
            <w:tcW w:w="2669" w:type="dxa"/>
            <w:tcMar>
              <w:left w:w="28" w:type="dxa"/>
              <w:right w:w="28" w:type="dxa"/>
            </w:tcMar>
            <w:vAlign w:val="center"/>
          </w:tcPr>
          <w:p>
            <w:pPr>
              <w:rPr>
                <w:lang w:val="sr-Cyrl-CS"/>
              </w:rPr>
            </w:pPr>
            <w:r>
              <w:rPr>
                <w:lang w:val="sr-Cyrl-CS"/>
              </w:rPr>
              <w:t>Јесењи крос „Трка за срећније детињство“ и пролећни  крос „Крос РТС“</w:t>
            </w:r>
          </w:p>
        </w:tc>
        <w:tc>
          <w:tcPr>
            <w:tcW w:w="1926" w:type="dxa"/>
            <w:tcMar>
              <w:left w:w="28" w:type="dxa"/>
              <w:right w:w="28" w:type="dxa"/>
            </w:tcMar>
            <w:vAlign w:val="center"/>
          </w:tcPr>
          <w:p>
            <w:pPr>
              <w:rPr>
                <w:lang w:val="sr-Cyrl-CS"/>
              </w:rPr>
            </w:pPr>
            <w:r>
              <w:rPr>
                <w:lang w:val="sr-Cyrl-CS"/>
              </w:rPr>
              <w:t>Крос ученика</w:t>
            </w:r>
          </w:p>
        </w:tc>
        <w:tc>
          <w:tcPr>
            <w:tcW w:w="2097" w:type="dxa"/>
            <w:tcMar>
              <w:left w:w="28" w:type="dxa"/>
              <w:right w:w="28" w:type="dxa"/>
            </w:tcMar>
            <w:vAlign w:val="center"/>
          </w:tcPr>
          <w:p>
            <w:pPr>
              <w:rPr>
                <w:lang w:val="ru-RU"/>
              </w:rPr>
            </w:pPr>
            <w:r>
              <w:rPr>
                <w:lang w:val="sr-Cyrl-CS"/>
              </w:rPr>
              <w:t>Ученици, наставници физичког васпитања, одељењске старешине, СО Ивањица</w:t>
            </w:r>
          </w:p>
        </w:tc>
        <w:tc>
          <w:tcPr>
            <w:tcW w:w="1886" w:type="dxa"/>
            <w:tcMar>
              <w:left w:w="28" w:type="dxa"/>
              <w:right w:w="28" w:type="dxa"/>
            </w:tcMar>
            <w:vAlign w:val="center"/>
          </w:tcPr>
          <w:p>
            <w:pPr>
              <w:rPr>
                <w:lang w:val="sr-Cyrl-CS"/>
              </w:rPr>
            </w:pPr>
            <w:r>
              <w:rPr>
                <w:lang w:val="sr-Cyrl-CS"/>
              </w:rPr>
              <w:t>Октобар,</w:t>
            </w:r>
          </w:p>
          <w:p>
            <w:pPr>
              <w:rPr>
                <w:lang w:val="sr-Cyrl-CS"/>
              </w:rPr>
            </w:pPr>
            <w:r>
              <w:rPr>
                <w:lang w:val="sr-Cyrl-CS"/>
              </w:rPr>
              <w:t>Мај</w:t>
            </w:r>
          </w:p>
        </w:tc>
        <w:tc>
          <w:tcPr>
            <w:tcW w:w="2447" w:type="dxa"/>
            <w:tcMar>
              <w:left w:w="28" w:type="dxa"/>
              <w:right w:w="28" w:type="dxa"/>
            </w:tcMar>
            <w:vAlign w:val="center"/>
          </w:tcPr>
          <w:p>
            <w:pPr>
              <w:rPr>
                <w:lang w:val="sr-Cyrl-CS"/>
              </w:rPr>
            </w:pPr>
            <w:r>
              <w:rPr>
                <w:lang w:val="sr-Cyrl-CS"/>
              </w:rPr>
              <w:t>Учешће на кросу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2669" w:type="dxa"/>
            <w:tcMar>
              <w:left w:w="28" w:type="dxa"/>
              <w:right w:w="28" w:type="dxa"/>
            </w:tcMar>
            <w:vAlign w:val="center"/>
          </w:tcPr>
          <w:p>
            <w:pPr>
              <w:rPr>
                <w:lang w:val="sr-Cyrl-CS"/>
              </w:rPr>
            </w:pPr>
            <w:r>
              <w:rPr>
                <w:lang w:val="sr-Cyrl-CS"/>
              </w:rPr>
              <w:t>Планирање и о</w:t>
            </w:r>
            <w:r>
              <w:t xml:space="preserve">рганизовање </w:t>
            </w:r>
            <w:r>
              <w:rPr>
                <w:lang w:val="sr-Cyrl-CS"/>
              </w:rPr>
              <w:t>Другарске вечери</w:t>
            </w:r>
          </w:p>
        </w:tc>
        <w:tc>
          <w:tcPr>
            <w:tcW w:w="1926" w:type="dxa"/>
            <w:tcMar>
              <w:left w:w="28" w:type="dxa"/>
              <w:right w:w="28" w:type="dxa"/>
            </w:tcMar>
            <w:vAlign w:val="center"/>
          </w:tcPr>
          <w:p>
            <w:r>
              <w:t>Вечера и игранка</w:t>
            </w:r>
          </w:p>
        </w:tc>
        <w:tc>
          <w:tcPr>
            <w:tcW w:w="2097" w:type="dxa"/>
            <w:tcMar>
              <w:left w:w="28" w:type="dxa"/>
              <w:right w:w="28" w:type="dxa"/>
            </w:tcMar>
            <w:vAlign w:val="center"/>
          </w:tcPr>
          <w:p>
            <w:r>
              <w:rPr>
                <w:lang w:val="sr-Cyrl-CS"/>
              </w:rPr>
              <w:t>У</w:t>
            </w:r>
            <w:r>
              <w:t>ченици</w:t>
            </w:r>
            <w:r>
              <w:rPr>
                <w:lang w:val="sr-Cyrl-CS"/>
              </w:rPr>
              <w:t xml:space="preserve">, родитељи, </w:t>
            </w:r>
            <w:r>
              <w:t>одељењске</w:t>
            </w:r>
            <w:r>
              <w:rPr>
                <w:lang w:val="sr-Cyrl-CS"/>
              </w:rPr>
              <w:t xml:space="preserve"> </w:t>
            </w:r>
            <w:r>
              <w:t>старешине</w:t>
            </w:r>
            <w:r>
              <w:rPr>
                <w:lang w:val="sr-Cyrl-CS"/>
              </w:rPr>
              <w:t xml:space="preserve">, директор, </w:t>
            </w:r>
            <w:r>
              <w:t>музички ансамбл</w:t>
            </w:r>
          </w:p>
        </w:tc>
        <w:tc>
          <w:tcPr>
            <w:tcW w:w="1886" w:type="dxa"/>
            <w:tcMar>
              <w:left w:w="28" w:type="dxa"/>
              <w:right w:w="28" w:type="dxa"/>
            </w:tcMar>
            <w:vAlign w:val="center"/>
          </w:tcPr>
          <w:p>
            <w:pPr>
              <w:rPr>
                <w:lang w:val="sr-Cyrl-CS"/>
              </w:rPr>
            </w:pPr>
            <w:r>
              <w:rPr>
                <w:lang w:val="sr-Cyrl-CS"/>
              </w:rPr>
              <w:t>Јун</w:t>
            </w:r>
          </w:p>
        </w:tc>
        <w:tc>
          <w:tcPr>
            <w:tcW w:w="2447" w:type="dxa"/>
            <w:tcMar>
              <w:left w:w="28" w:type="dxa"/>
              <w:right w:w="28" w:type="dxa"/>
            </w:tcMar>
            <w:vAlign w:val="center"/>
          </w:tcPr>
          <w:p>
            <w:r>
              <w:rPr>
                <w:lang w:val="ru-RU"/>
              </w:rPr>
              <w:t xml:space="preserve">Успешно планирана и организована прослава </w:t>
            </w:r>
            <w:r>
              <w:t>д</w:t>
            </w:r>
            <w:r>
              <w:rPr>
                <w:lang w:val="ru-RU"/>
              </w:rPr>
              <w:t>ругарске вечери</w:t>
            </w:r>
          </w:p>
        </w:tc>
      </w:tr>
    </w:tbl>
    <w:p>
      <w:pPr>
        <w:tabs>
          <w:tab w:val="left" w:pos="5160"/>
        </w:tabs>
        <w:spacing w:after="200" w:line="276" w:lineRule="auto"/>
        <w:rPr>
          <w:rFonts w:eastAsia="Calibri"/>
          <w:color w:val="FF0000"/>
          <w:sz w:val="22"/>
          <w:szCs w:val="22"/>
        </w:rPr>
      </w:pPr>
    </w:p>
    <w:p>
      <w:pPr>
        <w:tabs>
          <w:tab w:val="left" w:pos="5160"/>
        </w:tabs>
        <w:spacing w:after="200" w:line="276" w:lineRule="auto"/>
        <w:rPr>
          <w:rFonts w:eastAsia="Calibri"/>
          <w:color w:val="FF0000"/>
          <w:sz w:val="22"/>
          <w:szCs w:val="22"/>
        </w:rPr>
      </w:pPr>
    </w:p>
    <w:p>
      <w:pPr>
        <w:tabs>
          <w:tab w:val="left" w:pos="5160"/>
        </w:tabs>
        <w:spacing w:after="200" w:line="276" w:lineRule="auto"/>
        <w:rPr>
          <w:rFonts w:eastAsia="Calibri"/>
          <w:color w:val="FF0000"/>
          <w:sz w:val="22"/>
          <w:szCs w:val="22"/>
        </w:rPr>
      </w:pPr>
    </w:p>
    <w:p>
      <w:pPr>
        <w:tabs>
          <w:tab w:val="left" w:pos="5160"/>
        </w:tabs>
        <w:spacing w:after="200" w:line="276" w:lineRule="auto"/>
        <w:rPr>
          <w:rFonts w:eastAsia="Calibri"/>
          <w:color w:val="FF0000"/>
          <w:sz w:val="22"/>
          <w:szCs w:val="22"/>
        </w:rPr>
      </w:pPr>
    </w:p>
    <w:p>
      <w:pPr>
        <w:tabs>
          <w:tab w:val="left" w:pos="5160"/>
        </w:tabs>
        <w:spacing w:after="200" w:line="276" w:lineRule="auto"/>
        <w:rPr>
          <w:rFonts w:eastAsia="Calibri"/>
          <w:color w:val="FF0000"/>
          <w:sz w:val="22"/>
          <w:szCs w:val="22"/>
        </w:rPr>
      </w:pPr>
    </w:p>
    <w:p>
      <w:pPr>
        <w:tabs>
          <w:tab w:val="left" w:pos="5160"/>
        </w:tabs>
        <w:spacing w:after="200" w:line="276" w:lineRule="auto"/>
        <w:rPr>
          <w:rFonts w:eastAsia="Calibri"/>
          <w:color w:val="FF0000"/>
          <w:sz w:val="22"/>
          <w:szCs w:val="22"/>
        </w:rPr>
      </w:pPr>
    </w:p>
    <w:p>
      <w:pPr>
        <w:tabs>
          <w:tab w:val="left" w:pos="5160"/>
        </w:tabs>
        <w:spacing w:after="200" w:line="276" w:lineRule="auto"/>
        <w:rPr>
          <w:rFonts w:eastAsia="Calibri"/>
          <w:color w:val="FF0000"/>
          <w:sz w:val="22"/>
          <w:szCs w:val="22"/>
        </w:rPr>
      </w:pPr>
      <w:r>
        <w:rPr>
          <w:rFonts w:eastAsia="Calibri"/>
          <w:color w:val="FF0000"/>
          <w:sz w:val="22"/>
          <w:szCs w:val="22"/>
        </w:rPr>
        <w:t xml:space="preserve">                        </w:t>
      </w:r>
    </w:p>
    <w:p>
      <w:pPr>
        <w:rPr>
          <w:color w:val="FF0000"/>
        </w:rPr>
      </w:pPr>
    </w:p>
    <w:p>
      <w:pPr>
        <w:jc w:val="right"/>
        <w:rPr>
          <w:color w:val="FF0000"/>
          <w:lang w:val="sr-Cyrl-RS"/>
        </w:rPr>
      </w:pPr>
    </w:p>
    <w:p>
      <w:pPr>
        <w:jc w:val="right"/>
        <w:rPr>
          <w:color w:val="FF0000"/>
          <w:lang w:val="sr-Cyrl-RS"/>
        </w:rPr>
      </w:pPr>
    </w:p>
    <w:p>
      <w:pPr>
        <w:jc w:val="right"/>
        <w:rPr>
          <w:color w:val="FF0000"/>
          <w:lang w:val="sr-Cyrl-RS"/>
        </w:rPr>
      </w:pPr>
    </w:p>
    <w:p>
      <w:pPr>
        <w:jc w:val="right"/>
        <w:rPr>
          <w:color w:val="FF0000"/>
          <w:lang w:val="sr-Cyrl-RS"/>
        </w:rPr>
      </w:pPr>
      <w:r>
        <w:rPr>
          <w:color w:val="FF0000"/>
        </w:rPr>
        <w:t xml:space="preserve"> </w:t>
      </w:r>
    </w:p>
    <w:p>
      <w:pPr>
        <w:rPr>
          <w:b/>
          <w:lang w:val="sr-Cyrl-RS"/>
        </w:rPr>
      </w:pPr>
      <w:r>
        <w:rPr>
          <w:lang w:val="sr-Cyrl-RS"/>
        </w:rPr>
        <w:t>ГОДИШЊИ ПЛАН РАДА ПРОДУЖЕНОГ БОРАВКА У ШКОЛСКОЈ 202</w:t>
      </w:r>
      <w:r>
        <w:t>3</w:t>
      </w:r>
      <w:r>
        <w:rPr>
          <w:lang w:val="sr-Cyrl-RS"/>
        </w:rPr>
        <w:t>/202</w:t>
      </w:r>
      <w:r>
        <w:t>4</w:t>
      </w:r>
      <w:r>
        <w:rPr>
          <w:lang w:val="sr-Cyrl-RS"/>
        </w:rPr>
        <w:t>.</w:t>
      </w:r>
    </w:p>
    <w:p>
      <w:pPr>
        <w:rPr>
          <w:b/>
          <w:lang w:val="sr-Cyrl-CS"/>
        </w:rPr>
      </w:pPr>
    </w:p>
    <w:p>
      <w:pPr>
        <w:rPr>
          <w:b/>
          <w:lang w:val="sr-Cyrl-CS"/>
        </w:rPr>
      </w:pPr>
      <w:r>
        <w:rPr>
          <w:b/>
          <w:lang w:val="sr-Cyrl-CS"/>
        </w:rPr>
        <w:t xml:space="preserve"> ПЛАНИРАЊЕ И ПРОГРАМИРАЊЕ</w:t>
      </w:r>
    </w:p>
    <w:p>
      <w:pPr>
        <w:rPr>
          <w:b/>
          <w:lang w:val="sr-Cyrl-CS"/>
        </w:rPr>
      </w:pPr>
    </w:p>
    <w:p>
      <w:pPr>
        <w:rPr>
          <w:b/>
          <w:lang w:val="sr-Cyrl-CS"/>
        </w:rPr>
      </w:pPr>
    </w:p>
    <w:p>
      <w:pPr>
        <w:rPr>
          <w:lang w:val="sr-Cyrl-CS"/>
        </w:rPr>
      </w:pPr>
    </w:p>
    <w:tbl>
      <w:tblPr>
        <w:tblStyle w:val="8"/>
        <w:tblW w:w="11417" w:type="dxa"/>
        <w:tblInd w:w="-8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3"/>
        <w:gridCol w:w="2039"/>
        <w:gridCol w:w="1717"/>
        <w:gridCol w:w="2334"/>
        <w:gridCol w:w="2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393" w:type="dxa"/>
            <w:tcBorders>
              <w:top w:val="single" w:color="auto" w:sz="4" w:space="0"/>
              <w:left w:val="single" w:color="auto" w:sz="4" w:space="0"/>
              <w:bottom w:val="single" w:color="auto" w:sz="4" w:space="0"/>
              <w:right w:val="single" w:color="auto" w:sz="4" w:space="0"/>
            </w:tcBorders>
          </w:tcPr>
          <w:p>
            <w:pPr>
              <w:rPr>
                <w:lang w:val="sr-Cyrl-CS"/>
              </w:rPr>
            </w:pPr>
            <w:r>
              <w:rPr>
                <w:lang w:val="sr-Cyrl-CS"/>
              </w:rPr>
              <w:t>Активности</w:t>
            </w:r>
          </w:p>
        </w:tc>
        <w:tc>
          <w:tcPr>
            <w:tcW w:w="2039" w:type="dxa"/>
            <w:tcBorders>
              <w:top w:val="single" w:color="auto" w:sz="4" w:space="0"/>
              <w:left w:val="single" w:color="auto" w:sz="4" w:space="0"/>
              <w:bottom w:val="single" w:color="auto" w:sz="4" w:space="0"/>
              <w:right w:val="single" w:color="auto" w:sz="4" w:space="0"/>
            </w:tcBorders>
          </w:tcPr>
          <w:p>
            <w:pPr>
              <w:rPr>
                <w:lang w:val="sr-Cyrl-CS"/>
              </w:rPr>
            </w:pPr>
            <w:r>
              <w:rPr>
                <w:lang w:val="sr-Cyrl-CS"/>
              </w:rPr>
              <w:t>Начин реализације</w:t>
            </w:r>
          </w:p>
        </w:tc>
        <w:tc>
          <w:tcPr>
            <w:tcW w:w="1717" w:type="dxa"/>
            <w:tcBorders>
              <w:top w:val="single" w:color="auto" w:sz="4" w:space="0"/>
              <w:left w:val="single" w:color="auto" w:sz="4" w:space="0"/>
              <w:bottom w:val="single" w:color="auto" w:sz="4" w:space="0"/>
              <w:right w:val="single" w:color="auto" w:sz="4" w:space="0"/>
            </w:tcBorders>
          </w:tcPr>
          <w:p>
            <w:r>
              <w:rPr>
                <w:lang w:val="sr-Cyrl-CS"/>
              </w:rPr>
              <w:t>Носиоци активности</w:t>
            </w:r>
          </w:p>
        </w:tc>
        <w:tc>
          <w:tcPr>
            <w:tcW w:w="2334" w:type="dxa"/>
            <w:tcBorders>
              <w:top w:val="single" w:color="auto" w:sz="4" w:space="0"/>
              <w:left w:val="single" w:color="auto" w:sz="4" w:space="0"/>
              <w:bottom w:val="single" w:color="auto" w:sz="4" w:space="0"/>
              <w:right w:val="single" w:color="auto" w:sz="4" w:space="0"/>
            </w:tcBorders>
          </w:tcPr>
          <w:p>
            <w:pPr>
              <w:rPr>
                <w:lang w:val="sr-Cyrl-CS"/>
              </w:rPr>
            </w:pPr>
            <w:r>
              <w:rPr>
                <w:lang w:val="sr-Cyrl-CS"/>
              </w:rPr>
              <w:t>Време реализације</w:t>
            </w:r>
          </w:p>
          <w:p>
            <w:pPr>
              <w:rPr>
                <w:lang w:val="sr-Cyrl-CS"/>
              </w:rPr>
            </w:pPr>
          </w:p>
        </w:tc>
        <w:tc>
          <w:tcPr>
            <w:tcW w:w="2934" w:type="dxa"/>
            <w:tcBorders>
              <w:top w:val="single" w:color="auto" w:sz="4" w:space="0"/>
              <w:left w:val="single" w:color="auto" w:sz="4" w:space="0"/>
              <w:bottom w:val="single" w:color="auto" w:sz="4" w:space="0"/>
              <w:right w:val="single" w:color="auto" w:sz="4" w:space="0"/>
            </w:tcBorders>
          </w:tcPr>
          <w:p>
            <w:pPr>
              <w:rPr>
                <w:lang w:val="sr-Cyrl-CS"/>
              </w:rPr>
            </w:pPr>
            <w:r>
              <w:rPr>
                <w:lang w:val="sr-Cyrl-CS"/>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2393" w:type="dxa"/>
            <w:tcBorders>
              <w:top w:val="single" w:color="auto" w:sz="4" w:space="0"/>
              <w:left w:val="single" w:color="auto" w:sz="4" w:space="0"/>
              <w:bottom w:val="single" w:color="auto" w:sz="4" w:space="0"/>
              <w:right w:val="single" w:color="auto" w:sz="4" w:space="0"/>
            </w:tcBorders>
          </w:tcPr>
          <w:p>
            <w:pPr>
              <w:rPr>
                <w:lang w:val="sr-Cyrl-CS"/>
              </w:rPr>
            </w:pPr>
            <w:r>
              <w:rPr>
                <w:lang w:val="sr-Cyrl-CS"/>
              </w:rPr>
              <w:t>Израда годишњег плана рада продуженог боравка у 20</w:t>
            </w:r>
            <w:r>
              <w:t>23</w:t>
            </w:r>
            <w:r>
              <w:rPr>
                <w:lang w:val="sr-Cyrl-CS"/>
              </w:rPr>
              <w:t>/</w:t>
            </w:r>
            <w:r>
              <w:t>24</w:t>
            </w:r>
            <w:r>
              <w:rPr>
                <w:lang w:val="sr-Cyrl-CS"/>
              </w:rPr>
              <w:t>. години.</w:t>
            </w:r>
          </w:p>
        </w:tc>
        <w:tc>
          <w:tcPr>
            <w:tcW w:w="2039" w:type="dxa"/>
            <w:tcBorders>
              <w:top w:val="single" w:color="auto" w:sz="4" w:space="0"/>
              <w:left w:val="single" w:color="auto" w:sz="4" w:space="0"/>
              <w:bottom w:val="single" w:color="auto" w:sz="4" w:space="0"/>
              <w:right w:val="single" w:color="auto" w:sz="4" w:space="0"/>
            </w:tcBorders>
          </w:tcPr>
          <w:p>
            <w:pPr>
              <w:rPr>
                <w:lang w:val="sr-Cyrl-CS"/>
              </w:rPr>
            </w:pPr>
            <w:r>
              <w:rPr>
                <w:lang w:val="sr-Cyrl-CS"/>
              </w:rPr>
              <w:t>Израда</w:t>
            </w:r>
          </w:p>
        </w:tc>
        <w:tc>
          <w:tcPr>
            <w:tcW w:w="1717" w:type="dxa"/>
            <w:tcBorders>
              <w:top w:val="single" w:color="auto" w:sz="4" w:space="0"/>
              <w:left w:val="single" w:color="auto" w:sz="4" w:space="0"/>
              <w:bottom w:val="single" w:color="auto" w:sz="4" w:space="0"/>
              <w:right w:val="single" w:color="auto" w:sz="4" w:space="0"/>
            </w:tcBorders>
          </w:tcPr>
          <w:p>
            <w:pPr>
              <w:rPr>
                <w:lang w:val="sr-Cyrl-RS"/>
              </w:rPr>
            </w:pPr>
            <w:r>
              <w:rPr>
                <w:lang w:val="sr-Cyrl-CS"/>
              </w:rPr>
              <w:t>Учитељ</w:t>
            </w:r>
            <w:r>
              <w:rPr>
                <w:lang w:val="sr-Cyrl-RS"/>
              </w:rPr>
              <w:t>и Злата Плавшић, Миленка Ђоковић</w:t>
            </w:r>
          </w:p>
        </w:tc>
        <w:tc>
          <w:tcPr>
            <w:tcW w:w="2334" w:type="dxa"/>
            <w:tcBorders>
              <w:top w:val="single" w:color="auto" w:sz="4" w:space="0"/>
              <w:left w:val="single" w:color="auto" w:sz="4" w:space="0"/>
              <w:bottom w:val="single" w:color="auto" w:sz="4" w:space="0"/>
              <w:right w:val="single" w:color="auto" w:sz="4" w:space="0"/>
            </w:tcBorders>
          </w:tcPr>
          <w:p>
            <w:pPr>
              <w:rPr>
                <w:lang w:val="sr-Cyrl-CS"/>
              </w:rPr>
            </w:pPr>
            <w:r>
              <w:rPr>
                <w:lang w:val="sr-Cyrl-CS"/>
              </w:rPr>
              <w:t>Август 20</w:t>
            </w:r>
            <w:r>
              <w:t>2</w:t>
            </w:r>
            <w:r>
              <w:rPr>
                <w:lang w:val="sr-Cyrl-RS"/>
              </w:rPr>
              <w:t>3.</w:t>
            </w:r>
            <w:r>
              <w:rPr>
                <w:lang w:val="sr-Cyrl-CS"/>
              </w:rPr>
              <w:t>г.</w:t>
            </w:r>
          </w:p>
        </w:tc>
        <w:tc>
          <w:tcPr>
            <w:tcW w:w="2934" w:type="dxa"/>
            <w:tcBorders>
              <w:top w:val="single" w:color="auto" w:sz="4" w:space="0"/>
              <w:left w:val="single" w:color="auto" w:sz="4" w:space="0"/>
              <w:bottom w:val="single" w:color="auto" w:sz="4" w:space="0"/>
              <w:right w:val="single" w:color="auto" w:sz="4" w:space="0"/>
            </w:tcBorders>
          </w:tcPr>
          <w:p>
            <w:pPr>
              <w:rPr>
                <w:lang w:val="ru-RU"/>
              </w:rPr>
            </w:pPr>
            <w:r>
              <w:rPr>
                <w:lang w:val="ru-RU"/>
              </w:rPr>
              <w:t>Годишњи програм употребљив у школској 20</w:t>
            </w:r>
            <w:r>
              <w:t>2</w:t>
            </w:r>
            <w:r>
              <w:rPr>
                <w:lang w:val="sr-Cyrl-RS"/>
              </w:rPr>
              <w:t>3</w:t>
            </w:r>
            <w:r>
              <w:rPr>
                <w:lang w:val="ru-RU"/>
              </w:rPr>
              <w:t>/ 20</w:t>
            </w:r>
            <w:r>
              <w:t>2</w:t>
            </w:r>
            <w:r>
              <w:rPr>
                <w:lang w:val="sr-Cyrl-RS"/>
              </w:rPr>
              <w:t>4</w:t>
            </w:r>
            <w:r>
              <w:rPr>
                <w:lang w:val="ru-RU"/>
              </w:rPr>
              <w:t>.г</w:t>
            </w:r>
            <w:r>
              <w:t>o</w:t>
            </w:r>
            <w:r>
              <w:rPr>
                <w:lang w:val="sr-Cyrl-RS"/>
              </w:rPr>
              <w:t>д</w:t>
            </w:r>
            <w:r>
              <w:rPr>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2393" w:type="dxa"/>
            <w:tcBorders>
              <w:top w:val="single" w:color="auto" w:sz="4" w:space="0"/>
              <w:left w:val="single" w:color="auto" w:sz="4" w:space="0"/>
              <w:bottom w:val="single" w:color="auto" w:sz="4" w:space="0"/>
              <w:right w:val="single" w:color="auto" w:sz="4" w:space="0"/>
            </w:tcBorders>
          </w:tcPr>
          <w:p>
            <w:pPr>
              <w:rPr>
                <w:lang w:val="ru-RU"/>
              </w:rPr>
            </w:pPr>
            <w:r>
              <w:rPr>
                <w:lang w:val="ru-RU"/>
              </w:rPr>
              <w:t>Израда оперативних планова рада</w:t>
            </w:r>
          </w:p>
        </w:tc>
        <w:tc>
          <w:tcPr>
            <w:tcW w:w="2039" w:type="dxa"/>
            <w:tcBorders>
              <w:top w:val="single" w:color="auto" w:sz="4" w:space="0"/>
              <w:left w:val="single" w:color="auto" w:sz="4" w:space="0"/>
              <w:bottom w:val="single" w:color="auto" w:sz="4" w:space="0"/>
              <w:right w:val="single" w:color="auto" w:sz="4" w:space="0"/>
            </w:tcBorders>
          </w:tcPr>
          <w:p>
            <w:pPr>
              <w:rPr>
                <w:lang w:val="ru-RU"/>
              </w:rPr>
            </w:pPr>
            <w:r>
              <w:rPr>
                <w:lang w:val="ru-RU"/>
              </w:rPr>
              <w:t>Договор и израда  на седници О.В.</w:t>
            </w:r>
          </w:p>
        </w:tc>
        <w:tc>
          <w:tcPr>
            <w:tcW w:w="1717" w:type="dxa"/>
            <w:tcBorders>
              <w:top w:val="single" w:color="auto" w:sz="4" w:space="0"/>
              <w:left w:val="single" w:color="auto" w:sz="4" w:space="0"/>
              <w:bottom w:val="single" w:color="auto" w:sz="4" w:space="0"/>
              <w:right w:val="single" w:color="auto" w:sz="4" w:space="0"/>
            </w:tcBorders>
          </w:tcPr>
          <w:p>
            <w:pPr>
              <w:rPr>
                <w:lang w:val="ru-RU"/>
              </w:rPr>
            </w:pPr>
            <w:r>
              <w:rPr>
                <w:lang w:val="sr-Cyrl-CS"/>
              </w:rPr>
              <w:t>учитељи</w:t>
            </w:r>
            <w:r>
              <w:rPr>
                <w:lang w:val="ru-RU"/>
              </w:rPr>
              <w:t xml:space="preserve"> и чланови Одељењског већа 1. и 2.  разреда.</w:t>
            </w:r>
          </w:p>
        </w:tc>
        <w:tc>
          <w:tcPr>
            <w:tcW w:w="2334" w:type="dxa"/>
            <w:tcBorders>
              <w:top w:val="single" w:color="auto" w:sz="4" w:space="0"/>
              <w:left w:val="single" w:color="auto" w:sz="4" w:space="0"/>
              <w:bottom w:val="single" w:color="auto" w:sz="4" w:space="0"/>
              <w:right w:val="single" w:color="auto" w:sz="4" w:space="0"/>
            </w:tcBorders>
          </w:tcPr>
          <w:p>
            <w:pPr>
              <w:rPr>
                <w:lang w:val="ru-RU"/>
              </w:rPr>
            </w:pPr>
            <w:r>
              <w:rPr>
                <w:lang w:val="ru-RU"/>
              </w:rPr>
              <w:t>Током године</w:t>
            </w:r>
          </w:p>
        </w:tc>
        <w:tc>
          <w:tcPr>
            <w:tcW w:w="2934" w:type="dxa"/>
            <w:tcBorders>
              <w:top w:val="single" w:color="auto" w:sz="4" w:space="0"/>
              <w:left w:val="single" w:color="auto" w:sz="4" w:space="0"/>
              <w:bottom w:val="single" w:color="auto" w:sz="4" w:space="0"/>
              <w:right w:val="single" w:color="auto" w:sz="4" w:space="0"/>
            </w:tcBorders>
          </w:tcPr>
          <w:p>
            <w:pPr>
              <w:rPr>
                <w:lang w:val="ru-RU"/>
              </w:rPr>
            </w:pPr>
            <w:r>
              <w:rPr>
                <w:lang w:val="ru-RU"/>
              </w:rPr>
              <w:t>Планови израђени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2393" w:type="dxa"/>
            <w:tcBorders>
              <w:top w:val="single" w:color="auto" w:sz="4" w:space="0"/>
              <w:left w:val="single" w:color="auto" w:sz="4" w:space="0"/>
              <w:bottom w:val="single" w:color="auto" w:sz="4" w:space="0"/>
              <w:right w:val="single" w:color="auto" w:sz="4" w:space="0"/>
            </w:tcBorders>
          </w:tcPr>
          <w:p>
            <w:pPr>
              <w:rPr>
                <w:lang w:val="ru-RU"/>
              </w:rPr>
            </w:pPr>
            <w:r>
              <w:rPr>
                <w:lang w:val="ru-RU"/>
              </w:rPr>
              <w:t>Израда тестова знања</w:t>
            </w:r>
          </w:p>
        </w:tc>
        <w:tc>
          <w:tcPr>
            <w:tcW w:w="2039" w:type="dxa"/>
            <w:tcBorders>
              <w:top w:val="single" w:color="auto" w:sz="4" w:space="0"/>
              <w:left w:val="single" w:color="auto" w:sz="4" w:space="0"/>
              <w:bottom w:val="single" w:color="auto" w:sz="4" w:space="0"/>
              <w:right w:val="single" w:color="auto" w:sz="4" w:space="0"/>
            </w:tcBorders>
          </w:tcPr>
          <w:p>
            <w:pPr>
              <w:rPr>
                <w:lang w:val="ru-RU"/>
              </w:rPr>
            </w:pPr>
            <w:r>
              <w:rPr>
                <w:lang w:val="ru-RU"/>
              </w:rPr>
              <w:t>Тимски рад</w:t>
            </w:r>
          </w:p>
        </w:tc>
        <w:tc>
          <w:tcPr>
            <w:tcW w:w="1717" w:type="dxa"/>
            <w:tcBorders>
              <w:top w:val="single" w:color="auto" w:sz="4" w:space="0"/>
              <w:left w:val="single" w:color="auto" w:sz="4" w:space="0"/>
              <w:bottom w:val="single" w:color="auto" w:sz="4" w:space="0"/>
              <w:right w:val="single" w:color="auto" w:sz="4" w:space="0"/>
            </w:tcBorders>
          </w:tcPr>
          <w:p>
            <w:pPr>
              <w:rPr>
                <w:lang w:val="ru-RU"/>
              </w:rPr>
            </w:pPr>
            <w:r>
              <w:rPr>
                <w:lang w:val="sr-Cyrl-CS"/>
              </w:rPr>
              <w:t>учитељи</w:t>
            </w:r>
            <w:r>
              <w:rPr>
                <w:lang w:val="ru-RU"/>
              </w:rPr>
              <w:t xml:space="preserve"> и</w:t>
            </w:r>
            <w:r>
              <w:rPr>
                <w:lang w:val="ru-RU"/>
              </w:rPr>
              <w:br w:type="textWrapping"/>
            </w:r>
            <w:r>
              <w:rPr>
                <w:lang w:val="ru-RU"/>
              </w:rPr>
              <w:t>чланови Одељењског већа 1. И 2. разреда.</w:t>
            </w:r>
          </w:p>
        </w:tc>
        <w:tc>
          <w:tcPr>
            <w:tcW w:w="2334" w:type="dxa"/>
            <w:tcBorders>
              <w:top w:val="single" w:color="auto" w:sz="4" w:space="0"/>
              <w:left w:val="single" w:color="auto" w:sz="4" w:space="0"/>
              <w:bottom w:val="single" w:color="auto" w:sz="4" w:space="0"/>
              <w:right w:val="single" w:color="auto" w:sz="4" w:space="0"/>
            </w:tcBorders>
          </w:tcPr>
          <w:p>
            <w:r>
              <w:rPr>
                <w:lang w:val="ru-RU"/>
              </w:rPr>
              <w:t>Током године</w:t>
            </w:r>
          </w:p>
        </w:tc>
        <w:tc>
          <w:tcPr>
            <w:tcW w:w="2934" w:type="dxa"/>
            <w:tcBorders>
              <w:top w:val="single" w:color="auto" w:sz="4" w:space="0"/>
              <w:left w:val="single" w:color="auto" w:sz="4" w:space="0"/>
              <w:bottom w:val="single" w:color="auto" w:sz="4" w:space="0"/>
              <w:right w:val="single" w:color="auto" w:sz="4" w:space="0"/>
            </w:tcBorders>
          </w:tcPr>
          <w:p>
            <w:pPr>
              <w:rPr>
                <w:lang w:val="ru-RU"/>
              </w:rPr>
            </w:pPr>
            <w:r>
              <w:rPr>
                <w:lang w:val="ru-RU"/>
              </w:rPr>
              <w:t>Тестови прилагођени могућностима ученика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2393" w:type="dxa"/>
            <w:tcBorders>
              <w:top w:val="single" w:color="auto" w:sz="4" w:space="0"/>
              <w:left w:val="single" w:color="auto" w:sz="4" w:space="0"/>
              <w:bottom w:val="single" w:color="auto" w:sz="4" w:space="0"/>
              <w:right w:val="single" w:color="auto" w:sz="4" w:space="0"/>
            </w:tcBorders>
          </w:tcPr>
          <w:p>
            <w:pPr>
              <w:rPr>
                <w:lang w:val="ru-RU"/>
              </w:rPr>
            </w:pPr>
            <w:r>
              <w:rPr>
                <w:lang w:val="ru-RU"/>
              </w:rPr>
              <w:t>Израда полугодишњих и годишњих тестова знања</w:t>
            </w:r>
          </w:p>
        </w:tc>
        <w:tc>
          <w:tcPr>
            <w:tcW w:w="2039" w:type="dxa"/>
            <w:tcBorders>
              <w:top w:val="single" w:color="auto" w:sz="4" w:space="0"/>
              <w:left w:val="single" w:color="auto" w:sz="4" w:space="0"/>
              <w:bottom w:val="single" w:color="auto" w:sz="4" w:space="0"/>
              <w:right w:val="single" w:color="auto" w:sz="4" w:space="0"/>
            </w:tcBorders>
          </w:tcPr>
          <w:p>
            <w:pPr>
              <w:rPr>
                <w:lang w:val="ru-RU"/>
              </w:rPr>
            </w:pPr>
            <w:r>
              <w:rPr>
                <w:lang w:val="ru-RU"/>
              </w:rPr>
              <w:t>Тимски рад</w:t>
            </w:r>
          </w:p>
        </w:tc>
        <w:tc>
          <w:tcPr>
            <w:tcW w:w="1717" w:type="dxa"/>
            <w:tcBorders>
              <w:top w:val="single" w:color="auto" w:sz="4" w:space="0"/>
              <w:left w:val="single" w:color="auto" w:sz="4" w:space="0"/>
              <w:bottom w:val="single" w:color="auto" w:sz="4" w:space="0"/>
              <w:right w:val="single" w:color="auto" w:sz="4" w:space="0"/>
            </w:tcBorders>
          </w:tcPr>
          <w:p>
            <w:pPr>
              <w:rPr>
                <w:lang w:val="ru-RU"/>
              </w:rPr>
            </w:pPr>
            <w:r>
              <w:rPr>
                <w:lang w:val="sr-Cyrl-CS"/>
              </w:rPr>
              <w:t>учитељи</w:t>
            </w:r>
            <w:r>
              <w:rPr>
                <w:lang w:val="ru-RU"/>
              </w:rPr>
              <w:t xml:space="preserve"> и</w:t>
            </w:r>
            <w:r>
              <w:rPr>
                <w:lang w:val="ru-RU"/>
              </w:rPr>
              <w:br w:type="textWrapping"/>
            </w:r>
            <w:r>
              <w:rPr>
                <w:lang w:val="sr-Cyrl-RS"/>
              </w:rPr>
              <w:t>ч</w:t>
            </w:r>
            <w:r>
              <w:rPr>
                <w:lang w:val="ru-RU"/>
              </w:rPr>
              <w:t>ланови Одељењског већа 1. И 2. разреда.</w:t>
            </w:r>
          </w:p>
        </w:tc>
        <w:tc>
          <w:tcPr>
            <w:tcW w:w="2334" w:type="dxa"/>
            <w:tcBorders>
              <w:top w:val="single" w:color="auto" w:sz="4" w:space="0"/>
              <w:left w:val="single" w:color="auto" w:sz="4" w:space="0"/>
              <w:bottom w:val="single" w:color="auto" w:sz="4" w:space="0"/>
              <w:right w:val="single" w:color="auto" w:sz="4" w:space="0"/>
            </w:tcBorders>
          </w:tcPr>
          <w:p>
            <w:pPr>
              <w:rPr>
                <w:lang w:val="ru-RU"/>
              </w:rPr>
            </w:pPr>
            <w:r>
              <w:rPr>
                <w:lang w:val="ru-RU"/>
              </w:rPr>
              <w:t>Децембар 202</w:t>
            </w:r>
            <w:r>
              <w:rPr>
                <w:lang w:val="sr-Cyrl-RS"/>
              </w:rPr>
              <w:t>3</w:t>
            </w:r>
            <w:r>
              <w:rPr>
                <w:lang w:val="ru-RU"/>
              </w:rPr>
              <w:t xml:space="preserve">. </w:t>
            </w:r>
            <w:r>
              <w:rPr>
                <w:lang w:val="ru-RU"/>
              </w:rPr>
              <w:br w:type="textWrapping"/>
            </w:r>
            <w:r>
              <w:rPr>
                <w:lang w:val="ru-RU"/>
              </w:rPr>
              <w:t>Мај 20</w:t>
            </w:r>
            <w:r>
              <w:t>2</w:t>
            </w:r>
            <w:r>
              <w:rPr>
                <w:lang w:val="sr-Cyrl-RS"/>
              </w:rPr>
              <w:t>4</w:t>
            </w:r>
            <w:r>
              <w:rPr>
                <w:lang w:val="ru-RU"/>
              </w:rPr>
              <w:t>.</w:t>
            </w:r>
          </w:p>
        </w:tc>
        <w:tc>
          <w:tcPr>
            <w:tcW w:w="2934" w:type="dxa"/>
            <w:tcBorders>
              <w:top w:val="single" w:color="auto" w:sz="4" w:space="0"/>
              <w:left w:val="single" w:color="auto" w:sz="4" w:space="0"/>
              <w:bottom w:val="single" w:color="auto" w:sz="4" w:space="0"/>
              <w:right w:val="single" w:color="auto" w:sz="4" w:space="0"/>
            </w:tcBorders>
          </w:tcPr>
          <w:p>
            <w:pPr>
              <w:rPr>
                <w:lang w:val="ru-RU"/>
              </w:rPr>
            </w:pPr>
            <w:r>
              <w:rPr>
                <w:lang w:val="ru-RU"/>
              </w:rPr>
              <w:t>Тестови урађени по стандардима.</w:t>
            </w:r>
          </w:p>
        </w:tc>
      </w:tr>
    </w:tbl>
    <w:p>
      <w:pPr>
        <w:rPr>
          <w:b/>
          <w:lang w:val="sr-Cyrl-CS"/>
        </w:rPr>
      </w:pPr>
    </w:p>
    <w:p>
      <w:pPr>
        <w:rPr>
          <w:b/>
          <w:lang w:val="sr-Cyrl-CS"/>
        </w:rPr>
      </w:pPr>
    </w:p>
    <w:p>
      <w:pPr>
        <w:rPr>
          <w:b/>
          <w:lang w:val="sr-Cyrl-CS"/>
        </w:rPr>
      </w:pPr>
    </w:p>
    <w:p>
      <w:pPr>
        <w:rPr>
          <w:b/>
          <w:lang w:val="sr-Cyrl-CS"/>
        </w:rPr>
      </w:pPr>
      <w:r>
        <w:rPr>
          <w:b/>
          <w:lang w:val="sr-Cyrl-CS"/>
        </w:rPr>
        <w:t>ОБРАЗОВНА ПОСТИГНУЋА УЧЕНИКА</w:t>
      </w:r>
    </w:p>
    <w:p>
      <w:pPr>
        <w:rPr>
          <w:b/>
          <w:lang w:val="sr-Cyrl-CS"/>
        </w:rPr>
      </w:pPr>
    </w:p>
    <w:p>
      <w:pPr>
        <w:rPr>
          <w:b/>
          <w:lang w:val="sr-Cyrl-CS"/>
        </w:rPr>
      </w:pPr>
    </w:p>
    <w:tbl>
      <w:tblPr>
        <w:tblStyle w:val="8"/>
        <w:tblW w:w="10725" w:type="dxa"/>
        <w:tblInd w:w="-9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1885"/>
        <w:gridCol w:w="1588"/>
        <w:gridCol w:w="2159"/>
        <w:gridCol w:w="2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214" w:type="dxa"/>
            <w:tcBorders>
              <w:top w:val="single" w:color="auto" w:sz="4" w:space="0"/>
              <w:left w:val="single" w:color="auto" w:sz="4" w:space="0"/>
              <w:bottom w:val="single" w:color="auto" w:sz="4" w:space="0"/>
              <w:right w:val="single" w:color="auto" w:sz="4" w:space="0"/>
            </w:tcBorders>
          </w:tcPr>
          <w:p>
            <w:pPr>
              <w:rPr>
                <w:lang w:val="sr-Cyrl-CS"/>
              </w:rPr>
            </w:pPr>
            <w:r>
              <w:rPr>
                <w:lang w:val="sr-Cyrl-CS"/>
              </w:rPr>
              <w:t>Активности</w:t>
            </w:r>
          </w:p>
        </w:tc>
        <w:tc>
          <w:tcPr>
            <w:tcW w:w="1886" w:type="dxa"/>
            <w:tcBorders>
              <w:top w:val="single" w:color="auto" w:sz="4" w:space="0"/>
              <w:left w:val="single" w:color="auto" w:sz="4" w:space="0"/>
              <w:bottom w:val="single" w:color="auto" w:sz="4" w:space="0"/>
              <w:right w:val="single" w:color="auto" w:sz="4" w:space="0"/>
            </w:tcBorders>
          </w:tcPr>
          <w:p>
            <w:pPr>
              <w:rPr>
                <w:lang w:val="sr-Cyrl-CS"/>
              </w:rPr>
            </w:pPr>
            <w:r>
              <w:rPr>
                <w:lang w:val="sr-Cyrl-CS"/>
              </w:rPr>
              <w:t>Начин реализације</w:t>
            </w:r>
          </w:p>
        </w:tc>
        <w:tc>
          <w:tcPr>
            <w:tcW w:w="1588" w:type="dxa"/>
            <w:tcBorders>
              <w:top w:val="single" w:color="auto" w:sz="4" w:space="0"/>
              <w:left w:val="single" w:color="auto" w:sz="4" w:space="0"/>
              <w:bottom w:val="single" w:color="auto" w:sz="4" w:space="0"/>
              <w:right w:val="single" w:color="auto" w:sz="4" w:space="0"/>
            </w:tcBorders>
          </w:tcPr>
          <w:p>
            <w:pPr>
              <w:rPr>
                <w:lang w:val="ru-RU"/>
              </w:rPr>
            </w:pPr>
            <w:r>
              <w:rPr>
                <w:lang w:val="sr-Cyrl-CS"/>
              </w:rPr>
              <w:t>Носиоци активности</w:t>
            </w:r>
          </w:p>
        </w:tc>
        <w:tc>
          <w:tcPr>
            <w:tcW w:w="2160" w:type="dxa"/>
            <w:tcBorders>
              <w:top w:val="single" w:color="auto" w:sz="4" w:space="0"/>
              <w:left w:val="single" w:color="auto" w:sz="4" w:space="0"/>
              <w:bottom w:val="single" w:color="auto" w:sz="4" w:space="0"/>
              <w:right w:val="single" w:color="auto" w:sz="4" w:space="0"/>
            </w:tcBorders>
          </w:tcPr>
          <w:p>
            <w:pPr>
              <w:rPr>
                <w:lang w:val="sr-Cyrl-CS"/>
              </w:rPr>
            </w:pPr>
            <w:r>
              <w:rPr>
                <w:lang w:val="sr-Cyrl-CS"/>
              </w:rPr>
              <w:t>Време реализације</w:t>
            </w:r>
          </w:p>
          <w:p>
            <w:pPr>
              <w:rPr>
                <w:lang w:val="sr-Cyrl-CS"/>
              </w:rPr>
            </w:pPr>
          </w:p>
        </w:tc>
        <w:tc>
          <w:tcPr>
            <w:tcW w:w="2880" w:type="dxa"/>
            <w:tcBorders>
              <w:top w:val="single" w:color="auto" w:sz="4" w:space="0"/>
              <w:left w:val="single" w:color="auto" w:sz="4" w:space="0"/>
              <w:bottom w:val="single" w:color="auto" w:sz="4" w:space="0"/>
              <w:right w:val="single" w:color="auto" w:sz="4" w:space="0"/>
            </w:tcBorders>
          </w:tcPr>
          <w:p>
            <w:pPr>
              <w:rPr>
                <w:lang w:val="sr-Cyrl-CS"/>
              </w:rPr>
            </w:pPr>
            <w:r>
              <w:rPr>
                <w:lang w:val="sr-Cyrl-CS"/>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2214" w:type="dxa"/>
            <w:tcBorders>
              <w:top w:val="single" w:color="auto" w:sz="4" w:space="0"/>
              <w:left w:val="single" w:color="auto" w:sz="4" w:space="0"/>
              <w:bottom w:val="single" w:color="auto" w:sz="4" w:space="0"/>
              <w:right w:val="single" w:color="auto" w:sz="4" w:space="0"/>
            </w:tcBorders>
          </w:tcPr>
          <w:p>
            <w:pPr>
              <w:rPr>
                <w:lang w:val="sr-Cyrl-CS"/>
              </w:rPr>
            </w:pPr>
            <w:r>
              <w:rPr>
                <w:lang w:val="sr-Cyrl-CS"/>
              </w:rPr>
              <w:t>Анализа реализације годишњег плана рада продуженог боравка у 202</w:t>
            </w:r>
            <w:r>
              <w:rPr>
                <w:lang w:val="sr-Cyrl-RS"/>
              </w:rPr>
              <w:t>3</w:t>
            </w:r>
            <w:r>
              <w:rPr>
                <w:lang w:val="sr-Cyrl-CS"/>
              </w:rPr>
              <w:t>/20</w:t>
            </w:r>
            <w:r>
              <w:t>2</w:t>
            </w:r>
            <w:r>
              <w:rPr>
                <w:lang w:val="sr-Cyrl-RS"/>
              </w:rPr>
              <w:t>4</w:t>
            </w:r>
            <w:r>
              <w:rPr>
                <w:lang w:val="sr-Cyrl-CS"/>
              </w:rPr>
              <w:t>.год.</w:t>
            </w:r>
          </w:p>
        </w:tc>
        <w:tc>
          <w:tcPr>
            <w:tcW w:w="1886" w:type="dxa"/>
            <w:tcBorders>
              <w:top w:val="single" w:color="auto" w:sz="4" w:space="0"/>
              <w:left w:val="single" w:color="auto" w:sz="4" w:space="0"/>
              <w:bottom w:val="single" w:color="auto" w:sz="4" w:space="0"/>
              <w:right w:val="single" w:color="auto" w:sz="4" w:space="0"/>
            </w:tcBorders>
          </w:tcPr>
          <w:p>
            <w:pPr>
              <w:rPr>
                <w:lang w:val="sr-Cyrl-CS"/>
              </w:rPr>
            </w:pPr>
            <w:r>
              <w:rPr>
                <w:lang w:val="sr-Cyrl-CS"/>
              </w:rPr>
              <w:t>Разговор</w:t>
            </w:r>
          </w:p>
        </w:tc>
        <w:tc>
          <w:tcPr>
            <w:tcW w:w="1588" w:type="dxa"/>
            <w:tcBorders>
              <w:top w:val="single" w:color="auto" w:sz="4" w:space="0"/>
              <w:left w:val="single" w:color="auto" w:sz="4" w:space="0"/>
              <w:bottom w:val="single" w:color="auto" w:sz="4" w:space="0"/>
              <w:right w:val="single" w:color="auto" w:sz="4" w:space="0"/>
            </w:tcBorders>
          </w:tcPr>
          <w:p>
            <w:pPr>
              <w:rPr>
                <w:lang w:val="ru-RU"/>
              </w:rPr>
            </w:pPr>
            <w:r>
              <w:rPr>
                <w:lang w:val="sr-Cyrl-CS"/>
              </w:rPr>
              <w:t>учитељи</w:t>
            </w:r>
            <w:r>
              <w:rPr>
                <w:lang w:val="ru-RU"/>
              </w:rPr>
              <w:t xml:space="preserve"> и</w:t>
            </w:r>
            <w:r>
              <w:rPr>
                <w:lang w:val="ru-RU"/>
              </w:rPr>
              <w:br w:type="textWrapping"/>
            </w:r>
            <w:r>
              <w:rPr>
                <w:lang w:val="ru-RU"/>
              </w:rPr>
              <w:t>чланови Одељењског већа 1. И 2. разреда,</w:t>
            </w:r>
            <w:r>
              <w:rPr>
                <w:lang w:val="ru-RU"/>
              </w:rPr>
              <w:br w:type="textWrapping"/>
            </w:r>
            <w:r>
              <w:rPr>
                <w:lang w:val="ru-RU"/>
              </w:rPr>
              <w:t>стручна служба школе</w:t>
            </w:r>
          </w:p>
        </w:tc>
        <w:tc>
          <w:tcPr>
            <w:tcW w:w="2160" w:type="dxa"/>
            <w:tcBorders>
              <w:top w:val="single" w:color="auto" w:sz="4" w:space="0"/>
              <w:left w:val="single" w:color="auto" w:sz="4" w:space="0"/>
              <w:bottom w:val="single" w:color="auto" w:sz="4" w:space="0"/>
              <w:right w:val="single" w:color="auto" w:sz="4" w:space="0"/>
            </w:tcBorders>
          </w:tcPr>
          <w:p>
            <w:pPr>
              <w:rPr>
                <w:lang w:val="ru-RU"/>
              </w:rPr>
            </w:pPr>
            <w:r>
              <w:rPr>
                <w:lang w:val="ru-RU"/>
              </w:rPr>
              <w:t>Октобар и децембар 202</w:t>
            </w:r>
            <w:r>
              <w:rPr>
                <w:lang w:val="sr-Cyrl-RS"/>
              </w:rPr>
              <w:t>3</w:t>
            </w:r>
            <w:r>
              <w:rPr>
                <w:lang w:val="ru-RU"/>
              </w:rPr>
              <w:t>.</w:t>
            </w:r>
          </w:p>
          <w:p>
            <w:pPr>
              <w:rPr>
                <w:lang w:val="ru-RU"/>
              </w:rPr>
            </w:pPr>
            <w:r>
              <w:rPr>
                <w:lang w:val="ru-RU"/>
              </w:rPr>
              <w:t>Мај 20</w:t>
            </w:r>
            <w:r>
              <w:t>2</w:t>
            </w:r>
            <w:r>
              <w:rPr>
                <w:lang w:val="sr-Cyrl-RS"/>
              </w:rPr>
              <w:t>4</w:t>
            </w:r>
            <w:r>
              <w:rPr>
                <w:lang w:val="ru-RU"/>
              </w:rPr>
              <w:t>.</w:t>
            </w:r>
          </w:p>
        </w:tc>
        <w:tc>
          <w:tcPr>
            <w:tcW w:w="2880" w:type="dxa"/>
            <w:tcBorders>
              <w:top w:val="single" w:color="auto" w:sz="4" w:space="0"/>
              <w:left w:val="single" w:color="auto" w:sz="4" w:space="0"/>
              <w:bottom w:val="single" w:color="auto" w:sz="4" w:space="0"/>
              <w:right w:val="single" w:color="auto" w:sz="4" w:space="0"/>
            </w:tcBorders>
          </w:tcPr>
          <w:p>
            <w:pPr>
              <w:rPr>
                <w:lang w:val="ru-RU"/>
              </w:rPr>
            </w:pPr>
            <w:r>
              <w:rPr>
                <w:lang w:val="ru-RU"/>
              </w:rPr>
              <w:t>Реализовани садржај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2214" w:type="dxa"/>
            <w:tcBorders>
              <w:top w:val="single" w:color="auto" w:sz="4" w:space="0"/>
              <w:left w:val="single" w:color="auto" w:sz="4" w:space="0"/>
              <w:bottom w:val="single" w:color="auto" w:sz="4" w:space="0"/>
              <w:right w:val="single" w:color="auto" w:sz="4" w:space="0"/>
            </w:tcBorders>
          </w:tcPr>
          <w:p>
            <w:pPr>
              <w:rPr>
                <w:lang w:val="ru-RU"/>
              </w:rPr>
            </w:pPr>
            <w:r>
              <w:rPr>
                <w:lang w:val="ru-RU"/>
              </w:rPr>
              <w:t>Анализа успеха и владања ученика који похађају продужени боравак</w:t>
            </w:r>
          </w:p>
        </w:tc>
        <w:tc>
          <w:tcPr>
            <w:tcW w:w="1886" w:type="dxa"/>
            <w:tcBorders>
              <w:top w:val="single" w:color="auto" w:sz="4" w:space="0"/>
              <w:left w:val="single" w:color="auto" w:sz="4" w:space="0"/>
              <w:bottom w:val="single" w:color="auto" w:sz="4" w:space="0"/>
              <w:right w:val="single" w:color="auto" w:sz="4" w:space="0"/>
            </w:tcBorders>
          </w:tcPr>
          <w:p>
            <w:pPr>
              <w:rPr>
                <w:lang w:val="ru-RU"/>
              </w:rPr>
            </w:pPr>
            <w:r>
              <w:rPr>
                <w:lang w:val="ru-RU"/>
              </w:rPr>
              <w:t>Разговор на Оде</w:t>
            </w:r>
            <w:r>
              <w:rPr>
                <w:lang w:val="sr-Cyrl-RS"/>
              </w:rPr>
              <w:t>љ</w:t>
            </w:r>
            <w:r>
              <w:rPr>
                <w:lang w:val="ru-RU"/>
              </w:rPr>
              <w:t>ењском већу и Наставничком већу</w:t>
            </w:r>
          </w:p>
        </w:tc>
        <w:tc>
          <w:tcPr>
            <w:tcW w:w="1588" w:type="dxa"/>
            <w:tcBorders>
              <w:top w:val="single" w:color="auto" w:sz="4" w:space="0"/>
              <w:left w:val="single" w:color="auto" w:sz="4" w:space="0"/>
              <w:bottom w:val="single" w:color="auto" w:sz="4" w:space="0"/>
              <w:right w:val="single" w:color="auto" w:sz="4" w:space="0"/>
            </w:tcBorders>
          </w:tcPr>
          <w:p>
            <w:pPr>
              <w:rPr>
                <w:lang w:val="ru-RU"/>
              </w:rPr>
            </w:pPr>
            <w:r>
              <w:rPr>
                <w:lang w:val="ru-RU"/>
              </w:rPr>
              <w:t xml:space="preserve"> </w:t>
            </w:r>
            <w:r>
              <w:rPr>
                <w:lang w:val="sr-Cyrl-CS"/>
              </w:rPr>
              <w:t>учитељи</w:t>
            </w:r>
            <w:r>
              <w:rPr>
                <w:lang w:val="ru-RU"/>
              </w:rPr>
              <w:t xml:space="preserve"> и</w:t>
            </w:r>
            <w:r>
              <w:rPr>
                <w:lang w:val="ru-RU"/>
              </w:rPr>
              <w:br w:type="textWrapping"/>
            </w:r>
            <w:r>
              <w:rPr>
                <w:lang w:val="ru-RU"/>
              </w:rPr>
              <w:t>чланови Одељењског већа 1. И 2. разреда,</w:t>
            </w:r>
            <w:r>
              <w:rPr>
                <w:lang w:val="ru-RU"/>
              </w:rPr>
              <w:br w:type="textWrapping"/>
            </w:r>
            <w:r>
              <w:rPr>
                <w:lang w:val="ru-RU"/>
              </w:rPr>
              <w:t>стручна служба школе</w:t>
            </w:r>
          </w:p>
        </w:tc>
        <w:tc>
          <w:tcPr>
            <w:tcW w:w="2160" w:type="dxa"/>
            <w:tcBorders>
              <w:top w:val="single" w:color="auto" w:sz="4" w:space="0"/>
              <w:left w:val="single" w:color="auto" w:sz="4" w:space="0"/>
              <w:bottom w:val="single" w:color="auto" w:sz="4" w:space="0"/>
              <w:right w:val="single" w:color="auto" w:sz="4" w:space="0"/>
            </w:tcBorders>
          </w:tcPr>
          <w:p>
            <w:pPr>
              <w:rPr>
                <w:lang w:val="ru-RU"/>
              </w:rPr>
            </w:pPr>
            <w:r>
              <w:rPr>
                <w:lang w:val="ru-RU"/>
              </w:rPr>
              <w:t>Октобар 20</w:t>
            </w:r>
            <w:r>
              <w:t>2</w:t>
            </w:r>
            <w:r>
              <w:rPr>
                <w:lang w:val="sr-Cyrl-RS"/>
              </w:rPr>
              <w:t>3</w:t>
            </w:r>
            <w:r>
              <w:rPr>
                <w:lang w:val="ru-RU"/>
              </w:rPr>
              <w:t>.</w:t>
            </w:r>
          </w:p>
          <w:p>
            <w:pPr>
              <w:rPr>
                <w:lang w:val="ru-RU"/>
              </w:rPr>
            </w:pPr>
            <w:r>
              <w:rPr>
                <w:lang w:val="ru-RU"/>
              </w:rPr>
              <w:t>Децембар 20</w:t>
            </w:r>
            <w:r>
              <w:t>2</w:t>
            </w:r>
            <w:r>
              <w:rPr>
                <w:lang w:val="sr-Cyrl-RS"/>
              </w:rPr>
              <w:t>3</w:t>
            </w:r>
            <w:r>
              <w:rPr>
                <w:lang w:val="ru-RU"/>
              </w:rPr>
              <w:t>.</w:t>
            </w:r>
          </w:p>
          <w:p>
            <w:pPr>
              <w:rPr>
                <w:lang w:val="ru-RU"/>
              </w:rPr>
            </w:pPr>
            <w:r>
              <w:rPr>
                <w:lang w:val="ru-RU"/>
              </w:rPr>
              <w:t>Март 20</w:t>
            </w:r>
            <w:r>
              <w:t>2</w:t>
            </w:r>
            <w:r>
              <w:rPr>
                <w:lang w:val="sr-Cyrl-RS"/>
              </w:rPr>
              <w:t>4</w:t>
            </w:r>
            <w:r>
              <w:rPr>
                <w:lang w:val="ru-RU"/>
              </w:rPr>
              <w:t>.</w:t>
            </w:r>
          </w:p>
          <w:p>
            <w:r>
              <w:rPr>
                <w:lang w:val="ru-RU"/>
              </w:rPr>
              <w:t>Јун 20</w:t>
            </w:r>
            <w:r>
              <w:t>2</w:t>
            </w:r>
            <w:r>
              <w:rPr>
                <w:lang w:val="sr-Cyrl-RS"/>
              </w:rPr>
              <w:t>4</w:t>
            </w:r>
            <w:r>
              <w:t>.</w:t>
            </w:r>
          </w:p>
        </w:tc>
        <w:tc>
          <w:tcPr>
            <w:tcW w:w="2880" w:type="dxa"/>
            <w:tcBorders>
              <w:top w:val="single" w:color="auto" w:sz="4" w:space="0"/>
              <w:left w:val="single" w:color="auto" w:sz="4" w:space="0"/>
              <w:bottom w:val="single" w:color="auto" w:sz="4" w:space="0"/>
              <w:right w:val="single" w:color="auto" w:sz="4" w:space="0"/>
            </w:tcBorders>
          </w:tcPr>
          <w:p>
            <w:pPr>
              <w:rPr>
                <w:lang w:val="ru-RU"/>
              </w:rPr>
            </w:pPr>
            <w:r>
              <w:rPr>
                <w:lang w:val="ru-RU"/>
              </w:rPr>
              <w:t>Анализиран и саопштен успех и владање ученика</w:t>
            </w:r>
          </w:p>
        </w:tc>
      </w:tr>
    </w:tbl>
    <w:p>
      <w:pPr>
        <w:rPr>
          <w:b/>
          <w:lang w:val="sr-Cyrl-CS"/>
        </w:rPr>
      </w:pPr>
    </w:p>
    <w:p>
      <w:pPr>
        <w:rPr>
          <w:b/>
          <w:lang w:val="sr-Cyrl-CS"/>
        </w:rPr>
      </w:pPr>
    </w:p>
    <w:p>
      <w:pPr>
        <w:rPr>
          <w:b/>
          <w:lang w:val="sr-Cyrl-CS"/>
        </w:rPr>
      </w:pPr>
      <w:r>
        <w:rPr>
          <w:b/>
          <w:lang w:val="sr-Cyrl-CS"/>
        </w:rPr>
        <w:t>ПОДРШКА УЧЕНИЦИМА</w:t>
      </w:r>
    </w:p>
    <w:p>
      <w:pPr>
        <w:rPr>
          <w:b/>
          <w:lang w:val="sr-Cyrl-CS"/>
        </w:rPr>
      </w:pPr>
    </w:p>
    <w:p>
      <w:pPr>
        <w:rPr>
          <w:lang w:val="sr-Cyrl-CS"/>
        </w:rPr>
      </w:pPr>
    </w:p>
    <w:tbl>
      <w:tblPr>
        <w:tblStyle w:val="8"/>
        <w:tblW w:w="10725" w:type="dxa"/>
        <w:tblInd w:w="-9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1912"/>
        <w:gridCol w:w="1561"/>
        <w:gridCol w:w="2159"/>
        <w:gridCol w:w="2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214" w:type="dxa"/>
            <w:tcBorders>
              <w:top w:val="single" w:color="auto" w:sz="4" w:space="0"/>
              <w:left w:val="single" w:color="auto" w:sz="4" w:space="0"/>
              <w:bottom w:val="single" w:color="auto" w:sz="4" w:space="0"/>
              <w:right w:val="single" w:color="auto" w:sz="4" w:space="0"/>
            </w:tcBorders>
          </w:tcPr>
          <w:p>
            <w:pPr>
              <w:rPr>
                <w:lang w:val="sr-Cyrl-CS"/>
              </w:rPr>
            </w:pPr>
            <w:r>
              <w:rPr>
                <w:lang w:val="sr-Cyrl-CS"/>
              </w:rPr>
              <w:t>Активности</w:t>
            </w:r>
          </w:p>
        </w:tc>
        <w:tc>
          <w:tcPr>
            <w:tcW w:w="1913" w:type="dxa"/>
            <w:tcBorders>
              <w:top w:val="single" w:color="auto" w:sz="4" w:space="0"/>
              <w:left w:val="single" w:color="auto" w:sz="4" w:space="0"/>
              <w:bottom w:val="single" w:color="auto" w:sz="4" w:space="0"/>
              <w:right w:val="single" w:color="auto" w:sz="4" w:space="0"/>
            </w:tcBorders>
          </w:tcPr>
          <w:p>
            <w:pPr>
              <w:rPr>
                <w:lang w:val="sr-Cyrl-CS"/>
              </w:rPr>
            </w:pPr>
            <w:r>
              <w:rPr>
                <w:lang w:val="sr-Cyrl-CS"/>
              </w:rPr>
              <w:t>Начин реализације</w:t>
            </w:r>
          </w:p>
        </w:tc>
        <w:tc>
          <w:tcPr>
            <w:tcW w:w="1561" w:type="dxa"/>
            <w:tcBorders>
              <w:top w:val="single" w:color="auto" w:sz="4" w:space="0"/>
              <w:left w:val="single" w:color="auto" w:sz="4" w:space="0"/>
              <w:bottom w:val="single" w:color="auto" w:sz="4" w:space="0"/>
              <w:right w:val="single" w:color="auto" w:sz="4" w:space="0"/>
            </w:tcBorders>
          </w:tcPr>
          <w:p>
            <w:pPr>
              <w:rPr>
                <w:lang w:val="ru-RU"/>
              </w:rPr>
            </w:pPr>
            <w:r>
              <w:rPr>
                <w:lang w:val="sr-Cyrl-CS"/>
              </w:rPr>
              <w:t>Носиоци активности</w:t>
            </w:r>
          </w:p>
        </w:tc>
        <w:tc>
          <w:tcPr>
            <w:tcW w:w="2160" w:type="dxa"/>
            <w:tcBorders>
              <w:top w:val="single" w:color="auto" w:sz="4" w:space="0"/>
              <w:left w:val="single" w:color="auto" w:sz="4" w:space="0"/>
              <w:bottom w:val="single" w:color="auto" w:sz="4" w:space="0"/>
              <w:right w:val="single" w:color="auto" w:sz="4" w:space="0"/>
            </w:tcBorders>
          </w:tcPr>
          <w:p>
            <w:pPr>
              <w:rPr>
                <w:lang w:val="sr-Cyrl-CS"/>
              </w:rPr>
            </w:pPr>
            <w:r>
              <w:rPr>
                <w:lang w:val="sr-Cyrl-CS"/>
              </w:rPr>
              <w:t>Време реализације</w:t>
            </w:r>
          </w:p>
          <w:p>
            <w:pPr>
              <w:rPr>
                <w:lang w:val="sr-Cyrl-CS"/>
              </w:rPr>
            </w:pPr>
          </w:p>
        </w:tc>
        <w:tc>
          <w:tcPr>
            <w:tcW w:w="2880" w:type="dxa"/>
            <w:tcBorders>
              <w:top w:val="single" w:color="auto" w:sz="4" w:space="0"/>
              <w:left w:val="single" w:color="auto" w:sz="4" w:space="0"/>
              <w:bottom w:val="single" w:color="auto" w:sz="4" w:space="0"/>
              <w:right w:val="single" w:color="auto" w:sz="4" w:space="0"/>
            </w:tcBorders>
          </w:tcPr>
          <w:p>
            <w:pPr>
              <w:rPr>
                <w:lang w:val="sr-Cyrl-CS"/>
              </w:rPr>
            </w:pPr>
            <w:r>
              <w:rPr>
                <w:lang w:val="sr-Cyrl-CS"/>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2214" w:type="dxa"/>
            <w:tcBorders>
              <w:top w:val="single" w:color="auto" w:sz="4" w:space="0"/>
              <w:left w:val="single" w:color="auto" w:sz="4" w:space="0"/>
              <w:bottom w:val="single" w:color="auto" w:sz="4" w:space="0"/>
              <w:right w:val="single" w:color="auto" w:sz="4" w:space="0"/>
            </w:tcBorders>
          </w:tcPr>
          <w:p>
            <w:pPr>
              <w:rPr>
                <w:lang w:val="sr-Cyrl-CS"/>
              </w:rPr>
            </w:pPr>
            <w:r>
              <w:rPr>
                <w:lang w:val="sr-Cyrl-CS"/>
              </w:rPr>
              <w:t>Припрема за приредбе</w:t>
            </w:r>
          </w:p>
        </w:tc>
        <w:tc>
          <w:tcPr>
            <w:tcW w:w="1913" w:type="dxa"/>
            <w:tcBorders>
              <w:top w:val="single" w:color="auto" w:sz="4" w:space="0"/>
              <w:left w:val="single" w:color="auto" w:sz="4" w:space="0"/>
              <w:bottom w:val="single" w:color="auto" w:sz="4" w:space="0"/>
              <w:right w:val="single" w:color="auto" w:sz="4" w:space="0"/>
            </w:tcBorders>
          </w:tcPr>
          <w:p>
            <w:pPr>
              <w:rPr>
                <w:lang w:val="sr-Cyrl-CS"/>
              </w:rPr>
            </w:pPr>
            <w:r>
              <w:rPr>
                <w:lang w:val="sr-Cyrl-CS"/>
              </w:rPr>
              <w:t>Рад са ученицима</w:t>
            </w:r>
          </w:p>
        </w:tc>
        <w:tc>
          <w:tcPr>
            <w:tcW w:w="1561" w:type="dxa"/>
            <w:tcBorders>
              <w:top w:val="single" w:color="auto" w:sz="4" w:space="0"/>
              <w:left w:val="single" w:color="auto" w:sz="4" w:space="0"/>
              <w:bottom w:val="single" w:color="auto" w:sz="4" w:space="0"/>
              <w:right w:val="single" w:color="auto" w:sz="4" w:space="0"/>
            </w:tcBorders>
          </w:tcPr>
          <w:p>
            <w:pPr>
              <w:rPr>
                <w:lang w:val="sr-Cyrl-CS"/>
              </w:rPr>
            </w:pPr>
            <w:r>
              <w:rPr>
                <w:lang w:val="sr-Cyrl-CS"/>
              </w:rPr>
              <w:t>учитељи</w:t>
            </w:r>
          </w:p>
        </w:tc>
        <w:tc>
          <w:tcPr>
            <w:tcW w:w="2160" w:type="dxa"/>
            <w:tcBorders>
              <w:top w:val="single" w:color="auto" w:sz="4" w:space="0"/>
              <w:left w:val="single" w:color="auto" w:sz="4" w:space="0"/>
              <w:bottom w:val="single" w:color="auto" w:sz="4" w:space="0"/>
              <w:right w:val="single" w:color="auto" w:sz="4" w:space="0"/>
            </w:tcBorders>
          </w:tcPr>
          <w:p>
            <w:pPr>
              <w:rPr>
                <w:lang w:val="sr-Cyrl-CS"/>
              </w:rPr>
            </w:pPr>
            <w:r>
              <w:rPr>
                <w:lang w:val="sr-Cyrl-CS"/>
              </w:rPr>
              <w:t>Током године</w:t>
            </w:r>
          </w:p>
        </w:tc>
        <w:tc>
          <w:tcPr>
            <w:tcW w:w="2880" w:type="dxa"/>
            <w:tcBorders>
              <w:top w:val="single" w:color="auto" w:sz="4" w:space="0"/>
              <w:left w:val="single" w:color="auto" w:sz="4" w:space="0"/>
              <w:bottom w:val="single" w:color="auto" w:sz="4" w:space="0"/>
              <w:right w:val="single" w:color="auto" w:sz="4" w:space="0"/>
            </w:tcBorders>
          </w:tcPr>
          <w:p>
            <w:pPr>
              <w:rPr>
                <w:lang w:val="sr-Cyrl-CS"/>
              </w:rPr>
            </w:pPr>
            <w:r>
              <w:rPr>
                <w:lang w:val="sr-Cyrl-CS"/>
              </w:rPr>
              <w:t>Учешће на школским приредбама и манифестацијама локалне заједнице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2214" w:type="dxa"/>
            <w:tcBorders>
              <w:top w:val="single" w:color="auto" w:sz="4" w:space="0"/>
              <w:left w:val="single" w:color="auto" w:sz="4" w:space="0"/>
              <w:bottom w:val="single" w:color="auto" w:sz="4" w:space="0"/>
              <w:right w:val="single" w:color="auto" w:sz="4" w:space="0"/>
            </w:tcBorders>
          </w:tcPr>
          <w:p>
            <w:pPr>
              <w:rPr>
                <w:lang w:val="ru-RU"/>
              </w:rPr>
            </w:pPr>
            <w:r>
              <w:rPr>
                <w:lang w:val="ru-RU"/>
              </w:rPr>
              <w:t>Припрема за крос</w:t>
            </w:r>
          </w:p>
        </w:tc>
        <w:tc>
          <w:tcPr>
            <w:tcW w:w="1913" w:type="dxa"/>
            <w:tcBorders>
              <w:top w:val="single" w:color="auto" w:sz="4" w:space="0"/>
              <w:left w:val="single" w:color="auto" w:sz="4" w:space="0"/>
              <w:bottom w:val="single" w:color="auto" w:sz="4" w:space="0"/>
              <w:right w:val="single" w:color="auto" w:sz="4" w:space="0"/>
            </w:tcBorders>
          </w:tcPr>
          <w:p>
            <w:pPr>
              <w:rPr>
                <w:lang w:val="ru-RU"/>
              </w:rPr>
            </w:pPr>
            <w:r>
              <w:rPr>
                <w:lang w:val="sr-Cyrl-CS"/>
              </w:rPr>
              <w:t>Рад са ученицима</w:t>
            </w:r>
          </w:p>
        </w:tc>
        <w:tc>
          <w:tcPr>
            <w:tcW w:w="1561" w:type="dxa"/>
            <w:tcBorders>
              <w:top w:val="single" w:color="auto" w:sz="4" w:space="0"/>
              <w:left w:val="single" w:color="auto" w:sz="4" w:space="0"/>
              <w:bottom w:val="single" w:color="auto" w:sz="4" w:space="0"/>
              <w:right w:val="single" w:color="auto" w:sz="4" w:space="0"/>
            </w:tcBorders>
          </w:tcPr>
          <w:p>
            <w:pPr>
              <w:rPr>
                <w:lang w:val="ru-RU"/>
              </w:rPr>
            </w:pPr>
            <w:r>
              <w:rPr>
                <w:lang w:val="sr-Cyrl-CS"/>
              </w:rPr>
              <w:t>учитељи</w:t>
            </w:r>
          </w:p>
        </w:tc>
        <w:tc>
          <w:tcPr>
            <w:tcW w:w="2160" w:type="dxa"/>
            <w:tcBorders>
              <w:top w:val="single" w:color="auto" w:sz="4" w:space="0"/>
              <w:left w:val="single" w:color="auto" w:sz="4" w:space="0"/>
              <w:bottom w:val="single" w:color="auto" w:sz="4" w:space="0"/>
              <w:right w:val="single" w:color="auto" w:sz="4" w:space="0"/>
            </w:tcBorders>
          </w:tcPr>
          <w:p>
            <w:pPr>
              <w:rPr>
                <w:lang w:val="sr-Cyrl-RS"/>
              </w:rPr>
            </w:pPr>
            <w:r>
              <w:rPr>
                <w:lang w:val="ru-RU"/>
              </w:rPr>
              <w:t>Април 20</w:t>
            </w:r>
            <w:r>
              <w:t>2</w:t>
            </w:r>
            <w:r>
              <w:rPr>
                <w:lang w:val="sr-Cyrl-RS"/>
              </w:rPr>
              <w:t>4.</w:t>
            </w:r>
          </w:p>
        </w:tc>
        <w:tc>
          <w:tcPr>
            <w:tcW w:w="2880" w:type="dxa"/>
            <w:tcBorders>
              <w:top w:val="single" w:color="auto" w:sz="4" w:space="0"/>
              <w:left w:val="single" w:color="auto" w:sz="4" w:space="0"/>
              <w:bottom w:val="single" w:color="auto" w:sz="4" w:space="0"/>
              <w:right w:val="single" w:color="auto" w:sz="4" w:space="0"/>
            </w:tcBorders>
          </w:tcPr>
          <w:p>
            <w:pPr>
              <w:rPr>
                <w:lang w:val="ru-RU"/>
              </w:rPr>
            </w:pPr>
            <w:r>
              <w:rPr>
                <w:lang w:val="ru-RU"/>
              </w:rPr>
              <w:t>Масовни одласци на крос и постизање резултата</w:t>
            </w:r>
          </w:p>
        </w:tc>
      </w:tr>
    </w:tbl>
    <w:p>
      <w:pPr>
        <w:rPr>
          <w:b/>
          <w:lang w:val="sr-Cyrl-CS"/>
        </w:rPr>
      </w:pPr>
    </w:p>
    <w:p>
      <w:pPr>
        <w:rPr>
          <w:b/>
          <w:lang w:val="sr-Cyrl-CS"/>
        </w:rPr>
      </w:pPr>
    </w:p>
    <w:p>
      <w:pPr>
        <w:jc w:val="center"/>
        <w:rPr>
          <w:lang w:val="sr-Cyrl-CS"/>
        </w:rPr>
      </w:pPr>
      <w:r>
        <w:rPr>
          <w:b/>
          <w:lang w:val="sr-Cyrl-CS"/>
        </w:rPr>
        <w:t>САРАДЊА СА ДРУГИМ ВЕЋИМА, МЕДИЈИМА, РОДИТЕЉИМА И</w:t>
      </w:r>
    </w:p>
    <w:p>
      <w:pPr>
        <w:jc w:val="center"/>
        <w:rPr>
          <w:b/>
          <w:lang w:val="sr-Cyrl-CS"/>
        </w:rPr>
      </w:pPr>
      <w:r>
        <w:rPr>
          <w:b/>
          <w:lang w:val="sr-Cyrl-CS"/>
        </w:rPr>
        <w:t>ДРУШТВЕНОМ СРЕДИНОМ</w:t>
      </w:r>
    </w:p>
    <w:p>
      <w:pPr>
        <w:jc w:val="center"/>
        <w:rPr>
          <w:b/>
          <w:lang w:val="sr-Cyrl-CS"/>
        </w:rPr>
      </w:pPr>
    </w:p>
    <w:p>
      <w:pPr>
        <w:rPr>
          <w:b/>
          <w:lang w:val="sr-Cyrl-CS"/>
        </w:rPr>
      </w:pPr>
    </w:p>
    <w:tbl>
      <w:tblPr>
        <w:tblStyle w:val="8"/>
        <w:tblW w:w="10725" w:type="dxa"/>
        <w:tblInd w:w="-9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1885"/>
        <w:gridCol w:w="1588"/>
        <w:gridCol w:w="2159"/>
        <w:gridCol w:w="2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214" w:type="dxa"/>
            <w:tcBorders>
              <w:top w:val="single" w:color="auto" w:sz="4" w:space="0"/>
              <w:left w:val="single" w:color="auto" w:sz="4" w:space="0"/>
              <w:bottom w:val="single" w:color="auto" w:sz="4" w:space="0"/>
              <w:right w:val="single" w:color="auto" w:sz="4" w:space="0"/>
            </w:tcBorders>
          </w:tcPr>
          <w:p>
            <w:pPr>
              <w:rPr>
                <w:lang w:val="sr-Cyrl-CS"/>
              </w:rPr>
            </w:pPr>
            <w:r>
              <w:rPr>
                <w:lang w:val="sr-Cyrl-CS"/>
              </w:rPr>
              <w:t>Активности</w:t>
            </w:r>
          </w:p>
        </w:tc>
        <w:tc>
          <w:tcPr>
            <w:tcW w:w="1885" w:type="dxa"/>
            <w:tcBorders>
              <w:top w:val="single" w:color="auto" w:sz="4" w:space="0"/>
              <w:left w:val="single" w:color="auto" w:sz="4" w:space="0"/>
              <w:bottom w:val="single" w:color="auto" w:sz="4" w:space="0"/>
              <w:right w:val="single" w:color="auto" w:sz="4" w:space="0"/>
            </w:tcBorders>
          </w:tcPr>
          <w:p>
            <w:pPr>
              <w:rPr>
                <w:lang w:val="sr-Cyrl-CS"/>
              </w:rPr>
            </w:pPr>
            <w:r>
              <w:rPr>
                <w:lang w:val="sr-Cyrl-CS"/>
              </w:rPr>
              <w:t>Начин реализације</w:t>
            </w:r>
          </w:p>
        </w:tc>
        <w:tc>
          <w:tcPr>
            <w:tcW w:w="1588" w:type="dxa"/>
            <w:tcBorders>
              <w:top w:val="single" w:color="auto" w:sz="4" w:space="0"/>
              <w:left w:val="single" w:color="auto" w:sz="4" w:space="0"/>
              <w:bottom w:val="single" w:color="auto" w:sz="4" w:space="0"/>
              <w:right w:val="single" w:color="auto" w:sz="4" w:space="0"/>
            </w:tcBorders>
          </w:tcPr>
          <w:p>
            <w:r>
              <w:rPr>
                <w:lang w:val="sr-Cyrl-CS"/>
              </w:rPr>
              <w:t>Носиоци активности</w:t>
            </w:r>
          </w:p>
        </w:tc>
        <w:tc>
          <w:tcPr>
            <w:tcW w:w="2159" w:type="dxa"/>
            <w:tcBorders>
              <w:top w:val="single" w:color="auto" w:sz="4" w:space="0"/>
              <w:left w:val="single" w:color="auto" w:sz="4" w:space="0"/>
              <w:bottom w:val="single" w:color="auto" w:sz="4" w:space="0"/>
              <w:right w:val="single" w:color="auto" w:sz="4" w:space="0"/>
            </w:tcBorders>
          </w:tcPr>
          <w:p>
            <w:pPr>
              <w:rPr>
                <w:lang w:val="sr-Cyrl-CS"/>
              </w:rPr>
            </w:pPr>
            <w:r>
              <w:rPr>
                <w:lang w:val="sr-Cyrl-CS"/>
              </w:rPr>
              <w:t>Време реализације</w:t>
            </w:r>
          </w:p>
          <w:p>
            <w:pPr>
              <w:rPr>
                <w:lang w:val="sr-Cyrl-CS"/>
              </w:rPr>
            </w:pPr>
          </w:p>
        </w:tc>
        <w:tc>
          <w:tcPr>
            <w:tcW w:w="2879" w:type="dxa"/>
            <w:tcBorders>
              <w:top w:val="single" w:color="auto" w:sz="4" w:space="0"/>
              <w:left w:val="single" w:color="auto" w:sz="4" w:space="0"/>
              <w:bottom w:val="single" w:color="auto" w:sz="4" w:space="0"/>
              <w:right w:val="single" w:color="auto" w:sz="4" w:space="0"/>
            </w:tcBorders>
          </w:tcPr>
          <w:p>
            <w:pPr>
              <w:rPr>
                <w:lang w:val="sr-Cyrl-CS"/>
              </w:rPr>
            </w:pPr>
            <w:r>
              <w:rPr>
                <w:lang w:val="sr-Cyrl-CS"/>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2214" w:type="dxa"/>
            <w:tcBorders>
              <w:top w:val="single" w:color="auto" w:sz="4" w:space="0"/>
              <w:left w:val="single" w:color="auto" w:sz="4" w:space="0"/>
              <w:bottom w:val="single" w:color="auto" w:sz="4" w:space="0"/>
              <w:right w:val="single" w:color="auto" w:sz="4" w:space="0"/>
            </w:tcBorders>
          </w:tcPr>
          <w:p>
            <w:pPr>
              <w:rPr>
                <w:lang w:val="sr-Cyrl-CS"/>
              </w:rPr>
            </w:pPr>
            <w:r>
              <w:rPr>
                <w:lang w:val="sr-Cyrl-CS"/>
              </w:rPr>
              <w:t>Седнице Актива учитеља,  наставничка</w:t>
            </w:r>
          </w:p>
          <w:p>
            <w:pPr>
              <w:rPr>
                <w:lang w:val="sr-Cyrl-CS"/>
              </w:rPr>
            </w:pPr>
            <w:r>
              <w:rPr>
                <w:lang w:val="sr-Cyrl-CS"/>
              </w:rPr>
              <w:t>и одељењска већа 1. и 2. разреда</w:t>
            </w:r>
          </w:p>
        </w:tc>
        <w:tc>
          <w:tcPr>
            <w:tcW w:w="1885" w:type="dxa"/>
            <w:tcBorders>
              <w:top w:val="single" w:color="auto" w:sz="4" w:space="0"/>
              <w:left w:val="single" w:color="auto" w:sz="4" w:space="0"/>
              <w:bottom w:val="single" w:color="auto" w:sz="4" w:space="0"/>
              <w:right w:val="single" w:color="auto" w:sz="4" w:space="0"/>
            </w:tcBorders>
          </w:tcPr>
          <w:p>
            <w:pPr>
              <w:rPr>
                <w:lang w:val="sr-Cyrl-CS"/>
              </w:rPr>
            </w:pPr>
            <w:r>
              <w:rPr>
                <w:lang w:val="sr-Cyrl-CS"/>
              </w:rPr>
              <w:t>Договор</w:t>
            </w:r>
          </w:p>
        </w:tc>
        <w:tc>
          <w:tcPr>
            <w:tcW w:w="1588" w:type="dxa"/>
            <w:tcBorders>
              <w:top w:val="single" w:color="auto" w:sz="4" w:space="0"/>
              <w:left w:val="single" w:color="auto" w:sz="4" w:space="0"/>
              <w:bottom w:val="single" w:color="auto" w:sz="4" w:space="0"/>
              <w:right w:val="single" w:color="auto" w:sz="4" w:space="0"/>
            </w:tcBorders>
          </w:tcPr>
          <w:p>
            <w:pPr>
              <w:rPr>
                <w:lang w:val="ru-RU"/>
              </w:rPr>
            </w:pPr>
            <w:r>
              <w:rPr>
                <w:lang w:val="ru-RU"/>
              </w:rPr>
              <w:t>Наставници,</w:t>
            </w:r>
          </w:p>
          <w:p>
            <w:pPr>
              <w:rPr>
                <w:lang w:val="ru-RU"/>
              </w:rPr>
            </w:pPr>
            <w:r>
              <w:rPr>
                <w:lang w:val="ru-RU"/>
              </w:rPr>
              <w:t>стручна служба,</w:t>
            </w:r>
          </w:p>
          <w:p>
            <w:pPr>
              <w:rPr>
                <w:lang w:val="ru-RU"/>
              </w:rPr>
            </w:pPr>
            <w:r>
              <w:rPr>
                <w:lang w:val="ru-RU"/>
              </w:rPr>
              <w:t>директор</w:t>
            </w:r>
          </w:p>
        </w:tc>
        <w:tc>
          <w:tcPr>
            <w:tcW w:w="2159" w:type="dxa"/>
            <w:tcBorders>
              <w:top w:val="single" w:color="auto" w:sz="4" w:space="0"/>
              <w:left w:val="single" w:color="auto" w:sz="4" w:space="0"/>
              <w:bottom w:val="single" w:color="auto" w:sz="4" w:space="0"/>
              <w:right w:val="single" w:color="auto" w:sz="4" w:space="0"/>
            </w:tcBorders>
          </w:tcPr>
          <w:p>
            <w:pPr>
              <w:rPr>
                <w:lang w:val="ru-RU"/>
              </w:rPr>
            </w:pPr>
            <w:r>
              <w:rPr>
                <w:lang w:val="ru-RU"/>
              </w:rPr>
              <w:t>Током школске године</w:t>
            </w:r>
          </w:p>
        </w:tc>
        <w:tc>
          <w:tcPr>
            <w:tcW w:w="2879" w:type="dxa"/>
            <w:tcBorders>
              <w:top w:val="single" w:color="auto" w:sz="4" w:space="0"/>
              <w:left w:val="single" w:color="auto" w:sz="4" w:space="0"/>
              <w:bottom w:val="single" w:color="auto" w:sz="4" w:space="0"/>
              <w:right w:val="single" w:color="auto" w:sz="4" w:space="0"/>
            </w:tcBorders>
          </w:tcPr>
          <w:p>
            <w:pPr>
              <w:rPr>
                <w:lang w:val="ru-RU"/>
              </w:rPr>
            </w:pPr>
            <w:r>
              <w:rPr>
                <w:lang w:val="ru-RU"/>
              </w:rPr>
              <w:t>Ефикасији рад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2214" w:type="dxa"/>
            <w:tcBorders>
              <w:top w:val="single" w:color="auto" w:sz="4" w:space="0"/>
              <w:left w:val="single" w:color="auto" w:sz="4" w:space="0"/>
              <w:bottom w:val="single" w:color="auto" w:sz="4" w:space="0"/>
              <w:right w:val="single" w:color="auto" w:sz="4" w:space="0"/>
            </w:tcBorders>
          </w:tcPr>
          <w:p>
            <w:pPr>
              <w:rPr>
                <w:lang w:val="ru-RU"/>
              </w:rPr>
            </w:pPr>
            <w:r>
              <w:rPr>
                <w:lang w:val="ru-RU"/>
              </w:rPr>
              <w:t xml:space="preserve">Активности у оквиру </w:t>
            </w:r>
            <w:r>
              <w:rPr>
                <w:lang w:val="sr-Cyrl-RS"/>
              </w:rPr>
              <w:t>Д</w:t>
            </w:r>
            <w:r>
              <w:rPr>
                <w:lang w:val="ru-RU"/>
              </w:rPr>
              <w:t>ечје недеље</w:t>
            </w:r>
          </w:p>
        </w:tc>
        <w:tc>
          <w:tcPr>
            <w:tcW w:w="1885" w:type="dxa"/>
            <w:tcBorders>
              <w:top w:val="single" w:color="auto" w:sz="4" w:space="0"/>
              <w:left w:val="single" w:color="auto" w:sz="4" w:space="0"/>
              <w:bottom w:val="single" w:color="auto" w:sz="4" w:space="0"/>
              <w:right w:val="single" w:color="auto" w:sz="4" w:space="0"/>
            </w:tcBorders>
          </w:tcPr>
          <w:p>
            <w:pPr>
              <w:rPr>
                <w:lang w:val="ru-RU"/>
              </w:rPr>
            </w:pPr>
            <w:r>
              <w:rPr>
                <w:lang w:val="ru-RU"/>
              </w:rPr>
              <w:t>Обележавање у мањим групама и одељењима</w:t>
            </w:r>
          </w:p>
        </w:tc>
        <w:tc>
          <w:tcPr>
            <w:tcW w:w="1588" w:type="dxa"/>
            <w:tcBorders>
              <w:top w:val="single" w:color="auto" w:sz="4" w:space="0"/>
              <w:left w:val="single" w:color="auto" w:sz="4" w:space="0"/>
              <w:bottom w:val="single" w:color="auto" w:sz="4" w:space="0"/>
              <w:right w:val="single" w:color="auto" w:sz="4" w:space="0"/>
            </w:tcBorders>
          </w:tcPr>
          <w:p>
            <w:pPr>
              <w:rPr>
                <w:lang w:val="ru-RU"/>
              </w:rPr>
            </w:pPr>
            <w:r>
              <w:rPr>
                <w:lang w:val="sr-Cyrl-CS"/>
              </w:rPr>
              <w:t>Учитељи,</w:t>
            </w:r>
            <w:r>
              <w:rPr>
                <w:lang w:val="ru-RU"/>
              </w:rPr>
              <w:br w:type="textWrapping"/>
            </w:r>
            <w:r>
              <w:rPr>
                <w:lang w:val="ru-RU"/>
              </w:rPr>
              <w:t xml:space="preserve">наставници, ученици, </w:t>
            </w:r>
          </w:p>
        </w:tc>
        <w:tc>
          <w:tcPr>
            <w:tcW w:w="2159" w:type="dxa"/>
            <w:tcBorders>
              <w:top w:val="single" w:color="auto" w:sz="4" w:space="0"/>
              <w:left w:val="single" w:color="auto" w:sz="4" w:space="0"/>
              <w:bottom w:val="single" w:color="auto" w:sz="4" w:space="0"/>
              <w:right w:val="single" w:color="auto" w:sz="4" w:space="0"/>
            </w:tcBorders>
          </w:tcPr>
          <w:p>
            <w:pPr>
              <w:rPr>
                <w:lang w:val="ru-RU"/>
              </w:rPr>
            </w:pPr>
            <w:r>
              <w:rPr>
                <w:lang w:val="ru-RU"/>
              </w:rPr>
              <w:t>Октобар 202</w:t>
            </w:r>
            <w:r>
              <w:rPr>
                <w:lang w:val="sr-Cyrl-RS"/>
              </w:rPr>
              <w:t>3</w:t>
            </w:r>
            <w:r>
              <w:rPr>
                <w:lang w:val="ru-RU"/>
              </w:rPr>
              <w:t>.</w:t>
            </w:r>
          </w:p>
        </w:tc>
        <w:tc>
          <w:tcPr>
            <w:tcW w:w="2879" w:type="dxa"/>
            <w:tcBorders>
              <w:top w:val="single" w:color="auto" w:sz="4" w:space="0"/>
              <w:left w:val="single" w:color="auto" w:sz="4" w:space="0"/>
              <w:bottom w:val="single" w:color="auto" w:sz="4" w:space="0"/>
              <w:right w:val="single" w:color="auto" w:sz="4" w:space="0"/>
            </w:tcBorders>
          </w:tcPr>
          <w:p>
            <w:pPr>
              <w:rPr>
                <w:lang w:val="ru-RU"/>
              </w:rPr>
            </w:pPr>
            <w:r>
              <w:rPr>
                <w:lang w:val="ru-RU"/>
              </w:rPr>
              <w:t>Обележавање Дечје недеље у нашој школи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2214" w:type="dxa"/>
            <w:tcBorders>
              <w:top w:val="single" w:color="auto" w:sz="4" w:space="0"/>
              <w:left w:val="single" w:color="auto" w:sz="4" w:space="0"/>
              <w:bottom w:val="single" w:color="auto" w:sz="4" w:space="0"/>
              <w:right w:val="single" w:color="auto" w:sz="4" w:space="0"/>
            </w:tcBorders>
          </w:tcPr>
          <w:p>
            <w:pPr>
              <w:rPr>
                <w:lang w:val="ru-RU"/>
              </w:rPr>
            </w:pPr>
            <w:r>
              <w:rPr>
                <w:lang w:val="ru-RU"/>
              </w:rPr>
              <w:t>Посете: позоришту, биоскопу, изложби, библиотеци</w:t>
            </w:r>
          </w:p>
        </w:tc>
        <w:tc>
          <w:tcPr>
            <w:tcW w:w="1885" w:type="dxa"/>
            <w:tcBorders>
              <w:top w:val="single" w:color="auto" w:sz="4" w:space="0"/>
              <w:left w:val="single" w:color="auto" w:sz="4" w:space="0"/>
              <w:bottom w:val="single" w:color="auto" w:sz="4" w:space="0"/>
              <w:right w:val="single" w:color="auto" w:sz="4" w:space="0"/>
            </w:tcBorders>
          </w:tcPr>
          <w:p>
            <w:pPr>
              <w:rPr>
                <w:lang w:val="ru-RU"/>
              </w:rPr>
            </w:pPr>
            <w:r>
              <w:rPr>
                <w:lang w:val="ru-RU"/>
              </w:rPr>
              <w:t>Присуство</w:t>
            </w:r>
            <w:r>
              <w:rPr>
                <w:lang w:val="ru-RU"/>
              </w:rPr>
              <w:br w:type="textWrapping"/>
            </w:r>
          </w:p>
        </w:tc>
        <w:tc>
          <w:tcPr>
            <w:tcW w:w="1588" w:type="dxa"/>
            <w:tcBorders>
              <w:top w:val="single" w:color="auto" w:sz="4" w:space="0"/>
              <w:left w:val="single" w:color="auto" w:sz="4" w:space="0"/>
              <w:bottom w:val="single" w:color="auto" w:sz="4" w:space="0"/>
              <w:right w:val="single" w:color="auto" w:sz="4" w:space="0"/>
            </w:tcBorders>
          </w:tcPr>
          <w:p>
            <w:pPr>
              <w:rPr>
                <w:lang w:val="ru-RU"/>
              </w:rPr>
            </w:pPr>
            <w:r>
              <w:rPr>
                <w:lang w:val="sr-Cyrl-CS"/>
              </w:rPr>
              <w:t>Учитељ</w:t>
            </w:r>
            <w:r>
              <w:rPr>
                <w:lang w:val="ru-RU"/>
              </w:rPr>
              <w:t>и, наставници, ученици, Дом културе</w:t>
            </w:r>
          </w:p>
        </w:tc>
        <w:tc>
          <w:tcPr>
            <w:tcW w:w="2159" w:type="dxa"/>
            <w:tcBorders>
              <w:top w:val="single" w:color="auto" w:sz="4" w:space="0"/>
              <w:left w:val="single" w:color="auto" w:sz="4" w:space="0"/>
              <w:bottom w:val="single" w:color="auto" w:sz="4" w:space="0"/>
              <w:right w:val="single" w:color="auto" w:sz="4" w:space="0"/>
            </w:tcBorders>
          </w:tcPr>
          <w:p>
            <w:pPr>
              <w:rPr>
                <w:lang w:val="ru-RU"/>
              </w:rPr>
            </w:pPr>
            <w:r>
              <w:rPr>
                <w:lang w:val="ru-RU"/>
              </w:rPr>
              <w:t>Током школске године</w:t>
            </w:r>
          </w:p>
        </w:tc>
        <w:tc>
          <w:tcPr>
            <w:tcW w:w="2879" w:type="dxa"/>
            <w:tcBorders>
              <w:top w:val="single" w:color="auto" w:sz="4" w:space="0"/>
              <w:left w:val="single" w:color="auto" w:sz="4" w:space="0"/>
              <w:bottom w:val="single" w:color="auto" w:sz="4" w:space="0"/>
              <w:right w:val="single" w:color="auto" w:sz="4" w:space="0"/>
            </w:tcBorders>
          </w:tcPr>
          <w:p>
            <w:pPr>
              <w:rPr>
                <w:lang w:val="ru-RU"/>
              </w:rPr>
            </w:pPr>
            <w:r>
              <w:rPr>
                <w:lang w:val="ru-RU"/>
              </w:rPr>
              <w:t>Видели смо бар једну позоришну, биоскопску представу, изложбу</w:t>
            </w:r>
          </w:p>
          <w:p>
            <w:pPr>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2214" w:type="dxa"/>
            <w:tcBorders>
              <w:top w:val="single" w:color="auto" w:sz="4" w:space="0"/>
              <w:left w:val="single" w:color="auto" w:sz="4" w:space="0"/>
              <w:bottom w:val="single" w:color="auto" w:sz="4" w:space="0"/>
              <w:right w:val="single" w:color="auto" w:sz="4" w:space="0"/>
            </w:tcBorders>
          </w:tcPr>
          <w:p>
            <w:pPr>
              <w:rPr>
                <w:lang w:val="ru-RU"/>
              </w:rPr>
            </w:pPr>
            <w:r>
              <w:rPr>
                <w:lang w:val="ru-RU"/>
              </w:rPr>
              <w:t>Организовање такмичења</w:t>
            </w:r>
          </w:p>
        </w:tc>
        <w:tc>
          <w:tcPr>
            <w:tcW w:w="1885" w:type="dxa"/>
            <w:tcBorders>
              <w:top w:val="single" w:color="auto" w:sz="4" w:space="0"/>
              <w:left w:val="single" w:color="auto" w:sz="4" w:space="0"/>
              <w:bottom w:val="single" w:color="auto" w:sz="4" w:space="0"/>
              <w:right w:val="single" w:color="auto" w:sz="4" w:space="0"/>
            </w:tcBorders>
          </w:tcPr>
          <w:p>
            <w:pPr>
              <w:rPr>
                <w:lang w:val="ru-RU"/>
              </w:rPr>
            </w:pPr>
            <w:r>
              <w:rPr>
                <w:lang w:val="ru-RU"/>
              </w:rPr>
              <w:t>Такмичење, прегледање тестова, рангирање резултата</w:t>
            </w:r>
          </w:p>
        </w:tc>
        <w:tc>
          <w:tcPr>
            <w:tcW w:w="1588" w:type="dxa"/>
            <w:tcBorders>
              <w:top w:val="single" w:color="auto" w:sz="4" w:space="0"/>
              <w:left w:val="single" w:color="auto" w:sz="4" w:space="0"/>
              <w:bottom w:val="single" w:color="auto" w:sz="4" w:space="0"/>
              <w:right w:val="single" w:color="auto" w:sz="4" w:space="0"/>
            </w:tcBorders>
          </w:tcPr>
          <w:p>
            <w:pPr>
              <w:rPr>
                <w:lang w:val="sr-Cyrl-CS"/>
              </w:rPr>
            </w:pPr>
            <w:r>
              <w:rPr>
                <w:lang w:val="ru-RU"/>
              </w:rPr>
              <w:t>Актив учитеља и актив наставника математике</w:t>
            </w:r>
          </w:p>
        </w:tc>
        <w:tc>
          <w:tcPr>
            <w:tcW w:w="2159" w:type="dxa"/>
            <w:tcBorders>
              <w:top w:val="single" w:color="auto" w:sz="4" w:space="0"/>
              <w:left w:val="single" w:color="auto" w:sz="4" w:space="0"/>
              <w:bottom w:val="single" w:color="auto" w:sz="4" w:space="0"/>
              <w:right w:val="single" w:color="auto" w:sz="4" w:space="0"/>
            </w:tcBorders>
          </w:tcPr>
          <w:p>
            <w:pPr>
              <w:rPr>
                <w:lang w:val="ru-RU"/>
              </w:rPr>
            </w:pPr>
            <w:r>
              <w:rPr>
                <w:lang w:val="ru-RU"/>
              </w:rPr>
              <w:t>Фебруар, Март, Април 20</w:t>
            </w:r>
            <w:r>
              <w:t>2</w:t>
            </w:r>
            <w:r>
              <w:rPr>
                <w:lang w:val="sr-Cyrl-RS"/>
              </w:rPr>
              <w:t>4</w:t>
            </w:r>
            <w:r>
              <w:rPr>
                <w:lang w:val="ru-RU"/>
              </w:rPr>
              <w:t>.</w:t>
            </w:r>
          </w:p>
        </w:tc>
        <w:tc>
          <w:tcPr>
            <w:tcW w:w="2879" w:type="dxa"/>
            <w:tcBorders>
              <w:top w:val="single" w:color="auto" w:sz="4" w:space="0"/>
              <w:left w:val="single" w:color="auto" w:sz="4" w:space="0"/>
              <w:bottom w:val="single" w:color="auto" w:sz="4" w:space="0"/>
              <w:right w:val="single" w:color="auto" w:sz="4" w:space="0"/>
            </w:tcBorders>
          </w:tcPr>
          <w:p>
            <w:pPr>
              <w:rPr>
                <w:lang w:val="ru-RU"/>
              </w:rPr>
            </w:pPr>
            <w:r>
              <w:rPr>
                <w:lang w:val="ru-RU"/>
              </w:rPr>
              <w:t>Спроведена такмичења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2214" w:type="dxa"/>
            <w:tcBorders>
              <w:top w:val="single" w:color="auto" w:sz="4" w:space="0"/>
              <w:left w:val="single" w:color="auto" w:sz="4" w:space="0"/>
              <w:bottom w:val="single" w:color="auto" w:sz="4" w:space="0"/>
              <w:right w:val="single" w:color="auto" w:sz="4" w:space="0"/>
            </w:tcBorders>
          </w:tcPr>
          <w:p>
            <w:pPr>
              <w:rPr>
                <w:lang w:val="ru-RU"/>
              </w:rPr>
            </w:pPr>
            <w:r>
              <w:rPr>
                <w:lang w:val="ru-RU"/>
              </w:rPr>
              <w:t>Дружење са извиђачима</w:t>
            </w:r>
          </w:p>
        </w:tc>
        <w:tc>
          <w:tcPr>
            <w:tcW w:w="1885" w:type="dxa"/>
            <w:tcBorders>
              <w:top w:val="single" w:color="auto" w:sz="4" w:space="0"/>
              <w:left w:val="single" w:color="auto" w:sz="4" w:space="0"/>
              <w:bottom w:val="single" w:color="auto" w:sz="4" w:space="0"/>
              <w:right w:val="single" w:color="auto" w:sz="4" w:space="0"/>
            </w:tcBorders>
          </w:tcPr>
          <w:p>
            <w:pPr>
              <w:rPr>
                <w:lang w:val="ru-RU"/>
              </w:rPr>
            </w:pPr>
            <w:r>
              <w:rPr>
                <w:lang w:val="ru-RU"/>
              </w:rPr>
              <w:t>Радни састанци</w:t>
            </w:r>
          </w:p>
        </w:tc>
        <w:tc>
          <w:tcPr>
            <w:tcW w:w="1588" w:type="dxa"/>
            <w:tcBorders>
              <w:top w:val="single" w:color="auto" w:sz="4" w:space="0"/>
              <w:left w:val="single" w:color="auto" w:sz="4" w:space="0"/>
              <w:bottom w:val="single" w:color="auto" w:sz="4" w:space="0"/>
              <w:right w:val="single" w:color="auto" w:sz="4" w:space="0"/>
            </w:tcBorders>
          </w:tcPr>
          <w:p>
            <w:pPr>
              <w:rPr>
                <w:lang w:val="ru-RU"/>
              </w:rPr>
            </w:pPr>
            <w:r>
              <w:rPr>
                <w:lang w:val="sr-Cyrl-CS"/>
              </w:rPr>
              <w:t>Учитељи,</w:t>
            </w:r>
            <w:r>
              <w:rPr>
                <w:lang w:val="ru-RU"/>
              </w:rPr>
              <w:br w:type="textWrapping"/>
            </w:r>
            <w:r>
              <w:rPr>
                <w:lang w:val="ru-RU"/>
              </w:rPr>
              <w:t>наставници, ученици, извиђачки одред</w:t>
            </w:r>
          </w:p>
        </w:tc>
        <w:tc>
          <w:tcPr>
            <w:tcW w:w="2159" w:type="dxa"/>
            <w:tcBorders>
              <w:top w:val="single" w:color="auto" w:sz="4" w:space="0"/>
              <w:left w:val="single" w:color="auto" w:sz="4" w:space="0"/>
              <w:bottom w:val="single" w:color="auto" w:sz="4" w:space="0"/>
              <w:right w:val="single" w:color="auto" w:sz="4" w:space="0"/>
            </w:tcBorders>
          </w:tcPr>
          <w:p>
            <w:pPr>
              <w:rPr>
                <w:lang w:val="ru-RU"/>
              </w:rPr>
            </w:pPr>
            <w:r>
              <w:rPr>
                <w:lang w:val="ru-RU"/>
              </w:rPr>
              <w:t>Током школске године</w:t>
            </w:r>
          </w:p>
        </w:tc>
        <w:tc>
          <w:tcPr>
            <w:tcW w:w="2879" w:type="dxa"/>
            <w:tcBorders>
              <w:top w:val="single" w:color="auto" w:sz="4" w:space="0"/>
              <w:left w:val="single" w:color="auto" w:sz="4" w:space="0"/>
              <w:bottom w:val="single" w:color="auto" w:sz="4" w:space="0"/>
              <w:right w:val="single" w:color="auto" w:sz="4" w:space="0"/>
            </w:tcBorders>
          </w:tcPr>
          <w:p>
            <w:pPr>
              <w:rPr>
                <w:lang w:val="ru-RU"/>
              </w:rPr>
            </w:pPr>
            <w:r>
              <w:rPr>
                <w:lang w:val="ru-RU"/>
              </w:rPr>
              <w:t>Дружење са извиђачима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2214" w:type="dxa"/>
            <w:tcBorders>
              <w:top w:val="single" w:color="auto" w:sz="4" w:space="0"/>
              <w:left w:val="single" w:color="auto" w:sz="4" w:space="0"/>
              <w:bottom w:val="single" w:color="auto" w:sz="4" w:space="0"/>
              <w:right w:val="single" w:color="auto" w:sz="4" w:space="0"/>
            </w:tcBorders>
          </w:tcPr>
          <w:p>
            <w:pPr>
              <w:rPr>
                <w:lang w:val="ru-RU"/>
              </w:rPr>
            </w:pPr>
            <w:r>
              <w:rPr>
                <w:lang w:val="ru-RU"/>
              </w:rPr>
              <w:t>Дружење са децом са посебним потребама</w:t>
            </w:r>
          </w:p>
        </w:tc>
        <w:tc>
          <w:tcPr>
            <w:tcW w:w="1885" w:type="dxa"/>
            <w:tcBorders>
              <w:top w:val="single" w:color="auto" w:sz="4" w:space="0"/>
              <w:left w:val="single" w:color="auto" w:sz="4" w:space="0"/>
              <w:bottom w:val="single" w:color="auto" w:sz="4" w:space="0"/>
              <w:right w:val="single" w:color="auto" w:sz="4" w:space="0"/>
            </w:tcBorders>
          </w:tcPr>
          <w:p>
            <w:pPr>
              <w:rPr>
                <w:lang w:val="ru-RU"/>
              </w:rPr>
            </w:pPr>
            <w:r>
              <w:rPr>
                <w:lang w:val="ru-RU"/>
              </w:rPr>
              <w:t>Посете приредбе</w:t>
            </w:r>
          </w:p>
        </w:tc>
        <w:tc>
          <w:tcPr>
            <w:tcW w:w="1588" w:type="dxa"/>
            <w:tcBorders>
              <w:top w:val="single" w:color="auto" w:sz="4" w:space="0"/>
              <w:left w:val="single" w:color="auto" w:sz="4" w:space="0"/>
              <w:bottom w:val="single" w:color="auto" w:sz="4" w:space="0"/>
              <w:right w:val="single" w:color="auto" w:sz="4" w:space="0"/>
            </w:tcBorders>
          </w:tcPr>
          <w:p>
            <w:pPr>
              <w:rPr>
                <w:lang w:val="ru-RU"/>
              </w:rPr>
            </w:pPr>
            <w:r>
              <w:rPr>
                <w:lang w:val="ru-RU"/>
              </w:rPr>
              <w:t xml:space="preserve"> </w:t>
            </w:r>
            <w:r>
              <w:rPr>
                <w:lang w:val="sr-Cyrl-CS"/>
              </w:rPr>
              <w:t>Учитељи,</w:t>
            </w:r>
            <w:r>
              <w:rPr>
                <w:lang w:val="ru-RU"/>
              </w:rPr>
              <w:br w:type="textWrapping"/>
            </w:r>
            <w:r>
              <w:rPr>
                <w:lang w:val="ru-RU"/>
              </w:rPr>
              <w:t xml:space="preserve">наставници, ученици </w:t>
            </w:r>
          </w:p>
        </w:tc>
        <w:tc>
          <w:tcPr>
            <w:tcW w:w="2159" w:type="dxa"/>
            <w:tcBorders>
              <w:top w:val="single" w:color="auto" w:sz="4" w:space="0"/>
              <w:left w:val="single" w:color="auto" w:sz="4" w:space="0"/>
              <w:bottom w:val="single" w:color="auto" w:sz="4" w:space="0"/>
              <w:right w:val="single" w:color="auto" w:sz="4" w:space="0"/>
            </w:tcBorders>
          </w:tcPr>
          <w:p>
            <w:pPr>
              <w:rPr>
                <w:lang w:val="ru-RU"/>
              </w:rPr>
            </w:pPr>
            <w:r>
              <w:rPr>
                <w:lang w:val="ru-RU"/>
              </w:rPr>
              <w:t>Током школске године</w:t>
            </w:r>
          </w:p>
        </w:tc>
        <w:tc>
          <w:tcPr>
            <w:tcW w:w="2879" w:type="dxa"/>
            <w:tcBorders>
              <w:top w:val="single" w:color="auto" w:sz="4" w:space="0"/>
              <w:left w:val="single" w:color="auto" w:sz="4" w:space="0"/>
              <w:bottom w:val="single" w:color="auto" w:sz="4" w:space="0"/>
              <w:right w:val="single" w:color="auto" w:sz="4" w:space="0"/>
            </w:tcBorders>
          </w:tcPr>
          <w:p>
            <w:pPr>
              <w:rPr>
                <w:lang w:val="ru-RU"/>
              </w:rPr>
            </w:pPr>
            <w:r>
              <w:rPr>
                <w:lang w:val="ru-RU"/>
              </w:rPr>
              <w:t>Одлазак неколико ученика из одељења</w:t>
            </w:r>
          </w:p>
        </w:tc>
      </w:tr>
    </w:tbl>
    <w:p>
      <w:pPr>
        <w:rPr>
          <w:lang w:val="sr-Latn-CS"/>
        </w:rPr>
      </w:pPr>
    </w:p>
    <w:p>
      <w:pPr>
        <w:rPr>
          <w:b/>
          <w:lang w:val="sr-Cyrl-RS"/>
        </w:rPr>
      </w:pPr>
    </w:p>
    <w:p>
      <w:pPr>
        <w:rPr>
          <w:b/>
          <w:lang w:val="sr-Cyrl-RS"/>
        </w:rPr>
      </w:pPr>
    </w:p>
    <w:p>
      <w:pPr>
        <w:rPr>
          <w:b/>
          <w:lang w:val="sr-Cyrl-CS"/>
        </w:rPr>
      </w:pPr>
      <w:r>
        <w:rPr>
          <w:b/>
          <w:lang w:val="sr-Cyrl-CS"/>
        </w:rPr>
        <w:t>НАСТАВА И УЧЕЊЕ</w:t>
      </w:r>
    </w:p>
    <w:p>
      <w:pPr>
        <w:rPr>
          <w:b/>
          <w:lang w:val="sr-Cyrl-CS"/>
        </w:rPr>
      </w:pPr>
    </w:p>
    <w:p>
      <w:pPr>
        <w:rPr>
          <w:b/>
          <w:lang w:val="sr-Cyrl-CS"/>
        </w:rPr>
      </w:pPr>
    </w:p>
    <w:p>
      <w:pPr>
        <w:rPr>
          <w:b/>
          <w:lang w:val="sr-Latn-CS"/>
        </w:rPr>
      </w:pPr>
    </w:p>
    <w:tbl>
      <w:tblPr>
        <w:tblStyle w:val="8"/>
        <w:tblW w:w="10725" w:type="dxa"/>
        <w:tblInd w:w="-9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1885"/>
        <w:gridCol w:w="1588"/>
        <w:gridCol w:w="2159"/>
        <w:gridCol w:w="2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214" w:type="dxa"/>
            <w:tcBorders>
              <w:top w:val="single" w:color="auto" w:sz="4" w:space="0"/>
              <w:left w:val="single" w:color="auto" w:sz="4" w:space="0"/>
              <w:bottom w:val="single" w:color="auto" w:sz="4" w:space="0"/>
              <w:right w:val="single" w:color="auto" w:sz="4" w:space="0"/>
            </w:tcBorders>
          </w:tcPr>
          <w:p>
            <w:pPr>
              <w:rPr>
                <w:lang w:val="sr-Cyrl-CS"/>
              </w:rPr>
            </w:pPr>
            <w:r>
              <w:rPr>
                <w:lang w:val="sr-Cyrl-CS"/>
              </w:rPr>
              <w:t>Активности</w:t>
            </w:r>
          </w:p>
        </w:tc>
        <w:tc>
          <w:tcPr>
            <w:tcW w:w="1886" w:type="dxa"/>
            <w:tcBorders>
              <w:top w:val="single" w:color="auto" w:sz="4" w:space="0"/>
              <w:left w:val="single" w:color="auto" w:sz="4" w:space="0"/>
              <w:bottom w:val="single" w:color="auto" w:sz="4" w:space="0"/>
              <w:right w:val="single" w:color="auto" w:sz="4" w:space="0"/>
            </w:tcBorders>
          </w:tcPr>
          <w:p>
            <w:pPr>
              <w:rPr>
                <w:lang w:val="sr-Cyrl-CS"/>
              </w:rPr>
            </w:pPr>
            <w:r>
              <w:rPr>
                <w:lang w:val="sr-Cyrl-CS"/>
              </w:rPr>
              <w:t>Начин реализације</w:t>
            </w:r>
          </w:p>
        </w:tc>
        <w:tc>
          <w:tcPr>
            <w:tcW w:w="1588" w:type="dxa"/>
            <w:tcBorders>
              <w:top w:val="single" w:color="auto" w:sz="4" w:space="0"/>
              <w:left w:val="single" w:color="auto" w:sz="4" w:space="0"/>
              <w:bottom w:val="single" w:color="auto" w:sz="4" w:space="0"/>
              <w:right w:val="single" w:color="auto" w:sz="4" w:space="0"/>
            </w:tcBorders>
          </w:tcPr>
          <w:p>
            <w:pPr>
              <w:rPr>
                <w:lang w:val="ru-RU"/>
              </w:rPr>
            </w:pPr>
            <w:r>
              <w:rPr>
                <w:lang w:val="sr-Cyrl-CS"/>
              </w:rPr>
              <w:t>Носиоци активности</w:t>
            </w:r>
          </w:p>
        </w:tc>
        <w:tc>
          <w:tcPr>
            <w:tcW w:w="2160" w:type="dxa"/>
            <w:tcBorders>
              <w:top w:val="single" w:color="auto" w:sz="4" w:space="0"/>
              <w:left w:val="single" w:color="auto" w:sz="4" w:space="0"/>
              <w:bottom w:val="single" w:color="auto" w:sz="4" w:space="0"/>
              <w:right w:val="single" w:color="auto" w:sz="4" w:space="0"/>
            </w:tcBorders>
          </w:tcPr>
          <w:p>
            <w:pPr>
              <w:rPr>
                <w:lang w:val="sr-Cyrl-CS"/>
              </w:rPr>
            </w:pPr>
            <w:r>
              <w:rPr>
                <w:lang w:val="sr-Cyrl-CS"/>
              </w:rPr>
              <w:t>Време реализације</w:t>
            </w:r>
          </w:p>
          <w:p>
            <w:pPr>
              <w:rPr>
                <w:lang w:val="sr-Cyrl-CS"/>
              </w:rPr>
            </w:pPr>
          </w:p>
        </w:tc>
        <w:tc>
          <w:tcPr>
            <w:tcW w:w="2880" w:type="dxa"/>
            <w:tcBorders>
              <w:top w:val="single" w:color="auto" w:sz="4" w:space="0"/>
              <w:left w:val="single" w:color="auto" w:sz="4" w:space="0"/>
              <w:bottom w:val="single" w:color="auto" w:sz="4" w:space="0"/>
              <w:right w:val="single" w:color="auto" w:sz="4" w:space="0"/>
            </w:tcBorders>
          </w:tcPr>
          <w:p>
            <w:pPr>
              <w:rPr>
                <w:lang w:val="sr-Cyrl-CS"/>
              </w:rPr>
            </w:pPr>
            <w:r>
              <w:rPr>
                <w:lang w:val="sr-Cyrl-CS"/>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214" w:type="dxa"/>
            <w:tcBorders>
              <w:top w:val="single" w:color="auto" w:sz="4" w:space="0"/>
              <w:left w:val="single" w:color="auto" w:sz="4" w:space="0"/>
              <w:bottom w:val="single" w:color="auto" w:sz="4" w:space="0"/>
              <w:right w:val="single" w:color="auto" w:sz="4" w:space="0"/>
            </w:tcBorders>
          </w:tcPr>
          <w:p>
            <w:pPr>
              <w:rPr>
                <w:lang w:val="sr-Cyrl-CS"/>
              </w:rPr>
            </w:pPr>
            <w:r>
              <w:rPr>
                <w:lang w:val="sr-Cyrl-CS"/>
              </w:rPr>
              <w:t>Рад на изради домаћих задатака</w:t>
            </w:r>
          </w:p>
        </w:tc>
        <w:tc>
          <w:tcPr>
            <w:tcW w:w="1886" w:type="dxa"/>
            <w:tcBorders>
              <w:top w:val="single" w:color="auto" w:sz="4" w:space="0"/>
              <w:left w:val="single" w:color="auto" w:sz="4" w:space="0"/>
              <w:bottom w:val="single" w:color="auto" w:sz="4" w:space="0"/>
              <w:right w:val="single" w:color="auto" w:sz="4" w:space="0"/>
            </w:tcBorders>
          </w:tcPr>
          <w:p>
            <w:pPr>
              <w:rPr>
                <w:lang w:val="sr-Cyrl-CS"/>
              </w:rPr>
            </w:pPr>
            <w:r>
              <w:rPr>
                <w:lang w:val="sr-Cyrl-CS"/>
              </w:rPr>
              <w:t>Рад на часу</w:t>
            </w:r>
          </w:p>
        </w:tc>
        <w:tc>
          <w:tcPr>
            <w:tcW w:w="1588" w:type="dxa"/>
            <w:tcBorders>
              <w:top w:val="single" w:color="auto" w:sz="4" w:space="0"/>
              <w:left w:val="single" w:color="auto" w:sz="4" w:space="0"/>
              <w:bottom w:val="single" w:color="auto" w:sz="4" w:space="0"/>
              <w:right w:val="single" w:color="auto" w:sz="4" w:space="0"/>
            </w:tcBorders>
          </w:tcPr>
          <w:p>
            <w:pPr>
              <w:rPr>
                <w:lang w:val="sr-Cyrl-CS"/>
              </w:rPr>
            </w:pPr>
            <w:r>
              <w:rPr>
                <w:lang w:val="sr-Cyrl-CS"/>
              </w:rPr>
              <w:t>учитељи</w:t>
            </w:r>
          </w:p>
        </w:tc>
        <w:tc>
          <w:tcPr>
            <w:tcW w:w="2160" w:type="dxa"/>
            <w:tcBorders>
              <w:top w:val="single" w:color="auto" w:sz="4" w:space="0"/>
              <w:left w:val="single" w:color="auto" w:sz="4" w:space="0"/>
              <w:bottom w:val="single" w:color="auto" w:sz="4" w:space="0"/>
              <w:right w:val="single" w:color="auto" w:sz="4" w:space="0"/>
            </w:tcBorders>
          </w:tcPr>
          <w:p>
            <w:pPr>
              <w:rPr>
                <w:lang w:val="sr-Cyrl-CS"/>
              </w:rPr>
            </w:pPr>
            <w:r>
              <w:rPr>
                <w:lang w:val="sr-Cyrl-CS"/>
              </w:rPr>
              <w:t>Од 1.9. 202</w:t>
            </w:r>
            <w:r>
              <w:rPr>
                <w:lang w:val="sr-Cyrl-RS"/>
              </w:rPr>
              <w:t>3</w:t>
            </w:r>
            <w:r>
              <w:rPr>
                <w:lang w:val="sr-Cyrl-CS"/>
              </w:rPr>
              <w:t>. до 31.8.20</w:t>
            </w:r>
            <w:r>
              <w:t>2</w:t>
            </w:r>
            <w:r>
              <w:rPr>
                <w:lang w:val="sr-Cyrl-RS"/>
              </w:rPr>
              <w:t>4</w:t>
            </w:r>
            <w:r>
              <w:rPr>
                <w:lang w:val="sr-Cyrl-CS"/>
              </w:rPr>
              <w:t>.</w:t>
            </w:r>
          </w:p>
        </w:tc>
        <w:tc>
          <w:tcPr>
            <w:tcW w:w="2880" w:type="dxa"/>
            <w:tcBorders>
              <w:top w:val="single" w:color="auto" w:sz="4" w:space="0"/>
              <w:left w:val="single" w:color="auto" w:sz="4" w:space="0"/>
              <w:bottom w:val="single" w:color="auto" w:sz="4" w:space="0"/>
              <w:right w:val="single" w:color="auto" w:sz="4" w:space="0"/>
            </w:tcBorders>
          </w:tcPr>
          <w:p>
            <w:pPr>
              <w:rPr>
                <w:lang w:val="sr-Cyrl-CS"/>
              </w:rPr>
            </w:pPr>
            <w:r>
              <w:rPr>
                <w:lang w:val="sr-Cyrl-CS"/>
              </w:rPr>
              <w:t>Потпуно реализовани наставни садржаји.</w:t>
            </w:r>
          </w:p>
          <w:p>
            <w:pPr>
              <w:rPr>
                <w:lang w:val="sr-Cyrl-CS"/>
              </w:rPr>
            </w:pPr>
            <w:r>
              <w:rPr>
                <w:lang w:val="sr-Cyrl-CS"/>
              </w:rPr>
              <w:t xml:space="preserve">Развијене радне навике.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2214" w:type="dxa"/>
            <w:tcBorders>
              <w:top w:val="single" w:color="auto" w:sz="4" w:space="0"/>
              <w:left w:val="single" w:color="auto" w:sz="4" w:space="0"/>
              <w:bottom w:val="single" w:color="auto" w:sz="4" w:space="0"/>
              <w:right w:val="single" w:color="auto" w:sz="4" w:space="0"/>
            </w:tcBorders>
          </w:tcPr>
          <w:p>
            <w:pPr>
              <w:rPr>
                <w:lang w:val="ru-RU"/>
              </w:rPr>
            </w:pPr>
            <w:r>
              <w:rPr>
                <w:lang w:val="ru-RU"/>
              </w:rPr>
              <w:t xml:space="preserve">Вежбање обрађених наставних садржаја, развијање језичко-комуникацијских и математичко-логичких вештина. </w:t>
            </w:r>
          </w:p>
        </w:tc>
        <w:tc>
          <w:tcPr>
            <w:tcW w:w="1886" w:type="dxa"/>
            <w:tcBorders>
              <w:top w:val="single" w:color="auto" w:sz="4" w:space="0"/>
              <w:left w:val="single" w:color="auto" w:sz="4" w:space="0"/>
              <w:bottom w:val="single" w:color="auto" w:sz="4" w:space="0"/>
              <w:right w:val="single" w:color="auto" w:sz="4" w:space="0"/>
            </w:tcBorders>
          </w:tcPr>
          <w:p>
            <w:pPr>
              <w:rPr>
                <w:lang w:val="ru-RU"/>
              </w:rPr>
            </w:pPr>
            <w:r>
              <w:rPr>
                <w:lang w:val="ru-RU"/>
              </w:rPr>
              <w:t>Индивидуални рад са ученицима</w:t>
            </w:r>
          </w:p>
        </w:tc>
        <w:tc>
          <w:tcPr>
            <w:tcW w:w="1588" w:type="dxa"/>
            <w:tcBorders>
              <w:top w:val="single" w:color="auto" w:sz="4" w:space="0"/>
              <w:left w:val="single" w:color="auto" w:sz="4" w:space="0"/>
              <w:bottom w:val="single" w:color="auto" w:sz="4" w:space="0"/>
              <w:right w:val="single" w:color="auto" w:sz="4" w:space="0"/>
            </w:tcBorders>
          </w:tcPr>
          <w:p>
            <w:pPr>
              <w:rPr>
                <w:lang w:val="ru-RU"/>
              </w:rPr>
            </w:pPr>
            <w:r>
              <w:rPr>
                <w:lang w:val="sr-Cyrl-CS"/>
              </w:rPr>
              <w:t>учитељи</w:t>
            </w:r>
          </w:p>
        </w:tc>
        <w:tc>
          <w:tcPr>
            <w:tcW w:w="2160" w:type="dxa"/>
            <w:tcBorders>
              <w:top w:val="single" w:color="auto" w:sz="4" w:space="0"/>
              <w:left w:val="single" w:color="auto" w:sz="4" w:space="0"/>
              <w:bottom w:val="single" w:color="auto" w:sz="4" w:space="0"/>
              <w:right w:val="single" w:color="auto" w:sz="4" w:space="0"/>
            </w:tcBorders>
          </w:tcPr>
          <w:p>
            <w:pPr>
              <w:rPr>
                <w:lang w:val="ru-RU"/>
              </w:rPr>
            </w:pPr>
            <w:r>
              <w:rPr>
                <w:lang w:val="ru-RU"/>
              </w:rPr>
              <w:t>Током целе школске године.</w:t>
            </w:r>
          </w:p>
        </w:tc>
        <w:tc>
          <w:tcPr>
            <w:tcW w:w="2880" w:type="dxa"/>
            <w:tcBorders>
              <w:top w:val="single" w:color="auto" w:sz="4" w:space="0"/>
              <w:left w:val="single" w:color="auto" w:sz="4" w:space="0"/>
              <w:bottom w:val="single" w:color="auto" w:sz="4" w:space="0"/>
              <w:right w:val="single" w:color="auto" w:sz="4" w:space="0"/>
            </w:tcBorders>
          </w:tcPr>
          <w:p>
            <w:pPr>
              <w:rPr>
                <w:lang w:val="ru-RU"/>
              </w:rPr>
            </w:pPr>
            <w:r>
              <w:rPr>
                <w:lang w:val="ru-RU"/>
              </w:rPr>
              <w:t>Увежбани учени наставни садржаји и развијене вештине.</w:t>
            </w:r>
          </w:p>
          <w:p>
            <w:pPr>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2214" w:type="dxa"/>
            <w:tcBorders>
              <w:top w:val="single" w:color="auto" w:sz="4" w:space="0"/>
              <w:left w:val="single" w:color="auto" w:sz="4" w:space="0"/>
              <w:bottom w:val="single" w:color="auto" w:sz="4" w:space="0"/>
              <w:right w:val="single" w:color="auto" w:sz="4" w:space="0"/>
            </w:tcBorders>
          </w:tcPr>
          <w:p>
            <w:pPr>
              <w:rPr>
                <w:lang w:val="sr-Cyrl-RS"/>
              </w:rPr>
            </w:pPr>
            <w:r>
              <w:rPr>
                <w:lang w:val="sr-Cyrl-RS"/>
              </w:rPr>
              <w:t>Организовање слободних активности (ликовних, музичких, литерарних).</w:t>
            </w:r>
          </w:p>
        </w:tc>
        <w:tc>
          <w:tcPr>
            <w:tcW w:w="1886" w:type="dxa"/>
            <w:tcBorders>
              <w:top w:val="single" w:color="auto" w:sz="4" w:space="0"/>
              <w:left w:val="single" w:color="auto" w:sz="4" w:space="0"/>
              <w:bottom w:val="single" w:color="auto" w:sz="4" w:space="0"/>
              <w:right w:val="single" w:color="auto" w:sz="4" w:space="0"/>
            </w:tcBorders>
          </w:tcPr>
          <w:p>
            <w:pPr>
              <w:rPr>
                <w:lang w:val="ru-RU"/>
              </w:rPr>
            </w:pPr>
            <w:r>
              <w:rPr>
                <w:lang w:val="ru-RU"/>
              </w:rPr>
              <w:t>Рад са ученицима.</w:t>
            </w:r>
          </w:p>
        </w:tc>
        <w:tc>
          <w:tcPr>
            <w:tcW w:w="1588" w:type="dxa"/>
            <w:tcBorders>
              <w:top w:val="single" w:color="auto" w:sz="4" w:space="0"/>
              <w:left w:val="single" w:color="auto" w:sz="4" w:space="0"/>
              <w:bottom w:val="single" w:color="auto" w:sz="4" w:space="0"/>
              <w:right w:val="single" w:color="auto" w:sz="4" w:space="0"/>
            </w:tcBorders>
          </w:tcPr>
          <w:p>
            <w:pPr>
              <w:rPr>
                <w:lang w:val="ru-RU"/>
              </w:rPr>
            </w:pPr>
            <w:r>
              <w:rPr>
                <w:lang w:val="sr-Cyrl-CS"/>
              </w:rPr>
              <w:t>учитељи</w:t>
            </w:r>
          </w:p>
        </w:tc>
        <w:tc>
          <w:tcPr>
            <w:tcW w:w="2160" w:type="dxa"/>
            <w:tcBorders>
              <w:top w:val="single" w:color="auto" w:sz="4" w:space="0"/>
              <w:left w:val="single" w:color="auto" w:sz="4" w:space="0"/>
              <w:bottom w:val="single" w:color="auto" w:sz="4" w:space="0"/>
              <w:right w:val="single" w:color="auto" w:sz="4" w:space="0"/>
            </w:tcBorders>
          </w:tcPr>
          <w:p>
            <w:pPr>
              <w:rPr>
                <w:lang w:val="sr-Cyrl-RS"/>
              </w:rPr>
            </w:pPr>
            <w:r>
              <w:rPr>
                <w:lang w:val="ru-RU"/>
              </w:rPr>
              <w:t>Током целе школске године.</w:t>
            </w:r>
          </w:p>
        </w:tc>
        <w:tc>
          <w:tcPr>
            <w:tcW w:w="2880" w:type="dxa"/>
            <w:tcBorders>
              <w:top w:val="single" w:color="auto" w:sz="4" w:space="0"/>
              <w:left w:val="single" w:color="auto" w:sz="4" w:space="0"/>
              <w:bottom w:val="single" w:color="auto" w:sz="4" w:space="0"/>
              <w:right w:val="single" w:color="auto" w:sz="4" w:space="0"/>
            </w:tcBorders>
          </w:tcPr>
          <w:p>
            <w:pPr>
              <w:rPr>
                <w:lang w:val="sr-Cyrl-RS"/>
              </w:rPr>
            </w:pPr>
            <w:r>
              <w:rPr>
                <w:lang w:val="sr-Cyrl-RS"/>
              </w:rPr>
              <w:t>Задовољство ученика и развијена креативност ученика кроз цртање, сликање, слушање музике и певање.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2214" w:type="dxa"/>
            <w:tcBorders>
              <w:top w:val="single" w:color="auto" w:sz="4" w:space="0"/>
              <w:left w:val="single" w:color="auto" w:sz="4" w:space="0"/>
              <w:bottom w:val="single" w:color="auto" w:sz="4" w:space="0"/>
              <w:right w:val="single" w:color="auto" w:sz="4" w:space="0"/>
            </w:tcBorders>
          </w:tcPr>
          <w:p>
            <w:pPr>
              <w:rPr>
                <w:lang w:val="sr-Cyrl-RS"/>
              </w:rPr>
            </w:pPr>
            <w:r>
              <w:rPr>
                <w:lang w:val="sr-Cyrl-RS"/>
              </w:rPr>
              <w:t>Рекреативно провођење слободног времена (игра, спорт и рекреација).</w:t>
            </w:r>
          </w:p>
        </w:tc>
        <w:tc>
          <w:tcPr>
            <w:tcW w:w="1886" w:type="dxa"/>
            <w:tcBorders>
              <w:top w:val="single" w:color="auto" w:sz="4" w:space="0"/>
              <w:left w:val="single" w:color="auto" w:sz="4" w:space="0"/>
              <w:bottom w:val="single" w:color="auto" w:sz="4" w:space="0"/>
              <w:right w:val="single" w:color="auto" w:sz="4" w:space="0"/>
            </w:tcBorders>
          </w:tcPr>
          <w:p>
            <w:pPr>
              <w:rPr>
                <w:lang w:val="ru-RU"/>
              </w:rPr>
            </w:pPr>
            <w:r>
              <w:rPr>
                <w:lang w:val="ru-RU"/>
              </w:rPr>
              <w:t>Рад са ученицима.</w:t>
            </w:r>
          </w:p>
        </w:tc>
        <w:tc>
          <w:tcPr>
            <w:tcW w:w="1588" w:type="dxa"/>
            <w:tcBorders>
              <w:top w:val="single" w:color="auto" w:sz="4" w:space="0"/>
              <w:left w:val="single" w:color="auto" w:sz="4" w:space="0"/>
              <w:bottom w:val="single" w:color="auto" w:sz="4" w:space="0"/>
              <w:right w:val="single" w:color="auto" w:sz="4" w:space="0"/>
            </w:tcBorders>
          </w:tcPr>
          <w:p>
            <w:pPr>
              <w:rPr>
                <w:lang w:val="ru-RU"/>
              </w:rPr>
            </w:pPr>
            <w:r>
              <w:rPr>
                <w:lang w:val="sr-Cyrl-CS"/>
              </w:rPr>
              <w:t>учитељи</w:t>
            </w:r>
          </w:p>
        </w:tc>
        <w:tc>
          <w:tcPr>
            <w:tcW w:w="2160" w:type="dxa"/>
            <w:tcBorders>
              <w:top w:val="single" w:color="auto" w:sz="4" w:space="0"/>
              <w:left w:val="single" w:color="auto" w:sz="4" w:space="0"/>
              <w:bottom w:val="single" w:color="auto" w:sz="4" w:space="0"/>
              <w:right w:val="single" w:color="auto" w:sz="4" w:space="0"/>
            </w:tcBorders>
          </w:tcPr>
          <w:p>
            <w:pPr>
              <w:rPr>
                <w:lang w:val="sr-Cyrl-RS"/>
              </w:rPr>
            </w:pPr>
            <w:r>
              <w:rPr>
                <w:lang w:val="ru-RU"/>
              </w:rPr>
              <w:t>Током целе школске године.</w:t>
            </w:r>
          </w:p>
        </w:tc>
        <w:tc>
          <w:tcPr>
            <w:tcW w:w="2880" w:type="dxa"/>
            <w:tcBorders>
              <w:top w:val="single" w:color="auto" w:sz="4" w:space="0"/>
              <w:left w:val="single" w:color="auto" w:sz="4" w:space="0"/>
              <w:bottom w:val="single" w:color="auto" w:sz="4" w:space="0"/>
              <w:right w:val="single" w:color="auto" w:sz="4" w:space="0"/>
            </w:tcBorders>
          </w:tcPr>
          <w:p>
            <w:pPr>
              <w:rPr>
                <w:lang w:val="sr-Cyrl-RS"/>
              </w:rPr>
            </w:pPr>
            <w:r>
              <w:rPr>
                <w:lang w:val="sr-Cyrl-RS"/>
              </w:rPr>
              <w:t>Подизање нивоа здравствене културе и културе спорта.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2214" w:type="dxa"/>
            <w:tcBorders>
              <w:top w:val="single" w:color="auto" w:sz="4" w:space="0"/>
              <w:left w:val="single" w:color="auto" w:sz="4" w:space="0"/>
              <w:bottom w:val="single" w:color="auto" w:sz="4" w:space="0"/>
              <w:right w:val="single" w:color="auto" w:sz="4" w:space="0"/>
            </w:tcBorders>
          </w:tcPr>
          <w:p>
            <w:pPr>
              <w:rPr>
                <w:lang w:val="sr-Cyrl-RS"/>
              </w:rPr>
            </w:pPr>
            <w:r>
              <w:rPr>
                <w:lang w:val="sr-Cyrl-RS"/>
              </w:rPr>
              <w:t>Учешће у културно-уметничким активностима школе.</w:t>
            </w:r>
          </w:p>
        </w:tc>
        <w:tc>
          <w:tcPr>
            <w:tcW w:w="1886" w:type="dxa"/>
            <w:tcBorders>
              <w:top w:val="single" w:color="auto" w:sz="4" w:space="0"/>
              <w:left w:val="single" w:color="auto" w:sz="4" w:space="0"/>
              <w:bottom w:val="single" w:color="auto" w:sz="4" w:space="0"/>
              <w:right w:val="single" w:color="auto" w:sz="4" w:space="0"/>
            </w:tcBorders>
          </w:tcPr>
          <w:p>
            <w:pPr>
              <w:rPr>
                <w:lang w:val="ru-RU"/>
              </w:rPr>
            </w:pPr>
            <w:r>
              <w:rPr>
                <w:lang w:val="ru-RU"/>
              </w:rPr>
              <w:t>Рад са ученицима.</w:t>
            </w:r>
          </w:p>
        </w:tc>
        <w:tc>
          <w:tcPr>
            <w:tcW w:w="1588" w:type="dxa"/>
            <w:tcBorders>
              <w:top w:val="single" w:color="auto" w:sz="4" w:space="0"/>
              <w:left w:val="single" w:color="auto" w:sz="4" w:space="0"/>
              <w:bottom w:val="single" w:color="auto" w:sz="4" w:space="0"/>
              <w:right w:val="single" w:color="auto" w:sz="4" w:space="0"/>
            </w:tcBorders>
          </w:tcPr>
          <w:p>
            <w:pPr>
              <w:rPr>
                <w:lang w:val="ru-RU"/>
              </w:rPr>
            </w:pPr>
            <w:r>
              <w:rPr>
                <w:lang w:val="sr-Cyrl-CS"/>
              </w:rPr>
              <w:t>учитељи</w:t>
            </w:r>
          </w:p>
        </w:tc>
        <w:tc>
          <w:tcPr>
            <w:tcW w:w="2160" w:type="dxa"/>
            <w:tcBorders>
              <w:top w:val="single" w:color="auto" w:sz="4" w:space="0"/>
              <w:left w:val="single" w:color="auto" w:sz="4" w:space="0"/>
              <w:bottom w:val="single" w:color="auto" w:sz="4" w:space="0"/>
              <w:right w:val="single" w:color="auto" w:sz="4" w:space="0"/>
            </w:tcBorders>
          </w:tcPr>
          <w:p>
            <w:pPr>
              <w:rPr>
                <w:lang w:val="sr-Cyrl-RS"/>
              </w:rPr>
            </w:pPr>
            <w:r>
              <w:rPr>
                <w:lang w:val="ru-RU"/>
              </w:rPr>
              <w:t>Током целе школске године.</w:t>
            </w:r>
          </w:p>
        </w:tc>
        <w:tc>
          <w:tcPr>
            <w:tcW w:w="2880" w:type="dxa"/>
            <w:tcBorders>
              <w:top w:val="single" w:color="auto" w:sz="4" w:space="0"/>
              <w:left w:val="single" w:color="auto" w:sz="4" w:space="0"/>
              <w:bottom w:val="single" w:color="auto" w:sz="4" w:space="0"/>
              <w:right w:val="single" w:color="auto" w:sz="4" w:space="0"/>
            </w:tcBorders>
          </w:tcPr>
          <w:p>
            <w:pPr>
              <w:rPr>
                <w:lang w:val="sr-Cyrl-RS"/>
              </w:rPr>
            </w:pPr>
            <w:r>
              <w:rPr>
                <w:lang w:val="sr-Cyrl-RS"/>
              </w:rPr>
              <w:t>Развијена сарадња у групи.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2214" w:type="dxa"/>
            <w:tcBorders>
              <w:top w:val="single" w:color="auto" w:sz="4" w:space="0"/>
              <w:left w:val="single" w:color="auto" w:sz="4" w:space="0"/>
              <w:bottom w:val="single" w:color="auto" w:sz="4" w:space="0"/>
              <w:right w:val="single" w:color="auto" w:sz="4" w:space="0"/>
            </w:tcBorders>
          </w:tcPr>
          <w:p>
            <w:pPr>
              <w:rPr>
                <w:lang w:val="sr-Cyrl-RS"/>
              </w:rPr>
            </w:pPr>
            <w:r>
              <w:rPr>
                <w:lang w:val="sr-Cyrl-RS"/>
              </w:rPr>
              <w:t>Организовање активности које развијају социјалне, комуникацијске и радно-техничке компетенције.</w:t>
            </w:r>
          </w:p>
        </w:tc>
        <w:tc>
          <w:tcPr>
            <w:tcW w:w="1886" w:type="dxa"/>
            <w:tcBorders>
              <w:top w:val="single" w:color="auto" w:sz="4" w:space="0"/>
              <w:left w:val="single" w:color="auto" w:sz="4" w:space="0"/>
              <w:bottom w:val="single" w:color="auto" w:sz="4" w:space="0"/>
              <w:right w:val="single" w:color="auto" w:sz="4" w:space="0"/>
            </w:tcBorders>
          </w:tcPr>
          <w:p>
            <w:pPr>
              <w:rPr>
                <w:lang w:val="ru-RU"/>
              </w:rPr>
            </w:pPr>
            <w:r>
              <w:rPr>
                <w:lang w:val="ru-RU"/>
              </w:rPr>
              <w:t>Рад са ученицима.</w:t>
            </w:r>
          </w:p>
        </w:tc>
        <w:tc>
          <w:tcPr>
            <w:tcW w:w="1588" w:type="dxa"/>
            <w:tcBorders>
              <w:top w:val="single" w:color="auto" w:sz="4" w:space="0"/>
              <w:left w:val="single" w:color="auto" w:sz="4" w:space="0"/>
              <w:bottom w:val="single" w:color="auto" w:sz="4" w:space="0"/>
              <w:right w:val="single" w:color="auto" w:sz="4" w:space="0"/>
            </w:tcBorders>
          </w:tcPr>
          <w:p>
            <w:pPr>
              <w:rPr>
                <w:lang w:val="ru-RU"/>
              </w:rPr>
            </w:pPr>
            <w:r>
              <w:rPr>
                <w:lang w:val="sr-Cyrl-CS"/>
              </w:rPr>
              <w:t>учитељи</w:t>
            </w:r>
          </w:p>
        </w:tc>
        <w:tc>
          <w:tcPr>
            <w:tcW w:w="2160" w:type="dxa"/>
            <w:tcBorders>
              <w:top w:val="single" w:color="auto" w:sz="4" w:space="0"/>
              <w:left w:val="single" w:color="auto" w:sz="4" w:space="0"/>
              <w:bottom w:val="single" w:color="auto" w:sz="4" w:space="0"/>
              <w:right w:val="single" w:color="auto" w:sz="4" w:space="0"/>
            </w:tcBorders>
          </w:tcPr>
          <w:p>
            <w:pPr>
              <w:rPr>
                <w:lang w:val="sr-Cyrl-RS"/>
              </w:rPr>
            </w:pPr>
            <w:r>
              <w:rPr>
                <w:lang w:val="ru-RU"/>
              </w:rPr>
              <w:t>Током целе школске године.</w:t>
            </w:r>
          </w:p>
        </w:tc>
        <w:tc>
          <w:tcPr>
            <w:tcW w:w="2880" w:type="dxa"/>
            <w:tcBorders>
              <w:top w:val="single" w:color="auto" w:sz="4" w:space="0"/>
              <w:left w:val="single" w:color="auto" w:sz="4" w:space="0"/>
              <w:bottom w:val="single" w:color="auto" w:sz="4" w:space="0"/>
              <w:right w:val="single" w:color="auto" w:sz="4" w:space="0"/>
            </w:tcBorders>
          </w:tcPr>
          <w:p>
            <w:pPr>
              <w:rPr>
                <w:lang w:val="sr-Cyrl-RS"/>
              </w:rPr>
            </w:pPr>
            <w:r>
              <w:rPr>
                <w:lang w:val="sr-Cyrl-RS"/>
              </w:rPr>
              <w:t>Развијени социјално-емоционални односи међу децом, толеранција, комуникација и стваралаштво.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2214" w:type="dxa"/>
            <w:tcBorders>
              <w:top w:val="single" w:color="auto" w:sz="4" w:space="0"/>
              <w:left w:val="single" w:color="auto" w:sz="4" w:space="0"/>
              <w:bottom w:val="single" w:color="auto" w:sz="4" w:space="0"/>
              <w:right w:val="single" w:color="auto" w:sz="4" w:space="0"/>
            </w:tcBorders>
          </w:tcPr>
          <w:p>
            <w:pPr>
              <w:rPr>
                <w:lang w:val="sr-Cyrl-RS"/>
              </w:rPr>
            </w:pPr>
            <w:r>
              <w:rPr>
                <w:lang w:val="sr-Cyrl-RS"/>
              </w:rPr>
              <w:t>Организовање часова страног језика.</w:t>
            </w:r>
          </w:p>
        </w:tc>
        <w:tc>
          <w:tcPr>
            <w:tcW w:w="1886" w:type="dxa"/>
            <w:tcBorders>
              <w:top w:val="single" w:color="auto" w:sz="4" w:space="0"/>
              <w:left w:val="single" w:color="auto" w:sz="4" w:space="0"/>
              <w:bottom w:val="single" w:color="auto" w:sz="4" w:space="0"/>
              <w:right w:val="single" w:color="auto" w:sz="4" w:space="0"/>
            </w:tcBorders>
          </w:tcPr>
          <w:p>
            <w:pPr>
              <w:rPr>
                <w:lang w:val="ru-RU"/>
              </w:rPr>
            </w:pPr>
            <w:r>
              <w:rPr>
                <w:lang w:val="ru-RU"/>
              </w:rPr>
              <w:t>Рад са ученицима.</w:t>
            </w:r>
          </w:p>
        </w:tc>
        <w:tc>
          <w:tcPr>
            <w:tcW w:w="1588" w:type="dxa"/>
            <w:tcBorders>
              <w:top w:val="single" w:color="auto" w:sz="4" w:space="0"/>
              <w:left w:val="single" w:color="auto" w:sz="4" w:space="0"/>
              <w:bottom w:val="single" w:color="auto" w:sz="4" w:space="0"/>
              <w:right w:val="single" w:color="auto" w:sz="4" w:space="0"/>
            </w:tcBorders>
          </w:tcPr>
          <w:p>
            <w:pPr>
              <w:rPr>
                <w:lang w:val="ru-RU"/>
              </w:rPr>
            </w:pPr>
            <w:r>
              <w:rPr>
                <w:lang w:val="sr-Cyrl-CS"/>
              </w:rPr>
              <w:t>учитељи</w:t>
            </w:r>
          </w:p>
        </w:tc>
        <w:tc>
          <w:tcPr>
            <w:tcW w:w="2160" w:type="dxa"/>
            <w:tcBorders>
              <w:top w:val="single" w:color="auto" w:sz="4" w:space="0"/>
              <w:left w:val="single" w:color="auto" w:sz="4" w:space="0"/>
              <w:bottom w:val="single" w:color="auto" w:sz="4" w:space="0"/>
              <w:right w:val="single" w:color="auto" w:sz="4" w:space="0"/>
            </w:tcBorders>
          </w:tcPr>
          <w:p>
            <w:pPr>
              <w:rPr>
                <w:lang w:val="sr-Cyrl-RS"/>
              </w:rPr>
            </w:pPr>
            <w:r>
              <w:rPr>
                <w:lang w:val="ru-RU"/>
              </w:rPr>
              <w:t>Током целе школске године.</w:t>
            </w:r>
          </w:p>
        </w:tc>
        <w:tc>
          <w:tcPr>
            <w:tcW w:w="2880" w:type="dxa"/>
            <w:tcBorders>
              <w:top w:val="single" w:color="auto" w:sz="4" w:space="0"/>
              <w:left w:val="single" w:color="auto" w:sz="4" w:space="0"/>
              <w:bottom w:val="single" w:color="auto" w:sz="4" w:space="0"/>
              <w:right w:val="single" w:color="auto" w:sz="4" w:space="0"/>
            </w:tcBorders>
          </w:tcPr>
          <w:p>
            <w:pPr>
              <w:rPr>
                <w:lang w:val="sr-Cyrl-RS"/>
              </w:rPr>
            </w:pPr>
            <w:r>
              <w:rPr>
                <w:lang w:val="sr-Cyrl-RS"/>
              </w:rPr>
              <w:t>Савладавање градива страног језика.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2214" w:type="dxa"/>
            <w:tcBorders>
              <w:top w:val="single" w:color="auto" w:sz="4" w:space="0"/>
              <w:left w:val="single" w:color="auto" w:sz="4" w:space="0"/>
              <w:bottom w:val="single" w:color="auto" w:sz="4" w:space="0"/>
              <w:right w:val="single" w:color="auto" w:sz="4" w:space="0"/>
            </w:tcBorders>
          </w:tcPr>
          <w:p>
            <w:pPr>
              <w:rPr>
                <w:lang w:val="ru-RU"/>
              </w:rPr>
            </w:pPr>
            <w:r>
              <w:rPr>
                <w:lang w:val="ru-RU"/>
              </w:rPr>
              <w:t>Помоћ у организовању такмичења</w:t>
            </w:r>
          </w:p>
        </w:tc>
        <w:tc>
          <w:tcPr>
            <w:tcW w:w="1886" w:type="dxa"/>
            <w:tcBorders>
              <w:top w:val="single" w:color="auto" w:sz="4" w:space="0"/>
              <w:left w:val="single" w:color="auto" w:sz="4" w:space="0"/>
              <w:bottom w:val="single" w:color="auto" w:sz="4" w:space="0"/>
              <w:right w:val="single" w:color="auto" w:sz="4" w:space="0"/>
            </w:tcBorders>
          </w:tcPr>
          <w:p>
            <w:pPr>
              <w:rPr>
                <w:lang w:val="ru-RU"/>
              </w:rPr>
            </w:pPr>
            <w:r>
              <w:rPr>
                <w:lang w:val="ru-RU"/>
              </w:rPr>
              <w:t>Индивидуални рад са ученицима</w:t>
            </w:r>
          </w:p>
        </w:tc>
        <w:tc>
          <w:tcPr>
            <w:tcW w:w="1588" w:type="dxa"/>
            <w:tcBorders>
              <w:top w:val="single" w:color="auto" w:sz="4" w:space="0"/>
              <w:left w:val="single" w:color="auto" w:sz="4" w:space="0"/>
              <w:bottom w:val="single" w:color="auto" w:sz="4" w:space="0"/>
              <w:right w:val="single" w:color="auto" w:sz="4" w:space="0"/>
            </w:tcBorders>
          </w:tcPr>
          <w:p>
            <w:pPr>
              <w:rPr>
                <w:lang w:val="sr-Cyrl-CS"/>
              </w:rPr>
            </w:pPr>
            <w:r>
              <w:rPr>
                <w:lang w:val="sr-Cyrl-CS"/>
              </w:rPr>
              <w:t>Учитељи</w:t>
            </w:r>
            <w:r>
              <w:rPr>
                <w:lang w:val="ru-RU"/>
              </w:rPr>
              <w:t>, наставници 1. 2. 3. и 4. разреда</w:t>
            </w:r>
          </w:p>
        </w:tc>
        <w:tc>
          <w:tcPr>
            <w:tcW w:w="2160" w:type="dxa"/>
            <w:tcBorders>
              <w:top w:val="single" w:color="auto" w:sz="4" w:space="0"/>
              <w:left w:val="single" w:color="auto" w:sz="4" w:space="0"/>
              <w:bottom w:val="single" w:color="auto" w:sz="4" w:space="0"/>
              <w:right w:val="single" w:color="auto" w:sz="4" w:space="0"/>
            </w:tcBorders>
          </w:tcPr>
          <w:p>
            <w:pPr>
              <w:rPr>
                <w:lang w:val="ru-RU"/>
              </w:rPr>
            </w:pPr>
            <w:r>
              <w:rPr>
                <w:lang w:val="ru-RU"/>
              </w:rPr>
              <w:t>Фебруар 20</w:t>
            </w:r>
            <w:r>
              <w:t>2</w:t>
            </w:r>
            <w:r>
              <w:rPr>
                <w:lang w:val="sr-Cyrl-RS"/>
              </w:rPr>
              <w:t>4</w:t>
            </w:r>
            <w:r>
              <w:rPr>
                <w:lang w:val="ru-RU"/>
              </w:rPr>
              <w:t xml:space="preserve">. </w:t>
            </w:r>
            <w:r>
              <w:rPr>
                <w:lang w:val="ru-RU"/>
              </w:rPr>
              <w:br w:type="textWrapping"/>
            </w:r>
            <w:r>
              <w:rPr>
                <w:lang w:val="ru-RU"/>
              </w:rPr>
              <w:t>Март 20</w:t>
            </w:r>
            <w:r>
              <w:t>2</w:t>
            </w:r>
            <w:r>
              <w:rPr>
                <w:lang w:val="sr-Cyrl-RS"/>
              </w:rPr>
              <w:t>4.</w:t>
            </w:r>
          </w:p>
        </w:tc>
        <w:tc>
          <w:tcPr>
            <w:tcW w:w="2880" w:type="dxa"/>
            <w:tcBorders>
              <w:top w:val="single" w:color="auto" w:sz="4" w:space="0"/>
              <w:left w:val="single" w:color="auto" w:sz="4" w:space="0"/>
              <w:bottom w:val="single" w:color="auto" w:sz="4" w:space="0"/>
              <w:right w:val="single" w:color="auto" w:sz="4" w:space="0"/>
            </w:tcBorders>
          </w:tcPr>
          <w:p>
            <w:pPr>
              <w:rPr>
                <w:lang w:val="ru-RU"/>
              </w:rPr>
            </w:pPr>
            <w:r>
              <w:rPr>
                <w:lang w:val="ru-RU"/>
              </w:rPr>
              <w:t>Организован</w:t>
            </w:r>
            <w:r>
              <w:t>a</w:t>
            </w:r>
            <w:r>
              <w:rPr>
                <w:lang w:val="ru-RU"/>
              </w:rPr>
              <w:t xml:space="preserve"> </w:t>
            </w:r>
            <w:r>
              <w:rPr>
                <w:lang w:val="sr-Cyrl-RS"/>
              </w:rPr>
              <w:t>су</w:t>
            </w:r>
            <w:r>
              <w:rPr>
                <w:lang w:val="ru-RU"/>
              </w:rPr>
              <w:t xml:space="preserve"> такмичења.</w:t>
            </w:r>
          </w:p>
        </w:tc>
      </w:tr>
    </w:tbl>
    <w:p>
      <w:pPr>
        <w:rPr>
          <w:b/>
          <w:lang w:val="ru-RU"/>
        </w:rPr>
      </w:pPr>
    </w:p>
    <w:p>
      <w:pPr>
        <w:rPr>
          <w:b/>
          <w:lang w:val="ru-RU"/>
        </w:rPr>
      </w:pPr>
    </w:p>
    <w:p>
      <w:pPr>
        <w:rPr>
          <w:b/>
          <w:color w:val="FF0000"/>
        </w:rPr>
      </w:pPr>
    </w:p>
    <w:p>
      <w:pPr>
        <w:shd w:val="clear" w:color="auto" w:fill="FFFFFF" w:themeFill="background1"/>
        <w:rPr>
          <w:b/>
          <w:color w:val="FF0000"/>
          <w:lang w:val="ru-RU"/>
        </w:rPr>
      </w:pPr>
    </w:p>
    <w:p>
      <w:pPr>
        <w:shd w:val="clear" w:color="auto" w:fill="FFFFFF" w:themeFill="background1"/>
        <w:rPr>
          <w:b/>
          <w:color w:val="FF0000"/>
          <w:lang w:val="ru-RU"/>
        </w:rPr>
      </w:pPr>
    </w:p>
    <w:p>
      <w:pPr>
        <w:shd w:val="clear" w:color="auto" w:fill="FFFFFF" w:themeFill="background1"/>
        <w:rPr>
          <w:b/>
          <w:color w:val="FF0000"/>
          <w:lang w:val="ru-RU"/>
        </w:rPr>
      </w:pPr>
    </w:p>
    <w:p>
      <w:pPr>
        <w:shd w:val="clear" w:color="auto" w:fill="FFFFFF" w:themeFill="background1"/>
        <w:rPr>
          <w:b/>
          <w:color w:val="FF0000"/>
          <w:lang w:val="ru-RU"/>
        </w:rPr>
      </w:pPr>
    </w:p>
    <w:p>
      <w:pPr>
        <w:shd w:val="clear" w:color="auto" w:fill="FFFFFF" w:themeFill="background1"/>
        <w:rPr>
          <w:b/>
          <w:color w:val="FF0000"/>
          <w:lang w:val="ru-RU"/>
        </w:rPr>
      </w:pPr>
    </w:p>
    <w:p>
      <w:pPr>
        <w:shd w:val="clear" w:color="auto" w:fill="FFFFFF" w:themeFill="background1"/>
        <w:rPr>
          <w:b/>
          <w:color w:val="FF0000"/>
          <w:lang w:val="ru-RU"/>
        </w:rPr>
      </w:pPr>
    </w:p>
    <w:p>
      <w:pPr>
        <w:shd w:val="clear" w:color="auto" w:fill="FFFFFF" w:themeFill="background1"/>
        <w:rPr>
          <w:b/>
          <w:color w:val="FF0000"/>
          <w:lang w:val="ru-RU"/>
        </w:rPr>
      </w:pPr>
    </w:p>
    <w:p>
      <w:pPr>
        <w:shd w:val="clear" w:color="auto" w:fill="FFFFFF" w:themeFill="background1"/>
        <w:rPr>
          <w:b/>
          <w:color w:val="FF0000"/>
          <w:lang w:val="ru-RU"/>
        </w:rPr>
      </w:pPr>
    </w:p>
    <w:p>
      <w:pPr>
        <w:shd w:val="clear" w:color="auto" w:fill="FFFFFF" w:themeFill="background1"/>
        <w:rPr>
          <w:b/>
          <w:color w:val="FF0000"/>
          <w:lang w:val="ru-RU"/>
        </w:rPr>
      </w:pPr>
    </w:p>
    <w:p>
      <w:pPr>
        <w:shd w:val="clear" w:color="auto" w:fill="FFFFFF" w:themeFill="background1"/>
        <w:rPr>
          <w:b/>
          <w:color w:val="FF0000"/>
          <w:lang w:val="ru-RU"/>
        </w:rPr>
      </w:pPr>
    </w:p>
    <w:p>
      <w:pPr>
        <w:shd w:val="clear" w:color="auto" w:fill="FFFFFF" w:themeFill="background1"/>
        <w:rPr>
          <w:b/>
          <w:color w:val="FF0000"/>
          <w:lang w:val="ru-RU"/>
        </w:rPr>
      </w:pPr>
    </w:p>
    <w:p>
      <w:pPr>
        <w:shd w:val="clear" w:color="auto" w:fill="FFFFFF" w:themeFill="background1"/>
        <w:rPr>
          <w:b/>
          <w:color w:val="FF0000"/>
          <w:lang w:val="ru-RU"/>
        </w:rPr>
      </w:pPr>
    </w:p>
    <w:p>
      <w:pPr>
        <w:shd w:val="clear" w:color="auto" w:fill="FFFFFF" w:themeFill="background1"/>
        <w:rPr>
          <w:b/>
          <w:color w:val="FF0000"/>
          <w:lang w:val="ru-RU"/>
        </w:rPr>
      </w:pPr>
    </w:p>
    <w:p>
      <w:pPr>
        <w:shd w:val="clear" w:color="auto" w:fill="FFFFFF" w:themeFill="background1"/>
        <w:rPr>
          <w:b/>
          <w:color w:val="FF0000"/>
          <w:lang w:val="ru-RU"/>
        </w:rPr>
      </w:pPr>
    </w:p>
    <w:p>
      <w:pPr>
        <w:shd w:val="clear" w:color="auto" w:fill="FFFFFF" w:themeFill="background1"/>
        <w:rPr>
          <w:b/>
          <w:color w:val="FF0000"/>
          <w:lang w:val="ru-RU"/>
        </w:rPr>
      </w:pPr>
    </w:p>
    <w:p>
      <w:pPr>
        <w:shd w:val="clear" w:color="auto" w:fill="FFFFFF" w:themeFill="background1"/>
        <w:rPr>
          <w:b/>
          <w:color w:val="FF0000"/>
          <w:lang w:val="ru-RU"/>
        </w:rPr>
      </w:pPr>
    </w:p>
    <w:p>
      <w:pPr>
        <w:shd w:val="clear" w:color="auto" w:fill="FFFFFF" w:themeFill="background1"/>
        <w:rPr>
          <w:b/>
          <w:color w:val="FF0000"/>
          <w:lang w:val="ru-RU"/>
        </w:rPr>
      </w:pPr>
    </w:p>
    <w:p>
      <w:pPr>
        <w:shd w:val="clear" w:color="auto" w:fill="FFFFFF" w:themeFill="background1"/>
        <w:rPr>
          <w:b/>
          <w:color w:val="FF0000"/>
          <w:lang w:val="ru-RU"/>
        </w:rPr>
      </w:pPr>
    </w:p>
    <w:p>
      <w:pPr>
        <w:shd w:val="clear" w:color="auto" w:fill="FFFFFF" w:themeFill="background1"/>
        <w:rPr>
          <w:b/>
          <w:color w:val="FF0000"/>
          <w:lang w:val="ru-RU"/>
        </w:rPr>
      </w:pPr>
    </w:p>
    <w:p>
      <w:pPr>
        <w:shd w:val="clear" w:color="auto" w:fill="FFFFFF" w:themeFill="background1"/>
        <w:rPr>
          <w:b/>
          <w:color w:val="FF0000"/>
          <w:lang w:val="ru-RU"/>
        </w:rPr>
      </w:pPr>
    </w:p>
    <w:p>
      <w:pPr>
        <w:shd w:val="clear" w:color="auto" w:fill="FFFFFF" w:themeFill="background1"/>
        <w:rPr>
          <w:b/>
          <w:color w:val="FF0000"/>
          <w:lang w:val="ru-RU"/>
        </w:rPr>
      </w:pPr>
    </w:p>
    <w:p>
      <w:pPr>
        <w:shd w:val="clear" w:color="auto" w:fill="FFFFFF" w:themeFill="background1"/>
        <w:rPr>
          <w:b/>
          <w:color w:val="FF0000"/>
          <w:lang w:val="ru-RU"/>
        </w:rPr>
      </w:pPr>
    </w:p>
    <w:p>
      <w:pPr>
        <w:shd w:val="clear" w:color="auto" w:fill="FFFFFF" w:themeFill="background1"/>
        <w:rPr>
          <w:b/>
          <w:color w:val="FF0000"/>
          <w:lang w:val="ru-RU"/>
        </w:rPr>
      </w:pPr>
    </w:p>
    <w:p>
      <w:pPr>
        <w:shd w:val="clear" w:color="auto" w:fill="FFFFFF" w:themeFill="background1"/>
        <w:rPr>
          <w:b/>
          <w:color w:val="FF0000"/>
          <w:lang w:val="ru-RU"/>
        </w:rPr>
      </w:pPr>
    </w:p>
    <w:p>
      <w:pPr>
        <w:shd w:val="clear" w:color="auto" w:fill="FFFFFF" w:themeFill="background1"/>
        <w:rPr>
          <w:b/>
          <w:color w:val="FF0000"/>
          <w:lang w:val="ru-RU"/>
        </w:rPr>
      </w:pPr>
    </w:p>
    <w:p>
      <w:pPr>
        <w:shd w:val="clear" w:color="auto" w:fill="FFFFFF" w:themeFill="background1"/>
        <w:rPr>
          <w:b/>
          <w:color w:val="FF0000"/>
          <w:lang w:val="ru-RU"/>
        </w:rPr>
      </w:pPr>
    </w:p>
    <w:p>
      <w:pPr>
        <w:shd w:val="clear" w:color="auto" w:fill="FFFFFF" w:themeFill="background1"/>
        <w:rPr>
          <w:b/>
          <w:color w:val="FF0000"/>
          <w:lang w:val="ru-RU"/>
        </w:rPr>
      </w:pPr>
    </w:p>
    <w:p>
      <w:pPr>
        <w:shd w:val="clear" w:color="auto" w:fill="FFFFFF" w:themeFill="background1"/>
        <w:rPr>
          <w:b/>
          <w:color w:val="FF0000"/>
          <w:lang w:val="ru-RU"/>
        </w:rPr>
      </w:pPr>
    </w:p>
    <w:p>
      <w:pPr>
        <w:shd w:val="clear" w:color="auto" w:fill="FFFFFF" w:themeFill="background1"/>
        <w:rPr>
          <w:b/>
          <w:color w:val="FF0000"/>
          <w:lang w:val="ru-RU"/>
        </w:rPr>
      </w:pPr>
    </w:p>
    <w:p>
      <w:pPr>
        <w:shd w:val="clear" w:color="auto" w:fill="FFFFFF" w:themeFill="background1"/>
        <w:rPr>
          <w:b/>
          <w:color w:val="FF0000"/>
          <w:lang w:val="ru-RU"/>
        </w:rPr>
      </w:pPr>
    </w:p>
    <w:p>
      <w:pPr>
        <w:shd w:val="clear" w:color="auto" w:fill="FFFFFF" w:themeFill="background1"/>
        <w:rPr>
          <w:b/>
          <w:color w:val="FF0000"/>
          <w:lang w:val="ru-RU"/>
        </w:rPr>
      </w:pPr>
    </w:p>
    <w:p>
      <w:pPr>
        <w:shd w:val="clear" w:color="auto" w:fill="FFFFFF" w:themeFill="background1"/>
        <w:rPr>
          <w:b/>
          <w:color w:val="FF0000"/>
          <w:lang w:val="ru-RU"/>
        </w:rPr>
      </w:pPr>
    </w:p>
    <w:p>
      <w:pPr>
        <w:shd w:val="clear" w:color="auto" w:fill="FFFFFF" w:themeFill="background1"/>
        <w:rPr>
          <w:b/>
          <w:bCs/>
          <w:color w:val="FF0000"/>
          <w:lang w:val="sr-Cyrl-RS"/>
        </w:rPr>
      </w:pPr>
    </w:p>
    <w:p>
      <w:pPr>
        <w:shd w:val="clear" w:color="auto" w:fill="FFFFFF" w:themeFill="background1"/>
        <w:rPr>
          <w:b/>
          <w:bCs/>
          <w:color w:val="FF0000"/>
        </w:rPr>
      </w:pPr>
    </w:p>
    <w:p>
      <w:pPr>
        <w:shd w:val="clear" w:color="auto" w:fill="FFFFFF" w:themeFill="background1"/>
        <w:jc w:val="center"/>
        <w:rPr>
          <w:lang w:val="sr-Cyrl-CS"/>
        </w:rPr>
      </w:pPr>
      <w:r>
        <w:rPr>
          <w:lang w:val="sr-Cyrl-CS"/>
        </w:rPr>
        <w:t>ПЛАНОВИ РАДА СТРУЧНИХ ВЕЋА</w:t>
      </w:r>
    </w:p>
    <w:p>
      <w:pPr>
        <w:pStyle w:val="32"/>
        <w:shd w:val="clear" w:color="auto" w:fill="FFFFFF" w:themeFill="background1"/>
        <w:ind w:left="0"/>
        <w:rPr>
          <w:b/>
          <w:lang w:val="sr-Cyrl-CS"/>
        </w:rPr>
      </w:pPr>
    </w:p>
    <w:p>
      <w:pPr>
        <w:shd w:val="clear" w:color="auto" w:fill="FFFFFF" w:themeFill="background1"/>
        <w:rPr>
          <w:b/>
          <w:i/>
          <w:lang w:val="sr-Cyrl-CS"/>
        </w:rPr>
      </w:pPr>
      <w:r>
        <w:rPr>
          <w:b/>
          <w:i/>
          <w:lang w:val="sr-Cyrl-CS"/>
        </w:rPr>
        <w:t xml:space="preserve">СТРУЧНА ВЕЋА </w:t>
      </w:r>
    </w:p>
    <w:tbl>
      <w:tblPr>
        <w:tblStyle w:val="8"/>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25"/>
        <w:gridCol w:w="3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b/>
                <w:i/>
                <w:lang w:val="sr-Cyrl-CS"/>
              </w:rPr>
            </w:pPr>
            <w:r>
              <w:rPr>
                <w:i/>
                <w:lang w:val="sr-Cyrl-CS"/>
              </w:rPr>
              <w:t xml:space="preserve">        </w:t>
            </w:r>
            <w:r>
              <w:rPr>
                <w:b/>
                <w:i/>
                <w:lang w:val="sr-Cyrl-CS"/>
              </w:rPr>
              <w:t xml:space="preserve">Стручно веће </w:t>
            </w:r>
          </w:p>
        </w:tc>
        <w:tc>
          <w:tcPr>
            <w:tcW w:w="351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b/>
                <w:i/>
                <w:lang w:val="sr-Cyrl-CS"/>
              </w:rPr>
            </w:pPr>
            <w:r>
              <w:rPr>
                <w:b/>
                <w:i/>
                <w:lang w:val="sr-Cyrl-CS"/>
              </w:rPr>
              <w:t>Председник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r>
              <w:rPr>
                <w:lang w:val="sr-Cyrl-CS"/>
              </w:rPr>
              <w:t>Српског језика</w:t>
            </w:r>
          </w:p>
        </w:tc>
        <w:tc>
          <w:tcPr>
            <w:tcW w:w="351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r>
              <w:rPr>
                <w:lang w:val="sr-Cyrl-CS"/>
              </w:rPr>
              <w:t>Марија Парпура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r>
              <w:rPr>
                <w:lang w:val="sr-Cyrl-CS"/>
              </w:rPr>
              <w:t>Страних језика</w:t>
            </w:r>
          </w:p>
        </w:tc>
        <w:tc>
          <w:tcPr>
            <w:tcW w:w="351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r>
              <w:rPr>
                <w:lang w:val="sr-Cyrl-CS"/>
              </w:rPr>
              <w:t>Слађана Бошковић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r>
              <w:rPr>
                <w:lang w:val="sr-Cyrl-CS"/>
              </w:rPr>
              <w:t>Математике</w:t>
            </w:r>
          </w:p>
        </w:tc>
        <w:tc>
          <w:tcPr>
            <w:tcW w:w="351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r>
              <w:rPr>
                <w:lang w:val="sr-Cyrl-CS"/>
              </w:rPr>
              <w:t>Снежана Богдановић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r>
              <w:rPr>
                <w:lang w:val="sr-Cyrl-CS"/>
              </w:rPr>
              <w:t>Друштвених наука</w:t>
            </w:r>
          </w:p>
        </w:tc>
        <w:tc>
          <w:tcPr>
            <w:tcW w:w="351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r>
              <w:rPr>
                <w:lang w:val="sr-Cyrl-CS"/>
              </w:rPr>
              <w:t>Вера Нешовановић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r>
              <w:rPr>
                <w:lang w:val="sr-Cyrl-CS"/>
              </w:rPr>
              <w:t>Природних наука</w:t>
            </w:r>
          </w:p>
        </w:tc>
        <w:tc>
          <w:tcPr>
            <w:tcW w:w="351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r>
              <w:rPr>
                <w:lang w:val="sr-Cyrl-CS"/>
              </w:rPr>
              <w:t>Данијела Кувекаловић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r>
              <w:rPr>
                <w:lang w:val="sr-Cyrl-CS"/>
              </w:rPr>
              <w:t>Техничког и информатичког образовања</w:t>
            </w:r>
          </w:p>
        </w:tc>
        <w:tc>
          <w:tcPr>
            <w:tcW w:w="351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r>
              <w:rPr>
                <w:lang w:val="sr-Cyrl-CS"/>
              </w:rPr>
              <w:t xml:space="preserve">Драган </w:t>
            </w:r>
            <w:r>
              <w:rPr>
                <w:lang w:val="sr-Cyrl-RS"/>
              </w:rPr>
              <w:t>Г</w:t>
            </w:r>
            <w:r>
              <w:rPr>
                <w:lang w:val="sr-Cyrl-CS"/>
              </w:rPr>
              <w:t>рујовић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r>
              <w:rPr>
                <w:lang w:val="sr-Cyrl-CS"/>
              </w:rPr>
              <w:t>Уметности</w:t>
            </w:r>
            <w:r>
              <w:t xml:space="preserve"> </w:t>
            </w:r>
            <w:r>
              <w:rPr>
                <w:lang w:val="sr-Cyrl-CS"/>
              </w:rPr>
              <w:t>и вештине</w:t>
            </w:r>
          </w:p>
        </w:tc>
        <w:tc>
          <w:tcPr>
            <w:tcW w:w="351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r>
              <w:rPr>
                <w:lang w:val="sr-Cyrl-CS"/>
              </w:rPr>
              <w:t>Иван Петровић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CS"/>
              </w:rPr>
            </w:pPr>
            <w:r>
              <w:rPr>
                <w:lang w:val="sr-Cyrl-CS"/>
              </w:rPr>
              <w:t>Разредне наставе</w:t>
            </w:r>
          </w:p>
        </w:tc>
        <w:tc>
          <w:tcPr>
            <w:tcW w:w="3515" w:type="dxa"/>
            <w:tcBorders>
              <w:top w:val="single" w:color="auto" w:sz="4" w:space="0"/>
              <w:left w:val="single" w:color="auto" w:sz="4" w:space="0"/>
              <w:bottom w:val="single" w:color="auto" w:sz="4" w:space="0"/>
              <w:right w:val="single" w:color="auto" w:sz="4" w:space="0"/>
            </w:tcBorders>
          </w:tcPr>
          <w:p>
            <w:pPr>
              <w:shd w:val="clear" w:color="auto" w:fill="FFFFFF" w:themeFill="background1"/>
              <w:jc w:val="both"/>
              <w:rPr>
                <w:lang w:val="sr-Cyrl-RS"/>
              </w:rPr>
            </w:pPr>
            <w:r>
              <w:rPr>
                <w:lang w:val="sr-Cyrl-RS"/>
              </w:rPr>
              <w:t>Марина Стаменић</w:t>
            </w:r>
          </w:p>
        </w:tc>
      </w:tr>
    </w:tbl>
    <w:p>
      <w:pPr>
        <w:pStyle w:val="32"/>
        <w:shd w:val="clear" w:color="auto" w:fill="FFFFFF" w:themeFill="background1"/>
        <w:ind w:left="0"/>
        <w:rPr>
          <w:b/>
          <w:color w:val="FF0000"/>
          <w:lang w:val="sr-Cyrl-CS"/>
        </w:rPr>
      </w:pPr>
    </w:p>
    <w:p>
      <w:pPr>
        <w:rPr>
          <w:b/>
          <w:i/>
          <w:sz w:val="32"/>
          <w:szCs w:val="32"/>
          <w:lang w:val="ru-RU"/>
        </w:rPr>
      </w:pPr>
      <w:r>
        <w:rPr>
          <w:b/>
          <w:i/>
          <w:sz w:val="32"/>
          <w:szCs w:val="32"/>
          <w:lang w:val="ru-RU"/>
        </w:rPr>
        <w:t xml:space="preserve">План рада Стручног већа српског језика за 2023 / </w:t>
      </w:r>
      <w:r>
        <w:rPr>
          <w:b/>
          <w:i/>
          <w:sz w:val="32"/>
          <w:szCs w:val="32"/>
        </w:rPr>
        <w:t>2024</w:t>
      </w:r>
      <w:r>
        <w:rPr>
          <w:b/>
          <w:i/>
          <w:sz w:val="32"/>
          <w:szCs w:val="32"/>
          <w:lang w:val="ru-RU"/>
        </w:rPr>
        <w:t>. г.</w:t>
      </w:r>
    </w:p>
    <w:p>
      <w:pPr>
        <w:rPr>
          <w:b/>
          <w:bCs/>
          <w:i/>
          <w:sz w:val="32"/>
          <w:szCs w:val="32"/>
        </w:rPr>
      </w:pPr>
      <w:r>
        <w:rPr>
          <w:b/>
          <w:bCs/>
          <w:i/>
          <w:sz w:val="32"/>
          <w:szCs w:val="32"/>
        </w:rPr>
        <w:t>Планирање и програмирање</w:t>
      </w:r>
    </w:p>
    <w:p>
      <w:pPr>
        <w:rPr>
          <w:i/>
          <w:sz w:val="32"/>
          <w:szCs w:val="32"/>
        </w:rPr>
      </w:pPr>
    </w:p>
    <w:tbl>
      <w:tblPr>
        <w:tblStyle w:val="8"/>
        <w:tblW w:w="100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980"/>
        <w:gridCol w:w="1965"/>
        <w:gridCol w:w="199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b/>
                <w:i/>
              </w:rPr>
            </w:pPr>
            <w:r>
              <w:rPr>
                <w:b/>
                <w:i/>
              </w:rPr>
              <w:t>активности</w:t>
            </w:r>
          </w:p>
        </w:tc>
        <w:tc>
          <w:tcPr>
            <w:tcW w:w="1980" w:type="dxa"/>
          </w:tcPr>
          <w:p>
            <w:pPr>
              <w:rPr>
                <w:b/>
                <w:i/>
              </w:rPr>
            </w:pPr>
            <w:r>
              <w:rPr>
                <w:b/>
                <w:i/>
              </w:rPr>
              <w:t>начин</w:t>
            </w:r>
          </w:p>
          <w:p>
            <w:pPr>
              <w:rPr>
                <w:b/>
                <w:i/>
              </w:rPr>
            </w:pPr>
            <w:r>
              <w:rPr>
                <w:b/>
                <w:i/>
              </w:rPr>
              <w:t>реализације</w:t>
            </w:r>
          </w:p>
        </w:tc>
        <w:tc>
          <w:tcPr>
            <w:tcW w:w="1965" w:type="dxa"/>
          </w:tcPr>
          <w:p>
            <w:pPr>
              <w:rPr>
                <w:b/>
                <w:i/>
              </w:rPr>
            </w:pPr>
            <w:r>
              <w:rPr>
                <w:b/>
                <w:i/>
              </w:rPr>
              <w:t>носиоци</w:t>
            </w:r>
          </w:p>
          <w:p>
            <w:pPr>
              <w:rPr>
                <w:b/>
                <w:i/>
              </w:rPr>
            </w:pPr>
            <w:r>
              <w:rPr>
                <w:b/>
                <w:i/>
              </w:rPr>
              <w:t>реализације</w:t>
            </w:r>
          </w:p>
        </w:tc>
        <w:tc>
          <w:tcPr>
            <w:tcW w:w="1995" w:type="dxa"/>
          </w:tcPr>
          <w:p>
            <w:pPr>
              <w:rPr>
                <w:b/>
                <w:i/>
              </w:rPr>
            </w:pPr>
            <w:r>
              <w:rPr>
                <w:b/>
                <w:i/>
              </w:rPr>
              <w:t>време</w:t>
            </w:r>
          </w:p>
          <w:p>
            <w:pPr>
              <w:rPr>
                <w:b/>
                <w:i/>
              </w:rPr>
            </w:pPr>
            <w:r>
              <w:rPr>
                <w:b/>
                <w:i/>
              </w:rPr>
              <w:t xml:space="preserve">реализације </w:t>
            </w:r>
          </w:p>
        </w:tc>
        <w:tc>
          <w:tcPr>
            <w:tcW w:w="2160" w:type="dxa"/>
          </w:tcPr>
          <w:p>
            <w:pPr>
              <w:rPr>
                <w:b/>
                <w:i/>
              </w:rPr>
            </w:pPr>
            <w:r>
              <w:rPr>
                <w:b/>
                <w:i/>
              </w:rPr>
              <w:t xml:space="preserve">критеријуми </w:t>
            </w:r>
          </w:p>
          <w:p>
            <w:pPr>
              <w:rPr>
                <w:b/>
                <w:i/>
              </w:rPr>
            </w:pPr>
            <w:r>
              <w:rPr>
                <w:b/>
                <w:i/>
              </w:rPr>
              <w:t>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val="ru-RU"/>
              </w:rPr>
            </w:pPr>
            <w:r>
              <w:rPr>
                <w:lang w:val="ru-RU"/>
              </w:rPr>
              <w:t>Израда годишњих и оперативних планова рада</w:t>
            </w:r>
          </w:p>
        </w:tc>
        <w:tc>
          <w:tcPr>
            <w:tcW w:w="1980" w:type="dxa"/>
            <w:vMerge w:val="restart"/>
          </w:tcPr>
          <w:p>
            <w:pPr>
              <w:jc w:val="center"/>
              <w:rPr>
                <w:lang w:val="ru-RU"/>
              </w:rPr>
            </w:pPr>
            <w:r>
              <w:rPr>
                <w:lang w:val="ru-RU"/>
              </w:rPr>
              <w:t>Састанак Стручног већа,</w:t>
            </w:r>
          </w:p>
          <w:p>
            <w:pPr>
              <w:rPr>
                <w:lang w:val="ru-RU"/>
              </w:rPr>
            </w:pPr>
            <w:r>
              <w:rPr>
                <w:lang w:val="ru-RU"/>
              </w:rPr>
              <w:t>самостална израда планова</w:t>
            </w:r>
          </w:p>
        </w:tc>
        <w:tc>
          <w:tcPr>
            <w:tcW w:w="1965" w:type="dxa"/>
            <w:vMerge w:val="restart"/>
          </w:tcPr>
          <w:p>
            <w:pPr>
              <w:rPr>
                <w:lang w:val="ru-RU"/>
              </w:rPr>
            </w:pPr>
          </w:p>
          <w:p>
            <w:r>
              <w:rPr>
                <w:lang w:val="ru-RU"/>
              </w:rPr>
              <w:t>Сви чланови већа: Милка Петровић, Исидора Кнежевић, Марија Парпура</w:t>
            </w:r>
          </w:p>
        </w:tc>
        <w:tc>
          <w:tcPr>
            <w:tcW w:w="1995" w:type="dxa"/>
            <w:vMerge w:val="restart"/>
          </w:tcPr>
          <w:p>
            <w:pPr>
              <w:rPr>
                <w:lang w:val="ru-RU"/>
              </w:rPr>
            </w:pPr>
          </w:p>
          <w:p>
            <w:pPr>
              <w:rPr>
                <w:lang w:val="ru-RU"/>
              </w:rPr>
            </w:pPr>
          </w:p>
          <w:p>
            <w:pPr>
              <w:rPr>
                <w:lang w:val="ru-RU"/>
              </w:rPr>
            </w:pPr>
          </w:p>
          <w:p>
            <w:pPr>
              <w:rPr>
                <w:lang w:val="ru-RU"/>
              </w:rPr>
            </w:pPr>
          </w:p>
          <w:p>
            <w:pPr>
              <w:jc w:val="center"/>
            </w:pPr>
            <w:r>
              <w:t>Септембар</w:t>
            </w:r>
          </w:p>
          <w:p/>
        </w:tc>
        <w:tc>
          <w:tcPr>
            <w:tcW w:w="2160" w:type="dxa"/>
          </w:tcPr>
          <w:p>
            <w:r>
              <w:t>Планови израђени и усвојени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val="ru-RU"/>
              </w:rPr>
            </w:pPr>
            <w:r>
              <w:rPr>
                <w:lang w:val="ru-RU"/>
              </w:rPr>
              <w:t xml:space="preserve">Уношење образовних стандарда, корелација, исхода и међупредметних компетенција у годишње планове </w:t>
            </w:r>
          </w:p>
        </w:tc>
        <w:tc>
          <w:tcPr>
            <w:tcW w:w="1980" w:type="dxa"/>
            <w:vMerge w:val="continue"/>
          </w:tcPr>
          <w:p>
            <w:pPr>
              <w:rPr>
                <w:lang w:val="ru-RU"/>
              </w:rPr>
            </w:pPr>
          </w:p>
        </w:tc>
        <w:tc>
          <w:tcPr>
            <w:tcW w:w="1965" w:type="dxa"/>
            <w:vMerge w:val="continue"/>
          </w:tcPr>
          <w:p>
            <w:pPr>
              <w:rPr>
                <w:lang w:val="ru-RU"/>
              </w:rPr>
            </w:pPr>
          </w:p>
        </w:tc>
        <w:tc>
          <w:tcPr>
            <w:tcW w:w="1995" w:type="dxa"/>
            <w:vMerge w:val="continue"/>
          </w:tcPr>
          <w:p>
            <w:pPr>
              <w:rPr>
                <w:lang w:val="ru-RU"/>
              </w:rPr>
            </w:pPr>
          </w:p>
        </w:tc>
        <w:tc>
          <w:tcPr>
            <w:tcW w:w="2160" w:type="dxa"/>
            <w:tcBorders>
              <w:top w:val="nil"/>
              <w:bottom w:val="nil"/>
            </w:tcBorders>
            <w:shd w:val="clear" w:color="auto" w:fill="auto"/>
          </w:tcPr>
          <w:p>
            <w:pPr>
              <w:rPr>
                <w:lang w:val="ru-RU"/>
              </w:rPr>
            </w:pPr>
            <w:r>
              <w:rPr>
                <w:lang w:val="ru-RU"/>
              </w:rPr>
              <w:t>Поменуте одреднице   су унете у годишње  планове према наставним темама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80" w:type="dxa"/>
          </w:tcPr>
          <w:p>
            <w:pPr>
              <w:rPr>
                <w:lang w:val="ru-RU"/>
              </w:rPr>
            </w:pPr>
            <w:r>
              <w:rPr>
                <w:lang w:val="ru-RU"/>
              </w:rPr>
              <w:t>Доношење годишњег плана рада Стручног већа и плана стручног усавршавања у оквиру Већа</w:t>
            </w:r>
          </w:p>
        </w:tc>
        <w:tc>
          <w:tcPr>
            <w:tcW w:w="1980" w:type="dxa"/>
          </w:tcPr>
          <w:p>
            <w:pPr>
              <w:rPr>
                <w:i/>
                <w:lang w:val="ru-RU"/>
              </w:rPr>
            </w:pPr>
            <w:r>
              <w:rPr>
                <w:lang w:val="ru-RU"/>
              </w:rPr>
              <w:t>Анализа годишњег плана рада Стручног већа и разматрање измена</w:t>
            </w:r>
          </w:p>
        </w:tc>
        <w:tc>
          <w:tcPr>
            <w:tcW w:w="1965" w:type="dxa"/>
          </w:tcPr>
          <w:p>
            <w:r>
              <w:t>Сви чланови већа</w:t>
            </w:r>
          </w:p>
        </w:tc>
        <w:tc>
          <w:tcPr>
            <w:tcW w:w="1995" w:type="dxa"/>
            <w:vMerge w:val="continue"/>
          </w:tcPr>
          <w:p/>
        </w:tc>
        <w:tc>
          <w:tcPr>
            <w:tcW w:w="2160" w:type="dxa"/>
          </w:tcPr>
          <w:p>
            <w:pPr>
              <w:rPr>
                <w:lang w:val="ru-RU"/>
              </w:rPr>
            </w:pPr>
          </w:p>
          <w:p>
            <w:pPr>
              <w:rPr>
                <w:lang w:val="ru-RU"/>
              </w:rPr>
            </w:pPr>
          </w:p>
          <w:p>
            <w:pPr>
              <w:rPr>
                <w:lang w:val="ru-RU"/>
              </w:rPr>
            </w:pPr>
            <w:r>
              <w:rPr>
                <w:lang w:val="ru-RU"/>
              </w:rPr>
              <w:t>План рада Стручног већа усвојен и усаглашен са кључним компетенцијама</w:t>
            </w:r>
          </w:p>
          <w:p>
            <w:pPr>
              <w:rPr>
                <w:lang w:val="ru-RU"/>
              </w:rPr>
            </w:pPr>
          </w:p>
          <w:p>
            <w:pPr>
              <w:rPr>
                <w:lang w:val="ru-RU"/>
              </w:rPr>
            </w:pPr>
          </w:p>
          <w:p>
            <w:pPr>
              <w:rPr>
                <w:lang w:val="ru-RU"/>
              </w:rPr>
            </w:pPr>
          </w:p>
          <w:p>
            <w:pPr>
              <w:rPr>
                <w:lang w:val="ru-RU"/>
              </w:rPr>
            </w:pPr>
          </w:p>
          <w:p>
            <w:pPr>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80" w:type="dxa"/>
          </w:tcPr>
          <w:p>
            <w:pPr>
              <w:rPr>
                <w:lang w:val="ru-RU"/>
              </w:rPr>
            </w:pPr>
            <w:r>
              <w:rPr>
                <w:lang w:val="ru-RU"/>
              </w:rPr>
              <w:t>Договор око реализовања школских и општинских такмичења</w:t>
            </w:r>
          </w:p>
        </w:tc>
        <w:tc>
          <w:tcPr>
            <w:tcW w:w="1980" w:type="dxa"/>
          </w:tcPr>
          <w:p>
            <w:pPr>
              <w:rPr>
                <w:i/>
                <w:lang w:val="ru-RU"/>
              </w:rPr>
            </w:pPr>
            <w:r>
              <w:rPr>
                <w:lang w:val="ru-RU"/>
              </w:rPr>
              <w:t>Бирање термина за извођење такмичења, договор о техничким питањима</w:t>
            </w:r>
          </w:p>
        </w:tc>
        <w:tc>
          <w:tcPr>
            <w:tcW w:w="1965" w:type="dxa"/>
          </w:tcPr>
          <w:p>
            <w:r>
              <w:t>Сви чланови већа</w:t>
            </w:r>
          </w:p>
        </w:tc>
        <w:tc>
          <w:tcPr>
            <w:tcW w:w="1995" w:type="dxa"/>
          </w:tcPr>
          <w:p>
            <w:r>
              <w:t>Јануар</w:t>
            </w:r>
          </w:p>
        </w:tc>
        <w:tc>
          <w:tcPr>
            <w:tcW w:w="2160" w:type="dxa"/>
          </w:tcPr>
          <w:p>
            <w:pPr>
              <w:rPr>
                <w:lang w:val="ru-RU"/>
              </w:rPr>
            </w:pPr>
            <w:r>
              <w:rPr>
                <w:lang w:val="ru-RU"/>
              </w:rPr>
              <w:t>Подељене  дужности члановима Већа  у вези са организацијом  и реализацијом такмичења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80" w:type="dxa"/>
          </w:tcPr>
          <w:p>
            <w:pPr>
              <w:rPr>
                <w:lang w:val="ru-RU"/>
              </w:rPr>
            </w:pPr>
            <w:r>
              <w:rPr>
                <w:lang w:val="ru-RU"/>
              </w:rPr>
              <w:t xml:space="preserve"> </w:t>
            </w:r>
            <w:r>
              <w:rPr>
                <w:lang w:val="sr-Cyrl-CS"/>
              </w:rPr>
              <w:t>Иницијално тестирање ученика свих  разреда</w:t>
            </w:r>
            <w:r>
              <w:rPr>
                <w:lang w:val="ru-RU"/>
              </w:rPr>
              <w:t xml:space="preserve"> складу са Правилником о оцењивању и вредновању ученика</w:t>
            </w:r>
          </w:p>
        </w:tc>
        <w:tc>
          <w:tcPr>
            <w:tcW w:w="1980" w:type="dxa"/>
          </w:tcPr>
          <w:p>
            <w:pPr>
              <w:rPr>
                <w:i/>
                <w:lang w:val="ru-RU"/>
              </w:rPr>
            </w:pPr>
            <w:r>
              <w:rPr>
                <w:lang w:val="ru-RU"/>
              </w:rPr>
              <w:t>Бирање термина за извођење, договор о изради тестова</w:t>
            </w:r>
          </w:p>
        </w:tc>
        <w:tc>
          <w:tcPr>
            <w:tcW w:w="1965" w:type="dxa"/>
          </w:tcPr>
          <w:p>
            <w:r>
              <w:t>Сви чланови већа</w:t>
            </w:r>
          </w:p>
        </w:tc>
        <w:tc>
          <w:tcPr>
            <w:tcW w:w="1995" w:type="dxa"/>
          </w:tcPr>
          <w:p>
            <w:pPr>
              <w:jc w:val="center"/>
            </w:pPr>
            <w:r>
              <w:t>Септембар</w:t>
            </w:r>
          </w:p>
          <w:p/>
        </w:tc>
        <w:tc>
          <w:tcPr>
            <w:tcW w:w="2160" w:type="dxa"/>
          </w:tcPr>
          <w:p>
            <w:pPr>
              <w:rPr>
                <w:lang w:val="ru-RU"/>
              </w:rPr>
            </w:pPr>
            <w:r>
              <w:rPr>
                <w:lang w:val="ru-RU"/>
              </w:rPr>
              <w:t>Договор о временској корелацији са осталим наставним предметима, анализа и процена успешности тестирања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80" w:type="dxa"/>
          </w:tcPr>
          <w:p>
            <w:pPr>
              <w:rPr>
                <w:lang w:val="ru-RU"/>
              </w:rPr>
            </w:pPr>
            <w:r>
              <w:rPr>
                <w:lang w:val="ru-RU"/>
              </w:rPr>
              <w:t>Договор око набавке уџбеника  и другог наставног материјала за наредну годину</w:t>
            </w:r>
          </w:p>
        </w:tc>
        <w:tc>
          <w:tcPr>
            <w:tcW w:w="1980" w:type="dxa"/>
          </w:tcPr>
          <w:p>
            <w:pPr>
              <w:rPr>
                <w:i/>
                <w:lang w:val="ru-RU"/>
              </w:rPr>
            </w:pPr>
            <w:r>
              <w:rPr>
                <w:lang w:val="ru-RU"/>
              </w:rPr>
              <w:t>Одабир уџбеника на састанку Стручног већа</w:t>
            </w:r>
          </w:p>
        </w:tc>
        <w:tc>
          <w:tcPr>
            <w:tcW w:w="1965" w:type="dxa"/>
          </w:tcPr>
          <w:p>
            <w:r>
              <w:t>Сви чланови већа</w:t>
            </w:r>
          </w:p>
        </w:tc>
        <w:tc>
          <w:tcPr>
            <w:tcW w:w="1995" w:type="dxa"/>
          </w:tcPr>
          <w:p>
            <w:r>
              <w:t>Мај</w:t>
            </w:r>
          </w:p>
        </w:tc>
        <w:tc>
          <w:tcPr>
            <w:tcW w:w="2160" w:type="dxa"/>
          </w:tcPr>
          <w:p>
            <w:pPr>
              <w:rPr>
                <w:lang w:val="ru-RU"/>
              </w:rPr>
            </w:pPr>
            <w:r>
              <w:rPr>
                <w:lang w:val="ru-RU"/>
              </w:rPr>
              <w:t>Благовремено наручивање уџбеника и наставног материјала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80" w:type="dxa"/>
          </w:tcPr>
          <w:p>
            <w:pPr>
              <w:rPr>
                <w:lang w:val="ru-RU"/>
              </w:rPr>
            </w:pPr>
            <w:r>
              <w:rPr>
                <w:lang w:val="ru-RU"/>
              </w:rPr>
              <w:t>Аналитичко-истраживачки рад</w:t>
            </w:r>
          </w:p>
        </w:tc>
        <w:tc>
          <w:tcPr>
            <w:tcW w:w="1980" w:type="dxa"/>
          </w:tcPr>
          <w:p>
            <w:pPr>
              <w:rPr>
                <w:lang w:val="ru-RU"/>
              </w:rPr>
            </w:pPr>
            <w:r>
              <w:rPr>
                <w:lang w:val="ru-RU"/>
              </w:rPr>
              <w:t>Анализа годишњих и оперативних планова и дневних припрема</w:t>
            </w:r>
          </w:p>
        </w:tc>
        <w:tc>
          <w:tcPr>
            <w:tcW w:w="1965" w:type="dxa"/>
          </w:tcPr>
          <w:p>
            <w:r>
              <w:t>Сви чланови већа</w:t>
            </w:r>
          </w:p>
        </w:tc>
        <w:tc>
          <w:tcPr>
            <w:tcW w:w="1995" w:type="dxa"/>
          </w:tcPr>
          <w:p>
            <w:r>
              <w:t>октобар</w:t>
            </w:r>
          </w:p>
        </w:tc>
        <w:tc>
          <w:tcPr>
            <w:tcW w:w="2160" w:type="dxa"/>
          </w:tcPr>
          <w:p>
            <w:pPr>
              <w:rPr>
                <w:lang w:val="ru-RU"/>
              </w:rPr>
            </w:pPr>
            <w:r>
              <w:rPr>
                <w:lang w:val="ru-RU"/>
              </w:rPr>
              <w:t>Извештај руководиоца већа</w:t>
            </w:r>
          </w:p>
        </w:tc>
      </w:tr>
    </w:tbl>
    <w:p>
      <w:pPr>
        <w:rPr>
          <w:i/>
          <w:sz w:val="32"/>
          <w:szCs w:val="32"/>
          <w:lang w:val="ru-RU"/>
        </w:rPr>
      </w:pPr>
    </w:p>
    <w:p>
      <w:pPr>
        <w:rPr>
          <w:b/>
          <w:bCs/>
          <w:i/>
          <w:sz w:val="32"/>
          <w:szCs w:val="32"/>
        </w:rPr>
      </w:pPr>
      <w:r>
        <w:rPr>
          <w:b/>
          <w:bCs/>
          <w:i/>
          <w:sz w:val="32"/>
          <w:szCs w:val="32"/>
        </w:rPr>
        <w:t>Настава и учење</w:t>
      </w:r>
    </w:p>
    <w:p>
      <w:pPr>
        <w:rPr>
          <w:i/>
          <w:sz w:val="32"/>
          <w:szCs w:val="32"/>
        </w:rPr>
      </w:pPr>
    </w:p>
    <w:tbl>
      <w:tblPr>
        <w:tblStyle w:val="8"/>
        <w:tblW w:w="100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980"/>
        <w:gridCol w:w="1965"/>
        <w:gridCol w:w="199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i/>
                <w:sz w:val="32"/>
                <w:szCs w:val="32"/>
              </w:rPr>
            </w:pPr>
            <w:r>
              <w:rPr>
                <w:b/>
                <w:i/>
              </w:rPr>
              <w:t>активности</w:t>
            </w:r>
          </w:p>
        </w:tc>
        <w:tc>
          <w:tcPr>
            <w:tcW w:w="1980" w:type="dxa"/>
          </w:tcPr>
          <w:p>
            <w:pPr>
              <w:rPr>
                <w:b/>
                <w:i/>
              </w:rPr>
            </w:pPr>
            <w:r>
              <w:rPr>
                <w:b/>
                <w:i/>
              </w:rPr>
              <w:t>начин</w:t>
            </w:r>
          </w:p>
          <w:p>
            <w:pPr>
              <w:rPr>
                <w:i/>
                <w:sz w:val="32"/>
                <w:szCs w:val="32"/>
              </w:rPr>
            </w:pPr>
            <w:r>
              <w:rPr>
                <w:b/>
                <w:i/>
              </w:rPr>
              <w:t>реализације</w:t>
            </w:r>
          </w:p>
        </w:tc>
        <w:tc>
          <w:tcPr>
            <w:tcW w:w="1965" w:type="dxa"/>
          </w:tcPr>
          <w:p>
            <w:pPr>
              <w:rPr>
                <w:b/>
                <w:i/>
              </w:rPr>
            </w:pPr>
            <w:r>
              <w:rPr>
                <w:b/>
                <w:i/>
              </w:rPr>
              <w:t>носиоци</w:t>
            </w:r>
          </w:p>
          <w:p>
            <w:pPr>
              <w:rPr>
                <w:i/>
                <w:sz w:val="32"/>
                <w:szCs w:val="32"/>
              </w:rPr>
            </w:pPr>
            <w:r>
              <w:rPr>
                <w:b/>
                <w:i/>
              </w:rPr>
              <w:t>реализације</w:t>
            </w:r>
          </w:p>
        </w:tc>
        <w:tc>
          <w:tcPr>
            <w:tcW w:w="1995" w:type="dxa"/>
          </w:tcPr>
          <w:p>
            <w:pPr>
              <w:rPr>
                <w:b/>
                <w:i/>
              </w:rPr>
            </w:pPr>
            <w:r>
              <w:rPr>
                <w:b/>
                <w:i/>
              </w:rPr>
              <w:t>време</w:t>
            </w:r>
          </w:p>
          <w:p>
            <w:pPr>
              <w:rPr>
                <w:i/>
                <w:sz w:val="32"/>
                <w:szCs w:val="32"/>
              </w:rPr>
            </w:pPr>
            <w:r>
              <w:rPr>
                <w:b/>
                <w:i/>
              </w:rPr>
              <w:t>реализације</w:t>
            </w:r>
          </w:p>
        </w:tc>
        <w:tc>
          <w:tcPr>
            <w:tcW w:w="2160" w:type="dxa"/>
          </w:tcPr>
          <w:p>
            <w:pPr>
              <w:rPr>
                <w:b/>
                <w:i/>
              </w:rPr>
            </w:pPr>
            <w:r>
              <w:rPr>
                <w:b/>
                <w:i/>
              </w:rPr>
              <w:t xml:space="preserve">критеријуми </w:t>
            </w:r>
          </w:p>
          <w:p>
            <w:pPr>
              <w:rPr>
                <w:i/>
                <w:sz w:val="32"/>
                <w:szCs w:val="32"/>
              </w:rPr>
            </w:pPr>
            <w:r>
              <w:rPr>
                <w:b/>
                <w:i/>
              </w:rPr>
              <w:t>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val="ru-RU"/>
              </w:rPr>
            </w:pPr>
            <w:r>
              <w:rPr>
                <w:lang w:val="ru-RU"/>
              </w:rPr>
              <w:t>Реализација часова редовне наставе, секција, додатне и допунске</w:t>
            </w:r>
            <w:r>
              <w:t xml:space="preserve"> и припремне </w:t>
            </w:r>
            <w:r>
              <w:rPr>
                <w:lang w:val="ru-RU"/>
              </w:rPr>
              <w:t xml:space="preserve"> наставе</w:t>
            </w:r>
          </w:p>
        </w:tc>
        <w:tc>
          <w:tcPr>
            <w:tcW w:w="1980" w:type="dxa"/>
          </w:tcPr>
          <w:p>
            <w:pPr>
              <w:rPr>
                <w:lang w:val="ru-RU"/>
              </w:rPr>
            </w:pPr>
            <w:r>
              <w:rPr>
                <w:lang w:val="ru-RU"/>
              </w:rPr>
              <w:t>Припрема, планирање и одржавање часова</w:t>
            </w:r>
          </w:p>
        </w:tc>
        <w:tc>
          <w:tcPr>
            <w:tcW w:w="1965" w:type="dxa"/>
            <w:vMerge w:val="restart"/>
          </w:tcPr>
          <w:p>
            <w:pPr>
              <w:rPr>
                <w:lang w:val="ru-RU"/>
              </w:rPr>
            </w:pPr>
          </w:p>
          <w:p>
            <w:pPr>
              <w:rPr>
                <w:lang w:val="ru-RU"/>
              </w:rPr>
            </w:pPr>
          </w:p>
          <w:p>
            <w:pPr>
              <w:rPr>
                <w:lang w:val="ru-RU"/>
              </w:rPr>
            </w:pPr>
          </w:p>
          <w:p>
            <w:pPr>
              <w:rPr>
                <w:lang w:val="ru-RU"/>
              </w:rPr>
            </w:pPr>
          </w:p>
          <w:p>
            <w:r>
              <w:t>Сви чланови већа</w:t>
            </w:r>
          </w:p>
        </w:tc>
        <w:tc>
          <w:tcPr>
            <w:tcW w:w="1995" w:type="dxa"/>
            <w:vMerge w:val="restart"/>
          </w:tcPr>
          <w:p/>
          <w:p/>
          <w:p/>
          <w:p/>
          <w:p/>
          <w:p>
            <w:r>
              <w:t>У току</w:t>
            </w:r>
          </w:p>
          <w:p>
            <w:r>
              <w:t xml:space="preserve"> школске године</w:t>
            </w:r>
          </w:p>
        </w:tc>
        <w:tc>
          <w:tcPr>
            <w:tcW w:w="2160" w:type="dxa"/>
          </w:tcPr>
          <w:p>
            <w:pPr>
              <w:rPr>
                <w:lang w:val="ru-RU"/>
              </w:rPr>
            </w:pPr>
            <w:r>
              <w:rPr>
                <w:lang w:val="ru-RU"/>
              </w:rPr>
              <w:t>Извештаји о одржаним часовима редовне наставе.</w:t>
            </w:r>
          </w:p>
          <w:p>
            <w:pPr>
              <w:rPr>
                <w:lang w:val="ru-RU"/>
              </w:rPr>
            </w:pPr>
            <w:r>
              <w:rPr>
                <w:lang w:val="ru-RU"/>
              </w:rPr>
              <w:t>Извештај о одржаним часовима осталих облика васпитно-образовног рада по темама.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r>
              <w:rPr>
                <w:lang w:val="ru-RU"/>
              </w:rPr>
              <w:t xml:space="preserve"> </w:t>
            </w:r>
            <w:r>
              <w:t>Анализа реализације наставног плана</w:t>
            </w:r>
          </w:p>
        </w:tc>
        <w:tc>
          <w:tcPr>
            <w:tcW w:w="1980" w:type="dxa"/>
          </w:tcPr>
          <w:p>
            <w:pPr>
              <w:rPr>
                <w:lang w:val="ru-RU"/>
              </w:rPr>
            </w:pPr>
            <w:r>
              <w:rPr>
                <w:lang w:val="ru-RU"/>
              </w:rPr>
              <w:t xml:space="preserve"> Анализа остварености годишњих и оперативних планова и разматрање измена за наредну годину</w:t>
            </w:r>
          </w:p>
        </w:tc>
        <w:tc>
          <w:tcPr>
            <w:tcW w:w="1965" w:type="dxa"/>
            <w:vMerge w:val="continue"/>
          </w:tcPr>
          <w:p>
            <w:pPr>
              <w:rPr>
                <w:i/>
                <w:sz w:val="32"/>
                <w:szCs w:val="32"/>
                <w:lang w:val="ru-RU"/>
              </w:rPr>
            </w:pPr>
          </w:p>
        </w:tc>
        <w:tc>
          <w:tcPr>
            <w:tcW w:w="1995" w:type="dxa"/>
            <w:vMerge w:val="continue"/>
          </w:tcPr>
          <w:p>
            <w:pPr>
              <w:rPr>
                <w:i/>
                <w:sz w:val="32"/>
                <w:szCs w:val="32"/>
                <w:lang w:val="ru-RU"/>
              </w:rPr>
            </w:pPr>
          </w:p>
        </w:tc>
        <w:tc>
          <w:tcPr>
            <w:tcW w:w="2160" w:type="dxa"/>
          </w:tcPr>
          <w:p>
            <w:pPr>
              <w:rPr>
                <w:lang w:val="ru-RU"/>
              </w:rPr>
            </w:pPr>
          </w:p>
          <w:p>
            <w:pPr>
              <w:rPr>
                <w:lang w:val="ru-RU"/>
              </w:rPr>
            </w:pPr>
            <w:r>
              <w:rPr>
                <w:lang w:val="ru-RU"/>
              </w:rPr>
              <w:t>Извештаји о реализацији наставног плана и програма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val="ru-RU"/>
              </w:rPr>
            </w:pPr>
          </w:p>
          <w:p>
            <w:r>
              <w:t>Угледни часови</w:t>
            </w:r>
          </w:p>
        </w:tc>
        <w:tc>
          <w:tcPr>
            <w:tcW w:w="1980" w:type="dxa"/>
          </w:tcPr>
          <w:p/>
          <w:p>
            <w:r>
              <w:t>Реализација угледног часа</w:t>
            </w:r>
          </w:p>
        </w:tc>
        <w:tc>
          <w:tcPr>
            <w:tcW w:w="1965" w:type="dxa"/>
            <w:vMerge w:val="continue"/>
          </w:tcPr>
          <w:p>
            <w:pPr>
              <w:rPr>
                <w:i/>
                <w:sz w:val="32"/>
                <w:szCs w:val="32"/>
              </w:rPr>
            </w:pPr>
          </w:p>
        </w:tc>
        <w:tc>
          <w:tcPr>
            <w:tcW w:w="1995" w:type="dxa"/>
            <w:vMerge w:val="continue"/>
          </w:tcPr>
          <w:p>
            <w:pPr>
              <w:rPr>
                <w:i/>
                <w:sz w:val="32"/>
                <w:szCs w:val="32"/>
              </w:rPr>
            </w:pPr>
          </w:p>
        </w:tc>
        <w:tc>
          <w:tcPr>
            <w:tcW w:w="2160" w:type="dxa"/>
          </w:tcPr>
          <w:p>
            <w:pPr>
              <w:rPr>
                <w:lang w:val="ru-RU"/>
              </w:rPr>
            </w:pPr>
            <w:r>
              <w:rPr>
                <w:lang w:val="ru-RU"/>
              </w:rPr>
              <w:t>Успешност извођења угледног часа, увођење иновација у наставу, анализе о исходу истих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val="ru-RU"/>
              </w:rPr>
            </w:pPr>
            <w:r>
              <w:rPr>
                <w:lang w:val="ru-RU"/>
              </w:rPr>
              <w:t>Посета семинарима:</w:t>
            </w:r>
          </w:p>
          <w:p>
            <w:r>
              <w:rPr>
                <w:lang w:val="ru-RU"/>
              </w:rPr>
              <w:t>Зимски сусрети (Филолошки факултет у Београду)</w:t>
            </w:r>
          </w:p>
        </w:tc>
        <w:tc>
          <w:tcPr>
            <w:tcW w:w="1980" w:type="dxa"/>
          </w:tcPr>
          <w:p>
            <w:r>
              <w:t>Посета семинару</w:t>
            </w:r>
          </w:p>
        </w:tc>
        <w:tc>
          <w:tcPr>
            <w:tcW w:w="1965" w:type="dxa"/>
          </w:tcPr>
          <w:p>
            <w:pPr>
              <w:rPr>
                <w:i/>
                <w:sz w:val="32"/>
                <w:szCs w:val="32"/>
              </w:rPr>
            </w:pPr>
            <w:r>
              <w:t>Сви чланови већа</w:t>
            </w:r>
          </w:p>
        </w:tc>
        <w:tc>
          <w:tcPr>
            <w:tcW w:w="1995" w:type="dxa"/>
          </w:tcPr>
          <w:p>
            <w:r>
              <w:t>У току</w:t>
            </w:r>
          </w:p>
          <w:p>
            <w:pPr>
              <w:rPr>
                <w:i/>
                <w:sz w:val="32"/>
                <w:szCs w:val="32"/>
              </w:rPr>
            </w:pPr>
            <w:r>
              <w:t xml:space="preserve"> школске године</w:t>
            </w:r>
          </w:p>
        </w:tc>
        <w:tc>
          <w:tcPr>
            <w:tcW w:w="2160" w:type="dxa"/>
          </w:tcPr>
          <w:p>
            <w:pPr>
              <w:rPr>
                <w:lang w:val="ru-RU"/>
              </w:rPr>
            </w:pPr>
            <w:r>
              <w:rPr>
                <w:lang w:val="ru-RU"/>
              </w:rPr>
              <w:t>Сертификати са семинара и презентације преузетог материјала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val="ru-RU"/>
              </w:rPr>
            </w:pPr>
            <w:r>
              <w:rPr>
                <w:lang w:val="ru-RU"/>
              </w:rPr>
              <w:t>Активности у школи: панои о јубилејима писаца, важних догађаја и литерарних радова ученика</w:t>
            </w:r>
          </w:p>
        </w:tc>
        <w:tc>
          <w:tcPr>
            <w:tcW w:w="1980" w:type="dxa"/>
          </w:tcPr>
          <w:p>
            <w:pPr>
              <w:rPr>
                <w:lang w:val="ru-RU"/>
              </w:rPr>
            </w:pPr>
            <w:r>
              <w:rPr>
                <w:lang w:val="ru-RU"/>
              </w:rPr>
              <w:t>Припрема паноа, прикупљање материјала заједно са ученицима, презентација материјала</w:t>
            </w:r>
          </w:p>
        </w:tc>
        <w:tc>
          <w:tcPr>
            <w:tcW w:w="1965" w:type="dxa"/>
          </w:tcPr>
          <w:p>
            <w:r>
              <w:t>Сви чланови већа</w:t>
            </w:r>
          </w:p>
        </w:tc>
        <w:tc>
          <w:tcPr>
            <w:tcW w:w="1995" w:type="dxa"/>
          </w:tcPr>
          <w:p>
            <w:r>
              <w:t>У току школске године</w:t>
            </w:r>
          </w:p>
        </w:tc>
        <w:tc>
          <w:tcPr>
            <w:tcW w:w="2160" w:type="dxa"/>
          </w:tcPr>
          <w:p>
            <w:pPr>
              <w:rPr>
                <w:lang w:val="ru-RU"/>
              </w:rPr>
            </w:pPr>
            <w:r>
              <w:rPr>
                <w:lang w:val="ru-RU"/>
              </w:rPr>
              <w:t>Ангажовање ученика у представљању школе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val="ru-RU"/>
              </w:rPr>
            </w:pPr>
            <w:r>
              <w:rPr>
                <w:lang w:val="ru-RU"/>
              </w:rPr>
              <w:t>Аналитичко -истраживачки рад</w:t>
            </w:r>
          </w:p>
        </w:tc>
        <w:tc>
          <w:tcPr>
            <w:tcW w:w="1980" w:type="dxa"/>
          </w:tcPr>
          <w:p>
            <w:pPr>
              <w:rPr>
                <w:lang w:val="ru-RU"/>
              </w:rPr>
            </w:pPr>
            <w:r>
              <w:rPr>
                <w:lang w:val="ru-RU"/>
              </w:rPr>
              <w:t>Посета часова у оквиру стручног већа</w:t>
            </w:r>
          </w:p>
          <w:p>
            <w:pPr>
              <w:rPr>
                <w:lang w:val="ru-RU"/>
              </w:rPr>
            </w:pPr>
            <w:r>
              <w:rPr>
                <w:lang w:val="ru-RU"/>
              </w:rPr>
              <w:t>Организација групног угледног часа</w:t>
            </w:r>
          </w:p>
        </w:tc>
        <w:tc>
          <w:tcPr>
            <w:tcW w:w="1965" w:type="dxa"/>
          </w:tcPr>
          <w:p>
            <w:r>
              <w:t>Сви чланови већа</w:t>
            </w:r>
          </w:p>
        </w:tc>
        <w:tc>
          <w:tcPr>
            <w:tcW w:w="1995" w:type="dxa"/>
          </w:tcPr>
          <w:p>
            <w:r>
              <w:t>У току школске године</w:t>
            </w:r>
          </w:p>
        </w:tc>
        <w:tc>
          <w:tcPr>
            <w:tcW w:w="2160" w:type="dxa"/>
          </w:tcPr>
          <w:p>
            <w:pPr>
              <w:rPr>
                <w:lang w:val="ru-RU"/>
              </w:rPr>
            </w:pPr>
            <w:r>
              <w:rPr>
                <w:lang w:val="ru-RU"/>
              </w:rPr>
              <w:t>Рад на настави и учењу, мере за побољшање наставе и учења;</w:t>
            </w:r>
          </w:p>
          <w:p>
            <w:pPr>
              <w:rPr>
                <w:color w:val="000000" w:themeColor="text1"/>
                <w:lang w:val="ru-RU"/>
                <w14:textFill>
                  <w14:solidFill>
                    <w14:schemeClr w14:val="tx1"/>
                  </w14:solidFill>
                </w14:textFill>
              </w:rPr>
            </w:pPr>
            <w:r>
              <w:rPr>
                <w:color w:val="000000"/>
                <w:shd w:val="clear" w:color="auto" w:fill="FFFFFF"/>
                <w:lang w:val="sr-Cyrl-CS"/>
              </w:rPr>
              <w:t>Оснаживање наставника за рад са ученицима са сметњама у развоју као и са надареном децом. Охрабривање наставника за креирање угледних часова. Развијање позитивног става и емпатије код деце.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val="ru-RU"/>
              </w:rPr>
            </w:pPr>
            <w:r>
              <w:rPr>
                <w:lang w:val="ru-RU"/>
              </w:rPr>
              <w:t>Критеријуми оцењивања</w:t>
            </w:r>
          </w:p>
        </w:tc>
        <w:tc>
          <w:tcPr>
            <w:tcW w:w="1980" w:type="dxa"/>
          </w:tcPr>
          <w:p>
            <w:pPr>
              <w:rPr>
                <w:lang w:val="ru-RU"/>
              </w:rPr>
            </w:pPr>
            <w:r>
              <w:rPr>
                <w:lang w:val="ru-RU"/>
              </w:rPr>
              <w:t>Усклађивање критеријума оцењивања у оквиру већа и доступност  информација о оценама родитељима и ученицима</w:t>
            </w:r>
          </w:p>
        </w:tc>
        <w:tc>
          <w:tcPr>
            <w:tcW w:w="1965" w:type="dxa"/>
          </w:tcPr>
          <w:p>
            <w:r>
              <w:t>Сви чланови већа</w:t>
            </w:r>
          </w:p>
        </w:tc>
        <w:tc>
          <w:tcPr>
            <w:tcW w:w="1995" w:type="dxa"/>
          </w:tcPr>
          <w:p>
            <w:r>
              <w:t>септембар</w:t>
            </w:r>
          </w:p>
        </w:tc>
        <w:tc>
          <w:tcPr>
            <w:tcW w:w="2160" w:type="dxa"/>
          </w:tcPr>
          <w:p>
            <w:pPr>
              <w:rPr>
                <w:lang w:val="ru-RU"/>
              </w:rPr>
            </w:pPr>
            <w:r>
              <w:rPr>
                <w:lang w:val="ru-RU"/>
              </w:rPr>
              <w:t>Повратна информација родитељима и ученицима</w:t>
            </w:r>
          </w:p>
        </w:tc>
      </w:tr>
    </w:tbl>
    <w:p>
      <w:pPr>
        <w:rPr>
          <w:i/>
          <w:sz w:val="32"/>
          <w:szCs w:val="32"/>
          <w:lang w:val="ru-RU"/>
        </w:rPr>
      </w:pPr>
    </w:p>
    <w:p>
      <w:pPr>
        <w:rPr>
          <w:i/>
          <w:sz w:val="32"/>
          <w:szCs w:val="32"/>
          <w:lang w:val="ru-RU"/>
        </w:rPr>
      </w:pPr>
    </w:p>
    <w:p>
      <w:pPr>
        <w:rPr>
          <w:i/>
          <w:sz w:val="32"/>
          <w:szCs w:val="32"/>
          <w:lang w:val="ru-RU"/>
        </w:rPr>
      </w:pPr>
    </w:p>
    <w:p>
      <w:pPr>
        <w:rPr>
          <w:i/>
          <w:sz w:val="32"/>
          <w:szCs w:val="32"/>
          <w:lang w:val="ru-RU"/>
        </w:rPr>
      </w:pPr>
    </w:p>
    <w:p>
      <w:pPr>
        <w:rPr>
          <w:b/>
          <w:bCs/>
          <w:i/>
          <w:sz w:val="32"/>
          <w:szCs w:val="32"/>
        </w:rPr>
      </w:pPr>
      <w:r>
        <w:rPr>
          <w:b/>
          <w:bCs/>
          <w:i/>
          <w:sz w:val="32"/>
          <w:szCs w:val="32"/>
        </w:rPr>
        <w:t>Образовна постигнућа ученика</w:t>
      </w:r>
    </w:p>
    <w:p>
      <w:pPr>
        <w:rPr>
          <w:b/>
          <w:bCs/>
          <w:i/>
          <w:sz w:val="32"/>
          <w:szCs w:val="32"/>
        </w:rPr>
      </w:pPr>
    </w:p>
    <w:tbl>
      <w:tblPr>
        <w:tblStyle w:val="8"/>
        <w:tblW w:w="100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980"/>
        <w:gridCol w:w="1965"/>
        <w:gridCol w:w="199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i/>
                <w:sz w:val="32"/>
                <w:szCs w:val="32"/>
              </w:rPr>
            </w:pPr>
            <w:r>
              <w:rPr>
                <w:b/>
                <w:i/>
              </w:rPr>
              <w:t>активности</w:t>
            </w:r>
          </w:p>
        </w:tc>
        <w:tc>
          <w:tcPr>
            <w:tcW w:w="1980" w:type="dxa"/>
          </w:tcPr>
          <w:p>
            <w:pPr>
              <w:rPr>
                <w:b/>
                <w:i/>
              </w:rPr>
            </w:pPr>
            <w:r>
              <w:rPr>
                <w:b/>
                <w:i/>
              </w:rPr>
              <w:t>начин</w:t>
            </w:r>
          </w:p>
          <w:p>
            <w:pPr>
              <w:rPr>
                <w:i/>
                <w:sz w:val="32"/>
                <w:szCs w:val="32"/>
              </w:rPr>
            </w:pPr>
            <w:r>
              <w:rPr>
                <w:b/>
                <w:i/>
              </w:rPr>
              <w:t>реализације</w:t>
            </w:r>
          </w:p>
        </w:tc>
        <w:tc>
          <w:tcPr>
            <w:tcW w:w="1965" w:type="dxa"/>
          </w:tcPr>
          <w:p>
            <w:pPr>
              <w:rPr>
                <w:b/>
                <w:i/>
              </w:rPr>
            </w:pPr>
            <w:r>
              <w:rPr>
                <w:b/>
                <w:i/>
              </w:rPr>
              <w:t>носиоци</w:t>
            </w:r>
          </w:p>
          <w:p>
            <w:pPr>
              <w:rPr>
                <w:i/>
                <w:sz w:val="32"/>
                <w:szCs w:val="32"/>
              </w:rPr>
            </w:pPr>
            <w:r>
              <w:rPr>
                <w:b/>
                <w:i/>
              </w:rPr>
              <w:t>реализације</w:t>
            </w:r>
          </w:p>
        </w:tc>
        <w:tc>
          <w:tcPr>
            <w:tcW w:w="1995" w:type="dxa"/>
          </w:tcPr>
          <w:p>
            <w:pPr>
              <w:rPr>
                <w:b/>
                <w:i/>
              </w:rPr>
            </w:pPr>
            <w:r>
              <w:rPr>
                <w:b/>
                <w:i/>
              </w:rPr>
              <w:t>време</w:t>
            </w:r>
          </w:p>
          <w:p>
            <w:pPr>
              <w:rPr>
                <w:i/>
                <w:sz w:val="32"/>
                <w:szCs w:val="32"/>
              </w:rPr>
            </w:pPr>
            <w:r>
              <w:rPr>
                <w:b/>
                <w:i/>
              </w:rPr>
              <w:t>реализације</w:t>
            </w:r>
          </w:p>
        </w:tc>
        <w:tc>
          <w:tcPr>
            <w:tcW w:w="2160" w:type="dxa"/>
          </w:tcPr>
          <w:p>
            <w:pPr>
              <w:rPr>
                <w:b/>
                <w:i/>
              </w:rPr>
            </w:pPr>
            <w:r>
              <w:rPr>
                <w:b/>
                <w:i/>
              </w:rPr>
              <w:t xml:space="preserve">критеријуми </w:t>
            </w:r>
          </w:p>
          <w:p>
            <w:pPr>
              <w:rPr>
                <w:i/>
                <w:sz w:val="32"/>
                <w:szCs w:val="32"/>
              </w:rPr>
            </w:pPr>
            <w:r>
              <w:rPr>
                <w:b/>
                <w:i/>
              </w:rPr>
              <w:t>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val="ru-RU"/>
              </w:rPr>
            </w:pPr>
            <w:r>
              <w:rPr>
                <w:lang w:val="ru-RU"/>
              </w:rPr>
              <w:t>Тестирање ученика по стандардима постигнућа          ( полугодишња и годишња провера)</w:t>
            </w:r>
          </w:p>
        </w:tc>
        <w:tc>
          <w:tcPr>
            <w:tcW w:w="1980" w:type="dxa"/>
          </w:tcPr>
          <w:p>
            <w:pPr>
              <w:rPr>
                <w:lang w:val="ru-RU"/>
              </w:rPr>
            </w:pPr>
            <w:r>
              <w:rPr>
                <w:lang w:val="ru-RU"/>
              </w:rPr>
              <w:t xml:space="preserve"> Израда тестова, тестирање ученика, прегледање тестова</w:t>
            </w:r>
          </w:p>
        </w:tc>
        <w:tc>
          <w:tcPr>
            <w:tcW w:w="1965" w:type="dxa"/>
            <w:vMerge w:val="restart"/>
          </w:tcPr>
          <w:p>
            <w:pPr>
              <w:rPr>
                <w:lang w:val="ru-RU"/>
              </w:rPr>
            </w:pPr>
          </w:p>
          <w:p>
            <w:pPr>
              <w:rPr>
                <w:lang w:val="ru-RU"/>
              </w:rPr>
            </w:pPr>
          </w:p>
          <w:p>
            <w:pPr>
              <w:rPr>
                <w:lang w:val="ru-RU"/>
              </w:rPr>
            </w:pPr>
          </w:p>
          <w:p>
            <w:pPr>
              <w:rPr>
                <w:lang w:val="ru-RU"/>
              </w:rPr>
            </w:pPr>
          </w:p>
          <w:p>
            <w:r>
              <w:t>Сви чланови већа</w:t>
            </w:r>
          </w:p>
          <w:p/>
          <w:p/>
          <w:p/>
          <w:p/>
          <w:p/>
        </w:tc>
        <w:tc>
          <w:tcPr>
            <w:tcW w:w="1995" w:type="dxa"/>
            <w:vMerge w:val="restart"/>
          </w:tcPr>
          <w:p/>
          <w:p/>
          <w:p/>
          <w:p/>
          <w:p/>
          <w:p/>
          <w:p/>
          <w:p/>
          <w:p/>
          <w:p>
            <w:r>
              <w:t>У току</w:t>
            </w:r>
          </w:p>
          <w:p>
            <w:r>
              <w:t xml:space="preserve"> школске године</w:t>
            </w:r>
          </w:p>
          <w:p/>
          <w:p/>
          <w:p>
            <w:pPr>
              <w:rPr>
                <w:i/>
                <w:sz w:val="32"/>
                <w:szCs w:val="32"/>
              </w:rPr>
            </w:pPr>
          </w:p>
        </w:tc>
        <w:tc>
          <w:tcPr>
            <w:tcW w:w="2160" w:type="dxa"/>
          </w:tcPr>
          <w:p>
            <w:r>
              <w:rPr>
                <w:lang w:val="ru-RU"/>
              </w:rPr>
              <w:t xml:space="preserve"> Тестирање спровести у складу са календаром реализације свих писмених провера и вежби.  </w:t>
            </w:r>
            <w:r>
              <w:t>Напредовање ученика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val="ru-RU"/>
              </w:rPr>
            </w:pPr>
            <w:r>
              <w:rPr>
                <w:lang w:val="ru-RU"/>
              </w:rPr>
              <w:t xml:space="preserve">Тестирање ученика осмог разреда – припреме за завршни испит </w:t>
            </w:r>
          </w:p>
        </w:tc>
        <w:tc>
          <w:tcPr>
            <w:tcW w:w="1980" w:type="dxa"/>
          </w:tcPr>
          <w:p>
            <w:r>
              <w:t>Прегледање тестова</w:t>
            </w:r>
          </w:p>
        </w:tc>
        <w:tc>
          <w:tcPr>
            <w:tcW w:w="1965" w:type="dxa"/>
            <w:vMerge w:val="continue"/>
          </w:tcPr>
          <w:p>
            <w:pPr>
              <w:rPr>
                <w:i/>
                <w:sz w:val="32"/>
                <w:szCs w:val="32"/>
              </w:rPr>
            </w:pPr>
          </w:p>
        </w:tc>
        <w:tc>
          <w:tcPr>
            <w:tcW w:w="1995" w:type="dxa"/>
            <w:vMerge w:val="continue"/>
          </w:tcPr>
          <w:p>
            <w:pPr>
              <w:rPr>
                <w:i/>
                <w:sz w:val="32"/>
                <w:szCs w:val="32"/>
              </w:rPr>
            </w:pPr>
          </w:p>
        </w:tc>
        <w:tc>
          <w:tcPr>
            <w:tcW w:w="2160" w:type="dxa"/>
          </w:tcPr>
          <w:p>
            <w:pPr>
              <w:rPr>
                <w:lang w:val="ru-RU"/>
              </w:rPr>
            </w:pPr>
          </w:p>
          <w:p>
            <w:pPr>
              <w:rPr>
                <w:lang w:val="ru-RU"/>
              </w:rPr>
            </w:pPr>
          </w:p>
          <w:p>
            <w:pPr>
              <w:rPr>
                <w:lang w:val="ru-RU"/>
              </w:rPr>
            </w:pPr>
            <w:r>
              <w:rPr>
                <w:lang w:val="ru-RU"/>
              </w:rPr>
              <w:t>Ученик добија подршку у раду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val="ru-RU"/>
              </w:rPr>
            </w:pPr>
          </w:p>
          <w:p>
            <w:r>
              <w:rPr>
                <w:lang w:val="ru-RU"/>
              </w:rPr>
              <w:t>Анализа иницијалних тестирања, пробног завршног испита</w:t>
            </w:r>
            <w:r>
              <w:t xml:space="preserve"> и завршног испита</w:t>
            </w:r>
          </w:p>
        </w:tc>
        <w:tc>
          <w:tcPr>
            <w:tcW w:w="1980" w:type="dxa"/>
          </w:tcPr>
          <w:p>
            <w:r>
              <w:t>Анализирање резултата</w:t>
            </w:r>
          </w:p>
        </w:tc>
        <w:tc>
          <w:tcPr>
            <w:tcW w:w="1965" w:type="dxa"/>
            <w:vMerge w:val="continue"/>
          </w:tcPr>
          <w:p>
            <w:pPr>
              <w:rPr>
                <w:i/>
                <w:sz w:val="32"/>
                <w:szCs w:val="32"/>
              </w:rPr>
            </w:pPr>
          </w:p>
        </w:tc>
        <w:tc>
          <w:tcPr>
            <w:tcW w:w="1995" w:type="dxa"/>
            <w:vMerge w:val="continue"/>
          </w:tcPr>
          <w:p>
            <w:pPr>
              <w:rPr>
                <w:i/>
                <w:sz w:val="32"/>
                <w:szCs w:val="32"/>
              </w:rPr>
            </w:pPr>
          </w:p>
        </w:tc>
        <w:tc>
          <w:tcPr>
            <w:tcW w:w="2160" w:type="dxa"/>
          </w:tcPr>
          <w:p/>
          <w:p>
            <w:r>
              <w:t>Напредовање ученика према могућностима; извештај о анализираним тестовима;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val="ru-RU"/>
              </w:rPr>
            </w:pPr>
            <w:r>
              <w:rPr>
                <w:lang w:val="ru-RU"/>
              </w:rPr>
              <w:t>Анализа резултата са такмичења и литерарних конкурса</w:t>
            </w:r>
          </w:p>
        </w:tc>
        <w:tc>
          <w:tcPr>
            <w:tcW w:w="1980" w:type="dxa"/>
          </w:tcPr>
          <w:p>
            <w:r>
              <w:t>Анализирање резултата</w:t>
            </w:r>
          </w:p>
        </w:tc>
        <w:tc>
          <w:tcPr>
            <w:tcW w:w="1965" w:type="dxa"/>
          </w:tcPr>
          <w:p>
            <w:r>
              <w:t>Сви чланови већа</w:t>
            </w:r>
          </w:p>
          <w:p>
            <w:pPr>
              <w:rPr>
                <w:i/>
                <w:sz w:val="32"/>
                <w:szCs w:val="32"/>
              </w:rPr>
            </w:pPr>
          </w:p>
        </w:tc>
        <w:tc>
          <w:tcPr>
            <w:tcW w:w="1995" w:type="dxa"/>
          </w:tcPr>
          <w:p>
            <w:pPr>
              <w:rPr>
                <w:iCs/>
              </w:rPr>
            </w:pPr>
            <w:r>
              <w:rPr>
                <w:iCs/>
              </w:rPr>
              <w:t>У току школске године</w:t>
            </w:r>
          </w:p>
        </w:tc>
        <w:tc>
          <w:tcPr>
            <w:tcW w:w="2160" w:type="dxa"/>
          </w:tcPr>
          <w:p>
            <w:pPr>
              <w:rPr>
                <w:lang w:val="ru-RU"/>
              </w:rPr>
            </w:pPr>
            <w:r>
              <w:rPr>
                <w:lang w:val="ru-RU"/>
              </w:rPr>
              <w:t>Успех ученика  на такмичењима и конкурсима; афирмација талената код ученика; подршка ученицима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r>
              <w:t>Организовање школских такмичења</w:t>
            </w:r>
          </w:p>
        </w:tc>
        <w:tc>
          <w:tcPr>
            <w:tcW w:w="1980" w:type="dxa"/>
          </w:tcPr>
          <w:p>
            <w:pPr>
              <w:rPr>
                <w:lang w:val="ru-RU"/>
              </w:rPr>
            </w:pPr>
            <w:r>
              <w:rPr>
                <w:lang w:val="ru-RU"/>
              </w:rPr>
              <w:t>Прегледање тестоваи учешће на даљим такмичењима</w:t>
            </w:r>
          </w:p>
        </w:tc>
        <w:tc>
          <w:tcPr>
            <w:tcW w:w="1965" w:type="dxa"/>
          </w:tcPr>
          <w:p>
            <w:r>
              <w:t>Сви чланови већа</w:t>
            </w:r>
          </w:p>
          <w:p>
            <w:pPr>
              <w:rPr>
                <w:i/>
                <w:sz w:val="32"/>
                <w:szCs w:val="32"/>
              </w:rPr>
            </w:pPr>
          </w:p>
        </w:tc>
        <w:tc>
          <w:tcPr>
            <w:tcW w:w="1995" w:type="dxa"/>
          </w:tcPr>
          <w:p>
            <w:pPr>
              <w:rPr>
                <w:iCs/>
              </w:rPr>
            </w:pPr>
            <w:r>
              <w:rPr>
                <w:iCs/>
              </w:rPr>
              <w:t>Фебруар,март</w:t>
            </w:r>
          </w:p>
        </w:tc>
        <w:tc>
          <w:tcPr>
            <w:tcW w:w="2160" w:type="dxa"/>
          </w:tcPr>
          <w:p>
            <w:pPr>
              <w:rPr>
                <w:lang w:val="ru-RU"/>
              </w:rPr>
            </w:pPr>
            <w:r>
              <w:rPr>
                <w:lang w:val="ru-RU"/>
              </w:rPr>
              <w:t>Спровођење такмичења, постигнути резултати на такмичењима</w:t>
            </w:r>
          </w:p>
        </w:tc>
      </w:tr>
    </w:tbl>
    <w:p>
      <w:pPr>
        <w:rPr>
          <w:i/>
          <w:sz w:val="32"/>
          <w:szCs w:val="32"/>
          <w:lang w:val="ru-RU"/>
        </w:rPr>
      </w:pPr>
    </w:p>
    <w:p>
      <w:pPr>
        <w:rPr>
          <w:b/>
          <w:bCs/>
          <w:i/>
          <w:sz w:val="32"/>
          <w:szCs w:val="32"/>
        </w:rPr>
      </w:pPr>
      <w:r>
        <w:rPr>
          <w:b/>
          <w:bCs/>
          <w:i/>
          <w:sz w:val="32"/>
          <w:szCs w:val="32"/>
        </w:rPr>
        <w:t>Подршка ученицима</w:t>
      </w:r>
    </w:p>
    <w:p>
      <w:pPr>
        <w:rPr>
          <w:b/>
          <w:bCs/>
          <w:i/>
          <w:sz w:val="32"/>
          <w:szCs w:val="32"/>
        </w:rPr>
      </w:pPr>
    </w:p>
    <w:p>
      <w:pPr>
        <w:rPr>
          <w:i/>
          <w:sz w:val="32"/>
          <w:szCs w:val="32"/>
        </w:rPr>
      </w:pPr>
    </w:p>
    <w:tbl>
      <w:tblPr>
        <w:tblStyle w:val="8"/>
        <w:tblW w:w="10835"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6"/>
        <w:gridCol w:w="2588"/>
        <w:gridCol w:w="1473"/>
        <w:gridCol w:w="1570"/>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8" w:type="dxa"/>
          </w:tcPr>
          <w:p>
            <w:pPr>
              <w:rPr>
                <w:i/>
                <w:sz w:val="32"/>
                <w:szCs w:val="32"/>
              </w:rPr>
            </w:pPr>
            <w:r>
              <w:rPr>
                <w:b/>
                <w:i/>
              </w:rPr>
              <w:t>активности</w:t>
            </w:r>
          </w:p>
        </w:tc>
        <w:tc>
          <w:tcPr>
            <w:tcW w:w="1761" w:type="dxa"/>
          </w:tcPr>
          <w:p>
            <w:pPr>
              <w:rPr>
                <w:b/>
                <w:i/>
              </w:rPr>
            </w:pPr>
            <w:r>
              <w:rPr>
                <w:b/>
                <w:i/>
              </w:rPr>
              <w:t>начин</w:t>
            </w:r>
          </w:p>
          <w:p>
            <w:pPr>
              <w:rPr>
                <w:i/>
                <w:sz w:val="32"/>
                <w:szCs w:val="32"/>
              </w:rPr>
            </w:pPr>
            <w:r>
              <w:rPr>
                <w:b/>
                <w:i/>
              </w:rPr>
              <w:t>реализације</w:t>
            </w:r>
          </w:p>
        </w:tc>
        <w:tc>
          <w:tcPr>
            <w:tcW w:w="1473" w:type="dxa"/>
          </w:tcPr>
          <w:p>
            <w:pPr>
              <w:rPr>
                <w:b/>
                <w:i/>
              </w:rPr>
            </w:pPr>
            <w:r>
              <w:rPr>
                <w:b/>
                <w:i/>
              </w:rPr>
              <w:t>носиоци</w:t>
            </w:r>
          </w:p>
          <w:p>
            <w:pPr>
              <w:rPr>
                <w:i/>
                <w:sz w:val="32"/>
                <w:szCs w:val="32"/>
              </w:rPr>
            </w:pPr>
            <w:r>
              <w:rPr>
                <w:b/>
                <w:i/>
              </w:rPr>
              <w:t>реализације</w:t>
            </w:r>
          </w:p>
        </w:tc>
        <w:tc>
          <w:tcPr>
            <w:tcW w:w="1473" w:type="dxa"/>
          </w:tcPr>
          <w:p>
            <w:pPr>
              <w:rPr>
                <w:b/>
                <w:i/>
              </w:rPr>
            </w:pPr>
            <w:r>
              <w:rPr>
                <w:b/>
                <w:i/>
              </w:rPr>
              <w:t>време</w:t>
            </w:r>
          </w:p>
          <w:p>
            <w:pPr>
              <w:rPr>
                <w:i/>
                <w:sz w:val="32"/>
                <w:szCs w:val="32"/>
              </w:rPr>
            </w:pPr>
            <w:r>
              <w:rPr>
                <w:b/>
                <w:i/>
              </w:rPr>
              <w:t>реализације</w:t>
            </w:r>
          </w:p>
        </w:tc>
        <w:tc>
          <w:tcPr>
            <w:tcW w:w="2760" w:type="dxa"/>
          </w:tcPr>
          <w:p>
            <w:pPr>
              <w:rPr>
                <w:b/>
                <w:i/>
              </w:rPr>
            </w:pPr>
            <w:r>
              <w:rPr>
                <w:b/>
                <w:i/>
              </w:rPr>
              <w:t xml:space="preserve">критеријуми </w:t>
            </w:r>
          </w:p>
          <w:p>
            <w:pPr>
              <w:rPr>
                <w:i/>
                <w:sz w:val="32"/>
                <w:szCs w:val="32"/>
              </w:rPr>
            </w:pPr>
            <w:r>
              <w:rPr>
                <w:b/>
                <w:i/>
              </w:rPr>
              <w:t>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8" w:type="dxa"/>
          </w:tcPr>
          <w:p>
            <w:pPr>
              <w:rPr>
                <w:lang w:val="ru-RU"/>
              </w:rPr>
            </w:pPr>
            <w:r>
              <w:rPr>
                <w:lang w:val="ru-RU"/>
              </w:rPr>
              <w:t>Рецитаторска, драмска и литерарна секција</w:t>
            </w:r>
          </w:p>
        </w:tc>
        <w:tc>
          <w:tcPr>
            <w:tcW w:w="1761" w:type="dxa"/>
          </w:tcPr>
          <w:p>
            <w:pPr>
              <w:rPr>
                <w:lang w:val="ru-RU"/>
              </w:rPr>
            </w:pPr>
            <w:r>
              <w:rPr>
                <w:lang w:val="ru-RU"/>
              </w:rPr>
              <w:t>Планирање, припрема и одржавање секције</w:t>
            </w:r>
          </w:p>
        </w:tc>
        <w:tc>
          <w:tcPr>
            <w:tcW w:w="1473" w:type="dxa"/>
            <w:vMerge w:val="restart"/>
          </w:tcPr>
          <w:p>
            <w:pPr>
              <w:rPr>
                <w:lang w:val="ru-RU"/>
              </w:rPr>
            </w:pPr>
          </w:p>
          <w:p>
            <w:pPr>
              <w:rPr>
                <w:lang w:val="ru-RU"/>
              </w:rPr>
            </w:pPr>
          </w:p>
          <w:p>
            <w:pPr>
              <w:rPr>
                <w:lang w:val="ru-RU"/>
              </w:rPr>
            </w:pPr>
          </w:p>
          <w:p>
            <w:pPr>
              <w:rPr>
                <w:lang w:val="ru-RU"/>
              </w:rPr>
            </w:pPr>
          </w:p>
          <w:p>
            <w:pPr>
              <w:rPr>
                <w:i/>
                <w:sz w:val="32"/>
                <w:szCs w:val="32"/>
                <w:lang w:val="ru-RU"/>
              </w:rPr>
            </w:pPr>
          </w:p>
        </w:tc>
        <w:tc>
          <w:tcPr>
            <w:tcW w:w="1473" w:type="dxa"/>
          </w:tcPr>
          <w:p>
            <w:r>
              <w:t xml:space="preserve">У току школске године     </w:t>
            </w:r>
          </w:p>
          <w:p/>
          <w:p/>
          <w:p>
            <w:pPr>
              <w:rPr>
                <w:i/>
                <w:sz w:val="32"/>
                <w:szCs w:val="32"/>
              </w:rPr>
            </w:pPr>
          </w:p>
        </w:tc>
        <w:tc>
          <w:tcPr>
            <w:tcW w:w="2760" w:type="dxa"/>
          </w:tcPr>
          <w:p>
            <w:r>
              <w:t>Успех ученика</w:t>
            </w:r>
          </w:p>
          <w:p>
            <w:r>
              <w:t>Подршка ученицима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368" w:type="dxa"/>
            <w:vMerge w:val="restart"/>
          </w:tcPr>
          <w:p>
            <w:r>
              <w:t xml:space="preserve"> Допунски и додатни рад</w:t>
            </w:r>
          </w:p>
        </w:tc>
        <w:tc>
          <w:tcPr>
            <w:tcW w:w="1761" w:type="dxa"/>
            <w:vMerge w:val="restart"/>
          </w:tcPr>
          <w:p>
            <w:pPr>
              <w:rPr>
                <w:lang w:val="ru-RU"/>
              </w:rPr>
            </w:pPr>
            <w:r>
              <w:rPr>
                <w:lang w:val="ru-RU"/>
              </w:rPr>
              <w:t xml:space="preserve"> Планирање, припрема и реализација часова</w:t>
            </w:r>
          </w:p>
        </w:tc>
        <w:tc>
          <w:tcPr>
            <w:tcW w:w="1473" w:type="dxa"/>
            <w:vMerge w:val="continue"/>
          </w:tcPr>
          <w:p>
            <w:pPr>
              <w:rPr>
                <w:i/>
                <w:sz w:val="32"/>
                <w:szCs w:val="32"/>
                <w:lang w:val="ru-RU"/>
              </w:rPr>
            </w:pPr>
          </w:p>
        </w:tc>
        <w:tc>
          <w:tcPr>
            <w:tcW w:w="1473" w:type="dxa"/>
            <w:vMerge w:val="restart"/>
          </w:tcPr>
          <w:p>
            <w:pPr>
              <w:rPr>
                <w:lang w:val="ru-RU"/>
              </w:rPr>
            </w:pPr>
          </w:p>
          <w:p>
            <w:r>
              <w:t xml:space="preserve">У току школске године     </w:t>
            </w:r>
          </w:p>
          <w:p/>
          <w:p/>
          <w:p/>
          <w:p>
            <w:pPr>
              <w:rPr>
                <w:i/>
                <w:sz w:val="32"/>
                <w:szCs w:val="32"/>
              </w:rPr>
            </w:pPr>
          </w:p>
        </w:tc>
        <w:tc>
          <w:tcPr>
            <w:tcW w:w="2760" w:type="dxa"/>
            <w:vMerge w:val="restart"/>
          </w:tcPr>
          <w:p>
            <w:r>
              <w:t>Успех ученика</w:t>
            </w:r>
          </w:p>
          <w:p>
            <w:r>
              <w:t>Напредовање ученика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3368" w:type="dxa"/>
            <w:vMerge w:val="continue"/>
          </w:tcPr>
          <w:p/>
        </w:tc>
        <w:tc>
          <w:tcPr>
            <w:tcW w:w="1761" w:type="dxa"/>
            <w:vMerge w:val="continue"/>
          </w:tcPr>
          <w:p/>
        </w:tc>
        <w:tc>
          <w:tcPr>
            <w:tcW w:w="1473" w:type="dxa"/>
          </w:tcPr>
          <w:p/>
          <w:p>
            <w:r>
              <w:t>Сви чланови већа</w:t>
            </w:r>
          </w:p>
          <w:p/>
          <w:p>
            <w:pPr>
              <w:rPr>
                <w:i/>
                <w:sz w:val="32"/>
                <w:szCs w:val="32"/>
              </w:rPr>
            </w:pPr>
          </w:p>
        </w:tc>
        <w:tc>
          <w:tcPr>
            <w:tcW w:w="1473" w:type="dxa"/>
            <w:vMerge w:val="continue"/>
          </w:tcPr>
          <w:p>
            <w:pPr>
              <w:rPr>
                <w:i/>
                <w:sz w:val="32"/>
                <w:szCs w:val="32"/>
              </w:rPr>
            </w:pPr>
          </w:p>
        </w:tc>
        <w:tc>
          <w:tcPr>
            <w:tcW w:w="276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3368" w:type="dxa"/>
            <w:vMerge w:val="restart"/>
          </w:tcPr>
          <w:p>
            <w:pPr>
              <w:rPr>
                <w:lang w:val="ru-RU"/>
              </w:rPr>
            </w:pPr>
            <w:r>
              <w:rPr>
                <w:lang w:val="ru-RU"/>
              </w:rPr>
              <w:t>Припремна настава за полагање завршног испита</w:t>
            </w:r>
          </w:p>
        </w:tc>
        <w:tc>
          <w:tcPr>
            <w:tcW w:w="1761" w:type="dxa"/>
            <w:vMerge w:val="restart"/>
          </w:tcPr>
          <w:p>
            <w:pPr>
              <w:rPr>
                <w:lang w:val="ru-RU"/>
              </w:rPr>
            </w:pPr>
            <w:r>
              <w:rPr>
                <w:lang w:val="ru-RU"/>
              </w:rPr>
              <w:t xml:space="preserve"> Планирање, припрема и реализација часова </w:t>
            </w:r>
          </w:p>
        </w:tc>
        <w:tc>
          <w:tcPr>
            <w:tcW w:w="1473" w:type="dxa"/>
          </w:tcPr>
          <w:p>
            <w:pPr>
              <w:rPr>
                <w:lang w:val="ru-RU"/>
              </w:rPr>
            </w:pPr>
          </w:p>
          <w:p>
            <w:r>
              <w:t>Милка Петровић, Исидора Кнежевић</w:t>
            </w:r>
          </w:p>
          <w:p>
            <w:pPr>
              <w:rPr>
                <w:i/>
                <w:sz w:val="32"/>
                <w:szCs w:val="32"/>
              </w:rPr>
            </w:pPr>
          </w:p>
        </w:tc>
        <w:tc>
          <w:tcPr>
            <w:tcW w:w="1473" w:type="dxa"/>
          </w:tcPr>
          <w:p>
            <w:r>
              <w:t>Друго полугодиште</w:t>
            </w:r>
          </w:p>
          <w:p/>
          <w:p>
            <w:pPr>
              <w:rPr>
                <w:i/>
                <w:sz w:val="32"/>
                <w:szCs w:val="32"/>
              </w:rPr>
            </w:pPr>
          </w:p>
        </w:tc>
        <w:tc>
          <w:tcPr>
            <w:tcW w:w="2760" w:type="dxa"/>
            <w:vMerge w:val="restart"/>
          </w:tcPr>
          <w:p>
            <w:pPr>
              <w:rPr>
                <w:lang w:val="ru-RU"/>
              </w:rPr>
            </w:pPr>
            <w:r>
              <w:rPr>
                <w:lang w:val="ru-RU"/>
              </w:rPr>
              <w:t>Учешће што већег броја ученика</w:t>
            </w:r>
          </w:p>
          <w:p>
            <w:pPr>
              <w:rPr>
                <w:lang w:val="ru-RU"/>
              </w:rPr>
            </w:pPr>
            <w:r>
              <w:rPr>
                <w:lang w:val="ru-RU"/>
              </w:rPr>
              <w:t xml:space="preserve"> Напредовање ученика према могућностим.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368" w:type="dxa"/>
            <w:vMerge w:val="continue"/>
          </w:tcPr>
          <w:p>
            <w:pPr>
              <w:rPr>
                <w:lang w:val="ru-RU"/>
              </w:rPr>
            </w:pPr>
          </w:p>
        </w:tc>
        <w:tc>
          <w:tcPr>
            <w:tcW w:w="1761" w:type="dxa"/>
            <w:vMerge w:val="continue"/>
          </w:tcPr>
          <w:p>
            <w:pPr>
              <w:rPr>
                <w:lang w:val="ru-RU"/>
              </w:rPr>
            </w:pPr>
          </w:p>
        </w:tc>
        <w:tc>
          <w:tcPr>
            <w:tcW w:w="1473" w:type="dxa"/>
          </w:tcPr>
          <w:p>
            <w:pPr>
              <w:rPr>
                <w:lang w:val="ru-RU"/>
              </w:rPr>
            </w:pPr>
          </w:p>
        </w:tc>
        <w:tc>
          <w:tcPr>
            <w:tcW w:w="1473" w:type="dxa"/>
          </w:tcPr>
          <w:p>
            <w:pPr>
              <w:rPr>
                <w:lang w:val="ru-RU"/>
              </w:rPr>
            </w:pPr>
          </w:p>
        </w:tc>
        <w:tc>
          <w:tcPr>
            <w:tcW w:w="2760" w:type="dxa"/>
            <w:vMerge w:val="continue"/>
          </w:tcPr>
          <w:p>
            <w:pPr>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368" w:type="dxa"/>
            <w:vMerge w:val="continue"/>
          </w:tcPr>
          <w:p>
            <w:pPr>
              <w:rPr>
                <w:lang w:val="ru-RU"/>
              </w:rPr>
            </w:pPr>
          </w:p>
        </w:tc>
        <w:tc>
          <w:tcPr>
            <w:tcW w:w="1761" w:type="dxa"/>
            <w:vMerge w:val="continue"/>
          </w:tcPr>
          <w:p>
            <w:pPr>
              <w:rPr>
                <w:lang w:val="ru-RU"/>
              </w:rPr>
            </w:pPr>
          </w:p>
        </w:tc>
        <w:tc>
          <w:tcPr>
            <w:tcW w:w="1473" w:type="dxa"/>
          </w:tcPr>
          <w:p>
            <w:pPr>
              <w:rPr>
                <w:lang w:val="ru-RU"/>
              </w:rPr>
            </w:pPr>
          </w:p>
        </w:tc>
        <w:tc>
          <w:tcPr>
            <w:tcW w:w="1473" w:type="dxa"/>
          </w:tcPr>
          <w:p>
            <w:pPr>
              <w:rPr>
                <w:lang w:val="ru-RU"/>
              </w:rPr>
            </w:pPr>
          </w:p>
        </w:tc>
        <w:tc>
          <w:tcPr>
            <w:tcW w:w="2760" w:type="dxa"/>
            <w:vMerge w:val="continue"/>
          </w:tcPr>
          <w:p>
            <w:pPr>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8" w:type="dxa"/>
          </w:tcPr>
          <w:p>
            <w:pPr>
              <w:rPr>
                <w:lang w:val="ru-RU"/>
              </w:rPr>
            </w:pPr>
            <w:r>
              <w:rPr>
                <w:lang w:val="ru-RU"/>
              </w:rPr>
              <w:t>Излагање ученичких  радова насталих током учешћа у школским пројектима ( Франкофонија, Дан европских језика, Дан здраве хране, Новогодишњи и Божићни празници, Путем знања и вере...)</w:t>
            </w:r>
          </w:p>
        </w:tc>
        <w:tc>
          <w:tcPr>
            <w:tcW w:w="1761" w:type="dxa"/>
          </w:tcPr>
          <w:p>
            <w:pPr>
              <w:rPr>
                <w:lang w:val="ru-RU"/>
              </w:rPr>
            </w:pPr>
            <w:r>
              <w:rPr>
                <w:lang w:val="ru-RU"/>
              </w:rPr>
              <w:t xml:space="preserve"> Панои са дечијим радовима,фотографије, записи о активностима у школском листу и у летопису школе</w:t>
            </w:r>
          </w:p>
        </w:tc>
        <w:tc>
          <w:tcPr>
            <w:tcW w:w="1473" w:type="dxa"/>
          </w:tcPr>
          <w:p>
            <w:pPr>
              <w:rPr>
                <w:i/>
              </w:rPr>
            </w:pPr>
            <w:r>
              <w:rPr>
                <w:i/>
              </w:rPr>
              <w:t>Сви чланови већа</w:t>
            </w:r>
          </w:p>
        </w:tc>
        <w:tc>
          <w:tcPr>
            <w:tcW w:w="1473" w:type="dxa"/>
          </w:tcPr>
          <w:p>
            <w:r>
              <w:t>Током школске године</w:t>
            </w:r>
          </w:p>
        </w:tc>
        <w:tc>
          <w:tcPr>
            <w:tcW w:w="2760" w:type="dxa"/>
          </w:tcPr>
          <w:p>
            <w:pPr>
              <w:rPr>
                <w:lang w:val="ru-RU"/>
              </w:rPr>
            </w:pPr>
            <w:r>
              <w:rPr>
                <w:lang w:val="ru-RU"/>
              </w:rPr>
              <w:t>Ангажовање ученика на представљању школе</w:t>
            </w:r>
          </w:p>
        </w:tc>
      </w:tr>
    </w:tbl>
    <w:p>
      <w:pPr>
        <w:rPr>
          <w:iCs/>
          <w:sz w:val="32"/>
          <w:szCs w:val="32"/>
          <w:lang w:val="ru-RU"/>
        </w:rPr>
      </w:pPr>
    </w:p>
    <w:p>
      <w:pPr>
        <w:rPr>
          <w:i/>
          <w:sz w:val="32"/>
          <w:szCs w:val="32"/>
          <w:lang w:val="ru-RU"/>
        </w:rPr>
      </w:pPr>
    </w:p>
    <w:p>
      <w:pPr>
        <w:rPr>
          <w:i/>
          <w:sz w:val="32"/>
          <w:szCs w:val="32"/>
          <w:lang w:val="ru-RU"/>
        </w:rPr>
      </w:pPr>
    </w:p>
    <w:p>
      <w:pPr>
        <w:rPr>
          <w:b/>
          <w:bCs/>
          <w:i/>
          <w:sz w:val="32"/>
          <w:szCs w:val="32"/>
          <w:lang w:val="ru-RU"/>
        </w:rPr>
      </w:pPr>
      <w:r>
        <w:rPr>
          <w:b/>
          <w:bCs/>
          <w:i/>
          <w:sz w:val="32"/>
          <w:szCs w:val="32"/>
          <w:lang w:val="ru-RU"/>
        </w:rPr>
        <w:t>Сарадња са другим већима, медијима, родитељима и друштвеном средином</w:t>
      </w:r>
    </w:p>
    <w:p>
      <w:pPr>
        <w:rPr>
          <w:b/>
          <w:bCs/>
          <w:i/>
          <w:sz w:val="32"/>
          <w:szCs w:val="32"/>
          <w:lang w:val="ru-RU"/>
        </w:rPr>
      </w:pPr>
    </w:p>
    <w:p>
      <w:pPr>
        <w:rPr>
          <w:i/>
          <w:sz w:val="32"/>
          <w:szCs w:val="32"/>
          <w:lang w:val="ru-RU"/>
        </w:rPr>
      </w:pPr>
    </w:p>
    <w:tbl>
      <w:tblPr>
        <w:tblStyle w:val="8"/>
        <w:tblW w:w="100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980"/>
        <w:gridCol w:w="1965"/>
        <w:gridCol w:w="199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i/>
                <w:sz w:val="32"/>
                <w:szCs w:val="32"/>
              </w:rPr>
            </w:pPr>
            <w:r>
              <w:rPr>
                <w:b/>
                <w:i/>
              </w:rPr>
              <w:t>активности</w:t>
            </w:r>
          </w:p>
        </w:tc>
        <w:tc>
          <w:tcPr>
            <w:tcW w:w="1980" w:type="dxa"/>
          </w:tcPr>
          <w:p>
            <w:pPr>
              <w:rPr>
                <w:b/>
                <w:i/>
              </w:rPr>
            </w:pPr>
            <w:r>
              <w:rPr>
                <w:b/>
                <w:i/>
              </w:rPr>
              <w:t>начин</w:t>
            </w:r>
          </w:p>
          <w:p>
            <w:pPr>
              <w:rPr>
                <w:i/>
                <w:sz w:val="32"/>
                <w:szCs w:val="32"/>
              </w:rPr>
            </w:pPr>
            <w:r>
              <w:rPr>
                <w:b/>
                <w:i/>
              </w:rPr>
              <w:t>реализације</w:t>
            </w:r>
          </w:p>
        </w:tc>
        <w:tc>
          <w:tcPr>
            <w:tcW w:w="1965" w:type="dxa"/>
          </w:tcPr>
          <w:p>
            <w:pPr>
              <w:rPr>
                <w:b/>
                <w:i/>
              </w:rPr>
            </w:pPr>
            <w:r>
              <w:rPr>
                <w:b/>
                <w:i/>
              </w:rPr>
              <w:t>носиоци</w:t>
            </w:r>
          </w:p>
          <w:p>
            <w:pPr>
              <w:rPr>
                <w:i/>
                <w:sz w:val="32"/>
                <w:szCs w:val="32"/>
              </w:rPr>
            </w:pPr>
            <w:r>
              <w:rPr>
                <w:b/>
                <w:i/>
              </w:rPr>
              <w:t>реализације</w:t>
            </w:r>
          </w:p>
        </w:tc>
        <w:tc>
          <w:tcPr>
            <w:tcW w:w="1995" w:type="dxa"/>
          </w:tcPr>
          <w:p>
            <w:pPr>
              <w:rPr>
                <w:b/>
                <w:i/>
              </w:rPr>
            </w:pPr>
            <w:r>
              <w:rPr>
                <w:b/>
                <w:i/>
              </w:rPr>
              <w:t>време</w:t>
            </w:r>
          </w:p>
          <w:p>
            <w:pPr>
              <w:rPr>
                <w:i/>
                <w:sz w:val="32"/>
                <w:szCs w:val="32"/>
              </w:rPr>
            </w:pPr>
            <w:r>
              <w:rPr>
                <w:b/>
                <w:i/>
              </w:rPr>
              <w:t>реализације</w:t>
            </w:r>
          </w:p>
        </w:tc>
        <w:tc>
          <w:tcPr>
            <w:tcW w:w="2160" w:type="dxa"/>
          </w:tcPr>
          <w:p>
            <w:pPr>
              <w:rPr>
                <w:b/>
                <w:i/>
              </w:rPr>
            </w:pPr>
            <w:r>
              <w:rPr>
                <w:b/>
                <w:i/>
              </w:rPr>
              <w:t xml:space="preserve">критеријуми </w:t>
            </w:r>
          </w:p>
          <w:p>
            <w:pPr>
              <w:rPr>
                <w:i/>
                <w:sz w:val="32"/>
                <w:szCs w:val="32"/>
              </w:rPr>
            </w:pPr>
            <w:r>
              <w:rPr>
                <w:b/>
                <w:i/>
              </w:rPr>
              <w:t>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val="ru-RU"/>
              </w:rPr>
            </w:pPr>
            <w:r>
              <w:rPr>
                <w:lang w:val="ru-RU"/>
              </w:rPr>
              <w:t>Учествовање ученика на приредби поводом Дана школе</w:t>
            </w:r>
          </w:p>
        </w:tc>
        <w:tc>
          <w:tcPr>
            <w:tcW w:w="1980" w:type="dxa"/>
          </w:tcPr>
          <w:p>
            <w:pPr>
              <w:rPr>
                <w:lang w:val="ru-RU"/>
              </w:rPr>
            </w:pPr>
            <w:r>
              <w:rPr>
                <w:lang w:val="ru-RU"/>
              </w:rPr>
              <w:t>Припрема програма за Дан школе</w:t>
            </w:r>
          </w:p>
        </w:tc>
        <w:tc>
          <w:tcPr>
            <w:tcW w:w="1965" w:type="dxa"/>
            <w:vMerge w:val="restart"/>
          </w:tcPr>
          <w:p>
            <w:pPr>
              <w:rPr>
                <w:lang w:val="ru-RU"/>
              </w:rPr>
            </w:pPr>
          </w:p>
          <w:p>
            <w:pPr>
              <w:rPr>
                <w:lang w:val="ru-RU"/>
              </w:rPr>
            </w:pPr>
          </w:p>
          <w:p>
            <w:pPr>
              <w:rPr>
                <w:lang w:val="ru-RU"/>
              </w:rPr>
            </w:pPr>
          </w:p>
          <w:p>
            <w:pPr>
              <w:rPr>
                <w:lang w:val="ru-RU"/>
              </w:rPr>
            </w:pPr>
          </w:p>
          <w:p>
            <w:r>
              <w:t>Сви чланови већа</w:t>
            </w:r>
          </w:p>
          <w:p/>
          <w:p/>
          <w:p>
            <w:pPr>
              <w:rPr>
                <w:i/>
                <w:sz w:val="32"/>
                <w:szCs w:val="32"/>
              </w:rPr>
            </w:pPr>
          </w:p>
        </w:tc>
        <w:tc>
          <w:tcPr>
            <w:tcW w:w="1995" w:type="dxa"/>
            <w:vMerge w:val="restart"/>
          </w:tcPr>
          <w:p/>
          <w:p/>
          <w:p/>
          <w:p/>
          <w:p/>
          <w:p/>
          <w:p/>
          <w:p>
            <w:r>
              <w:t>У току</w:t>
            </w:r>
          </w:p>
          <w:p>
            <w:r>
              <w:t xml:space="preserve"> школске године</w:t>
            </w:r>
          </w:p>
          <w:p>
            <w:pPr>
              <w:rPr>
                <w:i/>
                <w:sz w:val="32"/>
                <w:szCs w:val="32"/>
              </w:rPr>
            </w:pPr>
          </w:p>
        </w:tc>
        <w:tc>
          <w:tcPr>
            <w:tcW w:w="2160" w:type="dxa"/>
          </w:tcPr>
          <w:p>
            <w:pPr>
              <w:rPr>
                <w:lang w:val="ru-RU"/>
              </w:rPr>
            </w:pPr>
            <w:r>
              <w:rPr>
                <w:lang w:val="ru-RU"/>
              </w:rPr>
              <w:t>-  Осмишљен програм, подељене дужности, изведена приредба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r>
              <w:t>„Нушићијада“</w:t>
            </w:r>
          </w:p>
        </w:tc>
        <w:tc>
          <w:tcPr>
            <w:tcW w:w="1980" w:type="dxa"/>
          </w:tcPr>
          <w:p>
            <w:pPr>
              <w:rPr>
                <w:lang w:val="ru-RU"/>
              </w:rPr>
            </w:pPr>
            <w:r>
              <w:rPr>
                <w:lang w:val="ru-RU"/>
              </w:rPr>
              <w:t xml:space="preserve"> Припремање ученика за учешће на представљању школа</w:t>
            </w:r>
          </w:p>
        </w:tc>
        <w:tc>
          <w:tcPr>
            <w:tcW w:w="1965" w:type="dxa"/>
            <w:vMerge w:val="continue"/>
          </w:tcPr>
          <w:p>
            <w:pPr>
              <w:rPr>
                <w:i/>
                <w:sz w:val="32"/>
                <w:szCs w:val="32"/>
                <w:lang w:val="ru-RU"/>
              </w:rPr>
            </w:pPr>
          </w:p>
        </w:tc>
        <w:tc>
          <w:tcPr>
            <w:tcW w:w="1995" w:type="dxa"/>
            <w:vMerge w:val="continue"/>
          </w:tcPr>
          <w:p>
            <w:pPr>
              <w:rPr>
                <w:i/>
                <w:sz w:val="32"/>
                <w:szCs w:val="32"/>
                <w:lang w:val="ru-RU"/>
              </w:rPr>
            </w:pPr>
          </w:p>
        </w:tc>
        <w:tc>
          <w:tcPr>
            <w:tcW w:w="2160" w:type="dxa"/>
          </w:tcPr>
          <w:p>
            <w:r>
              <w:rPr>
                <w:lang w:val="ru-RU"/>
              </w:rPr>
              <w:t xml:space="preserve"> </w:t>
            </w:r>
            <w:r>
              <w:t>Учешће на Нушићијади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val="ru-RU"/>
              </w:rPr>
            </w:pPr>
            <w:r>
              <w:rPr>
                <w:lang w:val="ru-RU"/>
              </w:rPr>
              <w:t xml:space="preserve"> Смотра рецитатора у Дому културе</w:t>
            </w:r>
          </w:p>
        </w:tc>
        <w:tc>
          <w:tcPr>
            <w:tcW w:w="1980" w:type="dxa"/>
          </w:tcPr>
          <w:p>
            <w:pPr>
              <w:rPr>
                <w:lang w:val="ru-RU"/>
              </w:rPr>
            </w:pPr>
            <w:r>
              <w:rPr>
                <w:lang w:val="ru-RU"/>
              </w:rPr>
              <w:t xml:space="preserve"> Припремање ученика за рецитовање и одржавање школског такмичења</w:t>
            </w:r>
          </w:p>
        </w:tc>
        <w:tc>
          <w:tcPr>
            <w:tcW w:w="1965" w:type="dxa"/>
            <w:vMerge w:val="continue"/>
          </w:tcPr>
          <w:p>
            <w:pPr>
              <w:rPr>
                <w:i/>
                <w:sz w:val="32"/>
                <w:szCs w:val="32"/>
                <w:lang w:val="ru-RU"/>
              </w:rPr>
            </w:pPr>
          </w:p>
        </w:tc>
        <w:tc>
          <w:tcPr>
            <w:tcW w:w="1995" w:type="dxa"/>
            <w:vMerge w:val="continue"/>
          </w:tcPr>
          <w:p>
            <w:pPr>
              <w:rPr>
                <w:i/>
                <w:sz w:val="32"/>
                <w:szCs w:val="32"/>
                <w:lang w:val="ru-RU"/>
              </w:rPr>
            </w:pPr>
          </w:p>
        </w:tc>
        <w:tc>
          <w:tcPr>
            <w:tcW w:w="2160" w:type="dxa"/>
          </w:tcPr>
          <w:p>
            <w:r>
              <w:t>Успех ученика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val="ru-RU"/>
              </w:rPr>
            </w:pPr>
            <w:r>
              <w:rPr>
                <w:lang w:val="ru-RU"/>
              </w:rPr>
              <w:t>Сарадња са педагошко -психолошком службом</w:t>
            </w:r>
          </w:p>
        </w:tc>
        <w:tc>
          <w:tcPr>
            <w:tcW w:w="1980" w:type="dxa"/>
          </w:tcPr>
          <w:p>
            <w:pPr>
              <w:rPr>
                <w:lang w:val="ru-RU"/>
              </w:rPr>
            </w:pPr>
            <w:r>
              <w:rPr>
                <w:lang w:val="ru-RU"/>
              </w:rPr>
              <w:t>Договор о реализацији васпитно – образовног рада</w:t>
            </w:r>
          </w:p>
        </w:tc>
        <w:tc>
          <w:tcPr>
            <w:tcW w:w="1965" w:type="dxa"/>
            <w:vMerge w:val="continue"/>
          </w:tcPr>
          <w:p>
            <w:pPr>
              <w:rPr>
                <w:i/>
                <w:sz w:val="32"/>
                <w:szCs w:val="32"/>
                <w:lang w:val="ru-RU"/>
              </w:rPr>
            </w:pPr>
          </w:p>
        </w:tc>
        <w:tc>
          <w:tcPr>
            <w:tcW w:w="1995" w:type="dxa"/>
            <w:vMerge w:val="continue"/>
          </w:tcPr>
          <w:p>
            <w:pPr>
              <w:rPr>
                <w:i/>
                <w:sz w:val="32"/>
                <w:szCs w:val="32"/>
                <w:lang w:val="ru-RU"/>
              </w:rPr>
            </w:pPr>
          </w:p>
        </w:tc>
        <w:tc>
          <w:tcPr>
            <w:tcW w:w="2160" w:type="dxa"/>
          </w:tcPr>
          <w:p>
            <w:r>
              <w:t>Унапређивање васпитно - образовног рада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rPr>
                <w:lang w:val="ru-RU"/>
              </w:rPr>
            </w:pPr>
          </w:p>
        </w:tc>
        <w:tc>
          <w:tcPr>
            <w:tcW w:w="1980" w:type="dxa"/>
          </w:tcPr>
          <w:p>
            <w:pPr>
              <w:rPr>
                <w:lang w:val="ru-RU"/>
              </w:rPr>
            </w:pPr>
          </w:p>
        </w:tc>
        <w:tc>
          <w:tcPr>
            <w:tcW w:w="1965" w:type="dxa"/>
          </w:tcPr>
          <w:p/>
          <w:p/>
          <w:p>
            <w:pPr>
              <w:rPr>
                <w:i/>
                <w:sz w:val="32"/>
                <w:szCs w:val="32"/>
                <w:lang w:val="ru-RU"/>
              </w:rPr>
            </w:pPr>
          </w:p>
        </w:tc>
        <w:tc>
          <w:tcPr>
            <w:tcW w:w="1995" w:type="dxa"/>
          </w:tcPr>
          <w:p>
            <w:pPr>
              <w:rPr>
                <w:iCs/>
                <w:lang w:val="ru-RU"/>
              </w:rPr>
            </w:pPr>
          </w:p>
        </w:tc>
        <w:tc>
          <w:tcPr>
            <w:tcW w:w="2160" w:type="dxa"/>
          </w:tcPr>
          <w:p/>
        </w:tc>
      </w:tr>
    </w:tbl>
    <w:p>
      <w:pPr>
        <w:spacing w:before="240" w:line="276" w:lineRule="auto"/>
        <w:jc w:val="center"/>
        <w:rPr>
          <w:b/>
          <w:sz w:val="28"/>
          <w:szCs w:val="28"/>
          <w:lang w:val="sr-Cyrl-RS"/>
        </w:rPr>
      </w:pPr>
    </w:p>
    <w:p>
      <w:pPr>
        <w:spacing w:before="240" w:line="276" w:lineRule="auto"/>
        <w:jc w:val="center"/>
        <w:rPr>
          <w:b/>
          <w:sz w:val="28"/>
          <w:szCs w:val="28"/>
          <w:lang w:val="sr"/>
        </w:rPr>
      </w:pPr>
      <w:r>
        <w:rPr>
          <w:b/>
          <w:sz w:val="28"/>
          <w:szCs w:val="28"/>
          <w:lang w:val="sr"/>
        </w:rPr>
        <w:t>План рада Стручног већа природних наука за школску 2023/2024.</w:t>
      </w:r>
    </w:p>
    <w:p>
      <w:pPr>
        <w:spacing w:before="240" w:after="240" w:line="276" w:lineRule="auto"/>
        <w:rPr>
          <w:lang w:val="sr"/>
        </w:rPr>
      </w:pPr>
      <w:r>
        <w:rPr>
          <w:lang w:val="sr"/>
        </w:rPr>
        <w:t xml:space="preserve"> </w:t>
      </w:r>
    </w:p>
    <w:tbl>
      <w:tblPr>
        <w:tblStyle w:val="8"/>
        <w:tblW w:w="100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96"/>
        <w:gridCol w:w="1749"/>
        <w:gridCol w:w="1570"/>
        <w:gridCol w:w="1325"/>
        <w:gridCol w:w="1598"/>
        <w:gridCol w:w="15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2294" w:type="dxa"/>
            <w:tcBorders>
              <w:top w:val="single" w:color="000000" w:sz="4" w:space="0"/>
              <w:left w:val="single" w:color="000000" w:sz="4" w:space="0"/>
              <w:bottom w:val="single" w:color="000000" w:sz="4" w:space="0"/>
              <w:right w:val="single" w:color="000000" w:sz="4" w:space="0"/>
            </w:tcBorders>
            <w:shd w:val="clear" w:color="auto" w:fill="EEECE1"/>
            <w:tcMar>
              <w:top w:w="0" w:type="dxa"/>
              <w:left w:w="100" w:type="dxa"/>
              <w:bottom w:w="0" w:type="dxa"/>
              <w:right w:w="100" w:type="dxa"/>
            </w:tcMar>
          </w:tcPr>
          <w:p>
            <w:pPr>
              <w:spacing w:line="276" w:lineRule="auto"/>
              <w:ind w:left="-850" w:right="2"/>
              <w:rPr>
                <w:rFonts w:eastAsia="Arial"/>
                <w:sz w:val="22"/>
                <w:szCs w:val="22"/>
                <w:lang w:val="sr"/>
              </w:rPr>
            </w:pPr>
          </w:p>
        </w:tc>
        <w:tc>
          <w:tcPr>
            <w:tcW w:w="1748" w:type="dxa"/>
            <w:tcBorders>
              <w:top w:val="single" w:color="000000" w:sz="4" w:space="0"/>
              <w:left w:val="nil"/>
              <w:bottom w:val="single" w:color="000000" w:sz="4" w:space="0"/>
              <w:right w:val="single" w:color="000000" w:sz="4" w:space="0"/>
            </w:tcBorders>
            <w:shd w:val="clear" w:color="auto" w:fill="EEECE1"/>
            <w:tcMar>
              <w:top w:w="0" w:type="dxa"/>
              <w:left w:w="100" w:type="dxa"/>
              <w:bottom w:w="0" w:type="dxa"/>
              <w:right w:w="100" w:type="dxa"/>
            </w:tcMar>
          </w:tcPr>
          <w:p>
            <w:pPr>
              <w:spacing w:before="240" w:line="276" w:lineRule="auto"/>
              <w:jc w:val="center"/>
              <w:rPr>
                <w:b/>
                <w:sz w:val="20"/>
                <w:szCs w:val="20"/>
                <w:lang w:val="sr"/>
              </w:rPr>
            </w:pPr>
            <w:r>
              <w:rPr>
                <w:b/>
                <w:sz w:val="20"/>
                <w:szCs w:val="20"/>
                <w:lang w:val="sr"/>
              </w:rPr>
              <w:t>АКТИВНОСТИ</w:t>
            </w:r>
          </w:p>
        </w:tc>
        <w:tc>
          <w:tcPr>
            <w:tcW w:w="1570" w:type="dxa"/>
            <w:tcBorders>
              <w:top w:val="single" w:color="000000" w:sz="4" w:space="0"/>
              <w:left w:val="nil"/>
              <w:bottom w:val="single" w:color="000000" w:sz="4" w:space="0"/>
              <w:right w:val="single" w:color="000000" w:sz="4" w:space="0"/>
            </w:tcBorders>
            <w:shd w:val="clear" w:color="auto" w:fill="EEECE1"/>
            <w:tcMar>
              <w:top w:w="0" w:type="dxa"/>
              <w:left w:w="100" w:type="dxa"/>
              <w:bottom w:w="0" w:type="dxa"/>
              <w:right w:w="100" w:type="dxa"/>
            </w:tcMar>
          </w:tcPr>
          <w:p>
            <w:pPr>
              <w:spacing w:before="240" w:line="276" w:lineRule="auto"/>
              <w:jc w:val="center"/>
              <w:rPr>
                <w:b/>
                <w:sz w:val="20"/>
                <w:szCs w:val="20"/>
                <w:lang w:val="sr"/>
              </w:rPr>
            </w:pPr>
            <w:r>
              <w:rPr>
                <w:b/>
                <w:sz w:val="20"/>
                <w:szCs w:val="20"/>
                <w:lang w:val="sr"/>
              </w:rPr>
              <w:t>ВРЕМЕ РЕАЛИЗАЦИЈЕ</w:t>
            </w:r>
          </w:p>
        </w:tc>
        <w:tc>
          <w:tcPr>
            <w:tcW w:w="1325" w:type="dxa"/>
            <w:tcBorders>
              <w:top w:val="single" w:color="000000" w:sz="4" w:space="0"/>
              <w:left w:val="nil"/>
              <w:bottom w:val="single" w:color="000000" w:sz="4" w:space="0"/>
              <w:right w:val="single" w:color="000000" w:sz="4" w:space="0"/>
            </w:tcBorders>
            <w:shd w:val="clear" w:color="auto" w:fill="EEECE1"/>
            <w:tcMar>
              <w:top w:w="0" w:type="dxa"/>
              <w:left w:w="100" w:type="dxa"/>
              <w:bottom w:w="0" w:type="dxa"/>
              <w:right w:w="100" w:type="dxa"/>
            </w:tcMar>
          </w:tcPr>
          <w:p>
            <w:pPr>
              <w:spacing w:before="240" w:line="276" w:lineRule="auto"/>
              <w:jc w:val="center"/>
              <w:rPr>
                <w:b/>
                <w:sz w:val="20"/>
                <w:szCs w:val="20"/>
                <w:lang w:val="sr"/>
              </w:rPr>
            </w:pPr>
            <w:r>
              <w:rPr>
                <w:b/>
                <w:sz w:val="20"/>
                <w:szCs w:val="20"/>
                <w:lang w:val="sr"/>
              </w:rPr>
              <w:t>НОСИОЦИ</w:t>
            </w:r>
          </w:p>
        </w:tc>
        <w:tc>
          <w:tcPr>
            <w:tcW w:w="1598" w:type="dxa"/>
            <w:tcBorders>
              <w:top w:val="single" w:color="000000" w:sz="4" w:space="0"/>
              <w:left w:val="nil"/>
              <w:bottom w:val="single" w:color="000000" w:sz="4" w:space="0"/>
              <w:right w:val="single" w:color="000000" w:sz="4" w:space="0"/>
            </w:tcBorders>
            <w:shd w:val="clear" w:color="auto" w:fill="EEECE1"/>
            <w:tcMar>
              <w:top w:w="0" w:type="dxa"/>
              <w:left w:w="100" w:type="dxa"/>
              <w:bottom w:w="0" w:type="dxa"/>
              <w:right w:w="100" w:type="dxa"/>
            </w:tcMar>
          </w:tcPr>
          <w:p>
            <w:pPr>
              <w:spacing w:before="240" w:line="276" w:lineRule="auto"/>
              <w:jc w:val="center"/>
              <w:rPr>
                <w:b/>
                <w:sz w:val="20"/>
                <w:szCs w:val="20"/>
                <w:lang w:val="sr"/>
              </w:rPr>
            </w:pPr>
            <w:r>
              <w:rPr>
                <w:b/>
                <w:sz w:val="20"/>
                <w:szCs w:val="20"/>
                <w:lang w:val="sr"/>
              </w:rPr>
              <w:t>НАЧИН РЕАЛИЗАЦИЈЕ</w:t>
            </w:r>
          </w:p>
        </w:tc>
        <w:tc>
          <w:tcPr>
            <w:tcW w:w="1543" w:type="dxa"/>
            <w:tcBorders>
              <w:top w:val="single" w:color="000000" w:sz="4" w:space="0"/>
              <w:left w:val="nil"/>
              <w:bottom w:val="single" w:color="000000" w:sz="4" w:space="0"/>
              <w:right w:val="single" w:color="000000" w:sz="4" w:space="0"/>
            </w:tcBorders>
            <w:shd w:val="clear" w:color="auto" w:fill="EEECE1"/>
            <w:tcMar>
              <w:top w:w="0" w:type="dxa"/>
              <w:left w:w="100" w:type="dxa"/>
              <w:bottom w:w="0" w:type="dxa"/>
              <w:right w:w="100" w:type="dxa"/>
            </w:tcMar>
          </w:tcPr>
          <w:p>
            <w:pPr>
              <w:spacing w:before="240" w:line="276" w:lineRule="auto"/>
              <w:jc w:val="center"/>
              <w:rPr>
                <w:b/>
                <w:sz w:val="20"/>
                <w:szCs w:val="20"/>
                <w:lang w:val="sr"/>
              </w:rPr>
            </w:pPr>
            <w:r>
              <w:rPr>
                <w:b/>
                <w:sz w:val="20"/>
                <w:szCs w:val="20"/>
                <w:lang w:val="sr"/>
              </w:rPr>
              <w:t>KРИТЕРИЈУМ УСПЕХА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0" w:hRule="atLeast"/>
        </w:trPr>
        <w:tc>
          <w:tcPr>
            <w:tcW w:w="2294" w:type="dxa"/>
            <w:vMerge w:val="restart"/>
            <w:tcBorders>
              <w:top w:val="nil"/>
              <w:left w:val="single" w:color="000000" w:sz="4" w:space="0"/>
              <w:bottom w:val="single" w:color="000000" w:sz="4" w:space="0"/>
              <w:right w:val="single" w:color="000000" w:sz="4" w:space="0"/>
            </w:tcBorders>
            <w:shd w:val="clear" w:color="auto" w:fill="FDE9D9"/>
            <w:tcMar>
              <w:top w:w="0" w:type="dxa"/>
              <w:left w:w="100" w:type="dxa"/>
              <w:bottom w:w="0" w:type="dxa"/>
              <w:right w:w="100" w:type="dxa"/>
            </w:tcMar>
          </w:tcPr>
          <w:p>
            <w:pPr>
              <w:spacing w:line="276" w:lineRule="auto"/>
              <w:ind w:left="120" w:right="120"/>
              <w:jc w:val="center"/>
              <w:rPr>
                <w:b/>
                <w:lang w:val="sr"/>
              </w:rPr>
            </w:pPr>
            <w:r>
              <w:rPr>
                <w:b/>
                <w:lang w:val="sr"/>
              </w:rPr>
              <w:t>ПЛАНИРАЊЕ И ПРОГРАМИРАЊЕ</w:t>
            </w:r>
          </w:p>
        </w:tc>
        <w:tc>
          <w:tcPr>
            <w:tcW w:w="1748" w:type="dxa"/>
            <w:tcBorders>
              <w:top w:val="nil"/>
              <w:left w:val="nil"/>
              <w:bottom w:val="single" w:color="000000" w:sz="4" w:space="0"/>
              <w:right w:val="single" w:color="000000" w:sz="4" w:space="0"/>
            </w:tcBorders>
            <w:shd w:val="clear" w:color="auto" w:fill="FFFFFF"/>
            <w:tcMar>
              <w:top w:w="0" w:type="dxa"/>
              <w:left w:w="100" w:type="dxa"/>
              <w:bottom w:w="0" w:type="dxa"/>
              <w:right w:w="100" w:type="dxa"/>
            </w:tcMar>
          </w:tcPr>
          <w:p>
            <w:pPr>
              <w:spacing w:before="240" w:line="276" w:lineRule="auto"/>
              <w:rPr>
                <w:lang w:val="sr"/>
              </w:rPr>
            </w:pPr>
            <w:r>
              <w:rPr>
                <w:lang w:val="sr"/>
              </w:rPr>
              <w:t>Израда и усвајање годишњег плана рада и договори око реализације</w:t>
            </w:r>
          </w:p>
        </w:tc>
        <w:tc>
          <w:tcPr>
            <w:tcW w:w="1570" w:type="dxa"/>
            <w:tcBorders>
              <w:top w:val="nil"/>
              <w:left w:val="nil"/>
              <w:bottom w:val="single" w:color="000000" w:sz="4" w:space="0"/>
              <w:right w:val="single" w:color="000000" w:sz="4" w:space="0"/>
            </w:tcBorders>
            <w:shd w:val="clear" w:color="auto" w:fill="FFFFFF"/>
            <w:tcMar>
              <w:top w:w="0" w:type="dxa"/>
              <w:left w:w="100" w:type="dxa"/>
              <w:bottom w:w="0" w:type="dxa"/>
              <w:right w:w="100" w:type="dxa"/>
            </w:tcMar>
          </w:tcPr>
          <w:p>
            <w:pPr>
              <w:spacing w:before="240" w:line="276" w:lineRule="auto"/>
              <w:jc w:val="center"/>
              <w:rPr>
                <w:sz w:val="22"/>
                <w:szCs w:val="22"/>
                <w:lang w:val="sr"/>
              </w:rPr>
            </w:pPr>
            <w:r>
              <w:rPr>
                <w:sz w:val="22"/>
                <w:szCs w:val="22"/>
                <w:lang w:val="sr"/>
              </w:rPr>
              <w:t>август</w:t>
            </w:r>
          </w:p>
        </w:tc>
        <w:tc>
          <w:tcPr>
            <w:tcW w:w="1325" w:type="dxa"/>
            <w:tcBorders>
              <w:top w:val="nil"/>
              <w:left w:val="nil"/>
              <w:bottom w:val="single" w:color="000000" w:sz="4" w:space="0"/>
              <w:right w:val="single" w:color="000000" w:sz="4" w:space="0"/>
            </w:tcBorders>
            <w:shd w:val="clear" w:color="auto" w:fill="FFFFFF"/>
            <w:tcMar>
              <w:top w:w="0" w:type="dxa"/>
              <w:left w:w="100" w:type="dxa"/>
              <w:bottom w:w="0" w:type="dxa"/>
              <w:right w:w="100" w:type="dxa"/>
            </w:tcMar>
          </w:tcPr>
          <w:p>
            <w:pPr>
              <w:spacing w:before="240" w:line="276" w:lineRule="auto"/>
              <w:rPr>
                <w:sz w:val="22"/>
                <w:szCs w:val="22"/>
                <w:lang w:val="sr"/>
              </w:rPr>
            </w:pPr>
            <w:r>
              <w:rPr>
                <w:sz w:val="22"/>
                <w:szCs w:val="22"/>
                <w:lang w:val="sr"/>
              </w:rPr>
              <w:t>Сви чланови СВ</w:t>
            </w:r>
          </w:p>
        </w:tc>
        <w:tc>
          <w:tcPr>
            <w:tcW w:w="1598" w:type="dxa"/>
            <w:tcBorders>
              <w:top w:val="nil"/>
              <w:left w:val="nil"/>
              <w:bottom w:val="single" w:color="000000" w:sz="4" w:space="0"/>
              <w:right w:val="single" w:color="000000" w:sz="4" w:space="0"/>
            </w:tcBorders>
            <w:shd w:val="clear" w:color="auto" w:fill="FFFFFF"/>
            <w:tcMar>
              <w:top w:w="0" w:type="dxa"/>
              <w:left w:w="100" w:type="dxa"/>
              <w:bottom w:w="0" w:type="dxa"/>
              <w:right w:w="100" w:type="dxa"/>
            </w:tcMar>
          </w:tcPr>
          <w:p>
            <w:pPr>
              <w:spacing w:before="240" w:line="276" w:lineRule="auto"/>
              <w:rPr>
                <w:sz w:val="22"/>
                <w:szCs w:val="22"/>
                <w:lang w:val="sr"/>
              </w:rPr>
            </w:pPr>
            <w:r>
              <w:rPr>
                <w:sz w:val="22"/>
                <w:szCs w:val="22"/>
                <w:lang w:val="sr"/>
              </w:rPr>
              <w:t>Избор  активности које ће реализовати СВ у току школске године</w:t>
            </w:r>
          </w:p>
        </w:tc>
        <w:tc>
          <w:tcPr>
            <w:tcW w:w="1543" w:type="dxa"/>
            <w:tcBorders>
              <w:top w:val="nil"/>
              <w:left w:val="nil"/>
              <w:bottom w:val="single" w:color="000000" w:sz="4" w:space="0"/>
              <w:right w:val="single" w:color="000000" w:sz="4" w:space="0"/>
            </w:tcBorders>
            <w:shd w:val="clear" w:color="auto" w:fill="FFFFFF"/>
            <w:tcMar>
              <w:top w:w="0" w:type="dxa"/>
              <w:left w:w="100" w:type="dxa"/>
              <w:bottom w:w="0" w:type="dxa"/>
              <w:right w:w="100" w:type="dxa"/>
            </w:tcMar>
          </w:tcPr>
          <w:p>
            <w:pPr>
              <w:spacing w:before="240" w:line="276" w:lineRule="auto"/>
              <w:rPr>
                <w:sz w:val="22"/>
                <w:szCs w:val="22"/>
                <w:lang w:val="sr"/>
              </w:rPr>
            </w:pPr>
            <w:r>
              <w:rPr>
                <w:sz w:val="22"/>
                <w:szCs w:val="22"/>
                <w:lang w:val="sr"/>
              </w:rPr>
              <w:t xml:space="preserve">План рада СВ израђен и усвојен на време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2294" w:type="dxa"/>
            <w:vMerge w:val="continue"/>
            <w:tcBorders>
              <w:top w:val="nil"/>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pPr>
              <w:spacing w:line="276" w:lineRule="auto"/>
              <w:ind w:left="-850" w:right="2"/>
              <w:rPr>
                <w:rFonts w:eastAsia="Arial"/>
                <w:sz w:val="22"/>
                <w:szCs w:val="22"/>
                <w:lang w:val="sr"/>
              </w:rPr>
            </w:pPr>
          </w:p>
        </w:tc>
        <w:tc>
          <w:tcPr>
            <w:tcW w:w="1748" w:type="dxa"/>
            <w:tcBorders>
              <w:top w:val="nil"/>
              <w:left w:val="nil"/>
              <w:bottom w:val="single" w:color="000000" w:sz="4" w:space="0"/>
              <w:right w:val="single" w:color="000000" w:sz="4" w:space="0"/>
            </w:tcBorders>
            <w:shd w:val="clear" w:color="auto" w:fill="FFFFFF"/>
            <w:tcMar>
              <w:top w:w="0" w:type="dxa"/>
              <w:left w:w="100" w:type="dxa"/>
              <w:bottom w:w="0" w:type="dxa"/>
              <w:right w:w="100" w:type="dxa"/>
            </w:tcMar>
          </w:tcPr>
          <w:p>
            <w:pPr>
              <w:spacing w:before="240" w:line="276" w:lineRule="auto"/>
              <w:rPr>
                <w:color w:val="081735"/>
                <w:lang w:val="sr"/>
              </w:rPr>
            </w:pPr>
            <w:r>
              <w:rPr>
                <w:color w:val="081735"/>
                <w:lang w:val="sr"/>
              </w:rPr>
              <w:t>Израда годишњих и оперативних планова рада</w:t>
            </w:r>
          </w:p>
        </w:tc>
        <w:tc>
          <w:tcPr>
            <w:tcW w:w="1570" w:type="dxa"/>
            <w:tcBorders>
              <w:top w:val="nil"/>
              <w:left w:val="nil"/>
              <w:bottom w:val="single" w:color="000000" w:sz="4" w:space="0"/>
              <w:right w:val="single" w:color="000000" w:sz="4" w:space="0"/>
            </w:tcBorders>
            <w:shd w:val="clear" w:color="auto" w:fill="FFFFFF"/>
            <w:tcMar>
              <w:top w:w="0" w:type="dxa"/>
              <w:left w:w="100" w:type="dxa"/>
              <w:bottom w:w="0" w:type="dxa"/>
              <w:right w:w="100" w:type="dxa"/>
            </w:tcMar>
          </w:tcPr>
          <w:p>
            <w:pPr>
              <w:spacing w:before="240" w:line="276" w:lineRule="auto"/>
              <w:jc w:val="center"/>
              <w:rPr>
                <w:sz w:val="22"/>
                <w:szCs w:val="22"/>
                <w:lang w:val="sr"/>
              </w:rPr>
            </w:pPr>
            <w:r>
              <w:rPr>
                <w:sz w:val="22"/>
                <w:szCs w:val="22"/>
                <w:lang w:val="sr"/>
              </w:rPr>
              <w:t>август</w:t>
            </w:r>
          </w:p>
        </w:tc>
        <w:tc>
          <w:tcPr>
            <w:tcW w:w="1325" w:type="dxa"/>
            <w:tcBorders>
              <w:top w:val="nil"/>
              <w:left w:val="nil"/>
              <w:bottom w:val="single" w:color="000000" w:sz="4" w:space="0"/>
              <w:right w:val="single" w:color="000000" w:sz="4" w:space="0"/>
            </w:tcBorders>
            <w:shd w:val="clear" w:color="auto" w:fill="FFFFFF"/>
            <w:tcMar>
              <w:top w:w="0" w:type="dxa"/>
              <w:left w:w="100" w:type="dxa"/>
              <w:bottom w:w="0" w:type="dxa"/>
              <w:right w:w="100" w:type="dxa"/>
            </w:tcMar>
          </w:tcPr>
          <w:p>
            <w:pPr>
              <w:spacing w:before="240" w:line="276" w:lineRule="auto"/>
              <w:rPr>
                <w:sz w:val="22"/>
                <w:szCs w:val="22"/>
                <w:lang w:val="sr"/>
              </w:rPr>
            </w:pPr>
            <w:r>
              <w:rPr>
                <w:sz w:val="22"/>
                <w:szCs w:val="22"/>
                <w:lang w:val="sr"/>
              </w:rPr>
              <w:t>Сви чланови СВ</w:t>
            </w:r>
          </w:p>
        </w:tc>
        <w:tc>
          <w:tcPr>
            <w:tcW w:w="1598" w:type="dxa"/>
            <w:tcBorders>
              <w:top w:val="nil"/>
              <w:left w:val="nil"/>
              <w:bottom w:val="single" w:color="000000" w:sz="4" w:space="0"/>
              <w:right w:val="single" w:color="000000" w:sz="4" w:space="0"/>
            </w:tcBorders>
            <w:shd w:val="clear" w:color="auto" w:fill="FFFFFF"/>
            <w:tcMar>
              <w:top w:w="0" w:type="dxa"/>
              <w:left w:w="100" w:type="dxa"/>
              <w:bottom w:w="0" w:type="dxa"/>
              <w:right w:w="100" w:type="dxa"/>
            </w:tcMar>
          </w:tcPr>
          <w:p>
            <w:pPr>
              <w:spacing w:before="240" w:line="276" w:lineRule="auto"/>
              <w:rPr>
                <w:sz w:val="22"/>
                <w:szCs w:val="22"/>
                <w:lang w:val="sr"/>
              </w:rPr>
            </w:pPr>
            <w:r>
              <w:rPr>
                <w:sz w:val="22"/>
                <w:szCs w:val="22"/>
                <w:lang w:val="sr"/>
              </w:rPr>
              <w:t xml:space="preserve">Договор  у вези са  израдом годишњих  и  оперативних планова редовне наставе </w:t>
            </w:r>
          </w:p>
        </w:tc>
        <w:tc>
          <w:tcPr>
            <w:tcW w:w="1543" w:type="dxa"/>
            <w:tcBorders>
              <w:top w:val="nil"/>
              <w:left w:val="nil"/>
              <w:bottom w:val="single" w:color="000000" w:sz="4" w:space="0"/>
              <w:right w:val="single" w:color="000000" w:sz="4" w:space="0"/>
            </w:tcBorders>
            <w:shd w:val="clear" w:color="auto" w:fill="FFFFFF"/>
            <w:tcMar>
              <w:top w:w="0" w:type="dxa"/>
              <w:left w:w="100" w:type="dxa"/>
              <w:bottom w:w="0" w:type="dxa"/>
              <w:right w:w="100" w:type="dxa"/>
            </w:tcMar>
          </w:tcPr>
          <w:p>
            <w:pPr>
              <w:spacing w:before="240" w:line="276" w:lineRule="auto"/>
              <w:rPr>
                <w:color w:val="081735"/>
                <w:lang w:val="sr"/>
              </w:rPr>
            </w:pPr>
            <w:r>
              <w:rPr>
                <w:color w:val="081735"/>
                <w:lang w:val="sr"/>
              </w:rPr>
              <w:t>Израђени годишњи и оперативни планови рада за све разреде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0" w:hRule="atLeast"/>
        </w:trPr>
        <w:tc>
          <w:tcPr>
            <w:tcW w:w="2294" w:type="dxa"/>
            <w:vMerge w:val="continue"/>
            <w:tcBorders>
              <w:top w:val="nil"/>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pPr>
              <w:spacing w:line="276" w:lineRule="auto"/>
              <w:ind w:left="-850" w:right="2"/>
              <w:rPr>
                <w:rFonts w:eastAsia="Arial"/>
                <w:sz w:val="22"/>
                <w:szCs w:val="22"/>
                <w:lang w:val="sr"/>
              </w:rPr>
            </w:pPr>
          </w:p>
        </w:tc>
        <w:tc>
          <w:tcPr>
            <w:tcW w:w="1748" w:type="dxa"/>
            <w:tcBorders>
              <w:top w:val="nil"/>
              <w:left w:val="nil"/>
              <w:bottom w:val="single" w:color="000000" w:sz="4" w:space="0"/>
              <w:right w:val="single" w:color="000000" w:sz="4" w:space="0"/>
            </w:tcBorders>
            <w:shd w:val="clear" w:color="auto" w:fill="FFFFFF"/>
            <w:tcMar>
              <w:top w:w="0" w:type="dxa"/>
              <w:left w:w="100" w:type="dxa"/>
              <w:bottom w:w="0" w:type="dxa"/>
              <w:right w:w="100" w:type="dxa"/>
            </w:tcMar>
          </w:tcPr>
          <w:p>
            <w:pPr>
              <w:spacing w:before="240" w:line="276" w:lineRule="auto"/>
              <w:rPr>
                <w:color w:val="081735"/>
                <w:lang w:val="sr"/>
              </w:rPr>
            </w:pPr>
            <w:r>
              <w:rPr>
                <w:color w:val="081735"/>
                <w:lang w:val="sr"/>
              </w:rPr>
              <w:t>Израда плана рада додатне,  допунске и припремне наставе</w:t>
            </w:r>
          </w:p>
        </w:tc>
        <w:tc>
          <w:tcPr>
            <w:tcW w:w="1570" w:type="dxa"/>
            <w:tcBorders>
              <w:top w:val="nil"/>
              <w:left w:val="nil"/>
              <w:bottom w:val="single" w:color="000000" w:sz="4" w:space="0"/>
              <w:right w:val="single" w:color="000000" w:sz="4" w:space="0"/>
            </w:tcBorders>
            <w:shd w:val="clear" w:color="auto" w:fill="FFFFFF"/>
            <w:tcMar>
              <w:top w:w="0" w:type="dxa"/>
              <w:left w:w="100" w:type="dxa"/>
              <w:bottom w:w="0" w:type="dxa"/>
              <w:right w:w="100" w:type="dxa"/>
            </w:tcMar>
          </w:tcPr>
          <w:p>
            <w:pPr>
              <w:spacing w:before="240" w:line="276" w:lineRule="auto"/>
              <w:jc w:val="center"/>
              <w:rPr>
                <w:sz w:val="22"/>
                <w:szCs w:val="22"/>
                <w:lang w:val="sr"/>
              </w:rPr>
            </w:pPr>
            <w:r>
              <w:rPr>
                <w:sz w:val="22"/>
                <w:szCs w:val="22"/>
                <w:lang w:val="sr"/>
              </w:rPr>
              <w:t>август</w:t>
            </w:r>
          </w:p>
        </w:tc>
        <w:tc>
          <w:tcPr>
            <w:tcW w:w="1325" w:type="dxa"/>
            <w:tcBorders>
              <w:top w:val="nil"/>
              <w:left w:val="nil"/>
              <w:bottom w:val="single" w:color="000000" w:sz="4" w:space="0"/>
              <w:right w:val="single" w:color="000000" w:sz="4" w:space="0"/>
            </w:tcBorders>
            <w:shd w:val="clear" w:color="auto" w:fill="FFFFFF"/>
            <w:tcMar>
              <w:top w:w="0" w:type="dxa"/>
              <w:left w:w="100" w:type="dxa"/>
              <w:bottom w:w="0" w:type="dxa"/>
              <w:right w:w="100" w:type="dxa"/>
            </w:tcMar>
          </w:tcPr>
          <w:p>
            <w:pPr>
              <w:spacing w:before="240" w:line="276" w:lineRule="auto"/>
              <w:rPr>
                <w:sz w:val="22"/>
                <w:szCs w:val="22"/>
                <w:lang w:val="sr"/>
              </w:rPr>
            </w:pPr>
            <w:r>
              <w:rPr>
                <w:sz w:val="22"/>
                <w:szCs w:val="22"/>
                <w:lang w:val="sr"/>
              </w:rPr>
              <w:t>Сви чланови СВ</w:t>
            </w:r>
          </w:p>
        </w:tc>
        <w:tc>
          <w:tcPr>
            <w:tcW w:w="1598" w:type="dxa"/>
            <w:tcBorders>
              <w:top w:val="nil"/>
              <w:left w:val="nil"/>
              <w:bottom w:val="single" w:color="000000" w:sz="4" w:space="0"/>
              <w:right w:val="single" w:color="000000" w:sz="4" w:space="0"/>
            </w:tcBorders>
            <w:shd w:val="clear" w:color="auto" w:fill="FFFFFF"/>
            <w:tcMar>
              <w:top w:w="0" w:type="dxa"/>
              <w:left w:w="100" w:type="dxa"/>
              <w:bottom w:w="0" w:type="dxa"/>
              <w:right w:w="100" w:type="dxa"/>
            </w:tcMar>
          </w:tcPr>
          <w:p>
            <w:pPr>
              <w:spacing w:before="240" w:line="276" w:lineRule="auto"/>
              <w:rPr>
                <w:sz w:val="22"/>
                <w:szCs w:val="22"/>
                <w:lang w:val="sr"/>
              </w:rPr>
            </w:pPr>
            <w:r>
              <w:rPr>
                <w:sz w:val="22"/>
                <w:szCs w:val="22"/>
                <w:lang w:val="sr"/>
              </w:rPr>
              <w:t xml:space="preserve">Договор у вези са  израдом годишњих   планова додатне, допунске и припремне наставе </w:t>
            </w:r>
          </w:p>
        </w:tc>
        <w:tc>
          <w:tcPr>
            <w:tcW w:w="1543" w:type="dxa"/>
            <w:tcBorders>
              <w:top w:val="nil"/>
              <w:left w:val="nil"/>
              <w:bottom w:val="single" w:color="000000" w:sz="4" w:space="0"/>
              <w:right w:val="single" w:color="000000" w:sz="4" w:space="0"/>
            </w:tcBorders>
            <w:shd w:val="clear" w:color="auto" w:fill="FFFFFF"/>
            <w:tcMar>
              <w:top w:w="0" w:type="dxa"/>
              <w:left w:w="100" w:type="dxa"/>
              <w:bottom w:w="0" w:type="dxa"/>
              <w:right w:w="100" w:type="dxa"/>
            </w:tcMar>
          </w:tcPr>
          <w:p>
            <w:pPr>
              <w:spacing w:before="240" w:line="276" w:lineRule="auto"/>
              <w:rPr>
                <w:color w:val="081735"/>
                <w:lang w:val="sr"/>
              </w:rPr>
            </w:pPr>
            <w:r>
              <w:rPr>
                <w:color w:val="081735"/>
                <w:lang w:val="sr"/>
              </w:rPr>
              <w:t>Израђени планови рада додатне и допунске наставе као и припремне наставе за 8. разред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0" w:hRule="atLeast"/>
        </w:trPr>
        <w:tc>
          <w:tcPr>
            <w:tcW w:w="2294" w:type="dxa"/>
            <w:vMerge w:val="continue"/>
            <w:tcBorders>
              <w:top w:val="nil"/>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pPr>
              <w:spacing w:line="276" w:lineRule="auto"/>
              <w:ind w:left="-850" w:right="2"/>
              <w:rPr>
                <w:rFonts w:eastAsia="Arial"/>
                <w:sz w:val="22"/>
                <w:szCs w:val="22"/>
                <w:lang w:val="sr"/>
              </w:rPr>
            </w:pPr>
          </w:p>
        </w:tc>
        <w:tc>
          <w:tcPr>
            <w:tcW w:w="174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lang w:val="sr"/>
              </w:rPr>
            </w:pPr>
            <w:r>
              <w:rPr>
                <w:lang w:val="sr"/>
              </w:rPr>
              <w:t>Израда личних планова професионалног развоја за школску 2023/2024</w:t>
            </w:r>
          </w:p>
        </w:tc>
        <w:tc>
          <w:tcPr>
            <w:tcW w:w="1570"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jc w:val="center"/>
              <w:rPr>
                <w:sz w:val="22"/>
                <w:szCs w:val="22"/>
                <w:lang w:val="sr"/>
              </w:rPr>
            </w:pPr>
            <w:r>
              <w:rPr>
                <w:sz w:val="22"/>
                <w:szCs w:val="22"/>
                <w:lang w:val="sr"/>
              </w:rPr>
              <w:t>август</w:t>
            </w:r>
          </w:p>
        </w:tc>
        <w:tc>
          <w:tcPr>
            <w:tcW w:w="1325"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 xml:space="preserve">Сви чланови </w:t>
            </w:r>
          </w:p>
          <w:p>
            <w:pPr>
              <w:spacing w:before="240" w:line="276" w:lineRule="auto"/>
              <w:rPr>
                <w:sz w:val="22"/>
                <w:szCs w:val="22"/>
                <w:lang w:val="sr"/>
              </w:rPr>
            </w:pPr>
            <w:r>
              <w:rPr>
                <w:sz w:val="22"/>
                <w:szCs w:val="22"/>
                <w:lang w:val="sr"/>
              </w:rPr>
              <w:t>СВ</w:t>
            </w:r>
          </w:p>
        </w:tc>
        <w:tc>
          <w:tcPr>
            <w:tcW w:w="159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Одабир програма стручног усавршавања и облика стручног усавршавања у оквиру установе, похађање планираних програма стручног усавршавања</w:t>
            </w:r>
          </w:p>
        </w:tc>
        <w:tc>
          <w:tcPr>
            <w:tcW w:w="1543"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Израђен план на нивоу већа и достављен педагогу у предвиђеном року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0" w:hRule="atLeast"/>
        </w:trPr>
        <w:tc>
          <w:tcPr>
            <w:tcW w:w="2294" w:type="dxa"/>
            <w:vMerge w:val="continue"/>
            <w:tcBorders>
              <w:top w:val="nil"/>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pPr>
              <w:spacing w:line="276" w:lineRule="auto"/>
              <w:ind w:left="-850" w:right="2"/>
              <w:rPr>
                <w:rFonts w:eastAsia="Arial"/>
                <w:sz w:val="22"/>
                <w:szCs w:val="22"/>
                <w:lang w:val="sr"/>
              </w:rPr>
            </w:pPr>
          </w:p>
        </w:tc>
        <w:tc>
          <w:tcPr>
            <w:tcW w:w="174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lang w:val="sr"/>
              </w:rPr>
            </w:pPr>
            <w:r>
              <w:rPr>
                <w:lang w:val="sr"/>
              </w:rPr>
              <w:t xml:space="preserve">Израда ИОП-а </w:t>
            </w:r>
          </w:p>
        </w:tc>
        <w:tc>
          <w:tcPr>
            <w:tcW w:w="1570"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jc w:val="center"/>
              <w:rPr>
                <w:sz w:val="22"/>
                <w:szCs w:val="22"/>
                <w:lang w:val="sr"/>
              </w:rPr>
            </w:pPr>
            <w:r>
              <w:rPr>
                <w:sz w:val="22"/>
                <w:szCs w:val="22"/>
                <w:lang w:val="sr"/>
              </w:rPr>
              <w:t>септембар</w:t>
            </w:r>
          </w:p>
        </w:tc>
        <w:tc>
          <w:tcPr>
            <w:tcW w:w="1325"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 xml:space="preserve">Сви чланови </w:t>
            </w:r>
          </w:p>
          <w:p>
            <w:pPr>
              <w:spacing w:before="240" w:line="276" w:lineRule="auto"/>
              <w:rPr>
                <w:sz w:val="22"/>
                <w:szCs w:val="22"/>
                <w:lang w:val="sr"/>
              </w:rPr>
            </w:pPr>
            <w:r>
              <w:rPr>
                <w:sz w:val="22"/>
                <w:szCs w:val="22"/>
                <w:lang w:val="sr"/>
              </w:rPr>
              <w:t>СВ</w:t>
            </w:r>
          </w:p>
        </w:tc>
        <w:tc>
          <w:tcPr>
            <w:tcW w:w="159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Евидентирање ученика који се образују по ИОП-у, консултације са педагогом и психологом</w:t>
            </w:r>
          </w:p>
        </w:tc>
        <w:tc>
          <w:tcPr>
            <w:tcW w:w="1543"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Израђени планови и достављени психологу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0" w:hRule="atLeast"/>
        </w:trPr>
        <w:tc>
          <w:tcPr>
            <w:tcW w:w="2294" w:type="dxa"/>
            <w:vMerge w:val="continue"/>
            <w:tcBorders>
              <w:top w:val="nil"/>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pPr>
              <w:spacing w:line="276" w:lineRule="auto"/>
              <w:ind w:left="-850" w:right="2"/>
              <w:rPr>
                <w:rFonts w:eastAsia="Arial"/>
                <w:sz w:val="22"/>
                <w:szCs w:val="22"/>
                <w:lang w:val="sr"/>
              </w:rPr>
            </w:pPr>
          </w:p>
        </w:tc>
        <w:tc>
          <w:tcPr>
            <w:tcW w:w="174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lang w:val="sr"/>
              </w:rPr>
            </w:pPr>
            <w:r>
              <w:rPr>
                <w:lang w:val="sr"/>
              </w:rPr>
              <w:t>Планирање термина за иницијално тестирањe ученика</w:t>
            </w:r>
          </w:p>
        </w:tc>
        <w:tc>
          <w:tcPr>
            <w:tcW w:w="1570"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jc w:val="center"/>
              <w:rPr>
                <w:sz w:val="22"/>
                <w:szCs w:val="22"/>
                <w:lang w:val="sr"/>
              </w:rPr>
            </w:pPr>
            <w:r>
              <w:rPr>
                <w:sz w:val="22"/>
                <w:szCs w:val="22"/>
                <w:lang w:val="sr"/>
              </w:rPr>
              <w:t>август</w:t>
            </w:r>
          </w:p>
        </w:tc>
        <w:tc>
          <w:tcPr>
            <w:tcW w:w="1325"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 xml:space="preserve">Сви чланови </w:t>
            </w:r>
          </w:p>
          <w:p>
            <w:pPr>
              <w:spacing w:before="240" w:line="276" w:lineRule="auto"/>
              <w:rPr>
                <w:sz w:val="22"/>
                <w:szCs w:val="22"/>
                <w:lang w:val="sr"/>
              </w:rPr>
            </w:pPr>
            <w:r>
              <w:rPr>
                <w:sz w:val="22"/>
                <w:szCs w:val="22"/>
                <w:lang w:val="sr"/>
              </w:rPr>
              <w:t>СВ</w:t>
            </w:r>
          </w:p>
        </w:tc>
        <w:tc>
          <w:tcPr>
            <w:tcW w:w="159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 xml:space="preserve">Договори око термина реализације тестирања </w:t>
            </w:r>
          </w:p>
        </w:tc>
        <w:tc>
          <w:tcPr>
            <w:tcW w:w="1543"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color w:val="081735"/>
                <w:highlight w:val="white"/>
                <w:lang w:val="sr"/>
              </w:rPr>
            </w:pPr>
            <w:r>
              <w:rPr>
                <w:color w:val="081735"/>
                <w:highlight w:val="white"/>
                <w:lang w:val="sr"/>
              </w:rPr>
              <w:t>Испланирани термини тестирања за све разреде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5" w:hRule="atLeast"/>
        </w:trPr>
        <w:tc>
          <w:tcPr>
            <w:tcW w:w="2294" w:type="dxa"/>
            <w:vMerge w:val="continue"/>
            <w:tcBorders>
              <w:top w:val="nil"/>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pPr>
              <w:spacing w:line="276" w:lineRule="auto"/>
              <w:ind w:left="-850" w:right="2"/>
              <w:rPr>
                <w:rFonts w:eastAsia="Arial"/>
                <w:sz w:val="22"/>
                <w:szCs w:val="22"/>
                <w:lang w:val="sr"/>
              </w:rPr>
            </w:pPr>
          </w:p>
        </w:tc>
        <w:tc>
          <w:tcPr>
            <w:tcW w:w="174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lang w:val="sr"/>
              </w:rPr>
            </w:pPr>
            <w:r>
              <w:rPr>
                <w:lang w:val="sr"/>
              </w:rPr>
              <w:t>Планирање наставних јединица које ће се реализовати у 4. разреду</w:t>
            </w:r>
          </w:p>
        </w:tc>
        <w:tc>
          <w:tcPr>
            <w:tcW w:w="1570"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jc w:val="center"/>
              <w:rPr>
                <w:sz w:val="22"/>
                <w:szCs w:val="22"/>
                <w:lang w:val="sr"/>
              </w:rPr>
            </w:pPr>
            <w:r>
              <w:rPr>
                <w:sz w:val="22"/>
                <w:szCs w:val="22"/>
                <w:lang w:val="sr"/>
              </w:rPr>
              <w:t>септембар</w:t>
            </w:r>
          </w:p>
        </w:tc>
        <w:tc>
          <w:tcPr>
            <w:tcW w:w="1325"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Душица Величковић и Јасмина Ремовић</w:t>
            </w:r>
          </w:p>
        </w:tc>
        <w:tc>
          <w:tcPr>
            <w:tcW w:w="159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Договори са учитељима у вези са одабиром наставне јединице</w:t>
            </w:r>
          </w:p>
        </w:tc>
        <w:tc>
          <w:tcPr>
            <w:tcW w:w="1543"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color w:val="081735"/>
                <w:highlight w:val="white"/>
                <w:lang w:val="sr"/>
              </w:rPr>
            </w:pPr>
            <w:r>
              <w:rPr>
                <w:color w:val="081735"/>
                <w:highlight w:val="white"/>
                <w:lang w:val="sr"/>
              </w:rPr>
              <w:t>Израђен план посете ученицима 4. разреда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5" w:hRule="atLeast"/>
        </w:trPr>
        <w:tc>
          <w:tcPr>
            <w:tcW w:w="2294" w:type="dxa"/>
            <w:vMerge w:val="continue"/>
            <w:tcBorders>
              <w:top w:val="nil"/>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pPr>
              <w:spacing w:line="276" w:lineRule="auto"/>
              <w:ind w:left="-850" w:right="2"/>
              <w:rPr>
                <w:rFonts w:eastAsia="Arial"/>
                <w:sz w:val="22"/>
                <w:szCs w:val="22"/>
                <w:lang w:val="sr"/>
              </w:rPr>
            </w:pPr>
          </w:p>
        </w:tc>
        <w:tc>
          <w:tcPr>
            <w:tcW w:w="174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lang w:val="sr"/>
              </w:rPr>
            </w:pPr>
            <w:r>
              <w:rPr>
                <w:lang w:val="sr"/>
              </w:rPr>
              <w:t xml:space="preserve">Планирање термина за тестирања ученика </w:t>
            </w:r>
          </w:p>
        </w:tc>
        <w:tc>
          <w:tcPr>
            <w:tcW w:w="1570"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jc w:val="center"/>
              <w:rPr>
                <w:sz w:val="22"/>
                <w:szCs w:val="22"/>
                <w:lang w:val="sr"/>
              </w:rPr>
            </w:pPr>
            <w:r>
              <w:rPr>
                <w:sz w:val="22"/>
                <w:szCs w:val="22"/>
                <w:lang w:val="sr"/>
              </w:rPr>
              <w:t>септембар и јануар</w:t>
            </w:r>
          </w:p>
        </w:tc>
        <w:tc>
          <w:tcPr>
            <w:tcW w:w="1325"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 xml:space="preserve">Сви чланови </w:t>
            </w:r>
          </w:p>
          <w:p>
            <w:pPr>
              <w:spacing w:before="240" w:line="276" w:lineRule="auto"/>
              <w:rPr>
                <w:sz w:val="22"/>
                <w:szCs w:val="22"/>
                <w:lang w:val="sr"/>
              </w:rPr>
            </w:pPr>
            <w:r>
              <w:rPr>
                <w:sz w:val="22"/>
                <w:szCs w:val="22"/>
                <w:lang w:val="sr"/>
              </w:rPr>
              <w:t>СВ</w:t>
            </w:r>
          </w:p>
        </w:tc>
        <w:tc>
          <w:tcPr>
            <w:tcW w:w="159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 xml:space="preserve">Планирање и усклађивање термина писаних провера знања у договору са осталим предметним наставницима </w:t>
            </w:r>
          </w:p>
        </w:tc>
        <w:tc>
          <w:tcPr>
            <w:tcW w:w="1543"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 xml:space="preserve">План писаних провера израђен и усклађен са терминима писаних провера из других наставних предмета,  </w:t>
            </w:r>
          </w:p>
          <w:p>
            <w:pPr>
              <w:spacing w:before="240" w:line="276" w:lineRule="auto"/>
              <w:rPr>
                <w:color w:val="081735"/>
                <w:highlight w:val="white"/>
                <w:lang w:val="sr"/>
              </w:rPr>
            </w:pPr>
            <w:r>
              <w:rPr>
                <w:color w:val="081735"/>
                <w:highlight w:val="white"/>
                <w:lang w:val="sr"/>
              </w:rPr>
              <w:t>термини писаних провера евидентирани у ес-дневнику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0" w:hRule="atLeast"/>
        </w:trPr>
        <w:tc>
          <w:tcPr>
            <w:tcW w:w="2294" w:type="dxa"/>
            <w:vMerge w:val="continue"/>
            <w:tcBorders>
              <w:top w:val="nil"/>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pPr>
              <w:spacing w:line="276" w:lineRule="auto"/>
              <w:ind w:left="-850" w:right="2"/>
              <w:rPr>
                <w:rFonts w:eastAsia="Arial"/>
                <w:sz w:val="22"/>
                <w:szCs w:val="22"/>
                <w:lang w:val="sr"/>
              </w:rPr>
            </w:pPr>
          </w:p>
        </w:tc>
        <w:tc>
          <w:tcPr>
            <w:tcW w:w="174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lang w:val="sr"/>
              </w:rPr>
            </w:pPr>
            <w:r>
              <w:rPr>
                <w:lang w:val="sr"/>
              </w:rPr>
              <w:t>Aнализа стручног усавршавања на крају првог полугодишта школске 2023/2024</w:t>
            </w:r>
          </w:p>
        </w:tc>
        <w:tc>
          <w:tcPr>
            <w:tcW w:w="1570"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jc w:val="center"/>
              <w:rPr>
                <w:sz w:val="22"/>
                <w:szCs w:val="22"/>
                <w:lang w:val="sr"/>
              </w:rPr>
            </w:pPr>
            <w:r>
              <w:rPr>
                <w:sz w:val="22"/>
                <w:szCs w:val="22"/>
                <w:lang w:val="sr"/>
              </w:rPr>
              <w:t>јануар</w:t>
            </w:r>
          </w:p>
        </w:tc>
        <w:tc>
          <w:tcPr>
            <w:tcW w:w="1325"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 xml:space="preserve">Сви чланови </w:t>
            </w:r>
          </w:p>
          <w:p>
            <w:pPr>
              <w:spacing w:before="240" w:line="276" w:lineRule="auto"/>
              <w:rPr>
                <w:sz w:val="22"/>
                <w:szCs w:val="22"/>
                <w:lang w:val="sr"/>
              </w:rPr>
            </w:pPr>
            <w:r>
              <w:rPr>
                <w:sz w:val="22"/>
                <w:szCs w:val="22"/>
                <w:lang w:val="sr"/>
              </w:rPr>
              <w:t>СВ</w:t>
            </w:r>
          </w:p>
        </w:tc>
        <w:tc>
          <w:tcPr>
            <w:tcW w:w="159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Реализација свих облика стручног усавршавања планираних у првом полугодишту</w:t>
            </w:r>
          </w:p>
        </w:tc>
        <w:tc>
          <w:tcPr>
            <w:tcW w:w="1543"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color w:val="081735"/>
                <w:highlight w:val="white"/>
                <w:lang w:val="sr"/>
              </w:rPr>
              <w:t xml:space="preserve">Евидентирани реализовани облици </w:t>
            </w:r>
            <w:r>
              <w:rPr>
                <w:sz w:val="22"/>
                <w:szCs w:val="22"/>
                <w:lang w:val="sr"/>
              </w:rPr>
              <w:t>стручног усавршавања у записнику СВ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0" w:hRule="atLeast"/>
        </w:trPr>
        <w:tc>
          <w:tcPr>
            <w:tcW w:w="2294" w:type="dxa"/>
            <w:vMerge w:val="continue"/>
            <w:tcBorders>
              <w:top w:val="nil"/>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pPr>
              <w:spacing w:line="276" w:lineRule="auto"/>
              <w:ind w:left="-850" w:right="2"/>
              <w:rPr>
                <w:rFonts w:eastAsia="Arial"/>
                <w:sz w:val="22"/>
                <w:szCs w:val="22"/>
                <w:lang w:val="sr"/>
              </w:rPr>
            </w:pPr>
          </w:p>
        </w:tc>
        <w:tc>
          <w:tcPr>
            <w:tcW w:w="174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lang w:val="sr"/>
              </w:rPr>
            </w:pPr>
            <w:r>
              <w:rPr>
                <w:lang w:val="sr"/>
              </w:rPr>
              <w:t xml:space="preserve">Анализа остваривања планова рада – план рада већа, годишњи и оперативни планови рада </w:t>
            </w:r>
          </w:p>
        </w:tc>
        <w:tc>
          <w:tcPr>
            <w:tcW w:w="1570"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jc w:val="center"/>
              <w:rPr>
                <w:sz w:val="22"/>
                <w:szCs w:val="22"/>
                <w:lang w:val="sr"/>
              </w:rPr>
            </w:pPr>
            <w:r>
              <w:rPr>
                <w:sz w:val="22"/>
                <w:szCs w:val="22"/>
                <w:lang w:val="sr"/>
              </w:rPr>
              <w:t>јануар</w:t>
            </w:r>
          </w:p>
        </w:tc>
        <w:tc>
          <w:tcPr>
            <w:tcW w:w="1325"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 xml:space="preserve">Сви чланови </w:t>
            </w:r>
          </w:p>
          <w:p>
            <w:pPr>
              <w:spacing w:before="240" w:line="276" w:lineRule="auto"/>
              <w:rPr>
                <w:sz w:val="22"/>
                <w:szCs w:val="22"/>
                <w:lang w:val="sr"/>
              </w:rPr>
            </w:pPr>
            <w:r>
              <w:rPr>
                <w:sz w:val="22"/>
                <w:szCs w:val="22"/>
                <w:lang w:val="sr"/>
              </w:rPr>
              <w:t>СВ</w:t>
            </w:r>
          </w:p>
        </w:tc>
        <w:tc>
          <w:tcPr>
            <w:tcW w:w="159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Реализација свих планираних активности већа у првом полугодишту</w:t>
            </w:r>
          </w:p>
        </w:tc>
        <w:tc>
          <w:tcPr>
            <w:tcW w:w="1543"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color w:val="081735"/>
                <w:highlight w:val="white"/>
                <w:lang w:val="sr"/>
              </w:rPr>
              <w:t>Евиденција о реализованим плановима</w:t>
            </w:r>
            <w:r>
              <w:rPr>
                <w:sz w:val="22"/>
                <w:szCs w:val="22"/>
                <w:lang w:val="sr"/>
              </w:rPr>
              <w:t xml:space="preserve"> у записнику СВ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2294" w:type="dxa"/>
            <w:vMerge w:val="continue"/>
            <w:tcBorders>
              <w:top w:val="nil"/>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pPr>
              <w:spacing w:line="276" w:lineRule="auto"/>
              <w:ind w:left="-850" w:right="2"/>
              <w:rPr>
                <w:rFonts w:eastAsia="Arial"/>
                <w:sz w:val="22"/>
                <w:szCs w:val="22"/>
                <w:lang w:val="sr"/>
              </w:rPr>
            </w:pPr>
          </w:p>
        </w:tc>
        <w:tc>
          <w:tcPr>
            <w:tcW w:w="174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lang w:val="sr"/>
              </w:rPr>
            </w:pPr>
            <w:r>
              <w:rPr>
                <w:lang w:val="sr"/>
              </w:rPr>
              <w:t>Анализа осталих облика рада – додатна и допунска настава, слободне активности, секције ...</w:t>
            </w:r>
          </w:p>
        </w:tc>
        <w:tc>
          <w:tcPr>
            <w:tcW w:w="1570"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jc w:val="center"/>
              <w:rPr>
                <w:sz w:val="22"/>
                <w:szCs w:val="22"/>
                <w:lang w:val="sr"/>
              </w:rPr>
            </w:pPr>
            <w:r>
              <w:rPr>
                <w:sz w:val="22"/>
                <w:szCs w:val="22"/>
                <w:lang w:val="sr"/>
              </w:rPr>
              <w:t>јануар</w:t>
            </w:r>
          </w:p>
        </w:tc>
        <w:tc>
          <w:tcPr>
            <w:tcW w:w="1325"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 xml:space="preserve">Сви чланови </w:t>
            </w:r>
          </w:p>
          <w:p>
            <w:pPr>
              <w:spacing w:before="240" w:line="276" w:lineRule="auto"/>
              <w:rPr>
                <w:sz w:val="22"/>
                <w:szCs w:val="22"/>
                <w:lang w:val="sr"/>
              </w:rPr>
            </w:pPr>
            <w:r>
              <w:rPr>
                <w:sz w:val="22"/>
                <w:szCs w:val="22"/>
                <w:lang w:val="sr"/>
              </w:rPr>
              <w:t>СВ</w:t>
            </w:r>
          </w:p>
        </w:tc>
        <w:tc>
          <w:tcPr>
            <w:tcW w:w="159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Реализација свих планираних активности већа у првом полугодишту</w:t>
            </w:r>
          </w:p>
        </w:tc>
        <w:tc>
          <w:tcPr>
            <w:tcW w:w="1543"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color w:val="081735"/>
                <w:highlight w:val="white"/>
                <w:lang w:val="sr"/>
              </w:rPr>
              <w:t xml:space="preserve">Евиденција о реализованим часовима </w:t>
            </w:r>
            <w:r>
              <w:rPr>
                <w:sz w:val="22"/>
                <w:szCs w:val="22"/>
                <w:lang w:val="sr"/>
              </w:rPr>
              <w:t>у записнику СВ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5" w:hRule="atLeast"/>
        </w:trPr>
        <w:tc>
          <w:tcPr>
            <w:tcW w:w="2294" w:type="dxa"/>
            <w:vMerge w:val="continue"/>
            <w:tcBorders>
              <w:top w:val="nil"/>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pPr>
              <w:spacing w:line="276" w:lineRule="auto"/>
              <w:ind w:left="-850" w:right="2"/>
              <w:rPr>
                <w:rFonts w:eastAsia="Arial"/>
                <w:sz w:val="22"/>
                <w:szCs w:val="22"/>
                <w:lang w:val="sr"/>
              </w:rPr>
            </w:pPr>
          </w:p>
        </w:tc>
        <w:tc>
          <w:tcPr>
            <w:tcW w:w="174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lang w:val="sr"/>
              </w:rPr>
            </w:pPr>
            <w:r>
              <w:rPr>
                <w:lang w:val="sr"/>
              </w:rPr>
              <w:t>Лични извештаји чланова већа</w:t>
            </w:r>
          </w:p>
        </w:tc>
        <w:tc>
          <w:tcPr>
            <w:tcW w:w="1570"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jc w:val="center"/>
              <w:rPr>
                <w:sz w:val="22"/>
                <w:szCs w:val="22"/>
                <w:lang w:val="sr"/>
              </w:rPr>
            </w:pPr>
            <w:r>
              <w:rPr>
                <w:sz w:val="22"/>
                <w:szCs w:val="22"/>
                <w:lang w:val="sr"/>
              </w:rPr>
              <w:t>јун</w:t>
            </w:r>
          </w:p>
        </w:tc>
        <w:tc>
          <w:tcPr>
            <w:tcW w:w="1325"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 xml:space="preserve">Сви чланови </w:t>
            </w:r>
          </w:p>
          <w:p>
            <w:pPr>
              <w:spacing w:before="240" w:line="276" w:lineRule="auto"/>
              <w:rPr>
                <w:sz w:val="22"/>
                <w:szCs w:val="22"/>
                <w:lang w:val="sr"/>
              </w:rPr>
            </w:pPr>
            <w:r>
              <w:rPr>
                <w:sz w:val="22"/>
                <w:szCs w:val="22"/>
                <w:lang w:val="sr"/>
              </w:rPr>
              <w:t>СВ</w:t>
            </w:r>
          </w:p>
        </w:tc>
        <w:tc>
          <w:tcPr>
            <w:tcW w:w="159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Израда личних извештаја о раду</w:t>
            </w:r>
          </w:p>
        </w:tc>
        <w:tc>
          <w:tcPr>
            <w:tcW w:w="1543"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Израђени извештаји и достављен педагогу у предвиђеном року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5" w:hRule="atLeast"/>
        </w:trPr>
        <w:tc>
          <w:tcPr>
            <w:tcW w:w="2294" w:type="dxa"/>
            <w:vMerge w:val="continue"/>
            <w:tcBorders>
              <w:top w:val="nil"/>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pPr>
              <w:spacing w:line="276" w:lineRule="auto"/>
              <w:ind w:left="-850" w:right="2"/>
              <w:rPr>
                <w:rFonts w:eastAsia="Arial"/>
                <w:sz w:val="22"/>
                <w:szCs w:val="22"/>
                <w:lang w:val="sr"/>
              </w:rPr>
            </w:pPr>
          </w:p>
        </w:tc>
        <w:tc>
          <w:tcPr>
            <w:tcW w:w="174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lang w:val="sr"/>
              </w:rPr>
            </w:pPr>
            <w:r>
              <w:rPr>
                <w:lang w:val="sr"/>
              </w:rPr>
              <w:t>Анализа стручног усавршавања на крају школске 2023/2024. – евиденциони листови о стручном усавршавању</w:t>
            </w:r>
          </w:p>
        </w:tc>
        <w:tc>
          <w:tcPr>
            <w:tcW w:w="1570"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jc w:val="center"/>
              <w:rPr>
                <w:sz w:val="22"/>
                <w:szCs w:val="22"/>
                <w:lang w:val="sr"/>
              </w:rPr>
            </w:pPr>
            <w:r>
              <w:rPr>
                <w:sz w:val="22"/>
                <w:szCs w:val="22"/>
                <w:lang w:val="sr"/>
              </w:rPr>
              <w:t>јун</w:t>
            </w:r>
          </w:p>
        </w:tc>
        <w:tc>
          <w:tcPr>
            <w:tcW w:w="1325"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 xml:space="preserve">Сви чланови </w:t>
            </w:r>
          </w:p>
          <w:p>
            <w:pPr>
              <w:spacing w:before="240" w:line="276" w:lineRule="auto"/>
              <w:rPr>
                <w:sz w:val="22"/>
                <w:szCs w:val="22"/>
                <w:lang w:val="sr"/>
              </w:rPr>
            </w:pPr>
            <w:r>
              <w:rPr>
                <w:sz w:val="22"/>
                <w:szCs w:val="22"/>
                <w:lang w:val="sr"/>
              </w:rPr>
              <w:t>СВ</w:t>
            </w:r>
          </w:p>
        </w:tc>
        <w:tc>
          <w:tcPr>
            <w:tcW w:w="159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Анализа реализације плана стручног усавршавања</w:t>
            </w:r>
          </w:p>
        </w:tc>
        <w:tc>
          <w:tcPr>
            <w:tcW w:w="1543"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Остварен планиран број сати и бодова стручног усавршавања, предата уверења о похађаним обукама програма стручног усавршавања, уверења, потврде и извештаји о свим облицима стручног усавршавања у оквиру установе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2294" w:type="dxa"/>
            <w:vMerge w:val="continue"/>
            <w:tcBorders>
              <w:top w:val="nil"/>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pPr>
              <w:spacing w:line="276" w:lineRule="auto"/>
              <w:ind w:left="-850" w:right="2"/>
              <w:rPr>
                <w:rFonts w:eastAsia="Arial"/>
                <w:sz w:val="22"/>
                <w:szCs w:val="22"/>
                <w:lang w:val="sr"/>
              </w:rPr>
            </w:pPr>
          </w:p>
        </w:tc>
        <w:tc>
          <w:tcPr>
            <w:tcW w:w="174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lang w:val="sr"/>
              </w:rPr>
            </w:pPr>
            <w:r>
              <w:rPr>
                <w:lang w:val="sr"/>
              </w:rPr>
              <w:t>Предлог плана рада већа и избор руководиоца већа за школску 2024/2025.</w:t>
            </w:r>
          </w:p>
        </w:tc>
        <w:tc>
          <w:tcPr>
            <w:tcW w:w="1570"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jc w:val="center"/>
              <w:rPr>
                <w:sz w:val="22"/>
                <w:szCs w:val="22"/>
                <w:lang w:val="sr"/>
              </w:rPr>
            </w:pPr>
            <w:r>
              <w:rPr>
                <w:sz w:val="22"/>
                <w:szCs w:val="22"/>
                <w:lang w:val="sr"/>
              </w:rPr>
              <w:t>јун</w:t>
            </w:r>
          </w:p>
        </w:tc>
        <w:tc>
          <w:tcPr>
            <w:tcW w:w="1325"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 xml:space="preserve">Сви чланови </w:t>
            </w:r>
          </w:p>
          <w:p>
            <w:pPr>
              <w:spacing w:before="240" w:line="276" w:lineRule="auto"/>
              <w:rPr>
                <w:sz w:val="22"/>
                <w:szCs w:val="22"/>
                <w:lang w:val="sr"/>
              </w:rPr>
            </w:pPr>
            <w:r>
              <w:rPr>
                <w:sz w:val="22"/>
                <w:szCs w:val="22"/>
                <w:lang w:val="sr"/>
              </w:rPr>
              <w:t>СВ</w:t>
            </w:r>
          </w:p>
        </w:tc>
        <w:tc>
          <w:tcPr>
            <w:tcW w:w="159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Анализа постојећег плана и предлози за измене и допуне</w:t>
            </w:r>
          </w:p>
        </w:tc>
        <w:tc>
          <w:tcPr>
            <w:tcW w:w="1543"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Урађен нацрт плана и изабран руководилац већа за наредну школску годину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0" w:hRule="atLeast"/>
        </w:trPr>
        <w:tc>
          <w:tcPr>
            <w:tcW w:w="2294" w:type="dxa"/>
            <w:vMerge w:val="restart"/>
            <w:tcBorders>
              <w:top w:val="nil"/>
              <w:left w:val="single" w:color="000000" w:sz="4" w:space="0"/>
              <w:bottom w:val="single" w:color="000000" w:sz="4" w:space="0"/>
              <w:right w:val="single" w:color="000000" w:sz="4" w:space="0"/>
            </w:tcBorders>
            <w:shd w:val="clear" w:color="auto" w:fill="FDE9D9"/>
            <w:tcMar>
              <w:top w:w="0" w:type="dxa"/>
              <w:left w:w="100" w:type="dxa"/>
              <w:bottom w:w="0" w:type="dxa"/>
              <w:right w:w="100" w:type="dxa"/>
            </w:tcMar>
          </w:tcPr>
          <w:p>
            <w:pPr>
              <w:spacing w:line="276" w:lineRule="auto"/>
              <w:ind w:left="120" w:right="120"/>
              <w:jc w:val="center"/>
              <w:rPr>
                <w:lang w:val="sr"/>
              </w:rPr>
            </w:pPr>
            <w:r>
              <w:rPr>
                <w:lang w:val="sr"/>
              </w:rPr>
              <w:t xml:space="preserve"> </w:t>
            </w:r>
          </w:p>
          <w:p>
            <w:pPr>
              <w:spacing w:line="276" w:lineRule="auto"/>
              <w:ind w:left="120" w:right="120"/>
              <w:jc w:val="center"/>
              <w:rPr>
                <w:b/>
                <w:lang w:val="sr"/>
              </w:rPr>
            </w:pPr>
            <w:r>
              <w:rPr>
                <w:b/>
                <w:lang w:val="sr"/>
              </w:rPr>
              <w:t>НАСТАВА   И   УЧЕЊЕ</w:t>
            </w:r>
          </w:p>
        </w:tc>
        <w:tc>
          <w:tcPr>
            <w:tcW w:w="174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lang w:val="sr"/>
              </w:rPr>
            </w:pPr>
            <w:r>
              <w:rPr>
                <w:lang w:val="sr"/>
              </w:rPr>
              <w:t>Предлог плана набавке наставних средстава</w:t>
            </w:r>
          </w:p>
        </w:tc>
        <w:tc>
          <w:tcPr>
            <w:tcW w:w="1570"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jc w:val="center"/>
              <w:rPr>
                <w:sz w:val="22"/>
                <w:szCs w:val="22"/>
                <w:lang w:val="sr"/>
              </w:rPr>
            </w:pPr>
            <w:r>
              <w:rPr>
                <w:sz w:val="22"/>
                <w:szCs w:val="22"/>
                <w:lang w:val="sr"/>
              </w:rPr>
              <w:t>новембар</w:t>
            </w:r>
          </w:p>
        </w:tc>
        <w:tc>
          <w:tcPr>
            <w:tcW w:w="1325"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 xml:space="preserve">Сви чланови </w:t>
            </w:r>
          </w:p>
          <w:p>
            <w:pPr>
              <w:spacing w:before="240" w:line="276" w:lineRule="auto"/>
              <w:rPr>
                <w:sz w:val="22"/>
                <w:szCs w:val="22"/>
                <w:lang w:val="sr"/>
              </w:rPr>
            </w:pPr>
            <w:r>
              <w:rPr>
                <w:sz w:val="22"/>
                <w:szCs w:val="22"/>
                <w:lang w:val="sr"/>
              </w:rPr>
              <w:t>СВ</w:t>
            </w:r>
          </w:p>
        </w:tc>
        <w:tc>
          <w:tcPr>
            <w:tcW w:w="159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Анализа опремљености кабинета и сагледавање потреба за набавком нових наставних средстава</w:t>
            </w:r>
          </w:p>
        </w:tc>
        <w:tc>
          <w:tcPr>
            <w:tcW w:w="1543"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Списак неопходних наставних средстава предат директору, извршена набавка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5" w:hRule="atLeast"/>
        </w:trPr>
        <w:tc>
          <w:tcPr>
            <w:tcW w:w="2294" w:type="dxa"/>
            <w:vMerge w:val="continue"/>
            <w:tcBorders>
              <w:top w:val="nil"/>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pPr>
              <w:spacing w:line="276" w:lineRule="auto"/>
              <w:ind w:left="-850" w:right="2"/>
              <w:rPr>
                <w:rFonts w:eastAsia="Arial"/>
                <w:sz w:val="22"/>
                <w:szCs w:val="22"/>
                <w:lang w:val="sr"/>
              </w:rPr>
            </w:pPr>
          </w:p>
        </w:tc>
        <w:tc>
          <w:tcPr>
            <w:tcW w:w="174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Реализација угледних часова</w:t>
            </w:r>
          </w:p>
        </w:tc>
        <w:tc>
          <w:tcPr>
            <w:tcW w:w="1570"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jc w:val="center"/>
              <w:rPr>
                <w:sz w:val="22"/>
                <w:szCs w:val="22"/>
                <w:lang w:val="sr"/>
              </w:rPr>
            </w:pPr>
            <w:r>
              <w:rPr>
                <w:sz w:val="22"/>
                <w:szCs w:val="22"/>
                <w:lang w:val="sr"/>
              </w:rPr>
              <w:t>током године</w:t>
            </w:r>
          </w:p>
        </w:tc>
        <w:tc>
          <w:tcPr>
            <w:tcW w:w="1325"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Сви чланови стручног већа</w:t>
            </w:r>
          </w:p>
        </w:tc>
        <w:tc>
          <w:tcPr>
            <w:tcW w:w="159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Припрема, организација и реализација угледних часова</w:t>
            </w:r>
          </w:p>
        </w:tc>
        <w:tc>
          <w:tcPr>
            <w:tcW w:w="1543"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Успешно реализовани угледни часови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5" w:hRule="atLeast"/>
        </w:trPr>
        <w:tc>
          <w:tcPr>
            <w:tcW w:w="2294" w:type="dxa"/>
            <w:vMerge w:val="continue"/>
            <w:tcBorders>
              <w:top w:val="nil"/>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pPr>
              <w:spacing w:line="276" w:lineRule="auto"/>
              <w:ind w:left="-850" w:right="2"/>
              <w:rPr>
                <w:rFonts w:eastAsia="Arial"/>
                <w:sz w:val="22"/>
                <w:szCs w:val="22"/>
                <w:lang w:val="sr"/>
              </w:rPr>
            </w:pPr>
          </w:p>
        </w:tc>
        <w:tc>
          <w:tcPr>
            <w:tcW w:w="174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Уједначавање критеријума оцењивања</w:t>
            </w:r>
          </w:p>
        </w:tc>
        <w:tc>
          <w:tcPr>
            <w:tcW w:w="1570"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jc w:val="center"/>
              <w:rPr>
                <w:sz w:val="22"/>
                <w:szCs w:val="22"/>
                <w:lang w:val="sr"/>
              </w:rPr>
            </w:pPr>
            <w:r>
              <w:rPr>
                <w:sz w:val="22"/>
                <w:szCs w:val="22"/>
                <w:lang w:val="sr"/>
              </w:rPr>
              <w:t>септембар</w:t>
            </w:r>
          </w:p>
        </w:tc>
        <w:tc>
          <w:tcPr>
            <w:tcW w:w="1325"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Сви чланови СВ</w:t>
            </w:r>
          </w:p>
        </w:tc>
        <w:tc>
          <w:tcPr>
            <w:tcW w:w="159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Договори око начина праћења и вредновања ученичких постигнућа</w:t>
            </w:r>
          </w:p>
        </w:tc>
        <w:tc>
          <w:tcPr>
            <w:tcW w:w="1543"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Јасно дефинисани критеријуми оцењивања презентовани ученицима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5" w:hRule="atLeast"/>
        </w:trPr>
        <w:tc>
          <w:tcPr>
            <w:tcW w:w="2294" w:type="dxa"/>
            <w:vMerge w:val="continue"/>
            <w:tcBorders>
              <w:top w:val="nil"/>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pPr>
              <w:spacing w:line="276" w:lineRule="auto"/>
              <w:ind w:left="-850" w:right="2"/>
              <w:rPr>
                <w:rFonts w:eastAsia="Arial"/>
                <w:sz w:val="22"/>
                <w:szCs w:val="22"/>
                <w:lang w:val="sr"/>
              </w:rPr>
            </w:pPr>
          </w:p>
        </w:tc>
        <w:tc>
          <w:tcPr>
            <w:tcW w:w="174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Аналитичко-истраживачки рад</w:t>
            </w:r>
          </w:p>
        </w:tc>
        <w:tc>
          <w:tcPr>
            <w:tcW w:w="1570"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jc w:val="center"/>
              <w:rPr>
                <w:sz w:val="22"/>
                <w:szCs w:val="22"/>
                <w:lang w:val="sr"/>
              </w:rPr>
            </w:pPr>
            <w:r>
              <w:rPr>
                <w:sz w:val="22"/>
                <w:szCs w:val="22"/>
                <w:lang w:val="sr"/>
              </w:rPr>
              <w:t>фебруар</w:t>
            </w:r>
          </w:p>
        </w:tc>
        <w:tc>
          <w:tcPr>
            <w:tcW w:w="1325"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Сви чланови стручног већа</w:t>
            </w:r>
          </w:p>
        </w:tc>
        <w:tc>
          <w:tcPr>
            <w:tcW w:w="159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Израда упитника на одабрано истраживањ</w:t>
            </w:r>
            <w:r>
              <w:rPr>
                <w:b/>
                <w:sz w:val="22"/>
                <w:szCs w:val="22"/>
                <w:lang w:val="sr"/>
              </w:rPr>
              <w:t>е</w:t>
            </w:r>
            <w:r>
              <w:rPr>
                <w:sz w:val="22"/>
                <w:szCs w:val="22"/>
                <w:lang w:val="sr"/>
              </w:rPr>
              <w:t xml:space="preserve"> </w:t>
            </w:r>
          </w:p>
        </w:tc>
        <w:tc>
          <w:tcPr>
            <w:tcW w:w="1543"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 xml:space="preserve">Приказивање резултата истраживања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0" w:hRule="atLeast"/>
        </w:trPr>
        <w:tc>
          <w:tcPr>
            <w:tcW w:w="2294" w:type="dxa"/>
            <w:vMerge w:val="restart"/>
            <w:tcBorders>
              <w:top w:val="nil"/>
              <w:left w:val="single" w:color="000000" w:sz="4" w:space="0"/>
              <w:bottom w:val="single" w:color="000000" w:sz="4" w:space="0"/>
              <w:right w:val="single" w:color="000000" w:sz="4" w:space="0"/>
            </w:tcBorders>
            <w:shd w:val="clear" w:color="auto" w:fill="FDE9D9"/>
            <w:tcMar>
              <w:top w:w="0" w:type="dxa"/>
              <w:left w:w="100" w:type="dxa"/>
              <w:bottom w:w="0" w:type="dxa"/>
              <w:right w:w="100" w:type="dxa"/>
            </w:tcMar>
          </w:tcPr>
          <w:p>
            <w:pPr>
              <w:spacing w:before="240" w:after="240" w:line="276" w:lineRule="auto"/>
              <w:rPr>
                <w:lang w:val="sr"/>
              </w:rPr>
            </w:pPr>
            <w:r>
              <w:rPr>
                <w:lang w:val="sr"/>
              </w:rPr>
              <w:t xml:space="preserve"> </w:t>
            </w:r>
          </w:p>
          <w:p>
            <w:pPr>
              <w:spacing w:line="276" w:lineRule="auto"/>
              <w:ind w:right="120"/>
              <w:rPr>
                <w:b/>
                <w:lang w:val="sr"/>
              </w:rPr>
            </w:pPr>
            <w:r>
              <w:rPr>
                <w:b/>
                <w:lang w:val="sr"/>
              </w:rPr>
              <w:t>ПОДРШКА УЧЕНИЦИМА</w:t>
            </w:r>
          </w:p>
        </w:tc>
        <w:tc>
          <w:tcPr>
            <w:tcW w:w="174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lang w:val="sr"/>
              </w:rPr>
            </w:pPr>
            <w:r>
              <w:rPr>
                <w:lang w:val="sr"/>
              </w:rPr>
              <w:t>Укључивање ученика у допунску и додатну наставу</w:t>
            </w:r>
          </w:p>
        </w:tc>
        <w:tc>
          <w:tcPr>
            <w:tcW w:w="1570"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jc w:val="center"/>
              <w:rPr>
                <w:sz w:val="22"/>
                <w:szCs w:val="22"/>
                <w:lang w:val="sr"/>
              </w:rPr>
            </w:pPr>
            <w:r>
              <w:rPr>
                <w:sz w:val="22"/>
                <w:szCs w:val="22"/>
                <w:lang w:val="sr"/>
              </w:rPr>
              <w:t>новембар</w:t>
            </w:r>
          </w:p>
        </w:tc>
        <w:tc>
          <w:tcPr>
            <w:tcW w:w="1325"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Сви чланови Стручног већа</w:t>
            </w:r>
          </w:p>
        </w:tc>
        <w:tc>
          <w:tcPr>
            <w:tcW w:w="159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Урађен распоред додатне и допунске наставе, реализација плана додатне и допунске наставе,</w:t>
            </w:r>
          </w:p>
          <w:p>
            <w:pPr>
              <w:spacing w:before="240" w:line="276" w:lineRule="auto"/>
              <w:rPr>
                <w:sz w:val="22"/>
                <w:szCs w:val="22"/>
                <w:lang w:val="sr"/>
              </w:rPr>
            </w:pPr>
            <w:r>
              <w:rPr>
                <w:sz w:val="22"/>
                <w:szCs w:val="22"/>
                <w:lang w:val="sr"/>
              </w:rPr>
              <w:t>евидентирање ученика и праћење њихових постигнућа</w:t>
            </w:r>
          </w:p>
        </w:tc>
        <w:tc>
          <w:tcPr>
            <w:tcW w:w="1543"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Часови додатне и допунске наставе евидентирани у ес-дневнику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5" w:hRule="atLeast"/>
        </w:trPr>
        <w:tc>
          <w:tcPr>
            <w:tcW w:w="2294" w:type="dxa"/>
            <w:vMerge w:val="continue"/>
            <w:tcBorders>
              <w:top w:val="nil"/>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pPr>
              <w:spacing w:line="276" w:lineRule="auto"/>
              <w:ind w:left="-850" w:right="2"/>
              <w:rPr>
                <w:rFonts w:eastAsia="Arial"/>
                <w:sz w:val="22"/>
                <w:szCs w:val="22"/>
                <w:lang w:val="sr"/>
              </w:rPr>
            </w:pPr>
          </w:p>
        </w:tc>
        <w:tc>
          <w:tcPr>
            <w:tcW w:w="174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lang w:val="sr"/>
              </w:rPr>
            </w:pPr>
            <w:r>
              <w:rPr>
                <w:lang w:val="sr"/>
              </w:rPr>
              <w:t>Мере за побољшање образовно-васпитног рада</w:t>
            </w:r>
          </w:p>
        </w:tc>
        <w:tc>
          <w:tcPr>
            <w:tcW w:w="1570"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jc w:val="center"/>
              <w:rPr>
                <w:sz w:val="22"/>
                <w:szCs w:val="22"/>
                <w:lang w:val="sr"/>
              </w:rPr>
            </w:pPr>
            <w:r>
              <w:rPr>
                <w:sz w:val="22"/>
                <w:szCs w:val="22"/>
                <w:lang w:val="sr"/>
              </w:rPr>
              <w:t>јануар</w:t>
            </w:r>
          </w:p>
        </w:tc>
        <w:tc>
          <w:tcPr>
            <w:tcW w:w="1325"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Сви чланови Стручног већа</w:t>
            </w:r>
          </w:p>
        </w:tc>
        <w:tc>
          <w:tcPr>
            <w:tcW w:w="159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Сагледавање начина за побољшање успеха и владања ученика</w:t>
            </w:r>
          </w:p>
        </w:tc>
        <w:tc>
          <w:tcPr>
            <w:tcW w:w="1543"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Предлог мера евидентиран у записнику СВ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5" w:hRule="atLeast"/>
        </w:trPr>
        <w:tc>
          <w:tcPr>
            <w:tcW w:w="2294" w:type="dxa"/>
            <w:vMerge w:val="continue"/>
            <w:tcBorders>
              <w:top w:val="nil"/>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pPr>
              <w:spacing w:line="276" w:lineRule="auto"/>
              <w:ind w:left="-850" w:right="2"/>
              <w:rPr>
                <w:rFonts w:eastAsia="Arial"/>
                <w:sz w:val="22"/>
                <w:szCs w:val="22"/>
                <w:lang w:val="sr"/>
              </w:rPr>
            </w:pPr>
          </w:p>
        </w:tc>
        <w:tc>
          <w:tcPr>
            <w:tcW w:w="174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lang w:val="sr"/>
              </w:rPr>
            </w:pPr>
            <w:r>
              <w:rPr>
                <w:lang w:val="sr"/>
              </w:rPr>
              <w:t>Организација припремне наставе за ученике 8.разреда</w:t>
            </w:r>
          </w:p>
        </w:tc>
        <w:tc>
          <w:tcPr>
            <w:tcW w:w="1570"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jc w:val="center"/>
              <w:rPr>
                <w:sz w:val="22"/>
                <w:szCs w:val="22"/>
                <w:lang w:val="sr"/>
              </w:rPr>
            </w:pPr>
            <w:r>
              <w:rPr>
                <w:sz w:val="22"/>
                <w:szCs w:val="22"/>
                <w:lang w:val="sr"/>
              </w:rPr>
              <w:t>март</w:t>
            </w:r>
          </w:p>
        </w:tc>
        <w:tc>
          <w:tcPr>
            <w:tcW w:w="1325"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Ивана Ивановић, Јасмина Ремовић и Драган Танкосић</w:t>
            </w:r>
          </w:p>
        </w:tc>
        <w:tc>
          <w:tcPr>
            <w:tcW w:w="159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Реализација плана припремне наставе</w:t>
            </w:r>
          </w:p>
        </w:tc>
        <w:tc>
          <w:tcPr>
            <w:tcW w:w="1543"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Часови припремне наставе евидентирани у ес-дневнику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5" w:hRule="atLeast"/>
        </w:trPr>
        <w:tc>
          <w:tcPr>
            <w:tcW w:w="2294" w:type="dxa"/>
            <w:vMerge w:val="restart"/>
            <w:tcBorders>
              <w:top w:val="nil"/>
              <w:left w:val="single" w:color="000000" w:sz="4" w:space="0"/>
              <w:bottom w:val="single" w:color="000000" w:sz="4" w:space="0"/>
              <w:right w:val="single" w:color="000000" w:sz="4" w:space="0"/>
            </w:tcBorders>
            <w:shd w:val="clear" w:color="auto" w:fill="FDE9D9"/>
            <w:tcMar>
              <w:top w:w="0" w:type="dxa"/>
              <w:left w:w="100" w:type="dxa"/>
              <w:bottom w:w="0" w:type="dxa"/>
              <w:right w:w="100" w:type="dxa"/>
            </w:tcMar>
          </w:tcPr>
          <w:p>
            <w:pPr>
              <w:spacing w:before="240" w:line="276" w:lineRule="auto"/>
              <w:rPr>
                <w:lang w:val="sr"/>
              </w:rPr>
            </w:pPr>
            <w:r>
              <w:rPr>
                <w:lang w:val="sr"/>
              </w:rPr>
              <w:t xml:space="preserve"> </w:t>
            </w:r>
          </w:p>
          <w:p>
            <w:pPr>
              <w:spacing w:line="276" w:lineRule="auto"/>
              <w:ind w:right="120"/>
              <w:rPr>
                <w:b/>
                <w:lang w:val="sr"/>
              </w:rPr>
            </w:pPr>
            <w:r>
              <w:rPr>
                <w:b/>
                <w:lang w:val="sr"/>
              </w:rPr>
              <w:t>ОБРАЗОВНА ПОСТИГНУЋА УЧЕНИКА</w:t>
            </w:r>
          </w:p>
        </w:tc>
        <w:tc>
          <w:tcPr>
            <w:tcW w:w="174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lang w:val="sr"/>
              </w:rPr>
            </w:pPr>
            <w:r>
              <w:rPr>
                <w:lang w:val="sr"/>
              </w:rPr>
              <w:t>Анализа завршног испита</w:t>
            </w:r>
          </w:p>
        </w:tc>
        <w:tc>
          <w:tcPr>
            <w:tcW w:w="1570"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jc w:val="center"/>
              <w:rPr>
                <w:sz w:val="22"/>
                <w:szCs w:val="22"/>
                <w:lang w:val="sr"/>
              </w:rPr>
            </w:pPr>
            <w:r>
              <w:rPr>
                <w:sz w:val="22"/>
                <w:szCs w:val="22"/>
                <w:lang w:val="sr"/>
              </w:rPr>
              <w:t>август</w:t>
            </w:r>
          </w:p>
        </w:tc>
        <w:tc>
          <w:tcPr>
            <w:tcW w:w="1325"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чланови стручног  већа који реализују наставу у 8. разреду</w:t>
            </w:r>
          </w:p>
        </w:tc>
        <w:tc>
          <w:tcPr>
            <w:tcW w:w="159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Анализа резултата тестирања и предлагање мера за побољшање успеха</w:t>
            </w:r>
          </w:p>
        </w:tc>
        <w:tc>
          <w:tcPr>
            <w:tcW w:w="1543"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Израђене детаљне анализе постигнућа ученика на завршном испиту и евидентиране у записнику СВ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5" w:hRule="atLeast"/>
        </w:trPr>
        <w:tc>
          <w:tcPr>
            <w:tcW w:w="2294" w:type="dxa"/>
            <w:vMerge w:val="continue"/>
            <w:tcBorders>
              <w:top w:val="nil"/>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pPr>
              <w:spacing w:line="276" w:lineRule="auto"/>
              <w:ind w:left="-850" w:right="2"/>
              <w:rPr>
                <w:rFonts w:eastAsia="Arial"/>
                <w:sz w:val="22"/>
                <w:szCs w:val="22"/>
                <w:lang w:val="sr"/>
              </w:rPr>
            </w:pPr>
          </w:p>
        </w:tc>
        <w:tc>
          <w:tcPr>
            <w:tcW w:w="174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lang w:val="sr"/>
              </w:rPr>
            </w:pPr>
            <w:r>
              <w:rPr>
                <w:lang w:val="sr"/>
              </w:rPr>
              <w:t>Анализа иницијалног тестирања ученика</w:t>
            </w:r>
          </w:p>
        </w:tc>
        <w:tc>
          <w:tcPr>
            <w:tcW w:w="1570"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jc w:val="center"/>
              <w:rPr>
                <w:sz w:val="22"/>
                <w:szCs w:val="22"/>
                <w:lang w:val="sr"/>
              </w:rPr>
            </w:pPr>
            <w:r>
              <w:rPr>
                <w:sz w:val="22"/>
                <w:szCs w:val="22"/>
                <w:lang w:val="sr"/>
              </w:rPr>
              <w:t>септембар</w:t>
            </w:r>
          </w:p>
        </w:tc>
        <w:tc>
          <w:tcPr>
            <w:tcW w:w="1325"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Сви чланови стручног  већа</w:t>
            </w:r>
          </w:p>
        </w:tc>
        <w:tc>
          <w:tcPr>
            <w:tcW w:w="159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Анализа резултата тестирања</w:t>
            </w:r>
          </w:p>
        </w:tc>
        <w:tc>
          <w:tcPr>
            <w:tcW w:w="1543"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Израђене детаљне анализе постигнућа ученика на иницијаним тестовима и евидентиране у записнику СВ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5" w:hRule="atLeast"/>
        </w:trPr>
        <w:tc>
          <w:tcPr>
            <w:tcW w:w="2294" w:type="dxa"/>
            <w:vMerge w:val="continue"/>
            <w:tcBorders>
              <w:top w:val="nil"/>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pPr>
              <w:spacing w:line="276" w:lineRule="auto"/>
              <w:ind w:left="-850" w:right="2"/>
              <w:rPr>
                <w:rFonts w:eastAsia="Arial"/>
                <w:sz w:val="22"/>
                <w:szCs w:val="22"/>
                <w:lang w:val="sr"/>
              </w:rPr>
            </w:pPr>
          </w:p>
        </w:tc>
        <w:tc>
          <w:tcPr>
            <w:tcW w:w="174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lang w:val="sr"/>
              </w:rPr>
            </w:pPr>
            <w:r>
              <w:rPr>
                <w:lang w:val="sr"/>
              </w:rPr>
              <w:t>Анализа ученичких постигнућа у првом полугодишту</w:t>
            </w:r>
          </w:p>
        </w:tc>
        <w:tc>
          <w:tcPr>
            <w:tcW w:w="1570"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jc w:val="center"/>
              <w:rPr>
                <w:sz w:val="22"/>
                <w:szCs w:val="22"/>
                <w:lang w:val="sr"/>
              </w:rPr>
            </w:pPr>
            <w:r>
              <w:rPr>
                <w:sz w:val="22"/>
                <w:szCs w:val="22"/>
                <w:lang w:val="sr"/>
              </w:rPr>
              <w:t>јануар</w:t>
            </w:r>
          </w:p>
        </w:tc>
        <w:tc>
          <w:tcPr>
            <w:tcW w:w="1325"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Сви чланови стручног  већа</w:t>
            </w:r>
          </w:p>
        </w:tc>
        <w:tc>
          <w:tcPr>
            <w:tcW w:w="159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Анализа успеха ученика</w:t>
            </w:r>
          </w:p>
        </w:tc>
        <w:tc>
          <w:tcPr>
            <w:tcW w:w="1543"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Анализа евидентирана у записнику СВ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5" w:hRule="atLeast"/>
        </w:trPr>
        <w:tc>
          <w:tcPr>
            <w:tcW w:w="2294" w:type="dxa"/>
            <w:vMerge w:val="continue"/>
            <w:tcBorders>
              <w:top w:val="nil"/>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pPr>
              <w:spacing w:line="276" w:lineRule="auto"/>
              <w:ind w:left="-850" w:right="2"/>
              <w:rPr>
                <w:rFonts w:eastAsia="Arial"/>
                <w:sz w:val="22"/>
                <w:szCs w:val="22"/>
                <w:lang w:val="sr"/>
              </w:rPr>
            </w:pPr>
          </w:p>
        </w:tc>
        <w:tc>
          <w:tcPr>
            <w:tcW w:w="174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lang w:val="sr"/>
              </w:rPr>
            </w:pPr>
            <w:r>
              <w:rPr>
                <w:lang w:val="sr"/>
              </w:rPr>
              <w:t xml:space="preserve">Постигнути резултати на школским  такмичењима </w:t>
            </w:r>
          </w:p>
        </w:tc>
        <w:tc>
          <w:tcPr>
            <w:tcW w:w="1570"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jc w:val="center"/>
              <w:rPr>
                <w:sz w:val="22"/>
                <w:szCs w:val="22"/>
                <w:lang w:val="sr"/>
              </w:rPr>
            </w:pPr>
            <w:r>
              <w:rPr>
                <w:sz w:val="22"/>
                <w:szCs w:val="22"/>
                <w:lang w:val="sr"/>
              </w:rPr>
              <w:t>фебруар</w:t>
            </w:r>
          </w:p>
        </w:tc>
        <w:tc>
          <w:tcPr>
            <w:tcW w:w="1325"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Сви чланови стручног  већа</w:t>
            </w:r>
          </w:p>
        </w:tc>
        <w:tc>
          <w:tcPr>
            <w:tcW w:w="159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Организација такмичења,  израда записника са школског такмичења</w:t>
            </w:r>
          </w:p>
        </w:tc>
        <w:tc>
          <w:tcPr>
            <w:tcW w:w="1543"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Резултати такмичења евидентирани у записнику СВ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5" w:hRule="atLeast"/>
        </w:trPr>
        <w:tc>
          <w:tcPr>
            <w:tcW w:w="2294" w:type="dxa"/>
            <w:vMerge w:val="continue"/>
            <w:tcBorders>
              <w:top w:val="nil"/>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pPr>
              <w:spacing w:line="276" w:lineRule="auto"/>
              <w:ind w:left="-850" w:right="2"/>
              <w:rPr>
                <w:rFonts w:eastAsia="Arial"/>
                <w:sz w:val="22"/>
                <w:szCs w:val="22"/>
                <w:lang w:val="sr"/>
              </w:rPr>
            </w:pPr>
          </w:p>
        </w:tc>
        <w:tc>
          <w:tcPr>
            <w:tcW w:w="174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lang w:val="sr"/>
              </w:rPr>
            </w:pPr>
            <w:r>
              <w:rPr>
                <w:lang w:val="sr"/>
              </w:rPr>
              <w:t>Постигнути резултати  на општинским такмичењима</w:t>
            </w:r>
          </w:p>
        </w:tc>
        <w:tc>
          <w:tcPr>
            <w:tcW w:w="1570"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jc w:val="center"/>
              <w:rPr>
                <w:sz w:val="22"/>
                <w:szCs w:val="22"/>
                <w:lang w:val="sr"/>
              </w:rPr>
            </w:pPr>
            <w:r>
              <w:rPr>
                <w:sz w:val="22"/>
                <w:szCs w:val="22"/>
                <w:lang w:val="sr"/>
              </w:rPr>
              <w:t>март</w:t>
            </w:r>
          </w:p>
        </w:tc>
        <w:tc>
          <w:tcPr>
            <w:tcW w:w="1325"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Сви чланови стручног  већа</w:t>
            </w:r>
          </w:p>
        </w:tc>
        <w:tc>
          <w:tcPr>
            <w:tcW w:w="159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Израда записника са општинског такмичења</w:t>
            </w:r>
          </w:p>
        </w:tc>
        <w:tc>
          <w:tcPr>
            <w:tcW w:w="1543"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Резултати такмичења евидентирани у записнику СВ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5" w:hRule="atLeast"/>
        </w:trPr>
        <w:tc>
          <w:tcPr>
            <w:tcW w:w="2294" w:type="dxa"/>
            <w:vMerge w:val="continue"/>
            <w:tcBorders>
              <w:top w:val="nil"/>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pPr>
              <w:spacing w:line="276" w:lineRule="auto"/>
              <w:ind w:left="-850" w:right="2"/>
              <w:rPr>
                <w:rFonts w:eastAsia="Arial"/>
                <w:sz w:val="22"/>
                <w:szCs w:val="22"/>
                <w:lang w:val="sr"/>
              </w:rPr>
            </w:pPr>
          </w:p>
        </w:tc>
        <w:tc>
          <w:tcPr>
            <w:tcW w:w="174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lang w:val="sr"/>
              </w:rPr>
            </w:pPr>
            <w:r>
              <w:rPr>
                <w:lang w:val="sr"/>
              </w:rPr>
              <w:t>Постигнути резултати  на окружним такмичењима</w:t>
            </w:r>
          </w:p>
        </w:tc>
        <w:tc>
          <w:tcPr>
            <w:tcW w:w="1570"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jc w:val="center"/>
              <w:rPr>
                <w:sz w:val="22"/>
                <w:szCs w:val="22"/>
                <w:lang w:val="sr"/>
              </w:rPr>
            </w:pPr>
            <w:r>
              <w:rPr>
                <w:sz w:val="22"/>
                <w:szCs w:val="22"/>
                <w:lang w:val="sr"/>
              </w:rPr>
              <w:t>мај</w:t>
            </w:r>
          </w:p>
        </w:tc>
        <w:tc>
          <w:tcPr>
            <w:tcW w:w="1325"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Сви чланови стручног  већа</w:t>
            </w:r>
          </w:p>
        </w:tc>
        <w:tc>
          <w:tcPr>
            <w:tcW w:w="159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Израда записника са окружог такмичења</w:t>
            </w:r>
          </w:p>
        </w:tc>
        <w:tc>
          <w:tcPr>
            <w:tcW w:w="1543"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Резултати такмичења евидентирани у записнику СВ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5" w:hRule="atLeast"/>
        </w:trPr>
        <w:tc>
          <w:tcPr>
            <w:tcW w:w="2294" w:type="dxa"/>
            <w:vMerge w:val="continue"/>
            <w:tcBorders>
              <w:top w:val="nil"/>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pPr>
              <w:spacing w:line="276" w:lineRule="auto"/>
              <w:ind w:left="-850" w:right="2"/>
              <w:rPr>
                <w:rFonts w:eastAsia="Arial"/>
                <w:sz w:val="22"/>
                <w:szCs w:val="22"/>
                <w:lang w:val="sr"/>
              </w:rPr>
            </w:pPr>
          </w:p>
        </w:tc>
        <w:tc>
          <w:tcPr>
            <w:tcW w:w="174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lang w:val="sr"/>
              </w:rPr>
            </w:pPr>
            <w:r>
              <w:rPr>
                <w:lang w:val="sr"/>
              </w:rPr>
              <w:t>Анализа пробног завршног испита ученика 8.разреда</w:t>
            </w:r>
          </w:p>
        </w:tc>
        <w:tc>
          <w:tcPr>
            <w:tcW w:w="1570"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jc w:val="center"/>
              <w:rPr>
                <w:sz w:val="22"/>
                <w:szCs w:val="22"/>
                <w:lang w:val="sr"/>
              </w:rPr>
            </w:pPr>
            <w:r>
              <w:rPr>
                <w:sz w:val="22"/>
                <w:szCs w:val="22"/>
                <w:lang w:val="sr"/>
              </w:rPr>
              <w:t>април</w:t>
            </w:r>
          </w:p>
        </w:tc>
        <w:tc>
          <w:tcPr>
            <w:tcW w:w="1325"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чланови стручног  већа који реализују наставу у 8. разреду</w:t>
            </w:r>
          </w:p>
        </w:tc>
        <w:tc>
          <w:tcPr>
            <w:tcW w:w="159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Анализа резултата тестирања и предлагање мера за побољшање успеха</w:t>
            </w:r>
          </w:p>
        </w:tc>
        <w:tc>
          <w:tcPr>
            <w:tcW w:w="1543"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Израђене детаљне анализе постигнућа ученика на завршном испиту и евидентиране у записнику СВ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0" w:hRule="atLeast"/>
        </w:trPr>
        <w:tc>
          <w:tcPr>
            <w:tcW w:w="2294" w:type="dxa"/>
            <w:vMerge w:val="continue"/>
            <w:tcBorders>
              <w:top w:val="nil"/>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pPr>
              <w:spacing w:line="276" w:lineRule="auto"/>
              <w:ind w:left="-850" w:right="2"/>
              <w:rPr>
                <w:rFonts w:eastAsia="Arial"/>
                <w:sz w:val="22"/>
                <w:szCs w:val="22"/>
                <w:lang w:val="sr"/>
              </w:rPr>
            </w:pPr>
          </w:p>
        </w:tc>
        <w:tc>
          <w:tcPr>
            <w:tcW w:w="174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lang w:val="sr"/>
              </w:rPr>
            </w:pPr>
            <w:r>
              <w:rPr>
                <w:lang w:val="sr"/>
              </w:rPr>
              <w:t xml:space="preserve">Резултати са такмичења и </w:t>
            </w:r>
          </w:p>
          <w:p>
            <w:pPr>
              <w:spacing w:before="240" w:line="276" w:lineRule="auto"/>
              <w:rPr>
                <w:lang w:val="sr"/>
              </w:rPr>
            </w:pPr>
            <w:r>
              <w:rPr>
                <w:lang w:val="sr"/>
              </w:rPr>
              <w:t xml:space="preserve">предлагање ученика за похвале и   </w:t>
            </w:r>
          </w:p>
          <w:p>
            <w:pPr>
              <w:spacing w:before="240" w:line="276" w:lineRule="auto"/>
              <w:rPr>
                <w:lang w:val="sr"/>
              </w:rPr>
            </w:pPr>
            <w:r>
              <w:rPr>
                <w:lang w:val="sr"/>
              </w:rPr>
              <w:t>дипломе</w:t>
            </w:r>
          </w:p>
        </w:tc>
        <w:tc>
          <w:tcPr>
            <w:tcW w:w="1570"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jc w:val="center"/>
              <w:rPr>
                <w:sz w:val="22"/>
                <w:szCs w:val="22"/>
                <w:lang w:val="sr"/>
              </w:rPr>
            </w:pPr>
            <w:r>
              <w:rPr>
                <w:sz w:val="22"/>
                <w:szCs w:val="22"/>
                <w:lang w:val="sr"/>
              </w:rPr>
              <w:t>мај</w:t>
            </w:r>
          </w:p>
        </w:tc>
        <w:tc>
          <w:tcPr>
            <w:tcW w:w="1325"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Сви чланови стручног  већа</w:t>
            </w:r>
          </w:p>
        </w:tc>
        <w:tc>
          <w:tcPr>
            <w:tcW w:w="159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Анализа резултата ученика на свим нивоима такмичења и давање предлога за доделу диплома као и посебних диплома ученицима 8. разреда</w:t>
            </w:r>
          </w:p>
        </w:tc>
        <w:tc>
          <w:tcPr>
            <w:tcW w:w="1543"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Обезбеђене дипломе за ученике, евидентирани ученици добитници диплома “Доситеј Обрадовић”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5" w:hRule="atLeast"/>
        </w:trPr>
        <w:tc>
          <w:tcPr>
            <w:tcW w:w="2294" w:type="dxa"/>
            <w:vMerge w:val="restart"/>
            <w:tcBorders>
              <w:top w:val="nil"/>
              <w:left w:val="single" w:color="000000" w:sz="4" w:space="0"/>
              <w:bottom w:val="single" w:color="000000" w:sz="4" w:space="0"/>
              <w:right w:val="single" w:color="000000" w:sz="4" w:space="0"/>
            </w:tcBorders>
            <w:shd w:val="clear" w:color="auto" w:fill="FDE9D9"/>
            <w:tcMar>
              <w:top w:w="0" w:type="dxa"/>
              <w:left w:w="100" w:type="dxa"/>
              <w:bottom w:w="0" w:type="dxa"/>
              <w:right w:w="100" w:type="dxa"/>
            </w:tcMar>
          </w:tcPr>
          <w:p>
            <w:pPr>
              <w:spacing w:line="276" w:lineRule="auto"/>
              <w:ind w:left="120" w:right="120"/>
              <w:jc w:val="center"/>
              <w:rPr>
                <w:b/>
                <w:lang w:val="sr"/>
              </w:rPr>
            </w:pPr>
            <w:r>
              <w:rPr>
                <w:b/>
                <w:lang w:val="sr"/>
              </w:rPr>
              <w:t>САРАДЊА СА ДРУГИМ</w:t>
            </w:r>
          </w:p>
          <w:p>
            <w:pPr>
              <w:spacing w:line="276" w:lineRule="auto"/>
              <w:ind w:left="120" w:right="120"/>
              <w:jc w:val="center"/>
              <w:rPr>
                <w:b/>
                <w:lang w:val="sr"/>
              </w:rPr>
            </w:pPr>
            <w:r>
              <w:rPr>
                <w:b/>
                <w:lang w:val="sr"/>
              </w:rPr>
              <w:t>ВЕЋИМА , МЕДИЈИМА  И РОДИТЕЉИМА ДРУШТВЕНОМ СРЕДИНОМ</w:t>
            </w:r>
          </w:p>
        </w:tc>
        <w:tc>
          <w:tcPr>
            <w:tcW w:w="174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after="240" w:line="276" w:lineRule="auto"/>
              <w:rPr>
                <w:lang w:val="sr"/>
              </w:rPr>
            </w:pPr>
            <w:r>
              <w:rPr>
                <w:lang w:val="sr"/>
              </w:rPr>
              <w:t>Обележавање Светског дана вода;</w:t>
            </w:r>
          </w:p>
        </w:tc>
        <w:tc>
          <w:tcPr>
            <w:tcW w:w="1570"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jc w:val="center"/>
              <w:rPr>
                <w:sz w:val="22"/>
                <w:szCs w:val="22"/>
                <w:lang w:val="sr"/>
              </w:rPr>
            </w:pPr>
            <w:r>
              <w:rPr>
                <w:sz w:val="22"/>
                <w:szCs w:val="22"/>
                <w:lang w:val="sr"/>
              </w:rPr>
              <w:t>март</w:t>
            </w:r>
          </w:p>
        </w:tc>
        <w:tc>
          <w:tcPr>
            <w:tcW w:w="1325"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Сви чланови стручног већа</w:t>
            </w:r>
          </w:p>
        </w:tc>
        <w:tc>
          <w:tcPr>
            <w:tcW w:w="159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Осмишљавање активности у циљу обележавања Светског дана вода</w:t>
            </w:r>
          </w:p>
        </w:tc>
        <w:tc>
          <w:tcPr>
            <w:tcW w:w="1543"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Успешно реализоване активности и евидентиране у записнику СВ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0" w:hRule="atLeast"/>
        </w:trPr>
        <w:tc>
          <w:tcPr>
            <w:tcW w:w="2294" w:type="dxa"/>
            <w:vMerge w:val="continue"/>
            <w:tcBorders>
              <w:top w:val="nil"/>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pPr>
              <w:spacing w:line="276" w:lineRule="auto"/>
              <w:ind w:left="-850" w:right="2"/>
              <w:rPr>
                <w:rFonts w:eastAsia="Arial"/>
                <w:sz w:val="22"/>
                <w:szCs w:val="22"/>
                <w:lang w:val="sr"/>
              </w:rPr>
            </w:pPr>
          </w:p>
        </w:tc>
        <w:tc>
          <w:tcPr>
            <w:tcW w:w="174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after="240" w:line="276" w:lineRule="auto"/>
              <w:rPr>
                <w:lang w:val="sr"/>
              </w:rPr>
            </w:pPr>
            <w:r>
              <w:rPr>
                <w:lang w:val="sr"/>
              </w:rPr>
              <w:t>Обележавање Светског дана заштите од буке</w:t>
            </w:r>
          </w:p>
        </w:tc>
        <w:tc>
          <w:tcPr>
            <w:tcW w:w="1570"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jc w:val="center"/>
              <w:rPr>
                <w:sz w:val="22"/>
                <w:szCs w:val="22"/>
                <w:lang w:val="sr"/>
              </w:rPr>
            </w:pPr>
            <w:r>
              <w:rPr>
                <w:sz w:val="22"/>
                <w:szCs w:val="22"/>
                <w:lang w:val="sr"/>
              </w:rPr>
              <w:t>април</w:t>
            </w:r>
          </w:p>
        </w:tc>
        <w:tc>
          <w:tcPr>
            <w:tcW w:w="1325"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Сви чланови стручног већа</w:t>
            </w:r>
          </w:p>
        </w:tc>
        <w:tc>
          <w:tcPr>
            <w:tcW w:w="159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Осмишљавање активности у циљу обележавања Светског дана заштите од буке</w:t>
            </w:r>
          </w:p>
        </w:tc>
        <w:tc>
          <w:tcPr>
            <w:tcW w:w="1543"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Успешно реализоване активности и евидентиране у записнику СВ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2294" w:type="dxa"/>
            <w:vMerge w:val="continue"/>
            <w:tcBorders>
              <w:top w:val="nil"/>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pPr>
              <w:spacing w:line="276" w:lineRule="auto"/>
              <w:ind w:left="-850" w:right="2"/>
              <w:rPr>
                <w:rFonts w:eastAsia="Arial"/>
                <w:sz w:val="22"/>
                <w:szCs w:val="22"/>
                <w:lang w:val="sr"/>
              </w:rPr>
            </w:pPr>
          </w:p>
        </w:tc>
        <w:tc>
          <w:tcPr>
            <w:tcW w:w="174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after="240" w:line="276" w:lineRule="auto"/>
              <w:rPr>
                <w:lang w:val="sr"/>
              </w:rPr>
            </w:pPr>
            <w:r>
              <w:rPr>
                <w:lang w:val="sr"/>
              </w:rPr>
              <w:t>Обележавање Светског дана заштите животне средине</w:t>
            </w:r>
          </w:p>
        </w:tc>
        <w:tc>
          <w:tcPr>
            <w:tcW w:w="1570"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jc w:val="center"/>
              <w:rPr>
                <w:sz w:val="22"/>
                <w:szCs w:val="22"/>
                <w:lang w:val="sr"/>
              </w:rPr>
            </w:pPr>
            <w:r>
              <w:rPr>
                <w:sz w:val="22"/>
                <w:szCs w:val="22"/>
                <w:lang w:val="sr"/>
              </w:rPr>
              <w:t>јун</w:t>
            </w:r>
          </w:p>
        </w:tc>
        <w:tc>
          <w:tcPr>
            <w:tcW w:w="1325"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Сви чланови стручног већа</w:t>
            </w:r>
          </w:p>
        </w:tc>
        <w:tc>
          <w:tcPr>
            <w:tcW w:w="1598"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lang w:val="sr"/>
              </w:rPr>
            </w:pPr>
            <w:r>
              <w:rPr>
                <w:sz w:val="22"/>
                <w:szCs w:val="22"/>
                <w:lang w:val="sr"/>
              </w:rPr>
              <w:t xml:space="preserve">Осмишљавање активности у циљу обележавања Светског дана заштите </w:t>
            </w:r>
            <w:r>
              <w:rPr>
                <w:lang w:val="sr"/>
              </w:rPr>
              <w:t>животне средине</w:t>
            </w:r>
          </w:p>
        </w:tc>
        <w:tc>
          <w:tcPr>
            <w:tcW w:w="1543" w:type="dxa"/>
            <w:tcBorders>
              <w:top w:val="nil"/>
              <w:left w:val="nil"/>
              <w:bottom w:val="single" w:color="000000" w:sz="4" w:space="0"/>
              <w:right w:val="single" w:color="000000" w:sz="4" w:space="0"/>
            </w:tcBorders>
            <w:shd w:val="clear" w:color="auto" w:fill="auto"/>
            <w:tcMar>
              <w:top w:w="0" w:type="dxa"/>
              <w:left w:w="100" w:type="dxa"/>
              <w:bottom w:w="0" w:type="dxa"/>
              <w:right w:w="100" w:type="dxa"/>
            </w:tcMar>
          </w:tcPr>
          <w:p>
            <w:pPr>
              <w:spacing w:before="240" w:line="276" w:lineRule="auto"/>
              <w:rPr>
                <w:sz w:val="22"/>
                <w:szCs w:val="22"/>
                <w:lang w:val="sr"/>
              </w:rPr>
            </w:pPr>
            <w:r>
              <w:rPr>
                <w:sz w:val="22"/>
                <w:szCs w:val="22"/>
                <w:lang w:val="sr"/>
              </w:rPr>
              <w:t>Успешно реализоване активности и евидентиране у записнику СВ</w:t>
            </w:r>
          </w:p>
        </w:tc>
      </w:tr>
    </w:tbl>
    <w:p>
      <w:pPr>
        <w:spacing w:before="240" w:after="240" w:line="276" w:lineRule="auto"/>
        <w:rPr>
          <w:rFonts w:eastAsia="Arial"/>
          <w:sz w:val="22"/>
          <w:szCs w:val="22"/>
          <w:lang w:val="sr"/>
        </w:rPr>
      </w:pPr>
      <w:r>
        <w:rPr>
          <w:rFonts w:eastAsia="Arial"/>
          <w:sz w:val="22"/>
          <w:szCs w:val="22"/>
          <w:lang w:val="sr"/>
        </w:rPr>
        <w:br w:type="textWrapping"/>
      </w:r>
      <w:r>
        <w:rPr>
          <w:rFonts w:eastAsia="Arial"/>
          <w:sz w:val="22"/>
          <w:szCs w:val="22"/>
          <w:lang w:val="sr"/>
        </w:rPr>
        <w:br w:type="textWrapping"/>
      </w:r>
    </w:p>
    <w:p>
      <w:pPr>
        <w:suppressAutoHyphens/>
        <w:spacing w:line="1" w:lineRule="atLeast"/>
        <w:textAlignment w:val="top"/>
        <w:outlineLvl w:val="0"/>
        <w:rPr>
          <w:color w:val="FF0000"/>
          <w:position w:val="-1"/>
        </w:rPr>
      </w:pPr>
    </w:p>
    <w:p>
      <w:pPr>
        <w:rPr>
          <w:color w:val="FF0000"/>
          <w:sz w:val="28"/>
          <w:szCs w:val="28"/>
          <w:u w:val="single"/>
          <w:lang w:eastAsia="sr-Latn-CS"/>
        </w:rPr>
      </w:pPr>
    </w:p>
    <w:p>
      <w:pPr>
        <w:rPr>
          <w:color w:val="FF0000"/>
          <w:sz w:val="28"/>
          <w:szCs w:val="28"/>
          <w:u w:val="single"/>
          <w:lang w:val="sr-Cyrl-CS" w:eastAsia="sr-Latn-CS"/>
        </w:rPr>
      </w:pPr>
    </w:p>
    <w:p>
      <w:pPr>
        <w:jc w:val="center"/>
        <w:rPr>
          <w:b/>
          <w:lang w:val="sr-Cyrl-CS" w:eastAsia="sr-Latn-RS"/>
        </w:rPr>
      </w:pPr>
      <w:r>
        <w:rPr>
          <w:b/>
          <w:lang w:val="sr-Cyrl-CS" w:eastAsia="sr-Latn-RS"/>
        </w:rPr>
        <w:t xml:space="preserve">ГОДИШЊИ </w:t>
      </w:r>
      <w:r>
        <w:rPr>
          <w:b/>
          <w:lang w:val="sr-Cyrl-RS" w:eastAsia="sr-Latn-RS"/>
        </w:rPr>
        <w:t xml:space="preserve">ПЛАН РАДА ВЕЋА </w:t>
      </w:r>
      <w:r>
        <w:rPr>
          <w:b/>
          <w:lang w:val="sr-Cyrl-CS" w:eastAsia="sr-Latn-RS"/>
        </w:rPr>
        <w:t xml:space="preserve">ЗА </w:t>
      </w:r>
      <w:r>
        <w:rPr>
          <w:b/>
          <w:lang w:val="sr-Cyrl-RS" w:eastAsia="sr-Latn-RS"/>
        </w:rPr>
        <w:t>ДРУШТВЕНЕ НАУКЕ</w:t>
      </w:r>
      <w:r>
        <w:rPr>
          <w:b/>
          <w:lang w:val="sr-Latn-CS" w:eastAsia="sr-Latn-RS"/>
        </w:rPr>
        <w:t xml:space="preserve"> ЗA </w:t>
      </w:r>
      <w:r>
        <w:rPr>
          <w:b/>
          <w:lang w:val="sr-Cyrl-CS" w:eastAsia="sr-Latn-RS"/>
        </w:rPr>
        <w:t>ШКОЛСКУ 20</w:t>
      </w:r>
      <w:r>
        <w:rPr>
          <w:b/>
          <w:lang w:val="sr-Latn-RS" w:eastAsia="sr-Latn-RS"/>
        </w:rPr>
        <w:t>23</w:t>
      </w:r>
      <w:r>
        <w:rPr>
          <w:b/>
          <w:lang w:val="sr-Cyrl-CS" w:eastAsia="sr-Latn-RS"/>
        </w:rPr>
        <w:t>/20</w:t>
      </w:r>
      <w:r>
        <w:rPr>
          <w:b/>
          <w:lang w:val="sr-Latn-RS" w:eastAsia="sr-Latn-RS"/>
        </w:rPr>
        <w:t>24</w:t>
      </w:r>
      <w:r>
        <w:rPr>
          <w:b/>
          <w:lang w:val="sr-Cyrl-CS" w:eastAsia="sr-Latn-RS"/>
        </w:rPr>
        <w:t>. ГОДИНУ</w:t>
      </w:r>
    </w:p>
    <w:p>
      <w:pPr>
        <w:jc w:val="center"/>
        <w:rPr>
          <w:b/>
          <w:lang w:val="sr-Cyrl-CS" w:eastAsia="sr-Latn-RS"/>
        </w:rPr>
      </w:pPr>
    </w:p>
    <w:p>
      <w:pPr>
        <w:jc w:val="center"/>
        <w:rPr>
          <w:b/>
          <w:lang w:val="sr-Cyrl-CS" w:eastAsia="sr-Latn-RS"/>
        </w:rPr>
      </w:pPr>
    </w:p>
    <w:p>
      <w:pPr>
        <w:rPr>
          <w:lang w:val="sr-Cyrl-RS" w:eastAsia="sr-Latn-RS"/>
        </w:rPr>
      </w:pPr>
    </w:p>
    <w:tbl>
      <w:tblPr>
        <w:tblStyle w:val="8"/>
        <w:tblW w:w="0" w:type="auto"/>
        <w:tblInd w:w="6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9"/>
        <w:gridCol w:w="4413"/>
        <w:gridCol w:w="2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9" w:type="dxa"/>
          </w:tcPr>
          <w:p>
            <w:pPr>
              <w:rPr>
                <w:lang w:val="sr-Cyrl-CS" w:eastAsia="sr-Latn-RS"/>
              </w:rPr>
            </w:pPr>
            <w:r>
              <w:rPr>
                <w:lang w:val="sr-Cyrl-RS" w:eastAsia="sr-Latn-RS"/>
              </w:rPr>
              <w:t xml:space="preserve">Време </w:t>
            </w:r>
          </w:p>
          <w:p>
            <w:pPr>
              <w:rPr>
                <w:lang w:val="sr-Cyrl-RS" w:eastAsia="sr-Latn-RS"/>
              </w:rPr>
            </w:pPr>
            <w:r>
              <w:rPr>
                <w:lang w:val="sr-Cyrl-RS" w:eastAsia="sr-Latn-RS"/>
              </w:rPr>
              <w:t>реализације</w:t>
            </w:r>
          </w:p>
        </w:tc>
        <w:tc>
          <w:tcPr>
            <w:tcW w:w="4413" w:type="dxa"/>
          </w:tcPr>
          <w:p>
            <w:pPr>
              <w:jc w:val="center"/>
              <w:rPr>
                <w:lang w:val="sr-Cyrl-RS" w:eastAsia="sr-Latn-RS"/>
              </w:rPr>
            </w:pPr>
            <w:r>
              <w:rPr>
                <w:lang w:val="sr-Cyrl-RS" w:eastAsia="sr-Latn-RS"/>
              </w:rPr>
              <w:t>Активности / теме</w:t>
            </w:r>
          </w:p>
        </w:tc>
        <w:tc>
          <w:tcPr>
            <w:tcW w:w="2463" w:type="dxa"/>
          </w:tcPr>
          <w:p>
            <w:pPr>
              <w:rPr>
                <w:lang w:val="sr-Cyrl-RS" w:eastAsia="sr-Latn-RS"/>
              </w:rPr>
            </w:pPr>
            <w:r>
              <w:rPr>
                <w:lang w:val="sr-Cyrl-RS" w:eastAsia="sr-Latn-RS"/>
              </w:rPr>
              <w:t>Носиоци реализације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9" w:type="dxa"/>
            <w:vAlign w:val="center"/>
          </w:tcPr>
          <w:p>
            <w:pPr>
              <w:jc w:val="center"/>
              <w:rPr>
                <w:b/>
                <w:lang w:val="sr-Cyrl-RS" w:eastAsia="sr-Latn-RS"/>
              </w:rPr>
            </w:pPr>
            <w:r>
              <w:rPr>
                <w:b/>
                <w:lang w:val="sr-Cyrl-RS" w:eastAsia="sr-Latn-RS"/>
              </w:rPr>
              <w:t>VIII</w:t>
            </w:r>
          </w:p>
          <w:p>
            <w:pPr>
              <w:jc w:val="center"/>
              <w:rPr>
                <w:b/>
                <w:lang w:val="sr-Cyrl-RS" w:eastAsia="sr-Latn-RS"/>
              </w:rPr>
            </w:pPr>
            <w:r>
              <w:rPr>
                <w:b/>
                <w:lang w:val="sr-Cyrl-RS" w:eastAsia="sr-Latn-RS"/>
              </w:rPr>
              <w:t>20</w:t>
            </w:r>
            <w:r>
              <w:rPr>
                <w:b/>
                <w:lang w:val="sr-Latn-RS" w:eastAsia="sr-Latn-RS"/>
              </w:rPr>
              <w:t>23</w:t>
            </w:r>
            <w:r>
              <w:rPr>
                <w:b/>
                <w:lang w:val="sr-Cyrl-RS" w:eastAsia="sr-Latn-RS"/>
              </w:rPr>
              <w:t>.</w:t>
            </w:r>
          </w:p>
        </w:tc>
        <w:tc>
          <w:tcPr>
            <w:tcW w:w="4413" w:type="dxa"/>
          </w:tcPr>
          <w:p>
            <w:pPr>
              <w:rPr>
                <w:lang w:val="sr-Cyrl-RS" w:eastAsia="sr-Latn-RS"/>
              </w:rPr>
            </w:pPr>
            <w:r>
              <w:rPr>
                <w:lang w:val="sr-Cyrl-CS" w:eastAsia="sr-Latn-RS"/>
              </w:rPr>
              <w:t xml:space="preserve">- </w:t>
            </w:r>
            <w:r>
              <w:rPr>
                <w:lang w:val="sr-Cyrl-RS" w:eastAsia="sr-Latn-RS"/>
              </w:rPr>
              <w:t xml:space="preserve">Усвајање плана рада већа </w:t>
            </w:r>
          </w:p>
          <w:p>
            <w:pPr>
              <w:rPr>
                <w:lang w:val="sr-Cyrl-CS" w:eastAsia="sr-Latn-RS"/>
              </w:rPr>
            </w:pPr>
            <w:r>
              <w:rPr>
                <w:lang w:val="sr-Cyrl-CS" w:eastAsia="sr-Latn-RS"/>
              </w:rPr>
              <w:t>- Израда</w:t>
            </w:r>
            <w:r>
              <w:rPr>
                <w:lang w:val="sr-Cyrl-RS" w:eastAsia="sr-Latn-RS"/>
              </w:rPr>
              <w:t xml:space="preserve"> </w:t>
            </w:r>
            <w:r>
              <w:rPr>
                <w:lang w:val="sr-Cyrl-CS" w:eastAsia="sr-Latn-RS"/>
              </w:rPr>
              <w:t xml:space="preserve">личних </w:t>
            </w:r>
            <w:r>
              <w:rPr>
                <w:lang w:val="sr-Cyrl-RS" w:eastAsia="sr-Latn-RS"/>
              </w:rPr>
              <w:t xml:space="preserve">планова </w:t>
            </w:r>
            <w:r>
              <w:rPr>
                <w:lang w:val="sr-Cyrl-CS" w:eastAsia="sr-Latn-RS"/>
              </w:rPr>
              <w:t>професионалног    развоја за школску 20</w:t>
            </w:r>
            <w:r>
              <w:rPr>
                <w:lang w:val="sr-Latn-RS" w:eastAsia="sr-Latn-RS"/>
              </w:rPr>
              <w:t>23</w:t>
            </w:r>
            <w:r>
              <w:rPr>
                <w:lang w:val="sr-Cyrl-CS" w:eastAsia="sr-Latn-RS"/>
              </w:rPr>
              <w:t>/20</w:t>
            </w:r>
            <w:r>
              <w:rPr>
                <w:lang w:val="sr-Cyrl-RS" w:eastAsia="sr-Latn-RS"/>
              </w:rPr>
              <w:t>2</w:t>
            </w:r>
            <w:r>
              <w:rPr>
                <w:lang w:val="sr-Latn-RS" w:eastAsia="sr-Latn-RS"/>
              </w:rPr>
              <w:t>4</w:t>
            </w:r>
            <w:r>
              <w:rPr>
                <w:lang w:val="sr-Cyrl-CS" w:eastAsia="sr-Latn-RS"/>
              </w:rPr>
              <w:t xml:space="preserve">. </w:t>
            </w:r>
          </w:p>
          <w:p>
            <w:pPr>
              <w:rPr>
                <w:lang w:val="sr-Cyrl-CS" w:eastAsia="sr-Latn-RS"/>
              </w:rPr>
            </w:pPr>
            <w:r>
              <w:rPr>
                <w:lang w:val="sr-Cyrl-CS" w:eastAsia="sr-Latn-RS"/>
              </w:rPr>
              <w:t>- Глобално планирање</w:t>
            </w:r>
          </w:p>
          <w:p>
            <w:pPr>
              <w:rPr>
                <w:lang w:val="sr-Latn-RS" w:eastAsia="sr-Latn-RS"/>
              </w:rPr>
            </w:pPr>
            <w:r>
              <w:rPr>
                <w:lang w:val="sr-Cyrl-CS" w:eastAsia="sr-Latn-RS"/>
              </w:rPr>
              <w:t>- Оперативно планирање</w:t>
            </w:r>
          </w:p>
          <w:p>
            <w:pPr>
              <w:rPr>
                <w:lang w:val="sr-Cyrl-RS" w:eastAsia="sr-Latn-RS"/>
              </w:rPr>
            </w:pPr>
            <w:r>
              <w:rPr>
                <w:lang w:val="sr-Cyrl-CS" w:eastAsia="sr-Latn-RS"/>
              </w:rPr>
              <w:t xml:space="preserve">- </w:t>
            </w:r>
            <w:r>
              <w:rPr>
                <w:lang w:val="sr-Latn-RS" w:eastAsia="sr-Latn-RS"/>
              </w:rPr>
              <w:t xml:space="preserve">Планирање термина за </w:t>
            </w:r>
            <w:r>
              <w:rPr>
                <w:lang w:val="sr-Cyrl-CS" w:eastAsia="sr-Latn-RS"/>
              </w:rPr>
              <w:t>иницијално тестирања ученика</w:t>
            </w:r>
            <w:r>
              <w:rPr>
                <w:lang w:val="sr-Latn-CS" w:eastAsia="sr-Latn-RS"/>
              </w:rPr>
              <w:t xml:space="preserve">  </w:t>
            </w:r>
          </w:p>
        </w:tc>
        <w:tc>
          <w:tcPr>
            <w:tcW w:w="2463" w:type="dxa"/>
            <w:vAlign w:val="center"/>
          </w:tcPr>
          <w:p>
            <w:pPr>
              <w:jc w:val="center"/>
              <w:rPr>
                <w:lang w:val="sr-Cyrl-CS" w:eastAsia="sr-Latn-RS"/>
              </w:rPr>
            </w:pPr>
            <w:r>
              <w:rPr>
                <w:lang w:val="sr-Cyrl-CS" w:eastAsia="sr-Latn-RS"/>
              </w:rPr>
              <w:t>чланови</w:t>
            </w:r>
          </w:p>
          <w:p>
            <w:pPr>
              <w:jc w:val="center"/>
              <w:rPr>
                <w:lang w:val="sr-Cyrl-CS" w:eastAsia="sr-Latn-RS"/>
              </w:rPr>
            </w:pPr>
            <w:r>
              <w:rPr>
                <w:lang w:val="sr-Cyrl-CS" w:eastAsia="sr-Latn-RS"/>
              </w:rPr>
              <w:t>стручног већа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1769" w:type="dxa"/>
            <w:vAlign w:val="center"/>
          </w:tcPr>
          <w:p>
            <w:pPr>
              <w:jc w:val="center"/>
              <w:rPr>
                <w:b/>
                <w:lang w:val="sr-Cyrl-CS" w:eastAsia="sr-Latn-RS"/>
              </w:rPr>
            </w:pPr>
          </w:p>
          <w:p>
            <w:pPr>
              <w:jc w:val="center"/>
              <w:rPr>
                <w:b/>
                <w:lang w:val="sr-Cyrl-CS" w:eastAsia="sr-Latn-RS"/>
              </w:rPr>
            </w:pPr>
            <w:r>
              <w:rPr>
                <w:b/>
                <w:lang w:val="sr-Cyrl-CS" w:eastAsia="sr-Latn-RS"/>
              </w:rPr>
              <w:t>IX</w:t>
            </w:r>
          </w:p>
          <w:p>
            <w:pPr>
              <w:jc w:val="center"/>
              <w:rPr>
                <w:b/>
                <w:lang w:val="sr-Cyrl-CS" w:eastAsia="sr-Latn-RS"/>
              </w:rPr>
            </w:pPr>
            <w:r>
              <w:rPr>
                <w:b/>
                <w:lang w:val="sr-Cyrl-CS" w:eastAsia="sr-Latn-RS"/>
              </w:rPr>
              <w:t>20</w:t>
            </w:r>
            <w:r>
              <w:rPr>
                <w:b/>
                <w:lang w:val="sr-Latn-RS" w:eastAsia="sr-Latn-RS"/>
              </w:rPr>
              <w:t>23</w:t>
            </w:r>
            <w:r>
              <w:rPr>
                <w:b/>
                <w:lang w:val="sr-Cyrl-CS" w:eastAsia="sr-Latn-RS"/>
              </w:rPr>
              <w:t>.</w:t>
            </w:r>
          </w:p>
          <w:p>
            <w:pPr>
              <w:jc w:val="center"/>
              <w:rPr>
                <w:b/>
                <w:lang w:val="sr-Cyrl-CS" w:eastAsia="sr-Latn-RS"/>
              </w:rPr>
            </w:pPr>
          </w:p>
          <w:p>
            <w:pPr>
              <w:jc w:val="center"/>
              <w:rPr>
                <w:b/>
                <w:lang w:val="sr-Cyrl-RS" w:eastAsia="sr-Latn-RS"/>
              </w:rPr>
            </w:pPr>
          </w:p>
        </w:tc>
        <w:tc>
          <w:tcPr>
            <w:tcW w:w="4413" w:type="dxa"/>
          </w:tcPr>
          <w:p>
            <w:pPr>
              <w:rPr>
                <w:lang w:val="sr-Cyrl-CS" w:eastAsia="sr-Latn-RS"/>
              </w:rPr>
            </w:pPr>
            <w:r>
              <w:rPr>
                <w:lang w:val="sr-Cyrl-CS" w:eastAsia="sr-Latn-RS"/>
              </w:rPr>
              <w:t xml:space="preserve">- </w:t>
            </w:r>
            <w:r>
              <w:rPr>
                <w:lang w:val="sr-Latn-RS" w:eastAsia="sr-Latn-RS"/>
              </w:rPr>
              <w:t xml:space="preserve">Предлог плана набавке наставних средстава  </w:t>
            </w:r>
          </w:p>
          <w:p>
            <w:pPr>
              <w:rPr>
                <w:lang w:val="sr-Cyrl-CS" w:eastAsia="sr-Latn-RS"/>
              </w:rPr>
            </w:pPr>
            <w:r>
              <w:rPr>
                <w:lang w:val="sr-Cyrl-CS" w:eastAsia="sr-Latn-RS"/>
              </w:rPr>
              <w:t>- Израда распореда писмених провера знања (</w:t>
            </w:r>
            <w:r>
              <w:rPr>
                <w:lang w:val="sr-Cyrl-RS" w:eastAsia="sr-Latn-RS"/>
              </w:rPr>
              <w:t>тестови</w:t>
            </w:r>
            <w:r>
              <w:rPr>
                <w:lang w:val="sr-Cyrl-CS" w:eastAsia="sr-Latn-RS"/>
              </w:rPr>
              <w:t>, контролни задаци)</w:t>
            </w:r>
          </w:p>
          <w:p>
            <w:pPr>
              <w:rPr>
                <w:lang w:val="sr-Cyrl-CS" w:eastAsia="sr-Latn-RS"/>
              </w:rPr>
            </w:pPr>
            <w:r>
              <w:rPr>
                <w:lang w:val="sr-Cyrl-CS" w:eastAsia="sr-Latn-RS"/>
              </w:rPr>
              <w:t>- Израда плана допунске и додатне наставе</w:t>
            </w:r>
            <w:r>
              <w:rPr>
                <w:lang w:val="sr-Latn-CS" w:eastAsia="sr-Latn-RS"/>
              </w:rPr>
              <w:t xml:space="preserve">  </w:t>
            </w:r>
          </w:p>
          <w:p>
            <w:pPr>
              <w:rPr>
                <w:lang w:val="sr-Cyrl-CS" w:eastAsia="sr-Latn-RS"/>
              </w:rPr>
            </w:pPr>
            <w:r>
              <w:rPr>
                <w:lang w:val="sr-Cyrl-CS" w:eastAsia="sr-Latn-RS"/>
              </w:rPr>
              <w:t>- Анализа иницијалног тестирања ученика</w:t>
            </w:r>
          </w:p>
        </w:tc>
        <w:tc>
          <w:tcPr>
            <w:tcW w:w="2463" w:type="dxa"/>
            <w:vAlign w:val="center"/>
          </w:tcPr>
          <w:p>
            <w:pPr>
              <w:jc w:val="center"/>
              <w:rPr>
                <w:lang w:val="sr-Cyrl-CS" w:eastAsia="sr-Latn-RS"/>
              </w:rPr>
            </w:pPr>
            <w:r>
              <w:rPr>
                <w:lang w:val="sr-Cyrl-CS" w:eastAsia="sr-Latn-RS"/>
              </w:rPr>
              <w:t>чланови</w:t>
            </w:r>
          </w:p>
          <w:p>
            <w:pPr>
              <w:jc w:val="center"/>
              <w:rPr>
                <w:lang w:val="sr-Cyrl-CS" w:eastAsia="sr-Latn-RS"/>
              </w:rPr>
            </w:pPr>
            <w:r>
              <w:rPr>
                <w:lang w:val="sr-Cyrl-CS" w:eastAsia="sr-Latn-RS"/>
              </w:rPr>
              <w:t>стручног већа</w:t>
            </w:r>
          </w:p>
          <w:p>
            <w:pPr>
              <w:jc w:val="center"/>
              <w:rPr>
                <w:lang w:val="sr-Cyrl-CS" w:eastAsia="sr-Latn-RS"/>
              </w:rPr>
            </w:pPr>
          </w:p>
          <w:p>
            <w:pPr>
              <w:jc w:val="center"/>
              <w:rPr>
                <w:lang w:val="sr-Cyrl-CS" w:eastAsia="sr-Latn-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9" w:type="dxa"/>
            <w:vAlign w:val="center"/>
          </w:tcPr>
          <w:p>
            <w:pPr>
              <w:jc w:val="center"/>
              <w:rPr>
                <w:b/>
                <w:lang w:val="sr-Cyrl-CS" w:eastAsia="sr-Latn-RS"/>
              </w:rPr>
            </w:pPr>
            <w:r>
              <w:rPr>
                <w:b/>
                <w:lang w:val="sr-Cyrl-RS" w:eastAsia="sr-Latn-RS"/>
              </w:rPr>
              <w:t>XI</w:t>
            </w:r>
          </w:p>
          <w:p>
            <w:pPr>
              <w:jc w:val="center"/>
              <w:rPr>
                <w:b/>
                <w:lang w:val="sr-Cyrl-RS" w:eastAsia="sr-Latn-RS"/>
              </w:rPr>
            </w:pPr>
            <w:r>
              <w:rPr>
                <w:b/>
                <w:lang w:val="sr-Cyrl-RS" w:eastAsia="sr-Latn-RS"/>
              </w:rPr>
              <w:t>20</w:t>
            </w:r>
            <w:r>
              <w:rPr>
                <w:b/>
                <w:lang w:val="sr-Latn-RS" w:eastAsia="sr-Latn-RS"/>
              </w:rPr>
              <w:t>23</w:t>
            </w:r>
            <w:r>
              <w:rPr>
                <w:b/>
                <w:lang w:val="sr-Cyrl-RS" w:eastAsia="sr-Latn-RS"/>
              </w:rPr>
              <w:t>.</w:t>
            </w:r>
          </w:p>
        </w:tc>
        <w:tc>
          <w:tcPr>
            <w:tcW w:w="4413" w:type="dxa"/>
          </w:tcPr>
          <w:p>
            <w:pPr>
              <w:rPr>
                <w:lang w:val="sr-Latn-RS" w:eastAsia="sr-Latn-RS"/>
              </w:rPr>
            </w:pPr>
            <w:r>
              <w:rPr>
                <w:lang w:val="sr-Cyrl-CS" w:eastAsia="sr-Latn-RS"/>
              </w:rPr>
              <w:t>- План припремне наставе за завршни испит</w:t>
            </w:r>
          </w:p>
          <w:p>
            <w:pPr>
              <w:rPr>
                <w:lang w:val="sr-Cyrl-CS" w:eastAsia="sr-Latn-RS"/>
              </w:rPr>
            </w:pPr>
            <w:r>
              <w:rPr>
                <w:lang w:val="sr-Cyrl-CS" w:eastAsia="sr-Latn-RS"/>
              </w:rPr>
              <w:t xml:space="preserve">- </w:t>
            </w:r>
            <w:r>
              <w:rPr>
                <w:lang w:val="sr-Cyrl-RS" w:eastAsia="sr-Latn-RS"/>
              </w:rPr>
              <w:t>Припрем</w:t>
            </w:r>
            <w:r>
              <w:rPr>
                <w:lang w:val="sr-Cyrl-CS" w:eastAsia="sr-Latn-RS"/>
              </w:rPr>
              <w:t>е</w:t>
            </w:r>
            <w:r>
              <w:rPr>
                <w:lang w:val="sr-Cyrl-RS" w:eastAsia="sr-Latn-RS"/>
              </w:rPr>
              <w:t xml:space="preserve"> за предстојећа такмичења</w:t>
            </w:r>
          </w:p>
          <w:p>
            <w:pPr>
              <w:rPr>
                <w:lang w:val="sr-Cyrl-RS" w:eastAsia="sr-Latn-RS"/>
              </w:rPr>
            </w:pPr>
            <w:r>
              <w:rPr>
                <w:lang w:val="sr-Cyrl-CS" w:eastAsia="sr-Latn-RS"/>
              </w:rPr>
              <w:t xml:space="preserve">- Резултати ученичких постигнућа на крају првог тромесечја </w:t>
            </w:r>
          </w:p>
          <w:p>
            <w:pPr>
              <w:rPr>
                <w:lang w:val="sr-Cyrl-RS" w:eastAsia="sr-Latn-RS"/>
              </w:rPr>
            </w:pPr>
          </w:p>
        </w:tc>
        <w:tc>
          <w:tcPr>
            <w:tcW w:w="2463" w:type="dxa"/>
            <w:vAlign w:val="center"/>
          </w:tcPr>
          <w:p>
            <w:pPr>
              <w:jc w:val="center"/>
              <w:rPr>
                <w:lang w:val="sr-Cyrl-CS" w:eastAsia="sr-Latn-RS"/>
              </w:rPr>
            </w:pPr>
            <w:r>
              <w:rPr>
                <w:lang w:val="sr-Cyrl-CS" w:eastAsia="sr-Latn-RS"/>
              </w:rPr>
              <w:t>чланови</w:t>
            </w:r>
          </w:p>
          <w:p>
            <w:pPr>
              <w:jc w:val="center"/>
              <w:rPr>
                <w:lang w:val="sr-Cyrl-CS" w:eastAsia="sr-Latn-RS"/>
              </w:rPr>
            </w:pPr>
            <w:r>
              <w:rPr>
                <w:lang w:val="sr-Cyrl-CS" w:eastAsia="sr-Latn-RS"/>
              </w:rPr>
              <w:t>стручног већа</w:t>
            </w:r>
          </w:p>
          <w:p>
            <w:pPr>
              <w:jc w:val="center"/>
              <w:rPr>
                <w:lang w:val="sr-Cyrl-CS" w:eastAsia="sr-Latn-RS"/>
              </w:rPr>
            </w:pPr>
          </w:p>
          <w:p>
            <w:pPr>
              <w:jc w:val="center"/>
              <w:rPr>
                <w:lang w:val="sr-Cyrl-RS" w:eastAsia="sr-Latn-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9" w:type="dxa"/>
            <w:vAlign w:val="center"/>
          </w:tcPr>
          <w:p>
            <w:pPr>
              <w:jc w:val="center"/>
              <w:rPr>
                <w:b/>
                <w:lang w:val="sr-Cyrl-RS" w:eastAsia="sr-Latn-RS"/>
              </w:rPr>
            </w:pPr>
            <w:r>
              <w:rPr>
                <w:b/>
                <w:lang w:val="sr-Cyrl-RS" w:eastAsia="sr-Latn-RS"/>
              </w:rPr>
              <w:t>XII</w:t>
            </w:r>
          </w:p>
          <w:p>
            <w:pPr>
              <w:jc w:val="center"/>
              <w:rPr>
                <w:b/>
                <w:lang w:val="sr-Cyrl-RS" w:eastAsia="sr-Latn-RS"/>
              </w:rPr>
            </w:pPr>
            <w:r>
              <w:rPr>
                <w:b/>
                <w:lang w:val="sr-Cyrl-RS" w:eastAsia="sr-Latn-RS"/>
              </w:rPr>
              <w:t>20</w:t>
            </w:r>
            <w:r>
              <w:rPr>
                <w:b/>
                <w:lang w:val="sr-Latn-RS" w:eastAsia="sr-Latn-RS"/>
              </w:rPr>
              <w:t>23</w:t>
            </w:r>
            <w:r>
              <w:rPr>
                <w:b/>
                <w:lang w:val="sr-Cyrl-RS" w:eastAsia="sr-Latn-RS"/>
              </w:rPr>
              <w:t>.</w:t>
            </w:r>
          </w:p>
        </w:tc>
        <w:tc>
          <w:tcPr>
            <w:tcW w:w="4413" w:type="dxa"/>
          </w:tcPr>
          <w:p>
            <w:pPr>
              <w:ind w:left="360"/>
              <w:contextualSpacing/>
              <w:rPr>
                <w:lang w:val="sr-Cyrl-CS" w:eastAsia="sr-Latn-RS"/>
              </w:rPr>
            </w:pPr>
          </w:p>
          <w:p>
            <w:pPr>
              <w:contextualSpacing/>
              <w:rPr>
                <w:lang w:val="sr-Cyrl-CS" w:eastAsia="sr-Latn-RS"/>
              </w:rPr>
            </w:pPr>
            <w:r>
              <w:rPr>
                <w:lang w:val="sr-Cyrl-CS" w:eastAsia="sr-Latn-RS"/>
              </w:rPr>
              <w:t xml:space="preserve">- Анализа остваривања планова рада – план рада већа, </w:t>
            </w:r>
          </w:p>
          <w:p>
            <w:pPr>
              <w:contextualSpacing/>
              <w:rPr>
                <w:lang w:val="sr-Cyrl-CS" w:eastAsia="sr-Latn-RS"/>
              </w:rPr>
            </w:pPr>
            <w:r>
              <w:rPr>
                <w:lang w:val="sr-Cyrl-CS" w:eastAsia="sr-Latn-RS"/>
              </w:rPr>
              <w:t xml:space="preserve">- Анализа годишњих и оперативних планова рада </w:t>
            </w:r>
          </w:p>
          <w:p>
            <w:pPr>
              <w:contextualSpacing/>
              <w:rPr>
                <w:lang w:val="sr-Cyrl-CS" w:eastAsia="sr-Latn-RS"/>
              </w:rPr>
            </w:pPr>
            <w:r>
              <w:rPr>
                <w:lang w:val="sr-Cyrl-CS" w:eastAsia="sr-Latn-RS"/>
              </w:rPr>
              <w:t>- Анализа осталих облика рада – додатна и допунска настава</w:t>
            </w:r>
          </w:p>
          <w:p>
            <w:pPr>
              <w:contextualSpacing/>
              <w:rPr>
                <w:lang w:val="sr-Latn-RS" w:eastAsia="sr-Latn-RS"/>
              </w:rPr>
            </w:pPr>
            <w:r>
              <w:rPr>
                <w:lang w:val="sr-Cyrl-CS" w:eastAsia="sr-Latn-RS"/>
              </w:rPr>
              <w:t>- Мере за унапређивање образовно-васпитног рада</w:t>
            </w:r>
          </w:p>
        </w:tc>
        <w:tc>
          <w:tcPr>
            <w:tcW w:w="2463" w:type="dxa"/>
          </w:tcPr>
          <w:p>
            <w:pPr>
              <w:jc w:val="center"/>
              <w:rPr>
                <w:lang w:val="sr-Cyrl-CS" w:eastAsia="sr-Latn-RS"/>
              </w:rPr>
            </w:pPr>
          </w:p>
          <w:p>
            <w:pPr>
              <w:jc w:val="center"/>
              <w:rPr>
                <w:lang w:val="sr-Cyrl-CS" w:eastAsia="sr-Latn-RS"/>
              </w:rPr>
            </w:pPr>
          </w:p>
          <w:p>
            <w:pPr>
              <w:jc w:val="center"/>
              <w:rPr>
                <w:lang w:val="sr-Cyrl-CS" w:eastAsia="sr-Latn-RS"/>
              </w:rPr>
            </w:pPr>
          </w:p>
          <w:p>
            <w:pPr>
              <w:jc w:val="center"/>
              <w:rPr>
                <w:lang w:val="sr-Cyrl-CS" w:eastAsia="sr-Latn-RS"/>
              </w:rPr>
            </w:pPr>
          </w:p>
          <w:p>
            <w:pPr>
              <w:jc w:val="center"/>
              <w:rPr>
                <w:lang w:val="sr-Cyrl-CS" w:eastAsia="sr-Latn-RS"/>
              </w:rPr>
            </w:pPr>
          </w:p>
          <w:p>
            <w:pPr>
              <w:jc w:val="center"/>
              <w:rPr>
                <w:lang w:val="sr-Cyrl-CS" w:eastAsia="sr-Latn-RS"/>
              </w:rPr>
            </w:pPr>
            <w:r>
              <w:rPr>
                <w:lang w:val="sr-Cyrl-CS" w:eastAsia="sr-Latn-RS"/>
              </w:rPr>
              <w:t>чланови</w:t>
            </w:r>
          </w:p>
          <w:p>
            <w:pPr>
              <w:jc w:val="center"/>
              <w:rPr>
                <w:lang w:val="sr-Cyrl-CS" w:eastAsia="sr-Latn-RS"/>
              </w:rPr>
            </w:pPr>
            <w:r>
              <w:rPr>
                <w:lang w:val="sr-Cyrl-CS" w:eastAsia="sr-Latn-RS"/>
              </w:rPr>
              <w:t>стручног већа</w:t>
            </w:r>
          </w:p>
          <w:p>
            <w:pPr>
              <w:jc w:val="center"/>
              <w:rPr>
                <w:lang w:val="sr-Latn-CS" w:eastAsia="sr-Latn-RS"/>
              </w:rPr>
            </w:pPr>
          </w:p>
          <w:p>
            <w:pPr>
              <w:jc w:val="center"/>
              <w:rPr>
                <w:lang w:val="sr-Cyrl-RS" w:eastAsia="sr-Latn-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trPr>
        <w:tc>
          <w:tcPr>
            <w:tcW w:w="1769" w:type="dxa"/>
            <w:vAlign w:val="center"/>
          </w:tcPr>
          <w:p>
            <w:pPr>
              <w:jc w:val="center"/>
              <w:rPr>
                <w:b/>
                <w:lang w:val="sr-Cyrl-CS" w:eastAsia="sr-Latn-RS"/>
              </w:rPr>
            </w:pPr>
          </w:p>
          <w:p>
            <w:pPr>
              <w:jc w:val="center"/>
              <w:rPr>
                <w:b/>
                <w:lang w:val="sr-Cyrl-RS" w:eastAsia="sr-Latn-RS"/>
              </w:rPr>
            </w:pPr>
            <w:r>
              <w:rPr>
                <w:b/>
                <w:lang w:val="sr-Cyrl-RS" w:eastAsia="sr-Latn-RS"/>
              </w:rPr>
              <w:t>II</w:t>
            </w:r>
          </w:p>
          <w:p>
            <w:pPr>
              <w:jc w:val="center"/>
              <w:rPr>
                <w:b/>
                <w:lang w:val="sr-Cyrl-CS" w:eastAsia="sr-Latn-RS"/>
              </w:rPr>
            </w:pPr>
            <w:r>
              <w:rPr>
                <w:b/>
                <w:lang w:val="sr-Cyrl-RS" w:eastAsia="sr-Latn-RS"/>
              </w:rPr>
              <w:t>202</w:t>
            </w:r>
            <w:r>
              <w:rPr>
                <w:b/>
                <w:lang w:val="sr-Latn-RS" w:eastAsia="sr-Latn-RS"/>
              </w:rPr>
              <w:t>4</w:t>
            </w:r>
            <w:r>
              <w:rPr>
                <w:b/>
                <w:lang w:val="sr-Cyrl-RS" w:eastAsia="sr-Latn-RS"/>
              </w:rPr>
              <w:t>.</w:t>
            </w:r>
          </w:p>
        </w:tc>
        <w:tc>
          <w:tcPr>
            <w:tcW w:w="4413" w:type="dxa"/>
          </w:tcPr>
          <w:p>
            <w:pPr>
              <w:contextualSpacing/>
              <w:rPr>
                <w:lang w:val="sr-Cyrl-CS" w:eastAsia="sr-Latn-RS"/>
              </w:rPr>
            </w:pPr>
            <w:r>
              <w:rPr>
                <w:lang w:val="sr-Cyrl-CS" w:eastAsia="sr-Latn-RS"/>
              </w:rPr>
              <w:t>-</w:t>
            </w:r>
            <w:r>
              <w:rPr>
                <w:lang w:val="sr-Latn-RS" w:eastAsia="sr-Latn-RS"/>
              </w:rPr>
              <w:t xml:space="preserve"> A</w:t>
            </w:r>
            <w:r>
              <w:rPr>
                <w:lang w:val="sr-Cyrl-CS" w:eastAsia="sr-Latn-RS"/>
              </w:rPr>
              <w:t>нализа стручног усавршавања на крају првог полугодишта школске 20</w:t>
            </w:r>
            <w:r>
              <w:rPr>
                <w:lang w:val="sr-Latn-RS" w:eastAsia="sr-Latn-RS"/>
              </w:rPr>
              <w:t>23</w:t>
            </w:r>
            <w:r>
              <w:rPr>
                <w:lang w:val="sr-Cyrl-CS" w:eastAsia="sr-Latn-RS"/>
              </w:rPr>
              <w:t>/20</w:t>
            </w:r>
            <w:r>
              <w:rPr>
                <w:lang w:val="sr-Cyrl-RS" w:eastAsia="sr-Latn-RS"/>
              </w:rPr>
              <w:t>2</w:t>
            </w:r>
            <w:r>
              <w:rPr>
                <w:lang w:val="sr-Latn-RS" w:eastAsia="sr-Latn-RS"/>
              </w:rPr>
              <w:t>4</w:t>
            </w:r>
            <w:r>
              <w:rPr>
                <w:lang w:val="sr-Cyrl-CS" w:eastAsia="sr-Latn-RS"/>
              </w:rPr>
              <w:t>.</w:t>
            </w:r>
          </w:p>
          <w:p>
            <w:pPr>
              <w:contextualSpacing/>
              <w:rPr>
                <w:lang w:val="sr-Cyrl-CS" w:eastAsia="sr-Latn-RS"/>
              </w:rPr>
            </w:pPr>
            <w:r>
              <w:rPr>
                <w:lang w:val="sr-Cyrl-CS" w:eastAsia="sr-Latn-RS"/>
              </w:rPr>
              <w:t>- Извештаји са семинара, стручних скупова, усавршавања у установи</w:t>
            </w:r>
          </w:p>
          <w:p>
            <w:pPr>
              <w:contextualSpacing/>
              <w:rPr>
                <w:lang w:val="sr-Latn-RS" w:eastAsia="sr-Latn-RS"/>
              </w:rPr>
            </w:pPr>
            <w:r>
              <w:rPr>
                <w:lang w:val="sr-Cyrl-CS" w:eastAsia="sr-Latn-RS"/>
              </w:rPr>
              <w:t>- Анализа школског такмичења и план припреме за општинско такмичење</w:t>
            </w:r>
          </w:p>
        </w:tc>
        <w:tc>
          <w:tcPr>
            <w:tcW w:w="2463" w:type="dxa"/>
            <w:vAlign w:val="center"/>
          </w:tcPr>
          <w:p>
            <w:pPr>
              <w:jc w:val="center"/>
              <w:rPr>
                <w:lang w:val="sr-Cyrl-CS" w:eastAsia="sr-Latn-RS"/>
              </w:rPr>
            </w:pPr>
          </w:p>
          <w:p>
            <w:pPr>
              <w:jc w:val="center"/>
              <w:rPr>
                <w:lang w:val="sr-Cyrl-CS" w:eastAsia="sr-Latn-RS"/>
              </w:rPr>
            </w:pPr>
          </w:p>
          <w:p>
            <w:pPr>
              <w:jc w:val="center"/>
              <w:rPr>
                <w:lang w:val="sr-Cyrl-RS" w:eastAsia="sr-Latn-RS"/>
              </w:rPr>
            </w:pPr>
            <w:r>
              <w:rPr>
                <w:lang w:val="sr-Cyrl-RS" w:eastAsia="sr-Latn-RS"/>
              </w:rPr>
              <w:t>чланови</w:t>
            </w:r>
          </w:p>
          <w:p>
            <w:pPr>
              <w:jc w:val="center"/>
              <w:rPr>
                <w:lang w:val="sr-Cyrl-CS" w:eastAsia="sr-Latn-RS"/>
              </w:rPr>
            </w:pPr>
            <w:r>
              <w:rPr>
                <w:lang w:val="sr-Cyrl-RS" w:eastAsia="sr-Latn-RS"/>
              </w:rPr>
              <w:t>стручног већа</w:t>
            </w:r>
          </w:p>
          <w:p>
            <w:pPr>
              <w:jc w:val="center"/>
              <w:rPr>
                <w:lang w:val="sr-Cyrl-CS" w:eastAsia="sr-Latn-RS"/>
              </w:rPr>
            </w:pPr>
          </w:p>
          <w:p>
            <w:pPr>
              <w:jc w:val="center"/>
              <w:rPr>
                <w:lang w:val="sr-Cyrl-CS" w:eastAsia="sr-Latn-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9" w:type="dxa"/>
            <w:vAlign w:val="center"/>
          </w:tcPr>
          <w:p>
            <w:pPr>
              <w:jc w:val="center"/>
              <w:rPr>
                <w:b/>
                <w:lang w:val="sr-Cyrl-CS" w:eastAsia="sr-Latn-RS"/>
              </w:rPr>
            </w:pPr>
          </w:p>
          <w:p>
            <w:pPr>
              <w:jc w:val="center"/>
              <w:rPr>
                <w:b/>
                <w:lang w:val="sr-Cyrl-RS" w:eastAsia="sr-Latn-RS"/>
              </w:rPr>
            </w:pPr>
            <w:r>
              <w:rPr>
                <w:b/>
                <w:lang w:val="sr-Cyrl-RS" w:eastAsia="sr-Latn-RS"/>
              </w:rPr>
              <w:t>III</w:t>
            </w:r>
          </w:p>
          <w:p>
            <w:pPr>
              <w:jc w:val="center"/>
              <w:rPr>
                <w:b/>
                <w:lang w:val="sr-Cyrl-RS" w:eastAsia="sr-Latn-RS"/>
              </w:rPr>
            </w:pPr>
            <w:r>
              <w:rPr>
                <w:b/>
                <w:lang w:val="sr-Cyrl-RS" w:eastAsia="sr-Latn-RS"/>
              </w:rPr>
              <w:t>202</w:t>
            </w:r>
            <w:r>
              <w:rPr>
                <w:b/>
                <w:lang w:val="sr-Latn-RS" w:eastAsia="sr-Latn-RS"/>
              </w:rPr>
              <w:t>4</w:t>
            </w:r>
            <w:r>
              <w:rPr>
                <w:b/>
                <w:lang w:val="sr-Cyrl-RS" w:eastAsia="sr-Latn-RS"/>
              </w:rPr>
              <w:t>.</w:t>
            </w:r>
          </w:p>
        </w:tc>
        <w:tc>
          <w:tcPr>
            <w:tcW w:w="4413" w:type="dxa"/>
          </w:tcPr>
          <w:p>
            <w:pPr>
              <w:rPr>
                <w:lang w:val="sr-Latn-RS" w:eastAsia="sr-Latn-RS"/>
              </w:rPr>
            </w:pPr>
            <w:r>
              <w:rPr>
                <w:lang w:val="sr-Cyrl-CS" w:eastAsia="sr-Latn-RS"/>
              </w:rPr>
              <w:t>- Анализа општинског такмичења и план припреме за окружно такмичење ученика</w:t>
            </w:r>
          </w:p>
          <w:p>
            <w:pPr>
              <w:rPr>
                <w:lang w:val="sr-Latn-RS" w:eastAsia="sr-Latn-RS"/>
              </w:rPr>
            </w:pPr>
          </w:p>
          <w:p>
            <w:pPr>
              <w:rPr>
                <w:lang w:val="sr-Latn-RS" w:eastAsia="sr-Latn-RS"/>
              </w:rPr>
            </w:pPr>
          </w:p>
        </w:tc>
        <w:tc>
          <w:tcPr>
            <w:tcW w:w="2463" w:type="dxa"/>
            <w:vAlign w:val="center"/>
          </w:tcPr>
          <w:p>
            <w:pPr>
              <w:jc w:val="center"/>
              <w:rPr>
                <w:lang w:val="sr-Cyrl-CS" w:eastAsia="sr-Latn-RS"/>
              </w:rPr>
            </w:pPr>
            <w:r>
              <w:rPr>
                <w:lang w:val="sr-Cyrl-RS" w:eastAsia="sr-Latn-RS"/>
              </w:rPr>
              <w:t>чланови стручног</w:t>
            </w:r>
          </w:p>
          <w:p>
            <w:pPr>
              <w:jc w:val="center"/>
              <w:rPr>
                <w:lang w:val="sr-Cyrl-RS" w:eastAsia="sr-Latn-RS"/>
              </w:rPr>
            </w:pPr>
            <w:r>
              <w:rPr>
                <w:lang w:val="sr-Cyrl-RS" w:eastAsia="sr-Latn-RS"/>
              </w:rPr>
              <w:t xml:space="preserve"> већа</w:t>
            </w:r>
          </w:p>
          <w:p>
            <w:pPr>
              <w:jc w:val="center"/>
              <w:rPr>
                <w:lang w:val="sr-Cyrl-CS" w:eastAsia="sr-Latn-RS"/>
              </w:rPr>
            </w:pPr>
          </w:p>
          <w:p>
            <w:pPr>
              <w:jc w:val="center"/>
              <w:rPr>
                <w:lang w:val="sr-Cyrl-CS" w:eastAsia="sr-Latn-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769" w:type="dxa"/>
            <w:vAlign w:val="center"/>
          </w:tcPr>
          <w:p>
            <w:pPr>
              <w:jc w:val="center"/>
              <w:rPr>
                <w:b/>
                <w:lang w:val="sr-Cyrl-CS" w:eastAsia="sr-Latn-RS"/>
              </w:rPr>
            </w:pPr>
          </w:p>
          <w:p>
            <w:pPr>
              <w:jc w:val="center"/>
              <w:rPr>
                <w:b/>
                <w:lang w:val="sr-Cyrl-CS" w:eastAsia="sr-Latn-RS"/>
              </w:rPr>
            </w:pPr>
            <w:r>
              <w:rPr>
                <w:b/>
                <w:lang w:val="sr-Cyrl-CS" w:eastAsia="sr-Latn-RS"/>
              </w:rPr>
              <w:t>IV</w:t>
            </w:r>
          </w:p>
          <w:p>
            <w:pPr>
              <w:jc w:val="center"/>
              <w:rPr>
                <w:b/>
                <w:lang w:val="sr-Cyrl-CS" w:eastAsia="sr-Latn-RS"/>
              </w:rPr>
            </w:pPr>
            <w:r>
              <w:rPr>
                <w:b/>
                <w:lang w:val="sr-Cyrl-CS" w:eastAsia="sr-Latn-RS"/>
              </w:rPr>
              <w:t>20</w:t>
            </w:r>
            <w:r>
              <w:rPr>
                <w:b/>
                <w:lang w:val="sr-Cyrl-RS" w:eastAsia="sr-Latn-RS"/>
              </w:rPr>
              <w:t>2</w:t>
            </w:r>
            <w:r>
              <w:rPr>
                <w:b/>
                <w:lang w:val="sr-Latn-RS" w:eastAsia="sr-Latn-RS"/>
              </w:rPr>
              <w:t>4</w:t>
            </w:r>
            <w:r>
              <w:rPr>
                <w:b/>
                <w:lang w:val="sr-Cyrl-CS" w:eastAsia="sr-Latn-RS"/>
              </w:rPr>
              <w:t>.</w:t>
            </w:r>
          </w:p>
        </w:tc>
        <w:tc>
          <w:tcPr>
            <w:tcW w:w="4413" w:type="dxa"/>
          </w:tcPr>
          <w:p>
            <w:pPr>
              <w:rPr>
                <w:lang w:val="sr-Latn-RS" w:eastAsia="sr-Latn-RS"/>
              </w:rPr>
            </w:pPr>
            <w:r>
              <w:rPr>
                <w:lang w:val="sr-Latn-RS" w:eastAsia="sr-Latn-RS"/>
              </w:rPr>
              <w:t>- Угледни час</w:t>
            </w:r>
          </w:p>
          <w:p>
            <w:pPr>
              <w:rPr>
                <w:lang w:val="sr-Cyrl-RS" w:eastAsia="sr-Latn-RS"/>
              </w:rPr>
            </w:pPr>
            <w:r>
              <w:rPr>
                <w:lang w:val="sr-Cyrl-CS" w:eastAsia="sr-Latn-RS"/>
              </w:rPr>
              <w:t xml:space="preserve">- Резултати ученичких постигнућа на крају трећег тромесечја </w:t>
            </w:r>
          </w:p>
          <w:p>
            <w:pPr>
              <w:rPr>
                <w:lang w:val="sr-Cyrl-RS" w:eastAsia="sr-Latn-RS"/>
              </w:rPr>
            </w:pPr>
            <w:r>
              <w:rPr>
                <w:lang w:val="sr-Cyrl-CS" w:eastAsia="sr-Latn-RS"/>
              </w:rPr>
              <w:t>- Избор уџбеника за наредну школску годину</w:t>
            </w:r>
          </w:p>
        </w:tc>
        <w:tc>
          <w:tcPr>
            <w:tcW w:w="2463" w:type="dxa"/>
            <w:vAlign w:val="center"/>
          </w:tcPr>
          <w:p>
            <w:pPr>
              <w:jc w:val="center"/>
              <w:rPr>
                <w:lang w:val="sr-Cyrl-CS" w:eastAsia="sr-Latn-RS"/>
              </w:rPr>
            </w:pPr>
            <w:r>
              <w:rPr>
                <w:lang w:val="sr-Cyrl-RS" w:eastAsia="sr-Latn-RS"/>
              </w:rPr>
              <w:t>чланови стручног</w:t>
            </w:r>
          </w:p>
          <w:p>
            <w:pPr>
              <w:jc w:val="center"/>
              <w:rPr>
                <w:lang w:val="sr-Cyrl-RS" w:eastAsia="sr-Latn-RS"/>
              </w:rPr>
            </w:pPr>
            <w:r>
              <w:rPr>
                <w:lang w:val="sr-Cyrl-RS" w:eastAsia="sr-Latn-RS"/>
              </w:rPr>
              <w:t xml:space="preserve"> већа</w:t>
            </w:r>
          </w:p>
          <w:p>
            <w:pPr>
              <w:jc w:val="center"/>
              <w:rPr>
                <w:lang w:val="sr-Cyrl-RS" w:eastAsia="sr-Latn-RS"/>
              </w:rPr>
            </w:pPr>
          </w:p>
          <w:p>
            <w:pPr>
              <w:rPr>
                <w:lang w:val="sr-Cyrl-RS" w:eastAsia="sr-Latn-RS"/>
              </w:rPr>
            </w:pPr>
          </w:p>
          <w:p>
            <w:pPr>
              <w:rPr>
                <w:lang w:val="sr-Cyrl-CS" w:eastAsia="sr-Latn-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9" w:type="dxa"/>
            <w:vAlign w:val="center"/>
          </w:tcPr>
          <w:p>
            <w:pPr>
              <w:jc w:val="center"/>
              <w:rPr>
                <w:b/>
                <w:lang w:val="sr-Cyrl-CS" w:eastAsia="sr-Latn-RS"/>
              </w:rPr>
            </w:pPr>
            <w:r>
              <w:rPr>
                <w:b/>
                <w:lang w:val="sr-Cyrl-CS" w:eastAsia="sr-Latn-RS"/>
              </w:rPr>
              <w:t>V</w:t>
            </w:r>
          </w:p>
          <w:p>
            <w:pPr>
              <w:jc w:val="center"/>
              <w:rPr>
                <w:b/>
                <w:lang w:val="sr-Cyrl-CS" w:eastAsia="sr-Latn-RS"/>
              </w:rPr>
            </w:pPr>
            <w:r>
              <w:rPr>
                <w:b/>
                <w:lang w:val="sr-Cyrl-CS" w:eastAsia="sr-Latn-RS"/>
              </w:rPr>
              <w:t>20</w:t>
            </w:r>
            <w:r>
              <w:rPr>
                <w:b/>
                <w:lang w:val="sr-Cyrl-RS" w:eastAsia="sr-Latn-RS"/>
              </w:rPr>
              <w:t>2</w:t>
            </w:r>
            <w:r>
              <w:rPr>
                <w:b/>
                <w:lang w:val="sr-Latn-RS" w:eastAsia="sr-Latn-RS"/>
              </w:rPr>
              <w:t>4</w:t>
            </w:r>
            <w:r>
              <w:rPr>
                <w:b/>
                <w:lang w:val="sr-Cyrl-CS" w:eastAsia="sr-Latn-RS"/>
              </w:rPr>
              <w:t>.</w:t>
            </w:r>
          </w:p>
        </w:tc>
        <w:tc>
          <w:tcPr>
            <w:tcW w:w="4413" w:type="dxa"/>
          </w:tcPr>
          <w:p>
            <w:pPr>
              <w:rPr>
                <w:lang w:val="sr-Cyrl-RS" w:eastAsia="sr-Latn-RS"/>
              </w:rPr>
            </w:pPr>
            <w:r>
              <w:rPr>
                <w:lang w:val="sr-Cyrl-CS" w:eastAsia="sr-Latn-RS"/>
              </w:rPr>
              <w:t xml:space="preserve">- </w:t>
            </w:r>
            <w:r>
              <w:rPr>
                <w:lang w:val="sr-Cyrl-RS" w:eastAsia="sr-Latn-RS"/>
              </w:rPr>
              <w:t xml:space="preserve">Резултати са такмичења и </w:t>
            </w:r>
          </w:p>
          <w:p>
            <w:pPr>
              <w:rPr>
                <w:lang w:val="sr-Cyrl-CS" w:eastAsia="sr-Latn-RS"/>
              </w:rPr>
            </w:pPr>
            <w:r>
              <w:rPr>
                <w:lang w:val="sr-Cyrl-CS" w:eastAsia="sr-Latn-RS"/>
              </w:rPr>
              <w:t xml:space="preserve">      </w:t>
            </w:r>
            <w:r>
              <w:rPr>
                <w:lang w:val="sr-Cyrl-RS" w:eastAsia="sr-Latn-RS"/>
              </w:rPr>
              <w:t xml:space="preserve">предлагање ученика за похвале и </w:t>
            </w:r>
            <w:r>
              <w:rPr>
                <w:lang w:val="sr-Cyrl-CS" w:eastAsia="sr-Latn-RS"/>
              </w:rPr>
              <w:t xml:space="preserve">  </w:t>
            </w:r>
          </w:p>
          <w:p>
            <w:pPr>
              <w:rPr>
                <w:lang w:val="sr-Cyrl-RS" w:eastAsia="sr-Latn-RS"/>
              </w:rPr>
            </w:pPr>
            <w:r>
              <w:rPr>
                <w:lang w:val="sr-Cyrl-CS" w:eastAsia="sr-Latn-RS"/>
              </w:rPr>
              <w:t xml:space="preserve">      </w:t>
            </w:r>
            <w:r>
              <w:rPr>
                <w:lang w:val="sr-Cyrl-RS" w:eastAsia="sr-Latn-RS"/>
              </w:rPr>
              <w:t>дипломе</w:t>
            </w:r>
          </w:p>
          <w:p>
            <w:pPr>
              <w:rPr>
                <w:lang w:val="sr-Cyrl-RS" w:eastAsia="sr-Latn-RS"/>
              </w:rPr>
            </w:pPr>
            <w:r>
              <w:rPr>
                <w:lang w:val="sr-Cyrl-CS" w:eastAsia="sr-Latn-RS"/>
              </w:rPr>
              <w:t xml:space="preserve">- Резултати ученичких постигнућа на тестовима за проверу образовних стандарда </w:t>
            </w:r>
          </w:p>
          <w:p>
            <w:pPr>
              <w:contextualSpacing/>
              <w:rPr>
                <w:lang w:val="sr-Cyrl-CS" w:eastAsia="sr-Latn-RS"/>
              </w:rPr>
            </w:pPr>
            <w:r>
              <w:rPr>
                <w:lang w:val="sr-Cyrl-CS" w:eastAsia="sr-Latn-RS"/>
              </w:rPr>
              <w:t xml:space="preserve">- Анализа пробног завршног испита ученика 8.разреда </w:t>
            </w:r>
          </w:p>
          <w:p>
            <w:pPr>
              <w:ind w:left="360"/>
              <w:rPr>
                <w:lang w:val="sr-Cyrl-RS" w:eastAsia="sr-Latn-RS"/>
              </w:rPr>
            </w:pPr>
          </w:p>
        </w:tc>
        <w:tc>
          <w:tcPr>
            <w:tcW w:w="2463" w:type="dxa"/>
            <w:vAlign w:val="center"/>
          </w:tcPr>
          <w:p>
            <w:pPr>
              <w:jc w:val="center"/>
              <w:rPr>
                <w:lang w:val="sr-Cyrl-CS" w:eastAsia="sr-Latn-RS"/>
              </w:rPr>
            </w:pPr>
          </w:p>
          <w:p>
            <w:pPr>
              <w:jc w:val="center"/>
              <w:rPr>
                <w:lang w:val="sr-Cyrl-CS" w:eastAsia="sr-Latn-RS"/>
              </w:rPr>
            </w:pPr>
          </w:p>
          <w:p>
            <w:pPr>
              <w:jc w:val="center"/>
              <w:rPr>
                <w:lang w:val="sr-Cyrl-CS" w:eastAsia="sr-Latn-RS"/>
              </w:rPr>
            </w:pPr>
          </w:p>
          <w:p>
            <w:pPr>
              <w:jc w:val="center"/>
              <w:rPr>
                <w:lang w:val="sr-Cyrl-CS" w:eastAsia="sr-Latn-RS"/>
              </w:rPr>
            </w:pPr>
          </w:p>
          <w:p>
            <w:pPr>
              <w:jc w:val="center"/>
              <w:rPr>
                <w:lang w:val="sr-Cyrl-CS" w:eastAsia="sr-Latn-RS"/>
              </w:rPr>
            </w:pPr>
            <w:r>
              <w:rPr>
                <w:lang w:val="sr-Cyrl-RS" w:eastAsia="sr-Latn-RS"/>
              </w:rPr>
              <w:t>чланови стручног</w:t>
            </w:r>
          </w:p>
          <w:p>
            <w:pPr>
              <w:jc w:val="center"/>
              <w:rPr>
                <w:lang w:val="sr-Cyrl-RS" w:eastAsia="sr-Latn-RS"/>
              </w:rPr>
            </w:pPr>
            <w:r>
              <w:rPr>
                <w:lang w:val="sr-Cyrl-RS" w:eastAsia="sr-Latn-RS"/>
              </w:rPr>
              <w:t xml:space="preserve"> већа</w:t>
            </w:r>
          </w:p>
          <w:p>
            <w:pPr>
              <w:jc w:val="center"/>
              <w:rPr>
                <w:lang w:val="sr-Cyrl-RS" w:eastAsia="sr-Latn-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9" w:type="dxa"/>
            <w:vAlign w:val="center"/>
          </w:tcPr>
          <w:p>
            <w:pPr>
              <w:jc w:val="center"/>
              <w:rPr>
                <w:b/>
                <w:sz w:val="28"/>
                <w:lang w:val="sr-Cyrl-RS" w:eastAsia="sr-Latn-RS"/>
              </w:rPr>
            </w:pPr>
            <w:r>
              <w:rPr>
                <w:b/>
                <w:sz w:val="28"/>
                <w:lang w:val="sr-Cyrl-RS" w:eastAsia="sr-Latn-RS"/>
              </w:rPr>
              <w:t>VI</w:t>
            </w:r>
          </w:p>
          <w:p>
            <w:pPr>
              <w:jc w:val="center"/>
              <w:rPr>
                <w:b/>
                <w:sz w:val="28"/>
                <w:lang w:val="sr-Cyrl-CS" w:eastAsia="sr-Latn-RS"/>
              </w:rPr>
            </w:pPr>
            <w:r>
              <w:rPr>
                <w:b/>
                <w:sz w:val="28"/>
                <w:lang w:val="sr-Cyrl-RS" w:eastAsia="sr-Latn-RS"/>
              </w:rPr>
              <w:t>202</w:t>
            </w:r>
            <w:r>
              <w:rPr>
                <w:b/>
                <w:sz w:val="28"/>
                <w:lang w:val="sr-Latn-RS" w:eastAsia="sr-Latn-RS"/>
              </w:rPr>
              <w:t>4</w:t>
            </w:r>
            <w:r>
              <w:rPr>
                <w:b/>
                <w:sz w:val="28"/>
                <w:lang w:val="sr-Cyrl-CS" w:eastAsia="sr-Latn-RS"/>
              </w:rPr>
              <w:t>.</w:t>
            </w:r>
          </w:p>
        </w:tc>
        <w:tc>
          <w:tcPr>
            <w:tcW w:w="4413" w:type="dxa"/>
          </w:tcPr>
          <w:p>
            <w:pPr>
              <w:contextualSpacing/>
              <w:rPr>
                <w:lang w:val="sr-Cyrl-CS" w:eastAsia="sr-Latn-RS"/>
              </w:rPr>
            </w:pPr>
            <w:r>
              <w:rPr>
                <w:lang w:val="sr-Cyrl-CS" w:eastAsia="sr-Latn-RS"/>
              </w:rPr>
              <w:t xml:space="preserve">- Анализа завршног испита ученика 8.разреда </w:t>
            </w:r>
          </w:p>
          <w:p>
            <w:pPr>
              <w:rPr>
                <w:lang w:val="sr-Cyrl-CS" w:eastAsia="sr-Latn-RS"/>
              </w:rPr>
            </w:pPr>
            <w:r>
              <w:rPr>
                <w:lang w:val="sr-Cyrl-CS" w:eastAsia="sr-Latn-RS"/>
              </w:rPr>
              <w:t>- Анализа стручног усавршавања на крају школске 20</w:t>
            </w:r>
            <w:r>
              <w:rPr>
                <w:lang w:val="sr-Latn-RS" w:eastAsia="sr-Latn-RS"/>
              </w:rPr>
              <w:t>23</w:t>
            </w:r>
            <w:r>
              <w:rPr>
                <w:lang w:val="sr-Cyrl-CS" w:eastAsia="sr-Latn-RS"/>
              </w:rPr>
              <w:t>/20</w:t>
            </w:r>
            <w:r>
              <w:rPr>
                <w:lang w:val="sr-Cyrl-RS" w:eastAsia="sr-Latn-RS"/>
              </w:rPr>
              <w:t>2</w:t>
            </w:r>
            <w:r>
              <w:rPr>
                <w:lang w:val="sr-Latn-RS" w:eastAsia="sr-Latn-RS"/>
              </w:rPr>
              <w:t>4</w:t>
            </w:r>
            <w:r>
              <w:rPr>
                <w:lang w:val="sr-Cyrl-CS" w:eastAsia="sr-Latn-RS"/>
              </w:rPr>
              <w:t>.</w:t>
            </w:r>
          </w:p>
          <w:p>
            <w:pPr>
              <w:rPr>
                <w:lang w:val="sr-Cyrl-RS" w:eastAsia="sr-Latn-RS"/>
              </w:rPr>
            </w:pPr>
            <w:r>
              <w:rPr>
                <w:lang w:val="sr-Cyrl-CS" w:eastAsia="sr-Latn-RS"/>
              </w:rPr>
              <w:t>- Р</w:t>
            </w:r>
            <w:r>
              <w:rPr>
                <w:lang w:val="sr-Cyrl-RS" w:eastAsia="sr-Latn-RS"/>
              </w:rPr>
              <w:t>еализациј</w:t>
            </w:r>
            <w:r>
              <w:rPr>
                <w:lang w:val="sr-Cyrl-CS" w:eastAsia="sr-Latn-RS"/>
              </w:rPr>
              <w:t>а</w:t>
            </w:r>
            <w:r>
              <w:rPr>
                <w:lang w:val="sr-Cyrl-RS" w:eastAsia="sr-Latn-RS"/>
              </w:rPr>
              <w:t xml:space="preserve"> </w:t>
            </w:r>
            <w:r>
              <w:rPr>
                <w:lang w:val="sr-Cyrl-CS" w:eastAsia="sr-Latn-RS"/>
              </w:rPr>
              <w:t>годишњих и оперативних планова</w:t>
            </w:r>
            <w:r>
              <w:rPr>
                <w:lang w:val="sr-Cyrl-RS" w:eastAsia="sr-Latn-RS"/>
              </w:rPr>
              <w:t>,</w:t>
            </w:r>
          </w:p>
          <w:p>
            <w:pPr>
              <w:rPr>
                <w:lang w:val="sr-Cyrl-CS" w:eastAsia="sr-Latn-RS"/>
              </w:rPr>
            </w:pPr>
            <w:r>
              <w:rPr>
                <w:lang w:val="sr-Cyrl-CS" w:eastAsia="sr-Latn-RS"/>
              </w:rPr>
              <w:t xml:space="preserve">- Реализација </w:t>
            </w:r>
            <w:r>
              <w:rPr>
                <w:lang w:val="sr-Cyrl-RS" w:eastAsia="sr-Latn-RS"/>
              </w:rPr>
              <w:t>план</w:t>
            </w:r>
            <w:r>
              <w:rPr>
                <w:lang w:val="sr-Cyrl-CS" w:eastAsia="sr-Latn-RS"/>
              </w:rPr>
              <w:t>ова</w:t>
            </w:r>
            <w:r>
              <w:rPr>
                <w:lang w:val="sr-Cyrl-RS" w:eastAsia="sr-Latn-RS"/>
              </w:rPr>
              <w:t xml:space="preserve"> рада </w:t>
            </w:r>
            <w:r>
              <w:rPr>
                <w:lang w:val="sr-Cyrl-CS" w:eastAsia="sr-Latn-RS"/>
              </w:rPr>
              <w:t xml:space="preserve">додатне и допунске наставе </w:t>
            </w:r>
            <w:r>
              <w:rPr>
                <w:lang w:val="sr-Cyrl-RS" w:eastAsia="sr-Latn-RS"/>
              </w:rPr>
              <w:t xml:space="preserve"> </w:t>
            </w:r>
          </w:p>
          <w:p>
            <w:pPr>
              <w:rPr>
                <w:lang w:val="sr-Cyrl-RS" w:eastAsia="sr-Latn-RS"/>
              </w:rPr>
            </w:pPr>
            <w:r>
              <w:rPr>
                <w:lang w:val="sr-Cyrl-CS" w:eastAsia="sr-Latn-RS"/>
              </w:rPr>
              <w:t xml:space="preserve">- Предлог плана рада за </w:t>
            </w:r>
            <w:r>
              <w:rPr>
                <w:lang w:val="sr-Cyrl-RS" w:eastAsia="sr-Latn-RS"/>
              </w:rPr>
              <w:t>следећ</w:t>
            </w:r>
            <w:r>
              <w:rPr>
                <w:lang w:val="sr-Cyrl-CS" w:eastAsia="sr-Latn-RS"/>
              </w:rPr>
              <w:t>у</w:t>
            </w:r>
            <w:r>
              <w:rPr>
                <w:lang w:val="sr-Cyrl-RS" w:eastAsia="sr-Latn-RS"/>
              </w:rPr>
              <w:t xml:space="preserve"> школск</w:t>
            </w:r>
            <w:r>
              <w:rPr>
                <w:lang w:val="sr-Cyrl-CS" w:eastAsia="sr-Latn-RS"/>
              </w:rPr>
              <w:t>у</w:t>
            </w:r>
            <w:r>
              <w:rPr>
                <w:lang w:val="sr-Cyrl-RS" w:eastAsia="sr-Latn-RS"/>
              </w:rPr>
              <w:t xml:space="preserve"> годин</w:t>
            </w:r>
            <w:r>
              <w:rPr>
                <w:lang w:val="sr-Cyrl-CS" w:eastAsia="sr-Latn-RS"/>
              </w:rPr>
              <w:t>у</w:t>
            </w:r>
          </w:p>
          <w:p>
            <w:pPr>
              <w:rPr>
                <w:lang w:val="sr-Cyrl-CS" w:eastAsia="sr-Latn-RS"/>
              </w:rPr>
            </w:pPr>
            <w:r>
              <w:rPr>
                <w:lang w:val="sr-Cyrl-CS" w:eastAsia="sr-Latn-RS"/>
              </w:rPr>
              <w:t>- Предлог руководиоца већа за школску 20</w:t>
            </w:r>
            <w:r>
              <w:rPr>
                <w:lang w:val="sr-Latn-RS" w:eastAsia="sr-Latn-RS"/>
              </w:rPr>
              <w:t>23</w:t>
            </w:r>
            <w:r>
              <w:rPr>
                <w:lang w:val="sr-Cyrl-CS" w:eastAsia="sr-Latn-RS"/>
              </w:rPr>
              <w:t>/20</w:t>
            </w:r>
            <w:r>
              <w:rPr>
                <w:lang w:val="sr-Cyrl-RS" w:eastAsia="sr-Latn-RS"/>
              </w:rPr>
              <w:t>2</w:t>
            </w:r>
            <w:r>
              <w:rPr>
                <w:lang w:val="sr-Latn-RS" w:eastAsia="sr-Latn-RS"/>
              </w:rPr>
              <w:t>4</w:t>
            </w:r>
            <w:r>
              <w:rPr>
                <w:lang w:val="sr-Cyrl-CS" w:eastAsia="sr-Latn-RS"/>
              </w:rPr>
              <w:t>.</w:t>
            </w:r>
          </w:p>
          <w:p>
            <w:pPr>
              <w:rPr>
                <w:lang w:val="sr-Cyrl-RS" w:eastAsia="sr-Latn-RS"/>
              </w:rPr>
            </w:pPr>
            <w:r>
              <w:rPr>
                <w:lang w:val="sr-Cyrl-CS" w:eastAsia="sr-Latn-RS"/>
              </w:rPr>
              <w:t>- Предлог уџбеника за наредну школску годину</w:t>
            </w:r>
          </w:p>
        </w:tc>
        <w:tc>
          <w:tcPr>
            <w:tcW w:w="2463" w:type="dxa"/>
            <w:vAlign w:val="center"/>
          </w:tcPr>
          <w:p>
            <w:pPr>
              <w:jc w:val="center"/>
              <w:rPr>
                <w:lang w:val="sr-Cyrl-RS" w:eastAsia="sr-Latn-RS"/>
              </w:rPr>
            </w:pPr>
            <w:r>
              <w:rPr>
                <w:lang w:val="sr-Cyrl-RS" w:eastAsia="sr-Latn-RS"/>
              </w:rPr>
              <w:t>чланови</w:t>
            </w:r>
          </w:p>
          <w:p>
            <w:pPr>
              <w:jc w:val="center"/>
              <w:rPr>
                <w:lang w:val="sr-Cyrl-RS" w:eastAsia="sr-Latn-RS"/>
              </w:rPr>
            </w:pPr>
            <w:r>
              <w:rPr>
                <w:lang w:val="sr-Cyrl-RS" w:eastAsia="sr-Latn-RS"/>
              </w:rPr>
              <w:t>стручног већа</w:t>
            </w:r>
          </w:p>
          <w:p>
            <w:pPr>
              <w:jc w:val="center"/>
              <w:rPr>
                <w:lang w:val="sr-Cyrl-RS" w:eastAsia="sr-Latn-RS"/>
              </w:rPr>
            </w:pPr>
          </w:p>
        </w:tc>
      </w:tr>
    </w:tbl>
    <w:p>
      <w:pPr>
        <w:rPr>
          <w:lang w:val="sr-Cyrl-RS" w:eastAsia="sr-Latn-RS"/>
        </w:rPr>
      </w:pPr>
    </w:p>
    <w:p>
      <w:pPr>
        <w:rPr>
          <w:lang w:val="sr-Cyrl-RS" w:eastAsia="sr-Latn-RS"/>
        </w:rPr>
      </w:pPr>
    </w:p>
    <w:p>
      <w:pPr>
        <w:rPr>
          <w:lang w:val="sr-Cyrl-RS" w:eastAsia="sr-Latn-RS"/>
        </w:rPr>
      </w:pPr>
    </w:p>
    <w:p>
      <w:pPr>
        <w:rPr>
          <w:lang w:val="sr-Cyrl-CS" w:eastAsia="sr-Latn-RS"/>
        </w:rPr>
      </w:pPr>
      <w:r>
        <w:rPr>
          <w:lang w:val="sr-Cyrl-CS" w:eastAsia="sr-Latn-RS"/>
        </w:rPr>
        <w:t xml:space="preserve">                                    </w:t>
      </w:r>
    </w:p>
    <w:p>
      <w:pPr>
        <w:rPr>
          <w:lang w:val="sr-Cyrl-RS" w:eastAsia="sr-Latn-RS"/>
        </w:rPr>
      </w:pPr>
    </w:p>
    <w:p>
      <w:pPr>
        <w:rPr>
          <w:lang w:val="sr-Cyrl-RS" w:eastAsia="sr-Latn-RS"/>
        </w:rPr>
      </w:pPr>
    </w:p>
    <w:p>
      <w:pPr>
        <w:rPr>
          <w:lang w:val="sr-Latn-RS" w:eastAsia="sr-Latn-RS"/>
        </w:rPr>
      </w:pPr>
    </w:p>
    <w:p>
      <w:pPr>
        <w:rPr>
          <w:color w:val="FF0000"/>
          <w:lang w:val="sr-Cyrl-RS" w:eastAsia="sr-Latn-RS"/>
        </w:rPr>
      </w:pPr>
    </w:p>
    <w:p>
      <w:pPr>
        <w:shd w:val="clear" w:color="auto" w:fill="FFFFFF"/>
        <w:jc w:val="center"/>
      </w:pPr>
      <w:r>
        <w:rPr>
          <w:b/>
          <w:bCs/>
          <w:color w:val="000000"/>
        </w:rPr>
        <w:t>ПЛАН РАДА СТРУЧНОГ ВЕЋА ЗА РАЗРЕДНУ НАСТАВУ ЗА ШКОЛСКУ 2023/2024. ГОДИНУ</w:t>
      </w:r>
    </w:p>
    <w:p>
      <w:pPr>
        <w:shd w:val="clear" w:color="auto" w:fill="FFFFFF"/>
      </w:pPr>
      <w:r>
        <w:t> </w:t>
      </w:r>
    </w:p>
    <w:p>
      <w:pPr>
        <w:shd w:val="clear" w:color="auto" w:fill="FFFFFF"/>
      </w:pPr>
      <w:r>
        <w:rPr>
          <w:b/>
          <w:bCs/>
          <w:color w:val="000000"/>
        </w:rPr>
        <w:t> ПЛАНИРАЊЕ И ПРОГРАМИРАЊЕ</w:t>
      </w:r>
    </w:p>
    <w:p>
      <w:pPr>
        <w:shd w:val="clear" w:color="auto" w:fill="FFFFFF"/>
      </w:pPr>
      <w:r>
        <w:t> </w:t>
      </w:r>
    </w:p>
    <w:tbl>
      <w:tblPr>
        <w:tblStyle w:val="8"/>
        <w:tblW w:w="0" w:type="auto"/>
        <w:tblInd w:w="0" w:type="dxa"/>
        <w:tblLayout w:type="autofit"/>
        <w:tblCellMar>
          <w:top w:w="15" w:type="dxa"/>
          <w:left w:w="15" w:type="dxa"/>
          <w:bottom w:w="15" w:type="dxa"/>
          <w:right w:w="15" w:type="dxa"/>
        </w:tblCellMar>
      </w:tblPr>
      <w:tblGrid>
        <w:gridCol w:w="2499"/>
        <w:gridCol w:w="1609"/>
        <w:gridCol w:w="1578"/>
        <w:gridCol w:w="1542"/>
        <w:gridCol w:w="2654"/>
      </w:tblGrid>
      <w:tr>
        <w:tblPrEx>
          <w:tblCellMar>
            <w:top w:w="15" w:type="dxa"/>
            <w:left w:w="15" w:type="dxa"/>
            <w:bottom w:w="15" w:type="dxa"/>
            <w:right w:w="15" w:type="dxa"/>
          </w:tblCellMar>
        </w:tblPrEx>
        <w:trPr>
          <w:trHeight w:val="683" w:hRule="atLeast"/>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Активности</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Начин реализације</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Носиоци реализације</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Време реализације</w:t>
            </w:r>
          </w:p>
          <w:p>
            <w:pPr>
              <w:shd w:val="clear" w:color="auto" w:fill="FFFFFF"/>
            </w:pPr>
            <w:r>
              <w:t> </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Критеријум успеха</w:t>
            </w:r>
          </w:p>
        </w:tc>
      </w:tr>
      <w:tr>
        <w:tblPrEx>
          <w:tblCellMar>
            <w:top w:w="15" w:type="dxa"/>
            <w:left w:w="15" w:type="dxa"/>
            <w:bottom w:w="15" w:type="dxa"/>
            <w:right w:w="15" w:type="dxa"/>
          </w:tblCellMar>
        </w:tblPrEx>
        <w:trPr>
          <w:trHeight w:val="1061" w:hRule="atLeast"/>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Израда плана рада стручног већа разредне наставе за 2022/2023. год.</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Договарање </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Сви чланови већа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Септембар</w:t>
            </w:r>
          </w:p>
          <w:p>
            <w:pPr>
              <w:shd w:val="clear" w:color="auto" w:fill="FFFFFF"/>
            </w:pPr>
            <w:r>
              <w:t> </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Усвајање плана рада стручног већа разредне наставе за 2022/2023.</w:t>
            </w:r>
          </w:p>
        </w:tc>
      </w:tr>
      <w:tr>
        <w:tblPrEx>
          <w:tblCellMar>
            <w:top w:w="15" w:type="dxa"/>
            <w:left w:w="15" w:type="dxa"/>
            <w:bottom w:w="15" w:type="dxa"/>
            <w:right w:w="15" w:type="dxa"/>
          </w:tblCellMar>
        </w:tblPrEx>
        <w:trPr>
          <w:trHeight w:val="1256" w:hRule="atLeast"/>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Израда плана стручног усавршавања наставника за 2022/2023. год.</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Договарање </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Сви чланови већа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Септембар</w:t>
            </w:r>
          </w:p>
          <w:p>
            <w:pPr>
              <w:shd w:val="clear" w:color="auto" w:fill="FFFFFF"/>
            </w:pPr>
            <w:r>
              <w:t> </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Урађен је план стручног усавршавања наставника за 2022/2023. год.</w:t>
            </w:r>
          </w:p>
          <w:p>
            <w:pPr>
              <w:shd w:val="clear" w:color="auto" w:fill="FFFFFF"/>
            </w:pPr>
            <w:r>
              <w:t> </w:t>
            </w:r>
          </w:p>
        </w:tc>
      </w:tr>
      <w:tr>
        <w:tblPrEx>
          <w:tblCellMar>
            <w:top w:w="15" w:type="dxa"/>
            <w:left w:w="15" w:type="dxa"/>
            <w:bottom w:w="15" w:type="dxa"/>
            <w:right w:w="15" w:type="dxa"/>
          </w:tblCellMar>
        </w:tblPrEx>
        <w:trPr>
          <w:trHeight w:val="998" w:hRule="atLeast"/>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Израда извештаја о раду стручног већа разредне наставе у 2022/2023. год</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Договарање </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Сви чланови већа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Јун</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Усвајање извештаја о раду стручног већа разредне наставе у 2022/2023.год. </w:t>
            </w:r>
          </w:p>
        </w:tc>
      </w:tr>
      <w:tr>
        <w:tblPrEx>
          <w:tblCellMar>
            <w:top w:w="15" w:type="dxa"/>
            <w:left w:w="15" w:type="dxa"/>
            <w:bottom w:w="15" w:type="dxa"/>
            <w:right w:w="15"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tcMar>
              <w:top w:w="0" w:type="dxa"/>
              <w:left w:w="70" w:type="dxa"/>
              <w:bottom w:w="0" w:type="dxa"/>
              <w:right w:w="70" w:type="dxa"/>
            </w:tcMar>
          </w:tcPr>
          <w:p>
            <w:pPr>
              <w:shd w:val="clear" w:color="auto" w:fill="FFFFFF"/>
            </w:pPr>
            <w:r>
              <w:rPr>
                <w:color w:val="000000"/>
              </w:rPr>
              <w:t>Анализа годишњих и оперативних планова, припрема и иницијалних тестова</w:t>
            </w:r>
          </w:p>
        </w:tc>
        <w:tc>
          <w:tcPr>
            <w:tcW w:w="0" w:type="auto"/>
            <w:tcBorders>
              <w:top w:val="single" w:color="000000" w:sz="4" w:space="0"/>
              <w:left w:val="single" w:color="000000" w:sz="4" w:space="0"/>
              <w:bottom w:val="single" w:color="000000" w:sz="4" w:space="0"/>
              <w:right w:val="single" w:color="000000" w:sz="4" w:space="0"/>
            </w:tcBorders>
            <w:tcMar>
              <w:top w:w="0" w:type="dxa"/>
              <w:left w:w="70" w:type="dxa"/>
              <w:bottom w:w="0" w:type="dxa"/>
              <w:right w:w="70" w:type="dxa"/>
            </w:tcMar>
          </w:tcPr>
          <w:p>
            <w:pPr>
              <w:shd w:val="clear" w:color="auto" w:fill="FFFFFF"/>
              <w:ind w:left="1008"/>
            </w:pPr>
            <w:r>
              <w:t> </w:t>
            </w:r>
          </w:p>
          <w:p>
            <w:pPr>
              <w:spacing w:after="200"/>
            </w:pPr>
            <w:r>
              <w:rPr>
                <w:color w:val="000000"/>
              </w:rPr>
              <w:t>   Анализа</w:t>
            </w:r>
          </w:p>
        </w:tc>
        <w:tc>
          <w:tcPr>
            <w:tcW w:w="0" w:type="auto"/>
            <w:tcBorders>
              <w:top w:val="single" w:color="000000" w:sz="4" w:space="0"/>
              <w:left w:val="single" w:color="000000" w:sz="4" w:space="0"/>
              <w:bottom w:val="single" w:color="000000" w:sz="4" w:space="0"/>
              <w:right w:val="single" w:color="000000" w:sz="4" w:space="0"/>
            </w:tcBorders>
            <w:tcMar>
              <w:top w:w="0" w:type="dxa"/>
              <w:left w:w="70" w:type="dxa"/>
              <w:bottom w:w="0" w:type="dxa"/>
              <w:right w:w="70" w:type="dxa"/>
            </w:tcMar>
          </w:tcPr>
          <w:p>
            <w:pPr>
              <w:shd w:val="clear" w:color="auto" w:fill="FFFFFF"/>
              <w:ind w:left="1008"/>
            </w:pPr>
            <w:r>
              <w:t> </w:t>
            </w:r>
          </w:p>
          <w:p>
            <w:pPr>
              <w:spacing w:after="200"/>
            </w:pPr>
            <w:r>
              <w:rPr>
                <w:color w:val="000000"/>
              </w:rPr>
              <w:t>Сви чланови већа</w:t>
            </w:r>
          </w:p>
        </w:tc>
        <w:tc>
          <w:tcPr>
            <w:tcW w:w="0" w:type="auto"/>
            <w:tcBorders>
              <w:top w:val="single" w:color="000000" w:sz="4" w:space="0"/>
              <w:left w:val="single" w:color="000000" w:sz="4" w:space="0"/>
              <w:bottom w:val="single" w:color="000000" w:sz="4" w:space="0"/>
              <w:right w:val="single" w:color="000000" w:sz="4" w:space="0"/>
            </w:tcBorders>
            <w:tcMar>
              <w:top w:w="0" w:type="dxa"/>
              <w:left w:w="70" w:type="dxa"/>
              <w:bottom w:w="0" w:type="dxa"/>
              <w:right w:w="70" w:type="dxa"/>
            </w:tcMar>
          </w:tcPr>
          <w:p>
            <w:pPr>
              <w:shd w:val="clear" w:color="auto" w:fill="FFFFFF"/>
              <w:ind w:left="1008"/>
            </w:pPr>
            <w:r>
              <w:t> </w:t>
            </w:r>
          </w:p>
          <w:p>
            <w:pPr>
              <w:spacing w:after="200"/>
            </w:pPr>
            <w:r>
              <w:rPr>
                <w:color w:val="000000"/>
              </w:rPr>
              <w:t>Октобар </w:t>
            </w:r>
          </w:p>
        </w:tc>
        <w:tc>
          <w:tcPr>
            <w:tcW w:w="0" w:type="auto"/>
            <w:tcBorders>
              <w:top w:val="single" w:color="000000" w:sz="4" w:space="0"/>
              <w:left w:val="single" w:color="000000" w:sz="4" w:space="0"/>
              <w:bottom w:val="single" w:color="000000" w:sz="4" w:space="0"/>
              <w:right w:val="single" w:color="000000" w:sz="4" w:space="0"/>
            </w:tcBorders>
            <w:tcMar>
              <w:top w:w="0" w:type="dxa"/>
              <w:left w:w="70" w:type="dxa"/>
              <w:bottom w:w="0" w:type="dxa"/>
              <w:right w:w="70" w:type="dxa"/>
            </w:tcMar>
          </w:tcPr>
          <w:p>
            <w:pPr>
              <w:shd w:val="clear" w:color="auto" w:fill="FFFFFF"/>
            </w:pPr>
            <w:r>
              <w:t> </w:t>
            </w:r>
          </w:p>
          <w:p>
            <w:pPr>
              <w:spacing w:after="200"/>
            </w:pPr>
            <w:r>
              <w:rPr>
                <w:color w:val="000000"/>
              </w:rPr>
              <w:t>Урађени извештаји</w:t>
            </w:r>
          </w:p>
        </w:tc>
      </w:tr>
      <w:tr>
        <w:tblPrEx>
          <w:tblCellMar>
            <w:top w:w="15" w:type="dxa"/>
            <w:left w:w="15" w:type="dxa"/>
            <w:bottom w:w="15" w:type="dxa"/>
            <w:right w:w="15"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tcMar>
              <w:top w:w="0" w:type="dxa"/>
              <w:left w:w="70" w:type="dxa"/>
              <w:bottom w:w="0" w:type="dxa"/>
              <w:right w:w="70" w:type="dxa"/>
            </w:tcMar>
          </w:tcPr>
          <w:p>
            <w:pPr>
              <w:shd w:val="clear" w:color="auto" w:fill="FFFFFF"/>
              <w:rPr>
                <w:color w:val="000000"/>
              </w:rPr>
            </w:pPr>
            <w:r>
              <w:rPr>
                <w:color w:val="000000"/>
              </w:rPr>
              <w:t>Проверићемо да ли су квалитетно унете корелације у оперативне планове наставника</w:t>
            </w:r>
          </w:p>
        </w:tc>
        <w:tc>
          <w:tcPr>
            <w:tcW w:w="0" w:type="auto"/>
            <w:tcBorders>
              <w:top w:val="single" w:color="000000" w:sz="4" w:space="0"/>
              <w:left w:val="single" w:color="000000" w:sz="4" w:space="0"/>
              <w:bottom w:val="single" w:color="000000" w:sz="4" w:space="0"/>
              <w:right w:val="single" w:color="000000" w:sz="4" w:space="0"/>
            </w:tcBorders>
            <w:tcMar>
              <w:top w:w="0" w:type="dxa"/>
              <w:left w:w="70" w:type="dxa"/>
              <w:bottom w:w="0" w:type="dxa"/>
              <w:right w:w="70" w:type="dxa"/>
            </w:tcMar>
          </w:tcPr>
          <w:p>
            <w:pPr>
              <w:shd w:val="clear" w:color="auto" w:fill="FFFFFF"/>
            </w:pPr>
          </w:p>
          <w:p>
            <w:pPr>
              <w:shd w:val="clear" w:color="auto" w:fill="FFFFFF"/>
            </w:pPr>
          </w:p>
          <w:p>
            <w:pPr>
              <w:shd w:val="clear" w:color="auto" w:fill="FFFFFF"/>
            </w:pPr>
            <w:r>
              <w:t xml:space="preserve">Анализа             </w:t>
            </w:r>
          </w:p>
        </w:tc>
        <w:tc>
          <w:tcPr>
            <w:tcW w:w="0" w:type="auto"/>
            <w:tcBorders>
              <w:top w:val="single" w:color="000000" w:sz="4" w:space="0"/>
              <w:left w:val="single" w:color="000000" w:sz="4" w:space="0"/>
              <w:bottom w:val="single" w:color="000000" w:sz="4" w:space="0"/>
              <w:right w:val="single" w:color="000000" w:sz="4" w:space="0"/>
            </w:tcBorders>
            <w:tcMar>
              <w:top w:w="0" w:type="dxa"/>
              <w:left w:w="70" w:type="dxa"/>
              <w:bottom w:w="0" w:type="dxa"/>
              <w:right w:w="70" w:type="dxa"/>
            </w:tcMar>
          </w:tcPr>
          <w:p>
            <w:pPr>
              <w:shd w:val="clear" w:color="auto" w:fill="FFFFFF"/>
            </w:pPr>
            <w:r>
              <w:t>Сви чланови већа</w:t>
            </w:r>
          </w:p>
        </w:tc>
        <w:tc>
          <w:tcPr>
            <w:tcW w:w="0" w:type="auto"/>
            <w:tcBorders>
              <w:top w:val="single" w:color="000000" w:sz="4" w:space="0"/>
              <w:left w:val="single" w:color="000000" w:sz="4" w:space="0"/>
              <w:bottom w:val="single" w:color="000000" w:sz="4" w:space="0"/>
              <w:right w:val="single" w:color="000000" w:sz="4" w:space="0"/>
            </w:tcBorders>
            <w:tcMar>
              <w:top w:w="0" w:type="dxa"/>
              <w:left w:w="70" w:type="dxa"/>
              <w:bottom w:w="0" w:type="dxa"/>
              <w:right w:w="70" w:type="dxa"/>
            </w:tcMar>
          </w:tcPr>
          <w:p>
            <w:pPr>
              <w:shd w:val="clear" w:color="auto" w:fill="FFFFFF"/>
            </w:pPr>
            <w:r>
              <w:t>Децембар</w:t>
            </w:r>
          </w:p>
        </w:tc>
        <w:tc>
          <w:tcPr>
            <w:tcW w:w="0" w:type="auto"/>
            <w:tcBorders>
              <w:top w:val="single" w:color="000000" w:sz="4" w:space="0"/>
              <w:left w:val="single" w:color="000000" w:sz="4" w:space="0"/>
              <w:bottom w:val="single" w:color="000000" w:sz="4" w:space="0"/>
              <w:right w:val="single" w:color="000000" w:sz="4" w:space="0"/>
            </w:tcBorders>
            <w:tcMar>
              <w:top w:w="0" w:type="dxa"/>
              <w:left w:w="70" w:type="dxa"/>
              <w:bottom w:w="0" w:type="dxa"/>
              <w:right w:w="70" w:type="dxa"/>
            </w:tcMar>
          </w:tcPr>
          <w:p>
            <w:pPr>
              <w:shd w:val="clear" w:color="auto" w:fill="FFFFFF"/>
            </w:pPr>
          </w:p>
          <w:p>
            <w:pPr>
              <w:shd w:val="clear" w:color="auto" w:fill="FFFFFF"/>
            </w:pPr>
            <w:r>
              <w:t>Урађени извештаји</w:t>
            </w:r>
          </w:p>
        </w:tc>
      </w:tr>
    </w:tbl>
    <w:p>
      <w:pPr>
        <w:shd w:val="clear" w:color="auto" w:fill="FFFFFF"/>
      </w:pPr>
      <w:r>
        <w:t> </w:t>
      </w:r>
    </w:p>
    <w:p>
      <w:pPr>
        <w:shd w:val="clear" w:color="auto" w:fill="FFFFFF"/>
      </w:pPr>
      <w:r>
        <w:t> </w:t>
      </w:r>
    </w:p>
    <w:p>
      <w:pPr>
        <w:shd w:val="clear" w:color="auto" w:fill="FFFFFF"/>
      </w:pPr>
      <w:r>
        <w:t> </w:t>
      </w:r>
    </w:p>
    <w:p>
      <w:pPr>
        <w:shd w:val="clear" w:color="auto" w:fill="FFFFFF"/>
      </w:pPr>
      <w:r>
        <w:t> </w:t>
      </w:r>
    </w:p>
    <w:p>
      <w:pPr>
        <w:shd w:val="clear" w:color="auto" w:fill="FFFFFF"/>
      </w:pPr>
      <w:r>
        <w:rPr>
          <w:b/>
          <w:bCs/>
          <w:color w:val="000000"/>
        </w:rPr>
        <w:t>НАСТАВА И УЧЕЊЕ</w:t>
      </w:r>
    </w:p>
    <w:p>
      <w:pPr>
        <w:shd w:val="clear" w:color="auto" w:fill="FFFFFF"/>
      </w:pPr>
      <w:r>
        <w:t> </w:t>
      </w:r>
    </w:p>
    <w:tbl>
      <w:tblPr>
        <w:tblStyle w:val="8"/>
        <w:tblW w:w="0" w:type="auto"/>
        <w:tblInd w:w="0" w:type="dxa"/>
        <w:tblLayout w:type="autofit"/>
        <w:tblCellMar>
          <w:top w:w="15" w:type="dxa"/>
          <w:left w:w="15" w:type="dxa"/>
          <w:bottom w:w="15" w:type="dxa"/>
          <w:right w:w="15" w:type="dxa"/>
        </w:tblCellMar>
      </w:tblPr>
      <w:tblGrid>
        <w:gridCol w:w="1994"/>
        <w:gridCol w:w="1882"/>
        <w:gridCol w:w="1941"/>
        <w:gridCol w:w="1641"/>
        <w:gridCol w:w="2424"/>
      </w:tblGrid>
      <w:tr>
        <w:tblPrEx>
          <w:tblCellMar>
            <w:top w:w="15" w:type="dxa"/>
            <w:left w:w="15" w:type="dxa"/>
            <w:bottom w:w="15" w:type="dxa"/>
            <w:right w:w="15" w:type="dxa"/>
          </w:tblCellMar>
        </w:tblPrEx>
        <w:trPr>
          <w:trHeight w:val="566" w:hRule="atLeast"/>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Активности</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Начин реализације</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Носиоци реализације</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Време реализације</w:t>
            </w:r>
          </w:p>
          <w:p>
            <w:pPr>
              <w:shd w:val="clear" w:color="auto" w:fill="FFFFFF"/>
            </w:pPr>
            <w:r>
              <w:t> </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Критеријум успеха</w:t>
            </w:r>
          </w:p>
        </w:tc>
      </w:tr>
      <w:tr>
        <w:tblPrEx>
          <w:tblCellMar>
            <w:top w:w="15" w:type="dxa"/>
            <w:left w:w="15" w:type="dxa"/>
            <w:bottom w:w="15" w:type="dxa"/>
            <w:right w:w="15" w:type="dxa"/>
          </w:tblCellMar>
        </w:tblPrEx>
        <w:trPr>
          <w:trHeight w:val="791" w:hRule="atLeast"/>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Набавка нових наставних средстава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Договарање </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Сви чланови већа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Септембар</w:t>
            </w:r>
          </w:p>
          <w:p>
            <w:pPr>
              <w:shd w:val="clear" w:color="auto" w:fill="FFFFFF"/>
            </w:pPr>
            <w:r>
              <w:t> </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Набавити нова наставна средства.</w:t>
            </w:r>
          </w:p>
        </w:tc>
      </w:tr>
      <w:tr>
        <w:tblPrEx>
          <w:tblCellMar>
            <w:top w:w="15" w:type="dxa"/>
            <w:left w:w="15" w:type="dxa"/>
            <w:bottom w:w="15" w:type="dxa"/>
            <w:right w:w="15" w:type="dxa"/>
          </w:tblCellMar>
        </w:tblPrEx>
        <w:trPr>
          <w:trHeight w:val="315" w:hRule="atLeast"/>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Израда критеријума оцењивања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Договарање</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Сви чланови већа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Септембар</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Урађени критеријум</w:t>
            </w:r>
          </w:p>
        </w:tc>
      </w:tr>
      <w:tr>
        <w:tblPrEx>
          <w:tblCellMar>
            <w:top w:w="15" w:type="dxa"/>
            <w:left w:w="15" w:type="dxa"/>
            <w:bottom w:w="15" w:type="dxa"/>
            <w:right w:w="15" w:type="dxa"/>
          </w:tblCellMar>
        </w:tblPrEx>
        <w:trPr>
          <w:trHeight w:val="222" w:hRule="atLeast"/>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spacing w:line="222" w:lineRule="atLeast"/>
            </w:pPr>
            <w:r>
              <w:rPr>
                <w:color w:val="000000"/>
              </w:rPr>
              <w:t>Посета часова унутар Стручног већа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spacing w:line="222" w:lineRule="atLeast"/>
            </w:pPr>
            <w:r>
              <w:rPr>
                <w:color w:val="000000"/>
              </w:rPr>
              <w:t>Посета часовима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spacing w:line="222" w:lineRule="atLeast"/>
            </w:pPr>
            <w:r>
              <w:rPr>
                <w:color w:val="000000"/>
              </w:rPr>
              <w:t>Сви чланови већа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spacing w:line="222" w:lineRule="atLeast"/>
            </w:pPr>
            <w:r>
              <w:rPr>
                <w:color w:val="000000"/>
              </w:rPr>
              <w:t>Новембар и децембар</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spacing w:line="222" w:lineRule="atLeast"/>
            </w:pPr>
            <w:r>
              <w:rPr>
                <w:color w:val="000000"/>
              </w:rPr>
              <w:t>Извештаји </w:t>
            </w:r>
          </w:p>
        </w:tc>
      </w:tr>
      <w:tr>
        <w:tblPrEx>
          <w:tblCellMar>
            <w:top w:w="15" w:type="dxa"/>
            <w:left w:w="15" w:type="dxa"/>
            <w:bottom w:w="15" w:type="dxa"/>
            <w:right w:w="15" w:type="dxa"/>
          </w:tblCellMar>
        </w:tblPrEx>
        <w:trPr>
          <w:trHeight w:val="945" w:hRule="atLeast"/>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Договор о извођење наставе у природи</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Договарање </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Сви чланови већа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Октобар</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Организовати наставу у природи за ученике од 1. до 4. разреда</w:t>
            </w:r>
          </w:p>
        </w:tc>
      </w:tr>
      <w:tr>
        <w:tblPrEx>
          <w:tblCellMar>
            <w:top w:w="15" w:type="dxa"/>
            <w:left w:w="15" w:type="dxa"/>
            <w:bottom w:w="15" w:type="dxa"/>
            <w:right w:w="15" w:type="dxa"/>
          </w:tblCellMar>
        </w:tblPrEx>
        <w:trPr>
          <w:trHeight w:val="557" w:hRule="atLeast"/>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Извештај учитеља са семинара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Извештавање </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Сви чланови већа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Током године</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Размена искустава са семинара</w:t>
            </w:r>
          </w:p>
        </w:tc>
      </w:tr>
      <w:tr>
        <w:tblPrEx>
          <w:tblCellMar>
            <w:top w:w="15" w:type="dxa"/>
            <w:left w:w="15" w:type="dxa"/>
            <w:bottom w:w="15" w:type="dxa"/>
            <w:right w:w="15" w:type="dxa"/>
          </w:tblCellMar>
        </w:tblPrEx>
        <w:trPr>
          <w:trHeight w:val="908" w:hRule="atLeast"/>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Разговор о инклузивном образовању</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Извештавање, дискусија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Сви чланови већа, педагог, психолог</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Током године</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Проширити знања о инклузији у настави</w:t>
            </w:r>
          </w:p>
        </w:tc>
      </w:tr>
    </w:tbl>
    <w:p>
      <w:pPr>
        <w:shd w:val="clear" w:color="auto" w:fill="FFFFFF"/>
      </w:pPr>
      <w:r>
        <w:t> </w:t>
      </w:r>
    </w:p>
    <w:p>
      <w:pPr>
        <w:shd w:val="clear" w:color="auto" w:fill="FFFFFF"/>
      </w:pPr>
      <w:r>
        <w:t> </w:t>
      </w:r>
    </w:p>
    <w:p>
      <w:pPr>
        <w:shd w:val="clear" w:color="auto" w:fill="FFFFFF"/>
      </w:pPr>
      <w:r>
        <w:rPr>
          <w:b/>
          <w:bCs/>
          <w:color w:val="000000"/>
        </w:rPr>
        <w:t>ОБРАЗОВНА ПОСТИГНУЋА УЧЕНИКА</w:t>
      </w:r>
    </w:p>
    <w:p>
      <w:pPr>
        <w:shd w:val="clear" w:color="auto" w:fill="FFFFFF"/>
      </w:pPr>
      <w:r>
        <w:t> </w:t>
      </w:r>
    </w:p>
    <w:tbl>
      <w:tblPr>
        <w:tblStyle w:val="8"/>
        <w:tblW w:w="0" w:type="auto"/>
        <w:tblInd w:w="0" w:type="dxa"/>
        <w:tblLayout w:type="autofit"/>
        <w:tblCellMar>
          <w:top w:w="15" w:type="dxa"/>
          <w:left w:w="15" w:type="dxa"/>
          <w:bottom w:w="15" w:type="dxa"/>
          <w:right w:w="15" w:type="dxa"/>
        </w:tblCellMar>
      </w:tblPr>
      <w:tblGrid>
        <w:gridCol w:w="3180"/>
        <w:gridCol w:w="1525"/>
        <w:gridCol w:w="1864"/>
        <w:gridCol w:w="1523"/>
        <w:gridCol w:w="1790"/>
      </w:tblGrid>
      <w:tr>
        <w:tblPrEx>
          <w:tblCellMar>
            <w:top w:w="15" w:type="dxa"/>
            <w:left w:w="15" w:type="dxa"/>
            <w:bottom w:w="15" w:type="dxa"/>
            <w:right w:w="15" w:type="dxa"/>
          </w:tblCellMar>
        </w:tblPrEx>
        <w:trPr>
          <w:trHeight w:val="557" w:hRule="atLeast"/>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Активности</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Начин реализације</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Носиоци реализације</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Време реализације</w:t>
            </w:r>
          </w:p>
          <w:p>
            <w:pPr>
              <w:shd w:val="clear" w:color="auto" w:fill="FFFFFF"/>
            </w:pPr>
            <w:r>
              <w:t> </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Критеријум успеха</w:t>
            </w:r>
          </w:p>
        </w:tc>
      </w:tr>
      <w:tr>
        <w:tblPrEx>
          <w:tblCellMar>
            <w:top w:w="15" w:type="dxa"/>
            <w:left w:w="15" w:type="dxa"/>
            <w:bottom w:w="15" w:type="dxa"/>
            <w:right w:w="15" w:type="dxa"/>
          </w:tblCellMar>
        </w:tblPrEx>
        <w:trPr>
          <w:trHeight w:val="1133" w:hRule="atLeast"/>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Анализа резултата са иницијалног тестирања ученика .</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Разговор</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Наставници  који су радили иницијалне тестове</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Септембар</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Постигнути резултати на иницијалном тестирању</w:t>
            </w:r>
          </w:p>
        </w:tc>
      </w:tr>
      <w:tr>
        <w:tblPrEx>
          <w:tblCellMar>
            <w:top w:w="15" w:type="dxa"/>
            <w:left w:w="15" w:type="dxa"/>
            <w:bottom w:w="15" w:type="dxa"/>
            <w:right w:w="15" w:type="dxa"/>
          </w:tblCellMar>
        </w:tblPrEx>
        <w:trPr>
          <w:trHeight w:val="995" w:hRule="atLeast"/>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Анализа резултата ученика са полугодишњег тестирања из српског језика,математике, природе и друштва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Разговор</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Сви чланови већа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Јануар</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Постигнути резултати на полугодишњем тестирању</w:t>
            </w:r>
          </w:p>
        </w:tc>
      </w:tr>
      <w:tr>
        <w:tblPrEx>
          <w:tblCellMar>
            <w:top w:w="15" w:type="dxa"/>
            <w:left w:w="15" w:type="dxa"/>
            <w:bottom w:w="15" w:type="dxa"/>
            <w:right w:w="15" w:type="dxa"/>
          </w:tblCellMar>
        </w:tblPrEx>
        <w:trPr>
          <w:trHeight w:val="995" w:hRule="atLeast"/>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Анализа резултата ученика са годишњег тестирања из српског језика,математике, природе и друштва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Разговор</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Сви чланови већа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Јун</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Постигнути резултати на годишњем тестирању</w:t>
            </w:r>
          </w:p>
        </w:tc>
      </w:tr>
    </w:tbl>
    <w:p>
      <w:pPr>
        <w:shd w:val="clear" w:color="auto" w:fill="FFFFFF"/>
      </w:pPr>
      <w:r>
        <w:t> </w:t>
      </w:r>
    </w:p>
    <w:p>
      <w:pPr>
        <w:shd w:val="clear" w:color="auto" w:fill="FFFFFF"/>
      </w:pPr>
      <w:r>
        <w:rPr>
          <w:b/>
          <w:bCs/>
          <w:color w:val="000000"/>
        </w:rPr>
        <w:t>ПОДРШКА УЧЕНИЦИМА</w:t>
      </w:r>
    </w:p>
    <w:p>
      <w:pPr>
        <w:shd w:val="clear" w:color="auto" w:fill="FFFFFF"/>
      </w:pPr>
      <w:r>
        <w:t> </w:t>
      </w:r>
    </w:p>
    <w:tbl>
      <w:tblPr>
        <w:tblStyle w:val="8"/>
        <w:tblW w:w="0" w:type="auto"/>
        <w:tblInd w:w="0" w:type="dxa"/>
        <w:tblLayout w:type="autofit"/>
        <w:tblCellMar>
          <w:top w:w="15" w:type="dxa"/>
          <w:left w:w="15" w:type="dxa"/>
          <w:bottom w:w="15" w:type="dxa"/>
          <w:right w:w="15" w:type="dxa"/>
        </w:tblCellMar>
      </w:tblPr>
      <w:tblGrid>
        <w:gridCol w:w="2091"/>
        <w:gridCol w:w="2591"/>
        <w:gridCol w:w="1750"/>
        <w:gridCol w:w="1507"/>
        <w:gridCol w:w="1943"/>
      </w:tblGrid>
      <w:tr>
        <w:tblPrEx>
          <w:tblCellMar>
            <w:top w:w="15" w:type="dxa"/>
            <w:left w:w="15" w:type="dxa"/>
            <w:bottom w:w="15" w:type="dxa"/>
            <w:right w:w="15" w:type="dxa"/>
          </w:tblCellMar>
        </w:tblPrEx>
        <w:trPr>
          <w:trHeight w:val="503" w:hRule="atLeast"/>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Активности</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Начин реализације</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Носиоци реализације</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Време реализације</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Критеријум успеха</w:t>
            </w:r>
          </w:p>
        </w:tc>
      </w:tr>
      <w:tr>
        <w:tblPrEx>
          <w:tblCellMar>
            <w:top w:w="15" w:type="dxa"/>
            <w:left w:w="15" w:type="dxa"/>
            <w:bottom w:w="15" w:type="dxa"/>
            <w:right w:w="15" w:type="dxa"/>
          </w:tblCellMar>
        </w:tblPrEx>
        <w:trPr>
          <w:trHeight w:val="1115" w:hRule="atLeast"/>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Приредба за пријем првака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Договарање, припремање и извођење приредбе</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Сви чланови већа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Август</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Припремање програма и реализација приредбе</w:t>
            </w:r>
          </w:p>
        </w:tc>
      </w:tr>
      <w:tr>
        <w:tblPrEx>
          <w:tblCellMar>
            <w:top w:w="15" w:type="dxa"/>
            <w:left w:w="15" w:type="dxa"/>
            <w:bottom w:w="15" w:type="dxa"/>
            <w:right w:w="15"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Активности у оквиру дечје недеље</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Договор и подела задужења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Сви чланови већа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Октобар</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Припремање кроса, приредбе, посета позоришној представи</w:t>
            </w:r>
          </w:p>
        </w:tc>
      </w:tr>
      <w:tr>
        <w:tblPrEx>
          <w:tblCellMar>
            <w:top w:w="15" w:type="dxa"/>
            <w:left w:w="15" w:type="dxa"/>
            <w:bottom w:w="15" w:type="dxa"/>
            <w:right w:w="15" w:type="dxa"/>
          </w:tblCellMar>
        </w:tblPrEx>
        <w:trPr>
          <w:trHeight w:val="1223" w:hRule="atLeast"/>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Организација школске смотре рецитатора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Договарање </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Сви чланови већа, наставници српског језика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Фебруар</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Учешће ученика на школској смотри рецитатора</w:t>
            </w:r>
          </w:p>
        </w:tc>
      </w:tr>
      <w:tr>
        <w:tblPrEx>
          <w:tblCellMar>
            <w:top w:w="15" w:type="dxa"/>
            <w:left w:w="15" w:type="dxa"/>
            <w:bottom w:w="15" w:type="dxa"/>
            <w:right w:w="15" w:type="dxa"/>
          </w:tblCellMar>
        </w:tblPrEx>
        <w:trPr>
          <w:trHeight w:val="1081" w:hRule="atLeast"/>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Прослава Дана школе и Светог Саве и Дана школе</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Договарање, подела задужења, приредба и изложба ликовних радова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Сви чланови већа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Децембар и Јануар</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Припремити програм ученика млађих разреда за Дан школе и Савиндан </w:t>
            </w:r>
          </w:p>
        </w:tc>
      </w:tr>
      <w:tr>
        <w:tblPrEx>
          <w:tblCellMar>
            <w:top w:w="15" w:type="dxa"/>
            <w:left w:w="15" w:type="dxa"/>
            <w:bottom w:w="15" w:type="dxa"/>
            <w:right w:w="15" w:type="dxa"/>
          </w:tblCellMar>
        </w:tblPrEx>
        <w:trPr>
          <w:trHeight w:val="1081" w:hRule="atLeast"/>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Такмичење у изражајном читању</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Договарање и подела задужења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Сви чланови већа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Март</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Припремити ученике 3. и 4. разреда за такмичење у изражајном читању</w:t>
            </w:r>
          </w:p>
        </w:tc>
      </w:tr>
      <w:tr>
        <w:tblPrEx>
          <w:tblCellMar>
            <w:top w:w="15" w:type="dxa"/>
            <w:left w:w="15" w:type="dxa"/>
            <w:bottom w:w="15" w:type="dxa"/>
            <w:right w:w="15" w:type="dxa"/>
          </w:tblCellMar>
        </w:tblPrEx>
        <w:trPr>
          <w:trHeight w:val="1081" w:hRule="atLeast"/>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rPr>
                <w:color w:val="000000"/>
              </w:rPr>
            </w:pPr>
            <w:r>
              <w:rPr>
                <w:color w:val="000000"/>
              </w:rPr>
              <w:t>Истраживање на тему: допунска настава, додатна настава и слободне активности</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rPr>
                <w:color w:val="000000"/>
              </w:rPr>
            </w:pPr>
            <w:r>
              <w:rPr>
                <w:color w:val="000000"/>
              </w:rPr>
              <w:t>Поново спривести анкету међу ученицима 3. и 4. разреда и родитељима:1.2. 3.и 4.разреда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rPr>
                <w:color w:val="000000"/>
              </w:rPr>
            </w:pPr>
          </w:p>
          <w:p>
            <w:pPr>
              <w:shd w:val="clear" w:color="auto" w:fill="FFFFFF"/>
              <w:rPr>
                <w:color w:val="000000"/>
              </w:rPr>
            </w:pPr>
            <w:r>
              <w:rPr>
                <w:color w:val="000000"/>
              </w:rPr>
              <w:t>Сви чланови већа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rPr>
                <w:color w:val="000000"/>
              </w:rPr>
            </w:pPr>
          </w:p>
          <w:p>
            <w:pPr>
              <w:shd w:val="clear" w:color="auto" w:fill="FFFFFF"/>
              <w:rPr>
                <w:color w:val="000000"/>
              </w:rPr>
            </w:pPr>
            <w:r>
              <w:rPr>
                <w:color w:val="000000"/>
              </w:rPr>
              <w:t>Фебруар</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rPr>
                <w:color w:val="000000"/>
              </w:rPr>
            </w:pPr>
          </w:p>
          <w:p>
            <w:pPr>
              <w:shd w:val="clear" w:color="auto" w:fill="FFFFFF"/>
              <w:rPr>
                <w:color w:val="000000"/>
              </w:rPr>
            </w:pPr>
            <w:r>
              <w:rPr>
                <w:color w:val="000000"/>
              </w:rPr>
              <w:t>Анкета и обрађени резултати анкете</w:t>
            </w:r>
          </w:p>
        </w:tc>
      </w:tr>
    </w:tbl>
    <w:p>
      <w:pPr>
        <w:shd w:val="clear" w:color="auto" w:fill="FFFFFF"/>
      </w:pPr>
      <w:r>
        <w:t> </w:t>
      </w:r>
    </w:p>
    <w:p>
      <w:pPr>
        <w:shd w:val="clear" w:color="auto" w:fill="FFFFFF"/>
      </w:pPr>
      <w:r>
        <w:t> </w:t>
      </w:r>
    </w:p>
    <w:p>
      <w:pPr>
        <w:shd w:val="clear" w:color="auto" w:fill="FFFFFF"/>
      </w:pPr>
      <w:r>
        <w:t> </w:t>
      </w:r>
    </w:p>
    <w:p>
      <w:pPr>
        <w:shd w:val="clear" w:color="auto" w:fill="FFFFFF"/>
      </w:pPr>
      <w:r>
        <w:rPr>
          <w:b/>
          <w:bCs/>
          <w:color w:val="000000"/>
        </w:rPr>
        <w:t>САРАДЊА СА ДРУГИМ ВЕЋИМА, МЕДИЈИМА, РОДИТЕЉИМА И ДРУШТВЕНОМ СРЕДИНОМ</w:t>
      </w:r>
    </w:p>
    <w:p>
      <w:pPr>
        <w:shd w:val="clear" w:color="auto" w:fill="FFFFFF"/>
      </w:pPr>
      <w:r>
        <w:t> </w:t>
      </w:r>
    </w:p>
    <w:tbl>
      <w:tblPr>
        <w:tblStyle w:val="8"/>
        <w:tblW w:w="0" w:type="auto"/>
        <w:tblInd w:w="0" w:type="dxa"/>
        <w:tblLayout w:type="autofit"/>
        <w:tblCellMar>
          <w:top w:w="15" w:type="dxa"/>
          <w:left w:w="15" w:type="dxa"/>
          <w:bottom w:w="15" w:type="dxa"/>
          <w:right w:w="15" w:type="dxa"/>
        </w:tblCellMar>
      </w:tblPr>
      <w:tblGrid>
        <w:gridCol w:w="2550"/>
        <w:gridCol w:w="2501"/>
        <w:gridCol w:w="1619"/>
        <w:gridCol w:w="1475"/>
        <w:gridCol w:w="1737"/>
      </w:tblGrid>
      <w:tr>
        <w:tblPrEx>
          <w:tblCellMar>
            <w:top w:w="15" w:type="dxa"/>
            <w:left w:w="15" w:type="dxa"/>
            <w:bottom w:w="15" w:type="dxa"/>
            <w:right w:w="15" w:type="dxa"/>
          </w:tblCellMar>
        </w:tblPrEx>
        <w:trPr>
          <w:trHeight w:val="575" w:hRule="atLeast"/>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Активности</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Начин реализације</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Носиоци реализације</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Време реализације</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Критеријум успеха</w:t>
            </w:r>
          </w:p>
        </w:tc>
      </w:tr>
      <w:tr>
        <w:tblPrEx>
          <w:tblCellMar>
            <w:top w:w="15" w:type="dxa"/>
            <w:left w:w="15" w:type="dxa"/>
            <w:bottom w:w="15" w:type="dxa"/>
            <w:right w:w="15" w:type="dxa"/>
          </w:tblCellMar>
        </w:tblPrEx>
        <w:trPr>
          <w:trHeight w:val="1112" w:hRule="atLeast"/>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Активности у оквиру Дечије недеље</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Договарање, подела задужења,приредба, изложба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Сви чланови већа и општина Ивањица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Октобар</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Учешће ученика у активностима у оквиру дечије недеље</w:t>
            </w:r>
          </w:p>
        </w:tc>
      </w:tr>
      <w:tr>
        <w:tblPrEx>
          <w:tblCellMar>
            <w:top w:w="15" w:type="dxa"/>
            <w:left w:w="15" w:type="dxa"/>
            <w:bottom w:w="15" w:type="dxa"/>
            <w:right w:w="15" w:type="dxa"/>
          </w:tblCellMar>
        </w:tblPrEx>
        <w:trPr>
          <w:trHeight w:val="1112" w:hRule="atLeast"/>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Посете Дому културе</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Бископске и позоришне представе, посета библиотеци</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Сви чланови већа и Дом културе Ивањица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Током године</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Бископске и позоришне представе, посета библиотеци.</w:t>
            </w:r>
          </w:p>
        </w:tc>
      </w:tr>
      <w:tr>
        <w:tblPrEx>
          <w:tblCellMar>
            <w:top w:w="15" w:type="dxa"/>
            <w:left w:w="15" w:type="dxa"/>
            <w:bottom w:w="15" w:type="dxa"/>
            <w:right w:w="15" w:type="dxa"/>
          </w:tblCellMar>
        </w:tblPrEx>
        <w:trPr>
          <w:trHeight w:val="1112" w:hRule="atLeast"/>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Сарадња са децом са посебним потребама из МНРО Дневни боравак  „Отворена врата “</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Припремање поклона за децу са посебним потребама, приредба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Сви чланови већа и васпитачи из дневног боравка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Током године</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Дружење ученика наше школе са децом са посебним потребама</w:t>
            </w:r>
            <w:r>
              <w:rPr>
                <w:color w:val="000000"/>
              </w:rPr>
              <w:br w:type="textWrapping"/>
            </w:r>
            <w:r>
              <w:rPr>
                <w:color w:val="000000"/>
              </w:rPr>
              <w:br w:type="textWrapping"/>
            </w:r>
          </w:p>
        </w:tc>
      </w:tr>
      <w:tr>
        <w:tblPrEx>
          <w:tblCellMar>
            <w:top w:w="15" w:type="dxa"/>
            <w:left w:w="15" w:type="dxa"/>
            <w:bottom w:w="15" w:type="dxa"/>
            <w:right w:w="15" w:type="dxa"/>
          </w:tblCellMar>
        </w:tblPrEx>
        <w:trPr>
          <w:trHeight w:val="602" w:hRule="atLeast"/>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Трка за срећније детињство</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Учешће на кросу</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Сви чланови већа и РТС</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Мај</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Масовно учешће ученика у пролећном кросу</w:t>
            </w:r>
          </w:p>
        </w:tc>
      </w:tr>
      <w:tr>
        <w:tblPrEx>
          <w:tblCellMar>
            <w:top w:w="15" w:type="dxa"/>
            <w:left w:w="15" w:type="dxa"/>
            <w:bottom w:w="15" w:type="dxa"/>
            <w:right w:w="15" w:type="dxa"/>
          </w:tblCellMar>
        </w:tblPrEx>
        <w:trPr>
          <w:trHeight w:val="1112" w:hRule="atLeast"/>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Сарадња са Црвеним крстом Ивањица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Прикупљање новца, школског прибора,играчака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Сви чланови већа, Црвени крст Ивањица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Током године</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Учешће у хуманитарним акцијама</w:t>
            </w:r>
          </w:p>
        </w:tc>
      </w:tr>
      <w:tr>
        <w:tblPrEx>
          <w:tblCellMar>
            <w:top w:w="15" w:type="dxa"/>
            <w:left w:w="15" w:type="dxa"/>
            <w:bottom w:w="15" w:type="dxa"/>
            <w:right w:w="15" w:type="dxa"/>
          </w:tblCellMar>
        </w:tblPrEx>
        <w:trPr>
          <w:trHeight w:val="1340" w:hRule="atLeast"/>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Сарадња са МУП-ом Ивањица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Предавање за ученике 4. разреда о саобраћају</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Сви чланови већа, МУП Ивањица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Септембар</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Слушање предавања о безбедности у саобраћају</w:t>
            </w:r>
          </w:p>
        </w:tc>
      </w:tr>
      <w:tr>
        <w:tblPrEx>
          <w:tblCellMar>
            <w:top w:w="15" w:type="dxa"/>
            <w:left w:w="15" w:type="dxa"/>
            <w:bottom w:w="15" w:type="dxa"/>
            <w:right w:w="15"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Сарадња са Домом здравља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Систематски прегледи и предавање за ученике</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Сви чланови већа, Дом здравља Ивањица</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Током године</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hd w:val="clear" w:color="auto" w:fill="FFFFFF"/>
            </w:pPr>
            <w:r>
              <w:rPr>
                <w:color w:val="000000"/>
              </w:rPr>
              <w:t>Утицај на побољшање свести о здрављу</w:t>
            </w:r>
          </w:p>
        </w:tc>
      </w:tr>
    </w:tbl>
    <w:p>
      <w:pPr>
        <w:spacing w:after="200" w:line="276" w:lineRule="auto"/>
        <w:rPr>
          <w:rFonts w:eastAsiaTheme="minorHAnsi"/>
          <w:sz w:val="22"/>
          <w:szCs w:val="22"/>
        </w:rPr>
      </w:pPr>
    </w:p>
    <w:p>
      <w:pPr>
        <w:spacing w:after="200" w:line="276" w:lineRule="auto"/>
        <w:rPr>
          <w:rFonts w:eastAsiaTheme="minorHAnsi"/>
          <w:color w:val="FF0000"/>
          <w:sz w:val="22"/>
          <w:szCs w:val="22"/>
        </w:rPr>
      </w:pPr>
    </w:p>
    <w:p>
      <w:pPr>
        <w:jc w:val="center"/>
        <w:rPr>
          <w:b/>
          <w:color w:val="FF0000"/>
        </w:rPr>
      </w:pPr>
    </w:p>
    <w:p>
      <w:pPr>
        <w:rPr>
          <w:b/>
          <w:color w:val="FF0000"/>
          <w:lang w:val="sr-Cyrl-RS"/>
        </w:rPr>
      </w:pPr>
    </w:p>
    <w:p>
      <w:pPr>
        <w:jc w:val="center"/>
        <w:rPr>
          <w:b/>
          <w:color w:val="FF0000"/>
        </w:rPr>
      </w:pPr>
    </w:p>
    <w:p>
      <w:pPr>
        <w:jc w:val="center"/>
        <w:rPr>
          <w:b/>
          <w:sz w:val="28"/>
          <w:szCs w:val="28"/>
          <w:lang w:val="sr-Cyrl-CS"/>
        </w:rPr>
      </w:pPr>
      <w:r>
        <w:rPr>
          <w:b/>
          <w:sz w:val="28"/>
          <w:szCs w:val="28"/>
          <w:lang w:val="sr-Cyrl-CS"/>
        </w:rPr>
        <w:t xml:space="preserve">План рада Стручног већа </w:t>
      </w:r>
      <w:r>
        <w:rPr>
          <w:b/>
          <w:sz w:val="28"/>
          <w:szCs w:val="28"/>
          <w:lang w:val="sr-Cyrl-RS"/>
        </w:rPr>
        <w:t>математику</w:t>
      </w:r>
      <w:r>
        <w:rPr>
          <w:b/>
          <w:sz w:val="28"/>
          <w:szCs w:val="28"/>
          <w:lang w:val="sr-Cyrl-CS"/>
        </w:rPr>
        <w:t xml:space="preserve"> за школску 2023/2024.</w:t>
      </w:r>
    </w:p>
    <w:p>
      <w:pPr>
        <w:rPr>
          <w:b/>
          <w:lang w:val="sr-Cyrl-CS"/>
        </w:rPr>
      </w:pPr>
    </w:p>
    <w:p>
      <w:pPr>
        <w:ind w:firstLine="720"/>
        <w:jc w:val="both"/>
        <w:rPr>
          <w:lang w:val="sr-Cyrl-RS"/>
        </w:rPr>
      </w:pPr>
      <w:r>
        <w:rPr>
          <w:lang w:val="sr-Cyrl-CS"/>
        </w:rPr>
        <w:t>Рад Стручног већа за математику одвија се према плану рада већа и потребама школе.Веће за математику чине наставници :Милан Коџопељић, Петар Станковић и Снежана Богдановић.</w:t>
      </w:r>
      <w:r>
        <w:t xml:space="preserve"> </w:t>
      </w:r>
      <w:r>
        <w:rPr>
          <w:lang w:val="sr-Cyrl-CS"/>
        </w:rPr>
        <w:t>За ову школску годину планиране су седнице једном месечно, а уколико обавезе буду налагале , биће одржане и додатне.О реализацији програма Стручног већа води се евиденција кроз записнике, а она садржи датум рада, време, имена и презимена присутних наставника, дневни ред, преглед рада и дискусије, закључке и мере.</w:t>
      </w:r>
    </w:p>
    <w:p>
      <w:pPr>
        <w:rPr>
          <w:sz w:val="26"/>
          <w:szCs w:val="26"/>
        </w:rPr>
      </w:pPr>
    </w:p>
    <w:tbl>
      <w:tblPr>
        <w:tblStyle w:val="8"/>
        <w:tblW w:w="10008"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28"/>
        <w:gridCol w:w="1890"/>
        <w:gridCol w:w="1890"/>
        <w:gridCol w:w="1530"/>
        <w:gridCol w:w="1890"/>
        <w:gridCol w:w="198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828" w:type="dxa"/>
            <w:tcBorders>
              <w:bottom w:val="double" w:color="auto" w:sz="4" w:space="0"/>
            </w:tcBorders>
            <w:shd w:val="clear" w:color="auto" w:fill="EEECE1"/>
          </w:tcPr>
          <w:p>
            <w:pPr>
              <w:jc w:val="center"/>
              <w:rPr>
                <w:b/>
                <w:lang w:val="sr-Cyrl-CS"/>
              </w:rPr>
            </w:pPr>
          </w:p>
        </w:tc>
        <w:tc>
          <w:tcPr>
            <w:tcW w:w="1890" w:type="dxa"/>
            <w:shd w:val="clear" w:color="auto" w:fill="EEECE1"/>
            <w:vAlign w:val="center"/>
          </w:tcPr>
          <w:p>
            <w:pPr>
              <w:jc w:val="center"/>
              <w:rPr>
                <w:b/>
                <w:sz w:val="20"/>
                <w:szCs w:val="20"/>
                <w:lang w:val="sr-Cyrl-CS"/>
              </w:rPr>
            </w:pPr>
            <w:r>
              <w:rPr>
                <w:b/>
                <w:sz w:val="20"/>
                <w:szCs w:val="20"/>
                <w:lang w:val="sr-Cyrl-CS"/>
              </w:rPr>
              <w:t>АКТИВНОСТИ</w:t>
            </w:r>
          </w:p>
        </w:tc>
        <w:tc>
          <w:tcPr>
            <w:tcW w:w="1890" w:type="dxa"/>
            <w:shd w:val="clear" w:color="auto" w:fill="EEECE1"/>
            <w:vAlign w:val="center"/>
          </w:tcPr>
          <w:p>
            <w:pPr>
              <w:jc w:val="center"/>
              <w:rPr>
                <w:b/>
                <w:sz w:val="20"/>
                <w:szCs w:val="20"/>
                <w:lang w:val="sr-Cyrl-CS"/>
              </w:rPr>
            </w:pPr>
            <w:r>
              <w:rPr>
                <w:b/>
                <w:sz w:val="20"/>
                <w:szCs w:val="20"/>
                <w:lang w:val="sr-Cyrl-CS"/>
              </w:rPr>
              <w:t>ВРЕМЕ РЕАЛИЗАЦИЈЕ</w:t>
            </w:r>
          </w:p>
        </w:tc>
        <w:tc>
          <w:tcPr>
            <w:tcW w:w="1530" w:type="dxa"/>
            <w:shd w:val="clear" w:color="auto" w:fill="EEECE1"/>
            <w:vAlign w:val="center"/>
          </w:tcPr>
          <w:p>
            <w:pPr>
              <w:jc w:val="center"/>
              <w:rPr>
                <w:b/>
                <w:sz w:val="20"/>
                <w:szCs w:val="20"/>
                <w:lang w:val="sr-Cyrl-CS"/>
              </w:rPr>
            </w:pPr>
            <w:r>
              <w:rPr>
                <w:b/>
                <w:sz w:val="20"/>
                <w:szCs w:val="20"/>
                <w:lang w:val="sr-Cyrl-CS"/>
              </w:rPr>
              <w:t>НОСИОЦИ</w:t>
            </w:r>
          </w:p>
        </w:tc>
        <w:tc>
          <w:tcPr>
            <w:tcW w:w="1890" w:type="dxa"/>
            <w:shd w:val="clear" w:color="auto" w:fill="EEECE1"/>
            <w:vAlign w:val="center"/>
          </w:tcPr>
          <w:p>
            <w:pPr>
              <w:jc w:val="center"/>
              <w:rPr>
                <w:b/>
                <w:sz w:val="20"/>
                <w:szCs w:val="20"/>
              </w:rPr>
            </w:pPr>
            <w:r>
              <w:rPr>
                <w:b/>
                <w:sz w:val="20"/>
                <w:szCs w:val="20"/>
              </w:rPr>
              <w:t>НАЧИН РЕАЛИЗАЦИЈЕ</w:t>
            </w:r>
          </w:p>
        </w:tc>
        <w:tc>
          <w:tcPr>
            <w:tcW w:w="1980" w:type="dxa"/>
            <w:shd w:val="clear" w:color="auto" w:fill="EEECE1"/>
          </w:tcPr>
          <w:p>
            <w:pPr>
              <w:jc w:val="center"/>
              <w:rPr>
                <w:b/>
                <w:sz w:val="20"/>
                <w:szCs w:val="20"/>
                <w:lang w:val="sr-Cyrl-CS"/>
              </w:rPr>
            </w:pPr>
            <w:r>
              <w:rPr>
                <w:b/>
                <w:sz w:val="20"/>
                <w:szCs w:val="20"/>
              </w:rPr>
              <w:t>K</w:t>
            </w:r>
            <w:r>
              <w:rPr>
                <w:b/>
                <w:sz w:val="20"/>
                <w:szCs w:val="20"/>
                <w:lang w:val="sr-Cyrl-CS"/>
              </w:rPr>
              <w:t xml:space="preserve">РИТЕРИЈУМ </w:t>
            </w:r>
            <w:r>
              <w:rPr>
                <w:b/>
                <w:sz w:val="20"/>
                <w:szCs w:val="20"/>
              </w:rPr>
              <w:t>УСП</w:t>
            </w:r>
            <w:r>
              <w:rPr>
                <w:b/>
                <w:sz w:val="20"/>
                <w:szCs w:val="20"/>
                <w:lang w:val="sr-Cyrl-CS"/>
              </w:rPr>
              <w:t>ЕХА</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1878" w:hRule="atLeast"/>
        </w:trPr>
        <w:tc>
          <w:tcPr>
            <w:tcW w:w="828" w:type="dxa"/>
            <w:vMerge w:val="restart"/>
            <w:tcBorders>
              <w:right w:val="double" w:color="auto" w:sz="4" w:space="0"/>
            </w:tcBorders>
            <w:shd w:val="clear" w:color="auto" w:fill="FDE9D9"/>
            <w:textDirection w:val="btLr"/>
          </w:tcPr>
          <w:p>
            <w:pPr>
              <w:spacing w:line="276" w:lineRule="auto"/>
              <w:ind w:left="113" w:right="113"/>
              <w:contextualSpacing/>
              <w:jc w:val="center"/>
              <w:rPr>
                <w:rFonts w:eastAsia="Calibri"/>
                <w:b/>
                <w:sz w:val="32"/>
                <w:szCs w:val="32"/>
              </w:rPr>
            </w:pPr>
            <w:r>
              <w:rPr>
                <w:rFonts w:eastAsia="Calibri"/>
                <w:b/>
                <w:sz w:val="32"/>
                <w:szCs w:val="32"/>
                <w:shd w:val="clear" w:color="auto" w:fill="FDE9D9"/>
              </w:rPr>
              <w:t>ПЛАНИРАЊЕ И ПРОГРАМИРАЊЕ</w:t>
            </w:r>
          </w:p>
          <w:p>
            <w:pPr>
              <w:spacing w:line="276" w:lineRule="auto"/>
              <w:ind w:left="113" w:right="113"/>
              <w:jc w:val="center"/>
              <w:rPr>
                <w:rFonts w:eastAsia="Calibri"/>
                <w:sz w:val="26"/>
                <w:szCs w:val="26"/>
              </w:rPr>
            </w:pPr>
          </w:p>
        </w:tc>
        <w:tc>
          <w:tcPr>
            <w:tcW w:w="1890" w:type="dxa"/>
            <w:tcBorders>
              <w:left w:val="double" w:color="auto" w:sz="4" w:space="0"/>
            </w:tcBorders>
            <w:shd w:val="clear" w:color="auto" w:fill="FFFFFF"/>
            <w:vAlign w:val="center"/>
          </w:tcPr>
          <w:p>
            <w:pPr>
              <w:spacing w:line="276" w:lineRule="auto"/>
              <w:rPr>
                <w:rFonts w:eastAsia="Calibri"/>
                <w:sz w:val="22"/>
                <w:szCs w:val="22"/>
                <w:lang w:val="sr-Cyrl-RS"/>
              </w:rPr>
            </w:pPr>
            <w:r>
              <w:rPr>
                <w:rFonts w:eastAsia="Calibri"/>
                <w:sz w:val="22"/>
                <w:szCs w:val="22"/>
              </w:rPr>
              <w:t xml:space="preserve">Избор руководиоца </w:t>
            </w:r>
            <w:r>
              <w:rPr>
                <w:rFonts w:eastAsia="Calibri"/>
                <w:sz w:val="22"/>
                <w:szCs w:val="22"/>
                <w:lang w:val="sr-Cyrl-CS"/>
              </w:rPr>
              <w:t>С</w:t>
            </w:r>
            <w:r>
              <w:rPr>
                <w:rFonts w:eastAsia="Calibri"/>
                <w:sz w:val="22"/>
                <w:szCs w:val="22"/>
              </w:rPr>
              <w:t xml:space="preserve">тручног већа </w:t>
            </w:r>
            <w:r>
              <w:rPr>
                <w:rFonts w:eastAsia="Calibri"/>
                <w:sz w:val="22"/>
                <w:szCs w:val="22"/>
                <w:lang w:val="sr-Cyrl-RS"/>
              </w:rPr>
              <w:t xml:space="preserve">, израда плана рада СВ </w:t>
            </w:r>
          </w:p>
        </w:tc>
        <w:tc>
          <w:tcPr>
            <w:tcW w:w="1890" w:type="dxa"/>
            <w:shd w:val="clear" w:color="auto" w:fill="FFFFFF"/>
            <w:vAlign w:val="center"/>
          </w:tcPr>
          <w:p>
            <w:pPr>
              <w:rPr>
                <w:sz w:val="22"/>
                <w:szCs w:val="22"/>
                <w:lang w:val="sr-Cyrl-CS"/>
              </w:rPr>
            </w:pPr>
            <w:r>
              <w:rPr>
                <w:sz w:val="22"/>
                <w:szCs w:val="22"/>
                <w:lang w:val="sr-Cyrl-CS"/>
              </w:rPr>
              <w:t>АВГУСТ</w:t>
            </w:r>
          </w:p>
        </w:tc>
        <w:tc>
          <w:tcPr>
            <w:tcW w:w="1530" w:type="dxa"/>
            <w:shd w:val="clear" w:color="auto" w:fill="FFFFFF"/>
            <w:vAlign w:val="center"/>
          </w:tcPr>
          <w:p>
            <w:pPr>
              <w:rPr>
                <w:sz w:val="22"/>
                <w:szCs w:val="22"/>
                <w:lang w:val="sr-Cyrl-CS"/>
              </w:rPr>
            </w:pPr>
            <w:r>
              <w:rPr>
                <w:sz w:val="22"/>
                <w:szCs w:val="22"/>
                <w:lang w:val="sr-Cyrl-CS"/>
              </w:rPr>
              <w:t>Сви чланови СВ</w:t>
            </w:r>
          </w:p>
        </w:tc>
        <w:tc>
          <w:tcPr>
            <w:tcW w:w="1890" w:type="dxa"/>
            <w:shd w:val="clear" w:color="auto" w:fill="FFFFFF"/>
            <w:vAlign w:val="center"/>
          </w:tcPr>
          <w:p>
            <w:pPr>
              <w:rPr>
                <w:sz w:val="22"/>
                <w:szCs w:val="22"/>
                <w:lang w:val="sr-Cyrl-CS"/>
              </w:rPr>
            </w:pPr>
            <w:r>
              <w:rPr>
                <w:sz w:val="22"/>
                <w:szCs w:val="22"/>
                <w:lang w:val="sr-Cyrl-CS"/>
              </w:rPr>
              <w:t>Избор  руководиоца СВ  и договор око израде плана рада стручног већа</w:t>
            </w:r>
          </w:p>
        </w:tc>
        <w:tc>
          <w:tcPr>
            <w:tcW w:w="1980" w:type="dxa"/>
            <w:shd w:val="clear" w:color="auto" w:fill="FFFFFF"/>
            <w:vAlign w:val="center"/>
          </w:tcPr>
          <w:p>
            <w:pPr>
              <w:rPr>
                <w:sz w:val="22"/>
                <w:szCs w:val="22"/>
                <w:lang w:val="sr-Cyrl-CS"/>
              </w:rPr>
            </w:pPr>
            <w:r>
              <w:rPr>
                <w:sz w:val="22"/>
                <w:szCs w:val="22"/>
                <w:lang w:val="sr-Cyrl-CS"/>
              </w:rPr>
              <w:t xml:space="preserve">План рада СВ израђен и </w:t>
            </w:r>
            <w:r>
              <w:rPr>
                <w:sz w:val="22"/>
                <w:szCs w:val="22"/>
                <w:lang w:val="sr-Cyrl-RS"/>
              </w:rPr>
              <w:t>усвојен</w:t>
            </w:r>
            <w:r>
              <w:rPr>
                <w:sz w:val="22"/>
                <w:szCs w:val="22"/>
                <w:lang w:val="sr-Cyrl-CS"/>
              </w:rPr>
              <w:t xml:space="preserve"> на време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1474" w:hRule="atLeast"/>
        </w:trPr>
        <w:tc>
          <w:tcPr>
            <w:tcW w:w="828" w:type="dxa"/>
            <w:vMerge w:val="continue"/>
            <w:tcBorders>
              <w:right w:val="double" w:color="auto" w:sz="4" w:space="0"/>
            </w:tcBorders>
            <w:shd w:val="clear" w:color="auto" w:fill="FFFF00"/>
            <w:textDirection w:val="btLr"/>
          </w:tcPr>
          <w:p>
            <w:pPr>
              <w:spacing w:line="276" w:lineRule="auto"/>
              <w:ind w:left="113" w:right="113"/>
              <w:contextualSpacing/>
              <w:jc w:val="center"/>
              <w:rPr>
                <w:rFonts w:eastAsia="Calibri"/>
                <w:b/>
                <w:sz w:val="32"/>
                <w:szCs w:val="32"/>
              </w:rPr>
            </w:pPr>
          </w:p>
        </w:tc>
        <w:tc>
          <w:tcPr>
            <w:tcW w:w="1890" w:type="dxa"/>
            <w:tcBorders>
              <w:left w:val="double" w:color="auto" w:sz="4" w:space="0"/>
            </w:tcBorders>
            <w:shd w:val="clear" w:color="auto" w:fill="auto"/>
            <w:vAlign w:val="center"/>
          </w:tcPr>
          <w:p>
            <w:pPr>
              <w:rPr>
                <w:rFonts w:eastAsia="Calibri"/>
                <w:sz w:val="22"/>
                <w:szCs w:val="22"/>
                <w:lang w:val="sr-Cyrl-CS"/>
              </w:rPr>
            </w:pPr>
            <w:r>
              <w:rPr>
                <w:sz w:val="22"/>
                <w:szCs w:val="22"/>
                <w:lang w:val="sr-Cyrl-CS"/>
              </w:rPr>
              <w:t>Договор у вези са стручним усавршавањем</w:t>
            </w:r>
          </w:p>
          <w:p>
            <w:pPr>
              <w:rPr>
                <w:sz w:val="22"/>
                <w:szCs w:val="22"/>
                <w:lang w:val="sr-Cyrl-CS"/>
              </w:rPr>
            </w:pPr>
          </w:p>
        </w:tc>
        <w:tc>
          <w:tcPr>
            <w:tcW w:w="1890" w:type="dxa"/>
            <w:shd w:val="clear" w:color="auto" w:fill="auto"/>
            <w:vAlign w:val="center"/>
          </w:tcPr>
          <w:p>
            <w:pPr>
              <w:rPr>
                <w:sz w:val="22"/>
                <w:szCs w:val="22"/>
                <w:lang w:val="sr-Cyrl-RS"/>
              </w:rPr>
            </w:pPr>
            <w:r>
              <w:rPr>
                <w:sz w:val="22"/>
                <w:szCs w:val="22"/>
              </w:rPr>
              <w:t>A</w:t>
            </w:r>
            <w:r>
              <w:rPr>
                <w:sz w:val="22"/>
                <w:szCs w:val="22"/>
                <w:lang w:val="sr-Cyrl-RS"/>
              </w:rPr>
              <w:t>ВГУСТ</w:t>
            </w:r>
          </w:p>
        </w:tc>
        <w:tc>
          <w:tcPr>
            <w:tcW w:w="1530" w:type="dxa"/>
            <w:shd w:val="clear" w:color="auto" w:fill="auto"/>
            <w:vAlign w:val="center"/>
          </w:tcPr>
          <w:p>
            <w:pPr>
              <w:rPr>
                <w:sz w:val="22"/>
                <w:szCs w:val="22"/>
                <w:lang w:val="sr-Cyrl-CS"/>
              </w:rPr>
            </w:pPr>
            <w:r>
              <w:rPr>
                <w:sz w:val="22"/>
                <w:szCs w:val="22"/>
                <w:lang w:val="sr-Cyrl-CS"/>
              </w:rPr>
              <w:t xml:space="preserve">Сви чланови </w:t>
            </w:r>
          </w:p>
          <w:p>
            <w:pPr>
              <w:rPr>
                <w:sz w:val="22"/>
                <w:szCs w:val="22"/>
                <w:lang w:val="sr-Cyrl-CS"/>
              </w:rPr>
            </w:pPr>
            <w:r>
              <w:rPr>
                <w:sz w:val="22"/>
                <w:szCs w:val="22"/>
                <w:lang w:val="sr-Cyrl-CS"/>
              </w:rPr>
              <w:t>СВ</w:t>
            </w:r>
          </w:p>
        </w:tc>
        <w:tc>
          <w:tcPr>
            <w:tcW w:w="1890" w:type="dxa"/>
            <w:shd w:val="clear" w:color="auto" w:fill="auto"/>
            <w:vAlign w:val="center"/>
          </w:tcPr>
          <w:p>
            <w:pPr>
              <w:rPr>
                <w:sz w:val="22"/>
                <w:szCs w:val="22"/>
                <w:lang w:val="sr-Cyrl-CS"/>
              </w:rPr>
            </w:pPr>
            <w:r>
              <w:rPr>
                <w:sz w:val="22"/>
                <w:szCs w:val="22"/>
                <w:lang w:val="sr-Cyrl-CS"/>
              </w:rPr>
              <w:t>Одабир семинара, избор тема угледних часова, договор о активностима које се односе на стручно усавршавање  у установи, израда плана стручног усавршавања</w:t>
            </w:r>
          </w:p>
        </w:tc>
        <w:tc>
          <w:tcPr>
            <w:tcW w:w="1980" w:type="dxa"/>
            <w:vAlign w:val="center"/>
          </w:tcPr>
          <w:p>
            <w:pPr>
              <w:rPr>
                <w:sz w:val="22"/>
                <w:szCs w:val="22"/>
                <w:lang w:val="sr-Cyrl-CS"/>
              </w:rPr>
            </w:pPr>
            <w:r>
              <w:rPr>
                <w:sz w:val="22"/>
                <w:szCs w:val="22"/>
                <w:lang w:val="sr-Cyrl-CS"/>
              </w:rPr>
              <w:t>Израђен  план стручног усавршавања СВ за математику, уверења о похађаним програмима стручног усавршавања, извештаји са семинара,  извештаји о одржаним угледним  часовима, такмичењима, и другим активностима у установи</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1524" w:hRule="atLeast"/>
        </w:trPr>
        <w:tc>
          <w:tcPr>
            <w:tcW w:w="828" w:type="dxa"/>
            <w:vMerge w:val="continue"/>
            <w:tcBorders>
              <w:right w:val="double" w:color="auto" w:sz="4" w:space="0"/>
            </w:tcBorders>
            <w:shd w:val="clear" w:color="auto" w:fill="FFFF00"/>
            <w:textDirection w:val="btLr"/>
          </w:tcPr>
          <w:p>
            <w:pPr>
              <w:spacing w:line="276" w:lineRule="auto"/>
              <w:ind w:left="113" w:right="113"/>
              <w:contextualSpacing/>
              <w:jc w:val="center"/>
              <w:rPr>
                <w:rFonts w:eastAsia="Calibri"/>
                <w:b/>
                <w:sz w:val="22"/>
                <w:szCs w:val="22"/>
                <w:lang w:val="sr-Cyrl-CS"/>
              </w:rPr>
            </w:pPr>
          </w:p>
        </w:tc>
        <w:tc>
          <w:tcPr>
            <w:tcW w:w="1890" w:type="dxa"/>
            <w:tcBorders>
              <w:left w:val="double" w:color="auto" w:sz="4" w:space="0"/>
            </w:tcBorders>
            <w:shd w:val="clear" w:color="auto" w:fill="auto"/>
            <w:vAlign w:val="center"/>
          </w:tcPr>
          <w:p>
            <w:pPr>
              <w:rPr>
                <w:sz w:val="22"/>
                <w:szCs w:val="22"/>
                <w:lang w:val="sr-Cyrl-CS"/>
              </w:rPr>
            </w:pPr>
            <w:r>
              <w:rPr>
                <w:sz w:val="22"/>
                <w:szCs w:val="22"/>
                <w:lang w:val="sr-Cyrl-CS"/>
              </w:rPr>
              <w:t>Планирање рада у школској 202</w:t>
            </w:r>
            <w:r>
              <w:rPr>
                <w:sz w:val="22"/>
                <w:szCs w:val="22"/>
              </w:rPr>
              <w:t>3/</w:t>
            </w:r>
            <w:r>
              <w:rPr>
                <w:sz w:val="22"/>
                <w:szCs w:val="22"/>
                <w:lang w:val="sr-Cyrl-CS"/>
              </w:rPr>
              <w:t>2024. години</w:t>
            </w:r>
          </w:p>
        </w:tc>
        <w:tc>
          <w:tcPr>
            <w:tcW w:w="1890" w:type="dxa"/>
            <w:shd w:val="clear" w:color="auto" w:fill="auto"/>
            <w:vAlign w:val="center"/>
          </w:tcPr>
          <w:p>
            <w:pPr>
              <w:rPr>
                <w:sz w:val="22"/>
                <w:szCs w:val="22"/>
                <w:lang w:val="sr-Cyrl-CS"/>
              </w:rPr>
            </w:pPr>
            <w:r>
              <w:rPr>
                <w:sz w:val="22"/>
                <w:szCs w:val="22"/>
                <w:lang w:val="sr-Cyrl-CS"/>
              </w:rPr>
              <w:t>АВГУСТ</w:t>
            </w:r>
          </w:p>
          <w:p>
            <w:pPr>
              <w:rPr>
                <w:sz w:val="22"/>
                <w:szCs w:val="22"/>
                <w:lang w:val="sr-Cyrl-CS"/>
              </w:rPr>
            </w:pPr>
            <w:r>
              <w:rPr>
                <w:sz w:val="22"/>
                <w:szCs w:val="22"/>
                <w:lang w:val="sr-Cyrl-CS"/>
              </w:rPr>
              <w:t>СЕПТЕМБАР</w:t>
            </w:r>
          </w:p>
        </w:tc>
        <w:tc>
          <w:tcPr>
            <w:tcW w:w="1530" w:type="dxa"/>
            <w:shd w:val="clear" w:color="auto" w:fill="auto"/>
            <w:vAlign w:val="center"/>
          </w:tcPr>
          <w:p>
            <w:pPr>
              <w:rPr>
                <w:sz w:val="22"/>
                <w:szCs w:val="22"/>
                <w:lang w:val="sr-Cyrl-CS"/>
              </w:rPr>
            </w:pPr>
            <w:r>
              <w:rPr>
                <w:sz w:val="22"/>
                <w:szCs w:val="22"/>
                <w:lang w:val="sr-Cyrl-CS"/>
              </w:rPr>
              <w:t xml:space="preserve">Сви чланови </w:t>
            </w:r>
          </w:p>
          <w:p>
            <w:pPr>
              <w:rPr>
                <w:sz w:val="22"/>
                <w:szCs w:val="22"/>
                <w:lang w:val="sr-Cyrl-CS"/>
              </w:rPr>
            </w:pPr>
            <w:r>
              <w:rPr>
                <w:sz w:val="22"/>
                <w:szCs w:val="22"/>
                <w:lang w:val="sr-Cyrl-CS"/>
              </w:rPr>
              <w:t>СВ</w:t>
            </w:r>
          </w:p>
        </w:tc>
        <w:tc>
          <w:tcPr>
            <w:tcW w:w="1890" w:type="dxa"/>
            <w:shd w:val="clear" w:color="auto" w:fill="auto"/>
            <w:vAlign w:val="center"/>
          </w:tcPr>
          <w:p>
            <w:pPr>
              <w:suppressAutoHyphens/>
              <w:snapToGrid w:val="0"/>
              <w:spacing w:line="276" w:lineRule="auto"/>
              <w:rPr>
                <w:rFonts w:eastAsia="Calibri"/>
                <w:sz w:val="22"/>
                <w:szCs w:val="22"/>
                <w:lang w:eastAsia="ar-SA"/>
              </w:rPr>
            </w:pPr>
            <w:r>
              <w:rPr>
                <w:rFonts w:eastAsia="Calibri"/>
                <w:sz w:val="22"/>
                <w:szCs w:val="22"/>
                <w:lang w:val="sr-Cyrl-CS" w:eastAsia="ar-SA"/>
              </w:rPr>
              <w:t xml:space="preserve">Договор  у вези са  израдом годишњих  и  оперативних планова редовне наставе  математике , као и  планова додатне  и допунске  наставе </w:t>
            </w:r>
          </w:p>
          <w:p>
            <w:pPr>
              <w:rPr>
                <w:sz w:val="22"/>
                <w:szCs w:val="22"/>
                <w:lang w:val="sr-Cyrl-CS"/>
              </w:rPr>
            </w:pPr>
          </w:p>
        </w:tc>
        <w:tc>
          <w:tcPr>
            <w:tcW w:w="1980" w:type="dxa"/>
            <w:vAlign w:val="center"/>
          </w:tcPr>
          <w:p>
            <w:pPr>
              <w:rPr>
                <w:sz w:val="22"/>
                <w:szCs w:val="22"/>
                <w:lang w:val="sr-Cyrl-CS"/>
              </w:rPr>
            </w:pPr>
            <w:r>
              <w:rPr>
                <w:sz w:val="22"/>
                <w:szCs w:val="22"/>
                <w:lang w:val="sr-Cyrl-CS"/>
              </w:rPr>
              <w:t>Сви планови које се односе на редовну наставу и ваннаставне активности израђени и предати у предвиђеном року</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1524" w:hRule="atLeast"/>
        </w:trPr>
        <w:tc>
          <w:tcPr>
            <w:tcW w:w="828" w:type="dxa"/>
            <w:vMerge w:val="continue"/>
            <w:tcBorders>
              <w:right w:val="double" w:color="auto" w:sz="4" w:space="0"/>
            </w:tcBorders>
            <w:shd w:val="clear" w:color="auto" w:fill="FFFF00"/>
            <w:textDirection w:val="btLr"/>
          </w:tcPr>
          <w:p>
            <w:pPr>
              <w:spacing w:line="276" w:lineRule="auto"/>
              <w:ind w:left="113" w:right="113"/>
              <w:contextualSpacing/>
              <w:jc w:val="center"/>
              <w:rPr>
                <w:rFonts w:eastAsia="Calibri"/>
                <w:b/>
                <w:sz w:val="22"/>
                <w:szCs w:val="22"/>
                <w:lang w:val="sr-Cyrl-CS"/>
              </w:rPr>
            </w:pPr>
          </w:p>
        </w:tc>
        <w:tc>
          <w:tcPr>
            <w:tcW w:w="1890" w:type="dxa"/>
            <w:tcBorders>
              <w:left w:val="double" w:color="auto" w:sz="4" w:space="0"/>
            </w:tcBorders>
            <w:shd w:val="clear" w:color="auto" w:fill="auto"/>
            <w:vAlign w:val="center"/>
          </w:tcPr>
          <w:p>
            <w:pPr>
              <w:rPr>
                <w:sz w:val="22"/>
                <w:szCs w:val="22"/>
                <w:lang w:val="sr-Cyrl-CS"/>
              </w:rPr>
            </w:pPr>
            <w:r>
              <w:rPr>
                <w:sz w:val="22"/>
                <w:szCs w:val="22"/>
                <w:lang w:val="sr-Cyrl-CS"/>
              </w:rPr>
              <w:t>Планирање пројектне наставе</w:t>
            </w:r>
          </w:p>
        </w:tc>
        <w:tc>
          <w:tcPr>
            <w:tcW w:w="1890" w:type="dxa"/>
            <w:shd w:val="clear" w:color="auto" w:fill="auto"/>
            <w:vAlign w:val="center"/>
          </w:tcPr>
          <w:p>
            <w:pPr>
              <w:rPr>
                <w:sz w:val="22"/>
                <w:szCs w:val="22"/>
                <w:lang w:val="sr-Cyrl-CS"/>
              </w:rPr>
            </w:pPr>
            <w:r>
              <w:rPr>
                <w:sz w:val="22"/>
                <w:szCs w:val="22"/>
                <w:lang w:val="sr-Cyrl-CS"/>
              </w:rPr>
              <w:t>СЕПТЕМБАР</w:t>
            </w:r>
          </w:p>
          <w:p>
            <w:pPr>
              <w:rPr>
                <w:sz w:val="22"/>
                <w:szCs w:val="22"/>
                <w:lang w:val="sr-Cyrl-CS"/>
              </w:rPr>
            </w:pPr>
            <w:r>
              <w:rPr>
                <w:sz w:val="22"/>
                <w:szCs w:val="22"/>
                <w:lang w:val="sr-Cyrl-CS"/>
              </w:rPr>
              <w:t>ОКТОБАР</w:t>
            </w:r>
          </w:p>
        </w:tc>
        <w:tc>
          <w:tcPr>
            <w:tcW w:w="1530" w:type="dxa"/>
            <w:shd w:val="clear" w:color="auto" w:fill="auto"/>
            <w:vAlign w:val="center"/>
          </w:tcPr>
          <w:p>
            <w:pPr>
              <w:rPr>
                <w:sz w:val="22"/>
                <w:szCs w:val="22"/>
                <w:lang w:val="sr-Cyrl-CS"/>
              </w:rPr>
            </w:pPr>
            <w:r>
              <w:rPr>
                <w:sz w:val="22"/>
                <w:szCs w:val="22"/>
                <w:lang w:val="sr-Cyrl-CS"/>
              </w:rPr>
              <w:t>Чланови већа који предају ученицима  5. и 6. разреда</w:t>
            </w:r>
          </w:p>
        </w:tc>
        <w:tc>
          <w:tcPr>
            <w:tcW w:w="1890" w:type="dxa"/>
            <w:shd w:val="clear" w:color="auto" w:fill="auto"/>
            <w:vAlign w:val="center"/>
          </w:tcPr>
          <w:p>
            <w:pPr>
              <w:suppressAutoHyphens/>
              <w:snapToGrid w:val="0"/>
              <w:spacing w:line="276" w:lineRule="auto"/>
              <w:rPr>
                <w:rFonts w:eastAsia="Calibri"/>
                <w:sz w:val="22"/>
                <w:szCs w:val="22"/>
                <w:lang w:val="sr-Cyrl-CS" w:eastAsia="ar-SA"/>
              </w:rPr>
            </w:pPr>
            <w:r>
              <w:rPr>
                <w:rFonts w:eastAsia="Calibri"/>
                <w:sz w:val="22"/>
                <w:szCs w:val="22"/>
                <w:lang w:val="sr-Cyrl-CS" w:eastAsia="ar-SA"/>
              </w:rPr>
              <w:t>Одабир теме, утврђивање циљева, исхода и дужине трајања пројекта у договору са осталим предметним наставницима и учитељима</w:t>
            </w:r>
          </w:p>
        </w:tc>
        <w:tc>
          <w:tcPr>
            <w:tcW w:w="1980" w:type="dxa"/>
            <w:vAlign w:val="center"/>
          </w:tcPr>
          <w:p>
            <w:pPr>
              <w:rPr>
                <w:sz w:val="22"/>
                <w:szCs w:val="22"/>
                <w:lang w:val="sr-Cyrl-CS"/>
              </w:rPr>
            </w:pPr>
            <w:r>
              <w:rPr>
                <w:sz w:val="22"/>
                <w:szCs w:val="22"/>
                <w:lang w:val="sr-Cyrl-CS"/>
              </w:rPr>
              <w:t xml:space="preserve">Часови пројекне наставе успешно реализовани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1524" w:hRule="atLeast"/>
        </w:trPr>
        <w:tc>
          <w:tcPr>
            <w:tcW w:w="828" w:type="dxa"/>
            <w:vMerge w:val="continue"/>
            <w:tcBorders>
              <w:right w:val="double" w:color="auto" w:sz="4" w:space="0"/>
            </w:tcBorders>
            <w:shd w:val="clear" w:color="auto" w:fill="FFFF00"/>
            <w:textDirection w:val="btLr"/>
          </w:tcPr>
          <w:p>
            <w:pPr>
              <w:spacing w:line="276" w:lineRule="auto"/>
              <w:ind w:left="113" w:right="113"/>
              <w:contextualSpacing/>
              <w:jc w:val="center"/>
              <w:rPr>
                <w:rFonts w:eastAsia="Calibri"/>
                <w:b/>
                <w:sz w:val="22"/>
                <w:szCs w:val="22"/>
                <w:lang w:val="sr-Cyrl-CS"/>
              </w:rPr>
            </w:pPr>
          </w:p>
        </w:tc>
        <w:tc>
          <w:tcPr>
            <w:tcW w:w="1890" w:type="dxa"/>
            <w:tcBorders>
              <w:left w:val="double" w:color="auto" w:sz="4" w:space="0"/>
            </w:tcBorders>
            <w:shd w:val="clear" w:color="auto" w:fill="auto"/>
            <w:vAlign w:val="center"/>
          </w:tcPr>
          <w:p>
            <w:pPr>
              <w:spacing w:line="276" w:lineRule="auto"/>
              <w:rPr>
                <w:rFonts w:eastAsia="Calibri"/>
                <w:sz w:val="22"/>
                <w:szCs w:val="22"/>
                <w:lang w:val="sr-Cyrl-CS"/>
              </w:rPr>
            </w:pPr>
            <w:r>
              <w:rPr>
                <w:rFonts w:eastAsia="Calibri"/>
                <w:sz w:val="22"/>
                <w:szCs w:val="22"/>
                <w:lang w:val="sr-Cyrl-CS"/>
              </w:rPr>
              <w:t>Израда плана писмених провера и његово  усклађивање са терминима провера из других наставних предмета</w:t>
            </w:r>
          </w:p>
        </w:tc>
        <w:tc>
          <w:tcPr>
            <w:tcW w:w="1890" w:type="dxa"/>
            <w:shd w:val="clear" w:color="auto" w:fill="auto"/>
            <w:vAlign w:val="center"/>
          </w:tcPr>
          <w:p>
            <w:pPr>
              <w:rPr>
                <w:sz w:val="22"/>
                <w:szCs w:val="22"/>
                <w:lang w:val="sr-Cyrl-CS"/>
              </w:rPr>
            </w:pPr>
            <w:r>
              <w:rPr>
                <w:sz w:val="22"/>
                <w:szCs w:val="22"/>
                <w:lang w:val="sr-Cyrl-CS"/>
              </w:rPr>
              <w:t>СЕПТЕМБАР</w:t>
            </w:r>
          </w:p>
          <w:p>
            <w:pPr>
              <w:rPr>
                <w:sz w:val="22"/>
                <w:szCs w:val="22"/>
                <w:lang w:val="sr-Cyrl-RS"/>
              </w:rPr>
            </w:pPr>
            <w:r>
              <w:rPr>
                <w:sz w:val="22"/>
                <w:szCs w:val="22"/>
                <w:lang w:val="sr-Cyrl-RS"/>
              </w:rPr>
              <w:t>ЈАНУАР</w:t>
            </w:r>
          </w:p>
        </w:tc>
        <w:tc>
          <w:tcPr>
            <w:tcW w:w="1530" w:type="dxa"/>
            <w:shd w:val="clear" w:color="auto" w:fill="auto"/>
            <w:vAlign w:val="center"/>
          </w:tcPr>
          <w:p>
            <w:pPr>
              <w:rPr>
                <w:sz w:val="22"/>
                <w:szCs w:val="22"/>
                <w:lang w:val="sr-Cyrl-CS"/>
              </w:rPr>
            </w:pPr>
            <w:r>
              <w:rPr>
                <w:sz w:val="22"/>
                <w:szCs w:val="22"/>
                <w:lang w:val="sr-Cyrl-CS"/>
              </w:rPr>
              <w:t xml:space="preserve">Сви чланови </w:t>
            </w:r>
          </w:p>
          <w:p>
            <w:pPr>
              <w:rPr>
                <w:sz w:val="22"/>
                <w:szCs w:val="22"/>
                <w:lang w:val="sr-Cyrl-CS"/>
              </w:rPr>
            </w:pPr>
            <w:r>
              <w:rPr>
                <w:sz w:val="22"/>
                <w:szCs w:val="22"/>
                <w:lang w:val="sr-Cyrl-CS"/>
              </w:rPr>
              <w:t xml:space="preserve"> СВ</w:t>
            </w:r>
          </w:p>
          <w:p>
            <w:pPr>
              <w:rPr>
                <w:sz w:val="22"/>
                <w:szCs w:val="22"/>
                <w:lang w:val="sr-Cyrl-CS"/>
              </w:rPr>
            </w:pPr>
          </w:p>
        </w:tc>
        <w:tc>
          <w:tcPr>
            <w:tcW w:w="1890" w:type="dxa"/>
            <w:shd w:val="clear" w:color="auto" w:fill="auto"/>
            <w:vAlign w:val="center"/>
          </w:tcPr>
          <w:p>
            <w:pPr>
              <w:rPr>
                <w:sz w:val="22"/>
                <w:szCs w:val="22"/>
                <w:lang w:val="sr-Cyrl-CS"/>
              </w:rPr>
            </w:pPr>
            <w:r>
              <w:rPr>
                <w:sz w:val="22"/>
                <w:szCs w:val="22"/>
                <w:lang w:val="sr-Cyrl-CS"/>
              </w:rPr>
              <w:t xml:space="preserve">Планирање и усклађивање термина писмених провера у договору са осталим предметним наставницима </w:t>
            </w:r>
          </w:p>
        </w:tc>
        <w:tc>
          <w:tcPr>
            <w:tcW w:w="1980" w:type="dxa"/>
            <w:vAlign w:val="center"/>
          </w:tcPr>
          <w:p>
            <w:pPr>
              <w:rPr>
                <w:sz w:val="22"/>
                <w:szCs w:val="22"/>
                <w:lang w:val="sr-Cyrl-CS"/>
              </w:rPr>
            </w:pPr>
            <w:r>
              <w:rPr>
                <w:sz w:val="22"/>
                <w:szCs w:val="22"/>
                <w:lang w:val="sr-Cyrl-CS"/>
              </w:rPr>
              <w:t>План писаних провера израђен и усклађен са терминима писаних провера из других наставних предмета  Писмене провере реализовне у планираним терминима</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1955" w:hRule="atLeast"/>
        </w:trPr>
        <w:tc>
          <w:tcPr>
            <w:tcW w:w="828" w:type="dxa"/>
            <w:vMerge w:val="continue"/>
            <w:tcBorders>
              <w:right w:val="double" w:color="auto" w:sz="4" w:space="0"/>
            </w:tcBorders>
            <w:shd w:val="clear" w:color="auto" w:fill="FFFF00"/>
            <w:textDirection w:val="btLr"/>
          </w:tcPr>
          <w:p>
            <w:pPr>
              <w:spacing w:line="276" w:lineRule="auto"/>
              <w:ind w:left="113" w:right="113"/>
              <w:contextualSpacing/>
              <w:jc w:val="center"/>
              <w:rPr>
                <w:rFonts w:eastAsia="Calibri"/>
                <w:b/>
                <w:sz w:val="22"/>
                <w:szCs w:val="22"/>
                <w:lang w:val="sr-Cyrl-CS"/>
              </w:rPr>
            </w:pPr>
          </w:p>
        </w:tc>
        <w:tc>
          <w:tcPr>
            <w:tcW w:w="1890" w:type="dxa"/>
            <w:tcBorders>
              <w:left w:val="double" w:color="auto" w:sz="4" w:space="0"/>
            </w:tcBorders>
            <w:shd w:val="clear" w:color="auto" w:fill="auto"/>
            <w:vAlign w:val="center"/>
          </w:tcPr>
          <w:p>
            <w:pPr>
              <w:spacing w:line="276" w:lineRule="auto"/>
              <w:rPr>
                <w:rFonts w:eastAsia="Calibri"/>
                <w:sz w:val="22"/>
                <w:szCs w:val="22"/>
                <w:lang w:val="sr-Cyrl-CS"/>
              </w:rPr>
            </w:pPr>
            <w:r>
              <w:rPr>
                <w:rFonts w:eastAsia="Calibri"/>
                <w:sz w:val="22"/>
                <w:szCs w:val="22"/>
                <w:lang w:val="sr-Cyrl-CS"/>
              </w:rPr>
              <w:t>Планирање иницијалног тестирања</w:t>
            </w:r>
          </w:p>
        </w:tc>
        <w:tc>
          <w:tcPr>
            <w:tcW w:w="1890" w:type="dxa"/>
            <w:shd w:val="clear" w:color="auto" w:fill="auto"/>
            <w:vAlign w:val="center"/>
          </w:tcPr>
          <w:p>
            <w:pPr>
              <w:rPr>
                <w:sz w:val="22"/>
                <w:szCs w:val="22"/>
                <w:lang w:val="sr-Cyrl-CS"/>
              </w:rPr>
            </w:pPr>
            <w:r>
              <w:rPr>
                <w:sz w:val="22"/>
                <w:szCs w:val="22"/>
                <w:lang w:val="sr-Cyrl-CS"/>
              </w:rPr>
              <w:t>СЕПТЕМБАР</w:t>
            </w:r>
          </w:p>
          <w:p>
            <w:pPr>
              <w:rPr>
                <w:sz w:val="22"/>
                <w:szCs w:val="22"/>
                <w:lang w:val="sr-Cyrl-CS"/>
              </w:rPr>
            </w:pPr>
          </w:p>
        </w:tc>
        <w:tc>
          <w:tcPr>
            <w:tcW w:w="1530" w:type="dxa"/>
            <w:shd w:val="clear" w:color="auto" w:fill="auto"/>
            <w:vAlign w:val="center"/>
          </w:tcPr>
          <w:p>
            <w:pPr>
              <w:rPr>
                <w:sz w:val="22"/>
                <w:szCs w:val="22"/>
                <w:lang w:val="sr-Cyrl-CS"/>
              </w:rPr>
            </w:pPr>
            <w:r>
              <w:rPr>
                <w:sz w:val="22"/>
                <w:szCs w:val="22"/>
                <w:lang w:val="sr-Cyrl-CS"/>
              </w:rPr>
              <w:t xml:space="preserve">Сви чланови </w:t>
            </w:r>
          </w:p>
          <w:p>
            <w:pPr>
              <w:rPr>
                <w:sz w:val="22"/>
                <w:szCs w:val="22"/>
                <w:lang w:val="sr-Cyrl-CS"/>
              </w:rPr>
            </w:pPr>
            <w:r>
              <w:rPr>
                <w:sz w:val="22"/>
                <w:szCs w:val="22"/>
                <w:lang w:val="sr-Cyrl-CS"/>
              </w:rPr>
              <w:t xml:space="preserve"> СВ</w:t>
            </w:r>
          </w:p>
          <w:p>
            <w:pPr>
              <w:rPr>
                <w:sz w:val="22"/>
                <w:szCs w:val="22"/>
                <w:lang w:val="sr-Cyrl-CS"/>
              </w:rPr>
            </w:pPr>
          </w:p>
        </w:tc>
        <w:tc>
          <w:tcPr>
            <w:tcW w:w="1890" w:type="dxa"/>
            <w:shd w:val="clear" w:color="auto" w:fill="auto"/>
            <w:vAlign w:val="center"/>
          </w:tcPr>
          <w:p>
            <w:pPr>
              <w:rPr>
                <w:sz w:val="22"/>
                <w:szCs w:val="22"/>
                <w:lang w:val="sr-Cyrl-CS"/>
              </w:rPr>
            </w:pPr>
            <w:r>
              <w:rPr>
                <w:sz w:val="22"/>
                <w:szCs w:val="22"/>
                <w:lang w:val="sr-Cyrl-CS"/>
              </w:rPr>
              <w:t>Договор око термина и наставних тема које ће бити обухваћене иницијалним тестом(</w:t>
            </w:r>
            <w:r>
              <w:rPr>
                <w:b/>
                <w:sz w:val="20"/>
                <w:szCs w:val="20"/>
                <w:lang w:val="sr-Cyrl-RS" w:eastAsia="sr-Latn-RS"/>
              </w:rPr>
              <w:t>У складу са смерницама за  организацију и реализацију образовно-васпитног рада у школској 2023/24. години)</w:t>
            </w:r>
          </w:p>
        </w:tc>
        <w:tc>
          <w:tcPr>
            <w:tcW w:w="1980" w:type="dxa"/>
            <w:vAlign w:val="center"/>
          </w:tcPr>
          <w:p>
            <w:pPr>
              <w:rPr>
                <w:sz w:val="22"/>
                <w:szCs w:val="22"/>
                <w:lang w:val="sr-Cyrl-CS"/>
              </w:rPr>
            </w:pPr>
            <w:r>
              <w:rPr>
                <w:sz w:val="22"/>
                <w:szCs w:val="22"/>
                <w:lang w:val="sr-Cyrl-CS"/>
              </w:rPr>
              <w:t>Одређени термини  и садржаји иницијалног теста</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1955" w:hRule="atLeast"/>
        </w:trPr>
        <w:tc>
          <w:tcPr>
            <w:tcW w:w="828" w:type="dxa"/>
            <w:vMerge w:val="continue"/>
            <w:tcBorders>
              <w:right w:val="double" w:color="auto" w:sz="4" w:space="0"/>
            </w:tcBorders>
            <w:shd w:val="clear" w:color="auto" w:fill="FFFF00"/>
            <w:textDirection w:val="btLr"/>
          </w:tcPr>
          <w:p>
            <w:pPr>
              <w:spacing w:line="276" w:lineRule="auto"/>
              <w:ind w:left="113" w:right="113"/>
              <w:contextualSpacing/>
              <w:jc w:val="center"/>
              <w:rPr>
                <w:rFonts w:eastAsia="Calibri"/>
                <w:b/>
                <w:sz w:val="22"/>
                <w:szCs w:val="22"/>
                <w:lang w:val="sr-Cyrl-CS"/>
              </w:rPr>
            </w:pPr>
          </w:p>
        </w:tc>
        <w:tc>
          <w:tcPr>
            <w:tcW w:w="1890" w:type="dxa"/>
            <w:tcBorders>
              <w:left w:val="double" w:color="auto" w:sz="4" w:space="0"/>
            </w:tcBorders>
            <w:shd w:val="clear" w:color="auto" w:fill="FFFFFF"/>
            <w:vAlign w:val="center"/>
          </w:tcPr>
          <w:p>
            <w:pPr>
              <w:spacing w:line="276" w:lineRule="auto"/>
              <w:rPr>
                <w:rFonts w:eastAsia="Calibri"/>
                <w:sz w:val="22"/>
                <w:szCs w:val="22"/>
                <w:lang w:val="sr-Cyrl-CS"/>
              </w:rPr>
            </w:pPr>
            <w:r>
              <w:rPr>
                <w:rFonts w:eastAsia="Calibri"/>
                <w:sz w:val="22"/>
                <w:szCs w:val="22"/>
                <w:lang w:val="sr-Cyrl-CS"/>
              </w:rPr>
              <w:t>Анализа иницијалних тестова</w:t>
            </w:r>
          </w:p>
        </w:tc>
        <w:tc>
          <w:tcPr>
            <w:tcW w:w="1890" w:type="dxa"/>
            <w:shd w:val="clear" w:color="auto" w:fill="FFFFFF"/>
            <w:vAlign w:val="center"/>
          </w:tcPr>
          <w:p>
            <w:pPr>
              <w:rPr>
                <w:sz w:val="22"/>
                <w:szCs w:val="22"/>
                <w:lang w:val="sr-Cyrl-CS"/>
              </w:rPr>
            </w:pPr>
            <w:r>
              <w:rPr>
                <w:sz w:val="22"/>
                <w:szCs w:val="22"/>
                <w:lang w:val="sr-Cyrl-CS"/>
              </w:rPr>
              <w:t>СЕПТЕМБАР</w:t>
            </w:r>
          </w:p>
        </w:tc>
        <w:tc>
          <w:tcPr>
            <w:tcW w:w="1530" w:type="dxa"/>
            <w:shd w:val="clear" w:color="auto" w:fill="FFFFFF"/>
            <w:vAlign w:val="center"/>
          </w:tcPr>
          <w:p>
            <w:pPr>
              <w:rPr>
                <w:sz w:val="22"/>
                <w:szCs w:val="22"/>
                <w:lang w:val="sr-Cyrl-CS"/>
              </w:rPr>
            </w:pPr>
            <w:r>
              <w:rPr>
                <w:sz w:val="22"/>
                <w:szCs w:val="22"/>
                <w:lang w:val="sr-Cyrl-CS"/>
              </w:rPr>
              <w:t>Сви чланови СВ</w:t>
            </w:r>
          </w:p>
        </w:tc>
        <w:tc>
          <w:tcPr>
            <w:tcW w:w="1890" w:type="dxa"/>
            <w:shd w:val="clear" w:color="auto" w:fill="FFFFFF"/>
            <w:vAlign w:val="center"/>
          </w:tcPr>
          <w:p>
            <w:pPr>
              <w:rPr>
                <w:sz w:val="22"/>
                <w:szCs w:val="22"/>
                <w:lang w:val="sr-Cyrl-CS"/>
              </w:rPr>
            </w:pPr>
            <w:r>
              <w:rPr>
                <w:sz w:val="22"/>
                <w:szCs w:val="22"/>
                <w:lang w:val="sr-Cyrl-CS"/>
              </w:rPr>
              <w:t>Састанак стручног већа</w:t>
            </w:r>
          </w:p>
        </w:tc>
        <w:tc>
          <w:tcPr>
            <w:tcW w:w="1980" w:type="dxa"/>
            <w:shd w:val="clear" w:color="auto" w:fill="FFFFFF"/>
            <w:vAlign w:val="center"/>
          </w:tcPr>
          <w:p>
            <w:pPr>
              <w:rPr>
                <w:sz w:val="22"/>
                <w:szCs w:val="22"/>
                <w:lang w:val="sr-Cyrl-CS"/>
              </w:rPr>
            </w:pPr>
            <w:r>
              <w:rPr>
                <w:sz w:val="22"/>
                <w:szCs w:val="22"/>
                <w:lang w:val="sr-Cyrl-CS"/>
              </w:rPr>
              <w:t>Договор о мерама и активностима</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1955" w:hRule="atLeast"/>
        </w:trPr>
        <w:tc>
          <w:tcPr>
            <w:tcW w:w="828" w:type="dxa"/>
            <w:vMerge w:val="continue"/>
            <w:tcBorders>
              <w:right w:val="double" w:color="auto" w:sz="4" w:space="0"/>
            </w:tcBorders>
            <w:shd w:val="clear" w:color="auto" w:fill="FFFF00"/>
            <w:textDirection w:val="btLr"/>
          </w:tcPr>
          <w:p>
            <w:pPr>
              <w:spacing w:line="276" w:lineRule="auto"/>
              <w:ind w:left="113" w:right="113"/>
              <w:contextualSpacing/>
              <w:jc w:val="center"/>
              <w:rPr>
                <w:rFonts w:eastAsia="Calibri"/>
                <w:b/>
                <w:sz w:val="22"/>
                <w:szCs w:val="22"/>
                <w:lang w:val="sr-Cyrl-CS"/>
              </w:rPr>
            </w:pPr>
          </w:p>
        </w:tc>
        <w:tc>
          <w:tcPr>
            <w:tcW w:w="1890" w:type="dxa"/>
            <w:tcBorders>
              <w:left w:val="double" w:color="auto" w:sz="4" w:space="0"/>
            </w:tcBorders>
            <w:shd w:val="clear" w:color="auto" w:fill="FFFFFF"/>
            <w:vAlign w:val="center"/>
          </w:tcPr>
          <w:p>
            <w:pPr>
              <w:spacing w:line="276" w:lineRule="auto"/>
              <w:rPr>
                <w:rFonts w:eastAsia="Calibri"/>
                <w:sz w:val="22"/>
                <w:szCs w:val="22"/>
                <w:lang w:val="sr-Cyrl-CS"/>
              </w:rPr>
            </w:pPr>
            <w:r>
              <w:rPr>
                <w:rFonts w:eastAsia="Calibri"/>
                <w:sz w:val="22"/>
                <w:szCs w:val="22"/>
                <w:lang w:val="sr-Cyrl-CS"/>
              </w:rPr>
              <w:t>Аналитичко-истраживачки рад</w:t>
            </w:r>
          </w:p>
        </w:tc>
        <w:tc>
          <w:tcPr>
            <w:tcW w:w="1890" w:type="dxa"/>
            <w:shd w:val="clear" w:color="auto" w:fill="FFFFFF"/>
            <w:vAlign w:val="center"/>
          </w:tcPr>
          <w:p>
            <w:pPr>
              <w:rPr>
                <w:sz w:val="22"/>
                <w:szCs w:val="22"/>
                <w:lang w:val="sr-Cyrl-CS"/>
              </w:rPr>
            </w:pPr>
            <w:r>
              <w:rPr>
                <w:sz w:val="22"/>
                <w:szCs w:val="22"/>
                <w:lang w:val="sr-Cyrl-CS"/>
              </w:rPr>
              <w:t>ФЕБРУАР/МАРТ</w:t>
            </w:r>
          </w:p>
        </w:tc>
        <w:tc>
          <w:tcPr>
            <w:tcW w:w="1530" w:type="dxa"/>
            <w:shd w:val="clear" w:color="auto" w:fill="FFFFFF"/>
            <w:vAlign w:val="center"/>
          </w:tcPr>
          <w:p>
            <w:pPr>
              <w:rPr>
                <w:sz w:val="22"/>
                <w:szCs w:val="22"/>
                <w:lang w:val="sr-Cyrl-CS"/>
              </w:rPr>
            </w:pPr>
            <w:r>
              <w:rPr>
                <w:sz w:val="22"/>
                <w:szCs w:val="22"/>
                <w:lang w:val="sr-Cyrl-CS"/>
              </w:rPr>
              <w:t>Сви чланови стручног већа</w:t>
            </w:r>
          </w:p>
        </w:tc>
        <w:tc>
          <w:tcPr>
            <w:tcW w:w="1890" w:type="dxa"/>
            <w:shd w:val="clear" w:color="auto" w:fill="FFFFFF"/>
            <w:vAlign w:val="center"/>
          </w:tcPr>
          <w:p>
            <w:pPr>
              <w:rPr>
                <w:sz w:val="22"/>
                <w:szCs w:val="22"/>
                <w:lang w:val="sr-Cyrl-RS"/>
              </w:rPr>
            </w:pPr>
            <w:r>
              <w:rPr>
                <w:sz w:val="22"/>
                <w:szCs w:val="22"/>
                <w:lang w:val="sr-Cyrl-CS"/>
              </w:rPr>
              <w:t xml:space="preserve">Припрема, организација и </w:t>
            </w:r>
            <w:r>
              <w:rPr>
                <w:sz w:val="22"/>
                <w:szCs w:val="22"/>
                <w:lang w:val="sr-Cyrl-RS"/>
              </w:rPr>
              <w:t>спровођење анкете код ученика о реализацији додатне, допунске и припремне наставе</w:t>
            </w:r>
          </w:p>
        </w:tc>
        <w:tc>
          <w:tcPr>
            <w:tcW w:w="1980" w:type="dxa"/>
            <w:shd w:val="clear" w:color="auto" w:fill="FFFFFF"/>
            <w:vAlign w:val="center"/>
          </w:tcPr>
          <w:p>
            <w:pPr>
              <w:rPr>
                <w:sz w:val="22"/>
                <w:szCs w:val="22"/>
                <w:lang w:val="sr-Cyrl-CS"/>
              </w:rPr>
            </w:pPr>
            <w:r>
              <w:rPr>
                <w:sz w:val="22"/>
                <w:szCs w:val="22"/>
                <w:lang w:val="sr-Cyrl-CS"/>
              </w:rPr>
              <w:t xml:space="preserve">Успешно реализована анкета, детаљно урађена анализа и извештај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881" w:hRule="atLeast"/>
        </w:trPr>
        <w:tc>
          <w:tcPr>
            <w:tcW w:w="828" w:type="dxa"/>
            <w:vMerge w:val="continue"/>
            <w:tcBorders>
              <w:right w:val="double" w:color="auto" w:sz="4" w:space="0"/>
            </w:tcBorders>
            <w:shd w:val="clear" w:color="auto" w:fill="FFFF00"/>
            <w:textDirection w:val="btLr"/>
          </w:tcPr>
          <w:p>
            <w:pPr>
              <w:spacing w:line="276" w:lineRule="auto"/>
              <w:ind w:left="113" w:right="113"/>
              <w:contextualSpacing/>
              <w:jc w:val="center"/>
              <w:rPr>
                <w:rFonts w:eastAsia="Calibri"/>
                <w:b/>
                <w:sz w:val="22"/>
                <w:szCs w:val="22"/>
                <w:lang w:val="sr-Cyrl-CS"/>
              </w:rPr>
            </w:pPr>
          </w:p>
        </w:tc>
        <w:tc>
          <w:tcPr>
            <w:tcW w:w="1890" w:type="dxa"/>
            <w:tcBorders>
              <w:left w:val="double" w:color="auto" w:sz="4" w:space="0"/>
            </w:tcBorders>
            <w:shd w:val="clear" w:color="auto" w:fill="auto"/>
            <w:vAlign w:val="center"/>
          </w:tcPr>
          <w:p>
            <w:pPr>
              <w:spacing w:line="276" w:lineRule="auto"/>
              <w:rPr>
                <w:rFonts w:eastAsia="Calibri"/>
                <w:sz w:val="22"/>
                <w:szCs w:val="22"/>
                <w:lang w:val="sr-Cyrl-CS"/>
              </w:rPr>
            </w:pPr>
          </w:p>
          <w:p>
            <w:pPr>
              <w:spacing w:line="276" w:lineRule="auto"/>
              <w:rPr>
                <w:rFonts w:eastAsia="Calibri"/>
                <w:sz w:val="22"/>
                <w:szCs w:val="22"/>
                <w:lang w:val="sr-Cyrl-CS"/>
              </w:rPr>
            </w:pPr>
            <w:r>
              <w:rPr>
                <w:rFonts w:eastAsia="Calibri"/>
                <w:sz w:val="22"/>
                <w:szCs w:val="22"/>
                <w:lang w:val="sr-Cyrl-CS"/>
              </w:rPr>
              <w:t>Договор око уџбеника за наредну годину</w:t>
            </w:r>
          </w:p>
          <w:p>
            <w:pPr>
              <w:rPr>
                <w:rFonts w:eastAsia="Calibri"/>
                <w:sz w:val="22"/>
                <w:szCs w:val="22"/>
                <w:lang w:val="sr-Cyrl-CS"/>
              </w:rPr>
            </w:pPr>
          </w:p>
        </w:tc>
        <w:tc>
          <w:tcPr>
            <w:tcW w:w="1890" w:type="dxa"/>
            <w:shd w:val="clear" w:color="auto" w:fill="auto"/>
            <w:vAlign w:val="center"/>
          </w:tcPr>
          <w:p>
            <w:pPr>
              <w:rPr>
                <w:sz w:val="22"/>
                <w:szCs w:val="22"/>
                <w:lang w:val="sr-Cyrl-CS"/>
              </w:rPr>
            </w:pPr>
            <w:r>
              <w:rPr>
                <w:sz w:val="22"/>
                <w:szCs w:val="22"/>
                <w:lang w:val="sr-Cyrl-CS"/>
              </w:rPr>
              <w:t>МАЈ/ЈУН</w:t>
            </w:r>
          </w:p>
        </w:tc>
        <w:tc>
          <w:tcPr>
            <w:tcW w:w="1530" w:type="dxa"/>
            <w:shd w:val="clear" w:color="auto" w:fill="auto"/>
            <w:vAlign w:val="center"/>
          </w:tcPr>
          <w:p>
            <w:pPr>
              <w:rPr>
                <w:sz w:val="22"/>
                <w:szCs w:val="22"/>
                <w:lang w:val="sr-Cyrl-CS"/>
              </w:rPr>
            </w:pPr>
            <w:r>
              <w:rPr>
                <w:sz w:val="22"/>
                <w:szCs w:val="22"/>
                <w:lang w:val="sr-Cyrl-CS"/>
              </w:rPr>
              <w:t>Сви чланови СВ</w:t>
            </w:r>
          </w:p>
        </w:tc>
        <w:tc>
          <w:tcPr>
            <w:tcW w:w="1890" w:type="dxa"/>
            <w:shd w:val="clear" w:color="auto" w:fill="auto"/>
            <w:vAlign w:val="center"/>
          </w:tcPr>
          <w:p>
            <w:pPr>
              <w:rPr>
                <w:sz w:val="22"/>
                <w:szCs w:val="22"/>
                <w:lang w:val="sr-Cyrl-CS"/>
              </w:rPr>
            </w:pPr>
            <w:r>
              <w:rPr>
                <w:sz w:val="22"/>
                <w:szCs w:val="22"/>
                <w:lang w:val="sr-Cyrl-CS"/>
              </w:rPr>
              <w:t>Одабир уџбеника на састанку већа и договор са директором</w:t>
            </w:r>
          </w:p>
        </w:tc>
        <w:tc>
          <w:tcPr>
            <w:tcW w:w="1980" w:type="dxa"/>
            <w:vAlign w:val="center"/>
          </w:tcPr>
          <w:p>
            <w:pPr>
              <w:rPr>
                <w:sz w:val="22"/>
                <w:szCs w:val="22"/>
                <w:lang w:val="sr-Cyrl-CS"/>
              </w:rPr>
            </w:pPr>
            <w:r>
              <w:rPr>
                <w:sz w:val="22"/>
                <w:szCs w:val="22"/>
                <w:lang w:val="sr-Cyrl-CS"/>
              </w:rPr>
              <w:t>Уџбеници одабрани у складу са потребама ученика</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1248" w:hRule="atLeast"/>
        </w:trPr>
        <w:tc>
          <w:tcPr>
            <w:tcW w:w="828" w:type="dxa"/>
            <w:vMerge w:val="continue"/>
            <w:tcBorders>
              <w:right w:val="double" w:color="auto" w:sz="4" w:space="0"/>
            </w:tcBorders>
            <w:shd w:val="clear" w:color="auto" w:fill="FFFF00"/>
            <w:textDirection w:val="btLr"/>
          </w:tcPr>
          <w:p>
            <w:pPr>
              <w:spacing w:line="276" w:lineRule="auto"/>
              <w:ind w:left="113" w:right="113"/>
              <w:contextualSpacing/>
              <w:jc w:val="center"/>
              <w:rPr>
                <w:rFonts w:eastAsia="Calibri"/>
                <w:b/>
                <w:sz w:val="22"/>
                <w:szCs w:val="22"/>
                <w:lang w:val="sr-Cyrl-CS"/>
              </w:rPr>
            </w:pPr>
          </w:p>
        </w:tc>
        <w:tc>
          <w:tcPr>
            <w:tcW w:w="1890" w:type="dxa"/>
            <w:tcBorders>
              <w:left w:val="double" w:color="auto" w:sz="4" w:space="0"/>
            </w:tcBorders>
            <w:shd w:val="clear" w:color="auto" w:fill="auto"/>
            <w:vAlign w:val="center"/>
          </w:tcPr>
          <w:p>
            <w:pPr>
              <w:spacing w:line="276" w:lineRule="auto"/>
              <w:rPr>
                <w:rFonts w:eastAsia="Calibri"/>
                <w:sz w:val="22"/>
                <w:szCs w:val="22"/>
                <w:lang w:val="sr-Cyrl-CS"/>
              </w:rPr>
            </w:pPr>
            <w:r>
              <w:rPr>
                <w:rFonts w:eastAsia="Calibri"/>
                <w:sz w:val="22"/>
                <w:szCs w:val="22"/>
                <w:lang w:val="sr-Cyrl-CS"/>
              </w:rPr>
              <w:t>Анализа реализације наставног плана и програма на крају школске године</w:t>
            </w:r>
          </w:p>
          <w:p>
            <w:pPr>
              <w:spacing w:line="276" w:lineRule="auto"/>
              <w:rPr>
                <w:sz w:val="22"/>
                <w:szCs w:val="22"/>
                <w:lang w:val="sr-Cyrl-CS"/>
              </w:rPr>
            </w:pPr>
          </w:p>
        </w:tc>
        <w:tc>
          <w:tcPr>
            <w:tcW w:w="1890" w:type="dxa"/>
            <w:shd w:val="clear" w:color="auto" w:fill="auto"/>
            <w:vAlign w:val="center"/>
          </w:tcPr>
          <w:p>
            <w:pPr>
              <w:rPr>
                <w:sz w:val="22"/>
                <w:szCs w:val="22"/>
                <w:lang w:val="sr-Cyrl-CS"/>
              </w:rPr>
            </w:pPr>
            <w:r>
              <w:rPr>
                <w:sz w:val="22"/>
                <w:szCs w:val="22"/>
                <w:lang w:val="sr-Cyrl-CS"/>
              </w:rPr>
              <w:t>ЈУН</w:t>
            </w:r>
          </w:p>
        </w:tc>
        <w:tc>
          <w:tcPr>
            <w:tcW w:w="1530" w:type="dxa"/>
            <w:shd w:val="clear" w:color="auto" w:fill="auto"/>
            <w:vAlign w:val="center"/>
          </w:tcPr>
          <w:p>
            <w:pPr>
              <w:rPr>
                <w:sz w:val="22"/>
                <w:szCs w:val="22"/>
                <w:lang w:val="sr-Cyrl-CS"/>
              </w:rPr>
            </w:pPr>
            <w:r>
              <w:rPr>
                <w:sz w:val="22"/>
                <w:szCs w:val="22"/>
                <w:lang w:val="sr-Cyrl-CS"/>
              </w:rPr>
              <w:t>Сви чланови СВ</w:t>
            </w:r>
          </w:p>
        </w:tc>
        <w:tc>
          <w:tcPr>
            <w:tcW w:w="1890" w:type="dxa"/>
            <w:shd w:val="clear" w:color="auto" w:fill="auto"/>
            <w:vAlign w:val="center"/>
          </w:tcPr>
          <w:p>
            <w:pPr>
              <w:rPr>
                <w:sz w:val="22"/>
                <w:szCs w:val="22"/>
                <w:lang w:val="sr-Cyrl-CS"/>
              </w:rPr>
            </w:pPr>
            <w:r>
              <w:rPr>
                <w:sz w:val="22"/>
                <w:szCs w:val="22"/>
                <w:lang w:val="sr-Cyrl-CS"/>
              </w:rPr>
              <w:t>Анализа остварености годишњих и оперативних планова и разматрање евентуалних измене за наредну школску годину</w:t>
            </w:r>
          </w:p>
        </w:tc>
        <w:tc>
          <w:tcPr>
            <w:tcW w:w="1980" w:type="dxa"/>
            <w:vAlign w:val="center"/>
          </w:tcPr>
          <w:p>
            <w:pPr>
              <w:rPr>
                <w:sz w:val="22"/>
                <w:szCs w:val="22"/>
                <w:lang w:val="sr-Cyrl-CS"/>
              </w:rPr>
            </w:pPr>
            <w:r>
              <w:rPr>
                <w:sz w:val="22"/>
                <w:szCs w:val="22"/>
                <w:lang w:val="sr-Cyrl-CS"/>
              </w:rPr>
              <w:t>Наставни план и програм реализован без већих одступања</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1248" w:hRule="atLeast"/>
        </w:trPr>
        <w:tc>
          <w:tcPr>
            <w:tcW w:w="828" w:type="dxa"/>
            <w:vMerge w:val="continue"/>
            <w:tcBorders>
              <w:right w:val="double" w:color="auto" w:sz="4" w:space="0"/>
            </w:tcBorders>
            <w:shd w:val="clear" w:color="auto" w:fill="FFFF00"/>
            <w:textDirection w:val="btLr"/>
          </w:tcPr>
          <w:p>
            <w:pPr>
              <w:spacing w:line="276" w:lineRule="auto"/>
              <w:ind w:left="113" w:right="113"/>
              <w:contextualSpacing/>
              <w:jc w:val="center"/>
              <w:rPr>
                <w:rFonts w:eastAsia="Calibri"/>
                <w:b/>
                <w:sz w:val="22"/>
                <w:szCs w:val="22"/>
                <w:lang w:val="sr-Cyrl-CS"/>
              </w:rPr>
            </w:pPr>
          </w:p>
        </w:tc>
        <w:tc>
          <w:tcPr>
            <w:tcW w:w="1890" w:type="dxa"/>
            <w:tcBorders>
              <w:left w:val="double" w:color="auto" w:sz="4" w:space="0"/>
            </w:tcBorders>
            <w:shd w:val="clear" w:color="auto" w:fill="auto"/>
            <w:vAlign w:val="center"/>
          </w:tcPr>
          <w:p>
            <w:pPr>
              <w:spacing w:line="276" w:lineRule="auto"/>
              <w:rPr>
                <w:rFonts w:eastAsia="Calibri"/>
                <w:sz w:val="22"/>
                <w:szCs w:val="22"/>
                <w:lang w:val="sr-Cyrl-CS"/>
              </w:rPr>
            </w:pPr>
            <w:r>
              <w:rPr>
                <w:rFonts w:eastAsia="Calibri"/>
                <w:sz w:val="22"/>
                <w:szCs w:val="22"/>
              </w:rPr>
              <w:t xml:space="preserve">Израда годишњег извештаја о раду </w:t>
            </w:r>
            <w:r>
              <w:rPr>
                <w:rFonts w:eastAsia="Calibri"/>
                <w:sz w:val="22"/>
                <w:szCs w:val="22"/>
                <w:lang w:val="sr-Cyrl-CS"/>
              </w:rPr>
              <w:t xml:space="preserve"> Стручног већа </w:t>
            </w:r>
          </w:p>
        </w:tc>
        <w:tc>
          <w:tcPr>
            <w:tcW w:w="1890" w:type="dxa"/>
            <w:shd w:val="clear" w:color="auto" w:fill="auto"/>
            <w:vAlign w:val="center"/>
          </w:tcPr>
          <w:p>
            <w:pPr>
              <w:rPr>
                <w:sz w:val="22"/>
                <w:szCs w:val="22"/>
                <w:lang w:val="sr-Cyrl-CS"/>
              </w:rPr>
            </w:pPr>
            <w:r>
              <w:rPr>
                <w:sz w:val="22"/>
                <w:szCs w:val="22"/>
                <w:lang w:val="sr-Cyrl-CS"/>
              </w:rPr>
              <w:t>ЈУН</w:t>
            </w:r>
          </w:p>
        </w:tc>
        <w:tc>
          <w:tcPr>
            <w:tcW w:w="1530" w:type="dxa"/>
            <w:shd w:val="clear" w:color="auto" w:fill="auto"/>
            <w:vAlign w:val="center"/>
          </w:tcPr>
          <w:p>
            <w:pPr>
              <w:rPr>
                <w:sz w:val="22"/>
                <w:szCs w:val="22"/>
                <w:lang w:val="sr-Cyrl-CS"/>
              </w:rPr>
            </w:pPr>
            <w:r>
              <w:rPr>
                <w:sz w:val="22"/>
                <w:szCs w:val="22"/>
                <w:lang w:val="sr-Cyrl-CS"/>
              </w:rPr>
              <w:t>Руководилац СВ</w:t>
            </w:r>
          </w:p>
        </w:tc>
        <w:tc>
          <w:tcPr>
            <w:tcW w:w="1890" w:type="dxa"/>
            <w:shd w:val="clear" w:color="auto" w:fill="auto"/>
            <w:vAlign w:val="center"/>
          </w:tcPr>
          <w:p>
            <w:pPr>
              <w:rPr>
                <w:sz w:val="22"/>
                <w:szCs w:val="22"/>
                <w:lang w:val="sr-Cyrl-CS"/>
              </w:rPr>
            </w:pPr>
            <w:r>
              <w:rPr>
                <w:sz w:val="22"/>
                <w:szCs w:val="22"/>
                <w:lang w:val="sr-Cyrl-CS"/>
              </w:rPr>
              <w:t>Састанак већа , анализа личних извештаја чланова, предлози за наредну школску годину</w:t>
            </w:r>
          </w:p>
          <w:p>
            <w:pPr>
              <w:rPr>
                <w:sz w:val="22"/>
                <w:szCs w:val="22"/>
                <w:lang w:val="sr-Cyrl-CS"/>
              </w:rPr>
            </w:pPr>
          </w:p>
          <w:p>
            <w:pPr>
              <w:rPr>
                <w:sz w:val="22"/>
                <w:szCs w:val="22"/>
                <w:lang w:val="sr-Cyrl-CS"/>
              </w:rPr>
            </w:pPr>
          </w:p>
        </w:tc>
        <w:tc>
          <w:tcPr>
            <w:tcW w:w="1980" w:type="dxa"/>
            <w:vAlign w:val="center"/>
          </w:tcPr>
          <w:p>
            <w:pPr>
              <w:rPr>
                <w:sz w:val="22"/>
                <w:szCs w:val="22"/>
                <w:lang w:val="sr-Cyrl-CS"/>
              </w:rPr>
            </w:pPr>
            <w:r>
              <w:rPr>
                <w:sz w:val="22"/>
                <w:szCs w:val="22"/>
                <w:lang w:val="sr-Cyrl-CS"/>
              </w:rPr>
              <w:t>Урађена детаљна анализа, извештај урађен на време</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1314" w:hRule="atLeast"/>
        </w:trPr>
        <w:tc>
          <w:tcPr>
            <w:tcW w:w="828" w:type="dxa"/>
            <w:vMerge w:val="restart"/>
            <w:shd w:val="clear" w:color="auto" w:fill="FDE9D9"/>
            <w:textDirection w:val="btLr"/>
          </w:tcPr>
          <w:p>
            <w:pPr>
              <w:shd w:val="clear" w:color="auto" w:fill="FDE9D9"/>
              <w:ind w:left="113" w:right="113"/>
              <w:jc w:val="center"/>
              <w:rPr>
                <w:b/>
                <w:sz w:val="28"/>
                <w:szCs w:val="28"/>
              </w:rPr>
            </w:pPr>
            <w:r>
              <w:rPr>
                <w:b/>
                <w:sz w:val="28"/>
                <w:szCs w:val="28"/>
                <w:shd w:val="clear" w:color="auto" w:fill="FDE9D9"/>
              </w:rPr>
              <w:t>НАСТ</w:t>
            </w:r>
            <w:r>
              <w:rPr>
                <w:b/>
                <w:sz w:val="28"/>
                <w:szCs w:val="28"/>
                <w:shd w:val="clear" w:color="auto" w:fill="FDE9D9"/>
                <w:lang w:val="sr-Cyrl-CS"/>
              </w:rPr>
              <w:t>А</w:t>
            </w:r>
            <w:r>
              <w:rPr>
                <w:b/>
                <w:sz w:val="28"/>
                <w:szCs w:val="28"/>
                <w:shd w:val="clear" w:color="auto" w:fill="FDE9D9"/>
              </w:rPr>
              <w:t xml:space="preserve">ВА   И </w:t>
            </w:r>
            <w:r>
              <w:rPr>
                <w:b/>
                <w:sz w:val="28"/>
                <w:szCs w:val="28"/>
                <w:shd w:val="clear" w:color="auto" w:fill="FDE9D9"/>
                <w:lang w:val="sr-Cyrl-CS"/>
              </w:rPr>
              <w:t xml:space="preserve">  УЧЕЊЕ</w:t>
            </w:r>
          </w:p>
          <w:p>
            <w:pPr>
              <w:shd w:val="clear" w:color="auto" w:fill="FDE9D9"/>
              <w:ind w:left="213" w:right="113"/>
              <w:jc w:val="center"/>
              <w:rPr>
                <w:b/>
              </w:rPr>
            </w:pPr>
          </w:p>
          <w:p>
            <w:pPr>
              <w:ind w:left="313" w:right="113"/>
              <w:jc w:val="center"/>
              <w:rPr>
                <w:b/>
              </w:rPr>
            </w:pPr>
          </w:p>
          <w:p>
            <w:pPr>
              <w:ind w:left="413" w:right="113"/>
              <w:jc w:val="center"/>
              <w:rPr>
                <w:b/>
              </w:rPr>
            </w:pPr>
          </w:p>
          <w:p>
            <w:pPr>
              <w:ind w:left="113" w:right="113"/>
              <w:jc w:val="center"/>
              <w:rPr>
                <w:sz w:val="26"/>
                <w:szCs w:val="26"/>
                <w:lang w:val="sr-Cyrl-CS"/>
              </w:rPr>
            </w:pPr>
          </w:p>
        </w:tc>
        <w:tc>
          <w:tcPr>
            <w:tcW w:w="1890" w:type="dxa"/>
            <w:tcBorders>
              <w:bottom w:val="double" w:color="auto" w:sz="4" w:space="0"/>
            </w:tcBorders>
            <w:shd w:val="clear" w:color="auto" w:fill="auto"/>
            <w:vAlign w:val="center"/>
          </w:tcPr>
          <w:p>
            <w:pPr>
              <w:rPr>
                <w:sz w:val="22"/>
                <w:szCs w:val="22"/>
                <w:lang w:val="sr-Cyrl-CS"/>
              </w:rPr>
            </w:pPr>
            <w:r>
              <w:rPr>
                <w:sz w:val="22"/>
                <w:szCs w:val="22"/>
                <w:lang w:val="sr-Cyrl-CS"/>
              </w:rPr>
              <w:t>Извођење угледног часа  и  одлазак на угледне часове других наставника</w:t>
            </w:r>
          </w:p>
        </w:tc>
        <w:tc>
          <w:tcPr>
            <w:tcW w:w="1890" w:type="dxa"/>
            <w:shd w:val="clear" w:color="auto" w:fill="auto"/>
            <w:vAlign w:val="center"/>
          </w:tcPr>
          <w:p>
            <w:pPr>
              <w:rPr>
                <w:sz w:val="22"/>
                <w:szCs w:val="22"/>
                <w:lang w:val="sr-Cyrl-CS"/>
              </w:rPr>
            </w:pPr>
            <w:r>
              <w:rPr>
                <w:sz w:val="22"/>
                <w:szCs w:val="22"/>
                <w:lang w:val="sr-Cyrl-CS"/>
              </w:rPr>
              <w:t>ТОКОМ ГОДИНЕ</w:t>
            </w:r>
          </w:p>
        </w:tc>
        <w:tc>
          <w:tcPr>
            <w:tcW w:w="1530" w:type="dxa"/>
            <w:shd w:val="clear" w:color="auto" w:fill="auto"/>
            <w:vAlign w:val="center"/>
          </w:tcPr>
          <w:p>
            <w:pPr>
              <w:rPr>
                <w:sz w:val="22"/>
                <w:szCs w:val="22"/>
                <w:lang w:val="sr-Cyrl-CS"/>
              </w:rPr>
            </w:pPr>
            <w:r>
              <w:rPr>
                <w:sz w:val="22"/>
                <w:szCs w:val="22"/>
                <w:lang w:val="sr-Cyrl-CS"/>
              </w:rPr>
              <w:t>Сви чланови стручног већа</w:t>
            </w:r>
          </w:p>
        </w:tc>
        <w:tc>
          <w:tcPr>
            <w:tcW w:w="1890" w:type="dxa"/>
            <w:shd w:val="clear" w:color="auto" w:fill="auto"/>
            <w:vAlign w:val="center"/>
          </w:tcPr>
          <w:p>
            <w:pPr>
              <w:rPr>
                <w:sz w:val="22"/>
                <w:szCs w:val="22"/>
                <w:lang w:val="sr-Cyrl-CS"/>
              </w:rPr>
            </w:pPr>
            <w:r>
              <w:rPr>
                <w:sz w:val="22"/>
                <w:szCs w:val="22"/>
                <w:lang w:val="sr-Cyrl-CS"/>
              </w:rPr>
              <w:t xml:space="preserve">Припрема, организација и реализација угледних часова, присуство  и дискусија  на угледним часовима других наставника </w:t>
            </w:r>
          </w:p>
          <w:p>
            <w:pPr>
              <w:rPr>
                <w:sz w:val="22"/>
                <w:szCs w:val="22"/>
                <w:lang w:val="sr-Cyrl-CS"/>
              </w:rPr>
            </w:pPr>
          </w:p>
          <w:p>
            <w:pPr>
              <w:rPr>
                <w:sz w:val="22"/>
                <w:szCs w:val="22"/>
                <w:lang w:val="sr-Cyrl-CS"/>
              </w:rPr>
            </w:pPr>
          </w:p>
        </w:tc>
        <w:tc>
          <w:tcPr>
            <w:tcW w:w="1980" w:type="dxa"/>
            <w:vAlign w:val="center"/>
          </w:tcPr>
          <w:p>
            <w:pPr>
              <w:rPr>
                <w:sz w:val="22"/>
                <w:szCs w:val="22"/>
                <w:lang w:val="sr-Cyrl-CS"/>
              </w:rPr>
            </w:pPr>
            <w:r>
              <w:rPr>
                <w:sz w:val="22"/>
                <w:szCs w:val="22"/>
                <w:lang w:val="sr-Cyrl-CS"/>
              </w:rPr>
              <w:t>Успешно реализовани угледни часови,  присуство на великом броју угледнх часова колега ради стицања и размене искустава</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1314" w:hRule="atLeast"/>
        </w:trPr>
        <w:tc>
          <w:tcPr>
            <w:tcW w:w="828" w:type="dxa"/>
            <w:vMerge w:val="continue"/>
            <w:shd w:val="clear" w:color="auto" w:fill="FDE9D9"/>
            <w:textDirection w:val="btLr"/>
          </w:tcPr>
          <w:p>
            <w:pPr>
              <w:ind w:left="113" w:right="113"/>
              <w:jc w:val="center"/>
              <w:rPr>
                <w:b/>
                <w:sz w:val="28"/>
                <w:szCs w:val="28"/>
              </w:rPr>
            </w:pPr>
          </w:p>
        </w:tc>
        <w:tc>
          <w:tcPr>
            <w:tcW w:w="1890" w:type="dxa"/>
            <w:tcBorders>
              <w:bottom w:val="double" w:color="auto" w:sz="4" w:space="0"/>
            </w:tcBorders>
            <w:shd w:val="clear" w:color="auto" w:fill="auto"/>
            <w:vAlign w:val="center"/>
          </w:tcPr>
          <w:p>
            <w:pPr>
              <w:spacing w:line="276" w:lineRule="auto"/>
              <w:rPr>
                <w:rFonts w:eastAsia="Calibri"/>
                <w:sz w:val="22"/>
                <w:szCs w:val="22"/>
                <w:lang w:val="sr-Cyrl-CS"/>
              </w:rPr>
            </w:pPr>
            <w:r>
              <w:rPr>
                <w:rFonts w:eastAsia="Calibri"/>
                <w:sz w:val="22"/>
                <w:szCs w:val="22"/>
                <w:lang w:val="sr-Cyrl-CS"/>
              </w:rPr>
              <w:t>Педагошка евиденција наставника и уједначавање критеријума оцењивања</w:t>
            </w:r>
          </w:p>
        </w:tc>
        <w:tc>
          <w:tcPr>
            <w:tcW w:w="1890" w:type="dxa"/>
            <w:shd w:val="clear" w:color="auto" w:fill="auto"/>
            <w:vAlign w:val="center"/>
          </w:tcPr>
          <w:p>
            <w:pPr>
              <w:rPr>
                <w:sz w:val="22"/>
                <w:szCs w:val="22"/>
                <w:lang w:val="sr-Cyrl-CS"/>
              </w:rPr>
            </w:pPr>
            <w:r>
              <w:rPr>
                <w:sz w:val="22"/>
                <w:szCs w:val="22"/>
                <w:lang w:val="sr-Cyrl-CS"/>
              </w:rPr>
              <w:t>СЕПТЕМБАР</w:t>
            </w:r>
          </w:p>
        </w:tc>
        <w:tc>
          <w:tcPr>
            <w:tcW w:w="1530" w:type="dxa"/>
            <w:shd w:val="clear" w:color="auto" w:fill="auto"/>
            <w:vAlign w:val="center"/>
          </w:tcPr>
          <w:p>
            <w:pPr>
              <w:rPr>
                <w:sz w:val="22"/>
                <w:szCs w:val="22"/>
                <w:lang w:val="sr-Cyrl-CS"/>
              </w:rPr>
            </w:pPr>
            <w:r>
              <w:rPr>
                <w:sz w:val="22"/>
                <w:szCs w:val="22"/>
                <w:lang w:val="sr-Cyrl-CS"/>
              </w:rPr>
              <w:t>Сви чланови СВ</w:t>
            </w:r>
          </w:p>
        </w:tc>
        <w:tc>
          <w:tcPr>
            <w:tcW w:w="1890" w:type="dxa"/>
            <w:shd w:val="clear" w:color="auto" w:fill="auto"/>
            <w:vAlign w:val="center"/>
          </w:tcPr>
          <w:p>
            <w:pPr>
              <w:rPr>
                <w:sz w:val="22"/>
                <w:szCs w:val="22"/>
                <w:lang w:val="sr-Cyrl-CS"/>
              </w:rPr>
            </w:pPr>
            <w:r>
              <w:rPr>
                <w:sz w:val="22"/>
                <w:szCs w:val="22"/>
                <w:lang w:val="sr-Cyrl-CS"/>
              </w:rPr>
              <w:t>Састанак стручног већа</w:t>
            </w:r>
          </w:p>
        </w:tc>
        <w:tc>
          <w:tcPr>
            <w:tcW w:w="1980" w:type="dxa"/>
            <w:vAlign w:val="center"/>
          </w:tcPr>
          <w:p>
            <w:pPr>
              <w:rPr>
                <w:sz w:val="22"/>
                <w:szCs w:val="22"/>
                <w:lang w:val="sr-Cyrl-CS"/>
              </w:rPr>
            </w:pPr>
            <w:r>
              <w:rPr>
                <w:sz w:val="22"/>
                <w:szCs w:val="22"/>
                <w:lang w:val="sr-Cyrl-CS"/>
              </w:rPr>
              <w:t>Уредно вођење педагошке документације;јасно дефинисани критеријуми оцењивања</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1314" w:hRule="atLeast"/>
        </w:trPr>
        <w:tc>
          <w:tcPr>
            <w:tcW w:w="828" w:type="dxa"/>
            <w:vMerge w:val="continue"/>
            <w:shd w:val="clear" w:color="auto" w:fill="FDE9D9"/>
            <w:textDirection w:val="btLr"/>
          </w:tcPr>
          <w:p>
            <w:pPr>
              <w:ind w:left="113" w:right="113"/>
              <w:jc w:val="center"/>
              <w:rPr>
                <w:b/>
                <w:sz w:val="28"/>
                <w:szCs w:val="28"/>
              </w:rPr>
            </w:pPr>
          </w:p>
        </w:tc>
        <w:tc>
          <w:tcPr>
            <w:tcW w:w="1890" w:type="dxa"/>
            <w:tcBorders>
              <w:bottom w:val="double" w:color="auto" w:sz="4" w:space="0"/>
            </w:tcBorders>
            <w:shd w:val="clear" w:color="auto" w:fill="auto"/>
            <w:vAlign w:val="center"/>
          </w:tcPr>
          <w:p>
            <w:pPr>
              <w:suppressAutoHyphens/>
              <w:snapToGrid w:val="0"/>
              <w:spacing w:after="120"/>
              <w:rPr>
                <w:sz w:val="22"/>
                <w:szCs w:val="22"/>
                <w:lang w:val="sr-Cyrl-CS" w:eastAsia="ar-SA"/>
              </w:rPr>
            </w:pPr>
            <w:r>
              <w:rPr>
                <w:sz w:val="22"/>
                <w:szCs w:val="22"/>
                <w:lang w:val="sr-Cyrl-CS" w:eastAsia="ar-SA"/>
              </w:rPr>
              <w:t>Предлог набавке наставних средстава</w:t>
            </w:r>
          </w:p>
          <w:p>
            <w:pPr>
              <w:snapToGrid w:val="0"/>
              <w:rPr>
                <w:sz w:val="22"/>
                <w:szCs w:val="22"/>
                <w:lang w:val="sr-Cyrl-CS"/>
              </w:rPr>
            </w:pPr>
          </w:p>
        </w:tc>
        <w:tc>
          <w:tcPr>
            <w:tcW w:w="1890" w:type="dxa"/>
            <w:shd w:val="clear" w:color="auto" w:fill="auto"/>
            <w:vAlign w:val="center"/>
          </w:tcPr>
          <w:p>
            <w:pPr>
              <w:snapToGrid w:val="0"/>
              <w:rPr>
                <w:sz w:val="22"/>
                <w:szCs w:val="22"/>
                <w:lang w:val="sr-Cyrl-CS"/>
              </w:rPr>
            </w:pPr>
          </w:p>
          <w:p>
            <w:pPr>
              <w:snapToGrid w:val="0"/>
              <w:rPr>
                <w:sz w:val="22"/>
                <w:szCs w:val="22"/>
                <w:lang w:val="sr-Cyrl-CS"/>
              </w:rPr>
            </w:pPr>
          </w:p>
          <w:p>
            <w:pPr>
              <w:snapToGrid w:val="0"/>
              <w:rPr>
                <w:sz w:val="22"/>
                <w:szCs w:val="22"/>
                <w:lang w:val="sr-Cyrl-CS"/>
              </w:rPr>
            </w:pPr>
            <w:r>
              <w:rPr>
                <w:sz w:val="22"/>
                <w:szCs w:val="22"/>
                <w:lang w:val="sr-Cyrl-CS"/>
              </w:rPr>
              <w:t>ОКТОБАР</w:t>
            </w:r>
          </w:p>
        </w:tc>
        <w:tc>
          <w:tcPr>
            <w:tcW w:w="1530" w:type="dxa"/>
            <w:shd w:val="clear" w:color="auto" w:fill="auto"/>
            <w:vAlign w:val="center"/>
          </w:tcPr>
          <w:p>
            <w:pPr>
              <w:snapToGrid w:val="0"/>
              <w:rPr>
                <w:sz w:val="22"/>
                <w:szCs w:val="22"/>
                <w:lang w:val="sr-Cyrl-CS"/>
              </w:rPr>
            </w:pPr>
            <w:r>
              <w:rPr>
                <w:sz w:val="22"/>
                <w:szCs w:val="22"/>
                <w:lang w:val="sr-Cyrl-CS"/>
              </w:rPr>
              <w:t>Сви чланови Стручног већа</w:t>
            </w:r>
          </w:p>
        </w:tc>
        <w:tc>
          <w:tcPr>
            <w:tcW w:w="1890" w:type="dxa"/>
            <w:shd w:val="clear" w:color="auto" w:fill="auto"/>
            <w:vAlign w:val="center"/>
          </w:tcPr>
          <w:p>
            <w:pPr>
              <w:snapToGrid w:val="0"/>
              <w:rPr>
                <w:sz w:val="22"/>
                <w:szCs w:val="22"/>
                <w:lang w:val="sr-Cyrl-CS"/>
              </w:rPr>
            </w:pPr>
            <w:r>
              <w:rPr>
                <w:sz w:val="22"/>
                <w:szCs w:val="22"/>
                <w:lang w:val="sr-Cyrl-CS"/>
              </w:rPr>
              <w:t>Анализа опремљености кабинета</w:t>
            </w:r>
          </w:p>
        </w:tc>
        <w:tc>
          <w:tcPr>
            <w:tcW w:w="1980" w:type="dxa"/>
          </w:tcPr>
          <w:p>
            <w:pPr>
              <w:snapToGrid w:val="0"/>
              <w:rPr>
                <w:lang w:val="sr-Cyrl-CS"/>
              </w:rPr>
            </w:pPr>
            <w:r>
              <w:rPr>
                <w:lang w:val="sr-Cyrl-CS"/>
              </w:rPr>
              <w:t>Набавка потребних средстава за кабинете математике</w:t>
            </w:r>
          </w:p>
          <w:p>
            <w:pPr>
              <w:snapToGrid w:val="0"/>
              <w:rPr>
                <w:lang w:val="sr-Cyrl-CS"/>
              </w:rPr>
            </w:pPr>
          </w:p>
          <w:p>
            <w:pPr>
              <w:snapToGrid w:val="0"/>
              <w:rPr>
                <w:lang w:val="sr-Cyrl-CS"/>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1314" w:hRule="atLeast"/>
        </w:trPr>
        <w:tc>
          <w:tcPr>
            <w:tcW w:w="828" w:type="dxa"/>
            <w:vMerge w:val="continue"/>
            <w:shd w:val="clear" w:color="auto" w:fill="FDE9D9"/>
            <w:textDirection w:val="btLr"/>
          </w:tcPr>
          <w:p>
            <w:pPr>
              <w:ind w:left="113" w:right="113"/>
              <w:jc w:val="center"/>
              <w:rPr>
                <w:b/>
                <w:sz w:val="28"/>
                <w:szCs w:val="28"/>
              </w:rPr>
            </w:pPr>
          </w:p>
        </w:tc>
        <w:tc>
          <w:tcPr>
            <w:tcW w:w="1890" w:type="dxa"/>
            <w:tcBorders>
              <w:bottom w:val="double" w:color="auto" w:sz="4" w:space="0"/>
            </w:tcBorders>
            <w:shd w:val="clear" w:color="auto" w:fill="FFFFFF"/>
            <w:vAlign w:val="center"/>
          </w:tcPr>
          <w:p>
            <w:pPr>
              <w:spacing w:line="276" w:lineRule="auto"/>
              <w:rPr>
                <w:rFonts w:eastAsia="Calibri"/>
                <w:sz w:val="22"/>
                <w:szCs w:val="22"/>
                <w:lang w:val="sr-Cyrl-CS"/>
              </w:rPr>
            </w:pPr>
            <w:r>
              <w:rPr>
                <w:rFonts w:eastAsia="Calibri"/>
                <w:sz w:val="22"/>
                <w:szCs w:val="22"/>
                <w:lang w:val="sr-Cyrl-CS"/>
              </w:rPr>
              <w:t>Аналитичко-истраживачки рад</w:t>
            </w:r>
          </w:p>
        </w:tc>
        <w:tc>
          <w:tcPr>
            <w:tcW w:w="1890" w:type="dxa"/>
            <w:shd w:val="clear" w:color="auto" w:fill="FFFFFF"/>
            <w:vAlign w:val="center"/>
          </w:tcPr>
          <w:p>
            <w:pPr>
              <w:rPr>
                <w:sz w:val="22"/>
                <w:szCs w:val="22"/>
                <w:lang w:val="sr-Cyrl-CS"/>
              </w:rPr>
            </w:pPr>
            <w:r>
              <w:rPr>
                <w:sz w:val="22"/>
                <w:szCs w:val="22"/>
                <w:lang w:val="sr-Cyrl-CS"/>
              </w:rPr>
              <w:t>НОВЕМБАР/</w:t>
            </w:r>
          </w:p>
          <w:p>
            <w:pPr>
              <w:rPr>
                <w:sz w:val="22"/>
                <w:szCs w:val="22"/>
                <w:lang w:val="sr-Cyrl-CS"/>
              </w:rPr>
            </w:pPr>
            <w:r>
              <w:rPr>
                <w:sz w:val="22"/>
                <w:szCs w:val="22"/>
                <w:lang w:val="sr-Cyrl-CS"/>
              </w:rPr>
              <w:t>ДЕЦЕМБАР</w:t>
            </w:r>
          </w:p>
        </w:tc>
        <w:tc>
          <w:tcPr>
            <w:tcW w:w="1530" w:type="dxa"/>
            <w:shd w:val="clear" w:color="auto" w:fill="FFFFFF"/>
            <w:vAlign w:val="center"/>
          </w:tcPr>
          <w:p>
            <w:pPr>
              <w:rPr>
                <w:sz w:val="22"/>
                <w:szCs w:val="22"/>
                <w:lang w:val="sr-Cyrl-CS"/>
              </w:rPr>
            </w:pPr>
            <w:r>
              <w:rPr>
                <w:sz w:val="22"/>
                <w:szCs w:val="22"/>
                <w:lang w:val="sr-Cyrl-CS"/>
              </w:rPr>
              <w:t>Сви чланови стручног већа</w:t>
            </w:r>
          </w:p>
        </w:tc>
        <w:tc>
          <w:tcPr>
            <w:tcW w:w="1890" w:type="dxa"/>
            <w:shd w:val="clear" w:color="auto" w:fill="FFFFFF"/>
            <w:vAlign w:val="center"/>
          </w:tcPr>
          <w:p>
            <w:pPr>
              <w:rPr>
                <w:sz w:val="22"/>
                <w:szCs w:val="22"/>
                <w:lang w:val="sr-Cyrl-CS"/>
              </w:rPr>
            </w:pPr>
            <w:r>
              <w:rPr>
                <w:sz w:val="22"/>
                <w:szCs w:val="22"/>
                <w:lang w:val="sr-Cyrl-CS"/>
              </w:rPr>
              <w:t>Посећивање часова на нивоу стручног већа према Обрасцу за посматрање и вредновање школског часа</w:t>
            </w:r>
          </w:p>
        </w:tc>
        <w:tc>
          <w:tcPr>
            <w:tcW w:w="1980" w:type="dxa"/>
            <w:shd w:val="clear" w:color="auto" w:fill="FFFFFF"/>
            <w:vAlign w:val="center"/>
          </w:tcPr>
          <w:p>
            <w:pPr>
              <w:rPr>
                <w:sz w:val="22"/>
                <w:szCs w:val="22"/>
                <w:lang w:val="sr-Cyrl-CS"/>
              </w:rPr>
            </w:pPr>
            <w:r>
              <w:rPr>
                <w:sz w:val="22"/>
                <w:szCs w:val="22"/>
                <w:lang w:val="sr-Cyrl-CS"/>
              </w:rPr>
              <w:t>Задовољени  индикатори у оквиру одређеног стандарда ; доношење мера за унапређење васпитно-образовног рада</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1314" w:hRule="atLeast"/>
        </w:trPr>
        <w:tc>
          <w:tcPr>
            <w:tcW w:w="828" w:type="dxa"/>
            <w:vMerge w:val="continue"/>
            <w:shd w:val="clear" w:color="auto" w:fill="FDE9D9"/>
            <w:textDirection w:val="btLr"/>
          </w:tcPr>
          <w:p>
            <w:pPr>
              <w:ind w:left="113" w:right="113"/>
              <w:jc w:val="center"/>
              <w:rPr>
                <w:b/>
                <w:sz w:val="28"/>
                <w:szCs w:val="28"/>
              </w:rPr>
            </w:pPr>
          </w:p>
        </w:tc>
        <w:tc>
          <w:tcPr>
            <w:tcW w:w="1890" w:type="dxa"/>
            <w:tcBorders>
              <w:bottom w:val="double" w:color="auto" w:sz="4" w:space="0"/>
            </w:tcBorders>
            <w:shd w:val="clear" w:color="auto" w:fill="auto"/>
            <w:vAlign w:val="center"/>
          </w:tcPr>
          <w:p>
            <w:pPr>
              <w:spacing w:line="276" w:lineRule="auto"/>
              <w:rPr>
                <w:rFonts w:eastAsia="Calibri"/>
                <w:sz w:val="22"/>
                <w:szCs w:val="22"/>
                <w:lang w:val="sr-Cyrl-CS"/>
              </w:rPr>
            </w:pPr>
            <w:r>
              <w:rPr>
                <w:rFonts w:eastAsia="Calibri"/>
                <w:sz w:val="22"/>
                <w:szCs w:val="22"/>
                <w:lang w:val="sr-Cyrl-CS"/>
              </w:rPr>
              <w:t>Анализа успеха ученика на крају првог полугодишта</w:t>
            </w:r>
          </w:p>
        </w:tc>
        <w:tc>
          <w:tcPr>
            <w:tcW w:w="1890" w:type="dxa"/>
            <w:shd w:val="clear" w:color="auto" w:fill="auto"/>
            <w:vAlign w:val="center"/>
          </w:tcPr>
          <w:p>
            <w:pPr>
              <w:rPr>
                <w:sz w:val="22"/>
                <w:szCs w:val="22"/>
                <w:lang w:val="sr-Cyrl-CS"/>
              </w:rPr>
            </w:pPr>
            <w:r>
              <w:rPr>
                <w:sz w:val="22"/>
                <w:szCs w:val="22"/>
                <w:lang w:val="sr-Cyrl-CS"/>
              </w:rPr>
              <w:t>ЈАНУАР</w:t>
            </w:r>
          </w:p>
        </w:tc>
        <w:tc>
          <w:tcPr>
            <w:tcW w:w="1530" w:type="dxa"/>
            <w:shd w:val="clear" w:color="auto" w:fill="auto"/>
            <w:vAlign w:val="center"/>
          </w:tcPr>
          <w:p>
            <w:pPr>
              <w:rPr>
                <w:sz w:val="22"/>
                <w:szCs w:val="22"/>
                <w:lang w:val="sr-Cyrl-CS"/>
              </w:rPr>
            </w:pPr>
            <w:r>
              <w:rPr>
                <w:sz w:val="22"/>
                <w:szCs w:val="22"/>
                <w:lang w:val="sr-Cyrl-CS"/>
              </w:rPr>
              <w:t>Сви чланови стручног већа</w:t>
            </w:r>
          </w:p>
        </w:tc>
        <w:tc>
          <w:tcPr>
            <w:tcW w:w="1890" w:type="dxa"/>
            <w:shd w:val="clear" w:color="auto" w:fill="auto"/>
            <w:vAlign w:val="center"/>
          </w:tcPr>
          <w:p>
            <w:pPr>
              <w:rPr>
                <w:sz w:val="22"/>
                <w:szCs w:val="22"/>
                <w:lang w:val="sr-Cyrl-CS"/>
              </w:rPr>
            </w:pPr>
            <w:r>
              <w:rPr>
                <w:sz w:val="22"/>
                <w:szCs w:val="22"/>
                <w:lang w:val="sr-Cyrl-CS"/>
              </w:rPr>
              <w:t>Састанак стручног већа</w:t>
            </w:r>
          </w:p>
        </w:tc>
        <w:tc>
          <w:tcPr>
            <w:tcW w:w="1980" w:type="dxa"/>
            <w:vAlign w:val="center"/>
          </w:tcPr>
          <w:p>
            <w:pPr>
              <w:rPr>
                <w:sz w:val="22"/>
                <w:szCs w:val="22"/>
                <w:lang w:val="sr-Cyrl-CS"/>
              </w:rPr>
            </w:pPr>
            <w:r>
              <w:rPr>
                <w:sz w:val="22"/>
                <w:szCs w:val="22"/>
                <w:lang w:val="sr-Cyrl-CS"/>
              </w:rPr>
              <w:t>Доношење мера за побољшање успеха</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1314" w:hRule="atLeast"/>
        </w:trPr>
        <w:tc>
          <w:tcPr>
            <w:tcW w:w="828" w:type="dxa"/>
            <w:vMerge w:val="continue"/>
            <w:shd w:val="clear" w:color="auto" w:fill="FDE9D9"/>
            <w:textDirection w:val="btLr"/>
          </w:tcPr>
          <w:p>
            <w:pPr>
              <w:ind w:left="113" w:right="113"/>
              <w:jc w:val="center"/>
              <w:rPr>
                <w:b/>
                <w:sz w:val="28"/>
                <w:szCs w:val="28"/>
              </w:rPr>
            </w:pPr>
          </w:p>
        </w:tc>
        <w:tc>
          <w:tcPr>
            <w:tcW w:w="1890" w:type="dxa"/>
            <w:tcBorders>
              <w:bottom w:val="double" w:color="auto" w:sz="4" w:space="0"/>
            </w:tcBorders>
            <w:shd w:val="clear" w:color="auto" w:fill="auto"/>
            <w:vAlign w:val="center"/>
          </w:tcPr>
          <w:p>
            <w:pPr>
              <w:spacing w:line="276" w:lineRule="auto"/>
              <w:rPr>
                <w:rFonts w:eastAsia="Calibri"/>
                <w:sz w:val="22"/>
                <w:szCs w:val="22"/>
                <w:lang w:val="sr-Cyrl-CS"/>
              </w:rPr>
            </w:pPr>
            <w:r>
              <w:rPr>
                <w:rFonts w:eastAsia="Calibri"/>
                <w:sz w:val="22"/>
                <w:szCs w:val="22"/>
                <w:lang w:val="sr-Cyrl-CS"/>
              </w:rPr>
              <w:t>Анализа успеха ученика на такмичењима</w:t>
            </w:r>
          </w:p>
        </w:tc>
        <w:tc>
          <w:tcPr>
            <w:tcW w:w="1890" w:type="dxa"/>
            <w:shd w:val="clear" w:color="auto" w:fill="auto"/>
            <w:vAlign w:val="center"/>
          </w:tcPr>
          <w:p>
            <w:pPr>
              <w:rPr>
                <w:sz w:val="22"/>
                <w:szCs w:val="22"/>
                <w:lang w:val="sr-Cyrl-CS"/>
              </w:rPr>
            </w:pPr>
            <w:r>
              <w:rPr>
                <w:sz w:val="22"/>
                <w:szCs w:val="22"/>
                <w:lang w:val="sr-Cyrl-CS"/>
              </w:rPr>
              <w:t>ФЕБРУАР/АПРИЛ</w:t>
            </w:r>
          </w:p>
        </w:tc>
        <w:tc>
          <w:tcPr>
            <w:tcW w:w="1530" w:type="dxa"/>
            <w:shd w:val="clear" w:color="auto" w:fill="auto"/>
            <w:vAlign w:val="center"/>
          </w:tcPr>
          <w:p>
            <w:pPr>
              <w:rPr>
                <w:sz w:val="22"/>
                <w:szCs w:val="22"/>
                <w:lang w:val="sr-Cyrl-CS"/>
              </w:rPr>
            </w:pPr>
            <w:r>
              <w:rPr>
                <w:sz w:val="22"/>
                <w:szCs w:val="22"/>
                <w:lang w:val="sr-Cyrl-CS"/>
              </w:rPr>
              <w:t>Сви чланови стручног већа</w:t>
            </w:r>
          </w:p>
        </w:tc>
        <w:tc>
          <w:tcPr>
            <w:tcW w:w="1890" w:type="dxa"/>
            <w:shd w:val="clear" w:color="auto" w:fill="auto"/>
            <w:vAlign w:val="center"/>
          </w:tcPr>
          <w:p>
            <w:pPr>
              <w:rPr>
                <w:sz w:val="22"/>
                <w:szCs w:val="22"/>
                <w:lang w:val="sr-Cyrl-CS"/>
              </w:rPr>
            </w:pPr>
            <w:r>
              <w:rPr>
                <w:sz w:val="22"/>
                <w:szCs w:val="22"/>
                <w:lang w:val="sr-Cyrl-CS"/>
              </w:rPr>
              <w:t>Састанак стручног већа</w:t>
            </w:r>
          </w:p>
        </w:tc>
        <w:tc>
          <w:tcPr>
            <w:tcW w:w="1980" w:type="dxa"/>
            <w:vAlign w:val="center"/>
          </w:tcPr>
          <w:p>
            <w:pPr>
              <w:rPr>
                <w:sz w:val="22"/>
                <w:szCs w:val="22"/>
                <w:lang w:val="sr-Cyrl-CS"/>
              </w:rPr>
            </w:pPr>
            <w:r>
              <w:rPr>
                <w:sz w:val="22"/>
                <w:szCs w:val="22"/>
                <w:lang w:val="sr-Cyrl-CS"/>
              </w:rPr>
              <w:t>Учешће већег броја ученика, освојене награде</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4" w:hRule="atLeast"/>
        </w:trPr>
        <w:tc>
          <w:tcPr>
            <w:tcW w:w="828" w:type="dxa"/>
            <w:vMerge w:val="continue"/>
            <w:shd w:val="clear" w:color="auto" w:fill="FDE9D9"/>
            <w:textDirection w:val="btLr"/>
          </w:tcPr>
          <w:p>
            <w:pPr>
              <w:ind w:left="113" w:right="113"/>
              <w:rPr>
                <w:b/>
                <w:lang w:val="sr-Cyrl-CS"/>
              </w:rPr>
            </w:pPr>
          </w:p>
        </w:tc>
        <w:tc>
          <w:tcPr>
            <w:tcW w:w="1890" w:type="dxa"/>
            <w:tcBorders>
              <w:bottom w:val="double" w:color="auto" w:sz="4" w:space="0"/>
            </w:tcBorders>
            <w:shd w:val="clear" w:color="auto" w:fill="auto"/>
            <w:vAlign w:val="center"/>
          </w:tcPr>
          <w:p>
            <w:pPr>
              <w:spacing w:line="276" w:lineRule="auto"/>
              <w:rPr>
                <w:rFonts w:eastAsia="Calibri"/>
                <w:sz w:val="22"/>
                <w:szCs w:val="22"/>
                <w:lang w:val="sr-Cyrl-CS"/>
              </w:rPr>
            </w:pPr>
            <w:r>
              <w:rPr>
                <w:rFonts w:eastAsia="Calibri"/>
                <w:sz w:val="22"/>
                <w:szCs w:val="22"/>
                <w:lang w:val="sr-Cyrl-CS"/>
              </w:rPr>
              <w:t>Анализа успеха ученика  на крају другог полугодишта</w:t>
            </w:r>
          </w:p>
        </w:tc>
        <w:tc>
          <w:tcPr>
            <w:tcW w:w="1890" w:type="dxa"/>
            <w:shd w:val="clear" w:color="auto" w:fill="auto"/>
            <w:vAlign w:val="center"/>
          </w:tcPr>
          <w:p>
            <w:pPr>
              <w:rPr>
                <w:sz w:val="22"/>
                <w:szCs w:val="22"/>
                <w:lang w:val="sr-Cyrl-CS"/>
              </w:rPr>
            </w:pPr>
            <w:r>
              <w:rPr>
                <w:sz w:val="22"/>
                <w:szCs w:val="22"/>
                <w:lang w:val="sr-Cyrl-CS"/>
              </w:rPr>
              <w:t>ЈУН</w:t>
            </w:r>
          </w:p>
        </w:tc>
        <w:tc>
          <w:tcPr>
            <w:tcW w:w="1530" w:type="dxa"/>
            <w:shd w:val="clear" w:color="auto" w:fill="auto"/>
            <w:vAlign w:val="center"/>
          </w:tcPr>
          <w:p>
            <w:pPr>
              <w:rPr>
                <w:sz w:val="22"/>
                <w:szCs w:val="22"/>
                <w:lang w:val="sr-Cyrl-CS"/>
              </w:rPr>
            </w:pPr>
            <w:r>
              <w:rPr>
                <w:sz w:val="22"/>
                <w:szCs w:val="22"/>
                <w:lang w:val="sr-Cyrl-CS"/>
              </w:rPr>
              <w:t>Сви чланови стручног већа</w:t>
            </w:r>
          </w:p>
        </w:tc>
        <w:tc>
          <w:tcPr>
            <w:tcW w:w="1890" w:type="dxa"/>
            <w:shd w:val="clear" w:color="auto" w:fill="auto"/>
            <w:vAlign w:val="center"/>
          </w:tcPr>
          <w:p>
            <w:pPr>
              <w:rPr>
                <w:sz w:val="22"/>
                <w:szCs w:val="22"/>
                <w:lang w:val="sr-Cyrl-CS"/>
              </w:rPr>
            </w:pPr>
            <w:r>
              <w:rPr>
                <w:sz w:val="22"/>
                <w:szCs w:val="22"/>
                <w:lang w:val="sr-Cyrl-CS"/>
              </w:rPr>
              <w:t>Састанак стручног већа</w:t>
            </w:r>
          </w:p>
        </w:tc>
        <w:tc>
          <w:tcPr>
            <w:tcW w:w="1980" w:type="dxa"/>
            <w:vAlign w:val="center"/>
          </w:tcPr>
          <w:p>
            <w:pPr>
              <w:rPr>
                <w:sz w:val="22"/>
                <w:szCs w:val="22"/>
                <w:lang w:val="sr-Cyrl-CS"/>
              </w:rPr>
            </w:pPr>
            <w:r>
              <w:rPr>
                <w:sz w:val="22"/>
                <w:szCs w:val="22"/>
                <w:lang w:val="sr-Cyrl-CS"/>
              </w:rPr>
              <w:t>Извештај о раду наставника</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1449" w:hRule="atLeast"/>
        </w:trPr>
        <w:tc>
          <w:tcPr>
            <w:tcW w:w="828" w:type="dxa"/>
            <w:vMerge w:val="continue"/>
            <w:shd w:val="clear" w:color="auto" w:fill="FDE9D9"/>
            <w:textDirection w:val="btLr"/>
          </w:tcPr>
          <w:p>
            <w:pPr>
              <w:ind w:left="113" w:right="113"/>
              <w:rPr>
                <w:b/>
                <w:lang w:val="sr-Cyrl-CS"/>
              </w:rPr>
            </w:pPr>
          </w:p>
        </w:tc>
        <w:tc>
          <w:tcPr>
            <w:tcW w:w="1890" w:type="dxa"/>
            <w:tcBorders>
              <w:top w:val="double" w:color="auto" w:sz="4" w:space="0"/>
            </w:tcBorders>
            <w:shd w:val="clear" w:color="auto" w:fill="auto"/>
            <w:vAlign w:val="center"/>
          </w:tcPr>
          <w:p>
            <w:pPr>
              <w:rPr>
                <w:sz w:val="22"/>
                <w:szCs w:val="22"/>
                <w:lang w:val="sr-Cyrl-CS"/>
              </w:rPr>
            </w:pPr>
          </w:p>
          <w:p>
            <w:pPr>
              <w:rPr>
                <w:sz w:val="22"/>
                <w:szCs w:val="22"/>
                <w:lang w:val="sr-Cyrl-RS"/>
              </w:rPr>
            </w:pPr>
            <w:r>
              <w:rPr>
                <w:sz w:val="22"/>
                <w:szCs w:val="22"/>
                <w:lang w:val="sr-Cyrl-RS"/>
              </w:rPr>
              <w:t>Програми стручног усавршавања акредитовани од стране ЗУОВА</w:t>
            </w:r>
          </w:p>
          <w:p>
            <w:pPr>
              <w:rPr>
                <w:sz w:val="22"/>
                <w:szCs w:val="22"/>
                <w:lang w:val="sr-Cyrl-CS"/>
              </w:rPr>
            </w:pPr>
          </w:p>
        </w:tc>
        <w:tc>
          <w:tcPr>
            <w:tcW w:w="1890" w:type="dxa"/>
            <w:shd w:val="clear" w:color="auto" w:fill="auto"/>
            <w:vAlign w:val="center"/>
          </w:tcPr>
          <w:p>
            <w:pPr>
              <w:rPr>
                <w:sz w:val="22"/>
                <w:szCs w:val="22"/>
                <w:lang w:val="sr-Cyrl-CS"/>
              </w:rPr>
            </w:pPr>
            <w:r>
              <w:rPr>
                <w:sz w:val="22"/>
                <w:szCs w:val="22"/>
                <w:lang w:val="sr-Cyrl-CS"/>
              </w:rPr>
              <w:t>ТОКОМ ГОДИНЕ</w:t>
            </w:r>
          </w:p>
        </w:tc>
        <w:tc>
          <w:tcPr>
            <w:tcW w:w="1530" w:type="dxa"/>
            <w:shd w:val="clear" w:color="auto" w:fill="auto"/>
            <w:vAlign w:val="center"/>
          </w:tcPr>
          <w:p>
            <w:pPr>
              <w:rPr>
                <w:sz w:val="22"/>
                <w:szCs w:val="22"/>
                <w:lang w:val="sr-Cyrl-CS"/>
              </w:rPr>
            </w:pPr>
            <w:r>
              <w:rPr>
                <w:sz w:val="22"/>
                <w:szCs w:val="22"/>
                <w:lang w:val="sr-Cyrl-CS"/>
              </w:rPr>
              <w:t>Сви чланови Стручног већа</w:t>
            </w:r>
          </w:p>
        </w:tc>
        <w:tc>
          <w:tcPr>
            <w:tcW w:w="1890" w:type="dxa"/>
            <w:shd w:val="clear" w:color="auto" w:fill="auto"/>
            <w:vAlign w:val="center"/>
          </w:tcPr>
          <w:p>
            <w:pPr>
              <w:rPr>
                <w:sz w:val="22"/>
                <w:szCs w:val="22"/>
                <w:lang w:val="sr-Cyrl-CS"/>
              </w:rPr>
            </w:pPr>
            <w:r>
              <w:rPr>
                <w:sz w:val="22"/>
                <w:szCs w:val="22"/>
                <w:lang w:val="sr-Cyrl-CS"/>
              </w:rPr>
              <w:t>Похађање планираних програма стручног усавршавања</w:t>
            </w:r>
          </w:p>
        </w:tc>
        <w:tc>
          <w:tcPr>
            <w:tcW w:w="1980" w:type="dxa"/>
            <w:vAlign w:val="center"/>
          </w:tcPr>
          <w:p>
            <w:pPr>
              <w:rPr>
                <w:sz w:val="22"/>
                <w:szCs w:val="22"/>
                <w:lang w:val="sr-Cyrl-CS"/>
              </w:rPr>
            </w:pPr>
            <w:r>
              <w:rPr>
                <w:sz w:val="22"/>
                <w:szCs w:val="22"/>
                <w:lang w:val="sr-Cyrl-CS"/>
              </w:rPr>
              <w:t>Реализован план стручног усавршавања ван установе</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2056" w:hRule="atLeast"/>
        </w:trPr>
        <w:tc>
          <w:tcPr>
            <w:tcW w:w="828" w:type="dxa"/>
            <w:shd w:val="clear" w:color="auto" w:fill="FDE9D9"/>
            <w:textDirection w:val="btLr"/>
          </w:tcPr>
          <w:p>
            <w:pPr>
              <w:spacing w:line="276" w:lineRule="auto"/>
              <w:ind w:left="113" w:right="113"/>
              <w:contextualSpacing/>
              <w:jc w:val="center"/>
              <w:rPr>
                <w:rFonts w:eastAsia="Calibri"/>
                <w:b/>
                <w:sz w:val="32"/>
                <w:szCs w:val="32"/>
                <w:lang w:val="sr-Cyrl-RS"/>
              </w:rPr>
            </w:pPr>
            <w:r>
              <w:rPr>
                <w:rFonts w:eastAsia="Calibri"/>
                <w:b/>
                <w:lang w:val="sr-Cyrl-RS"/>
              </w:rPr>
              <w:t>ПОДРШКА</w:t>
            </w:r>
            <w:r>
              <w:rPr>
                <w:rFonts w:eastAsia="Calibri"/>
                <w:b/>
                <w:sz w:val="32"/>
                <w:szCs w:val="32"/>
                <w:lang w:val="sr-Cyrl-RS"/>
              </w:rPr>
              <w:t xml:space="preserve"> </w:t>
            </w:r>
            <w:r>
              <w:rPr>
                <w:rFonts w:eastAsia="Calibri"/>
                <w:b/>
                <w:lang w:val="sr-Cyrl-RS"/>
              </w:rPr>
              <w:t>УЧЕНИЦИМА</w:t>
            </w:r>
          </w:p>
        </w:tc>
        <w:tc>
          <w:tcPr>
            <w:tcW w:w="1890" w:type="dxa"/>
            <w:shd w:val="clear" w:color="auto" w:fill="auto"/>
            <w:vAlign w:val="center"/>
          </w:tcPr>
          <w:p>
            <w:pPr>
              <w:rPr>
                <w:rFonts w:eastAsia="Calibri"/>
                <w:sz w:val="22"/>
                <w:szCs w:val="22"/>
                <w:lang w:val="sr-Cyrl-RS"/>
              </w:rPr>
            </w:pPr>
            <w:r>
              <w:rPr>
                <w:rFonts w:eastAsia="Calibri"/>
                <w:sz w:val="22"/>
                <w:szCs w:val="22"/>
                <w:lang w:val="sr-Cyrl-RS"/>
              </w:rPr>
              <w:t>Договор о предлогу ученика за похвале и награде</w:t>
            </w:r>
          </w:p>
        </w:tc>
        <w:tc>
          <w:tcPr>
            <w:tcW w:w="1890" w:type="dxa"/>
            <w:shd w:val="clear" w:color="auto" w:fill="auto"/>
            <w:vAlign w:val="center"/>
          </w:tcPr>
          <w:p>
            <w:pPr>
              <w:rPr>
                <w:sz w:val="22"/>
                <w:szCs w:val="22"/>
                <w:lang w:val="sr-Cyrl-CS"/>
              </w:rPr>
            </w:pPr>
            <w:r>
              <w:rPr>
                <w:sz w:val="22"/>
                <w:szCs w:val="22"/>
                <w:lang w:val="sr-Cyrl-CS"/>
              </w:rPr>
              <w:t>МАЈ/ЈУН</w:t>
            </w:r>
          </w:p>
        </w:tc>
        <w:tc>
          <w:tcPr>
            <w:tcW w:w="1530" w:type="dxa"/>
            <w:shd w:val="clear" w:color="auto" w:fill="auto"/>
            <w:vAlign w:val="center"/>
          </w:tcPr>
          <w:p>
            <w:pPr>
              <w:rPr>
                <w:sz w:val="22"/>
                <w:szCs w:val="22"/>
                <w:lang w:val="sr-Cyrl-CS"/>
              </w:rPr>
            </w:pPr>
            <w:r>
              <w:rPr>
                <w:sz w:val="22"/>
                <w:szCs w:val="22"/>
                <w:lang w:val="sr-Cyrl-CS"/>
              </w:rPr>
              <w:t>Сви чланови стручног  већа</w:t>
            </w:r>
          </w:p>
        </w:tc>
        <w:tc>
          <w:tcPr>
            <w:tcW w:w="1890" w:type="dxa"/>
            <w:shd w:val="clear" w:color="auto" w:fill="auto"/>
            <w:vAlign w:val="center"/>
          </w:tcPr>
          <w:p>
            <w:pPr>
              <w:rPr>
                <w:sz w:val="22"/>
                <w:szCs w:val="22"/>
                <w:lang w:val="sr-Cyrl-CS"/>
              </w:rPr>
            </w:pPr>
            <w:r>
              <w:rPr>
                <w:sz w:val="22"/>
                <w:szCs w:val="22"/>
                <w:lang w:val="sr-Cyrl-CS"/>
              </w:rPr>
              <w:t>Предложити ученике који заслужују посебну диплому</w:t>
            </w:r>
          </w:p>
        </w:tc>
        <w:tc>
          <w:tcPr>
            <w:tcW w:w="1980" w:type="dxa"/>
            <w:vAlign w:val="center"/>
          </w:tcPr>
          <w:p>
            <w:pPr>
              <w:rPr>
                <w:sz w:val="22"/>
                <w:szCs w:val="22"/>
                <w:lang w:val="sr-Cyrl-CS"/>
              </w:rPr>
            </w:pPr>
            <w:r>
              <w:rPr>
                <w:sz w:val="22"/>
                <w:szCs w:val="22"/>
                <w:lang w:val="sr-Cyrl-CS"/>
              </w:rPr>
              <w:t>Ученици који се истичу својим залагањем и постижу резултате на такмичењима</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2384" w:hRule="atLeast"/>
        </w:trPr>
        <w:tc>
          <w:tcPr>
            <w:tcW w:w="828" w:type="dxa"/>
            <w:shd w:val="clear" w:color="auto" w:fill="FDE9D9"/>
            <w:textDirection w:val="btLr"/>
          </w:tcPr>
          <w:p>
            <w:pPr>
              <w:spacing w:line="276" w:lineRule="auto"/>
              <w:ind w:left="113" w:right="113"/>
              <w:contextualSpacing/>
              <w:jc w:val="center"/>
              <w:rPr>
                <w:rFonts w:eastAsia="Calibri"/>
                <w:b/>
                <w:lang w:val="sr-Cyrl-RS"/>
              </w:rPr>
            </w:pPr>
          </w:p>
        </w:tc>
        <w:tc>
          <w:tcPr>
            <w:tcW w:w="1890" w:type="dxa"/>
            <w:shd w:val="clear" w:color="auto" w:fill="FFFFFF"/>
            <w:vAlign w:val="center"/>
          </w:tcPr>
          <w:p>
            <w:pPr>
              <w:rPr>
                <w:rFonts w:eastAsia="Calibri"/>
                <w:sz w:val="22"/>
                <w:szCs w:val="22"/>
                <w:lang w:val="sr-Cyrl-RS"/>
              </w:rPr>
            </w:pPr>
            <w:r>
              <w:rPr>
                <w:rFonts w:eastAsia="Calibri"/>
                <w:sz w:val="22"/>
                <w:szCs w:val="22"/>
                <w:lang w:val="sr-Cyrl-RS"/>
              </w:rPr>
              <w:t>Повратна информација родитељима и ученицима о оценама</w:t>
            </w:r>
          </w:p>
        </w:tc>
        <w:tc>
          <w:tcPr>
            <w:tcW w:w="1890" w:type="dxa"/>
            <w:shd w:val="clear" w:color="auto" w:fill="FFFFFF"/>
            <w:vAlign w:val="center"/>
          </w:tcPr>
          <w:p>
            <w:pPr>
              <w:rPr>
                <w:sz w:val="22"/>
                <w:szCs w:val="22"/>
                <w:lang w:val="sr-Cyrl-CS"/>
              </w:rPr>
            </w:pPr>
            <w:r>
              <w:rPr>
                <w:sz w:val="22"/>
                <w:szCs w:val="22"/>
                <w:lang w:val="sr-Cyrl-CS"/>
              </w:rPr>
              <w:t>ТОКОМ ШКОЛСКЕ ГОДИНЕ</w:t>
            </w:r>
          </w:p>
        </w:tc>
        <w:tc>
          <w:tcPr>
            <w:tcW w:w="1530" w:type="dxa"/>
            <w:shd w:val="clear" w:color="auto" w:fill="FFFFFF"/>
            <w:vAlign w:val="center"/>
          </w:tcPr>
          <w:p>
            <w:pPr>
              <w:rPr>
                <w:sz w:val="22"/>
                <w:szCs w:val="22"/>
                <w:lang w:val="sr-Cyrl-CS"/>
              </w:rPr>
            </w:pPr>
            <w:r>
              <w:rPr>
                <w:sz w:val="22"/>
                <w:szCs w:val="22"/>
                <w:lang w:val="sr-Cyrl-CS"/>
              </w:rPr>
              <w:t>Сви чланови стручног  већа</w:t>
            </w:r>
          </w:p>
        </w:tc>
        <w:tc>
          <w:tcPr>
            <w:tcW w:w="1890" w:type="dxa"/>
            <w:shd w:val="clear" w:color="auto" w:fill="FFFFFF"/>
            <w:vAlign w:val="center"/>
          </w:tcPr>
          <w:p>
            <w:pPr>
              <w:rPr>
                <w:sz w:val="22"/>
                <w:szCs w:val="22"/>
                <w:lang w:val="sr-Cyrl-CS"/>
              </w:rPr>
            </w:pPr>
            <w:r>
              <w:rPr>
                <w:sz w:val="22"/>
                <w:szCs w:val="22"/>
                <w:lang w:val="sr-Cyrl-CS"/>
              </w:rPr>
              <w:t>Евиденција у електронском дневнику, педагошка документација наставника</w:t>
            </w:r>
          </w:p>
        </w:tc>
        <w:tc>
          <w:tcPr>
            <w:tcW w:w="1980" w:type="dxa"/>
            <w:shd w:val="clear" w:color="auto" w:fill="FFFFFF"/>
            <w:vAlign w:val="center"/>
          </w:tcPr>
          <w:p>
            <w:pPr>
              <w:rPr>
                <w:sz w:val="22"/>
                <w:szCs w:val="22"/>
                <w:lang w:val="sr-Cyrl-CS"/>
              </w:rPr>
            </w:pPr>
            <w:r>
              <w:rPr>
                <w:sz w:val="22"/>
                <w:szCs w:val="22"/>
                <w:lang w:val="sr-Cyrl-CS"/>
              </w:rPr>
              <w:t>Ученици добијају повратну информацију на часу;родитељи добијају повратну информацију о напредовању по захтеву;успешна сарадња са ученицима и родитељима</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1963" w:hRule="atLeast"/>
        </w:trPr>
        <w:tc>
          <w:tcPr>
            <w:tcW w:w="828" w:type="dxa"/>
            <w:shd w:val="clear" w:color="auto" w:fill="FDE9D9"/>
            <w:textDirection w:val="btLr"/>
          </w:tcPr>
          <w:p>
            <w:pPr>
              <w:spacing w:line="276" w:lineRule="auto"/>
              <w:ind w:left="113" w:right="113"/>
              <w:contextualSpacing/>
              <w:jc w:val="center"/>
              <w:rPr>
                <w:rFonts w:eastAsia="Calibri"/>
                <w:b/>
                <w:sz w:val="32"/>
                <w:szCs w:val="32"/>
              </w:rPr>
            </w:pPr>
          </w:p>
        </w:tc>
        <w:tc>
          <w:tcPr>
            <w:tcW w:w="1890" w:type="dxa"/>
            <w:shd w:val="clear" w:color="auto" w:fill="FFFFFF"/>
            <w:vAlign w:val="center"/>
          </w:tcPr>
          <w:p>
            <w:pPr>
              <w:rPr>
                <w:sz w:val="22"/>
                <w:szCs w:val="22"/>
                <w:lang w:val="sr-Cyrl-CS"/>
              </w:rPr>
            </w:pPr>
            <w:r>
              <w:rPr>
                <w:rFonts w:eastAsia="Calibri"/>
                <w:sz w:val="22"/>
                <w:szCs w:val="22"/>
              </w:rPr>
              <w:t>Организација додатне</w:t>
            </w:r>
            <w:r>
              <w:rPr>
                <w:rFonts w:eastAsia="Calibri"/>
                <w:sz w:val="22"/>
                <w:szCs w:val="22"/>
                <w:lang w:val="sr-Cyrl-CS"/>
              </w:rPr>
              <w:t xml:space="preserve"> наставе</w:t>
            </w:r>
            <w:r>
              <w:rPr>
                <w:rFonts w:eastAsia="Calibri"/>
                <w:sz w:val="22"/>
                <w:szCs w:val="22"/>
              </w:rPr>
              <w:t>, допунске наставе</w:t>
            </w:r>
            <w:r>
              <w:rPr>
                <w:rFonts w:eastAsia="Calibri"/>
                <w:sz w:val="22"/>
                <w:szCs w:val="22"/>
                <w:lang w:val="sr-Cyrl-CS"/>
              </w:rPr>
              <w:t xml:space="preserve"> и припремне наставе</w:t>
            </w:r>
          </w:p>
          <w:p>
            <w:pPr>
              <w:rPr>
                <w:sz w:val="22"/>
                <w:szCs w:val="22"/>
                <w:lang w:val="sr-Cyrl-CS"/>
              </w:rPr>
            </w:pPr>
          </w:p>
        </w:tc>
        <w:tc>
          <w:tcPr>
            <w:tcW w:w="1890" w:type="dxa"/>
            <w:shd w:val="clear" w:color="auto" w:fill="FFFFFF"/>
            <w:vAlign w:val="center"/>
          </w:tcPr>
          <w:p>
            <w:pPr>
              <w:rPr>
                <w:sz w:val="22"/>
                <w:szCs w:val="22"/>
                <w:lang w:val="sr-Cyrl-CS"/>
              </w:rPr>
            </w:pPr>
            <w:r>
              <w:rPr>
                <w:sz w:val="22"/>
                <w:szCs w:val="22"/>
                <w:lang w:val="sr-Cyrl-CS"/>
              </w:rPr>
              <w:t>СЕПТЕМБАР</w:t>
            </w:r>
          </w:p>
          <w:p>
            <w:pPr>
              <w:rPr>
                <w:sz w:val="22"/>
                <w:szCs w:val="22"/>
                <w:lang w:val="sr-Cyrl-CS"/>
              </w:rPr>
            </w:pPr>
            <w:r>
              <w:rPr>
                <w:sz w:val="22"/>
                <w:szCs w:val="22"/>
                <w:lang w:val="sr-Cyrl-CS"/>
              </w:rPr>
              <w:t xml:space="preserve">ОКТОБАР </w:t>
            </w:r>
          </w:p>
        </w:tc>
        <w:tc>
          <w:tcPr>
            <w:tcW w:w="1530" w:type="dxa"/>
            <w:shd w:val="clear" w:color="auto" w:fill="FFFFFF"/>
            <w:vAlign w:val="center"/>
          </w:tcPr>
          <w:p>
            <w:pPr>
              <w:rPr>
                <w:sz w:val="22"/>
                <w:szCs w:val="22"/>
              </w:rPr>
            </w:pPr>
            <w:r>
              <w:rPr>
                <w:sz w:val="22"/>
                <w:szCs w:val="22"/>
                <w:lang w:val="sr-Cyrl-CS"/>
              </w:rPr>
              <w:t>Сви чланови стручног већа</w:t>
            </w:r>
          </w:p>
        </w:tc>
        <w:tc>
          <w:tcPr>
            <w:tcW w:w="1890" w:type="dxa"/>
            <w:shd w:val="clear" w:color="auto" w:fill="FFFFFF"/>
            <w:vAlign w:val="center"/>
          </w:tcPr>
          <w:p>
            <w:pPr>
              <w:rPr>
                <w:sz w:val="22"/>
                <w:szCs w:val="22"/>
                <w:lang w:val="sr-Cyrl-CS"/>
              </w:rPr>
            </w:pPr>
            <w:r>
              <w:rPr>
                <w:sz w:val="22"/>
                <w:szCs w:val="22"/>
                <w:lang w:val="sr-Cyrl-CS"/>
              </w:rPr>
              <w:t xml:space="preserve">Одређивање термина одржавања додатне и допунске  и припремне наставе </w:t>
            </w:r>
          </w:p>
        </w:tc>
        <w:tc>
          <w:tcPr>
            <w:tcW w:w="1980" w:type="dxa"/>
            <w:shd w:val="clear" w:color="auto" w:fill="FFFFFF"/>
            <w:vAlign w:val="center"/>
          </w:tcPr>
          <w:p>
            <w:pPr>
              <w:rPr>
                <w:sz w:val="22"/>
                <w:szCs w:val="22"/>
                <w:lang w:val="sr-Cyrl-CS"/>
              </w:rPr>
            </w:pPr>
            <w:r>
              <w:rPr>
                <w:sz w:val="22"/>
                <w:szCs w:val="22"/>
                <w:lang w:val="sr-Cyrl-CS"/>
              </w:rPr>
              <w:t>Број часова додатне и допунске наставе  и припремне наставе реализован у складу са потребама и интересовањима ученика</w:t>
            </w:r>
          </w:p>
          <w:p>
            <w:pPr>
              <w:rPr>
                <w:sz w:val="22"/>
                <w:szCs w:val="22"/>
                <w:lang w:val="sr-Cyrl-CS"/>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1963" w:hRule="atLeast"/>
        </w:trPr>
        <w:tc>
          <w:tcPr>
            <w:tcW w:w="828" w:type="dxa"/>
            <w:vMerge w:val="restart"/>
            <w:shd w:val="clear" w:color="auto" w:fill="FDE9D9"/>
            <w:textDirection w:val="btLr"/>
          </w:tcPr>
          <w:p>
            <w:pPr>
              <w:spacing w:line="276" w:lineRule="auto"/>
              <w:ind w:left="113" w:right="113"/>
              <w:contextualSpacing/>
              <w:jc w:val="center"/>
              <w:rPr>
                <w:rFonts w:eastAsia="Calibri"/>
                <w:b/>
                <w:sz w:val="32"/>
                <w:szCs w:val="32"/>
                <w:lang w:val="sr-Cyrl-RS"/>
              </w:rPr>
            </w:pPr>
            <w:r>
              <w:rPr>
                <w:rFonts w:eastAsia="Calibri"/>
                <w:b/>
                <w:sz w:val="32"/>
                <w:szCs w:val="32"/>
              </w:rPr>
              <w:t>ОБРАЗОВНА ПОСТИГНУЋ</w:t>
            </w:r>
            <w:r>
              <w:rPr>
                <w:rFonts w:eastAsia="Calibri"/>
                <w:b/>
                <w:sz w:val="32"/>
                <w:szCs w:val="32"/>
                <w:lang w:val="sr-Cyrl-RS"/>
              </w:rPr>
              <w:t>А</w:t>
            </w:r>
            <w:r>
              <w:rPr>
                <w:rFonts w:eastAsia="Calibri"/>
                <w:b/>
                <w:sz w:val="32"/>
                <w:szCs w:val="32"/>
              </w:rPr>
              <w:t xml:space="preserve"> УЧЕНИКА</w:t>
            </w:r>
          </w:p>
          <w:p>
            <w:pPr>
              <w:ind w:left="113" w:right="113"/>
              <w:rPr>
                <w:rFonts w:eastAsia="Calibri"/>
                <w:sz w:val="28"/>
                <w:szCs w:val="28"/>
              </w:rPr>
            </w:pPr>
          </w:p>
        </w:tc>
        <w:tc>
          <w:tcPr>
            <w:tcW w:w="1890" w:type="dxa"/>
            <w:shd w:val="clear" w:color="auto" w:fill="FFFFFF"/>
            <w:vAlign w:val="center"/>
          </w:tcPr>
          <w:p>
            <w:pPr>
              <w:rPr>
                <w:sz w:val="22"/>
                <w:szCs w:val="22"/>
                <w:lang w:val="sr-Cyrl-CS"/>
              </w:rPr>
            </w:pPr>
            <w:r>
              <w:rPr>
                <w:rFonts w:eastAsia="Calibri"/>
                <w:sz w:val="22"/>
                <w:szCs w:val="22"/>
                <w:lang w:val="sr-Cyrl-RS"/>
              </w:rPr>
              <w:t xml:space="preserve">Анализа резултата </w:t>
            </w:r>
            <w:r>
              <w:rPr>
                <w:rFonts w:eastAsia="Calibri"/>
                <w:sz w:val="22"/>
                <w:szCs w:val="22"/>
              </w:rPr>
              <w:t>додатне</w:t>
            </w:r>
            <w:r>
              <w:rPr>
                <w:rFonts w:eastAsia="Calibri"/>
                <w:sz w:val="22"/>
                <w:szCs w:val="22"/>
                <w:lang w:val="sr-Cyrl-CS"/>
              </w:rPr>
              <w:t xml:space="preserve"> наставе</w:t>
            </w:r>
            <w:r>
              <w:rPr>
                <w:rFonts w:eastAsia="Calibri"/>
                <w:sz w:val="22"/>
                <w:szCs w:val="22"/>
              </w:rPr>
              <w:t>, допунске наставе</w:t>
            </w:r>
            <w:r>
              <w:rPr>
                <w:rFonts w:eastAsia="Calibri"/>
                <w:sz w:val="22"/>
                <w:szCs w:val="22"/>
                <w:lang w:val="sr-Cyrl-CS"/>
              </w:rPr>
              <w:t xml:space="preserve"> и припремне наставе</w:t>
            </w:r>
          </w:p>
          <w:p>
            <w:pPr>
              <w:rPr>
                <w:sz w:val="22"/>
                <w:szCs w:val="22"/>
                <w:lang w:val="sr-Cyrl-CS"/>
              </w:rPr>
            </w:pPr>
          </w:p>
        </w:tc>
        <w:tc>
          <w:tcPr>
            <w:tcW w:w="1890" w:type="dxa"/>
            <w:shd w:val="clear" w:color="auto" w:fill="FFFFFF"/>
            <w:vAlign w:val="center"/>
          </w:tcPr>
          <w:p>
            <w:pPr>
              <w:rPr>
                <w:sz w:val="22"/>
                <w:szCs w:val="22"/>
                <w:lang w:val="sr-Cyrl-CS"/>
              </w:rPr>
            </w:pPr>
            <w:r>
              <w:rPr>
                <w:sz w:val="22"/>
                <w:szCs w:val="22"/>
                <w:lang w:val="sr-Cyrl-CS"/>
              </w:rPr>
              <w:t>СЕПТЕМБАР</w:t>
            </w:r>
          </w:p>
          <w:p>
            <w:pPr>
              <w:rPr>
                <w:sz w:val="22"/>
                <w:szCs w:val="22"/>
                <w:lang w:val="sr-Cyrl-CS"/>
              </w:rPr>
            </w:pPr>
            <w:r>
              <w:rPr>
                <w:sz w:val="22"/>
                <w:szCs w:val="22"/>
                <w:lang w:val="sr-Cyrl-CS"/>
              </w:rPr>
              <w:t xml:space="preserve">ОКТОБАР </w:t>
            </w:r>
          </w:p>
        </w:tc>
        <w:tc>
          <w:tcPr>
            <w:tcW w:w="1530" w:type="dxa"/>
            <w:shd w:val="clear" w:color="auto" w:fill="FFFFFF"/>
            <w:vAlign w:val="center"/>
          </w:tcPr>
          <w:p>
            <w:pPr>
              <w:rPr>
                <w:sz w:val="22"/>
                <w:szCs w:val="22"/>
              </w:rPr>
            </w:pPr>
            <w:r>
              <w:rPr>
                <w:sz w:val="22"/>
                <w:szCs w:val="22"/>
                <w:lang w:val="sr-Cyrl-CS"/>
              </w:rPr>
              <w:t>Сви чланови стручног већа</w:t>
            </w:r>
          </w:p>
        </w:tc>
        <w:tc>
          <w:tcPr>
            <w:tcW w:w="1890" w:type="dxa"/>
            <w:shd w:val="clear" w:color="auto" w:fill="FFFFFF"/>
            <w:vAlign w:val="center"/>
          </w:tcPr>
          <w:p>
            <w:pPr>
              <w:rPr>
                <w:sz w:val="22"/>
                <w:szCs w:val="22"/>
                <w:lang w:val="sr-Cyrl-CS"/>
              </w:rPr>
            </w:pPr>
            <w:r>
              <w:rPr>
                <w:sz w:val="22"/>
                <w:szCs w:val="22"/>
                <w:lang w:val="sr-Cyrl-CS"/>
              </w:rPr>
              <w:t>Састанак стручног већа</w:t>
            </w:r>
          </w:p>
        </w:tc>
        <w:tc>
          <w:tcPr>
            <w:tcW w:w="1980" w:type="dxa"/>
            <w:shd w:val="clear" w:color="auto" w:fill="FFFFFF"/>
            <w:vAlign w:val="center"/>
          </w:tcPr>
          <w:p>
            <w:pPr>
              <w:rPr>
                <w:sz w:val="22"/>
                <w:szCs w:val="22"/>
                <w:lang w:val="sr-Cyrl-CS"/>
              </w:rPr>
            </w:pPr>
            <w:r>
              <w:rPr>
                <w:sz w:val="22"/>
                <w:szCs w:val="22"/>
                <w:lang w:val="sr-Cyrl-CS"/>
              </w:rPr>
              <w:t>Велики број учествује и показују напредак у раду.</w:t>
            </w:r>
          </w:p>
          <w:p>
            <w:pPr>
              <w:rPr>
                <w:sz w:val="22"/>
                <w:szCs w:val="22"/>
                <w:lang w:val="sr-Cyrl-CS"/>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1963" w:hRule="atLeast"/>
        </w:trPr>
        <w:tc>
          <w:tcPr>
            <w:tcW w:w="828" w:type="dxa"/>
            <w:vMerge w:val="continue"/>
            <w:shd w:val="clear" w:color="auto" w:fill="FDE9D9"/>
            <w:textDirection w:val="btLr"/>
          </w:tcPr>
          <w:p>
            <w:pPr>
              <w:spacing w:line="276" w:lineRule="auto"/>
              <w:ind w:left="113" w:right="113"/>
              <w:contextualSpacing/>
              <w:jc w:val="center"/>
              <w:rPr>
                <w:rFonts w:eastAsia="Calibri"/>
                <w:b/>
                <w:sz w:val="32"/>
                <w:szCs w:val="32"/>
              </w:rPr>
            </w:pPr>
          </w:p>
        </w:tc>
        <w:tc>
          <w:tcPr>
            <w:tcW w:w="1890" w:type="dxa"/>
            <w:shd w:val="clear" w:color="auto" w:fill="FFFFFF"/>
          </w:tcPr>
          <w:p>
            <w:pPr>
              <w:snapToGrid w:val="0"/>
              <w:spacing w:line="276" w:lineRule="auto"/>
              <w:rPr>
                <w:rFonts w:eastAsia="Calibri"/>
                <w:sz w:val="22"/>
                <w:szCs w:val="22"/>
                <w:lang w:val="sr-Cyrl-CS"/>
              </w:rPr>
            </w:pPr>
            <w:r>
              <w:rPr>
                <w:rFonts w:eastAsia="Calibri"/>
                <w:sz w:val="22"/>
                <w:szCs w:val="22"/>
                <w:lang w:val="sr-Cyrl-CS"/>
              </w:rPr>
              <w:t>Усклађивање критеријума оцењивања ученика и вођење евиденције о успеху ученика</w:t>
            </w:r>
          </w:p>
        </w:tc>
        <w:tc>
          <w:tcPr>
            <w:tcW w:w="1890" w:type="dxa"/>
            <w:shd w:val="clear" w:color="auto" w:fill="FFFFFF"/>
          </w:tcPr>
          <w:p>
            <w:pPr>
              <w:snapToGrid w:val="0"/>
              <w:jc w:val="center"/>
              <w:rPr>
                <w:sz w:val="22"/>
                <w:szCs w:val="22"/>
                <w:lang w:val="sr-Cyrl-CS"/>
              </w:rPr>
            </w:pPr>
          </w:p>
          <w:p>
            <w:pPr>
              <w:snapToGrid w:val="0"/>
              <w:jc w:val="center"/>
              <w:rPr>
                <w:sz w:val="22"/>
                <w:szCs w:val="22"/>
                <w:lang w:val="sr-Cyrl-CS"/>
              </w:rPr>
            </w:pPr>
            <w:r>
              <w:rPr>
                <w:sz w:val="22"/>
                <w:szCs w:val="22"/>
                <w:lang w:val="sr-Cyrl-CS"/>
              </w:rPr>
              <w:t>СЕПТЕМБАР</w:t>
            </w:r>
          </w:p>
        </w:tc>
        <w:tc>
          <w:tcPr>
            <w:tcW w:w="1530" w:type="dxa"/>
            <w:shd w:val="clear" w:color="auto" w:fill="FFFFFF"/>
          </w:tcPr>
          <w:p>
            <w:pPr>
              <w:snapToGrid w:val="0"/>
              <w:jc w:val="center"/>
              <w:rPr>
                <w:sz w:val="22"/>
                <w:szCs w:val="22"/>
                <w:lang w:val="sr-Cyrl-CS"/>
              </w:rPr>
            </w:pPr>
            <w:r>
              <w:rPr>
                <w:sz w:val="22"/>
                <w:szCs w:val="22"/>
                <w:lang w:val="sr-Cyrl-CS"/>
              </w:rPr>
              <w:t>Сви чланови стручног већа</w:t>
            </w:r>
          </w:p>
        </w:tc>
        <w:tc>
          <w:tcPr>
            <w:tcW w:w="1890" w:type="dxa"/>
            <w:shd w:val="clear" w:color="auto" w:fill="FFFFFF"/>
          </w:tcPr>
          <w:p>
            <w:pPr>
              <w:snapToGrid w:val="0"/>
              <w:rPr>
                <w:sz w:val="22"/>
                <w:szCs w:val="22"/>
                <w:lang w:val="sr-Cyrl-CS"/>
              </w:rPr>
            </w:pPr>
            <w:r>
              <w:rPr>
                <w:sz w:val="22"/>
                <w:szCs w:val="22"/>
                <w:lang w:val="sr-Cyrl-CS"/>
              </w:rPr>
              <w:t>Договор везан за садржаје и критеријуме писмених  и усмених провера знања и вођење педагошке свеске</w:t>
            </w:r>
          </w:p>
        </w:tc>
        <w:tc>
          <w:tcPr>
            <w:tcW w:w="1980" w:type="dxa"/>
            <w:shd w:val="clear" w:color="auto" w:fill="FFFFFF"/>
          </w:tcPr>
          <w:p>
            <w:pPr>
              <w:snapToGrid w:val="0"/>
              <w:rPr>
                <w:sz w:val="22"/>
                <w:szCs w:val="22"/>
                <w:lang w:val="sr-Cyrl-CS"/>
              </w:rPr>
            </w:pPr>
            <w:r>
              <w:rPr>
                <w:sz w:val="22"/>
                <w:szCs w:val="22"/>
                <w:lang w:val="sr-Cyrl-CS"/>
              </w:rPr>
              <w:t>Усклђеност критеријума провере знања и континуирано вођење евиденције о напредовању ученика и препрукама за даље учење</w:t>
            </w:r>
          </w:p>
          <w:p>
            <w:pPr>
              <w:snapToGrid w:val="0"/>
              <w:rPr>
                <w:sz w:val="22"/>
                <w:szCs w:val="22"/>
                <w:lang w:val="sr-Cyrl-CS"/>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1963" w:hRule="atLeast"/>
        </w:trPr>
        <w:tc>
          <w:tcPr>
            <w:tcW w:w="828" w:type="dxa"/>
            <w:vMerge w:val="continue"/>
            <w:shd w:val="clear" w:color="auto" w:fill="FDE9D9"/>
            <w:textDirection w:val="btLr"/>
          </w:tcPr>
          <w:p>
            <w:pPr>
              <w:spacing w:line="276" w:lineRule="auto"/>
              <w:ind w:left="113" w:right="113"/>
              <w:contextualSpacing/>
              <w:jc w:val="center"/>
              <w:rPr>
                <w:rFonts w:eastAsia="Calibri"/>
                <w:b/>
                <w:sz w:val="22"/>
                <w:szCs w:val="22"/>
                <w:lang w:val="sr-Cyrl-CS"/>
              </w:rPr>
            </w:pPr>
          </w:p>
        </w:tc>
        <w:tc>
          <w:tcPr>
            <w:tcW w:w="1890" w:type="dxa"/>
            <w:shd w:val="clear" w:color="auto" w:fill="auto"/>
            <w:vAlign w:val="center"/>
          </w:tcPr>
          <w:p>
            <w:pPr>
              <w:rPr>
                <w:sz w:val="22"/>
                <w:szCs w:val="22"/>
                <w:lang w:val="sr-Cyrl-CS"/>
              </w:rPr>
            </w:pPr>
            <w:r>
              <w:rPr>
                <w:sz w:val="22"/>
                <w:szCs w:val="22"/>
              </w:rPr>
              <w:t xml:space="preserve">Припреме ученика за учешће на такмичењу </w:t>
            </w:r>
          </w:p>
          <w:p>
            <w:pPr>
              <w:rPr>
                <w:sz w:val="22"/>
                <w:szCs w:val="22"/>
                <w:lang w:val="sr-Cyrl-CS"/>
              </w:rPr>
            </w:pPr>
            <w:r>
              <w:rPr>
                <w:sz w:val="22"/>
                <w:szCs w:val="22"/>
                <w:lang w:val="sr-Cyrl-CS"/>
              </w:rPr>
              <w:t>и организовање школског такмичења</w:t>
            </w:r>
          </w:p>
          <w:p>
            <w:pPr>
              <w:rPr>
                <w:sz w:val="22"/>
                <w:szCs w:val="22"/>
              </w:rPr>
            </w:pPr>
          </w:p>
        </w:tc>
        <w:tc>
          <w:tcPr>
            <w:tcW w:w="1890" w:type="dxa"/>
            <w:shd w:val="clear" w:color="auto" w:fill="auto"/>
            <w:vAlign w:val="center"/>
          </w:tcPr>
          <w:p>
            <w:pPr>
              <w:rPr>
                <w:sz w:val="22"/>
                <w:szCs w:val="22"/>
                <w:lang w:val="sr-Cyrl-CS"/>
              </w:rPr>
            </w:pPr>
            <w:r>
              <w:rPr>
                <w:sz w:val="22"/>
                <w:szCs w:val="22"/>
                <w:lang w:val="sr-Cyrl-CS"/>
              </w:rPr>
              <w:t>ОКТОБАР -МАРТ</w:t>
            </w:r>
          </w:p>
        </w:tc>
        <w:tc>
          <w:tcPr>
            <w:tcW w:w="1530" w:type="dxa"/>
            <w:shd w:val="clear" w:color="auto" w:fill="auto"/>
            <w:vAlign w:val="center"/>
          </w:tcPr>
          <w:p>
            <w:pPr>
              <w:rPr>
                <w:sz w:val="22"/>
                <w:szCs w:val="22"/>
                <w:lang w:val="sr-Cyrl-CS"/>
              </w:rPr>
            </w:pPr>
            <w:r>
              <w:rPr>
                <w:sz w:val="22"/>
                <w:szCs w:val="22"/>
                <w:lang w:val="sr-Cyrl-CS"/>
              </w:rPr>
              <w:t>Чланови већа који предају ученицима осмог разреда, руководилац стручног већа</w:t>
            </w:r>
          </w:p>
        </w:tc>
        <w:tc>
          <w:tcPr>
            <w:tcW w:w="1890" w:type="dxa"/>
            <w:shd w:val="clear" w:color="auto" w:fill="auto"/>
            <w:vAlign w:val="center"/>
          </w:tcPr>
          <w:p>
            <w:pPr>
              <w:rPr>
                <w:sz w:val="22"/>
                <w:szCs w:val="22"/>
                <w:lang w:val="sr-Cyrl-CS"/>
              </w:rPr>
            </w:pPr>
            <w:r>
              <w:rPr>
                <w:sz w:val="22"/>
                <w:szCs w:val="22"/>
                <w:lang w:val="sr-Cyrl-CS"/>
              </w:rPr>
              <w:t>Договор везан за садржину теста и термин одржавања школског такмичења</w:t>
            </w:r>
          </w:p>
        </w:tc>
        <w:tc>
          <w:tcPr>
            <w:tcW w:w="1980" w:type="dxa"/>
            <w:vAlign w:val="center"/>
          </w:tcPr>
          <w:p>
            <w:pPr>
              <w:rPr>
                <w:sz w:val="22"/>
                <w:szCs w:val="22"/>
                <w:lang w:val="sr-Cyrl-CS"/>
              </w:rPr>
            </w:pPr>
            <w:r>
              <w:rPr>
                <w:sz w:val="22"/>
                <w:szCs w:val="22"/>
                <w:lang w:val="sr-Cyrl-CS"/>
              </w:rPr>
              <w:t>Организација и релизација школског такмичења и припрема ученика кроз  часове додатне и редовне наставе</w:t>
            </w:r>
          </w:p>
          <w:p>
            <w:pPr>
              <w:rPr>
                <w:sz w:val="22"/>
                <w:szCs w:val="22"/>
                <w:lang w:val="sr-Cyrl-CS"/>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1963" w:hRule="atLeast"/>
        </w:trPr>
        <w:tc>
          <w:tcPr>
            <w:tcW w:w="828" w:type="dxa"/>
            <w:vMerge w:val="continue"/>
            <w:shd w:val="clear" w:color="auto" w:fill="FDE9D9"/>
            <w:textDirection w:val="btLr"/>
          </w:tcPr>
          <w:p>
            <w:pPr>
              <w:spacing w:line="276" w:lineRule="auto"/>
              <w:ind w:left="113" w:right="113"/>
              <w:contextualSpacing/>
              <w:jc w:val="center"/>
              <w:rPr>
                <w:rFonts w:eastAsia="Calibri"/>
                <w:b/>
                <w:sz w:val="22"/>
                <w:szCs w:val="22"/>
                <w:lang w:val="sr-Cyrl-CS"/>
              </w:rPr>
            </w:pPr>
          </w:p>
        </w:tc>
        <w:tc>
          <w:tcPr>
            <w:tcW w:w="1890" w:type="dxa"/>
            <w:shd w:val="clear" w:color="auto" w:fill="FFFFFF"/>
            <w:vAlign w:val="center"/>
          </w:tcPr>
          <w:p>
            <w:pPr>
              <w:spacing w:line="276" w:lineRule="auto"/>
              <w:rPr>
                <w:rFonts w:eastAsia="Calibri"/>
                <w:sz w:val="22"/>
                <w:szCs w:val="22"/>
                <w:lang w:val="sr-Cyrl-CS"/>
              </w:rPr>
            </w:pPr>
            <w:r>
              <w:rPr>
                <w:rFonts w:eastAsia="Calibri"/>
                <w:sz w:val="22"/>
                <w:szCs w:val="22"/>
                <w:lang w:val="sr-Cyrl-CS"/>
              </w:rPr>
              <w:t xml:space="preserve">Анализа резултата завршног испита </w:t>
            </w:r>
          </w:p>
        </w:tc>
        <w:tc>
          <w:tcPr>
            <w:tcW w:w="1890" w:type="dxa"/>
            <w:shd w:val="clear" w:color="auto" w:fill="FFFFFF"/>
            <w:vAlign w:val="center"/>
          </w:tcPr>
          <w:p>
            <w:pPr>
              <w:rPr>
                <w:sz w:val="22"/>
                <w:szCs w:val="22"/>
                <w:lang w:val="sr-Cyrl-CS"/>
              </w:rPr>
            </w:pPr>
            <w:r>
              <w:rPr>
                <w:sz w:val="22"/>
                <w:szCs w:val="22"/>
                <w:lang w:val="sr-Cyrl-CS"/>
              </w:rPr>
              <w:t>ДЕЦЕМБАР</w:t>
            </w:r>
          </w:p>
        </w:tc>
        <w:tc>
          <w:tcPr>
            <w:tcW w:w="1530" w:type="dxa"/>
            <w:shd w:val="clear" w:color="auto" w:fill="FFFFFF"/>
            <w:vAlign w:val="center"/>
          </w:tcPr>
          <w:p>
            <w:pPr>
              <w:rPr>
                <w:sz w:val="22"/>
                <w:szCs w:val="22"/>
                <w:lang w:val="sr-Cyrl-CS"/>
              </w:rPr>
            </w:pPr>
            <w:r>
              <w:rPr>
                <w:sz w:val="22"/>
                <w:szCs w:val="22"/>
                <w:lang w:val="sr-Cyrl-CS"/>
              </w:rPr>
              <w:t>Сви чланови СВ</w:t>
            </w:r>
          </w:p>
        </w:tc>
        <w:tc>
          <w:tcPr>
            <w:tcW w:w="1890" w:type="dxa"/>
            <w:shd w:val="clear" w:color="auto" w:fill="FFFFFF"/>
            <w:vAlign w:val="center"/>
          </w:tcPr>
          <w:p>
            <w:pPr>
              <w:rPr>
                <w:sz w:val="22"/>
                <w:szCs w:val="22"/>
                <w:lang w:val="sr-Cyrl-CS"/>
              </w:rPr>
            </w:pPr>
            <w:r>
              <w:rPr>
                <w:sz w:val="22"/>
                <w:szCs w:val="22"/>
                <w:lang w:val="sr-Cyrl-CS"/>
              </w:rPr>
              <w:t>Састанак стручног већа</w:t>
            </w:r>
          </w:p>
        </w:tc>
        <w:tc>
          <w:tcPr>
            <w:tcW w:w="1980" w:type="dxa"/>
            <w:shd w:val="clear" w:color="auto" w:fill="FFFFFF"/>
            <w:vAlign w:val="center"/>
          </w:tcPr>
          <w:p>
            <w:pPr>
              <w:rPr>
                <w:sz w:val="22"/>
                <w:szCs w:val="22"/>
                <w:lang w:val="sr-Cyrl-CS"/>
              </w:rPr>
            </w:pPr>
            <w:r>
              <w:rPr>
                <w:sz w:val="22"/>
                <w:szCs w:val="22"/>
                <w:lang w:val="sr-Cyrl-CS"/>
              </w:rPr>
              <w:t>Договор о мерама и активностима</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4218" w:hRule="atLeast"/>
        </w:trPr>
        <w:tc>
          <w:tcPr>
            <w:tcW w:w="828" w:type="dxa"/>
            <w:shd w:val="clear" w:color="auto" w:fill="FDE9D9"/>
            <w:textDirection w:val="btLr"/>
          </w:tcPr>
          <w:p>
            <w:pPr>
              <w:ind w:left="113" w:right="113"/>
              <w:jc w:val="center"/>
              <w:rPr>
                <w:b/>
                <w:sz w:val="22"/>
                <w:szCs w:val="22"/>
                <w:lang w:val="sr-Cyrl-CS"/>
              </w:rPr>
            </w:pPr>
            <w:r>
              <w:rPr>
                <w:b/>
                <w:sz w:val="22"/>
                <w:szCs w:val="22"/>
              </w:rPr>
              <w:t>САРАДЊА СА ДРУГИМ</w:t>
            </w:r>
          </w:p>
          <w:p>
            <w:pPr>
              <w:ind w:left="113" w:right="113"/>
              <w:jc w:val="center"/>
              <w:rPr>
                <w:sz w:val="26"/>
                <w:szCs w:val="26"/>
              </w:rPr>
            </w:pPr>
            <w:r>
              <w:rPr>
                <w:b/>
                <w:sz w:val="22"/>
                <w:szCs w:val="22"/>
              </w:rPr>
              <w:t xml:space="preserve">ВЕЋИМА , МЕДИЈИМА </w:t>
            </w:r>
            <w:r>
              <w:rPr>
                <w:b/>
                <w:sz w:val="22"/>
                <w:szCs w:val="22"/>
                <w:lang w:val="sr-Cyrl-CS"/>
              </w:rPr>
              <w:t xml:space="preserve"> И </w:t>
            </w:r>
            <w:r>
              <w:rPr>
                <w:b/>
                <w:sz w:val="22"/>
                <w:szCs w:val="22"/>
              </w:rPr>
              <w:t>РОДИТЕЉИМА ДРУШТВЕНОМ</w:t>
            </w:r>
            <w:r>
              <w:rPr>
                <w:b/>
              </w:rPr>
              <w:t xml:space="preserve"> СРЕДИНОМ</w:t>
            </w:r>
          </w:p>
          <w:p>
            <w:pPr>
              <w:spacing w:line="276" w:lineRule="auto"/>
              <w:ind w:left="113" w:right="113"/>
              <w:contextualSpacing/>
              <w:jc w:val="center"/>
              <w:rPr>
                <w:rFonts w:eastAsia="Calibri"/>
                <w:b/>
                <w:sz w:val="22"/>
                <w:szCs w:val="22"/>
                <w:lang w:val="sr-Cyrl-CS"/>
              </w:rPr>
            </w:pPr>
          </w:p>
        </w:tc>
        <w:tc>
          <w:tcPr>
            <w:tcW w:w="1890" w:type="dxa"/>
            <w:shd w:val="clear" w:color="auto" w:fill="auto"/>
            <w:vAlign w:val="center"/>
          </w:tcPr>
          <w:p>
            <w:pPr>
              <w:rPr>
                <w:rFonts w:eastAsia="Calibri"/>
                <w:sz w:val="22"/>
                <w:szCs w:val="22"/>
                <w:lang w:val="sr-Cyrl-RS"/>
              </w:rPr>
            </w:pPr>
            <w:r>
              <w:rPr>
                <w:rFonts w:eastAsia="Calibri"/>
                <w:sz w:val="22"/>
                <w:szCs w:val="22"/>
                <w:lang w:val="sr-Cyrl-RS"/>
              </w:rPr>
              <w:t>Корелација са другим наставним предметима;</w:t>
            </w:r>
          </w:p>
          <w:p>
            <w:pPr>
              <w:rPr>
                <w:rFonts w:eastAsia="Calibri"/>
                <w:sz w:val="22"/>
                <w:szCs w:val="22"/>
                <w:lang w:val="sr-Cyrl-RS"/>
              </w:rPr>
            </w:pPr>
          </w:p>
          <w:p>
            <w:pPr>
              <w:rPr>
                <w:rFonts w:eastAsia="Calibri"/>
                <w:sz w:val="22"/>
                <w:szCs w:val="22"/>
                <w:lang w:val="sr-Cyrl-RS"/>
              </w:rPr>
            </w:pPr>
            <w:r>
              <w:rPr>
                <w:rFonts w:eastAsia="Calibri"/>
                <w:sz w:val="22"/>
                <w:szCs w:val="22"/>
                <w:lang w:val="sr-Cyrl-RS"/>
              </w:rPr>
              <w:t>Сарадња са родитељима;</w:t>
            </w:r>
          </w:p>
          <w:p>
            <w:pPr>
              <w:rPr>
                <w:rFonts w:eastAsia="Calibri"/>
                <w:sz w:val="22"/>
                <w:szCs w:val="22"/>
                <w:lang w:val="sr-Cyrl-RS"/>
              </w:rPr>
            </w:pPr>
          </w:p>
          <w:p>
            <w:pPr>
              <w:rPr>
                <w:rFonts w:eastAsia="Calibri"/>
                <w:sz w:val="22"/>
                <w:szCs w:val="22"/>
                <w:lang w:val="sr-Cyrl-RS"/>
              </w:rPr>
            </w:pPr>
            <w:r>
              <w:rPr>
                <w:rFonts w:eastAsia="Calibri"/>
                <w:sz w:val="22"/>
                <w:szCs w:val="22"/>
                <w:lang w:val="sr-Cyrl-RS"/>
              </w:rPr>
              <w:t>Сарадња са педагошко-психолошком службом школе</w:t>
            </w:r>
          </w:p>
          <w:p>
            <w:pPr>
              <w:spacing w:line="276" w:lineRule="auto"/>
              <w:rPr>
                <w:rFonts w:eastAsia="Calibri"/>
                <w:sz w:val="22"/>
                <w:szCs w:val="22"/>
                <w:lang w:val="sr-Cyrl-CS"/>
              </w:rPr>
            </w:pPr>
          </w:p>
        </w:tc>
        <w:tc>
          <w:tcPr>
            <w:tcW w:w="1890" w:type="dxa"/>
            <w:shd w:val="clear" w:color="auto" w:fill="auto"/>
            <w:vAlign w:val="center"/>
          </w:tcPr>
          <w:p>
            <w:pPr>
              <w:jc w:val="center"/>
              <w:rPr>
                <w:sz w:val="22"/>
                <w:szCs w:val="22"/>
                <w:lang w:val="sr-Cyrl-RS"/>
              </w:rPr>
            </w:pPr>
            <w:r>
              <w:rPr>
                <w:sz w:val="22"/>
                <w:szCs w:val="22"/>
                <w:lang w:val="sr-Cyrl-RS"/>
              </w:rPr>
              <w:t>ТОКОМ ГОДИНЕ</w:t>
            </w:r>
          </w:p>
        </w:tc>
        <w:tc>
          <w:tcPr>
            <w:tcW w:w="1530" w:type="dxa"/>
            <w:shd w:val="clear" w:color="auto" w:fill="auto"/>
            <w:vAlign w:val="center"/>
          </w:tcPr>
          <w:p>
            <w:pPr>
              <w:rPr>
                <w:sz w:val="22"/>
                <w:szCs w:val="22"/>
                <w:lang w:val="sr-Cyrl-RS"/>
              </w:rPr>
            </w:pPr>
            <w:r>
              <w:rPr>
                <w:sz w:val="22"/>
                <w:szCs w:val="22"/>
                <w:lang w:val="sr-Cyrl-RS"/>
              </w:rPr>
              <w:t>Сви чланови стручног већа</w:t>
            </w:r>
          </w:p>
        </w:tc>
        <w:tc>
          <w:tcPr>
            <w:tcW w:w="1890" w:type="dxa"/>
            <w:shd w:val="clear" w:color="auto" w:fill="auto"/>
            <w:vAlign w:val="center"/>
          </w:tcPr>
          <w:p>
            <w:pPr>
              <w:rPr>
                <w:sz w:val="22"/>
                <w:szCs w:val="22"/>
                <w:lang w:val="sr-Cyrl-RS"/>
              </w:rPr>
            </w:pPr>
            <w:r>
              <w:rPr>
                <w:sz w:val="22"/>
                <w:szCs w:val="22"/>
                <w:lang w:val="sr-Cyrl-RS"/>
              </w:rPr>
              <w:t>Консултације,предавања,разговори,трибине организоване у установи и ван установе</w:t>
            </w:r>
          </w:p>
        </w:tc>
        <w:tc>
          <w:tcPr>
            <w:tcW w:w="1980" w:type="dxa"/>
            <w:vAlign w:val="center"/>
          </w:tcPr>
          <w:p>
            <w:pPr>
              <w:rPr>
                <w:sz w:val="22"/>
                <w:szCs w:val="22"/>
                <w:lang w:val="sr-Cyrl-RS"/>
              </w:rPr>
            </w:pPr>
            <w:r>
              <w:rPr>
                <w:sz w:val="22"/>
                <w:szCs w:val="22"/>
                <w:lang w:val="sr-Cyrl-RS"/>
              </w:rPr>
              <w:t xml:space="preserve"> Усвојена и обогаћена нова знања и вештине,нове технике и разне методе у настави којима ће се ученици мотивисати за бољи рад и учешће у настави</w:t>
            </w:r>
          </w:p>
        </w:tc>
      </w:tr>
    </w:tbl>
    <w:p>
      <w:pPr>
        <w:ind w:firstLine="720"/>
        <w:jc w:val="both"/>
        <w:rPr>
          <w:sz w:val="26"/>
          <w:szCs w:val="26"/>
          <w:lang w:val="sr-Cyrl-CS"/>
        </w:rPr>
      </w:pPr>
      <w:r>
        <w:rPr>
          <w:sz w:val="26"/>
          <w:szCs w:val="26"/>
          <w:lang w:val="sr-Cyrl-CS"/>
        </w:rPr>
        <w:t>Начини праћења реализације програма Стручног већа и носиоци праћења: увид у записнике Стручног већа  (руководиоци Стручних већа и директор), увид у Годишњи извештај школе(стручни сарадници, спољашњи евалуатори).</w:t>
      </w:r>
    </w:p>
    <w:p>
      <w:pPr>
        <w:jc w:val="both"/>
        <w:rPr>
          <w:sz w:val="26"/>
          <w:szCs w:val="26"/>
          <w:lang w:val="sr-Cyrl-CS"/>
        </w:rPr>
      </w:pPr>
    </w:p>
    <w:p>
      <w:pPr>
        <w:jc w:val="both"/>
        <w:rPr>
          <w:sz w:val="26"/>
          <w:szCs w:val="26"/>
          <w:lang w:val="sr-Cyrl-CS"/>
        </w:rPr>
      </w:pPr>
    </w:p>
    <w:p>
      <w:pPr>
        <w:rPr>
          <w:sz w:val="26"/>
          <w:szCs w:val="26"/>
          <w:lang w:val="sr-Cyrl-CS"/>
        </w:rPr>
      </w:pPr>
    </w:p>
    <w:p>
      <w:pPr>
        <w:rPr>
          <w:sz w:val="26"/>
          <w:szCs w:val="26"/>
          <w:lang w:val="sr-Cyrl-CS"/>
        </w:rPr>
      </w:pPr>
    </w:p>
    <w:p>
      <w:pPr>
        <w:ind w:left="833"/>
        <w:jc w:val="center"/>
      </w:pPr>
    </w:p>
    <w:p>
      <w:pPr>
        <w:jc w:val="both"/>
        <w:rPr>
          <w:color w:val="FF0000"/>
        </w:rPr>
      </w:pPr>
    </w:p>
    <w:p>
      <w:pPr>
        <w:rPr>
          <w:color w:val="FF0000"/>
          <w:lang w:val="sr-Cyrl-CS"/>
        </w:rPr>
      </w:pPr>
    </w:p>
    <w:p>
      <w:pPr>
        <w:jc w:val="center"/>
        <w:rPr>
          <w:b/>
          <w:i/>
          <w:sz w:val="28"/>
          <w:szCs w:val="28"/>
          <w:lang w:val="sr-Cyrl-CS"/>
        </w:rPr>
      </w:pPr>
      <w:r>
        <w:rPr>
          <w:b/>
          <w:i/>
          <w:sz w:val="28"/>
          <w:szCs w:val="28"/>
        </w:rPr>
        <w:t xml:space="preserve">План рада Стручног већа за Технику и техологију и Информатику и рачунарство </w:t>
      </w:r>
      <w:r>
        <w:rPr>
          <w:b/>
          <w:i/>
          <w:sz w:val="28"/>
          <w:szCs w:val="28"/>
          <w:lang w:val="sr-Cyrl-CS"/>
        </w:rPr>
        <w:t>з</w:t>
      </w:r>
      <w:r>
        <w:rPr>
          <w:b/>
          <w:i/>
          <w:sz w:val="28"/>
          <w:szCs w:val="28"/>
          <w:lang w:val="sr-Latn-CS"/>
        </w:rPr>
        <w:t xml:space="preserve">а </w:t>
      </w:r>
      <w:r>
        <w:rPr>
          <w:b/>
          <w:i/>
          <w:sz w:val="28"/>
          <w:szCs w:val="28"/>
          <w:lang w:val="sr-Cyrl-CS"/>
        </w:rPr>
        <w:t>школску 20</w:t>
      </w:r>
      <w:r>
        <w:rPr>
          <w:b/>
          <w:i/>
          <w:sz w:val="28"/>
          <w:szCs w:val="28"/>
          <w:lang w:val="sr-Latn-RS"/>
        </w:rPr>
        <w:t>23</w:t>
      </w:r>
      <w:r>
        <w:rPr>
          <w:b/>
          <w:i/>
          <w:sz w:val="28"/>
          <w:szCs w:val="28"/>
          <w:lang w:val="sr-Cyrl-CS"/>
        </w:rPr>
        <w:t>/</w:t>
      </w:r>
      <w:r>
        <w:rPr>
          <w:b/>
          <w:i/>
          <w:sz w:val="28"/>
          <w:szCs w:val="28"/>
          <w:lang w:val="sr-Cyrl-RS"/>
        </w:rPr>
        <w:t>2</w:t>
      </w:r>
      <w:r>
        <w:rPr>
          <w:b/>
          <w:i/>
          <w:sz w:val="28"/>
          <w:szCs w:val="28"/>
          <w:lang w:val="sr-Latn-RS"/>
        </w:rPr>
        <w:t>4</w:t>
      </w:r>
      <w:r>
        <w:rPr>
          <w:b/>
          <w:i/>
          <w:sz w:val="28"/>
          <w:szCs w:val="28"/>
          <w:lang w:val="sr-Cyrl-CS"/>
        </w:rPr>
        <w:t>. годину</w:t>
      </w:r>
    </w:p>
    <w:p>
      <w:pPr>
        <w:jc w:val="center"/>
        <w:rPr>
          <w:b/>
          <w:i/>
          <w:sz w:val="28"/>
          <w:szCs w:val="28"/>
        </w:rPr>
      </w:pPr>
    </w:p>
    <w:p>
      <w:pPr>
        <w:tabs>
          <w:tab w:val="left" w:pos="567"/>
        </w:tabs>
        <w:jc w:val="both"/>
        <w:rPr>
          <w:shd w:val="clear" w:color="auto" w:fill="FFFFFF"/>
        </w:rPr>
      </w:pPr>
      <w:r>
        <w:rPr>
          <w:b/>
          <w:bCs/>
          <w:shd w:val="clear" w:color="auto" w:fill="FFFFFF"/>
        </w:rPr>
        <w:tab/>
      </w:r>
      <w:r>
        <w:rPr>
          <w:b/>
          <w:bCs/>
          <w:shd w:val="clear" w:color="auto" w:fill="FFFFFF"/>
        </w:rPr>
        <w:t>Стручно веће</w:t>
      </w:r>
      <w:r>
        <w:rPr>
          <w:shd w:val="clear" w:color="auto" w:fill="FFFFFF"/>
        </w:rPr>
        <w:t xml:space="preserve"> је стручно тело које се бави стручним питањима у организацији наставе, усавршавањем запослених и анализом ефеката свих видова и облика наставних и ваннаставних активности.</w:t>
      </w:r>
    </w:p>
    <w:p>
      <w:pPr>
        <w:tabs>
          <w:tab w:val="left" w:pos="567"/>
        </w:tabs>
        <w:jc w:val="both"/>
        <w:rPr>
          <w:lang w:val="sr-Cyrl-RS"/>
        </w:rPr>
      </w:pPr>
      <w:r>
        <w:tab/>
      </w:r>
      <w:r>
        <w:t xml:space="preserve">Рад Стручног већа за Технику и техологију и Информатику и рачунарство </w:t>
      </w:r>
      <w:r>
        <w:rPr>
          <w:lang w:val="sr-Cyrl-CS"/>
        </w:rPr>
        <w:t>з</w:t>
      </w:r>
      <w:r>
        <w:rPr>
          <w:lang w:val="sr-Latn-CS"/>
        </w:rPr>
        <w:t xml:space="preserve">а </w:t>
      </w:r>
      <w:r>
        <w:rPr>
          <w:lang w:val="sr-Cyrl-CS"/>
        </w:rPr>
        <w:t>школску 202</w:t>
      </w:r>
      <w:r>
        <w:rPr>
          <w:lang w:val="sr-Cyrl-RS"/>
        </w:rPr>
        <w:t>3</w:t>
      </w:r>
      <w:r>
        <w:rPr>
          <w:lang w:val="sr-Cyrl-CS"/>
        </w:rPr>
        <w:t>/</w:t>
      </w:r>
      <w:r>
        <w:t>2</w:t>
      </w:r>
      <w:r>
        <w:rPr>
          <w:lang w:val="sr-Cyrl-RS"/>
        </w:rPr>
        <w:t>4</w:t>
      </w:r>
      <w:r>
        <w:rPr>
          <w:lang w:val="sr-Cyrl-CS"/>
        </w:rPr>
        <w:t xml:space="preserve">. </w:t>
      </w:r>
      <w:r>
        <w:rPr>
          <w:lang w:val="sr-Cyrl-RS"/>
        </w:rPr>
        <w:t>г</w:t>
      </w:r>
      <w:r>
        <w:rPr>
          <w:lang w:val="sr-Cyrl-CS"/>
        </w:rPr>
        <w:t>одину</w:t>
      </w:r>
      <w:r>
        <w:t xml:space="preserve"> одвија се на основу резултата самовредновања и школског развојног плана и према плану рада Већа. Ово Стручно веће чине: Наташа Филиповић</w:t>
      </w:r>
      <w:r>
        <w:rPr>
          <w:lang w:val="sr-Cyrl-RS"/>
        </w:rPr>
        <w:t xml:space="preserve">, </w:t>
      </w:r>
      <w:r>
        <w:t>Радован Аничић</w:t>
      </w:r>
      <w:r>
        <w:rPr>
          <w:lang w:val="sr-Cyrl-RS"/>
        </w:rPr>
        <w:t xml:space="preserve"> и </w:t>
      </w:r>
      <w:r>
        <w:t>Александар Петровић, наставници Технике и техологије; Душица Чакаревић</w:t>
      </w:r>
      <w:r>
        <w:rPr>
          <w:lang w:val="sr-Cyrl-RS"/>
        </w:rPr>
        <w:t>, Богдановић</w:t>
      </w:r>
      <w:r>
        <w:t xml:space="preserve"> и Драган Грујовић, наставници Информатике и рачунарства. Реализацији програма Стручног већа биће евидентирана у записницима са седница, а на крају године руководилац ће поднети извештај о раду Већа.</w:t>
      </w:r>
    </w:p>
    <w:p>
      <w:pPr>
        <w:jc w:val="both"/>
        <w:rPr>
          <w:lang w:val="sr-Cyrl-RS"/>
        </w:rPr>
      </w:pPr>
    </w:p>
    <w:tbl>
      <w:tblPr>
        <w:tblStyle w:val="179"/>
        <w:tblW w:w="1097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3"/>
        <w:gridCol w:w="276"/>
        <w:gridCol w:w="1592"/>
        <w:gridCol w:w="284"/>
        <w:gridCol w:w="1276"/>
        <w:gridCol w:w="204"/>
        <w:gridCol w:w="1487"/>
        <w:gridCol w:w="10"/>
        <w:gridCol w:w="1904"/>
        <w:gridCol w:w="144"/>
        <w:gridCol w:w="78"/>
        <w:gridCol w:w="147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7" w:type="dxa"/>
            <w:gridSpan w:val="12"/>
            <w:tcBorders>
              <w:top w:val="double" w:color="auto" w:sz="4" w:space="0"/>
              <w:bottom w:val="double" w:color="auto" w:sz="4" w:space="0"/>
            </w:tcBorders>
            <w:shd w:val="clear" w:color="auto" w:fill="auto"/>
            <w:tcMar>
              <w:left w:w="28" w:type="dxa"/>
              <w:right w:w="28" w:type="dxa"/>
            </w:tcMar>
            <w:vAlign w:val="center"/>
          </w:tcPr>
          <w:p>
            <w:pPr>
              <w:jc w:val="center"/>
              <w:rPr>
                <w:b/>
                <w:sz w:val="28"/>
                <w:szCs w:val="28"/>
              </w:rPr>
            </w:pPr>
            <w:r>
              <w:rPr>
                <w:b/>
                <w:sz w:val="28"/>
                <w:szCs w:val="28"/>
              </w:rPr>
              <w:t>ПЛАНИРАЊЕ И ПРОГРАМИРАЊЕ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9" w:type="dxa"/>
            <w:gridSpan w:val="2"/>
            <w:tcBorders>
              <w:top w:val="double" w:color="auto" w:sz="4" w:space="0"/>
            </w:tcBorders>
            <w:shd w:val="clear" w:color="auto" w:fill="auto"/>
            <w:tcMar>
              <w:left w:w="28" w:type="dxa"/>
              <w:right w:w="28" w:type="dxa"/>
            </w:tcMar>
            <w:vAlign w:val="center"/>
          </w:tcPr>
          <w:p>
            <w:pPr>
              <w:jc w:val="center"/>
              <w:rPr>
                <w:b/>
              </w:rPr>
            </w:pPr>
            <w:r>
              <w:rPr>
                <w:b/>
              </w:rPr>
              <w:t>Активности</w:t>
            </w:r>
          </w:p>
        </w:tc>
        <w:tc>
          <w:tcPr>
            <w:tcW w:w="1876" w:type="dxa"/>
            <w:gridSpan w:val="2"/>
            <w:tcBorders>
              <w:top w:val="double" w:color="auto" w:sz="4" w:space="0"/>
            </w:tcBorders>
            <w:shd w:val="clear" w:color="auto" w:fill="auto"/>
            <w:tcMar>
              <w:left w:w="28" w:type="dxa"/>
              <w:right w:w="28" w:type="dxa"/>
            </w:tcMar>
            <w:vAlign w:val="center"/>
          </w:tcPr>
          <w:p>
            <w:pPr>
              <w:jc w:val="center"/>
              <w:rPr>
                <w:b/>
                <w:lang w:val="sr-Cyrl-CS"/>
              </w:rPr>
            </w:pPr>
            <w:r>
              <w:rPr>
                <w:b/>
                <w:lang w:val="sr-Cyrl-CS"/>
              </w:rPr>
              <w:t>Начин реализације</w:t>
            </w:r>
          </w:p>
        </w:tc>
        <w:tc>
          <w:tcPr>
            <w:tcW w:w="1480" w:type="dxa"/>
            <w:gridSpan w:val="2"/>
            <w:tcBorders>
              <w:top w:val="double" w:color="auto" w:sz="4" w:space="0"/>
            </w:tcBorders>
            <w:shd w:val="clear" w:color="auto" w:fill="auto"/>
            <w:tcMar>
              <w:left w:w="28" w:type="dxa"/>
              <w:right w:w="28" w:type="dxa"/>
            </w:tcMar>
            <w:vAlign w:val="center"/>
          </w:tcPr>
          <w:p>
            <w:pPr>
              <w:jc w:val="center"/>
              <w:rPr>
                <w:b/>
              </w:rPr>
            </w:pPr>
            <w:r>
              <w:rPr>
                <w:b/>
              </w:rPr>
              <w:t>Носиоци активности</w:t>
            </w:r>
          </w:p>
        </w:tc>
        <w:tc>
          <w:tcPr>
            <w:tcW w:w="1487" w:type="dxa"/>
            <w:tcBorders>
              <w:top w:val="double" w:color="auto" w:sz="4" w:space="0"/>
            </w:tcBorders>
            <w:shd w:val="clear" w:color="auto" w:fill="auto"/>
            <w:tcMar>
              <w:left w:w="28" w:type="dxa"/>
              <w:right w:w="28" w:type="dxa"/>
            </w:tcMar>
            <w:vAlign w:val="center"/>
          </w:tcPr>
          <w:p>
            <w:pPr>
              <w:jc w:val="center"/>
              <w:rPr>
                <w:b/>
              </w:rPr>
            </w:pPr>
            <w:r>
              <w:rPr>
                <w:b/>
              </w:rPr>
              <w:t>Време реализације</w:t>
            </w:r>
          </w:p>
        </w:tc>
        <w:tc>
          <w:tcPr>
            <w:tcW w:w="2058" w:type="dxa"/>
            <w:gridSpan w:val="3"/>
            <w:tcBorders>
              <w:top w:val="double" w:color="auto" w:sz="4" w:space="0"/>
            </w:tcBorders>
            <w:shd w:val="clear" w:color="auto" w:fill="auto"/>
            <w:tcMar>
              <w:left w:w="28" w:type="dxa"/>
              <w:right w:w="28" w:type="dxa"/>
            </w:tcMar>
            <w:vAlign w:val="center"/>
          </w:tcPr>
          <w:p>
            <w:pPr>
              <w:jc w:val="center"/>
              <w:rPr>
                <w:b/>
              </w:rPr>
            </w:pPr>
            <w:r>
              <w:rPr>
                <w:b/>
              </w:rPr>
              <w:t>Процена успешности</w:t>
            </w:r>
          </w:p>
        </w:tc>
        <w:tc>
          <w:tcPr>
            <w:tcW w:w="1557" w:type="dxa"/>
            <w:gridSpan w:val="2"/>
            <w:tcBorders>
              <w:top w:val="double" w:color="auto" w:sz="4" w:space="0"/>
            </w:tcBorders>
            <w:shd w:val="clear" w:color="auto" w:fill="auto"/>
            <w:tcMar>
              <w:left w:w="28" w:type="dxa"/>
              <w:right w:w="28" w:type="dxa"/>
            </w:tcMar>
            <w:vAlign w:val="center"/>
          </w:tcPr>
          <w:p>
            <w:pPr>
              <w:jc w:val="center"/>
              <w:rPr>
                <w:b/>
              </w:rPr>
            </w:pPr>
            <w:r>
              <w:rPr>
                <w:b/>
              </w:rPr>
              <w:t>Доказ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9" w:type="dxa"/>
            <w:gridSpan w:val="2"/>
            <w:shd w:val="clear" w:color="auto" w:fill="auto"/>
            <w:tcMar>
              <w:left w:w="28" w:type="dxa"/>
              <w:right w:w="28" w:type="dxa"/>
            </w:tcMar>
            <w:vAlign w:val="center"/>
          </w:tcPr>
          <w:p>
            <w:pPr>
              <w:jc w:val="center"/>
              <w:rPr>
                <w:b/>
                <w:sz w:val="20"/>
                <w:szCs w:val="20"/>
              </w:rPr>
            </w:pPr>
            <w:r>
              <w:rPr>
                <w:b/>
                <w:sz w:val="20"/>
                <w:szCs w:val="20"/>
              </w:rPr>
              <w:t>Конституисање Стручног већа и избор руководиоца Стручног већа</w:t>
            </w:r>
          </w:p>
        </w:tc>
        <w:tc>
          <w:tcPr>
            <w:tcW w:w="1876" w:type="dxa"/>
            <w:gridSpan w:val="2"/>
            <w:shd w:val="clear" w:color="auto" w:fill="auto"/>
            <w:tcMar>
              <w:left w:w="28" w:type="dxa"/>
              <w:right w:w="28" w:type="dxa"/>
            </w:tcMar>
            <w:vAlign w:val="center"/>
          </w:tcPr>
          <w:p>
            <w:pPr>
              <w:jc w:val="center"/>
              <w:rPr>
                <w:sz w:val="20"/>
                <w:szCs w:val="20"/>
              </w:rPr>
            </w:pPr>
            <w:r>
              <w:rPr>
                <w:sz w:val="20"/>
                <w:szCs w:val="20"/>
              </w:rPr>
              <w:t>дискусија, договор</w:t>
            </w:r>
          </w:p>
        </w:tc>
        <w:tc>
          <w:tcPr>
            <w:tcW w:w="148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w:t>
            </w:r>
          </w:p>
        </w:tc>
        <w:tc>
          <w:tcPr>
            <w:tcW w:w="1487" w:type="dxa"/>
            <w:shd w:val="clear" w:color="auto" w:fill="auto"/>
            <w:tcMar>
              <w:left w:w="28" w:type="dxa"/>
              <w:right w:w="28" w:type="dxa"/>
            </w:tcMar>
            <w:vAlign w:val="center"/>
          </w:tcPr>
          <w:p>
            <w:pPr>
              <w:jc w:val="center"/>
              <w:rPr>
                <w:sz w:val="20"/>
                <w:szCs w:val="20"/>
              </w:rPr>
            </w:pPr>
            <w:r>
              <w:rPr>
                <w:sz w:val="20"/>
                <w:szCs w:val="20"/>
              </w:rPr>
              <w:t>август</w:t>
            </w:r>
          </w:p>
        </w:tc>
        <w:tc>
          <w:tcPr>
            <w:tcW w:w="2058" w:type="dxa"/>
            <w:gridSpan w:val="3"/>
            <w:shd w:val="clear" w:color="auto" w:fill="auto"/>
            <w:tcMar>
              <w:left w:w="28" w:type="dxa"/>
              <w:right w:w="28" w:type="dxa"/>
            </w:tcMar>
            <w:vAlign w:val="center"/>
          </w:tcPr>
          <w:p>
            <w:pPr>
              <w:jc w:val="center"/>
              <w:rPr>
                <w:sz w:val="20"/>
                <w:szCs w:val="20"/>
              </w:rPr>
            </w:pPr>
            <w:r>
              <w:rPr>
                <w:sz w:val="20"/>
                <w:szCs w:val="20"/>
              </w:rPr>
              <w:t>- конституисано веће и изабран руководилац</w:t>
            </w:r>
          </w:p>
        </w:tc>
        <w:tc>
          <w:tcPr>
            <w:tcW w:w="1557" w:type="dxa"/>
            <w:gridSpan w:val="2"/>
            <w:shd w:val="clear" w:color="auto" w:fill="auto"/>
            <w:tcMar>
              <w:left w:w="28" w:type="dxa"/>
              <w:right w:w="28" w:type="dxa"/>
            </w:tcMar>
            <w:vAlign w:val="center"/>
          </w:tcPr>
          <w:p>
            <w:pPr>
              <w:jc w:val="center"/>
              <w:rPr>
                <w:sz w:val="20"/>
                <w:szCs w:val="20"/>
              </w:rPr>
            </w:pPr>
            <w:r>
              <w:rPr>
                <w:sz w:val="20"/>
                <w:szCs w:val="20"/>
              </w:rPr>
              <w:t>записник са већа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9" w:type="dxa"/>
            <w:gridSpan w:val="2"/>
            <w:shd w:val="clear" w:color="auto" w:fill="auto"/>
            <w:tcMar>
              <w:left w:w="28" w:type="dxa"/>
              <w:right w:w="28" w:type="dxa"/>
            </w:tcMar>
            <w:vAlign w:val="center"/>
          </w:tcPr>
          <w:p>
            <w:pPr>
              <w:jc w:val="center"/>
              <w:rPr>
                <w:sz w:val="20"/>
                <w:szCs w:val="20"/>
              </w:rPr>
            </w:pPr>
            <w:r>
              <w:rPr>
                <w:b/>
                <w:sz w:val="20"/>
                <w:szCs w:val="20"/>
                <w:lang w:val="sr-Cyrl-CS"/>
              </w:rPr>
              <w:t>Израда планарада Стручног већа</w:t>
            </w:r>
          </w:p>
        </w:tc>
        <w:tc>
          <w:tcPr>
            <w:tcW w:w="1876" w:type="dxa"/>
            <w:gridSpan w:val="2"/>
            <w:shd w:val="clear" w:color="auto" w:fill="auto"/>
            <w:tcMar>
              <w:left w:w="28" w:type="dxa"/>
              <w:right w:w="28" w:type="dxa"/>
            </w:tcMar>
            <w:vAlign w:val="center"/>
          </w:tcPr>
          <w:p>
            <w:pPr>
              <w:jc w:val="center"/>
              <w:rPr>
                <w:sz w:val="20"/>
                <w:szCs w:val="20"/>
              </w:rPr>
            </w:pPr>
            <w:r>
              <w:rPr>
                <w:sz w:val="20"/>
                <w:szCs w:val="20"/>
                <w:lang w:val="sr-Cyrl-CS"/>
              </w:rPr>
              <w:t>анализа, договор, израда плана рада</w:t>
            </w:r>
          </w:p>
        </w:tc>
        <w:tc>
          <w:tcPr>
            <w:tcW w:w="148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w:t>
            </w:r>
          </w:p>
        </w:tc>
        <w:tc>
          <w:tcPr>
            <w:tcW w:w="1487" w:type="dxa"/>
            <w:shd w:val="clear" w:color="auto" w:fill="auto"/>
            <w:tcMar>
              <w:left w:w="28" w:type="dxa"/>
              <w:right w:w="28" w:type="dxa"/>
            </w:tcMar>
            <w:vAlign w:val="center"/>
          </w:tcPr>
          <w:p>
            <w:pPr>
              <w:jc w:val="center"/>
              <w:rPr>
                <w:sz w:val="20"/>
                <w:szCs w:val="20"/>
                <w:lang w:val="sr-Cyrl-RS"/>
              </w:rPr>
            </w:pPr>
            <w:r>
              <w:rPr>
                <w:sz w:val="20"/>
                <w:szCs w:val="20"/>
              </w:rPr>
              <w:t>август</w:t>
            </w:r>
          </w:p>
        </w:tc>
        <w:tc>
          <w:tcPr>
            <w:tcW w:w="2058" w:type="dxa"/>
            <w:gridSpan w:val="3"/>
            <w:shd w:val="clear" w:color="auto" w:fill="auto"/>
            <w:tcMar>
              <w:left w:w="28" w:type="dxa"/>
              <w:right w:w="28" w:type="dxa"/>
            </w:tcMar>
            <w:vAlign w:val="center"/>
          </w:tcPr>
          <w:p>
            <w:pPr>
              <w:jc w:val="center"/>
              <w:rPr>
                <w:sz w:val="20"/>
                <w:szCs w:val="20"/>
              </w:rPr>
            </w:pPr>
            <w:r>
              <w:rPr>
                <w:sz w:val="20"/>
                <w:szCs w:val="20"/>
                <w:lang w:val="ru-RU"/>
              </w:rPr>
              <w:t>- план урађен у предвиђеном року</w:t>
            </w:r>
          </w:p>
        </w:tc>
        <w:tc>
          <w:tcPr>
            <w:tcW w:w="1557" w:type="dxa"/>
            <w:gridSpan w:val="2"/>
            <w:shd w:val="clear" w:color="auto" w:fill="auto"/>
            <w:tcMar>
              <w:left w:w="28" w:type="dxa"/>
              <w:right w:w="28" w:type="dxa"/>
            </w:tcMar>
            <w:vAlign w:val="center"/>
          </w:tcPr>
          <w:p>
            <w:pPr>
              <w:jc w:val="center"/>
              <w:rPr>
                <w:sz w:val="20"/>
                <w:szCs w:val="20"/>
              </w:rPr>
            </w:pPr>
            <w:r>
              <w:rPr>
                <w:sz w:val="20"/>
                <w:szCs w:val="20"/>
              </w:rPr>
              <w:t>план предат у року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9" w:type="dxa"/>
            <w:gridSpan w:val="2"/>
            <w:shd w:val="clear" w:color="auto" w:fill="auto"/>
            <w:tcMar>
              <w:left w:w="28" w:type="dxa"/>
              <w:right w:w="28" w:type="dxa"/>
            </w:tcMar>
            <w:vAlign w:val="center"/>
          </w:tcPr>
          <w:p>
            <w:pPr>
              <w:jc w:val="center"/>
              <w:rPr>
                <w:sz w:val="20"/>
                <w:szCs w:val="20"/>
              </w:rPr>
            </w:pPr>
            <w:r>
              <w:rPr>
                <w:b/>
                <w:color w:val="000000"/>
                <w:sz w:val="20"/>
                <w:szCs w:val="20"/>
              </w:rPr>
              <w:t>Организација наставе – подела кабинета и ученика на 2.групе,</w:t>
            </w:r>
            <w:r>
              <w:rPr>
                <w:b/>
                <w:color w:val="000000"/>
                <w:sz w:val="20"/>
                <w:szCs w:val="20"/>
              </w:rPr>
              <w:br w:type="textWrapping"/>
            </w:r>
            <w:r>
              <w:rPr>
                <w:b/>
                <w:color w:val="000000"/>
                <w:sz w:val="20"/>
                <w:szCs w:val="20"/>
              </w:rPr>
              <w:t>опремљеност рачунарима, услови рада</w:t>
            </w:r>
          </w:p>
        </w:tc>
        <w:tc>
          <w:tcPr>
            <w:tcW w:w="1876" w:type="dxa"/>
            <w:gridSpan w:val="2"/>
            <w:shd w:val="clear" w:color="auto" w:fill="auto"/>
            <w:tcMar>
              <w:left w:w="28" w:type="dxa"/>
              <w:right w:w="28" w:type="dxa"/>
            </w:tcMar>
            <w:vAlign w:val="center"/>
          </w:tcPr>
          <w:p>
            <w:pPr>
              <w:jc w:val="center"/>
              <w:rPr>
                <w:sz w:val="20"/>
                <w:szCs w:val="20"/>
              </w:rPr>
            </w:pPr>
            <w:r>
              <w:rPr>
                <w:sz w:val="20"/>
                <w:szCs w:val="20"/>
                <w:lang w:val="sr-Cyrl-CS"/>
              </w:rPr>
              <w:t>анализа, дискусија, планирање</w:t>
            </w:r>
          </w:p>
        </w:tc>
        <w:tc>
          <w:tcPr>
            <w:tcW w:w="148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w:t>
            </w:r>
          </w:p>
        </w:tc>
        <w:tc>
          <w:tcPr>
            <w:tcW w:w="1487" w:type="dxa"/>
            <w:shd w:val="clear" w:color="auto" w:fill="auto"/>
            <w:tcMar>
              <w:left w:w="28" w:type="dxa"/>
              <w:right w:w="28" w:type="dxa"/>
            </w:tcMar>
            <w:vAlign w:val="center"/>
          </w:tcPr>
          <w:p>
            <w:pPr>
              <w:jc w:val="center"/>
              <w:rPr>
                <w:sz w:val="20"/>
                <w:szCs w:val="20"/>
              </w:rPr>
            </w:pPr>
            <w:r>
              <w:rPr>
                <w:sz w:val="20"/>
                <w:szCs w:val="20"/>
              </w:rPr>
              <w:t>август</w:t>
            </w:r>
          </w:p>
        </w:tc>
        <w:tc>
          <w:tcPr>
            <w:tcW w:w="2058" w:type="dxa"/>
            <w:gridSpan w:val="3"/>
            <w:shd w:val="clear" w:color="auto" w:fill="auto"/>
            <w:tcMar>
              <w:left w:w="28" w:type="dxa"/>
              <w:right w:w="28" w:type="dxa"/>
            </w:tcMar>
            <w:vAlign w:val="center"/>
          </w:tcPr>
          <w:p>
            <w:pPr>
              <w:jc w:val="center"/>
              <w:rPr>
                <w:sz w:val="20"/>
                <w:szCs w:val="20"/>
              </w:rPr>
            </w:pPr>
            <w:r>
              <w:rPr>
                <w:sz w:val="20"/>
                <w:szCs w:val="20"/>
              </w:rPr>
              <w:t>- настава адекватно организована</w:t>
            </w:r>
          </w:p>
        </w:tc>
        <w:tc>
          <w:tcPr>
            <w:tcW w:w="1557" w:type="dxa"/>
            <w:gridSpan w:val="2"/>
            <w:shd w:val="clear" w:color="auto" w:fill="auto"/>
            <w:tcMar>
              <w:left w:w="28" w:type="dxa"/>
              <w:right w:w="28" w:type="dxa"/>
            </w:tcMar>
            <w:vAlign w:val="center"/>
          </w:tcPr>
          <w:p>
            <w:pPr>
              <w:jc w:val="center"/>
              <w:rPr>
                <w:sz w:val="20"/>
                <w:szCs w:val="20"/>
              </w:rPr>
            </w:pPr>
            <w:r>
              <w:rPr>
                <w:sz w:val="20"/>
                <w:szCs w:val="20"/>
              </w:rPr>
              <w:t>записник са већа, настава се реализује по плану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9" w:type="dxa"/>
            <w:gridSpan w:val="2"/>
            <w:shd w:val="clear" w:color="auto" w:fill="auto"/>
            <w:tcMar>
              <w:left w:w="28" w:type="dxa"/>
              <w:right w:w="28" w:type="dxa"/>
            </w:tcMar>
            <w:vAlign w:val="center"/>
          </w:tcPr>
          <w:p>
            <w:pPr>
              <w:jc w:val="center"/>
              <w:rPr>
                <w:b/>
                <w:sz w:val="20"/>
                <w:szCs w:val="20"/>
              </w:rPr>
            </w:pPr>
            <w:r>
              <w:rPr>
                <w:b/>
                <w:sz w:val="20"/>
                <w:szCs w:val="20"/>
              </w:rPr>
              <w:t>Израда Годишњих и Оперативних планова</w:t>
            </w:r>
            <w:r>
              <w:rPr>
                <w:rFonts w:eastAsia="Calibri"/>
                <w:b/>
                <w:sz w:val="20"/>
                <w:szCs w:val="20"/>
              </w:rPr>
              <w:t xml:space="preserve"> рада</w:t>
            </w:r>
          </w:p>
        </w:tc>
        <w:tc>
          <w:tcPr>
            <w:tcW w:w="1876" w:type="dxa"/>
            <w:gridSpan w:val="2"/>
            <w:shd w:val="clear" w:color="auto" w:fill="auto"/>
            <w:tcMar>
              <w:left w:w="28" w:type="dxa"/>
              <w:right w:w="28" w:type="dxa"/>
            </w:tcMar>
            <w:vAlign w:val="center"/>
          </w:tcPr>
          <w:p>
            <w:pPr>
              <w:jc w:val="center"/>
              <w:rPr>
                <w:sz w:val="20"/>
                <w:szCs w:val="20"/>
              </w:rPr>
            </w:pPr>
            <w:r>
              <w:rPr>
                <w:sz w:val="20"/>
                <w:szCs w:val="20"/>
                <w:lang w:val="sr-Cyrl-CS"/>
              </w:rPr>
              <w:t>анализа, договор, израда планова</w:t>
            </w:r>
          </w:p>
        </w:tc>
        <w:tc>
          <w:tcPr>
            <w:tcW w:w="148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w:t>
            </w:r>
          </w:p>
        </w:tc>
        <w:tc>
          <w:tcPr>
            <w:tcW w:w="1487" w:type="dxa"/>
            <w:shd w:val="clear" w:color="auto" w:fill="auto"/>
            <w:tcMar>
              <w:left w:w="28" w:type="dxa"/>
              <w:right w:w="28" w:type="dxa"/>
            </w:tcMar>
            <w:vAlign w:val="center"/>
          </w:tcPr>
          <w:p>
            <w:pPr>
              <w:jc w:val="center"/>
              <w:rPr>
                <w:sz w:val="20"/>
                <w:szCs w:val="20"/>
              </w:rPr>
            </w:pPr>
            <w:r>
              <w:rPr>
                <w:sz w:val="20"/>
                <w:szCs w:val="20"/>
              </w:rPr>
              <w:t>август</w:t>
            </w:r>
          </w:p>
        </w:tc>
        <w:tc>
          <w:tcPr>
            <w:tcW w:w="2058" w:type="dxa"/>
            <w:gridSpan w:val="3"/>
            <w:shd w:val="clear" w:color="auto" w:fill="auto"/>
            <w:tcMar>
              <w:left w:w="28" w:type="dxa"/>
              <w:right w:w="28" w:type="dxa"/>
            </w:tcMar>
            <w:vAlign w:val="center"/>
          </w:tcPr>
          <w:p>
            <w:pPr>
              <w:jc w:val="center"/>
              <w:rPr>
                <w:sz w:val="20"/>
                <w:szCs w:val="20"/>
              </w:rPr>
            </w:pPr>
            <w:r>
              <w:rPr>
                <w:sz w:val="20"/>
                <w:szCs w:val="20"/>
              </w:rPr>
              <w:t>- усаглашени Годишњи и Оперативни планови рада</w:t>
            </w:r>
          </w:p>
        </w:tc>
        <w:tc>
          <w:tcPr>
            <w:tcW w:w="1557" w:type="dxa"/>
            <w:gridSpan w:val="2"/>
            <w:shd w:val="clear" w:color="auto" w:fill="auto"/>
            <w:tcMar>
              <w:left w:w="28" w:type="dxa"/>
              <w:right w:w="28" w:type="dxa"/>
            </w:tcMar>
            <w:vAlign w:val="center"/>
          </w:tcPr>
          <w:p>
            <w:pPr>
              <w:jc w:val="center"/>
              <w:rPr>
                <w:sz w:val="20"/>
                <w:szCs w:val="20"/>
              </w:rPr>
            </w:pPr>
            <w:r>
              <w:rPr>
                <w:sz w:val="20"/>
                <w:szCs w:val="20"/>
              </w:rPr>
              <w:t>Годишњи и Оперативни планови рада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9" w:type="dxa"/>
            <w:gridSpan w:val="2"/>
            <w:shd w:val="clear" w:color="auto" w:fill="auto"/>
            <w:tcMar>
              <w:left w:w="28" w:type="dxa"/>
              <w:right w:w="28" w:type="dxa"/>
            </w:tcMar>
            <w:vAlign w:val="center"/>
          </w:tcPr>
          <w:p>
            <w:pPr>
              <w:jc w:val="center"/>
              <w:rPr>
                <w:b/>
                <w:sz w:val="20"/>
                <w:szCs w:val="20"/>
                <w:lang w:val="sr-Cyrl-RS"/>
              </w:rPr>
            </w:pPr>
            <w:r>
              <w:rPr>
                <w:rFonts w:eastAsia="Cambria"/>
                <w:b/>
                <w:sz w:val="20"/>
                <w:szCs w:val="20"/>
                <w:shd w:val="clear" w:color="auto" w:fill="F3F3F3"/>
              </w:rPr>
              <w:t>Идентификација ученика који ће радити по ИОП-у и израда ИОП-а</w:t>
            </w:r>
          </w:p>
        </w:tc>
        <w:tc>
          <w:tcPr>
            <w:tcW w:w="1876" w:type="dxa"/>
            <w:gridSpan w:val="2"/>
            <w:shd w:val="clear" w:color="auto" w:fill="auto"/>
            <w:tcMar>
              <w:left w:w="28" w:type="dxa"/>
              <w:right w:w="28" w:type="dxa"/>
            </w:tcMar>
            <w:vAlign w:val="center"/>
          </w:tcPr>
          <w:p>
            <w:pPr>
              <w:jc w:val="center"/>
              <w:rPr>
                <w:sz w:val="20"/>
                <w:szCs w:val="20"/>
                <w:lang w:val="sr-Cyrl-CS"/>
              </w:rPr>
            </w:pPr>
            <w:r>
              <w:rPr>
                <w:sz w:val="20"/>
                <w:szCs w:val="20"/>
                <w:lang w:val="sr-Cyrl-CS"/>
              </w:rPr>
              <w:t>Израда планова</w:t>
            </w:r>
          </w:p>
        </w:tc>
        <w:tc>
          <w:tcPr>
            <w:tcW w:w="148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w:t>
            </w:r>
          </w:p>
        </w:tc>
        <w:tc>
          <w:tcPr>
            <w:tcW w:w="1487" w:type="dxa"/>
            <w:shd w:val="clear" w:color="auto" w:fill="auto"/>
            <w:tcMar>
              <w:left w:w="28" w:type="dxa"/>
              <w:right w:w="28" w:type="dxa"/>
            </w:tcMar>
            <w:vAlign w:val="center"/>
          </w:tcPr>
          <w:p>
            <w:pPr>
              <w:jc w:val="center"/>
              <w:rPr>
                <w:sz w:val="20"/>
                <w:szCs w:val="20"/>
                <w:lang w:val="sr-Cyrl-RS"/>
              </w:rPr>
            </w:pPr>
            <w:r>
              <w:rPr>
                <w:sz w:val="20"/>
                <w:szCs w:val="20"/>
                <w:lang w:val="sr-Cyrl-RS"/>
              </w:rPr>
              <w:t>септембар</w:t>
            </w:r>
          </w:p>
        </w:tc>
        <w:tc>
          <w:tcPr>
            <w:tcW w:w="2058" w:type="dxa"/>
            <w:gridSpan w:val="3"/>
            <w:shd w:val="clear" w:color="auto" w:fill="auto"/>
            <w:tcMar>
              <w:left w:w="28" w:type="dxa"/>
              <w:right w:w="28" w:type="dxa"/>
            </w:tcMar>
            <w:vAlign w:val="center"/>
          </w:tcPr>
          <w:p>
            <w:pPr>
              <w:jc w:val="center"/>
              <w:rPr>
                <w:sz w:val="20"/>
                <w:szCs w:val="20"/>
                <w:lang w:val="sr-Cyrl-RS"/>
              </w:rPr>
            </w:pPr>
            <w:r>
              <w:rPr>
                <w:sz w:val="20"/>
                <w:szCs w:val="20"/>
                <w:lang w:val="sr-Cyrl-RS"/>
              </w:rPr>
              <w:t>-Израђени ИОП</w:t>
            </w:r>
          </w:p>
        </w:tc>
        <w:tc>
          <w:tcPr>
            <w:tcW w:w="1557" w:type="dxa"/>
            <w:gridSpan w:val="2"/>
            <w:shd w:val="clear" w:color="auto" w:fill="auto"/>
            <w:tcMar>
              <w:left w:w="28" w:type="dxa"/>
              <w:right w:w="28" w:type="dxa"/>
            </w:tcMar>
            <w:vAlign w:val="center"/>
          </w:tcPr>
          <w:p>
            <w:pPr>
              <w:jc w:val="center"/>
              <w:rPr>
                <w:sz w:val="20"/>
                <w:szCs w:val="20"/>
                <w:lang w:val="sr-Cyrl-RS"/>
              </w:rPr>
            </w:pPr>
            <w:r>
              <w:rPr>
                <w:sz w:val="20"/>
                <w:szCs w:val="20"/>
                <w:lang w:val="sr-Cyrl-RS"/>
              </w:rPr>
              <w:t>Попуњен образац плана за ИОП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9" w:type="dxa"/>
            <w:gridSpan w:val="2"/>
            <w:shd w:val="clear" w:color="auto" w:fill="auto"/>
            <w:tcMar>
              <w:left w:w="28" w:type="dxa"/>
              <w:right w:w="28" w:type="dxa"/>
            </w:tcMar>
            <w:vAlign w:val="center"/>
          </w:tcPr>
          <w:p>
            <w:pPr>
              <w:jc w:val="center"/>
              <w:rPr>
                <w:b/>
                <w:sz w:val="20"/>
                <w:szCs w:val="20"/>
              </w:rPr>
            </w:pPr>
            <w:r>
              <w:rPr>
                <w:b/>
                <w:sz w:val="20"/>
                <w:szCs w:val="20"/>
              </w:rPr>
              <w:t>Израда планова личног професионалног усавршавања наставника</w:t>
            </w:r>
          </w:p>
        </w:tc>
        <w:tc>
          <w:tcPr>
            <w:tcW w:w="1876" w:type="dxa"/>
            <w:gridSpan w:val="2"/>
            <w:shd w:val="clear" w:color="auto" w:fill="auto"/>
            <w:tcMar>
              <w:left w:w="28" w:type="dxa"/>
              <w:right w:w="28" w:type="dxa"/>
            </w:tcMar>
            <w:vAlign w:val="center"/>
          </w:tcPr>
          <w:p>
            <w:pPr>
              <w:jc w:val="center"/>
              <w:rPr>
                <w:sz w:val="20"/>
                <w:szCs w:val="20"/>
              </w:rPr>
            </w:pPr>
            <w:r>
              <w:rPr>
                <w:sz w:val="20"/>
                <w:szCs w:val="20"/>
                <w:lang w:val="sr-Cyrl-CS"/>
              </w:rPr>
              <w:t>анализа, договор, израда планова</w:t>
            </w:r>
          </w:p>
        </w:tc>
        <w:tc>
          <w:tcPr>
            <w:tcW w:w="148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w:t>
            </w:r>
          </w:p>
        </w:tc>
        <w:tc>
          <w:tcPr>
            <w:tcW w:w="1487" w:type="dxa"/>
            <w:shd w:val="clear" w:color="auto" w:fill="auto"/>
            <w:tcMar>
              <w:left w:w="28" w:type="dxa"/>
              <w:right w:w="28" w:type="dxa"/>
            </w:tcMar>
            <w:vAlign w:val="center"/>
          </w:tcPr>
          <w:p>
            <w:pPr>
              <w:jc w:val="center"/>
              <w:rPr>
                <w:sz w:val="20"/>
                <w:szCs w:val="20"/>
                <w:lang w:val="sr-Cyrl-RS"/>
              </w:rPr>
            </w:pPr>
            <w:r>
              <w:rPr>
                <w:sz w:val="20"/>
                <w:szCs w:val="20"/>
                <w:lang w:val="sr-Cyrl-RS"/>
              </w:rPr>
              <w:t>септембар</w:t>
            </w:r>
          </w:p>
        </w:tc>
        <w:tc>
          <w:tcPr>
            <w:tcW w:w="2058" w:type="dxa"/>
            <w:gridSpan w:val="3"/>
            <w:shd w:val="clear" w:color="auto" w:fill="auto"/>
            <w:tcMar>
              <w:left w:w="28" w:type="dxa"/>
              <w:right w:w="28" w:type="dxa"/>
            </w:tcMar>
            <w:vAlign w:val="center"/>
          </w:tcPr>
          <w:p>
            <w:pPr>
              <w:jc w:val="center"/>
              <w:rPr>
                <w:sz w:val="20"/>
                <w:szCs w:val="20"/>
              </w:rPr>
            </w:pPr>
            <w:r>
              <w:rPr>
                <w:sz w:val="20"/>
                <w:szCs w:val="20"/>
              </w:rPr>
              <w:t xml:space="preserve">- </w:t>
            </w:r>
            <w:r>
              <w:rPr>
                <w:sz w:val="20"/>
              </w:rPr>
              <w:t>урађени планови који задовољавају Правилником утврђене критеријуме</w:t>
            </w:r>
          </w:p>
        </w:tc>
        <w:tc>
          <w:tcPr>
            <w:tcW w:w="1557" w:type="dxa"/>
            <w:gridSpan w:val="2"/>
            <w:shd w:val="clear" w:color="auto" w:fill="auto"/>
            <w:tcMar>
              <w:left w:w="28" w:type="dxa"/>
              <w:right w:w="28" w:type="dxa"/>
            </w:tcMar>
            <w:vAlign w:val="center"/>
          </w:tcPr>
          <w:p>
            <w:pPr>
              <w:jc w:val="center"/>
              <w:rPr>
                <w:sz w:val="20"/>
                <w:szCs w:val="20"/>
              </w:rPr>
            </w:pPr>
            <w:r>
              <w:rPr>
                <w:sz w:val="20"/>
                <w:szCs w:val="20"/>
              </w:rPr>
              <w:t>урађени планови стручног усавршавања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9" w:type="dxa"/>
            <w:gridSpan w:val="2"/>
            <w:shd w:val="clear" w:color="auto" w:fill="auto"/>
            <w:tcMar>
              <w:left w:w="28" w:type="dxa"/>
              <w:right w:w="28" w:type="dxa"/>
            </w:tcMar>
            <w:vAlign w:val="center"/>
          </w:tcPr>
          <w:p>
            <w:pPr>
              <w:jc w:val="center"/>
              <w:rPr>
                <w:b/>
                <w:sz w:val="20"/>
                <w:szCs w:val="20"/>
              </w:rPr>
            </w:pPr>
            <w:r>
              <w:rPr>
                <w:b/>
                <w:sz w:val="20"/>
                <w:szCs w:val="20"/>
              </w:rPr>
              <w:t>Израда плана рада додатне и допунске наставе, секција</w:t>
            </w:r>
          </w:p>
        </w:tc>
        <w:tc>
          <w:tcPr>
            <w:tcW w:w="1876" w:type="dxa"/>
            <w:gridSpan w:val="2"/>
            <w:shd w:val="clear" w:color="auto" w:fill="auto"/>
            <w:tcMar>
              <w:left w:w="28" w:type="dxa"/>
              <w:right w:w="28" w:type="dxa"/>
            </w:tcMar>
            <w:vAlign w:val="center"/>
          </w:tcPr>
          <w:p>
            <w:pPr>
              <w:jc w:val="center"/>
              <w:rPr>
                <w:sz w:val="20"/>
                <w:szCs w:val="20"/>
              </w:rPr>
            </w:pPr>
            <w:r>
              <w:rPr>
                <w:sz w:val="20"/>
                <w:szCs w:val="20"/>
                <w:lang w:val="sr-Cyrl-CS"/>
              </w:rPr>
              <w:t>анализа, договор, израда плана рада</w:t>
            </w:r>
          </w:p>
        </w:tc>
        <w:tc>
          <w:tcPr>
            <w:tcW w:w="148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w:t>
            </w:r>
          </w:p>
        </w:tc>
        <w:tc>
          <w:tcPr>
            <w:tcW w:w="1487" w:type="dxa"/>
            <w:shd w:val="clear" w:color="auto" w:fill="auto"/>
            <w:tcMar>
              <w:left w:w="28" w:type="dxa"/>
              <w:right w:w="28" w:type="dxa"/>
            </w:tcMar>
            <w:vAlign w:val="center"/>
          </w:tcPr>
          <w:p>
            <w:pPr>
              <w:jc w:val="center"/>
              <w:rPr>
                <w:sz w:val="20"/>
                <w:szCs w:val="20"/>
              </w:rPr>
            </w:pPr>
            <w:r>
              <w:rPr>
                <w:sz w:val="20"/>
                <w:szCs w:val="20"/>
                <w:lang w:val="sr-Cyrl-RS"/>
              </w:rPr>
              <w:t>септембар</w:t>
            </w:r>
          </w:p>
        </w:tc>
        <w:tc>
          <w:tcPr>
            <w:tcW w:w="2058" w:type="dxa"/>
            <w:gridSpan w:val="3"/>
            <w:shd w:val="clear" w:color="auto" w:fill="auto"/>
            <w:tcMar>
              <w:left w:w="28" w:type="dxa"/>
              <w:right w:w="28" w:type="dxa"/>
            </w:tcMar>
            <w:vAlign w:val="center"/>
          </w:tcPr>
          <w:p>
            <w:pPr>
              <w:jc w:val="center"/>
              <w:rPr>
                <w:sz w:val="20"/>
                <w:szCs w:val="20"/>
              </w:rPr>
            </w:pPr>
            <w:r>
              <w:rPr>
                <w:sz w:val="20"/>
                <w:szCs w:val="20"/>
                <w:lang w:val="ru-RU"/>
              </w:rPr>
              <w:t>- планови задовољавају потребе ученика и урађени су у року</w:t>
            </w:r>
          </w:p>
        </w:tc>
        <w:tc>
          <w:tcPr>
            <w:tcW w:w="1557" w:type="dxa"/>
            <w:gridSpan w:val="2"/>
            <w:shd w:val="clear" w:color="auto" w:fill="auto"/>
            <w:tcMar>
              <w:left w:w="28" w:type="dxa"/>
              <w:right w:w="28" w:type="dxa"/>
            </w:tcMar>
            <w:vAlign w:val="center"/>
          </w:tcPr>
          <w:p>
            <w:pPr>
              <w:jc w:val="center"/>
              <w:rPr>
                <w:sz w:val="20"/>
                <w:szCs w:val="20"/>
              </w:rPr>
            </w:pPr>
            <w:r>
              <w:rPr>
                <w:sz w:val="20"/>
                <w:szCs w:val="20"/>
              </w:rPr>
              <w:t>планови предати у року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9" w:type="dxa"/>
            <w:gridSpan w:val="2"/>
            <w:shd w:val="clear" w:color="auto" w:fill="auto"/>
            <w:tcMar>
              <w:left w:w="28" w:type="dxa"/>
              <w:right w:w="28" w:type="dxa"/>
            </w:tcMar>
            <w:vAlign w:val="center"/>
          </w:tcPr>
          <w:p>
            <w:pPr>
              <w:jc w:val="center"/>
              <w:rPr>
                <w:b/>
                <w:sz w:val="20"/>
                <w:szCs w:val="20"/>
              </w:rPr>
            </w:pPr>
            <w:r>
              <w:rPr>
                <w:b/>
                <w:sz w:val="20"/>
                <w:szCs w:val="20"/>
              </w:rPr>
              <w:t>Планирање иницијалних тестова</w:t>
            </w:r>
          </w:p>
        </w:tc>
        <w:tc>
          <w:tcPr>
            <w:tcW w:w="1876" w:type="dxa"/>
            <w:gridSpan w:val="2"/>
            <w:shd w:val="clear" w:color="auto" w:fill="auto"/>
            <w:tcMar>
              <w:left w:w="28" w:type="dxa"/>
              <w:right w:w="28" w:type="dxa"/>
            </w:tcMar>
            <w:vAlign w:val="center"/>
          </w:tcPr>
          <w:p>
            <w:pPr>
              <w:jc w:val="center"/>
              <w:rPr>
                <w:sz w:val="20"/>
                <w:szCs w:val="20"/>
              </w:rPr>
            </w:pPr>
            <w:r>
              <w:rPr>
                <w:sz w:val="20"/>
                <w:szCs w:val="20"/>
                <w:lang w:val="sr-Cyrl-CS"/>
              </w:rPr>
              <w:t>анализа, договор, израда планова</w:t>
            </w:r>
          </w:p>
        </w:tc>
        <w:tc>
          <w:tcPr>
            <w:tcW w:w="148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w:t>
            </w:r>
          </w:p>
        </w:tc>
        <w:tc>
          <w:tcPr>
            <w:tcW w:w="1487" w:type="dxa"/>
            <w:shd w:val="clear" w:color="auto" w:fill="auto"/>
            <w:tcMar>
              <w:left w:w="28" w:type="dxa"/>
              <w:right w:w="28" w:type="dxa"/>
            </w:tcMar>
            <w:vAlign w:val="center"/>
          </w:tcPr>
          <w:p>
            <w:pPr>
              <w:jc w:val="center"/>
              <w:rPr>
                <w:sz w:val="20"/>
                <w:szCs w:val="20"/>
              </w:rPr>
            </w:pPr>
            <w:r>
              <w:rPr>
                <w:sz w:val="20"/>
                <w:szCs w:val="20"/>
                <w:lang w:val="sr-Cyrl-RS"/>
              </w:rPr>
              <w:t>септембар</w:t>
            </w:r>
          </w:p>
        </w:tc>
        <w:tc>
          <w:tcPr>
            <w:tcW w:w="2058" w:type="dxa"/>
            <w:gridSpan w:val="3"/>
            <w:shd w:val="clear" w:color="auto" w:fill="auto"/>
            <w:tcMar>
              <w:left w:w="28" w:type="dxa"/>
              <w:right w:w="28" w:type="dxa"/>
            </w:tcMar>
            <w:vAlign w:val="center"/>
          </w:tcPr>
          <w:p>
            <w:pPr>
              <w:jc w:val="center"/>
              <w:rPr>
                <w:sz w:val="20"/>
                <w:szCs w:val="20"/>
              </w:rPr>
            </w:pPr>
            <w:r>
              <w:rPr>
                <w:sz w:val="20"/>
                <w:szCs w:val="20"/>
              </w:rPr>
              <w:t>-време рада иницијалног тестирања добро испланирано</w:t>
            </w:r>
          </w:p>
        </w:tc>
        <w:tc>
          <w:tcPr>
            <w:tcW w:w="1557" w:type="dxa"/>
            <w:gridSpan w:val="2"/>
            <w:shd w:val="clear" w:color="auto" w:fill="auto"/>
            <w:tcMar>
              <w:left w:w="28" w:type="dxa"/>
              <w:right w:w="28" w:type="dxa"/>
            </w:tcMar>
            <w:vAlign w:val="center"/>
          </w:tcPr>
          <w:p>
            <w:pPr>
              <w:jc w:val="center"/>
              <w:rPr>
                <w:sz w:val="20"/>
                <w:szCs w:val="20"/>
              </w:rPr>
            </w:pPr>
            <w:r>
              <w:rPr>
                <w:sz w:val="20"/>
                <w:szCs w:val="20"/>
              </w:rPr>
              <w:t>записник са већа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9" w:type="dxa"/>
            <w:gridSpan w:val="2"/>
            <w:shd w:val="clear" w:color="auto" w:fill="auto"/>
            <w:tcMar>
              <w:left w:w="28" w:type="dxa"/>
              <w:right w:w="28" w:type="dxa"/>
            </w:tcMar>
            <w:vAlign w:val="center"/>
          </w:tcPr>
          <w:p>
            <w:pPr>
              <w:jc w:val="center"/>
              <w:rPr>
                <w:b/>
                <w:sz w:val="20"/>
                <w:szCs w:val="20"/>
              </w:rPr>
            </w:pPr>
            <w:r>
              <w:rPr>
                <w:b/>
                <w:sz w:val="20"/>
                <w:szCs w:val="20"/>
              </w:rPr>
              <w:t>Планирање угледних/огледних часова</w:t>
            </w:r>
          </w:p>
        </w:tc>
        <w:tc>
          <w:tcPr>
            <w:tcW w:w="1876" w:type="dxa"/>
            <w:gridSpan w:val="2"/>
            <w:shd w:val="clear" w:color="auto" w:fill="auto"/>
            <w:tcMar>
              <w:left w:w="28" w:type="dxa"/>
              <w:right w:w="28" w:type="dxa"/>
            </w:tcMar>
            <w:vAlign w:val="center"/>
          </w:tcPr>
          <w:p>
            <w:pPr>
              <w:jc w:val="center"/>
              <w:rPr>
                <w:sz w:val="20"/>
                <w:szCs w:val="20"/>
              </w:rPr>
            </w:pPr>
            <w:r>
              <w:rPr>
                <w:sz w:val="20"/>
                <w:szCs w:val="20"/>
                <w:lang w:val="sr-Cyrl-CS"/>
              </w:rPr>
              <w:t>анализа, договор, израда планова</w:t>
            </w:r>
          </w:p>
        </w:tc>
        <w:tc>
          <w:tcPr>
            <w:tcW w:w="148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w:t>
            </w:r>
          </w:p>
        </w:tc>
        <w:tc>
          <w:tcPr>
            <w:tcW w:w="1487" w:type="dxa"/>
            <w:shd w:val="clear" w:color="auto" w:fill="auto"/>
            <w:tcMar>
              <w:left w:w="28" w:type="dxa"/>
              <w:right w:w="28" w:type="dxa"/>
            </w:tcMar>
            <w:vAlign w:val="center"/>
          </w:tcPr>
          <w:p>
            <w:pPr>
              <w:jc w:val="center"/>
              <w:rPr>
                <w:sz w:val="20"/>
                <w:szCs w:val="20"/>
              </w:rPr>
            </w:pPr>
            <w:r>
              <w:rPr>
                <w:sz w:val="20"/>
                <w:szCs w:val="20"/>
              </w:rPr>
              <w:t>септембар</w:t>
            </w:r>
          </w:p>
        </w:tc>
        <w:tc>
          <w:tcPr>
            <w:tcW w:w="2058" w:type="dxa"/>
            <w:gridSpan w:val="3"/>
            <w:shd w:val="clear" w:color="auto" w:fill="auto"/>
            <w:tcMar>
              <w:left w:w="28" w:type="dxa"/>
              <w:right w:w="28" w:type="dxa"/>
            </w:tcMar>
            <w:vAlign w:val="center"/>
          </w:tcPr>
          <w:p>
            <w:pPr>
              <w:jc w:val="center"/>
              <w:rPr>
                <w:sz w:val="20"/>
                <w:szCs w:val="20"/>
              </w:rPr>
            </w:pPr>
            <w:r>
              <w:rPr>
                <w:sz w:val="20"/>
                <w:szCs w:val="20"/>
              </w:rPr>
              <w:t>-адекватно испланирани часови</w:t>
            </w:r>
          </w:p>
        </w:tc>
        <w:tc>
          <w:tcPr>
            <w:tcW w:w="1557" w:type="dxa"/>
            <w:gridSpan w:val="2"/>
            <w:shd w:val="clear" w:color="auto" w:fill="auto"/>
            <w:tcMar>
              <w:left w:w="28" w:type="dxa"/>
              <w:right w:w="28" w:type="dxa"/>
            </w:tcMar>
            <w:vAlign w:val="center"/>
          </w:tcPr>
          <w:p>
            <w:pPr>
              <w:jc w:val="center"/>
              <w:rPr>
                <w:sz w:val="20"/>
                <w:szCs w:val="20"/>
              </w:rPr>
            </w:pPr>
            <w:r>
              <w:rPr>
                <w:sz w:val="20"/>
                <w:szCs w:val="20"/>
              </w:rPr>
              <w:t>записник са већа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9" w:type="dxa"/>
            <w:gridSpan w:val="2"/>
            <w:shd w:val="clear" w:color="auto" w:fill="auto"/>
            <w:tcMar>
              <w:left w:w="28" w:type="dxa"/>
              <w:right w:w="28" w:type="dxa"/>
            </w:tcMar>
            <w:vAlign w:val="center"/>
          </w:tcPr>
          <w:p>
            <w:pPr>
              <w:jc w:val="center"/>
              <w:rPr>
                <w:b/>
                <w:sz w:val="20"/>
                <w:szCs w:val="20"/>
              </w:rPr>
            </w:pPr>
            <w:r>
              <w:rPr>
                <w:b/>
                <w:sz w:val="20"/>
                <w:szCs w:val="20"/>
              </w:rPr>
              <w:t>План набавке дидактичког материјала и стручне литературе</w:t>
            </w:r>
          </w:p>
        </w:tc>
        <w:tc>
          <w:tcPr>
            <w:tcW w:w="1876" w:type="dxa"/>
            <w:gridSpan w:val="2"/>
            <w:shd w:val="clear" w:color="auto" w:fill="auto"/>
            <w:tcMar>
              <w:left w:w="28" w:type="dxa"/>
              <w:right w:w="28" w:type="dxa"/>
            </w:tcMar>
            <w:vAlign w:val="center"/>
          </w:tcPr>
          <w:p>
            <w:pPr>
              <w:jc w:val="center"/>
              <w:rPr>
                <w:sz w:val="20"/>
                <w:szCs w:val="20"/>
              </w:rPr>
            </w:pPr>
            <w:r>
              <w:rPr>
                <w:sz w:val="20"/>
                <w:szCs w:val="20"/>
                <w:lang w:val="sr-Cyrl-CS"/>
              </w:rPr>
              <w:t>анализа, договор, направљен списак неопходних учила и литературе</w:t>
            </w:r>
          </w:p>
        </w:tc>
        <w:tc>
          <w:tcPr>
            <w:tcW w:w="148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w:t>
            </w:r>
          </w:p>
        </w:tc>
        <w:tc>
          <w:tcPr>
            <w:tcW w:w="1487" w:type="dxa"/>
            <w:shd w:val="clear" w:color="auto" w:fill="auto"/>
            <w:tcMar>
              <w:left w:w="28" w:type="dxa"/>
              <w:right w:w="28" w:type="dxa"/>
            </w:tcMar>
            <w:vAlign w:val="center"/>
          </w:tcPr>
          <w:p>
            <w:pPr>
              <w:jc w:val="center"/>
              <w:rPr>
                <w:sz w:val="20"/>
                <w:szCs w:val="20"/>
              </w:rPr>
            </w:pPr>
            <w:r>
              <w:rPr>
                <w:sz w:val="20"/>
                <w:szCs w:val="20"/>
              </w:rPr>
              <w:t>септембар</w:t>
            </w:r>
          </w:p>
        </w:tc>
        <w:tc>
          <w:tcPr>
            <w:tcW w:w="2058" w:type="dxa"/>
            <w:gridSpan w:val="3"/>
            <w:shd w:val="clear" w:color="auto" w:fill="auto"/>
            <w:tcMar>
              <w:left w:w="28" w:type="dxa"/>
              <w:right w:w="28" w:type="dxa"/>
            </w:tcMar>
            <w:vAlign w:val="center"/>
          </w:tcPr>
          <w:p>
            <w:pPr>
              <w:jc w:val="center"/>
              <w:rPr>
                <w:sz w:val="20"/>
                <w:szCs w:val="20"/>
              </w:rPr>
            </w:pPr>
            <w:r>
              <w:rPr>
                <w:sz w:val="20"/>
                <w:szCs w:val="20"/>
              </w:rPr>
              <w:t>-добро урађен план набавке</w:t>
            </w:r>
          </w:p>
        </w:tc>
        <w:tc>
          <w:tcPr>
            <w:tcW w:w="1557" w:type="dxa"/>
            <w:gridSpan w:val="2"/>
            <w:shd w:val="clear" w:color="auto" w:fill="auto"/>
            <w:tcMar>
              <w:left w:w="28" w:type="dxa"/>
              <w:right w:w="28" w:type="dxa"/>
            </w:tcMar>
            <w:vAlign w:val="center"/>
          </w:tcPr>
          <w:p>
            <w:pPr>
              <w:jc w:val="center"/>
              <w:rPr>
                <w:sz w:val="20"/>
                <w:szCs w:val="20"/>
              </w:rPr>
            </w:pPr>
            <w:r>
              <w:rPr>
                <w:sz w:val="20"/>
                <w:szCs w:val="20"/>
              </w:rPr>
              <w:t>записник са већа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9" w:type="dxa"/>
            <w:gridSpan w:val="2"/>
            <w:shd w:val="clear" w:color="auto" w:fill="auto"/>
            <w:tcMar>
              <w:left w:w="28" w:type="dxa"/>
              <w:right w:w="28" w:type="dxa"/>
            </w:tcMar>
            <w:vAlign w:val="center"/>
          </w:tcPr>
          <w:p>
            <w:pPr>
              <w:jc w:val="center"/>
              <w:rPr>
                <w:b/>
                <w:sz w:val="20"/>
                <w:szCs w:val="20"/>
              </w:rPr>
            </w:pPr>
            <w:r>
              <w:rPr>
                <w:b/>
                <w:sz w:val="20"/>
                <w:szCs w:val="20"/>
              </w:rPr>
              <w:t>Планирање часова у одељењима 4.разреда</w:t>
            </w:r>
          </w:p>
        </w:tc>
        <w:tc>
          <w:tcPr>
            <w:tcW w:w="1876" w:type="dxa"/>
            <w:gridSpan w:val="2"/>
            <w:shd w:val="clear" w:color="auto" w:fill="auto"/>
            <w:tcMar>
              <w:left w:w="28" w:type="dxa"/>
              <w:right w:w="28" w:type="dxa"/>
            </w:tcMar>
            <w:vAlign w:val="center"/>
          </w:tcPr>
          <w:p>
            <w:pPr>
              <w:jc w:val="center"/>
              <w:rPr>
                <w:sz w:val="20"/>
                <w:szCs w:val="20"/>
              </w:rPr>
            </w:pPr>
            <w:r>
              <w:rPr>
                <w:sz w:val="20"/>
                <w:szCs w:val="20"/>
              </w:rPr>
              <w:t>планирање, договор</w:t>
            </w:r>
          </w:p>
        </w:tc>
        <w:tc>
          <w:tcPr>
            <w:tcW w:w="148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 Стручно веће 4.разреда</w:t>
            </w:r>
          </w:p>
        </w:tc>
        <w:tc>
          <w:tcPr>
            <w:tcW w:w="1487" w:type="dxa"/>
            <w:shd w:val="clear" w:color="auto" w:fill="auto"/>
            <w:tcMar>
              <w:left w:w="28" w:type="dxa"/>
              <w:right w:w="28" w:type="dxa"/>
            </w:tcMar>
            <w:vAlign w:val="center"/>
          </w:tcPr>
          <w:p>
            <w:pPr>
              <w:jc w:val="center"/>
              <w:rPr>
                <w:sz w:val="20"/>
                <w:szCs w:val="20"/>
                <w:lang w:val="sr-Cyrl-RS"/>
              </w:rPr>
            </w:pPr>
            <w:r>
              <w:rPr>
                <w:sz w:val="20"/>
                <w:szCs w:val="20"/>
                <w:lang w:val="sr-Cyrl-RS"/>
              </w:rPr>
              <w:t>октобар</w:t>
            </w:r>
          </w:p>
        </w:tc>
        <w:tc>
          <w:tcPr>
            <w:tcW w:w="2058" w:type="dxa"/>
            <w:gridSpan w:val="3"/>
            <w:shd w:val="clear" w:color="auto" w:fill="auto"/>
            <w:tcMar>
              <w:left w:w="28" w:type="dxa"/>
              <w:right w:w="28" w:type="dxa"/>
            </w:tcMar>
            <w:vAlign w:val="center"/>
          </w:tcPr>
          <w:p>
            <w:pPr>
              <w:jc w:val="center"/>
              <w:rPr>
                <w:sz w:val="20"/>
                <w:szCs w:val="20"/>
              </w:rPr>
            </w:pPr>
            <w:r>
              <w:rPr>
                <w:sz w:val="20"/>
                <w:szCs w:val="20"/>
              </w:rPr>
              <w:t>-испланиранирано време одржавања часова</w:t>
            </w:r>
          </w:p>
        </w:tc>
        <w:tc>
          <w:tcPr>
            <w:tcW w:w="1557" w:type="dxa"/>
            <w:gridSpan w:val="2"/>
            <w:shd w:val="clear" w:color="auto" w:fill="auto"/>
            <w:tcMar>
              <w:left w:w="28" w:type="dxa"/>
              <w:right w:w="28" w:type="dxa"/>
            </w:tcMar>
            <w:vAlign w:val="center"/>
          </w:tcPr>
          <w:p>
            <w:pPr>
              <w:jc w:val="center"/>
              <w:rPr>
                <w:sz w:val="20"/>
                <w:szCs w:val="20"/>
              </w:rPr>
            </w:pPr>
            <w:r>
              <w:rPr>
                <w:sz w:val="20"/>
                <w:szCs w:val="20"/>
              </w:rPr>
              <w:t>записник са већа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9" w:type="dxa"/>
            <w:gridSpan w:val="2"/>
            <w:shd w:val="clear" w:color="auto" w:fill="auto"/>
            <w:tcMar>
              <w:left w:w="28" w:type="dxa"/>
              <w:right w:w="28" w:type="dxa"/>
            </w:tcMar>
            <w:vAlign w:val="center"/>
          </w:tcPr>
          <w:p>
            <w:pPr>
              <w:jc w:val="center"/>
              <w:rPr>
                <w:b/>
                <w:sz w:val="20"/>
                <w:szCs w:val="20"/>
              </w:rPr>
            </w:pPr>
            <w:r>
              <w:rPr>
                <w:b/>
                <w:sz w:val="20"/>
                <w:szCs w:val="20"/>
              </w:rPr>
              <w:t>Планирање припрема за такмичење</w:t>
            </w:r>
          </w:p>
        </w:tc>
        <w:tc>
          <w:tcPr>
            <w:tcW w:w="1876" w:type="dxa"/>
            <w:gridSpan w:val="2"/>
            <w:shd w:val="clear" w:color="auto" w:fill="auto"/>
            <w:tcMar>
              <w:left w:w="28" w:type="dxa"/>
              <w:right w:w="28" w:type="dxa"/>
            </w:tcMar>
            <w:vAlign w:val="center"/>
          </w:tcPr>
          <w:p>
            <w:pPr>
              <w:jc w:val="center"/>
              <w:rPr>
                <w:sz w:val="20"/>
                <w:szCs w:val="20"/>
              </w:rPr>
            </w:pPr>
            <w:r>
              <w:rPr>
                <w:sz w:val="20"/>
                <w:szCs w:val="20"/>
              </w:rPr>
              <w:t>планирање, договор</w:t>
            </w:r>
          </w:p>
        </w:tc>
        <w:tc>
          <w:tcPr>
            <w:tcW w:w="148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w:t>
            </w:r>
          </w:p>
        </w:tc>
        <w:tc>
          <w:tcPr>
            <w:tcW w:w="1487" w:type="dxa"/>
            <w:shd w:val="clear" w:color="auto" w:fill="auto"/>
            <w:tcMar>
              <w:left w:w="28" w:type="dxa"/>
              <w:right w:w="28" w:type="dxa"/>
            </w:tcMar>
            <w:vAlign w:val="center"/>
          </w:tcPr>
          <w:p>
            <w:pPr>
              <w:jc w:val="center"/>
              <w:rPr>
                <w:sz w:val="20"/>
                <w:szCs w:val="20"/>
                <w:lang w:val="sr-Cyrl-RS"/>
              </w:rPr>
            </w:pPr>
            <w:r>
              <w:rPr>
                <w:sz w:val="20"/>
                <w:szCs w:val="20"/>
                <w:lang w:val="sr-Cyrl-RS"/>
              </w:rPr>
              <w:t>октобар</w:t>
            </w:r>
          </w:p>
        </w:tc>
        <w:tc>
          <w:tcPr>
            <w:tcW w:w="2058" w:type="dxa"/>
            <w:gridSpan w:val="3"/>
            <w:shd w:val="clear" w:color="auto" w:fill="auto"/>
            <w:tcMar>
              <w:left w:w="28" w:type="dxa"/>
              <w:right w:w="28" w:type="dxa"/>
            </w:tcMar>
            <w:vAlign w:val="center"/>
          </w:tcPr>
          <w:p>
            <w:pPr>
              <w:jc w:val="center"/>
              <w:rPr>
                <w:sz w:val="20"/>
                <w:szCs w:val="20"/>
              </w:rPr>
            </w:pPr>
            <w:r>
              <w:rPr>
                <w:sz w:val="20"/>
                <w:szCs w:val="20"/>
              </w:rPr>
              <w:t>-испланиране припреме</w:t>
            </w:r>
          </w:p>
        </w:tc>
        <w:tc>
          <w:tcPr>
            <w:tcW w:w="1557" w:type="dxa"/>
            <w:gridSpan w:val="2"/>
            <w:shd w:val="clear" w:color="auto" w:fill="auto"/>
            <w:tcMar>
              <w:left w:w="28" w:type="dxa"/>
              <w:right w:w="28" w:type="dxa"/>
            </w:tcMar>
            <w:vAlign w:val="center"/>
          </w:tcPr>
          <w:p>
            <w:pPr>
              <w:jc w:val="center"/>
              <w:rPr>
                <w:sz w:val="20"/>
                <w:szCs w:val="20"/>
              </w:rPr>
            </w:pPr>
            <w:r>
              <w:rPr>
                <w:sz w:val="20"/>
                <w:szCs w:val="20"/>
              </w:rPr>
              <w:t>записник са већа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9" w:type="dxa"/>
            <w:gridSpan w:val="2"/>
            <w:shd w:val="clear" w:color="auto" w:fill="auto"/>
            <w:tcMar>
              <w:left w:w="28" w:type="dxa"/>
              <w:right w:w="28" w:type="dxa"/>
            </w:tcMar>
            <w:vAlign w:val="center"/>
          </w:tcPr>
          <w:p>
            <w:pPr>
              <w:jc w:val="center"/>
              <w:rPr>
                <w:b/>
                <w:sz w:val="20"/>
                <w:szCs w:val="20"/>
              </w:rPr>
            </w:pPr>
            <w:r>
              <w:rPr>
                <w:b/>
                <w:sz w:val="20"/>
                <w:szCs w:val="20"/>
              </w:rPr>
              <w:t>Извештаји о стручном усавршавању у току године</w:t>
            </w:r>
          </w:p>
        </w:tc>
        <w:tc>
          <w:tcPr>
            <w:tcW w:w="1876" w:type="dxa"/>
            <w:gridSpan w:val="2"/>
            <w:shd w:val="clear" w:color="auto" w:fill="auto"/>
            <w:tcMar>
              <w:left w:w="28" w:type="dxa"/>
              <w:right w:w="28" w:type="dxa"/>
            </w:tcMar>
            <w:vAlign w:val="center"/>
          </w:tcPr>
          <w:p>
            <w:pPr>
              <w:jc w:val="center"/>
              <w:rPr>
                <w:sz w:val="20"/>
                <w:szCs w:val="20"/>
              </w:rPr>
            </w:pPr>
            <w:r>
              <w:rPr>
                <w:sz w:val="20"/>
                <w:szCs w:val="20"/>
              </w:rPr>
              <w:t>писање извештаја, извештавање</w:t>
            </w:r>
          </w:p>
        </w:tc>
        <w:tc>
          <w:tcPr>
            <w:tcW w:w="148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w:t>
            </w:r>
          </w:p>
        </w:tc>
        <w:tc>
          <w:tcPr>
            <w:tcW w:w="1487" w:type="dxa"/>
            <w:shd w:val="clear" w:color="auto" w:fill="auto"/>
            <w:tcMar>
              <w:left w:w="28" w:type="dxa"/>
              <w:right w:w="28" w:type="dxa"/>
            </w:tcMar>
            <w:vAlign w:val="center"/>
          </w:tcPr>
          <w:p>
            <w:pPr>
              <w:jc w:val="center"/>
              <w:rPr>
                <w:sz w:val="20"/>
                <w:szCs w:val="20"/>
              </w:rPr>
            </w:pPr>
            <w:r>
              <w:rPr>
                <w:sz w:val="20"/>
                <w:szCs w:val="20"/>
              </w:rPr>
              <w:t>током школске године</w:t>
            </w:r>
          </w:p>
        </w:tc>
        <w:tc>
          <w:tcPr>
            <w:tcW w:w="2058" w:type="dxa"/>
            <w:gridSpan w:val="3"/>
            <w:shd w:val="clear" w:color="auto" w:fill="auto"/>
            <w:tcMar>
              <w:left w:w="28" w:type="dxa"/>
              <w:right w:w="28" w:type="dxa"/>
            </w:tcMar>
            <w:vAlign w:val="center"/>
          </w:tcPr>
          <w:p>
            <w:pPr>
              <w:jc w:val="center"/>
              <w:rPr>
                <w:sz w:val="20"/>
                <w:szCs w:val="20"/>
              </w:rPr>
            </w:pPr>
            <w:r>
              <w:rPr>
                <w:sz w:val="20"/>
                <w:szCs w:val="20"/>
              </w:rPr>
              <w:t>-урађени извештаји, информисани чланови већа</w:t>
            </w:r>
          </w:p>
        </w:tc>
        <w:tc>
          <w:tcPr>
            <w:tcW w:w="1557" w:type="dxa"/>
            <w:gridSpan w:val="2"/>
            <w:shd w:val="clear" w:color="auto" w:fill="auto"/>
            <w:tcMar>
              <w:left w:w="28" w:type="dxa"/>
              <w:right w:w="28" w:type="dxa"/>
            </w:tcMar>
            <w:vAlign w:val="center"/>
          </w:tcPr>
          <w:p>
            <w:pPr>
              <w:jc w:val="center"/>
              <w:rPr>
                <w:sz w:val="20"/>
                <w:szCs w:val="20"/>
              </w:rPr>
            </w:pPr>
            <w:r>
              <w:rPr>
                <w:sz w:val="20"/>
                <w:szCs w:val="20"/>
              </w:rPr>
              <w:t>извештаји, записник са већа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9" w:type="dxa"/>
            <w:gridSpan w:val="2"/>
            <w:shd w:val="clear" w:color="auto" w:fill="auto"/>
            <w:tcMar>
              <w:left w:w="28" w:type="dxa"/>
              <w:right w:w="28" w:type="dxa"/>
            </w:tcMar>
            <w:vAlign w:val="center"/>
          </w:tcPr>
          <w:p>
            <w:pPr>
              <w:jc w:val="center"/>
              <w:rPr>
                <w:b/>
                <w:sz w:val="20"/>
                <w:szCs w:val="20"/>
              </w:rPr>
            </w:pPr>
            <w:r>
              <w:rPr>
                <w:b/>
                <w:sz w:val="20"/>
                <w:szCs w:val="20"/>
              </w:rPr>
              <w:t>Израда извештаја о раду Стручног већа</w:t>
            </w:r>
          </w:p>
        </w:tc>
        <w:tc>
          <w:tcPr>
            <w:tcW w:w="1876" w:type="dxa"/>
            <w:gridSpan w:val="2"/>
            <w:shd w:val="clear" w:color="auto" w:fill="auto"/>
            <w:tcMar>
              <w:left w:w="28" w:type="dxa"/>
              <w:right w:w="28" w:type="dxa"/>
            </w:tcMar>
            <w:vAlign w:val="center"/>
          </w:tcPr>
          <w:p>
            <w:pPr>
              <w:jc w:val="center"/>
              <w:rPr>
                <w:sz w:val="20"/>
                <w:szCs w:val="20"/>
              </w:rPr>
            </w:pPr>
            <w:r>
              <w:rPr>
                <w:sz w:val="20"/>
                <w:szCs w:val="20"/>
              </w:rPr>
              <w:t>писање извештаја, извештавање</w:t>
            </w:r>
          </w:p>
        </w:tc>
        <w:tc>
          <w:tcPr>
            <w:tcW w:w="148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w:t>
            </w:r>
          </w:p>
        </w:tc>
        <w:tc>
          <w:tcPr>
            <w:tcW w:w="1487" w:type="dxa"/>
            <w:shd w:val="clear" w:color="auto" w:fill="auto"/>
            <w:tcMar>
              <w:left w:w="28" w:type="dxa"/>
              <w:right w:w="28" w:type="dxa"/>
            </w:tcMar>
            <w:vAlign w:val="center"/>
          </w:tcPr>
          <w:p>
            <w:pPr>
              <w:jc w:val="center"/>
              <w:rPr>
                <w:sz w:val="20"/>
                <w:szCs w:val="20"/>
              </w:rPr>
            </w:pPr>
            <w:r>
              <w:rPr>
                <w:sz w:val="20"/>
                <w:szCs w:val="20"/>
              </w:rPr>
              <w:t>јун</w:t>
            </w:r>
          </w:p>
        </w:tc>
        <w:tc>
          <w:tcPr>
            <w:tcW w:w="2058" w:type="dxa"/>
            <w:gridSpan w:val="3"/>
            <w:shd w:val="clear" w:color="auto" w:fill="auto"/>
            <w:tcMar>
              <w:left w:w="28" w:type="dxa"/>
              <w:right w:w="28" w:type="dxa"/>
            </w:tcMar>
            <w:vAlign w:val="center"/>
          </w:tcPr>
          <w:p>
            <w:pPr>
              <w:jc w:val="center"/>
              <w:rPr>
                <w:sz w:val="20"/>
                <w:szCs w:val="20"/>
              </w:rPr>
            </w:pPr>
            <w:r>
              <w:rPr>
                <w:sz w:val="20"/>
                <w:szCs w:val="20"/>
              </w:rPr>
              <w:t>-урађен извештај и предат у року</w:t>
            </w:r>
          </w:p>
        </w:tc>
        <w:tc>
          <w:tcPr>
            <w:tcW w:w="1557" w:type="dxa"/>
            <w:gridSpan w:val="2"/>
            <w:shd w:val="clear" w:color="auto" w:fill="auto"/>
            <w:tcMar>
              <w:left w:w="28" w:type="dxa"/>
              <w:right w:w="28" w:type="dxa"/>
            </w:tcMar>
            <w:vAlign w:val="center"/>
          </w:tcPr>
          <w:p>
            <w:pPr>
              <w:jc w:val="center"/>
              <w:rPr>
                <w:sz w:val="20"/>
                <w:szCs w:val="20"/>
              </w:rPr>
            </w:pPr>
            <w:r>
              <w:rPr>
                <w:sz w:val="20"/>
                <w:szCs w:val="20"/>
              </w:rPr>
              <w:t>извештај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9" w:type="dxa"/>
            <w:gridSpan w:val="2"/>
            <w:shd w:val="clear" w:color="auto" w:fill="auto"/>
            <w:tcMar>
              <w:left w:w="28" w:type="dxa"/>
              <w:right w:w="28" w:type="dxa"/>
            </w:tcMar>
            <w:vAlign w:val="center"/>
          </w:tcPr>
          <w:p>
            <w:pPr>
              <w:jc w:val="center"/>
              <w:rPr>
                <w:b/>
                <w:sz w:val="20"/>
                <w:szCs w:val="20"/>
              </w:rPr>
            </w:pPr>
            <w:r>
              <w:rPr>
                <w:b/>
                <w:sz w:val="20"/>
                <w:szCs w:val="20"/>
              </w:rPr>
              <w:t>Предлози активности за следећу школску годину</w:t>
            </w:r>
          </w:p>
        </w:tc>
        <w:tc>
          <w:tcPr>
            <w:tcW w:w="1876" w:type="dxa"/>
            <w:gridSpan w:val="2"/>
            <w:shd w:val="clear" w:color="auto" w:fill="auto"/>
            <w:tcMar>
              <w:left w:w="28" w:type="dxa"/>
              <w:right w:w="28" w:type="dxa"/>
            </w:tcMar>
            <w:vAlign w:val="center"/>
          </w:tcPr>
          <w:p>
            <w:pPr>
              <w:jc w:val="center"/>
              <w:rPr>
                <w:sz w:val="20"/>
                <w:szCs w:val="20"/>
              </w:rPr>
            </w:pPr>
            <w:r>
              <w:rPr>
                <w:sz w:val="20"/>
                <w:szCs w:val="20"/>
                <w:lang w:val="sr-Cyrl-CS"/>
              </w:rPr>
              <w:t>анализа, сарадња, договор</w:t>
            </w:r>
          </w:p>
        </w:tc>
        <w:tc>
          <w:tcPr>
            <w:tcW w:w="148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w:t>
            </w:r>
          </w:p>
        </w:tc>
        <w:tc>
          <w:tcPr>
            <w:tcW w:w="1487" w:type="dxa"/>
            <w:shd w:val="clear" w:color="auto" w:fill="auto"/>
            <w:tcMar>
              <w:left w:w="28" w:type="dxa"/>
              <w:right w:w="28" w:type="dxa"/>
            </w:tcMar>
            <w:vAlign w:val="center"/>
          </w:tcPr>
          <w:p>
            <w:pPr>
              <w:jc w:val="center"/>
              <w:rPr>
                <w:sz w:val="20"/>
                <w:szCs w:val="20"/>
              </w:rPr>
            </w:pPr>
            <w:r>
              <w:rPr>
                <w:sz w:val="20"/>
                <w:szCs w:val="20"/>
              </w:rPr>
              <w:t>јун</w:t>
            </w:r>
          </w:p>
        </w:tc>
        <w:tc>
          <w:tcPr>
            <w:tcW w:w="2058" w:type="dxa"/>
            <w:gridSpan w:val="3"/>
            <w:shd w:val="clear" w:color="auto" w:fill="auto"/>
            <w:tcMar>
              <w:left w:w="28" w:type="dxa"/>
              <w:right w:w="28" w:type="dxa"/>
            </w:tcMar>
            <w:vAlign w:val="center"/>
          </w:tcPr>
          <w:p>
            <w:pPr>
              <w:jc w:val="center"/>
              <w:rPr>
                <w:sz w:val="20"/>
                <w:szCs w:val="20"/>
              </w:rPr>
            </w:pPr>
            <w:r>
              <w:rPr>
                <w:sz w:val="20"/>
                <w:szCs w:val="20"/>
              </w:rPr>
              <w:t>-предложене активности</w:t>
            </w:r>
          </w:p>
        </w:tc>
        <w:tc>
          <w:tcPr>
            <w:tcW w:w="1557" w:type="dxa"/>
            <w:gridSpan w:val="2"/>
            <w:shd w:val="clear" w:color="auto" w:fill="auto"/>
            <w:tcMar>
              <w:left w:w="28" w:type="dxa"/>
              <w:right w:w="28" w:type="dxa"/>
            </w:tcMar>
            <w:vAlign w:val="center"/>
          </w:tcPr>
          <w:p>
            <w:pPr>
              <w:jc w:val="center"/>
              <w:rPr>
                <w:sz w:val="20"/>
                <w:szCs w:val="20"/>
              </w:rPr>
            </w:pPr>
            <w:r>
              <w:rPr>
                <w:sz w:val="20"/>
                <w:szCs w:val="20"/>
              </w:rPr>
              <w:t>записник са већа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7" w:type="dxa"/>
            <w:gridSpan w:val="12"/>
            <w:tcBorders>
              <w:top w:val="double" w:color="auto" w:sz="4" w:space="0"/>
              <w:bottom w:val="double" w:color="auto" w:sz="4" w:space="0"/>
            </w:tcBorders>
            <w:shd w:val="clear" w:color="auto" w:fill="auto"/>
            <w:tcMar>
              <w:left w:w="28" w:type="dxa"/>
              <w:right w:w="28" w:type="dxa"/>
            </w:tcMar>
            <w:vAlign w:val="center"/>
          </w:tcPr>
          <w:p>
            <w:pPr>
              <w:jc w:val="center"/>
              <w:rPr>
                <w:b/>
                <w:sz w:val="28"/>
                <w:szCs w:val="28"/>
              </w:rPr>
            </w:pPr>
            <w:r>
              <w:rPr>
                <w:b/>
                <w:sz w:val="28"/>
                <w:szCs w:val="28"/>
              </w:rPr>
              <w:t>НАСТАВА И УЧЕЊЕ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3" w:type="dxa"/>
            <w:tcBorders>
              <w:top w:val="double" w:color="auto" w:sz="4" w:space="0"/>
            </w:tcBorders>
            <w:shd w:val="clear" w:color="auto" w:fill="auto"/>
            <w:tcMar>
              <w:left w:w="28" w:type="dxa"/>
              <w:right w:w="28" w:type="dxa"/>
            </w:tcMar>
            <w:vAlign w:val="center"/>
          </w:tcPr>
          <w:p>
            <w:pPr>
              <w:jc w:val="center"/>
              <w:rPr>
                <w:b/>
              </w:rPr>
            </w:pPr>
            <w:r>
              <w:rPr>
                <w:b/>
              </w:rPr>
              <w:t>Активности</w:t>
            </w:r>
          </w:p>
        </w:tc>
        <w:tc>
          <w:tcPr>
            <w:tcW w:w="1868" w:type="dxa"/>
            <w:gridSpan w:val="2"/>
            <w:tcBorders>
              <w:top w:val="double" w:color="auto" w:sz="4" w:space="0"/>
            </w:tcBorders>
            <w:shd w:val="clear" w:color="auto" w:fill="auto"/>
            <w:tcMar>
              <w:left w:w="28" w:type="dxa"/>
              <w:right w:w="28" w:type="dxa"/>
            </w:tcMar>
            <w:vAlign w:val="center"/>
          </w:tcPr>
          <w:p>
            <w:pPr>
              <w:jc w:val="center"/>
              <w:rPr>
                <w:b/>
                <w:lang w:val="sr-Cyrl-CS"/>
              </w:rPr>
            </w:pPr>
            <w:r>
              <w:rPr>
                <w:b/>
                <w:lang w:val="sr-Cyrl-CS"/>
              </w:rPr>
              <w:t>Начин реализације</w:t>
            </w:r>
          </w:p>
        </w:tc>
        <w:tc>
          <w:tcPr>
            <w:tcW w:w="1560" w:type="dxa"/>
            <w:gridSpan w:val="2"/>
            <w:tcBorders>
              <w:top w:val="double" w:color="auto" w:sz="4" w:space="0"/>
            </w:tcBorders>
            <w:shd w:val="clear" w:color="auto" w:fill="auto"/>
            <w:tcMar>
              <w:left w:w="28" w:type="dxa"/>
              <w:right w:w="28" w:type="dxa"/>
            </w:tcMar>
            <w:vAlign w:val="center"/>
          </w:tcPr>
          <w:p>
            <w:pPr>
              <w:jc w:val="center"/>
              <w:rPr>
                <w:b/>
              </w:rPr>
            </w:pPr>
            <w:r>
              <w:rPr>
                <w:b/>
              </w:rPr>
              <w:t>Носиоци активности</w:t>
            </w:r>
          </w:p>
        </w:tc>
        <w:tc>
          <w:tcPr>
            <w:tcW w:w="1701" w:type="dxa"/>
            <w:gridSpan w:val="3"/>
            <w:tcBorders>
              <w:top w:val="double" w:color="auto" w:sz="4" w:space="0"/>
            </w:tcBorders>
            <w:shd w:val="clear" w:color="auto" w:fill="auto"/>
            <w:tcMar>
              <w:left w:w="28" w:type="dxa"/>
              <w:right w:w="28" w:type="dxa"/>
            </w:tcMar>
            <w:vAlign w:val="center"/>
          </w:tcPr>
          <w:p>
            <w:pPr>
              <w:jc w:val="center"/>
              <w:rPr>
                <w:b/>
              </w:rPr>
            </w:pPr>
            <w:r>
              <w:rPr>
                <w:b/>
              </w:rPr>
              <w:t>Време реализације</w:t>
            </w:r>
          </w:p>
        </w:tc>
        <w:tc>
          <w:tcPr>
            <w:tcW w:w="1904" w:type="dxa"/>
            <w:tcBorders>
              <w:top w:val="double" w:color="auto" w:sz="4" w:space="0"/>
            </w:tcBorders>
            <w:shd w:val="clear" w:color="auto" w:fill="auto"/>
            <w:tcMar>
              <w:left w:w="28" w:type="dxa"/>
              <w:right w:w="28" w:type="dxa"/>
            </w:tcMar>
            <w:vAlign w:val="center"/>
          </w:tcPr>
          <w:p>
            <w:pPr>
              <w:jc w:val="center"/>
              <w:rPr>
                <w:b/>
              </w:rPr>
            </w:pPr>
            <w:r>
              <w:rPr>
                <w:b/>
              </w:rPr>
              <w:t>Процена успешности</w:t>
            </w:r>
          </w:p>
        </w:tc>
        <w:tc>
          <w:tcPr>
            <w:tcW w:w="1701" w:type="dxa"/>
            <w:gridSpan w:val="3"/>
            <w:tcBorders>
              <w:top w:val="double" w:color="auto" w:sz="4" w:space="0"/>
            </w:tcBorders>
            <w:shd w:val="clear" w:color="auto" w:fill="auto"/>
            <w:tcMar>
              <w:left w:w="28" w:type="dxa"/>
              <w:right w:w="28" w:type="dxa"/>
            </w:tcMar>
            <w:vAlign w:val="center"/>
          </w:tcPr>
          <w:p>
            <w:pPr>
              <w:jc w:val="center"/>
              <w:rPr>
                <w:b/>
              </w:rPr>
            </w:pPr>
            <w:r>
              <w:rPr>
                <w:b/>
              </w:rPr>
              <w:t>Доказ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3" w:type="dxa"/>
            <w:shd w:val="clear" w:color="auto" w:fill="auto"/>
            <w:tcMar>
              <w:left w:w="28" w:type="dxa"/>
              <w:right w:w="28" w:type="dxa"/>
            </w:tcMar>
            <w:vAlign w:val="center"/>
          </w:tcPr>
          <w:p>
            <w:pPr>
              <w:jc w:val="center"/>
              <w:rPr>
                <w:b/>
                <w:sz w:val="20"/>
                <w:szCs w:val="20"/>
              </w:rPr>
            </w:pPr>
            <w:r>
              <w:rPr>
                <w:b/>
                <w:sz w:val="20"/>
                <w:szCs w:val="20"/>
              </w:rPr>
              <w:t>Реализација и анализа иницијалног тестирања</w:t>
            </w:r>
          </w:p>
        </w:tc>
        <w:tc>
          <w:tcPr>
            <w:tcW w:w="1868" w:type="dxa"/>
            <w:gridSpan w:val="2"/>
            <w:shd w:val="clear" w:color="auto" w:fill="auto"/>
            <w:tcMar>
              <w:left w:w="28" w:type="dxa"/>
              <w:right w:w="28" w:type="dxa"/>
            </w:tcMar>
            <w:vAlign w:val="center"/>
          </w:tcPr>
          <w:p>
            <w:pPr>
              <w:jc w:val="center"/>
              <w:rPr>
                <w:sz w:val="20"/>
                <w:szCs w:val="20"/>
              </w:rPr>
            </w:pPr>
            <w:r>
              <w:rPr>
                <w:sz w:val="20"/>
                <w:szCs w:val="20"/>
              </w:rPr>
              <w:t>тестирање, прегледање, анализа</w:t>
            </w:r>
          </w:p>
        </w:tc>
        <w:tc>
          <w:tcPr>
            <w:tcW w:w="156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 ученици</w:t>
            </w:r>
          </w:p>
        </w:tc>
        <w:tc>
          <w:tcPr>
            <w:tcW w:w="1701" w:type="dxa"/>
            <w:gridSpan w:val="3"/>
            <w:shd w:val="clear" w:color="auto" w:fill="auto"/>
            <w:tcMar>
              <w:left w:w="28" w:type="dxa"/>
              <w:right w:w="28" w:type="dxa"/>
            </w:tcMar>
            <w:vAlign w:val="center"/>
          </w:tcPr>
          <w:p>
            <w:pPr>
              <w:jc w:val="center"/>
              <w:rPr>
                <w:sz w:val="20"/>
                <w:szCs w:val="20"/>
              </w:rPr>
            </w:pPr>
            <w:r>
              <w:rPr>
                <w:sz w:val="20"/>
                <w:szCs w:val="20"/>
              </w:rPr>
              <w:t>септембар</w:t>
            </w:r>
          </w:p>
        </w:tc>
        <w:tc>
          <w:tcPr>
            <w:tcW w:w="1904" w:type="dxa"/>
            <w:shd w:val="clear" w:color="auto" w:fill="auto"/>
            <w:tcMar>
              <w:left w:w="28" w:type="dxa"/>
              <w:right w:w="28" w:type="dxa"/>
            </w:tcMar>
            <w:vAlign w:val="center"/>
          </w:tcPr>
          <w:p>
            <w:pPr>
              <w:jc w:val="center"/>
              <w:rPr>
                <w:sz w:val="20"/>
                <w:szCs w:val="20"/>
              </w:rPr>
            </w:pPr>
            <w:r>
              <w:rPr>
                <w:sz w:val="20"/>
                <w:szCs w:val="20"/>
              </w:rPr>
              <w:t>-упсешно урађено тестирање ученика и анализа постигнутих резултата</w:t>
            </w:r>
          </w:p>
        </w:tc>
        <w:tc>
          <w:tcPr>
            <w:tcW w:w="1701" w:type="dxa"/>
            <w:gridSpan w:val="3"/>
            <w:shd w:val="clear" w:color="auto" w:fill="auto"/>
            <w:tcMar>
              <w:left w:w="28" w:type="dxa"/>
              <w:right w:w="28" w:type="dxa"/>
            </w:tcMar>
            <w:vAlign w:val="center"/>
          </w:tcPr>
          <w:p>
            <w:pPr>
              <w:jc w:val="center"/>
              <w:rPr>
                <w:sz w:val="20"/>
                <w:szCs w:val="20"/>
              </w:rPr>
            </w:pPr>
            <w:r>
              <w:rPr>
                <w:sz w:val="20"/>
                <w:szCs w:val="20"/>
              </w:rPr>
              <w:t>иницијални тестови, извештај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3" w:type="dxa"/>
            <w:shd w:val="clear" w:color="auto" w:fill="auto"/>
            <w:tcMar>
              <w:left w:w="28" w:type="dxa"/>
              <w:right w:w="28" w:type="dxa"/>
            </w:tcMar>
            <w:vAlign w:val="center"/>
          </w:tcPr>
          <w:p>
            <w:pPr>
              <w:jc w:val="center"/>
              <w:rPr>
                <w:b/>
                <w:sz w:val="20"/>
                <w:szCs w:val="20"/>
              </w:rPr>
            </w:pPr>
            <w:r>
              <w:rPr>
                <w:b/>
                <w:sz w:val="20"/>
                <w:szCs w:val="20"/>
              </w:rPr>
              <w:t>Уједначавање критеријума оцењивања и њихово јавно истицање у кабинетима</w:t>
            </w:r>
          </w:p>
        </w:tc>
        <w:tc>
          <w:tcPr>
            <w:tcW w:w="1868" w:type="dxa"/>
            <w:gridSpan w:val="2"/>
            <w:shd w:val="clear" w:color="auto" w:fill="auto"/>
            <w:tcMar>
              <w:left w:w="28" w:type="dxa"/>
              <w:right w:w="28" w:type="dxa"/>
            </w:tcMar>
            <w:vAlign w:val="center"/>
          </w:tcPr>
          <w:p>
            <w:pPr>
              <w:jc w:val="center"/>
              <w:rPr>
                <w:sz w:val="20"/>
                <w:szCs w:val="20"/>
              </w:rPr>
            </w:pPr>
            <w:r>
              <w:rPr>
                <w:sz w:val="20"/>
                <w:szCs w:val="20"/>
              </w:rPr>
              <w:t>сарадња, договор</w:t>
            </w:r>
          </w:p>
        </w:tc>
        <w:tc>
          <w:tcPr>
            <w:tcW w:w="156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w:t>
            </w:r>
          </w:p>
        </w:tc>
        <w:tc>
          <w:tcPr>
            <w:tcW w:w="1701" w:type="dxa"/>
            <w:gridSpan w:val="3"/>
            <w:shd w:val="clear" w:color="auto" w:fill="auto"/>
            <w:tcMar>
              <w:left w:w="28" w:type="dxa"/>
              <w:right w:w="28" w:type="dxa"/>
            </w:tcMar>
            <w:vAlign w:val="center"/>
          </w:tcPr>
          <w:p>
            <w:pPr>
              <w:jc w:val="center"/>
              <w:rPr>
                <w:sz w:val="20"/>
                <w:szCs w:val="20"/>
              </w:rPr>
            </w:pPr>
            <w:r>
              <w:rPr>
                <w:sz w:val="20"/>
                <w:szCs w:val="20"/>
              </w:rPr>
              <w:t>септембар</w:t>
            </w:r>
          </w:p>
        </w:tc>
        <w:tc>
          <w:tcPr>
            <w:tcW w:w="1904" w:type="dxa"/>
            <w:shd w:val="clear" w:color="auto" w:fill="auto"/>
            <w:tcMar>
              <w:left w:w="28" w:type="dxa"/>
              <w:right w:w="28" w:type="dxa"/>
            </w:tcMar>
            <w:vAlign w:val="center"/>
          </w:tcPr>
          <w:p>
            <w:pPr>
              <w:jc w:val="center"/>
              <w:rPr>
                <w:sz w:val="20"/>
                <w:szCs w:val="20"/>
              </w:rPr>
            </w:pPr>
            <w:r>
              <w:rPr>
                <w:sz w:val="20"/>
                <w:szCs w:val="20"/>
              </w:rPr>
              <w:t>-уједначени, јасно дефинисани и јавно истакнути критеријуми оцењивања</w:t>
            </w:r>
          </w:p>
        </w:tc>
        <w:tc>
          <w:tcPr>
            <w:tcW w:w="1701" w:type="dxa"/>
            <w:gridSpan w:val="3"/>
            <w:shd w:val="clear" w:color="auto" w:fill="auto"/>
            <w:tcMar>
              <w:left w:w="28" w:type="dxa"/>
              <w:right w:w="28" w:type="dxa"/>
            </w:tcMar>
            <w:vAlign w:val="center"/>
          </w:tcPr>
          <w:p>
            <w:pPr>
              <w:jc w:val="center"/>
              <w:rPr>
                <w:sz w:val="20"/>
                <w:szCs w:val="20"/>
              </w:rPr>
            </w:pPr>
            <w:r>
              <w:rPr>
                <w:sz w:val="20"/>
                <w:szCs w:val="20"/>
              </w:rPr>
              <w:t>записник са већа, урађени и истакнути критеријуми оцењивања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3" w:type="dxa"/>
            <w:shd w:val="clear" w:color="auto" w:fill="auto"/>
            <w:tcMar>
              <w:left w:w="28" w:type="dxa"/>
              <w:right w:w="28" w:type="dxa"/>
            </w:tcMar>
            <w:vAlign w:val="center"/>
          </w:tcPr>
          <w:p>
            <w:pPr>
              <w:jc w:val="center"/>
              <w:rPr>
                <w:b/>
                <w:sz w:val="20"/>
                <w:szCs w:val="20"/>
              </w:rPr>
            </w:pPr>
            <w:r>
              <w:rPr>
                <w:b/>
                <w:sz w:val="20"/>
                <w:szCs w:val="20"/>
              </w:rPr>
              <w:t>Припреме ученика за учешће на такмичењу</w:t>
            </w:r>
          </w:p>
          <w:p>
            <w:pPr>
              <w:jc w:val="center"/>
              <w:rPr>
                <w:b/>
                <w:sz w:val="20"/>
                <w:szCs w:val="20"/>
              </w:rPr>
            </w:pPr>
            <w:r>
              <w:rPr>
                <w:b/>
                <w:sz w:val="20"/>
                <w:szCs w:val="20"/>
              </w:rPr>
              <w:t>и организовање школског такмичења</w:t>
            </w:r>
          </w:p>
        </w:tc>
        <w:tc>
          <w:tcPr>
            <w:tcW w:w="1868" w:type="dxa"/>
            <w:gridSpan w:val="2"/>
            <w:shd w:val="clear" w:color="auto" w:fill="auto"/>
            <w:tcMar>
              <w:left w:w="28" w:type="dxa"/>
              <w:right w:w="28" w:type="dxa"/>
            </w:tcMar>
            <w:vAlign w:val="center"/>
          </w:tcPr>
          <w:p>
            <w:pPr>
              <w:jc w:val="center"/>
              <w:rPr>
                <w:sz w:val="20"/>
                <w:szCs w:val="20"/>
              </w:rPr>
            </w:pPr>
            <w:r>
              <w:rPr>
                <w:sz w:val="20"/>
                <w:szCs w:val="20"/>
              </w:rPr>
              <w:t>рад са ученицима, сарадња, припремање и извођење такмичења</w:t>
            </w:r>
          </w:p>
        </w:tc>
        <w:tc>
          <w:tcPr>
            <w:tcW w:w="156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 ученици, директор</w:t>
            </w:r>
          </w:p>
        </w:tc>
        <w:tc>
          <w:tcPr>
            <w:tcW w:w="1701" w:type="dxa"/>
            <w:gridSpan w:val="3"/>
            <w:shd w:val="clear" w:color="auto" w:fill="auto"/>
            <w:tcMar>
              <w:left w:w="28" w:type="dxa"/>
              <w:right w:w="28" w:type="dxa"/>
            </w:tcMar>
            <w:vAlign w:val="center"/>
          </w:tcPr>
          <w:p>
            <w:pPr>
              <w:jc w:val="center"/>
              <w:rPr>
                <w:sz w:val="20"/>
                <w:szCs w:val="20"/>
              </w:rPr>
            </w:pPr>
            <w:r>
              <w:rPr>
                <w:sz w:val="20"/>
                <w:szCs w:val="20"/>
              </w:rPr>
              <w:t>током школске године</w:t>
            </w:r>
          </w:p>
        </w:tc>
        <w:tc>
          <w:tcPr>
            <w:tcW w:w="1904" w:type="dxa"/>
            <w:shd w:val="clear" w:color="auto" w:fill="auto"/>
            <w:tcMar>
              <w:left w:w="28" w:type="dxa"/>
              <w:right w:w="28" w:type="dxa"/>
            </w:tcMar>
            <w:vAlign w:val="center"/>
          </w:tcPr>
          <w:p>
            <w:pPr>
              <w:jc w:val="center"/>
              <w:rPr>
                <w:sz w:val="20"/>
                <w:szCs w:val="20"/>
              </w:rPr>
            </w:pPr>
            <w:r>
              <w:rPr>
                <w:sz w:val="20"/>
                <w:szCs w:val="20"/>
              </w:rPr>
              <w:t>-припремљени ученици и спроведено такмичење</w:t>
            </w:r>
          </w:p>
        </w:tc>
        <w:tc>
          <w:tcPr>
            <w:tcW w:w="1701" w:type="dxa"/>
            <w:gridSpan w:val="3"/>
            <w:shd w:val="clear" w:color="auto" w:fill="auto"/>
            <w:tcMar>
              <w:left w:w="28" w:type="dxa"/>
              <w:right w:w="28" w:type="dxa"/>
            </w:tcMar>
            <w:vAlign w:val="center"/>
          </w:tcPr>
          <w:p>
            <w:pPr>
              <w:jc w:val="center"/>
              <w:rPr>
                <w:sz w:val="20"/>
                <w:szCs w:val="20"/>
              </w:rPr>
            </w:pPr>
            <w:r>
              <w:rPr>
                <w:sz w:val="20"/>
                <w:szCs w:val="20"/>
              </w:rPr>
              <w:t>Е дневник, извештај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3" w:type="dxa"/>
            <w:shd w:val="clear" w:color="auto" w:fill="auto"/>
            <w:tcMar>
              <w:left w:w="28" w:type="dxa"/>
              <w:right w:w="28" w:type="dxa"/>
            </w:tcMar>
            <w:vAlign w:val="center"/>
          </w:tcPr>
          <w:p>
            <w:pPr>
              <w:jc w:val="center"/>
              <w:rPr>
                <w:b/>
                <w:sz w:val="20"/>
                <w:szCs w:val="20"/>
              </w:rPr>
            </w:pPr>
            <w:r>
              <w:rPr>
                <w:b/>
                <w:sz w:val="20"/>
                <w:szCs w:val="20"/>
              </w:rPr>
              <w:t>Припрема и реализација угледних/огледних часова</w:t>
            </w:r>
          </w:p>
        </w:tc>
        <w:tc>
          <w:tcPr>
            <w:tcW w:w="1868" w:type="dxa"/>
            <w:gridSpan w:val="2"/>
            <w:shd w:val="clear" w:color="auto" w:fill="auto"/>
            <w:tcMar>
              <w:left w:w="28" w:type="dxa"/>
              <w:right w:w="28" w:type="dxa"/>
            </w:tcMar>
            <w:vAlign w:val="center"/>
          </w:tcPr>
          <w:p>
            <w:pPr>
              <w:jc w:val="center"/>
              <w:rPr>
                <w:sz w:val="20"/>
                <w:szCs w:val="20"/>
              </w:rPr>
            </w:pPr>
            <w:r>
              <w:rPr>
                <w:sz w:val="20"/>
                <w:szCs w:val="20"/>
              </w:rPr>
              <w:t>сарадња, истраживање, анализа, реализација</w:t>
            </w:r>
          </w:p>
        </w:tc>
        <w:tc>
          <w:tcPr>
            <w:tcW w:w="156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 Наставничко веће, ПП служба, ученици</w:t>
            </w:r>
          </w:p>
        </w:tc>
        <w:tc>
          <w:tcPr>
            <w:tcW w:w="1701" w:type="dxa"/>
            <w:gridSpan w:val="3"/>
            <w:shd w:val="clear" w:color="auto" w:fill="auto"/>
            <w:tcMar>
              <w:left w:w="28" w:type="dxa"/>
              <w:right w:w="28" w:type="dxa"/>
            </w:tcMar>
            <w:vAlign w:val="center"/>
          </w:tcPr>
          <w:p>
            <w:pPr>
              <w:jc w:val="center"/>
              <w:rPr>
                <w:sz w:val="20"/>
                <w:szCs w:val="20"/>
              </w:rPr>
            </w:pPr>
            <w:r>
              <w:rPr>
                <w:sz w:val="20"/>
                <w:szCs w:val="20"/>
              </w:rPr>
              <w:t>током школске године</w:t>
            </w:r>
          </w:p>
        </w:tc>
        <w:tc>
          <w:tcPr>
            <w:tcW w:w="1904" w:type="dxa"/>
            <w:shd w:val="clear" w:color="auto" w:fill="auto"/>
            <w:tcMar>
              <w:left w:w="28" w:type="dxa"/>
              <w:right w:w="28" w:type="dxa"/>
            </w:tcMar>
            <w:vAlign w:val="center"/>
          </w:tcPr>
          <w:p>
            <w:pPr>
              <w:jc w:val="center"/>
              <w:rPr>
                <w:sz w:val="20"/>
                <w:szCs w:val="20"/>
              </w:rPr>
            </w:pPr>
            <w:r>
              <w:rPr>
                <w:sz w:val="20"/>
                <w:szCs w:val="20"/>
              </w:rPr>
              <w:t>-адекватно припремљен час, имплементација стечених вештина на похађаним облицима стручног усавршавања</w:t>
            </w:r>
          </w:p>
        </w:tc>
        <w:tc>
          <w:tcPr>
            <w:tcW w:w="1701" w:type="dxa"/>
            <w:gridSpan w:val="3"/>
            <w:shd w:val="clear" w:color="auto" w:fill="auto"/>
            <w:tcMar>
              <w:left w:w="28" w:type="dxa"/>
              <w:right w:w="28" w:type="dxa"/>
            </w:tcMar>
            <w:vAlign w:val="center"/>
          </w:tcPr>
          <w:p>
            <w:pPr>
              <w:jc w:val="center"/>
              <w:rPr>
                <w:sz w:val="20"/>
                <w:szCs w:val="20"/>
              </w:rPr>
            </w:pPr>
            <w:r>
              <w:rPr>
                <w:sz w:val="20"/>
                <w:szCs w:val="20"/>
              </w:rPr>
              <w:t>Е дневник, записник, припрема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3" w:type="dxa"/>
            <w:shd w:val="clear" w:color="auto" w:fill="auto"/>
            <w:tcMar>
              <w:left w:w="28" w:type="dxa"/>
              <w:right w:w="28" w:type="dxa"/>
            </w:tcMar>
            <w:vAlign w:val="center"/>
          </w:tcPr>
          <w:p>
            <w:pPr>
              <w:jc w:val="center"/>
              <w:rPr>
                <w:b/>
                <w:sz w:val="20"/>
                <w:szCs w:val="20"/>
              </w:rPr>
            </w:pPr>
            <w:r>
              <w:rPr>
                <w:b/>
                <w:sz w:val="20"/>
                <w:szCs w:val="20"/>
              </w:rPr>
              <w:t>Извођење часова у одељењима 4.разреда</w:t>
            </w:r>
          </w:p>
        </w:tc>
        <w:tc>
          <w:tcPr>
            <w:tcW w:w="1868" w:type="dxa"/>
            <w:gridSpan w:val="2"/>
            <w:shd w:val="clear" w:color="auto" w:fill="auto"/>
            <w:tcMar>
              <w:left w:w="28" w:type="dxa"/>
              <w:right w:w="28" w:type="dxa"/>
            </w:tcMar>
            <w:vAlign w:val="center"/>
          </w:tcPr>
          <w:p>
            <w:pPr>
              <w:jc w:val="center"/>
              <w:rPr>
                <w:sz w:val="20"/>
                <w:szCs w:val="20"/>
              </w:rPr>
            </w:pPr>
            <w:r>
              <w:rPr>
                <w:sz w:val="20"/>
                <w:szCs w:val="20"/>
              </w:rPr>
              <w:t>одржан час, сарадња</w:t>
            </w:r>
          </w:p>
        </w:tc>
        <w:tc>
          <w:tcPr>
            <w:tcW w:w="156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 Стручно веће и ученици 4.раз.</w:t>
            </w:r>
          </w:p>
        </w:tc>
        <w:tc>
          <w:tcPr>
            <w:tcW w:w="1701" w:type="dxa"/>
            <w:gridSpan w:val="3"/>
            <w:shd w:val="clear" w:color="auto" w:fill="auto"/>
            <w:tcMar>
              <w:left w:w="28" w:type="dxa"/>
              <w:right w:w="28" w:type="dxa"/>
            </w:tcMar>
            <w:vAlign w:val="center"/>
          </w:tcPr>
          <w:p>
            <w:pPr>
              <w:jc w:val="center"/>
              <w:rPr>
                <w:sz w:val="20"/>
                <w:szCs w:val="20"/>
              </w:rPr>
            </w:pPr>
            <w:r>
              <w:rPr>
                <w:sz w:val="20"/>
                <w:szCs w:val="20"/>
              </w:rPr>
              <w:t>2 пута током школске године</w:t>
            </w:r>
          </w:p>
        </w:tc>
        <w:tc>
          <w:tcPr>
            <w:tcW w:w="1904" w:type="dxa"/>
            <w:shd w:val="clear" w:color="auto" w:fill="auto"/>
            <w:tcMar>
              <w:left w:w="28" w:type="dxa"/>
              <w:right w:w="28" w:type="dxa"/>
            </w:tcMar>
            <w:vAlign w:val="center"/>
          </w:tcPr>
          <w:p>
            <w:pPr>
              <w:jc w:val="center"/>
              <w:rPr>
                <w:sz w:val="20"/>
                <w:szCs w:val="20"/>
              </w:rPr>
            </w:pPr>
            <w:r>
              <w:rPr>
                <w:sz w:val="20"/>
                <w:szCs w:val="20"/>
              </w:rPr>
              <w:t>-успешно изведен час</w:t>
            </w:r>
          </w:p>
        </w:tc>
        <w:tc>
          <w:tcPr>
            <w:tcW w:w="1701" w:type="dxa"/>
            <w:gridSpan w:val="3"/>
            <w:shd w:val="clear" w:color="auto" w:fill="auto"/>
            <w:tcMar>
              <w:left w:w="28" w:type="dxa"/>
              <w:right w:w="28" w:type="dxa"/>
            </w:tcMar>
            <w:vAlign w:val="center"/>
          </w:tcPr>
          <w:p>
            <w:pPr>
              <w:jc w:val="center"/>
              <w:rPr>
                <w:sz w:val="20"/>
                <w:szCs w:val="20"/>
              </w:rPr>
            </w:pPr>
            <w:r>
              <w:rPr>
                <w:sz w:val="20"/>
                <w:szCs w:val="20"/>
              </w:rPr>
              <w:t>Е дневник, припрема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3" w:type="dxa"/>
            <w:shd w:val="clear" w:color="auto" w:fill="auto"/>
            <w:tcMar>
              <w:left w:w="28" w:type="dxa"/>
              <w:right w:w="28" w:type="dxa"/>
            </w:tcMar>
            <w:vAlign w:val="center"/>
          </w:tcPr>
          <w:p>
            <w:pPr>
              <w:jc w:val="center"/>
              <w:rPr>
                <w:b/>
                <w:sz w:val="20"/>
                <w:szCs w:val="20"/>
              </w:rPr>
            </w:pPr>
            <w:r>
              <w:rPr>
                <w:b/>
                <w:sz w:val="20"/>
                <w:szCs w:val="20"/>
              </w:rPr>
              <w:t>Анализа успеха ученика</w:t>
            </w:r>
          </w:p>
        </w:tc>
        <w:tc>
          <w:tcPr>
            <w:tcW w:w="1868" w:type="dxa"/>
            <w:gridSpan w:val="2"/>
            <w:shd w:val="clear" w:color="auto" w:fill="auto"/>
            <w:tcMar>
              <w:left w:w="28" w:type="dxa"/>
              <w:right w:w="28" w:type="dxa"/>
            </w:tcMar>
            <w:vAlign w:val="center"/>
          </w:tcPr>
          <w:p>
            <w:pPr>
              <w:jc w:val="center"/>
              <w:rPr>
                <w:sz w:val="20"/>
                <w:szCs w:val="20"/>
              </w:rPr>
            </w:pPr>
            <w:r>
              <w:rPr>
                <w:sz w:val="20"/>
                <w:szCs w:val="20"/>
              </w:rPr>
              <w:t>анализа, разговор</w:t>
            </w:r>
          </w:p>
        </w:tc>
        <w:tc>
          <w:tcPr>
            <w:tcW w:w="156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w:t>
            </w:r>
          </w:p>
        </w:tc>
        <w:tc>
          <w:tcPr>
            <w:tcW w:w="1701" w:type="dxa"/>
            <w:gridSpan w:val="3"/>
            <w:shd w:val="clear" w:color="auto" w:fill="auto"/>
            <w:tcMar>
              <w:left w:w="28" w:type="dxa"/>
              <w:right w:w="28" w:type="dxa"/>
            </w:tcMar>
            <w:vAlign w:val="center"/>
          </w:tcPr>
          <w:p>
            <w:pPr>
              <w:jc w:val="center"/>
              <w:rPr>
                <w:sz w:val="20"/>
                <w:szCs w:val="20"/>
              </w:rPr>
            </w:pPr>
            <w:r>
              <w:rPr>
                <w:sz w:val="20"/>
                <w:szCs w:val="20"/>
              </w:rPr>
              <w:t>током школске године</w:t>
            </w:r>
          </w:p>
        </w:tc>
        <w:tc>
          <w:tcPr>
            <w:tcW w:w="1904" w:type="dxa"/>
            <w:shd w:val="clear" w:color="auto" w:fill="auto"/>
            <w:tcMar>
              <w:left w:w="28" w:type="dxa"/>
              <w:right w:w="28" w:type="dxa"/>
            </w:tcMar>
            <w:vAlign w:val="center"/>
          </w:tcPr>
          <w:p>
            <w:pPr>
              <w:jc w:val="center"/>
              <w:rPr>
                <w:sz w:val="20"/>
                <w:szCs w:val="20"/>
              </w:rPr>
            </w:pPr>
            <w:r>
              <w:rPr>
                <w:sz w:val="20"/>
                <w:szCs w:val="20"/>
              </w:rPr>
              <w:t>-редовно</w:t>
            </w:r>
            <w:r>
              <w:rPr>
                <w:sz w:val="20"/>
                <w:szCs w:val="20"/>
                <w:lang w:val="sr-Cyrl-RS"/>
              </w:rPr>
              <w:t xml:space="preserve"> </w:t>
            </w:r>
            <w:r>
              <w:rPr>
                <w:sz w:val="20"/>
                <w:szCs w:val="20"/>
              </w:rPr>
              <w:t>анализира</w:t>
            </w:r>
            <w:r>
              <w:rPr>
                <w:sz w:val="20"/>
                <w:szCs w:val="20"/>
                <w:lang w:val="sr-Cyrl-RS"/>
              </w:rPr>
              <w:t>-</w:t>
            </w:r>
            <w:r>
              <w:rPr>
                <w:sz w:val="20"/>
                <w:szCs w:val="20"/>
              </w:rPr>
              <w:t>ње ученичких постигнућа</w:t>
            </w:r>
          </w:p>
        </w:tc>
        <w:tc>
          <w:tcPr>
            <w:tcW w:w="1701" w:type="dxa"/>
            <w:gridSpan w:val="3"/>
            <w:shd w:val="clear" w:color="auto" w:fill="auto"/>
            <w:tcMar>
              <w:left w:w="28" w:type="dxa"/>
              <w:right w:w="28" w:type="dxa"/>
            </w:tcMar>
            <w:vAlign w:val="center"/>
          </w:tcPr>
          <w:p>
            <w:pPr>
              <w:jc w:val="center"/>
              <w:rPr>
                <w:sz w:val="20"/>
                <w:szCs w:val="20"/>
              </w:rPr>
            </w:pPr>
            <w:r>
              <w:rPr>
                <w:sz w:val="20"/>
                <w:szCs w:val="20"/>
              </w:rPr>
              <w:t>записник са већа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3" w:type="dxa"/>
            <w:shd w:val="clear" w:color="auto" w:fill="auto"/>
            <w:tcMar>
              <w:left w:w="28" w:type="dxa"/>
              <w:right w:w="28" w:type="dxa"/>
            </w:tcMar>
            <w:vAlign w:val="center"/>
          </w:tcPr>
          <w:p>
            <w:pPr>
              <w:spacing w:line="276" w:lineRule="auto"/>
              <w:ind w:left="61"/>
              <w:jc w:val="center"/>
              <w:rPr>
                <w:rFonts w:eastAsia="Arial"/>
                <w:b/>
                <w:sz w:val="20"/>
                <w:szCs w:val="20"/>
              </w:rPr>
            </w:pPr>
            <w:r>
              <w:rPr>
                <w:rFonts w:eastAsia="Arial"/>
                <w:b/>
                <w:sz w:val="20"/>
                <w:szCs w:val="20"/>
                <w:lang w:val="sr-Cyrl-RS"/>
              </w:rPr>
              <w:t>Анализа циљева и исхода дефинисаних ИОП-има (постигнућа и напредовање ученика)</w:t>
            </w:r>
          </w:p>
        </w:tc>
        <w:tc>
          <w:tcPr>
            <w:tcW w:w="1868" w:type="dxa"/>
            <w:gridSpan w:val="2"/>
            <w:shd w:val="clear" w:color="auto" w:fill="auto"/>
            <w:tcMar>
              <w:left w:w="28" w:type="dxa"/>
              <w:right w:w="28" w:type="dxa"/>
            </w:tcMar>
            <w:vAlign w:val="center"/>
          </w:tcPr>
          <w:p>
            <w:pPr>
              <w:jc w:val="center"/>
              <w:rPr>
                <w:sz w:val="20"/>
                <w:szCs w:val="20"/>
                <w:lang w:val="sr-Cyrl-RS"/>
              </w:rPr>
            </w:pPr>
            <w:r>
              <w:rPr>
                <w:sz w:val="20"/>
                <w:szCs w:val="20"/>
                <w:lang w:val="sr-Cyrl-RS"/>
              </w:rPr>
              <w:t>анализа</w:t>
            </w:r>
          </w:p>
        </w:tc>
        <w:tc>
          <w:tcPr>
            <w:tcW w:w="156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w:t>
            </w:r>
          </w:p>
        </w:tc>
        <w:tc>
          <w:tcPr>
            <w:tcW w:w="1701" w:type="dxa"/>
            <w:gridSpan w:val="3"/>
            <w:shd w:val="clear" w:color="auto" w:fill="auto"/>
            <w:tcMar>
              <w:left w:w="28" w:type="dxa"/>
              <w:right w:w="28" w:type="dxa"/>
            </w:tcMar>
            <w:vAlign w:val="center"/>
          </w:tcPr>
          <w:p>
            <w:pPr>
              <w:jc w:val="center"/>
              <w:rPr>
                <w:sz w:val="20"/>
                <w:szCs w:val="20"/>
                <w:lang w:val="sr-Cyrl-RS"/>
              </w:rPr>
            </w:pPr>
            <w:r>
              <w:rPr>
                <w:sz w:val="20"/>
                <w:szCs w:val="20"/>
                <w:lang w:val="sr-Cyrl-RS"/>
              </w:rPr>
              <w:t>На крају првог и другог полугодишта</w:t>
            </w:r>
          </w:p>
        </w:tc>
        <w:tc>
          <w:tcPr>
            <w:tcW w:w="1904" w:type="dxa"/>
            <w:shd w:val="clear" w:color="auto" w:fill="auto"/>
            <w:tcMar>
              <w:left w:w="28" w:type="dxa"/>
              <w:right w:w="28" w:type="dxa"/>
            </w:tcMar>
            <w:vAlign w:val="center"/>
          </w:tcPr>
          <w:p>
            <w:pPr>
              <w:jc w:val="center"/>
              <w:rPr>
                <w:sz w:val="20"/>
                <w:szCs w:val="20"/>
              </w:rPr>
            </w:pPr>
            <w:r>
              <w:rPr>
                <w:sz w:val="20"/>
                <w:szCs w:val="20"/>
              </w:rPr>
              <w:t>-редовно</w:t>
            </w:r>
            <w:r>
              <w:rPr>
                <w:sz w:val="20"/>
                <w:szCs w:val="20"/>
                <w:lang w:val="sr-Cyrl-RS"/>
              </w:rPr>
              <w:t xml:space="preserve"> </w:t>
            </w:r>
            <w:r>
              <w:rPr>
                <w:sz w:val="20"/>
                <w:szCs w:val="20"/>
              </w:rPr>
              <w:t>анализира</w:t>
            </w:r>
            <w:r>
              <w:rPr>
                <w:sz w:val="20"/>
                <w:szCs w:val="20"/>
                <w:lang w:val="sr-Cyrl-RS"/>
              </w:rPr>
              <w:t>-</w:t>
            </w:r>
            <w:r>
              <w:rPr>
                <w:sz w:val="20"/>
                <w:szCs w:val="20"/>
              </w:rPr>
              <w:t>ње ученичких постигнућа</w:t>
            </w:r>
          </w:p>
        </w:tc>
        <w:tc>
          <w:tcPr>
            <w:tcW w:w="1701" w:type="dxa"/>
            <w:gridSpan w:val="3"/>
            <w:shd w:val="clear" w:color="auto" w:fill="auto"/>
            <w:tcMar>
              <w:left w:w="28" w:type="dxa"/>
              <w:right w:w="28" w:type="dxa"/>
            </w:tcMar>
            <w:vAlign w:val="center"/>
          </w:tcPr>
          <w:p>
            <w:pPr>
              <w:jc w:val="center"/>
              <w:rPr>
                <w:rFonts w:eastAsia="Cambria"/>
                <w:sz w:val="20"/>
                <w:szCs w:val="20"/>
                <w:lang w:val="sr-Cyrl-RS"/>
              </w:rPr>
            </w:pPr>
            <w:r>
              <w:rPr>
                <w:rFonts w:eastAsia="Cambria"/>
                <w:sz w:val="20"/>
                <w:szCs w:val="20"/>
                <w:lang w:val="sr-Cyrl-RS"/>
              </w:rPr>
              <w:t>Вредновање</w:t>
            </w:r>
          </w:p>
          <w:p>
            <w:pPr>
              <w:jc w:val="center"/>
              <w:rPr>
                <w:sz w:val="20"/>
                <w:szCs w:val="20"/>
              </w:rPr>
            </w:pPr>
            <w:r>
              <w:rPr>
                <w:rFonts w:eastAsia="Cambria"/>
                <w:sz w:val="20"/>
                <w:szCs w:val="20"/>
                <w:lang w:val="sr-Cyrl-RS"/>
              </w:rPr>
              <w:t>ИОП-а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3" w:type="dxa"/>
            <w:shd w:val="clear" w:color="auto" w:fill="auto"/>
            <w:tcMar>
              <w:left w:w="28" w:type="dxa"/>
              <w:right w:w="28" w:type="dxa"/>
            </w:tcMar>
            <w:vAlign w:val="center"/>
          </w:tcPr>
          <w:p>
            <w:pPr>
              <w:jc w:val="center"/>
              <w:rPr>
                <w:b/>
                <w:sz w:val="20"/>
                <w:szCs w:val="20"/>
              </w:rPr>
            </w:pPr>
            <w:r>
              <w:rPr>
                <w:b/>
                <w:sz w:val="20"/>
                <w:szCs w:val="20"/>
              </w:rPr>
              <w:t>Анализа успеха ученика на такмичењима</w:t>
            </w:r>
          </w:p>
        </w:tc>
        <w:tc>
          <w:tcPr>
            <w:tcW w:w="1868" w:type="dxa"/>
            <w:gridSpan w:val="2"/>
            <w:shd w:val="clear" w:color="auto" w:fill="auto"/>
            <w:tcMar>
              <w:left w:w="28" w:type="dxa"/>
              <w:right w:w="28" w:type="dxa"/>
            </w:tcMar>
            <w:vAlign w:val="center"/>
          </w:tcPr>
          <w:p>
            <w:pPr>
              <w:jc w:val="center"/>
              <w:rPr>
                <w:sz w:val="20"/>
                <w:szCs w:val="20"/>
              </w:rPr>
            </w:pPr>
            <w:r>
              <w:rPr>
                <w:sz w:val="20"/>
                <w:szCs w:val="20"/>
              </w:rPr>
              <w:t>анализа, разговор</w:t>
            </w:r>
          </w:p>
        </w:tc>
        <w:tc>
          <w:tcPr>
            <w:tcW w:w="156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w:t>
            </w:r>
          </w:p>
        </w:tc>
        <w:tc>
          <w:tcPr>
            <w:tcW w:w="1701" w:type="dxa"/>
            <w:gridSpan w:val="3"/>
            <w:shd w:val="clear" w:color="auto" w:fill="auto"/>
            <w:tcMar>
              <w:left w:w="28" w:type="dxa"/>
              <w:right w:w="28" w:type="dxa"/>
            </w:tcMar>
            <w:vAlign w:val="center"/>
          </w:tcPr>
          <w:p>
            <w:pPr>
              <w:jc w:val="center"/>
              <w:rPr>
                <w:sz w:val="20"/>
                <w:szCs w:val="20"/>
              </w:rPr>
            </w:pPr>
            <w:r>
              <w:rPr>
                <w:sz w:val="20"/>
                <w:szCs w:val="20"/>
              </w:rPr>
              <w:t>друго полугодиште</w:t>
            </w:r>
          </w:p>
        </w:tc>
        <w:tc>
          <w:tcPr>
            <w:tcW w:w="1904" w:type="dxa"/>
            <w:shd w:val="clear" w:color="auto" w:fill="auto"/>
            <w:tcMar>
              <w:left w:w="28" w:type="dxa"/>
              <w:right w:w="28" w:type="dxa"/>
            </w:tcMar>
            <w:vAlign w:val="center"/>
          </w:tcPr>
          <w:p>
            <w:pPr>
              <w:jc w:val="center"/>
              <w:rPr>
                <w:sz w:val="20"/>
                <w:szCs w:val="20"/>
              </w:rPr>
            </w:pPr>
            <w:r>
              <w:rPr>
                <w:sz w:val="20"/>
                <w:szCs w:val="20"/>
              </w:rPr>
              <w:t>-ученици узели учешће (и показали резултате) на тамичењима</w:t>
            </w:r>
          </w:p>
        </w:tc>
        <w:tc>
          <w:tcPr>
            <w:tcW w:w="1701" w:type="dxa"/>
            <w:gridSpan w:val="3"/>
            <w:shd w:val="clear" w:color="auto" w:fill="auto"/>
            <w:tcMar>
              <w:left w:w="28" w:type="dxa"/>
              <w:right w:w="28" w:type="dxa"/>
            </w:tcMar>
            <w:vAlign w:val="center"/>
          </w:tcPr>
          <w:p>
            <w:pPr>
              <w:jc w:val="center"/>
              <w:rPr>
                <w:sz w:val="20"/>
                <w:szCs w:val="20"/>
              </w:rPr>
            </w:pPr>
            <w:r>
              <w:rPr>
                <w:sz w:val="20"/>
                <w:szCs w:val="20"/>
              </w:rPr>
              <w:t>записник са већа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3" w:type="dxa"/>
            <w:shd w:val="clear" w:color="auto" w:fill="auto"/>
            <w:tcMar>
              <w:left w:w="28" w:type="dxa"/>
              <w:right w:w="28" w:type="dxa"/>
            </w:tcMar>
            <w:vAlign w:val="center"/>
          </w:tcPr>
          <w:p>
            <w:pPr>
              <w:jc w:val="center"/>
              <w:rPr>
                <w:b/>
                <w:sz w:val="20"/>
                <w:szCs w:val="20"/>
              </w:rPr>
            </w:pPr>
            <w:r>
              <w:rPr>
                <w:b/>
                <w:sz w:val="20"/>
                <w:szCs w:val="20"/>
              </w:rPr>
              <w:t>Стручно усавршавање</w:t>
            </w:r>
          </w:p>
        </w:tc>
        <w:tc>
          <w:tcPr>
            <w:tcW w:w="1868" w:type="dxa"/>
            <w:gridSpan w:val="2"/>
            <w:shd w:val="clear" w:color="auto" w:fill="auto"/>
            <w:tcMar>
              <w:left w:w="28" w:type="dxa"/>
              <w:right w:w="28" w:type="dxa"/>
            </w:tcMar>
            <w:vAlign w:val="center"/>
          </w:tcPr>
          <w:p>
            <w:pPr>
              <w:jc w:val="center"/>
              <w:rPr>
                <w:sz w:val="20"/>
                <w:szCs w:val="20"/>
              </w:rPr>
            </w:pPr>
            <w:r>
              <w:rPr>
                <w:sz w:val="20"/>
                <w:szCs w:val="20"/>
              </w:rPr>
              <w:t>Похађање семинара (вебинара, трибина)</w:t>
            </w:r>
          </w:p>
        </w:tc>
        <w:tc>
          <w:tcPr>
            <w:tcW w:w="156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w:t>
            </w:r>
          </w:p>
        </w:tc>
        <w:tc>
          <w:tcPr>
            <w:tcW w:w="1701" w:type="dxa"/>
            <w:gridSpan w:val="3"/>
            <w:shd w:val="clear" w:color="auto" w:fill="auto"/>
            <w:tcMar>
              <w:left w:w="28" w:type="dxa"/>
              <w:right w:w="28" w:type="dxa"/>
            </w:tcMar>
            <w:vAlign w:val="center"/>
          </w:tcPr>
          <w:p>
            <w:pPr>
              <w:jc w:val="center"/>
              <w:rPr>
                <w:sz w:val="20"/>
                <w:szCs w:val="20"/>
              </w:rPr>
            </w:pPr>
            <w:r>
              <w:rPr>
                <w:sz w:val="20"/>
                <w:szCs w:val="20"/>
              </w:rPr>
              <w:t>током школске године</w:t>
            </w:r>
          </w:p>
        </w:tc>
        <w:tc>
          <w:tcPr>
            <w:tcW w:w="1904" w:type="dxa"/>
            <w:shd w:val="clear" w:color="auto" w:fill="auto"/>
            <w:tcMar>
              <w:left w:w="28" w:type="dxa"/>
              <w:right w:w="28" w:type="dxa"/>
            </w:tcMar>
            <w:vAlign w:val="center"/>
          </w:tcPr>
          <w:p>
            <w:pPr>
              <w:jc w:val="center"/>
              <w:rPr>
                <w:sz w:val="20"/>
                <w:szCs w:val="20"/>
              </w:rPr>
            </w:pPr>
            <w:r>
              <w:rPr>
                <w:sz w:val="20"/>
                <w:szCs w:val="20"/>
              </w:rPr>
              <w:t>-учење, развијање компетенција наставника</w:t>
            </w:r>
          </w:p>
        </w:tc>
        <w:tc>
          <w:tcPr>
            <w:tcW w:w="1701" w:type="dxa"/>
            <w:gridSpan w:val="3"/>
            <w:shd w:val="clear" w:color="auto" w:fill="auto"/>
            <w:tcMar>
              <w:left w:w="28" w:type="dxa"/>
              <w:right w:w="28" w:type="dxa"/>
            </w:tcMar>
            <w:vAlign w:val="center"/>
          </w:tcPr>
          <w:p>
            <w:pPr>
              <w:jc w:val="center"/>
              <w:rPr>
                <w:sz w:val="20"/>
                <w:szCs w:val="20"/>
              </w:rPr>
            </w:pPr>
            <w:r>
              <w:rPr>
                <w:sz w:val="20"/>
                <w:szCs w:val="20"/>
              </w:rPr>
              <w:t>извештаји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3" w:type="dxa"/>
            <w:shd w:val="clear" w:color="auto" w:fill="auto"/>
            <w:tcMar>
              <w:left w:w="28" w:type="dxa"/>
              <w:right w:w="28" w:type="dxa"/>
            </w:tcMar>
            <w:vAlign w:val="center"/>
          </w:tcPr>
          <w:p>
            <w:pPr>
              <w:jc w:val="center"/>
              <w:rPr>
                <w:b/>
                <w:sz w:val="20"/>
                <w:szCs w:val="20"/>
              </w:rPr>
            </w:pPr>
            <w:r>
              <w:rPr>
                <w:b/>
                <w:sz w:val="20"/>
                <w:szCs w:val="20"/>
              </w:rPr>
              <w:t>Анализа реализације наставног плана и програма на крају школске године</w:t>
            </w:r>
          </w:p>
        </w:tc>
        <w:tc>
          <w:tcPr>
            <w:tcW w:w="1868" w:type="dxa"/>
            <w:gridSpan w:val="2"/>
            <w:shd w:val="clear" w:color="auto" w:fill="auto"/>
            <w:tcMar>
              <w:left w:w="28" w:type="dxa"/>
              <w:right w:w="28" w:type="dxa"/>
            </w:tcMar>
            <w:vAlign w:val="center"/>
          </w:tcPr>
          <w:p>
            <w:pPr>
              <w:jc w:val="center"/>
              <w:rPr>
                <w:sz w:val="20"/>
                <w:szCs w:val="20"/>
              </w:rPr>
            </w:pPr>
            <w:r>
              <w:rPr>
                <w:sz w:val="20"/>
                <w:szCs w:val="20"/>
              </w:rPr>
              <w:t>анализа, разговор</w:t>
            </w:r>
          </w:p>
        </w:tc>
        <w:tc>
          <w:tcPr>
            <w:tcW w:w="156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w:t>
            </w:r>
          </w:p>
        </w:tc>
        <w:tc>
          <w:tcPr>
            <w:tcW w:w="1701" w:type="dxa"/>
            <w:gridSpan w:val="3"/>
            <w:shd w:val="clear" w:color="auto" w:fill="auto"/>
            <w:tcMar>
              <w:left w:w="28" w:type="dxa"/>
              <w:right w:w="28" w:type="dxa"/>
            </w:tcMar>
            <w:vAlign w:val="center"/>
          </w:tcPr>
          <w:p>
            <w:pPr>
              <w:jc w:val="center"/>
              <w:rPr>
                <w:sz w:val="20"/>
                <w:szCs w:val="20"/>
              </w:rPr>
            </w:pPr>
            <w:r>
              <w:rPr>
                <w:sz w:val="20"/>
                <w:szCs w:val="20"/>
              </w:rPr>
              <w:t>јун</w:t>
            </w:r>
          </w:p>
        </w:tc>
        <w:tc>
          <w:tcPr>
            <w:tcW w:w="1904" w:type="dxa"/>
            <w:shd w:val="clear" w:color="auto" w:fill="auto"/>
            <w:tcMar>
              <w:left w:w="28" w:type="dxa"/>
              <w:right w:w="28" w:type="dxa"/>
            </w:tcMar>
            <w:vAlign w:val="center"/>
          </w:tcPr>
          <w:p>
            <w:pPr>
              <w:jc w:val="center"/>
              <w:rPr>
                <w:sz w:val="20"/>
                <w:szCs w:val="20"/>
              </w:rPr>
            </w:pPr>
            <w:r>
              <w:rPr>
                <w:sz w:val="20"/>
                <w:szCs w:val="20"/>
              </w:rPr>
              <w:t>-реализован план и програм</w:t>
            </w:r>
          </w:p>
        </w:tc>
        <w:tc>
          <w:tcPr>
            <w:tcW w:w="1701" w:type="dxa"/>
            <w:gridSpan w:val="3"/>
            <w:shd w:val="clear" w:color="auto" w:fill="auto"/>
            <w:tcMar>
              <w:left w:w="28" w:type="dxa"/>
              <w:right w:w="28" w:type="dxa"/>
            </w:tcMar>
            <w:vAlign w:val="center"/>
          </w:tcPr>
          <w:p>
            <w:pPr>
              <w:jc w:val="center"/>
              <w:rPr>
                <w:sz w:val="20"/>
                <w:szCs w:val="20"/>
              </w:rPr>
            </w:pPr>
            <w:r>
              <w:rPr>
                <w:sz w:val="20"/>
                <w:szCs w:val="20"/>
              </w:rPr>
              <w:t>записник са већа, Е дневник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3" w:type="dxa"/>
            <w:shd w:val="clear" w:color="auto" w:fill="auto"/>
            <w:tcMar>
              <w:left w:w="28" w:type="dxa"/>
              <w:right w:w="28" w:type="dxa"/>
            </w:tcMar>
            <w:vAlign w:val="center"/>
          </w:tcPr>
          <w:p>
            <w:pPr>
              <w:jc w:val="center"/>
              <w:rPr>
                <w:b/>
                <w:sz w:val="20"/>
                <w:szCs w:val="20"/>
              </w:rPr>
            </w:pPr>
            <w:r>
              <w:rPr>
                <w:b/>
                <w:sz w:val="20"/>
                <w:szCs w:val="20"/>
              </w:rPr>
              <w:t>Избор уџбеника за наредну школску годину</w:t>
            </w:r>
          </w:p>
        </w:tc>
        <w:tc>
          <w:tcPr>
            <w:tcW w:w="1868" w:type="dxa"/>
            <w:gridSpan w:val="2"/>
            <w:shd w:val="clear" w:color="auto" w:fill="auto"/>
            <w:tcMar>
              <w:left w:w="28" w:type="dxa"/>
              <w:right w:w="28" w:type="dxa"/>
            </w:tcMar>
            <w:vAlign w:val="center"/>
          </w:tcPr>
          <w:p>
            <w:pPr>
              <w:jc w:val="center"/>
              <w:rPr>
                <w:sz w:val="20"/>
                <w:szCs w:val="20"/>
              </w:rPr>
            </w:pPr>
            <w:r>
              <w:rPr>
                <w:sz w:val="20"/>
                <w:szCs w:val="20"/>
              </w:rPr>
              <w:t>анализа, сарадња, договор</w:t>
            </w:r>
          </w:p>
        </w:tc>
        <w:tc>
          <w:tcPr>
            <w:tcW w:w="156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w:t>
            </w:r>
          </w:p>
        </w:tc>
        <w:tc>
          <w:tcPr>
            <w:tcW w:w="1701" w:type="dxa"/>
            <w:gridSpan w:val="3"/>
            <w:shd w:val="clear" w:color="auto" w:fill="auto"/>
            <w:tcMar>
              <w:left w:w="28" w:type="dxa"/>
              <w:right w:w="28" w:type="dxa"/>
            </w:tcMar>
            <w:vAlign w:val="center"/>
          </w:tcPr>
          <w:p>
            <w:pPr>
              <w:jc w:val="center"/>
              <w:rPr>
                <w:sz w:val="20"/>
                <w:szCs w:val="20"/>
              </w:rPr>
            </w:pPr>
            <w:r>
              <w:rPr>
                <w:sz w:val="20"/>
                <w:szCs w:val="20"/>
              </w:rPr>
              <w:t>јун</w:t>
            </w:r>
          </w:p>
        </w:tc>
        <w:tc>
          <w:tcPr>
            <w:tcW w:w="1904" w:type="dxa"/>
            <w:shd w:val="clear" w:color="auto" w:fill="auto"/>
            <w:tcMar>
              <w:left w:w="28" w:type="dxa"/>
              <w:right w:w="28" w:type="dxa"/>
            </w:tcMar>
            <w:vAlign w:val="center"/>
          </w:tcPr>
          <w:p>
            <w:pPr>
              <w:jc w:val="center"/>
              <w:rPr>
                <w:sz w:val="20"/>
                <w:szCs w:val="20"/>
              </w:rPr>
            </w:pPr>
            <w:r>
              <w:rPr>
                <w:sz w:val="20"/>
                <w:szCs w:val="20"/>
              </w:rPr>
              <w:t>-изабрани уџбеници</w:t>
            </w:r>
          </w:p>
        </w:tc>
        <w:tc>
          <w:tcPr>
            <w:tcW w:w="1701" w:type="dxa"/>
            <w:gridSpan w:val="3"/>
            <w:shd w:val="clear" w:color="auto" w:fill="auto"/>
            <w:tcMar>
              <w:left w:w="28" w:type="dxa"/>
              <w:right w:w="28" w:type="dxa"/>
            </w:tcMar>
            <w:vAlign w:val="center"/>
          </w:tcPr>
          <w:p>
            <w:pPr>
              <w:jc w:val="center"/>
              <w:rPr>
                <w:sz w:val="20"/>
                <w:szCs w:val="20"/>
              </w:rPr>
            </w:pPr>
            <w:r>
              <w:rPr>
                <w:sz w:val="20"/>
                <w:szCs w:val="20"/>
              </w:rPr>
              <w:t>записник са већа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7" w:type="dxa"/>
            <w:gridSpan w:val="12"/>
            <w:tcBorders>
              <w:top w:val="double" w:color="auto" w:sz="4" w:space="0"/>
              <w:bottom w:val="double" w:color="auto" w:sz="4" w:space="0"/>
            </w:tcBorders>
            <w:shd w:val="clear" w:color="auto" w:fill="auto"/>
            <w:tcMar>
              <w:left w:w="28" w:type="dxa"/>
              <w:right w:w="28" w:type="dxa"/>
            </w:tcMar>
            <w:vAlign w:val="center"/>
          </w:tcPr>
          <w:p>
            <w:pPr>
              <w:jc w:val="center"/>
              <w:rPr>
                <w:b/>
                <w:sz w:val="28"/>
                <w:szCs w:val="28"/>
              </w:rPr>
            </w:pPr>
            <w:r>
              <w:rPr>
                <w:b/>
                <w:sz w:val="28"/>
                <w:szCs w:val="28"/>
              </w:rPr>
              <w:t>ПОДРШКА УЧЕНИЦИМА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3" w:type="dxa"/>
            <w:tcBorders>
              <w:top w:val="double" w:color="auto" w:sz="4" w:space="0"/>
            </w:tcBorders>
            <w:shd w:val="clear" w:color="auto" w:fill="auto"/>
            <w:tcMar>
              <w:left w:w="28" w:type="dxa"/>
              <w:right w:w="28" w:type="dxa"/>
            </w:tcMar>
            <w:vAlign w:val="center"/>
          </w:tcPr>
          <w:p>
            <w:pPr>
              <w:jc w:val="center"/>
              <w:rPr>
                <w:b/>
              </w:rPr>
            </w:pPr>
            <w:r>
              <w:rPr>
                <w:b/>
              </w:rPr>
              <w:t>Активности</w:t>
            </w:r>
          </w:p>
        </w:tc>
        <w:tc>
          <w:tcPr>
            <w:tcW w:w="1868" w:type="dxa"/>
            <w:gridSpan w:val="2"/>
            <w:tcBorders>
              <w:top w:val="double" w:color="auto" w:sz="4" w:space="0"/>
            </w:tcBorders>
            <w:shd w:val="clear" w:color="auto" w:fill="auto"/>
            <w:tcMar>
              <w:left w:w="28" w:type="dxa"/>
              <w:right w:w="28" w:type="dxa"/>
            </w:tcMar>
            <w:vAlign w:val="center"/>
          </w:tcPr>
          <w:p>
            <w:pPr>
              <w:jc w:val="center"/>
              <w:rPr>
                <w:b/>
                <w:lang w:val="sr-Cyrl-CS"/>
              </w:rPr>
            </w:pPr>
            <w:r>
              <w:rPr>
                <w:b/>
                <w:lang w:val="sr-Cyrl-CS"/>
              </w:rPr>
              <w:t>Начин реализације</w:t>
            </w:r>
          </w:p>
        </w:tc>
        <w:tc>
          <w:tcPr>
            <w:tcW w:w="1560" w:type="dxa"/>
            <w:gridSpan w:val="2"/>
            <w:tcBorders>
              <w:top w:val="double" w:color="auto" w:sz="4" w:space="0"/>
            </w:tcBorders>
            <w:shd w:val="clear" w:color="auto" w:fill="auto"/>
            <w:tcMar>
              <w:left w:w="28" w:type="dxa"/>
              <w:right w:w="28" w:type="dxa"/>
            </w:tcMar>
            <w:vAlign w:val="center"/>
          </w:tcPr>
          <w:p>
            <w:pPr>
              <w:jc w:val="center"/>
              <w:rPr>
                <w:b/>
              </w:rPr>
            </w:pPr>
            <w:r>
              <w:rPr>
                <w:b/>
              </w:rPr>
              <w:t>Носиоци активности</w:t>
            </w:r>
          </w:p>
        </w:tc>
        <w:tc>
          <w:tcPr>
            <w:tcW w:w="1701" w:type="dxa"/>
            <w:gridSpan w:val="3"/>
            <w:tcBorders>
              <w:top w:val="double" w:color="auto" w:sz="4" w:space="0"/>
            </w:tcBorders>
            <w:shd w:val="clear" w:color="auto" w:fill="auto"/>
            <w:tcMar>
              <w:left w:w="28" w:type="dxa"/>
              <w:right w:w="28" w:type="dxa"/>
            </w:tcMar>
            <w:vAlign w:val="center"/>
          </w:tcPr>
          <w:p>
            <w:pPr>
              <w:jc w:val="center"/>
              <w:rPr>
                <w:b/>
              </w:rPr>
            </w:pPr>
            <w:r>
              <w:rPr>
                <w:b/>
              </w:rPr>
              <w:t>Време реализације</w:t>
            </w:r>
          </w:p>
        </w:tc>
        <w:tc>
          <w:tcPr>
            <w:tcW w:w="2126" w:type="dxa"/>
            <w:gridSpan w:val="3"/>
            <w:tcBorders>
              <w:top w:val="double" w:color="auto" w:sz="4" w:space="0"/>
            </w:tcBorders>
            <w:shd w:val="clear" w:color="auto" w:fill="auto"/>
            <w:tcMar>
              <w:left w:w="28" w:type="dxa"/>
              <w:right w:w="28" w:type="dxa"/>
            </w:tcMar>
            <w:vAlign w:val="center"/>
          </w:tcPr>
          <w:p>
            <w:pPr>
              <w:jc w:val="center"/>
              <w:rPr>
                <w:b/>
              </w:rPr>
            </w:pPr>
            <w:r>
              <w:rPr>
                <w:b/>
              </w:rPr>
              <w:t>Процена успешности</w:t>
            </w:r>
          </w:p>
        </w:tc>
        <w:tc>
          <w:tcPr>
            <w:tcW w:w="1479" w:type="dxa"/>
            <w:tcBorders>
              <w:top w:val="double" w:color="auto" w:sz="4" w:space="0"/>
            </w:tcBorders>
            <w:shd w:val="clear" w:color="auto" w:fill="auto"/>
            <w:tcMar>
              <w:left w:w="28" w:type="dxa"/>
              <w:right w:w="28" w:type="dxa"/>
            </w:tcMar>
            <w:vAlign w:val="center"/>
          </w:tcPr>
          <w:p>
            <w:pPr>
              <w:jc w:val="center"/>
              <w:rPr>
                <w:b/>
              </w:rPr>
            </w:pPr>
            <w:r>
              <w:rPr>
                <w:b/>
              </w:rPr>
              <w:t>Доказ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3" w:type="dxa"/>
            <w:shd w:val="clear" w:color="auto" w:fill="auto"/>
            <w:tcMar>
              <w:left w:w="28" w:type="dxa"/>
              <w:right w:w="28" w:type="dxa"/>
            </w:tcMar>
            <w:vAlign w:val="center"/>
          </w:tcPr>
          <w:p>
            <w:pPr>
              <w:jc w:val="center"/>
              <w:rPr>
                <w:b/>
                <w:sz w:val="20"/>
                <w:szCs w:val="20"/>
              </w:rPr>
            </w:pPr>
            <w:r>
              <w:rPr>
                <w:b/>
                <w:sz w:val="20"/>
                <w:szCs w:val="20"/>
              </w:rPr>
              <w:t>Праћење: адаптираности, рада и напредовања ученика</w:t>
            </w:r>
          </w:p>
        </w:tc>
        <w:tc>
          <w:tcPr>
            <w:tcW w:w="1868" w:type="dxa"/>
            <w:gridSpan w:val="2"/>
            <w:shd w:val="clear" w:color="auto" w:fill="auto"/>
            <w:tcMar>
              <w:left w:w="28" w:type="dxa"/>
              <w:right w:w="28" w:type="dxa"/>
            </w:tcMar>
            <w:vAlign w:val="center"/>
          </w:tcPr>
          <w:p>
            <w:pPr>
              <w:jc w:val="center"/>
              <w:rPr>
                <w:sz w:val="20"/>
                <w:szCs w:val="20"/>
              </w:rPr>
            </w:pPr>
            <w:r>
              <w:rPr>
                <w:sz w:val="20"/>
                <w:szCs w:val="20"/>
              </w:rPr>
              <w:t>сагледавање, анализа, разговор, сугестија</w:t>
            </w:r>
          </w:p>
        </w:tc>
        <w:tc>
          <w:tcPr>
            <w:tcW w:w="156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 ПП служба, ученици</w:t>
            </w:r>
          </w:p>
        </w:tc>
        <w:tc>
          <w:tcPr>
            <w:tcW w:w="1701" w:type="dxa"/>
            <w:gridSpan w:val="3"/>
            <w:shd w:val="clear" w:color="auto" w:fill="auto"/>
            <w:tcMar>
              <w:left w:w="28" w:type="dxa"/>
              <w:right w:w="28" w:type="dxa"/>
            </w:tcMar>
            <w:vAlign w:val="center"/>
          </w:tcPr>
          <w:p>
            <w:pPr>
              <w:jc w:val="center"/>
              <w:rPr>
                <w:sz w:val="20"/>
                <w:szCs w:val="20"/>
              </w:rPr>
            </w:pPr>
            <w:r>
              <w:rPr>
                <w:sz w:val="20"/>
                <w:szCs w:val="20"/>
              </w:rPr>
              <w:t>током школске године</w:t>
            </w:r>
          </w:p>
        </w:tc>
        <w:tc>
          <w:tcPr>
            <w:tcW w:w="2126" w:type="dxa"/>
            <w:gridSpan w:val="3"/>
            <w:shd w:val="clear" w:color="auto" w:fill="auto"/>
            <w:tcMar>
              <w:left w:w="28" w:type="dxa"/>
              <w:right w:w="28" w:type="dxa"/>
            </w:tcMar>
            <w:vAlign w:val="center"/>
          </w:tcPr>
          <w:p>
            <w:pPr>
              <w:jc w:val="center"/>
              <w:rPr>
                <w:sz w:val="20"/>
                <w:szCs w:val="20"/>
              </w:rPr>
            </w:pPr>
            <w:r>
              <w:rPr>
                <w:sz w:val="20"/>
                <w:szCs w:val="20"/>
              </w:rPr>
              <w:t>-ученици адаптирани, вредни и показују резултате рада</w:t>
            </w:r>
          </w:p>
        </w:tc>
        <w:tc>
          <w:tcPr>
            <w:tcW w:w="1479" w:type="dxa"/>
            <w:shd w:val="clear" w:color="auto" w:fill="auto"/>
            <w:tcMar>
              <w:left w:w="28" w:type="dxa"/>
              <w:right w:w="28" w:type="dxa"/>
            </w:tcMar>
            <w:vAlign w:val="center"/>
          </w:tcPr>
          <w:p>
            <w:pPr>
              <w:jc w:val="center"/>
              <w:rPr>
                <w:sz w:val="20"/>
                <w:szCs w:val="20"/>
              </w:rPr>
            </w:pPr>
            <w:r>
              <w:rPr>
                <w:sz w:val="20"/>
                <w:szCs w:val="20"/>
              </w:rPr>
              <w:t>записник са већа, Педагошка свеска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3" w:type="dxa"/>
            <w:shd w:val="clear" w:color="auto" w:fill="auto"/>
            <w:tcMar>
              <w:left w:w="28" w:type="dxa"/>
              <w:right w:w="28" w:type="dxa"/>
            </w:tcMar>
            <w:vAlign w:val="center"/>
          </w:tcPr>
          <w:p>
            <w:pPr>
              <w:jc w:val="center"/>
              <w:rPr>
                <w:sz w:val="20"/>
                <w:szCs w:val="20"/>
                <w:lang w:val="sr-Cyrl-RS"/>
              </w:rPr>
            </w:pPr>
            <w:r>
              <w:rPr>
                <w:b/>
                <w:sz w:val="20"/>
                <w:szCs w:val="20"/>
              </w:rPr>
              <w:t>Брига о ученицима (условина живота и рада) током on-line наставе</w:t>
            </w:r>
            <w:r>
              <w:rPr>
                <w:b/>
                <w:sz w:val="20"/>
                <w:szCs w:val="20"/>
                <w:lang w:val="sr-Cyrl-RS"/>
              </w:rPr>
              <w:t xml:space="preserve"> (</w:t>
            </w:r>
            <w:r>
              <w:rPr>
                <w:sz w:val="20"/>
                <w:szCs w:val="20"/>
                <w:lang w:val="sr-Cyrl-RS"/>
              </w:rPr>
              <w:t>ако буде неопходно)</w:t>
            </w:r>
          </w:p>
        </w:tc>
        <w:tc>
          <w:tcPr>
            <w:tcW w:w="1868" w:type="dxa"/>
            <w:gridSpan w:val="2"/>
            <w:shd w:val="clear" w:color="auto" w:fill="auto"/>
            <w:tcMar>
              <w:left w:w="28" w:type="dxa"/>
              <w:right w:w="28" w:type="dxa"/>
            </w:tcMar>
            <w:vAlign w:val="center"/>
          </w:tcPr>
          <w:p>
            <w:pPr>
              <w:jc w:val="center"/>
              <w:rPr>
                <w:sz w:val="20"/>
                <w:szCs w:val="20"/>
              </w:rPr>
            </w:pPr>
            <w:r>
              <w:rPr>
                <w:sz w:val="20"/>
                <w:szCs w:val="20"/>
              </w:rPr>
              <w:t>разговор, сарадња, подршка</w:t>
            </w:r>
          </w:p>
        </w:tc>
        <w:tc>
          <w:tcPr>
            <w:tcW w:w="156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 одељењски старешина, родитељи, ПП служба, ученици</w:t>
            </w:r>
          </w:p>
        </w:tc>
        <w:tc>
          <w:tcPr>
            <w:tcW w:w="1701" w:type="dxa"/>
            <w:gridSpan w:val="3"/>
            <w:shd w:val="clear" w:color="auto" w:fill="auto"/>
            <w:tcMar>
              <w:left w:w="28" w:type="dxa"/>
              <w:right w:w="28" w:type="dxa"/>
            </w:tcMar>
            <w:vAlign w:val="center"/>
          </w:tcPr>
          <w:p>
            <w:pPr>
              <w:jc w:val="center"/>
              <w:rPr>
                <w:sz w:val="20"/>
                <w:szCs w:val="20"/>
              </w:rPr>
            </w:pPr>
            <w:r>
              <w:rPr>
                <w:sz w:val="20"/>
                <w:szCs w:val="20"/>
              </w:rPr>
              <w:t>током трајања on-line наставе</w:t>
            </w:r>
          </w:p>
        </w:tc>
        <w:tc>
          <w:tcPr>
            <w:tcW w:w="2126" w:type="dxa"/>
            <w:gridSpan w:val="3"/>
            <w:shd w:val="clear" w:color="auto" w:fill="auto"/>
            <w:tcMar>
              <w:left w:w="28" w:type="dxa"/>
              <w:right w:w="28" w:type="dxa"/>
            </w:tcMar>
            <w:vAlign w:val="center"/>
          </w:tcPr>
          <w:p>
            <w:pPr>
              <w:jc w:val="center"/>
              <w:rPr>
                <w:sz w:val="20"/>
                <w:szCs w:val="20"/>
              </w:rPr>
            </w:pPr>
            <w:r>
              <w:rPr>
                <w:sz w:val="20"/>
                <w:szCs w:val="20"/>
              </w:rPr>
              <w:t>-сви ученици укључени у рад</w:t>
            </w:r>
          </w:p>
        </w:tc>
        <w:tc>
          <w:tcPr>
            <w:tcW w:w="1479" w:type="dxa"/>
            <w:shd w:val="clear" w:color="auto" w:fill="auto"/>
            <w:tcMar>
              <w:left w:w="28" w:type="dxa"/>
              <w:right w:w="28" w:type="dxa"/>
            </w:tcMar>
            <w:vAlign w:val="center"/>
          </w:tcPr>
          <w:p>
            <w:pPr>
              <w:jc w:val="center"/>
              <w:rPr>
                <w:sz w:val="20"/>
                <w:szCs w:val="20"/>
              </w:rPr>
            </w:pPr>
            <w:r>
              <w:rPr>
                <w:sz w:val="20"/>
                <w:szCs w:val="20"/>
              </w:rPr>
              <w:t>електронске платформе за учење, педагошка документација, Е дневник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3" w:type="dxa"/>
            <w:shd w:val="clear" w:color="auto" w:fill="auto"/>
            <w:tcMar>
              <w:left w:w="28" w:type="dxa"/>
              <w:right w:w="28" w:type="dxa"/>
            </w:tcMar>
            <w:vAlign w:val="center"/>
          </w:tcPr>
          <w:p>
            <w:pPr>
              <w:jc w:val="center"/>
              <w:rPr>
                <w:b/>
                <w:sz w:val="20"/>
                <w:szCs w:val="20"/>
              </w:rPr>
            </w:pPr>
            <w:r>
              <w:rPr>
                <w:b/>
                <w:sz w:val="20"/>
                <w:szCs w:val="20"/>
              </w:rPr>
              <w:t>Посета изложбама, излагање ученичких радова, учешће на конкурсима</w:t>
            </w:r>
          </w:p>
        </w:tc>
        <w:tc>
          <w:tcPr>
            <w:tcW w:w="1868" w:type="dxa"/>
            <w:gridSpan w:val="2"/>
            <w:shd w:val="clear" w:color="auto" w:fill="auto"/>
            <w:tcMar>
              <w:left w:w="28" w:type="dxa"/>
              <w:right w:w="28" w:type="dxa"/>
            </w:tcMar>
            <w:vAlign w:val="center"/>
          </w:tcPr>
          <w:p>
            <w:pPr>
              <w:jc w:val="center"/>
              <w:rPr>
                <w:sz w:val="20"/>
                <w:szCs w:val="20"/>
              </w:rPr>
            </w:pPr>
            <w:r>
              <w:rPr>
                <w:sz w:val="20"/>
                <w:szCs w:val="20"/>
              </w:rPr>
              <w:t>посета, излагање радова, слање радова на конкурсе</w:t>
            </w:r>
          </w:p>
        </w:tc>
        <w:tc>
          <w:tcPr>
            <w:tcW w:w="156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 ученици</w:t>
            </w:r>
          </w:p>
        </w:tc>
        <w:tc>
          <w:tcPr>
            <w:tcW w:w="1701" w:type="dxa"/>
            <w:gridSpan w:val="3"/>
            <w:shd w:val="clear" w:color="auto" w:fill="auto"/>
            <w:tcMar>
              <w:left w:w="28" w:type="dxa"/>
              <w:right w:w="28" w:type="dxa"/>
            </w:tcMar>
            <w:vAlign w:val="center"/>
          </w:tcPr>
          <w:p>
            <w:pPr>
              <w:jc w:val="center"/>
              <w:rPr>
                <w:sz w:val="20"/>
                <w:szCs w:val="20"/>
              </w:rPr>
            </w:pPr>
            <w:r>
              <w:rPr>
                <w:sz w:val="20"/>
                <w:szCs w:val="20"/>
              </w:rPr>
              <w:t>током школске године</w:t>
            </w:r>
          </w:p>
        </w:tc>
        <w:tc>
          <w:tcPr>
            <w:tcW w:w="2126" w:type="dxa"/>
            <w:gridSpan w:val="3"/>
            <w:shd w:val="clear" w:color="auto" w:fill="auto"/>
            <w:tcMar>
              <w:left w:w="28" w:type="dxa"/>
              <w:right w:w="28" w:type="dxa"/>
            </w:tcMar>
            <w:vAlign w:val="center"/>
          </w:tcPr>
          <w:p>
            <w:pPr>
              <w:jc w:val="center"/>
              <w:rPr>
                <w:sz w:val="20"/>
                <w:szCs w:val="20"/>
              </w:rPr>
            </w:pPr>
            <w:r>
              <w:rPr>
                <w:sz w:val="20"/>
                <w:szCs w:val="20"/>
              </w:rPr>
              <w:t>-посећене изложбе, ученици желе да изложе своје радове и пошаљу на конкурсе</w:t>
            </w:r>
          </w:p>
        </w:tc>
        <w:tc>
          <w:tcPr>
            <w:tcW w:w="1479" w:type="dxa"/>
            <w:shd w:val="clear" w:color="auto" w:fill="auto"/>
            <w:tcMar>
              <w:left w:w="28" w:type="dxa"/>
              <w:right w:w="28" w:type="dxa"/>
            </w:tcMar>
            <w:vAlign w:val="center"/>
          </w:tcPr>
          <w:p>
            <w:pPr>
              <w:jc w:val="center"/>
              <w:rPr>
                <w:sz w:val="20"/>
                <w:szCs w:val="20"/>
              </w:rPr>
            </w:pPr>
            <w:r>
              <w:rPr>
                <w:sz w:val="20"/>
                <w:szCs w:val="20"/>
              </w:rPr>
              <w:t>ученички радови, фотографије, плакете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3" w:type="dxa"/>
            <w:shd w:val="clear" w:color="auto" w:fill="auto"/>
            <w:tcMar>
              <w:left w:w="28" w:type="dxa"/>
              <w:right w:w="28" w:type="dxa"/>
            </w:tcMar>
            <w:vAlign w:val="center"/>
          </w:tcPr>
          <w:p>
            <w:pPr>
              <w:jc w:val="center"/>
              <w:rPr>
                <w:b/>
                <w:sz w:val="20"/>
                <w:szCs w:val="20"/>
              </w:rPr>
            </w:pPr>
            <w:r>
              <w:rPr>
                <w:b/>
                <w:sz w:val="20"/>
                <w:szCs w:val="20"/>
              </w:rPr>
              <w:t>Договор о предлогу ученика за похвале и награде</w:t>
            </w:r>
          </w:p>
        </w:tc>
        <w:tc>
          <w:tcPr>
            <w:tcW w:w="1868" w:type="dxa"/>
            <w:gridSpan w:val="2"/>
            <w:shd w:val="clear" w:color="auto" w:fill="auto"/>
            <w:tcMar>
              <w:left w:w="28" w:type="dxa"/>
              <w:right w:w="28" w:type="dxa"/>
            </w:tcMar>
            <w:vAlign w:val="center"/>
          </w:tcPr>
          <w:p>
            <w:pPr>
              <w:jc w:val="center"/>
              <w:rPr>
                <w:sz w:val="20"/>
                <w:szCs w:val="20"/>
              </w:rPr>
            </w:pPr>
            <w:r>
              <w:rPr>
                <w:sz w:val="20"/>
                <w:szCs w:val="20"/>
              </w:rPr>
              <w:t>договор, сарадња</w:t>
            </w:r>
          </w:p>
        </w:tc>
        <w:tc>
          <w:tcPr>
            <w:tcW w:w="156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w:t>
            </w:r>
          </w:p>
        </w:tc>
        <w:tc>
          <w:tcPr>
            <w:tcW w:w="1701" w:type="dxa"/>
            <w:gridSpan w:val="3"/>
            <w:shd w:val="clear" w:color="auto" w:fill="auto"/>
            <w:tcMar>
              <w:left w:w="28" w:type="dxa"/>
              <w:right w:w="28" w:type="dxa"/>
            </w:tcMar>
            <w:vAlign w:val="center"/>
          </w:tcPr>
          <w:p>
            <w:pPr>
              <w:jc w:val="center"/>
              <w:rPr>
                <w:sz w:val="20"/>
                <w:szCs w:val="20"/>
              </w:rPr>
            </w:pPr>
            <w:r>
              <w:rPr>
                <w:sz w:val="20"/>
                <w:szCs w:val="20"/>
              </w:rPr>
              <w:t>2. полугодиште</w:t>
            </w:r>
          </w:p>
        </w:tc>
        <w:tc>
          <w:tcPr>
            <w:tcW w:w="2126" w:type="dxa"/>
            <w:gridSpan w:val="3"/>
            <w:shd w:val="clear" w:color="auto" w:fill="auto"/>
            <w:tcMar>
              <w:left w:w="28" w:type="dxa"/>
              <w:right w:w="28" w:type="dxa"/>
            </w:tcMar>
            <w:vAlign w:val="center"/>
          </w:tcPr>
          <w:p>
            <w:pPr>
              <w:jc w:val="center"/>
              <w:rPr>
                <w:sz w:val="20"/>
                <w:szCs w:val="20"/>
              </w:rPr>
            </w:pPr>
            <w:r>
              <w:rPr>
                <w:sz w:val="20"/>
                <w:szCs w:val="20"/>
              </w:rPr>
              <w:t>-има ученика који заслужују похвале и награде</w:t>
            </w:r>
          </w:p>
        </w:tc>
        <w:tc>
          <w:tcPr>
            <w:tcW w:w="1479" w:type="dxa"/>
            <w:shd w:val="clear" w:color="auto" w:fill="auto"/>
            <w:tcMar>
              <w:left w:w="28" w:type="dxa"/>
              <w:right w:w="28" w:type="dxa"/>
            </w:tcMar>
            <w:vAlign w:val="center"/>
          </w:tcPr>
          <w:p>
            <w:pPr>
              <w:jc w:val="center"/>
              <w:rPr>
                <w:sz w:val="20"/>
                <w:szCs w:val="20"/>
              </w:rPr>
            </w:pPr>
            <w:r>
              <w:rPr>
                <w:sz w:val="20"/>
                <w:szCs w:val="20"/>
              </w:rPr>
              <w:t>записник са већа, награде, радови ученика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3" w:type="dxa"/>
            <w:shd w:val="clear" w:color="auto" w:fill="auto"/>
            <w:tcMar>
              <w:left w:w="28" w:type="dxa"/>
              <w:right w:w="28" w:type="dxa"/>
            </w:tcMar>
            <w:vAlign w:val="center"/>
          </w:tcPr>
          <w:p>
            <w:pPr>
              <w:jc w:val="center"/>
              <w:rPr>
                <w:b/>
                <w:sz w:val="20"/>
                <w:szCs w:val="20"/>
              </w:rPr>
            </w:pPr>
            <w:r>
              <w:rPr>
                <w:b/>
                <w:sz w:val="20"/>
                <w:szCs w:val="20"/>
              </w:rPr>
              <w:t>Повратна информација о оценама и постигнућима ученицима и родитељима</w:t>
            </w:r>
          </w:p>
        </w:tc>
        <w:tc>
          <w:tcPr>
            <w:tcW w:w="1868" w:type="dxa"/>
            <w:gridSpan w:val="2"/>
            <w:shd w:val="clear" w:color="auto" w:fill="auto"/>
            <w:tcMar>
              <w:left w:w="28" w:type="dxa"/>
              <w:right w:w="28" w:type="dxa"/>
            </w:tcMar>
            <w:vAlign w:val="center"/>
          </w:tcPr>
          <w:p>
            <w:pPr>
              <w:jc w:val="center"/>
              <w:rPr>
                <w:sz w:val="20"/>
                <w:szCs w:val="20"/>
              </w:rPr>
            </w:pPr>
            <w:r>
              <w:rPr>
                <w:sz w:val="20"/>
                <w:szCs w:val="20"/>
              </w:rPr>
              <w:t>сарадња, разговор</w:t>
            </w:r>
          </w:p>
        </w:tc>
        <w:tc>
          <w:tcPr>
            <w:tcW w:w="156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 ученици, одељењске старешине</w:t>
            </w:r>
          </w:p>
        </w:tc>
        <w:tc>
          <w:tcPr>
            <w:tcW w:w="1701" w:type="dxa"/>
            <w:gridSpan w:val="3"/>
            <w:shd w:val="clear" w:color="auto" w:fill="auto"/>
            <w:tcMar>
              <w:left w:w="28" w:type="dxa"/>
              <w:right w:w="28" w:type="dxa"/>
            </w:tcMar>
            <w:vAlign w:val="center"/>
          </w:tcPr>
          <w:p>
            <w:pPr>
              <w:jc w:val="center"/>
              <w:rPr>
                <w:sz w:val="20"/>
                <w:szCs w:val="20"/>
              </w:rPr>
            </w:pPr>
            <w:r>
              <w:rPr>
                <w:sz w:val="20"/>
                <w:szCs w:val="20"/>
              </w:rPr>
              <w:t>током школске године</w:t>
            </w:r>
          </w:p>
        </w:tc>
        <w:tc>
          <w:tcPr>
            <w:tcW w:w="2126" w:type="dxa"/>
            <w:gridSpan w:val="3"/>
            <w:shd w:val="clear" w:color="auto" w:fill="auto"/>
            <w:tcMar>
              <w:left w:w="28" w:type="dxa"/>
              <w:right w:w="28" w:type="dxa"/>
            </w:tcMar>
            <w:vAlign w:val="center"/>
          </w:tcPr>
          <w:p>
            <w:pPr>
              <w:jc w:val="center"/>
              <w:rPr>
                <w:sz w:val="20"/>
                <w:szCs w:val="20"/>
              </w:rPr>
            </w:pPr>
            <w:r>
              <w:rPr>
                <w:sz w:val="20"/>
                <w:szCs w:val="20"/>
              </w:rPr>
              <w:t>- адекватно информисани ученици и родитељи</w:t>
            </w:r>
          </w:p>
        </w:tc>
        <w:tc>
          <w:tcPr>
            <w:tcW w:w="1479" w:type="dxa"/>
            <w:shd w:val="clear" w:color="auto" w:fill="auto"/>
            <w:tcMar>
              <w:left w:w="28" w:type="dxa"/>
              <w:right w:w="28" w:type="dxa"/>
            </w:tcMar>
            <w:vAlign w:val="center"/>
          </w:tcPr>
          <w:p>
            <w:pPr>
              <w:jc w:val="center"/>
              <w:rPr>
                <w:sz w:val="20"/>
                <w:szCs w:val="20"/>
              </w:rPr>
            </w:pPr>
            <w:r>
              <w:rPr>
                <w:sz w:val="20"/>
                <w:szCs w:val="20"/>
              </w:rPr>
              <w:t>записник са састанака са родитељима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3" w:type="dxa"/>
            <w:shd w:val="clear" w:color="auto" w:fill="auto"/>
            <w:tcMar>
              <w:left w:w="28" w:type="dxa"/>
              <w:right w:w="28" w:type="dxa"/>
            </w:tcMar>
            <w:vAlign w:val="center"/>
          </w:tcPr>
          <w:p>
            <w:pPr>
              <w:jc w:val="center"/>
              <w:rPr>
                <w:b/>
                <w:sz w:val="20"/>
                <w:szCs w:val="20"/>
              </w:rPr>
            </w:pPr>
            <w:r>
              <w:rPr>
                <w:b/>
                <w:sz w:val="20"/>
                <w:szCs w:val="20"/>
                <w:shd w:val="clear" w:color="auto" w:fill="FFFFFF"/>
              </w:rPr>
              <w:t>Индивидуални  саветодавни рад са ученицима</w:t>
            </w:r>
          </w:p>
        </w:tc>
        <w:tc>
          <w:tcPr>
            <w:tcW w:w="1868" w:type="dxa"/>
            <w:gridSpan w:val="2"/>
            <w:shd w:val="clear" w:color="auto" w:fill="auto"/>
            <w:tcMar>
              <w:left w:w="28" w:type="dxa"/>
              <w:right w:w="28" w:type="dxa"/>
            </w:tcMar>
            <w:vAlign w:val="center"/>
          </w:tcPr>
          <w:p>
            <w:pPr>
              <w:jc w:val="center"/>
              <w:rPr>
                <w:sz w:val="20"/>
                <w:szCs w:val="20"/>
              </w:rPr>
            </w:pPr>
            <w:r>
              <w:rPr>
                <w:sz w:val="20"/>
                <w:szCs w:val="20"/>
              </w:rPr>
              <w:t>разговор, подршка</w:t>
            </w:r>
          </w:p>
        </w:tc>
        <w:tc>
          <w:tcPr>
            <w:tcW w:w="156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 ученици</w:t>
            </w:r>
          </w:p>
        </w:tc>
        <w:tc>
          <w:tcPr>
            <w:tcW w:w="1701" w:type="dxa"/>
            <w:gridSpan w:val="3"/>
            <w:shd w:val="clear" w:color="auto" w:fill="auto"/>
            <w:tcMar>
              <w:left w:w="28" w:type="dxa"/>
              <w:right w:w="28" w:type="dxa"/>
            </w:tcMar>
            <w:vAlign w:val="center"/>
          </w:tcPr>
          <w:p>
            <w:pPr>
              <w:jc w:val="center"/>
              <w:rPr>
                <w:sz w:val="20"/>
                <w:szCs w:val="20"/>
              </w:rPr>
            </w:pPr>
            <w:r>
              <w:rPr>
                <w:sz w:val="20"/>
                <w:szCs w:val="20"/>
              </w:rPr>
              <w:t>током школске године</w:t>
            </w:r>
          </w:p>
        </w:tc>
        <w:tc>
          <w:tcPr>
            <w:tcW w:w="2126" w:type="dxa"/>
            <w:gridSpan w:val="3"/>
            <w:shd w:val="clear" w:color="auto" w:fill="auto"/>
            <w:tcMar>
              <w:left w:w="28" w:type="dxa"/>
              <w:right w:w="28" w:type="dxa"/>
            </w:tcMar>
            <w:vAlign w:val="center"/>
          </w:tcPr>
          <w:p>
            <w:pPr>
              <w:jc w:val="center"/>
              <w:rPr>
                <w:sz w:val="20"/>
                <w:szCs w:val="20"/>
              </w:rPr>
            </w:pPr>
            <w:r>
              <w:rPr>
                <w:sz w:val="20"/>
                <w:szCs w:val="20"/>
              </w:rPr>
              <w:t>-пружена подршка и откоњене потешкоће у раду</w:t>
            </w:r>
          </w:p>
        </w:tc>
        <w:tc>
          <w:tcPr>
            <w:tcW w:w="1479" w:type="dxa"/>
            <w:shd w:val="clear" w:color="auto" w:fill="auto"/>
            <w:tcMar>
              <w:left w:w="28" w:type="dxa"/>
              <w:right w:w="28" w:type="dxa"/>
            </w:tcMar>
            <w:vAlign w:val="center"/>
          </w:tcPr>
          <w:p>
            <w:pPr>
              <w:jc w:val="center"/>
              <w:rPr>
                <w:sz w:val="20"/>
                <w:szCs w:val="20"/>
              </w:rPr>
            </w:pPr>
            <w:r>
              <w:rPr>
                <w:sz w:val="20"/>
                <w:szCs w:val="20"/>
              </w:rPr>
              <w:t>педагошка документација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3" w:type="dxa"/>
            <w:shd w:val="clear" w:color="auto" w:fill="auto"/>
            <w:tcMar>
              <w:left w:w="28" w:type="dxa"/>
              <w:right w:w="28" w:type="dxa"/>
            </w:tcMar>
            <w:vAlign w:val="center"/>
          </w:tcPr>
          <w:p>
            <w:pPr>
              <w:jc w:val="center"/>
              <w:rPr>
                <w:b/>
                <w:sz w:val="20"/>
                <w:szCs w:val="20"/>
              </w:rPr>
            </w:pPr>
            <w:r>
              <w:rPr>
                <w:b/>
                <w:sz w:val="20"/>
                <w:szCs w:val="20"/>
                <w:shd w:val="clear" w:color="auto" w:fill="FFFFFF"/>
              </w:rPr>
              <w:t>Превенција дигиталног насиља</w:t>
            </w:r>
          </w:p>
        </w:tc>
        <w:tc>
          <w:tcPr>
            <w:tcW w:w="1868" w:type="dxa"/>
            <w:gridSpan w:val="2"/>
            <w:shd w:val="clear" w:color="auto" w:fill="auto"/>
            <w:tcMar>
              <w:left w:w="28" w:type="dxa"/>
              <w:right w:w="28" w:type="dxa"/>
            </w:tcMar>
            <w:vAlign w:val="center"/>
          </w:tcPr>
          <w:p>
            <w:pPr>
              <w:jc w:val="center"/>
              <w:rPr>
                <w:sz w:val="20"/>
                <w:szCs w:val="20"/>
              </w:rPr>
            </w:pPr>
            <w:r>
              <w:rPr>
                <w:sz w:val="20"/>
                <w:szCs w:val="20"/>
              </w:rPr>
              <w:t>разговор, подршка</w:t>
            </w:r>
          </w:p>
        </w:tc>
        <w:tc>
          <w:tcPr>
            <w:tcW w:w="156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 ученици, ПП служба</w:t>
            </w:r>
          </w:p>
        </w:tc>
        <w:tc>
          <w:tcPr>
            <w:tcW w:w="1701" w:type="dxa"/>
            <w:gridSpan w:val="3"/>
            <w:shd w:val="clear" w:color="auto" w:fill="auto"/>
            <w:tcMar>
              <w:left w:w="28" w:type="dxa"/>
              <w:right w:w="28" w:type="dxa"/>
            </w:tcMar>
            <w:vAlign w:val="center"/>
          </w:tcPr>
          <w:p>
            <w:pPr>
              <w:jc w:val="center"/>
              <w:rPr>
                <w:sz w:val="20"/>
                <w:szCs w:val="20"/>
              </w:rPr>
            </w:pPr>
            <w:r>
              <w:rPr>
                <w:sz w:val="20"/>
                <w:szCs w:val="20"/>
              </w:rPr>
              <w:t>током школске године</w:t>
            </w:r>
          </w:p>
        </w:tc>
        <w:tc>
          <w:tcPr>
            <w:tcW w:w="2126" w:type="dxa"/>
            <w:gridSpan w:val="3"/>
            <w:shd w:val="clear" w:color="auto" w:fill="auto"/>
            <w:tcMar>
              <w:left w:w="28" w:type="dxa"/>
              <w:right w:w="28" w:type="dxa"/>
            </w:tcMar>
            <w:vAlign w:val="center"/>
          </w:tcPr>
          <w:p>
            <w:pPr>
              <w:jc w:val="center"/>
              <w:rPr>
                <w:sz w:val="20"/>
                <w:szCs w:val="20"/>
              </w:rPr>
            </w:pPr>
            <w:r>
              <w:rPr>
                <w:sz w:val="20"/>
                <w:szCs w:val="20"/>
              </w:rPr>
              <w:t>-дати савети и пружена подршка ученицима у циљу спречавања дигиталног насиља</w:t>
            </w:r>
          </w:p>
        </w:tc>
        <w:tc>
          <w:tcPr>
            <w:tcW w:w="1479" w:type="dxa"/>
            <w:shd w:val="clear" w:color="auto" w:fill="auto"/>
            <w:tcMar>
              <w:left w:w="28" w:type="dxa"/>
              <w:right w:w="28" w:type="dxa"/>
            </w:tcMar>
            <w:vAlign w:val="center"/>
          </w:tcPr>
          <w:p>
            <w:pPr>
              <w:jc w:val="center"/>
              <w:rPr>
                <w:sz w:val="20"/>
                <w:szCs w:val="20"/>
              </w:rPr>
            </w:pPr>
            <w:r>
              <w:rPr>
                <w:sz w:val="20"/>
                <w:szCs w:val="20"/>
              </w:rPr>
              <w:t>записник са већа, радионице, презентације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7" w:type="dxa"/>
            <w:gridSpan w:val="12"/>
            <w:tcBorders>
              <w:top w:val="double" w:color="auto" w:sz="4" w:space="0"/>
              <w:bottom w:val="double" w:color="auto" w:sz="4" w:space="0"/>
            </w:tcBorders>
            <w:shd w:val="clear" w:color="auto" w:fill="auto"/>
            <w:tcMar>
              <w:left w:w="28" w:type="dxa"/>
              <w:right w:w="28" w:type="dxa"/>
            </w:tcMar>
            <w:vAlign w:val="center"/>
          </w:tcPr>
          <w:p>
            <w:pPr>
              <w:jc w:val="center"/>
              <w:rPr>
                <w:b/>
                <w:sz w:val="28"/>
                <w:szCs w:val="28"/>
              </w:rPr>
            </w:pPr>
            <w:r>
              <w:rPr>
                <w:b/>
                <w:sz w:val="28"/>
                <w:szCs w:val="28"/>
              </w:rPr>
              <w:t>ОБРАЗОВНА ПОСТИГНУЋА УЧЕНИКА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3" w:type="dxa"/>
            <w:tcBorders>
              <w:top w:val="double" w:color="auto" w:sz="4" w:space="0"/>
            </w:tcBorders>
            <w:shd w:val="clear" w:color="auto" w:fill="auto"/>
            <w:tcMar>
              <w:left w:w="28" w:type="dxa"/>
              <w:right w:w="28" w:type="dxa"/>
            </w:tcMar>
            <w:vAlign w:val="center"/>
          </w:tcPr>
          <w:p>
            <w:pPr>
              <w:jc w:val="center"/>
              <w:rPr>
                <w:b/>
              </w:rPr>
            </w:pPr>
            <w:r>
              <w:rPr>
                <w:b/>
              </w:rPr>
              <w:t>Активности</w:t>
            </w:r>
          </w:p>
        </w:tc>
        <w:tc>
          <w:tcPr>
            <w:tcW w:w="1868" w:type="dxa"/>
            <w:gridSpan w:val="2"/>
            <w:tcBorders>
              <w:top w:val="double" w:color="auto" w:sz="4" w:space="0"/>
            </w:tcBorders>
            <w:shd w:val="clear" w:color="auto" w:fill="auto"/>
            <w:tcMar>
              <w:left w:w="28" w:type="dxa"/>
              <w:right w:w="28" w:type="dxa"/>
            </w:tcMar>
            <w:vAlign w:val="center"/>
          </w:tcPr>
          <w:p>
            <w:pPr>
              <w:jc w:val="center"/>
              <w:rPr>
                <w:b/>
                <w:lang w:val="sr-Cyrl-CS"/>
              </w:rPr>
            </w:pPr>
            <w:r>
              <w:rPr>
                <w:b/>
                <w:lang w:val="sr-Cyrl-CS"/>
              </w:rPr>
              <w:t>Начин реализације</w:t>
            </w:r>
          </w:p>
        </w:tc>
        <w:tc>
          <w:tcPr>
            <w:tcW w:w="1560" w:type="dxa"/>
            <w:gridSpan w:val="2"/>
            <w:tcBorders>
              <w:top w:val="double" w:color="auto" w:sz="4" w:space="0"/>
            </w:tcBorders>
            <w:shd w:val="clear" w:color="auto" w:fill="auto"/>
            <w:tcMar>
              <w:left w:w="28" w:type="dxa"/>
              <w:right w:w="28" w:type="dxa"/>
            </w:tcMar>
            <w:vAlign w:val="center"/>
          </w:tcPr>
          <w:p>
            <w:pPr>
              <w:jc w:val="center"/>
              <w:rPr>
                <w:b/>
              </w:rPr>
            </w:pPr>
            <w:r>
              <w:rPr>
                <w:b/>
              </w:rPr>
              <w:t>Носиоци активности</w:t>
            </w:r>
          </w:p>
        </w:tc>
        <w:tc>
          <w:tcPr>
            <w:tcW w:w="1701" w:type="dxa"/>
            <w:gridSpan w:val="3"/>
            <w:tcBorders>
              <w:top w:val="double" w:color="auto" w:sz="4" w:space="0"/>
            </w:tcBorders>
            <w:shd w:val="clear" w:color="auto" w:fill="auto"/>
            <w:tcMar>
              <w:left w:w="28" w:type="dxa"/>
              <w:right w:w="28" w:type="dxa"/>
            </w:tcMar>
            <w:vAlign w:val="center"/>
          </w:tcPr>
          <w:p>
            <w:pPr>
              <w:jc w:val="center"/>
              <w:rPr>
                <w:b/>
              </w:rPr>
            </w:pPr>
            <w:r>
              <w:rPr>
                <w:b/>
              </w:rPr>
              <w:t>Време реализације</w:t>
            </w:r>
          </w:p>
        </w:tc>
        <w:tc>
          <w:tcPr>
            <w:tcW w:w="2126" w:type="dxa"/>
            <w:gridSpan w:val="3"/>
            <w:tcBorders>
              <w:top w:val="double" w:color="auto" w:sz="4" w:space="0"/>
            </w:tcBorders>
            <w:shd w:val="clear" w:color="auto" w:fill="auto"/>
            <w:tcMar>
              <w:left w:w="28" w:type="dxa"/>
              <w:right w:w="28" w:type="dxa"/>
            </w:tcMar>
            <w:vAlign w:val="center"/>
          </w:tcPr>
          <w:p>
            <w:pPr>
              <w:jc w:val="center"/>
              <w:rPr>
                <w:b/>
              </w:rPr>
            </w:pPr>
            <w:r>
              <w:rPr>
                <w:b/>
              </w:rPr>
              <w:t>Процена успешности</w:t>
            </w:r>
          </w:p>
        </w:tc>
        <w:tc>
          <w:tcPr>
            <w:tcW w:w="1479" w:type="dxa"/>
            <w:tcBorders>
              <w:top w:val="double" w:color="auto" w:sz="4" w:space="0"/>
            </w:tcBorders>
            <w:shd w:val="clear" w:color="auto" w:fill="auto"/>
            <w:tcMar>
              <w:left w:w="28" w:type="dxa"/>
              <w:right w:w="28" w:type="dxa"/>
            </w:tcMar>
            <w:vAlign w:val="center"/>
          </w:tcPr>
          <w:p>
            <w:pPr>
              <w:jc w:val="center"/>
              <w:rPr>
                <w:b/>
              </w:rPr>
            </w:pPr>
            <w:r>
              <w:rPr>
                <w:b/>
              </w:rPr>
              <w:t>Доказ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3" w:type="dxa"/>
            <w:shd w:val="clear" w:color="auto" w:fill="auto"/>
            <w:tcMar>
              <w:left w:w="28" w:type="dxa"/>
              <w:right w:w="28" w:type="dxa"/>
            </w:tcMar>
            <w:vAlign w:val="center"/>
          </w:tcPr>
          <w:p>
            <w:pPr>
              <w:jc w:val="center"/>
              <w:rPr>
                <w:b/>
                <w:sz w:val="20"/>
                <w:szCs w:val="20"/>
              </w:rPr>
            </w:pPr>
            <w:r>
              <w:rPr>
                <w:b/>
                <w:sz w:val="20"/>
                <w:szCs w:val="20"/>
              </w:rPr>
              <w:t>Такмичења, јавни наступи, конкурси, изложбе</w:t>
            </w:r>
          </w:p>
        </w:tc>
        <w:tc>
          <w:tcPr>
            <w:tcW w:w="1868" w:type="dxa"/>
            <w:gridSpan w:val="2"/>
            <w:shd w:val="clear" w:color="auto" w:fill="auto"/>
            <w:tcMar>
              <w:left w:w="28" w:type="dxa"/>
              <w:right w:w="28" w:type="dxa"/>
            </w:tcMar>
            <w:vAlign w:val="center"/>
          </w:tcPr>
          <w:p>
            <w:pPr>
              <w:jc w:val="center"/>
              <w:rPr>
                <w:sz w:val="20"/>
                <w:szCs w:val="20"/>
              </w:rPr>
            </w:pPr>
            <w:r>
              <w:rPr>
                <w:sz w:val="20"/>
                <w:szCs w:val="20"/>
              </w:rPr>
              <w:t>сарадња, припрема, писање документације</w:t>
            </w:r>
          </w:p>
        </w:tc>
        <w:tc>
          <w:tcPr>
            <w:tcW w:w="156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 ученици</w:t>
            </w:r>
          </w:p>
        </w:tc>
        <w:tc>
          <w:tcPr>
            <w:tcW w:w="1701" w:type="dxa"/>
            <w:gridSpan w:val="3"/>
            <w:shd w:val="clear" w:color="auto" w:fill="auto"/>
            <w:tcMar>
              <w:left w:w="28" w:type="dxa"/>
              <w:right w:w="28" w:type="dxa"/>
            </w:tcMar>
            <w:vAlign w:val="center"/>
          </w:tcPr>
          <w:p>
            <w:pPr>
              <w:jc w:val="center"/>
              <w:rPr>
                <w:sz w:val="20"/>
                <w:szCs w:val="20"/>
              </w:rPr>
            </w:pPr>
            <w:r>
              <w:rPr>
                <w:sz w:val="20"/>
                <w:szCs w:val="20"/>
              </w:rPr>
              <w:t>током школске године</w:t>
            </w:r>
          </w:p>
        </w:tc>
        <w:tc>
          <w:tcPr>
            <w:tcW w:w="2126" w:type="dxa"/>
            <w:gridSpan w:val="3"/>
            <w:shd w:val="clear" w:color="auto" w:fill="auto"/>
            <w:tcMar>
              <w:left w:w="28" w:type="dxa"/>
              <w:right w:w="28" w:type="dxa"/>
            </w:tcMar>
            <w:vAlign w:val="center"/>
          </w:tcPr>
          <w:p>
            <w:pPr>
              <w:jc w:val="center"/>
              <w:rPr>
                <w:sz w:val="20"/>
                <w:szCs w:val="20"/>
              </w:rPr>
            </w:pPr>
            <w:r>
              <w:rPr>
                <w:sz w:val="20"/>
                <w:szCs w:val="20"/>
              </w:rPr>
              <w:t>-учешће ученика, задовољство ученика</w:t>
            </w:r>
          </w:p>
        </w:tc>
        <w:tc>
          <w:tcPr>
            <w:tcW w:w="1479" w:type="dxa"/>
            <w:shd w:val="clear" w:color="auto" w:fill="auto"/>
            <w:tcMar>
              <w:left w:w="28" w:type="dxa"/>
              <w:right w:w="28" w:type="dxa"/>
            </w:tcMar>
            <w:vAlign w:val="center"/>
          </w:tcPr>
          <w:p>
            <w:pPr>
              <w:jc w:val="center"/>
              <w:rPr>
                <w:sz w:val="20"/>
                <w:szCs w:val="20"/>
              </w:rPr>
            </w:pPr>
            <w:r>
              <w:rPr>
                <w:sz w:val="20"/>
                <w:szCs w:val="20"/>
              </w:rPr>
              <w:t>извештаји, ученички радови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3" w:type="dxa"/>
            <w:shd w:val="clear" w:color="auto" w:fill="auto"/>
            <w:tcMar>
              <w:left w:w="28" w:type="dxa"/>
              <w:right w:w="28" w:type="dxa"/>
            </w:tcMar>
            <w:vAlign w:val="center"/>
          </w:tcPr>
          <w:p>
            <w:pPr>
              <w:jc w:val="center"/>
              <w:rPr>
                <w:b/>
                <w:sz w:val="20"/>
                <w:szCs w:val="20"/>
              </w:rPr>
            </w:pPr>
            <w:r>
              <w:rPr>
                <w:b/>
                <w:sz w:val="20"/>
                <w:szCs w:val="20"/>
              </w:rPr>
              <w:t>Анализа напредка ученика који наставу похађају по ИОП-у</w:t>
            </w:r>
          </w:p>
        </w:tc>
        <w:tc>
          <w:tcPr>
            <w:tcW w:w="1868" w:type="dxa"/>
            <w:gridSpan w:val="2"/>
            <w:shd w:val="clear" w:color="auto" w:fill="auto"/>
            <w:tcMar>
              <w:left w:w="28" w:type="dxa"/>
              <w:right w:w="28" w:type="dxa"/>
            </w:tcMar>
            <w:vAlign w:val="center"/>
          </w:tcPr>
          <w:p>
            <w:pPr>
              <w:jc w:val="center"/>
              <w:rPr>
                <w:sz w:val="20"/>
                <w:szCs w:val="20"/>
              </w:rPr>
            </w:pPr>
            <w:r>
              <w:rPr>
                <w:sz w:val="20"/>
                <w:szCs w:val="20"/>
              </w:rPr>
              <w:t>анализа, разговор, писање документације</w:t>
            </w:r>
          </w:p>
        </w:tc>
        <w:tc>
          <w:tcPr>
            <w:tcW w:w="156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 ПП служба</w:t>
            </w:r>
          </w:p>
        </w:tc>
        <w:tc>
          <w:tcPr>
            <w:tcW w:w="1701" w:type="dxa"/>
            <w:gridSpan w:val="3"/>
            <w:shd w:val="clear" w:color="auto" w:fill="auto"/>
            <w:tcMar>
              <w:left w:w="28" w:type="dxa"/>
              <w:right w:w="28" w:type="dxa"/>
            </w:tcMar>
            <w:vAlign w:val="center"/>
          </w:tcPr>
          <w:p>
            <w:pPr>
              <w:jc w:val="center"/>
              <w:rPr>
                <w:sz w:val="20"/>
                <w:szCs w:val="20"/>
              </w:rPr>
            </w:pPr>
            <w:r>
              <w:rPr>
                <w:sz w:val="20"/>
                <w:szCs w:val="20"/>
              </w:rPr>
              <w:t>током школске године</w:t>
            </w:r>
          </w:p>
        </w:tc>
        <w:tc>
          <w:tcPr>
            <w:tcW w:w="2126" w:type="dxa"/>
            <w:gridSpan w:val="3"/>
            <w:shd w:val="clear" w:color="auto" w:fill="auto"/>
            <w:tcMar>
              <w:left w:w="28" w:type="dxa"/>
              <w:right w:w="28" w:type="dxa"/>
            </w:tcMar>
            <w:vAlign w:val="center"/>
          </w:tcPr>
          <w:p>
            <w:pPr>
              <w:jc w:val="center"/>
              <w:rPr>
                <w:sz w:val="20"/>
                <w:szCs w:val="20"/>
              </w:rPr>
            </w:pPr>
            <w:r>
              <w:rPr>
                <w:sz w:val="20"/>
                <w:szCs w:val="20"/>
              </w:rPr>
              <w:t>-ученици којираде по ИОП-у остварују напредак у складу са постављеним циљевима</w:t>
            </w:r>
          </w:p>
        </w:tc>
        <w:tc>
          <w:tcPr>
            <w:tcW w:w="1479" w:type="dxa"/>
            <w:shd w:val="clear" w:color="auto" w:fill="auto"/>
            <w:tcMar>
              <w:left w:w="28" w:type="dxa"/>
              <w:right w:w="28" w:type="dxa"/>
            </w:tcMar>
            <w:vAlign w:val="center"/>
          </w:tcPr>
          <w:p>
            <w:pPr>
              <w:jc w:val="center"/>
              <w:rPr>
                <w:sz w:val="20"/>
                <w:szCs w:val="20"/>
              </w:rPr>
            </w:pPr>
            <w:r>
              <w:rPr>
                <w:sz w:val="20"/>
                <w:szCs w:val="20"/>
              </w:rPr>
              <w:t>извештаји, записник са већа, педагошка документација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3" w:type="dxa"/>
            <w:shd w:val="clear" w:color="auto" w:fill="auto"/>
            <w:tcMar>
              <w:left w:w="28" w:type="dxa"/>
              <w:right w:w="28" w:type="dxa"/>
            </w:tcMar>
            <w:vAlign w:val="center"/>
          </w:tcPr>
          <w:p>
            <w:pPr>
              <w:jc w:val="center"/>
              <w:rPr>
                <w:b/>
                <w:sz w:val="20"/>
                <w:szCs w:val="20"/>
              </w:rPr>
            </w:pPr>
            <w:r>
              <w:rPr>
                <w:b/>
                <w:sz w:val="20"/>
                <w:szCs w:val="20"/>
              </w:rPr>
              <w:t>Анализа напредка ученика који похађају допунску наставу</w:t>
            </w:r>
          </w:p>
        </w:tc>
        <w:tc>
          <w:tcPr>
            <w:tcW w:w="1868" w:type="dxa"/>
            <w:gridSpan w:val="2"/>
            <w:shd w:val="clear" w:color="auto" w:fill="auto"/>
            <w:tcMar>
              <w:left w:w="28" w:type="dxa"/>
              <w:right w:w="28" w:type="dxa"/>
            </w:tcMar>
            <w:vAlign w:val="center"/>
          </w:tcPr>
          <w:p>
            <w:pPr>
              <w:jc w:val="center"/>
              <w:rPr>
                <w:sz w:val="20"/>
                <w:szCs w:val="20"/>
              </w:rPr>
            </w:pPr>
            <w:r>
              <w:rPr>
                <w:sz w:val="20"/>
                <w:szCs w:val="20"/>
              </w:rPr>
              <w:t>анализа, разговор, писање документације</w:t>
            </w:r>
          </w:p>
        </w:tc>
        <w:tc>
          <w:tcPr>
            <w:tcW w:w="156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 ученици</w:t>
            </w:r>
          </w:p>
        </w:tc>
        <w:tc>
          <w:tcPr>
            <w:tcW w:w="1701" w:type="dxa"/>
            <w:gridSpan w:val="3"/>
            <w:shd w:val="clear" w:color="auto" w:fill="auto"/>
            <w:tcMar>
              <w:left w:w="28" w:type="dxa"/>
              <w:right w:w="28" w:type="dxa"/>
            </w:tcMar>
            <w:vAlign w:val="center"/>
          </w:tcPr>
          <w:p>
            <w:pPr>
              <w:jc w:val="center"/>
              <w:rPr>
                <w:sz w:val="20"/>
                <w:szCs w:val="20"/>
              </w:rPr>
            </w:pPr>
            <w:r>
              <w:rPr>
                <w:sz w:val="20"/>
                <w:szCs w:val="20"/>
              </w:rPr>
              <w:t>током школске године</w:t>
            </w:r>
          </w:p>
        </w:tc>
        <w:tc>
          <w:tcPr>
            <w:tcW w:w="2126" w:type="dxa"/>
            <w:gridSpan w:val="3"/>
            <w:shd w:val="clear" w:color="auto" w:fill="auto"/>
            <w:tcMar>
              <w:left w:w="28" w:type="dxa"/>
              <w:right w:w="28" w:type="dxa"/>
            </w:tcMar>
            <w:vAlign w:val="center"/>
          </w:tcPr>
          <w:p>
            <w:pPr>
              <w:jc w:val="center"/>
              <w:rPr>
                <w:sz w:val="20"/>
                <w:szCs w:val="20"/>
              </w:rPr>
            </w:pPr>
            <w:r>
              <w:rPr>
                <w:sz w:val="20"/>
                <w:szCs w:val="20"/>
              </w:rPr>
              <w:t>-ученици који похађају допунску наставу показују напредак у учењу</w:t>
            </w:r>
          </w:p>
        </w:tc>
        <w:tc>
          <w:tcPr>
            <w:tcW w:w="1479" w:type="dxa"/>
            <w:shd w:val="clear" w:color="auto" w:fill="auto"/>
            <w:tcMar>
              <w:left w:w="28" w:type="dxa"/>
              <w:right w:w="28" w:type="dxa"/>
            </w:tcMar>
            <w:vAlign w:val="center"/>
          </w:tcPr>
          <w:p>
            <w:pPr>
              <w:jc w:val="center"/>
              <w:rPr>
                <w:sz w:val="20"/>
                <w:szCs w:val="20"/>
              </w:rPr>
            </w:pPr>
            <w:r>
              <w:rPr>
                <w:sz w:val="20"/>
                <w:szCs w:val="20"/>
              </w:rPr>
              <w:t>записник са већа, педагошка документација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3" w:type="dxa"/>
            <w:shd w:val="clear" w:color="auto" w:fill="auto"/>
            <w:tcMar>
              <w:left w:w="28" w:type="dxa"/>
              <w:right w:w="28" w:type="dxa"/>
            </w:tcMar>
            <w:vAlign w:val="center"/>
          </w:tcPr>
          <w:p>
            <w:pPr>
              <w:jc w:val="center"/>
              <w:rPr>
                <w:b/>
                <w:sz w:val="20"/>
                <w:szCs w:val="20"/>
              </w:rPr>
            </w:pPr>
            <w:r>
              <w:rPr>
                <w:b/>
                <w:sz w:val="20"/>
                <w:szCs w:val="20"/>
              </w:rPr>
              <w:t>Анализа напредка ученика који похађају додатну наставу</w:t>
            </w:r>
          </w:p>
        </w:tc>
        <w:tc>
          <w:tcPr>
            <w:tcW w:w="1868" w:type="dxa"/>
            <w:gridSpan w:val="2"/>
            <w:shd w:val="clear" w:color="auto" w:fill="auto"/>
            <w:tcMar>
              <w:left w:w="28" w:type="dxa"/>
              <w:right w:w="28" w:type="dxa"/>
            </w:tcMar>
            <w:vAlign w:val="center"/>
          </w:tcPr>
          <w:p>
            <w:pPr>
              <w:jc w:val="center"/>
              <w:rPr>
                <w:sz w:val="20"/>
                <w:szCs w:val="20"/>
              </w:rPr>
            </w:pPr>
            <w:r>
              <w:rPr>
                <w:sz w:val="20"/>
                <w:szCs w:val="20"/>
              </w:rPr>
              <w:t>анализа, разговор, писање документације</w:t>
            </w:r>
          </w:p>
        </w:tc>
        <w:tc>
          <w:tcPr>
            <w:tcW w:w="156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 ученици</w:t>
            </w:r>
          </w:p>
        </w:tc>
        <w:tc>
          <w:tcPr>
            <w:tcW w:w="1701" w:type="dxa"/>
            <w:gridSpan w:val="3"/>
            <w:shd w:val="clear" w:color="auto" w:fill="auto"/>
            <w:tcMar>
              <w:left w:w="28" w:type="dxa"/>
              <w:right w:w="28" w:type="dxa"/>
            </w:tcMar>
            <w:vAlign w:val="center"/>
          </w:tcPr>
          <w:p>
            <w:pPr>
              <w:jc w:val="center"/>
              <w:rPr>
                <w:sz w:val="20"/>
                <w:szCs w:val="20"/>
              </w:rPr>
            </w:pPr>
            <w:r>
              <w:rPr>
                <w:sz w:val="20"/>
                <w:szCs w:val="20"/>
              </w:rPr>
              <w:t>током школске године</w:t>
            </w:r>
          </w:p>
        </w:tc>
        <w:tc>
          <w:tcPr>
            <w:tcW w:w="2126" w:type="dxa"/>
            <w:gridSpan w:val="3"/>
            <w:shd w:val="clear" w:color="auto" w:fill="auto"/>
            <w:tcMar>
              <w:left w:w="28" w:type="dxa"/>
              <w:right w:w="28" w:type="dxa"/>
            </w:tcMar>
            <w:vAlign w:val="center"/>
          </w:tcPr>
          <w:p>
            <w:pPr>
              <w:jc w:val="center"/>
              <w:rPr>
                <w:sz w:val="20"/>
                <w:szCs w:val="20"/>
              </w:rPr>
            </w:pPr>
            <w:r>
              <w:rPr>
                <w:sz w:val="20"/>
                <w:szCs w:val="20"/>
              </w:rPr>
              <w:t>-ученици који су укључени у додатни рад остварују напредак у складу са постављеним циљевима</w:t>
            </w:r>
          </w:p>
        </w:tc>
        <w:tc>
          <w:tcPr>
            <w:tcW w:w="1479" w:type="dxa"/>
            <w:shd w:val="clear" w:color="auto" w:fill="auto"/>
            <w:tcMar>
              <w:left w:w="28" w:type="dxa"/>
              <w:right w:w="28" w:type="dxa"/>
            </w:tcMar>
            <w:vAlign w:val="center"/>
          </w:tcPr>
          <w:p>
            <w:pPr>
              <w:jc w:val="center"/>
              <w:rPr>
                <w:sz w:val="20"/>
                <w:szCs w:val="20"/>
              </w:rPr>
            </w:pPr>
            <w:r>
              <w:rPr>
                <w:sz w:val="20"/>
                <w:szCs w:val="20"/>
              </w:rPr>
              <w:t>записник са већа, педагошка документација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3" w:type="dxa"/>
            <w:shd w:val="clear" w:color="auto" w:fill="auto"/>
            <w:tcMar>
              <w:left w:w="28" w:type="dxa"/>
              <w:right w:w="28" w:type="dxa"/>
            </w:tcMar>
            <w:vAlign w:val="center"/>
          </w:tcPr>
          <w:p>
            <w:pPr>
              <w:jc w:val="center"/>
              <w:rPr>
                <w:b/>
                <w:sz w:val="20"/>
                <w:szCs w:val="20"/>
              </w:rPr>
            </w:pPr>
            <w:r>
              <w:rPr>
                <w:b/>
                <w:sz w:val="20"/>
                <w:szCs w:val="20"/>
                <w:shd w:val="clear" w:color="auto" w:fill="FFFFFF"/>
              </w:rPr>
              <w:t>Анализа индивидуалног рада са ученицима</w:t>
            </w:r>
          </w:p>
        </w:tc>
        <w:tc>
          <w:tcPr>
            <w:tcW w:w="1868" w:type="dxa"/>
            <w:gridSpan w:val="2"/>
            <w:shd w:val="clear" w:color="auto" w:fill="auto"/>
            <w:tcMar>
              <w:left w:w="28" w:type="dxa"/>
              <w:right w:w="28" w:type="dxa"/>
            </w:tcMar>
            <w:vAlign w:val="center"/>
          </w:tcPr>
          <w:p>
            <w:pPr>
              <w:jc w:val="center"/>
              <w:rPr>
                <w:sz w:val="20"/>
                <w:szCs w:val="20"/>
              </w:rPr>
            </w:pPr>
            <w:r>
              <w:rPr>
                <w:sz w:val="20"/>
                <w:szCs w:val="20"/>
              </w:rPr>
              <w:t>анализа, разговор, писање документације</w:t>
            </w:r>
          </w:p>
        </w:tc>
        <w:tc>
          <w:tcPr>
            <w:tcW w:w="156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 ученици</w:t>
            </w:r>
          </w:p>
        </w:tc>
        <w:tc>
          <w:tcPr>
            <w:tcW w:w="1701" w:type="dxa"/>
            <w:gridSpan w:val="3"/>
            <w:shd w:val="clear" w:color="auto" w:fill="auto"/>
            <w:tcMar>
              <w:left w:w="28" w:type="dxa"/>
              <w:right w:w="28" w:type="dxa"/>
            </w:tcMar>
            <w:vAlign w:val="center"/>
          </w:tcPr>
          <w:p>
            <w:pPr>
              <w:jc w:val="center"/>
              <w:rPr>
                <w:sz w:val="20"/>
                <w:szCs w:val="20"/>
              </w:rPr>
            </w:pPr>
            <w:r>
              <w:rPr>
                <w:sz w:val="20"/>
                <w:szCs w:val="20"/>
              </w:rPr>
              <w:t>током школске године</w:t>
            </w:r>
          </w:p>
        </w:tc>
        <w:tc>
          <w:tcPr>
            <w:tcW w:w="2126" w:type="dxa"/>
            <w:gridSpan w:val="3"/>
            <w:shd w:val="clear" w:color="auto" w:fill="auto"/>
            <w:tcMar>
              <w:left w:w="28" w:type="dxa"/>
              <w:right w:w="28" w:type="dxa"/>
            </w:tcMar>
            <w:vAlign w:val="center"/>
          </w:tcPr>
          <w:p>
            <w:pPr>
              <w:jc w:val="center"/>
              <w:rPr>
                <w:sz w:val="20"/>
                <w:szCs w:val="20"/>
              </w:rPr>
            </w:pPr>
            <w:r>
              <w:rPr>
                <w:sz w:val="20"/>
                <w:szCs w:val="20"/>
              </w:rPr>
              <w:t>-бољи успех ученика</w:t>
            </w:r>
          </w:p>
        </w:tc>
        <w:tc>
          <w:tcPr>
            <w:tcW w:w="1479" w:type="dxa"/>
            <w:shd w:val="clear" w:color="auto" w:fill="auto"/>
            <w:tcMar>
              <w:left w:w="28" w:type="dxa"/>
              <w:right w:w="28" w:type="dxa"/>
            </w:tcMar>
            <w:vAlign w:val="center"/>
          </w:tcPr>
          <w:p>
            <w:pPr>
              <w:jc w:val="center"/>
              <w:rPr>
                <w:sz w:val="20"/>
                <w:szCs w:val="20"/>
              </w:rPr>
            </w:pPr>
            <w:r>
              <w:rPr>
                <w:sz w:val="20"/>
                <w:szCs w:val="20"/>
              </w:rPr>
              <w:t>записник са већа, педагошка документација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7" w:type="dxa"/>
            <w:gridSpan w:val="12"/>
            <w:tcBorders>
              <w:top w:val="double" w:color="auto" w:sz="4" w:space="0"/>
              <w:bottom w:val="double" w:color="auto" w:sz="4" w:space="0"/>
            </w:tcBorders>
            <w:shd w:val="clear" w:color="auto" w:fill="auto"/>
            <w:tcMar>
              <w:left w:w="28" w:type="dxa"/>
              <w:right w:w="28" w:type="dxa"/>
            </w:tcMar>
            <w:vAlign w:val="center"/>
          </w:tcPr>
          <w:p>
            <w:pPr>
              <w:jc w:val="center"/>
              <w:rPr>
                <w:b/>
                <w:sz w:val="28"/>
                <w:szCs w:val="28"/>
              </w:rPr>
            </w:pPr>
            <w:r>
              <w:rPr>
                <w:b/>
                <w:sz w:val="28"/>
                <w:szCs w:val="28"/>
              </w:rPr>
              <w:t>САРАДЊА СА ДРУГИМ ВЕЋИМА, МЕДИЈИМА, РОДИТЕЉИМА И ДРУШТВЕНОМ СРЕДИНОМ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3" w:type="dxa"/>
            <w:tcBorders>
              <w:top w:val="double" w:color="auto" w:sz="4" w:space="0"/>
            </w:tcBorders>
            <w:shd w:val="clear" w:color="auto" w:fill="auto"/>
            <w:tcMar>
              <w:left w:w="28" w:type="dxa"/>
              <w:right w:w="28" w:type="dxa"/>
            </w:tcMar>
            <w:vAlign w:val="center"/>
          </w:tcPr>
          <w:p>
            <w:pPr>
              <w:jc w:val="center"/>
              <w:rPr>
                <w:b/>
              </w:rPr>
            </w:pPr>
            <w:r>
              <w:rPr>
                <w:b/>
              </w:rPr>
              <w:t>Активности</w:t>
            </w:r>
          </w:p>
        </w:tc>
        <w:tc>
          <w:tcPr>
            <w:tcW w:w="1868" w:type="dxa"/>
            <w:gridSpan w:val="2"/>
            <w:tcBorders>
              <w:top w:val="double" w:color="auto" w:sz="4" w:space="0"/>
            </w:tcBorders>
            <w:shd w:val="clear" w:color="auto" w:fill="auto"/>
            <w:tcMar>
              <w:left w:w="28" w:type="dxa"/>
              <w:right w:w="28" w:type="dxa"/>
            </w:tcMar>
            <w:vAlign w:val="center"/>
          </w:tcPr>
          <w:p>
            <w:pPr>
              <w:jc w:val="center"/>
              <w:rPr>
                <w:b/>
                <w:lang w:val="sr-Cyrl-CS"/>
              </w:rPr>
            </w:pPr>
            <w:r>
              <w:rPr>
                <w:b/>
                <w:lang w:val="sr-Cyrl-CS"/>
              </w:rPr>
              <w:t>Начин реализације</w:t>
            </w:r>
          </w:p>
        </w:tc>
        <w:tc>
          <w:tcPr>
            <w:tcW w:w="1560" w:type="dxa"/>
            <w:gridSpan w:val="2"/>
            <w:tcBorders>
              <w:top w:val="double" w:color="auto" w:sz="4" w:space="0"/>
            </w:tcBorders>
            <w:shd w:val="clear" w:color="auto" w:fill="auto"/>
            <w:tcMar>
              <w:left w:w="28" w:type="dxa"/>
              <w:right w:w="28" w:type="dxa"/>
            </w:tcMar>
            <w:vAlign w:val="center"/>
          </w:tcPr>
          <w:p>
            <w:pPr>
              <w:jc w:val="center"/>
              <w:rPr>
                <w:b/>
              </w:rPr>
            </w:pPr>
            <w:r>
              <w:rPr>
                <w:b/>
              </w:rPr>
              <w:t>Носиоци активности</w:t>
            </w:r>
          </w:p>
        </w:tc>
        <w:tc>
          <w:tcPr>
            <w:tcW w:w="1701" w:type="dxa"/>
            <w:gridSpan w:val="3"/>
            <w:tcBorders>
              <w:top w:val="double" w:color="auto" w:sz="4" w:space="0"/>
            </w:tcBorders>
            <w:shd w:val="clear" w:color="auto" w:fill="auto"/>
            <w:tcMar>
              <w:left w:w="28" w:type="dxa"/>
              <w:right w:w="28" w:type="dxa"/>
            </w:tcMar>
            <w:vAlign w:val="center"/>
          </w:tcPr>
          <w:p>
            <w:pPr>
              <w:jc w:val="center"/>
              <w:rPr>
                <w:b/>
              </w:rPr>
            </w:pPr>
            <w:r>
              <w:rPr>
                <w:b/>
              </w:rPr>
              <w:t>Време реализације</w:t>
            </w:r>
          </w:p>
        </w:tc>
        <w:tc>
          <w:tcPr>
            <w:tcW w:w="2126" w:type="dxa"/>
            <w:gridSpan w:val="3"/>
            <w:tcBorders>
              <w:top w:val="double" w:color="auto" w:sz="4" w:space="0"/>
            </w:tcBorders>
            <w:shd w:val="clear" w:color="auto" w:fill="auto"/>
            <w:tcMar>
              <w:left w:w="28" w:type="dxa"/>
              <w:right w:w="28" w:type="dxa"/>
            </w:tcMar>
            <w:vAlign w:val="center"/>
          </w:tcPr>
          <w:p>
            <w:pPr>
              <w:jc w:val="center"/>
              <w:rPr>
                <w:b/>
              </w:rPr>
            </w:pPr>
            <w:r>
              <w:rPr>
                <w:b/>
              </w:rPr>
              <w:t>Процена успешности</w:t>
            </w:r>
          </w:p>
        </w:tc>
        <w:tc>
          <w:tcPr>
            <w:tcW w:w="1479" w:type="dxa"/>
            <w:tcBorders>
              <w:top w:val="double" w:color="auto" w:sz="4" w:space="0"/>
            </w:tcBorders>
            <w:shd w:val="clear" w:color="auto" w:fill="auto"/>
            <w:tcMar>
              <w:left w:w="28" w:type="dxa"/>
              <w:right w:w="28" w:type="dxa"/>
            </w:tcMar>
            <w:vAlign w:val="center"/>
          </w:tcPr>
          <w:p>
            <w:pPr>
              <w:jc w:val="center"/>
              <w:rPr>
                <w:b/>
              </w:rPr>
            </w:pPr>
            <w:r>
              <w:rPr>
                <w:b/>
              </w:rPr>
              <w:t>Доказ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3" w:type="dxa"/>
            <w:shd w:val="clear" w:color="auto" w:fill="auto"/>
            <w:tcMar>
              <w:left w:w="28" w:type="dxa"/>
              <w:right w:w="28" w:type="dxa"/>
            </w:tcMar>
            <w:vAlign w:val="center"/>
          </w:tcPr>
          <w:p>
            <w:pPr>
              <w:jc w:val="center"/>
              <w:rPr>
                <w:b/>
                <w:sz w:val="20"/>
                <w:szCs w:val="20"/>
              </w:rPr>
            </w:pPr>
            <w:r>
              <w:rPr>
                <w:b/>
                <w:sz w:val="20"/>
                <w:szCs w:val="20"/>
              </w:rPr>
              <w:t>Анализа међупредметне корелације при реализацији наставних тема</w:t>
            </w:r>
          </w:p>
        </w:tc>
        <w:tc>
          <w:tcPr>
            <w:tcW w:w="1868" w:type="dxa"/>
            <w:gridSpan w:val="2"/>
            <w:shd w:val="clear" w:color="auto" w:fill="auto"/>
            <w:tcMar>
              <w:left w:w="28" w:type="dxa"/>
              <w:right w:w="28" w:type="dxa"/>
            </w:tcMar>
            <w:vAlign w:val="center"/>
          </w:tcPr>
          <w:p>
            <w:pPr>
              <w:jc w:val="center"/>
              <w:rPr>
                <w:sz w:val="20"/>
                <w:szCs w:val="20"/>
              </w:rPr>
            </w:pPr>
            <w:r>
              <w:rPr>
                <w:sz w:val="20"/>
                <w:szCs w:val="20"/>
              </w:rPr>
              <w:t>анализа, договор, сарадња, пројектна настава</w:t>
            </w:r>
          </w:p>
        </w:tc>
        <w:tc>
          <w:tcPr>
            <w:tcW w:w="1560" w:type="dxa"/>
            <w:gridSpan w:val="2"/>
            <w:shd w:val="clear" w:color="auto" w:fill="auto"/>
            <w:tcMar>
              <w:left w:w="28" w:type="dxa"/>
              <w:right w:w="28" w:type="dxa"/>
            </w:tcMar>
            <w:vAlign w:val="center"/>
          </w:tcPr>
          <w:p>
            <w:pPr>
              <w:jc w:val="center"/>
              <w:rPr>
                <w:sz w:val="20"/>
                <w:szCs w:val="20"/>
              </w:rPr>
            </w:pPr>
            <w:r>
              <w:rPr>
                <w:sz w:val="20"/>
                <w:szCs w:val="20"/>
              </w:rPr>
              <w:t>Наставничко веће</w:t>
            </w:r>
          </w:p>
        </w:tc>
        <w:tc>
          <w:tcPr>
            <w:tcW w:w="1701" w:type="dxa"/>
            <w:gridSpan w:val="3"/>
            <w:shd w:val="clear" w:color="auto" w:fill="auto"/>
            <w:tcMar>
              <w:left w:w="28" w:type="dxa"/>
              <w:right w:w="28" w:type="dxa"/>
            </w:tcMar>
            <w:vAlign w:val="center"/>
          </w:tcPr>
          <w:p>
            <w:pPr>
              <w:jc w:val="center"/>
              <w:rPr>
                <w:sz w:val="20"/>
                <w:szCs w:val="20"/>
              </w:rPr>
            </w:pPr>
            <w:r>
              <w:rPr>
                <w:sz w:val="20"/>
                <w:szCs w:val="20"/>
              </w:rPr>
              <w:t>током школске године</w:t>
            </w:r>
          </w:p>
        </w:tc>
        <w:tc>
          <w:tcPr>
            <w:tcW w:w="2126" w:type="dxa"/>
            <w:gridSpan w:val="3"/>
            <w:shd w:val="clear" w:color="auto" w:fill="auto"/>
            <w:tcMar>
              <w:left w:w="28" w:type="dxa"/>
              <w:right w:w="28" w:type="dxa"/>
            </w:tcMar>
            <w:vAlign w:val="center"/>
          </w:tcPr>
          <w:p>
            <w:pPr>
              <w:jc w:val="center"/>
              <w:rPr>
                <w:sz w:val="20"/>
                <w:szCs w:val="20"/>
              </w:rPr>
            </w:pPr>
            <w:r>
              <w:rPr>
                <w:sz w:val="20"/>
                <w:szCs w:val="20"/>
              </w:rPr>
              <w:t>-успешна међупредметна корелација</w:t>
            </w:r>
          </w:p>
        </w:tc>
        <w:tc>
          <w:tcPr>
            <w:tcW w:w="1479" w:type="dxa"/>
            <w:shd w:val="clear" w:color="auto" w:fill="auto"/>
            <w:tcMar>
              <w:left w:w="28" w:type="dxa"/>
              <w:right w:w="28" w:type="dxa"/>
            </w:tcMar>
            <w:vAlign w:val="center"/>
          </w:tcPr>
          <w:p>
            <w:pPr>
              <w:jc w:val="center"/>
              <w:rPr>
                <w:sz w:val="20"/>
                <w:szCs w:val="20"/>
              </w:rPr>
            </w:pPr>
            <w:r>
              <w:rPr>
                <w:sz w:val="20"/>
                <w:szCs w:val="20"/>
              </w:rPr>
              <w:t>записник са већа, оперативни планови, припреме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3" w:type="dxa"/>
            <w:shd w:val="clear" w:color="auto" w:fill="auto"/>
            <w:tcMar>
              <w:left w:w="28" w:type="dxa"/>
              <w:right w:w="28" w:type="dxa"/>
            </w:tcMar>
            <w:vAlign w:val="center"/>
          </w:tcPr>
          <w:p>
            <w:pPr>
              <w:jc w:val="center"/>
              <w:rPr>
                <w:b/>
                <w:sz w:val="20"/>
                <w:szCs w:val="20"/>
                <w:lang w:val="sr-Cyrl-RS"/>
              </w:rPr>
            </w:pPr>
            <w:r>
              <w:rPr>
                <w:b/>
                <w:sz w:val="20"/>
                <w:szCs w:val="20"/>
              </w:rPr>
              <w:t xml:space="preserve">Сарадња са Тимом за </w:t>
            </w:r>
            <w:r>
              <w:rPr>
                <w:b/>
                <w:sz w:val="20"/>
                <w:szCs w:val="20"/>
                <w:lang w:val="sr-Cyrl-RS"/>
              </w:rPr>
              <w:t>предузетништво</w:t>
            </w:r>
          </w:p>
        </w:tc>
        <w:tc>
          <w:tcPr>
            <w:tcW w:w="1868" w:type="dxa"/>
            <w:gridSpan w:val="2"/>
            <w:shd w:val="clear" w:color="auto" w:fill="auto"/>
            <w:tcMar>
              <w:left w:w="28" w:type="dxa"/>
              <w:right w:w="28" w:type="dxa"/>
            </w:tcMar>
            <w:vAlign w:val="center"/>
          </w:tcPr>
          <w:p>
            <w:pPr>
              <w:jc w:val="center"/>
              <w:rPr>
                <w:sz w:val="20"/>
                <w:szCs w:val="20"/>
                <w:lang w:val="sr-Cyrl-RS"/>
              </w:rPr>
            </w:pPr>
            <w:r>
              <w:rPr>
                <w:sz w:val="20"/>
                <w:szCs w:val="20"/>
                <w:lang w:val="sr-Cyrl-RS"/>
              </w:rPr>
              <w:t>учествовање у акцијама тима</w:t>
            </w:r>
          </w:p>
        </w:tc>
        <w:tc>
          <w:tcPr>
            <w:tcW w:w="156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w:t>
            </w:r>
          </w:p>
        </w:tc>
        <w:tc>
          <w:tcPr>
            <w:tcW w:w="1701" w:type="dxa"/>
            <w:gridSpan w:val="3"/>
            <w:shd w:val="clear" w:color="auto" w:fill="auto"/>
            <w:tcMar>
              <w:left w:w="28" w:type="dxa"/>
              <w:right w:w="28" w:type="dxa"/>
            </w:tcMar>
            <w:vAlign w:val="center"/>
          </w:tcPr>
          <w:p>
            <w:pPr>
              <w:jc w:val="center"/>
              <w:rPr>
                <w:sz w:val="20"/>
                <w:szCs w:val="20"/>
              </w:rPr>
            </w:pPr>
            <w:r>
              <w:rPr>
                <w:sz w:val="20"/>
                <w:szCs w:val="20"/>
              </w:rPr>
              <w:t>током школске године</w:t>
            </w:r>
          </w:p>
        </w:tc>
        <w:tc>
          <w:tcPr>
            <w:tcW w:w="2126" w:type="dxa"/>
            <w:gridSpan w:val="3"/>
            <w:shd w:val="clear" w:color="auto" w:fill="auto"/>
            <w:tcMar>
              <w:left w:w="28" w:type="dxa"/>
              <w:right w:w="28" w:type="dxa"/>
            </w:tcMar>
            <w:vAlign w:val="center"/>
          </w:tcPr>
          <w:p>
            <w:pPr>
              <w:jc w:val="center"/>
              <w:rPr>
                <w:sz w:val="20"/>
                <w:szCs w:val="20"/>
                <w:lang w:val="sr-Cyrl-RS"/>
              </w:rPr>
            </w:pPr>
            <w:r>
              <w:rPr>
                <w:sz w:val="20"/>
                <w:szCs w:val="20"/>
                <w:lang w:val="sr-Cyrl-RS"/>
              </w:rPr>
              <w:t>- извештаји</w:t>
            </w:r>
          </w:p>
        </w:tc>
        <w:tc>
          <w:tcPr>
            <w:tcW w:w="1479" w:type="dxa"/>
            <w:shd w:val="clear" w:color="auto" w:fill="auto"/>
            <w:tcMar>
              <w:left w:w="28" w:type="dxa"/>
              <w:right w:w="28" w:type="dxa"/>
            </w:tcMar>
            <w:vAlign w:val="center"/>
          </w:tcPr>
          <w:p>
            <w:pPr>
              <w:jc w:val="center"/>
              <w:rPr>
                <w:sz w:val="20"/>
                <w:szCs w:val="20"/>
                <w:lang w:val="sr-Cyrl-RS"/>
              </w:rPr>
            </w:pPr>
            <w:r>
              <w:rPr>
                <w:sz w:val="20"/>
                <w:szCs w:val="20"/>
                <w:lang w:val="sr-Cyrl-RS"/>
              </w:rPr>
              <w:t>успешне акције, записник са већа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3" w:type="dxa"/>
            <w:shd w:val="clear" w:color="auto" w:fill="auto"/>
            <w:tcMar>
              <w:left w:w="28" w:type="dxa"/>
              <w:right w:w="28" w:type="dxa"/>
            </w:tcMar>
            <w:vAlign w:val="center"/>
          </w:tcPr>
          <w:p>
            <w:pPr>
              <w:jc w:val="center"/>
              <w:rPr>
                <w:b/>
                <w:sz w:val="20"/>
                <w:szCs w:val="20"/>
              </w:rPr>
            </w:pPr>
            <w:r>
              <w:rPr>
                <w:b/>
                <w:sz w:val="20"/>
                <w:szCs w:val="20"/>
              </w:rPr>
              <w:t>Сарадња са ПП службом и учешће на радионицама</w:t>
            </w:r>
          </w:p>
        </w:tc>
        <w:tc>
          <w:tcPr>
            <w:tcW w:w="1868" w:type="dxa"/>
            <w:gridSpan w:val="2"/>
            <w:shd w:val="clear" w:color="auto" w:fill="auto"/>
            <w:tcMar>
              <w:left w:w="28" w:type="dxa"/>
              <w:right w:w="28" w:type="dxa"/>
            </w:tcMar>
            <w:vAlign w:val="center"/>
          </w:tcPr>
          <w:p>
            <w:pPr>
              <w:jc w:val="center"/>
              <w:rPr>
                <w:sz w:val="20"/>
                <w:szCs w:val="20"/>
              </w:rPr>
            </w:pPr>
            <w:r>
              <w:rPr>
                <w:sz w:val="20"/>
                <w:szCs w:val="20"/>
              </w:rPr>
              <w:t>сарадња, консултације, учешће на радионицама, договор, анализа</w:t>
            </w:r>
          </w:p>
        </w:tc>
        <w:tc>
          <w:tcPr>
            <w:tcW w:w="1560" w:type="dxa"/>
            <w:gridSpan w:val="2"/>
            <w:shd w:val="clear" w:color="auto" w:fill="auto"/>
            <w:tcMar>
              <w:left w:w="28" w:type="dxa"/>
              <w:right w:w="28" w:type="dxa"/>
            </w:tcMar>
            <w:vAlign w:val="center"/>
          </w:tcPr>
          <w:p>
            <w:pPr>
              <w:jc w:val="center"/>
              <w:rPr>
                <w:sz w:val="20"/>
                <w:szCs w:val="20"/>
              </w:rPr>
            </w:pPr>
            <w:r>
              <w:rPr>
                <w:sz w:val="20"/>
                <w:szCs w:val="20"/>
              </w:rPr>
              <w:t>Чланови стручног већа, ПП служба</w:t>
            </w:r>
          </w:p>
        </w:tc>
        <w:tc>
          <w:tcPr>
            <w:tcW w:w="1701" w:type="dxa"/>
            <w:gridSpan w:val="3"/>
            <w:shd w:val="clear" w:color="auto" w:fill="auto"/>
            <w:tcMar>
              <w:left w:w="28" w:type="dxa"/>
              <w:right w:w="28" w:type="dxa"/>
            </w:tcMar>
            <w:vAlign w:val="center"/>
          </w:tcPr>
          <w:p>
            <w:pPr>
              <w:jc w:val="center"/>
              <w:rPr>
                <w:sz w:val="20"/>
                <w:szCs w:val="20"/>
              </w:rPr>
            </w:pPr>
            <w:r>
              <w:rPr>
                <w:sz w:val="20"/>
                <w:szCs w:val="20"/>
              </w:rPr>
              <w:t>током школске године</w:t>
            </w:r>
          </w:p>
        </w:tc>
        <w:tc>
          <w:tcPr>
            <w:tcW w:w="2126" w:type="dxa"/>
            <w:gridSpan w:val="3"/>
            <w:shd w:val="clear" w:color="auto" w:fill="auto"/>
            <w:tcMar>
              <w:left w:w="28" w:type="dxa"/>
              <w:right w:w="28" w:type="dxa"/>
            </w:tcMar>
            <w:vAlign w:val="center"/>
          </w:tcPr>
          <w:p>
            <w:pPr>
              <w:jc w:val="center"/>
              <w:rPr>
                <w:sz w:val="20"/>
                <w:szCs w:val="20"/>
              </w:rPr>
            </w:pPr>
            <w:r>
              <w:rPr>
                <w:sz w:val="20"/>
                <w:szCs w:val="20"/>
              </w:rPr>
              <w:t>-примењена нова знања, вештине, технике и методе у настави, којима ће се ученици и наставници мотивисати за бољи рад и учешће у настави</w:t>
            </w:r>
          </w:p>
        </w:tc>
        <w:tc>
          <w:tcPr>
            <w:tcW w:w="1479" w:type="dxa"/>
            <w:shd w:val="clear" w:color="auto" w:fill="auto"/>
            <w:tcMar>
              <w:left w:w="28" w:type="dxa"/>
              <w:right w:w="28" w:type="dxa"/>
            </w:tcMar>
            <w:vAlign w:val="center"/>
          </w:tcPr>
          <w:p>
            <w:pPr>
              <w:jc w:val="center"/>
              <w:rPr>
                <w:sz w:val="20"/>
                <w:szCs w:val="20"/>
              </w:rPr>
            </w:pPr>
            <w:r>
              <w:rPr>
                <w:sz w:val="20"/>
                <w:szCs w:val="20"/>
              </w:rPr>
              <w:t>записник са већа, педагошка документација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3" w:type="dxa"/>
            <w:shd w:val="clear" w:color="auto" w:fill="auto"/>
            <w:tcMar>
              <w:left w:w="28" w:type="dxa"/>
              <w:right w:w="28" w:type="dxa"/>
            </w:tcMar>
            <w:vAlign w:val="center"/>
          </w:tcPr>
          <w:p>
            <w:pPr>
              <w:jc w:val="center"/>
              <w:rPr>
                <w:b/>
                <w:sz w:val="20"/>
                <w:szCs w:val="20"/>
              </w:rPr>
            </w:pPr>
            <w:r>
              <w:rPr>
                <w:b/>
                <w:sz w:val="20"/>
                <w:szCs w:val="20"/>
              </w:rPr>
              <w:t>Сарадња са Црвеним крстом, планинарским друштвом „Голија“, Канцеларијом за младе</w:t>
            </w:r>
          </w:p>
        </w:tc>
        <w:tc>
          <w:tcPr>
            <w:tcW w:w="1868" w:type="dxa"/>
            <w:gridSpan w:val="2"/>
            <w:shd w:val="clear" w:color="auto" w:fill="auto"/>
            <w:tcMar>
              <w:left w:w="28" w:type="dxa"/>
              <w:right w:w="28" w:type="dxa"/>
            </w:tcMar>
            <w:vAlign w:val="center"/>
          </w:tcPr>
          <w:p>
            <w:pPr>
              <w:jc w:val="center"/>
              <w:rPr>
                <w:sz w:val="20"/>
                <w:szCs w:val="20"/>
              </w:rPr>
            </w:pPr>
            <w:r>
              <w:rPr>
                <w:sz w:val="20"/>
                <w:szCs w:val="20"/>
              </w:rPr>
              <w:t>израда кућица за птице и осталих предмета, трибине, волонтерски рад ученика, акције</w:t>
            </w:r>
          </w:p>
        </w:tc>
        <w:tc>
          <w:tcPr>
            <w:tcW w:w="1560" w:type="dxa"/>
            <w:gridSpan w:val="2"/>
            <w:shd w:val="clear" w:color="auto" w:fill="auto"/>
            <w:tcMar>
              <w:left w:w="28" w:type="dxa"/>
              <w:right w:w="28" w:type="dxa"/>
            </w:tcMar>
            <w:vAlign w:val="center"/>
          </w:tcPr>
          <w:p>
            <w:pPr>
              <w:jc w:val="center"/>
              <w:rPr>
                <w:sz w:val="20"/>
                <w:szCs w:val="20"/>
              </w:rPr>
            </w:pPr>
            <w:r>
              <w:rPr>
                <w:sz w:val="20"/>
                <w:szCs w:val="20"/>
              </w:rPr>
              <w:t>Наставници ТиИО</w:t>
            </w:r>
          </w:p>
        </w:tc>
        <w:tc>
          <w:tcPr>
            <w:tcW w:w="1701" w:type="dxa"/>
            <w:gridSpan w:val="3"/>
            <w:shd w:val="clear" w:color="auto" w:fill="auto"/>
            <w:tcMar>
              <w:left w:w="28" w:type="dxa"/>
              <w:right w:w="28" w:type="dxa"/>
            </w:tcMar>
            <w:vAlign w:val="center"/>
          </w:tcPr>
          <w:p>
            <w:pPr>
              <w:jc w:val="center"/>
              <w:rPr>
                <w:sz w:val="20"/>
                <w:szCs w:val="20"/>
              </w:rPr>
            </w:pPr>
            <w:r>
              <w:rPr>
                <w:sz w:val="20"/>
                <w:szCs w:val="20"/>
              </w:rPr>
              <w:t>током школске године</w:t>
            </w:r>
          </w:p>
        </w:tc>
        <w:tc>
          <w:tcPr>
            <w:tcW w:w="2126" w:type="dxa"/>
            <w:gridSpan w:val="3"/>
            <w:shd w:val="clear" w:color="auto" w:fill="auto"/>
            <w:tcMar>
              <w:left w:w="28" w:type="dxa"/>
              <w:right w:w="28" w:type="dxa"/>
            </w:tcMar>
            <w:vAlign w:val="center"/>
          </w:tcPr>
          <w:p>
            <w:pPr>
              <w:jc w:val="center"/>
              <w:rPr>
                <w:sz w:val="20"/>
                <w:szCs w:val="20"/>
              </w:rPr>
            </w:pPr>
            <w:r>
              <w:rPr>
                <w:sz w:val="20"/>
                <w:szCs w:val="20"/>
              </w:rPr>
              <w:t>-одржане изложбе, награђени најбољи радови, обележене стазе</w:t>
            </w:r>
          </w:p>
        </w:tc>
        <w:tc>
          <w:tcPr>
            <w:tcW w:w="1479" w:type="dxa"/>
            <w:shd w:val="clear" w:color="auto" w:fill="auto"/>
            <w:tcMar>
              <w:left w:w="28" w:type="dxa"/>
              <w:right w:w="28" w:type="dxa"/>
            </w:tcMar>
            <w:vAlign w:val="center"/>
          </w:tcPr>
          <w:p>
            <w:pPr>
              <w:jc w:val="center"/>
              <w:rPr>
                <w:sz w:val="20"/>
                <w:szCs w:val="20"/>
              </w:rPr>
            </w:pPr>
            <w:r>
              <w:rPr>
                <w:sz w:val="20"/>
                <w:szCs w:val="20"/>
              </w:rPr>
              <w:t>извештаји, записник са већа</w:t>
            </w:r>
          </w:p>
        </w:tc>
      </w:tr>
    </w:tbl>
    <w:p/>
    <w:p>
      <w:pPr>
        <w:jc w:val="right"/>
        <w:rPr>
          <w:color w:val="FF0000"/>
          <w:lang w:val="sr-Cyrl-RS"/>
        </w:rPr>
      </w:pPr>
      <w:r>
        <w:rPr>
          <w:color w:val="FF0000"/>
          <w:lang w:val="sr-Cyrl-RS"/>
        </w:rPr>
        <w:tab/>
      </w:r>
    </w:p>
    <w:p>
      <w:pPr>
        <w:rPr>
          <w:color w:val="FF0000"/>
          <w:lang w:val="sr-Cyrl-CS"/>
        </w:rPr>
      </w:pPr>
      <w:r>
        <w:rPr>
          <w:color w:val="FF0000"/>
          <w:lang w:val="sr-Cyrl-CS"/>
        </w:rPr>
        <w:t xml:space="preserve">                       </w:t>
      </w:r>
    </w:p>
    <w:p>
      <w:pPr>
        <w:rPr>
          <w:color w:val="FF0000"/>
          <w:lang w:val="sr-Cyrl-CS"/>
        </w:rPr>
      </w:pPr>
    </w:p>
    <w:p>
      <w:pPr>
        <w:rPr>
          <w:color w:val="FF0000"/>
          <w:lang w:val="sr-Cyrl-CS"/>
        </w:rPr>
      </w:pPr>
    </w:p>
    <w:p>
      <w:pPr>
        <w:rPr>
          <w:color w:val="FF0000"/>
          <w:lang w:val="sr-Cyrl-CS"/>
        </w:rPr>
      </w:pPr>
    </w:p>
    <w:p>
      <w:pPr>
        <w:rPr>
          <w:color w:val="FF0000"/>
          <w:lang w:val="sr-Cyrl-CS"/>
        </w:rPr>
      </w:pPr>
    </w:p>
    <w:p>
      <w:pPr>
        <w:rPr>
          <w:color w:val="FF0000"/>
          <w:lang w:val="sr-Cyrl-CS"/>
        </w:rPr>
      </w:pPr>
    </w:p>
    <w:p>
      <w:pPr>
        <w:rPr>
          <w:color w:val="FF0000"/>
          <w:lang w:val="sr-Cyrl-CS"/>
        </w:rPr>
      </w:pPr>
    </w:p>
    <w:p>
      <w:pPr>
        <w:rPr>
          <w:color w:val="FF0000"/>
          <w:lang w:val="sr-Cyrl-CS"/>
        </w:rPr>
      </w:pPr>
    </w:p>
    <w:p>
      <w:pPr>
        <w:rPr>
          <w:color w:val="FF0000"/>
          <w:lang w:val="sr-Cyrl-CS"/>
        </w:rPr>
      </w:pPr>
    </w:p>
    <w:p>
      <w:pPr>
        <w:rPr>
          <w:color w:val="FF0000"/>
          <w:lang w:val="sr-Cyrl-CS"/>
        </w:rPr>
      </w:pPr>
    </w:p>
    <w:p>
      <w:pPr>
        <w:rPr>
          <w:color w:val="FF0000"/>
          <w:lang w:val="sr-Cyrl-CS"/>
        </w:rPr>
      </w:pPr>
    </w:p>
    <w:p>
      <w:pPr>
        <w:rPr>
          <w:color w:val="FF0000"/>
          <w:lang w:val="sr-Cyrl-CS"/>
        </w:rPr>
      </w:pPr>
    </w:p>
    <w:p>
      <w:pPr>
        <w:rPr>
          <w:color w:val="FF0000"/>
          <w:lang w:val="sr-Cyrl-CS"/>
        </w:rPr>
      </w:pPr>
    </w:p>
    <w:p>
      <w:pPr>
        <w:rPr>
          <w:color w:val="FF0000"/>
          <w:lang w:val="sr-Cyrl-CS"/>
        </w:rPr>
      </w:pPr>
    </w:p>
    <w:p>
      <w:pPr>
        <w:rPr>
          <w:color w:val="FF0000"/>
          <w:lang w:val="sr-Cyrl-CS"/>
        </w:rPr>
      </w:pPr>
    </w:p>
    <w:p>
      <w:pPr>
        <w:rPr>
          <w:color w:val="FF0000"/>
          <w:lang w:val="sr-Cyrl-CS"/>
        </w:rPr>
      </w:pPr>
    </w:p>
    <w:p>
      <w:pPr>
        <w:rPr>
          <w:color w:val="FF0000"/>
          <w:lang w:val="sr-Cyrl-CS"/>
        </w:rPr>
      </w:pPr>
    </w:p>
    <w:p>
      <w:pPr>
        <w:rPr>
          <w:color w:val="FF0000"/>
          <w:lang w:val="sr-Cyrl-CS"/>
        </w:rPr>
      </w:pPr>
    </w:p>
    <w:p>
      <w:pPr>
        <w:rPr>
          <w:i/>
          <w:color w:val="FF0000"/>
          <w:lang w:val="sr-Cyrl-RS"/>
        </w:rPr>
      </w:pPr>
    </w:p>
    <w:p>
      <w:pPr>
        <w:rPr>
          <w:lang w:val="sr-Cyrl-RS"/>
        </w:rPr>
      </w:pPr>
    </w:p>
    <w:p>
      <w:pPr>
        <w:jc w:val="center"/>
        <w:rPr>
          <w:lang w:val="sr-Cyrl-CS"/>
        </w:rPr>
      </w:pPr>
      <w:r>
        <w:rPr>
          <w:lang w:val="sr-Cyrl-RS"/>
        </w:rPr>
        <w:t>ПЛАН</w:t>
      </w:r>
      <w:r>
        <w:rPr>
          <w:lang w:val="ru-RU"/>
        </w:rPr>
        <w:t xml:space="preserve"> </w:t>
      </w:r>
      <w:r>
        <w:rPr>
          <w:lang w:val="sr-Cyrl-CS"/>
        </w:rPr>
        <w:t xml:space="preserve">СТРУЧНОГ ВЕЋА </w:t>
      </w:r>
      <w:r>
        <w:rPr>
          <w:lang w:val="sr-Cyrl-RS"/>
        </w:rPr>
        <w:t xml:space="preserve">СТРАНИХ ЈЕЗИКА ЗА ШКОЛСКУ </w:t>
      </w:r>
      <w:r>
        <w:rPr>
          <w:lang w:val="sr-Cyrl-CS"/>
        </w:rPr>
        <w:t xml:space="preserve"> 2023/20</w:t>
      </w:r>
      <w:r>
        <w:rPr>
          <w:lang w:val="sr-Latn-RS"/>
        </w:rPr>
        <w:t>2</w:t>
      </w:r>
      <w:r>
        <w:rPr>
          <w:lang w:val="sr-Cyrl-RS"/>
        </w:rPr>
        <w:t>4</w:t>
      </w:r>
      <w:r>
        <w:rPr>
          <w:lang w:val="sr-Cyrl-CS"/>
        </w:rPr>
        <w:t>.</w:t>
      </w:r>
    </w:p>
    <w:p>
      <w:pPr>
        <w:rPr>
          <w:lang w:val="sr-Cyrl-CS"/>
        </w:rPr>
      </w:pPr>
    </w:p>
    <w:p>
      <w:pPr>
        <w:rPr>
          <w:i/>
          <w:lang w:val="sr-Cyrl-CS"/>
        </w:rPr>
      </w:pPr>
      <w:r>
        <w:rPr>
          <w:b/>
          <w:lang w:val="sr-Cyrl-CS"/>
        </w:rPr>
        <w:t>Чланови стручног већа</w:t>
      </w:r>
      <w:r>
        <w:rPr>
          <w:i/>
          <w:lang w:val="sr-Cyrl-CS"/>
        </w:rPr>
        <w:t xml:space="preserve">: </w:t>
      </w:r>
    </w:p>
    <w:p>
      <w:pPr>
        <w:numPr>
          <w:ilvl w:val="0"/>
          <w:numId w:val="7"/>
        </w:numPr>
        <w:rPr>
          <w:lang w:val="sr-Cyrl-CS"/>
        </w:rPr>
      </w:pPr>
      <w:r>
        <w:rPr>
          <w:u w:val="single"/>
          <w:lang w:val="sr-Cyrl-CS"/>
        </w:rPr>
        <w:t>енглески језик</w:t>
      </w:r>
      <w:r>
        <w:rPr>
          <w:lang w:val="sr-Cyrl-CS"/>
        </w:rPr>
        <w:t>: Слађана Бошковић, Бојана Радовић</w:t>
      </w:r>
      <w:r>
        <w:rPr>
          <w:lang w:val="sr-Latn-RS"/>
        </w:rPr>
        <w:t xml:space="preserve">, </w:t>
      </w:r>
      <w:r>
        <w:rPr>
          <w:lang w:val="sr-Cyrl-RS"/>
        </w:rPr>
        <w:t xml:space="preserve">Данијела Цукавац, Александар Маричић , Бојана Мијатовић </w:t>
      </w:r>
    </w:p>
    <w:p>
      <w:pPr>
        <w:numPr>
          <w:ilvl w:val="0"/>
          <w:numId w:val="7"/>
        </w:numPr>
        <w:rPr>
          <w:lang w:val="sr-Cyrl-CS"/>
        </w:rPr>
      </w:pPr>
      <w:r>
        <w:rPr>
          <w:u w:val="single"/>
          <w:lang w:val="sr-Cyrl-CS"/>
        </w:rPr>
        <w:t>француски језик</w:t>
      </w:r>
      <w:r>
        <w:rPr>
          <w:lang w:val="sr-Cyrl-CS"/>
        </w:rPr>
        <w:t>: Марија Лазаревић, Новица Петровић, Невена Божовић</w:t>
      </w:r>
    </w:p>
    <w:p>
      <w:pPr>
        <w:rPr>
          <w:b/>
          <w:lang w:val="sr-Cyrl-CS"/>
        </w:rPr>
      </w:pPr>
    </w:p>
    <w:p>
      <w:pPr>
        <w:jc w:val="center"/>
        <w:rPr>
          <w:lang w:val="sr-Cyrl-RS"/>
        </w:rPr>
      </w:pPr>
      <w:r>
        <w:rPr>
          <w:b/>
          <w:lang w:val="sr-Cyrl-CS"/>
        </w:rPr>
        <w:t>РУКОВОДИЛАЦ СТРУЧНОГ ВЕЋА</w:t>
      </w:r>
      <w:r>
        <w:rPr>
          <w:lang w:val="sr-Cyrl-CS"/>
        </w:rPr>
        <w:t xml:space="preserve">: </w:t>
      </w:r>
      <w:r>
        <w:rPr>
          <w:lang w:val="sr-Cyrl-RS"/>
        </w:rPr>
        <w:t>Слађана Бошковић</w:t>
      </w:r>
    </w:p>
    <w:p>
      <w:pPr>
        <w:rPr>
          <w:lang w:val="sr-Cyrl-CS"/>
        </w:rPr>
      </w:pPr>
    </w:p>
    <w:p>
      <w:pPr>
        <w:jc w:val="center"/>
        <w:rPr>
          <w:lang w:val="en"/>
        </w:rPr>
      </w:pPr>
      <w:r>
        <w:rPr>
          <w:lang w:val="en"/>
        </w:rPr>
        <w:t>ПЛАНИРАЊЕ И ПРОГРАМИРАЊЕ</w:t>
      </w:r>
    </w:p>
    <w:p>
      <w:pPr>
        <w:rPr>
          <w:b/>
          <w:bCs/>
          <w:lang w:val="en"/>
        </w:rPr>
      </w:pPr>
    </w:p>
    <w:tbl>
      <w:tblPr>
        <w:tblStyle w:val="8"/>
        <w:tblW w:w="9000" w:type="dxa"/>
        <w:jc w:val="center"/>
        <w:tblLayout w:type="fixed"/>
        <w:tblCellMar>
          <w:top w:w="0" w:type="dxa"/>
          <w:left w:w="108" w:type="dxa"/>
          <w:bottom w:w="0" w:type="dxa"/>
          <w:right w:w="108" w:type="dxa"/>
        </w:tblCellMar>
      </w:tblPr>
      <w:tblGrid>
        <w:gridCol w:w="1881"/>
        <w:gridCol w:w="9"/>
        <w:gridCol w:w="1710"/>
        <w:gridCol w:w="1800"/>
        <w:gridCol w:w="1800"/>
        <w:gridCol w:w="1800"/>
      </w:tblGrid>
      <w:tr>
        <w:tblPrEx>
          <w:tblCellMar>
            <w:top w:w="0" w:type="dxa"/>
            <w:left w:w="108" w:type="dxa"/>
            <w:bottom w:w="0" w:type="dxa"/>
            <w:right w:w="108" w:type="dxa"/>
          </w:tblCellMar>
        </w:tblPrEx>
        <w:trPr>
          <w:trHeight w:val="1" w:hRule="atLeast"/>
          <w:jc w:val="center"/>
        </w:trPr>
        <w:tc>
          <w:tcPr>
            <w:tcW w:w="1881" w:type="dxa"/>
            <w:tcBorders>
              <w:top w:val="single" w:color="000000" w:sz="2" w:space="0"/>
              <w:left w:val="single" w:color="000000" w:sz="2" w:space="0"/>
              <w:bottom w:val="single" w:color="000000" w:sz="2" w:space="0"/>
              <w:right w:val="single" w:color="000000" w:sz="2" w:space="0"/>
            </w:tcBorders>
            <w:shd w:val="clear" w:color="auto" w:fill="E5DFEC"/>
            <w:vAlign w:val="center"/>
          </w:tcPr>
          <w:p>
            <w:pPr>
              <w:rPr>
                <w:sz w:val="20"/>
                <w:szCs w:val="20"/>
                <w:lang w:val="en"/>
              </w:rPr>
            </w:pPr>
            <w:r>
              <w:rPr>
                <w:b/>
                <w:bCs/>
                <w:sz w:val="20"/>
                <w:szCs w:val="20"/>
                <w:lang w:val="en"/>
              </w:rPr>
              <w:t>АКТИВНОСТ</w:t>
            </w:r>
          </w:p>
        </w:tc>
        <w:tc>
          <w:tcPr>
            <w:tcW w:w="1719" w:type="dxa"/>
            <w:gridSpan w:val="2"/>
            <w:tcBorders>
              <w:top w:val="single" w:color="000000" w:sz="2" w:space="0"/>
              <w:left w:val="single" w:color="000000" w:sz="2" w:space="0"/>
              <w:bottom w:val="single" w:color="000000" w:sz="2" w:space="0"/>
              <w:right w:val="single" w:color="000000" w:sz="2" w:space="0"/>
            </w:tcBorders>
            <w:shd w:val="clear" w:color="auto" w:fill="E5DFEC"/>
            <w:vAlign w:val="center"/>
          </w:tcPr>
          <w:p>
            <w:pPr>
              <w:rPr>
                <w:sz w:val="20"/>
                <w:szCs w:val="20"/>
                <w:lang w:val="en"/>
              </w:rPr>
            </w:pPr>
            <w:r>
              <w:rPr>
                <w:b/>
                <w:bCs/>
                <w:sz w:val="20"/>
                <w:szCs w:val="20"/>
                <w:lang w:val="en"/>
              </w:rPr>
              <w:t>НАЧИН 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auto" w:fill="E5DFEC"/>
            <w:vAlign w:val="center"/>
          </w:tcPr>
          <w:p>
            <w:pPr>
              <w:rPr>
                <w:b/>
                <w:bCs/>
                <w:sz w:val="20"/>
                <w:szCs w:val="20"/>
                <w:lang w:val="en"/>
              </w:rPr>
            </w:pPr>
            <w:r>
              <w:rPr>
                <w:b/>
                <w:bCs/>
                <w:sz w:val="20"/>
                <w:szCs w:val="20"/>
                <w:lang w:val="en"/>
              </w:rPr>
              <w:t>НОСИОЦИ</w:t>
            </w:r>
          </w:p>
          <w:p>
            <w:pPr>
              <w:rPr>
                <w:sz w:val="20"/>
                <w:szCs w:val="20"/>
                <w:lang w:val="en"/>
              </w:rPr>
            </w:pPr>
            <w:r>
              <w:rPr>
                <w:b/>
                <w:bCs/>
                <w:sz w:val="20"/>
                <w:szCs w:val="20"/>
                <w:lang w:val="en"/>
              </w:rPr>
              <w:t>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auto" w:fill="E5DFEC"/>
            <w:vAlign w:val="center"/>
          </w:tcPr>
          <w:p>
            <w:pPr>
              <w:rPr>
                <w:b/>
                <w:bCs/>
                <w:sz w:val="20"/>
                <w:szCs w:val="20"/>
                <w:lang w:val="en"/>
              </w:rPr>
            </w:pPr>
            <w:r>
              <w:rPr>
                <w:b/>
                <w:bCs/>
                <w:sz w:val="20"/>
                <w:szCs w:val="20"/>
                <w:lang w:val="en"/>
              </w:rPr>
              <w:t>ВРЕМЕ</w:t>
            </w:r>
          </w:p>
          <w:p>
            <w:pPr>
              <w:rPr>
                <w:sz w:val="20"/>
                <w:szCs w:val="20"/>
                <w:lang w:val="en"/>
              </w:rPr>
            </w:pPr>
            <w:r>
              <w:rPr>
                <w:b/>
                <w:bCs/>
                <w:sz w:val="20"/>
                <w:szCs w:val="20"/>
                <w:lang w:val="en"/>
              </w:rPr>
              <w:t>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auto" w:fill="E5DFEC"/>
            <w:vAlign w:val="center"/>
          </w:tcPr>
          <w:p>
            <w:pPr>
              <w:rPr>
                <w:b/>
                <w:bCs/>
                <w:sz w:val="20"/>
                <w:szCs w:val="20"/>
                <w:lang w:val="en"/>
              </w:rPr>
            </w:pPr>
            <w:r>
              <w:rPr>
                <w:b/>
                <w:bCs/>
                <w:sz w:val="20"/>
                <w:szCs w:val="20"/>
                <w:lang w:val="en"/>
              </w:rPr>
              <w:t>КРИТЕРИЈУМ</w:t>
            </w:r>
          </w:p>
          <w:p>
            <w:pPr>
              <w:rPr>
                <w:sz w:val="20"/>
                <w:szCs w:val="20"/>
                <w:lang w:val="en"/>
              </w:rPr>
            </w:pPr>
            <w:r>
              <w:rPr>
                <w:b/>
                <w:bCs/>
                <w:sz w:val="20"/>
                <w:szCs w:val="20"/>
                <w:lang w:val="en"/>
              </w:rPr>
              <w:t>УСПЕШНОСТИ</w:t>
            </w:r>
          </w:p>
        </w:tc>
      </w:tr>
      <w:tr>
        <w:tblPrEx>
          <w:tblCellMar>
            <w:top w:w="0" w:type="dxa"/>
            <w:left w:w="108" w:type="dxa"/>
            <w:bottom w:w="0" w:type="dxa"/>
            <w:right w:w="108" w:type="dxa"/>
          </w:tblCellMar>
        </w:tblPrEx>
        <w:trPr>
          <w:trHeight w:val="1897" w:hRule="atLeast"/>
          <w:jc w:val="center"/>
        </w:trPr>
        <w:tc>
          <w:tcPr>
            <w:tcW w:w="18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276" w:lineRule="auto"/>
              <w:rPr>
                <w:rFonts w:eastAsia="Calibri"/>
                <w:sz w:val="20"/>
                <w:szCs w:val="20"/>
                <w:lang w:val="sr-Cyrl-RS"/>
              </w:rPr>
            </w:pPr>
            <w:r>
              <w:rPr>
                <w:rFonts w:eastAsia="Calibri"/>
                <w:sz w:val="20"/>
                <w:szCs w:val="20"/>
                <w:lang w:val="sr-Cyrl-RS"/>
              </w:rPr>
              <w:t>Анализа извештаја о раду СВ за прошлу годину и корекција плана рада на основу смерница школског педагога</w:t>
            </w:r>
          </w:p>
          <w:p>
            <w:pPr>
              <w:spacing w:line="276" w:lineRule="auto"/>
              <w:rPr>
                <w:rFonts w:eastAsia="Calibri"/>
                <w:sz w:val="20"/>
                <w:szCs w:val="20"/>
              </w:rPr>
            </w:pPr>
            <w:r>
              <w:rPr>
                <w:rFonts w:eastAsia="Calibri"/>
                <w:sz w:val="20"/>
                <w:szCs w:val="20"/>
              </w:rPr>
              <w:t xml:space="preserve">Избор руководиоца стручног већа Подела часова </w:t>
            </w:r>
            <w:r>
              <w:rPr>
                <w:rFonts w:eastAsia="Calibri"/>
                <w:sz w:val="20"/>
                <w:szCs w:val="20"/>
                <w:lang w:val="sr-Cyrl-RS"/>
              </w:rPr>
              <w:t xml:space="preserve">међу </w:t>
            </w:r>
            <w:r>
              <w:rPr>
                <w:rFonts w:eastAsia="Calibri"/>
                <w:sz w:val="20"/>
                <w:szCs w:val="20"/>
              </w:rPr>
              <w:t xml:space="preserve">наставницима  </w:t>
            </w:r>
          </w:p>
          <w:p>
            <w:pPr>
              <w:spacing w:line="276" w:lineRule="auto"/>
              <w:rPr>
                <w:rFonts w:eastAsia="Calibri"/>
                <w:sz w:val="20"/>
                <w:szCs w:val="20"/>
                <w:lang w:val="sr-Cyrl-RS"/>
              </w:rPr>
            </w:pPr>
            <w:r>
              <w:rPr>
                <w:rFonts w:eastAsia="Calibri"/>
                <w:sz w:val="20"/>
                <w:szCs w:val="20"/>
                <w:lang w:val="sr-Cyrl-RS"/>
              </w:rPr>
              <w:t>Уџбеници и наставна средства</w:t>
            </w:r>
          </w:p>
        </w:tc>
        <w:tc>
          <w:tcPr>
            <w:tcW w:w="17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RS"/>
              </w:rPr>
            </w:pPr>
            <w:r>
              <w:rPr>
                <w:sz w:val="20"/>
                <w:szCs w:val="20"/>
                <w:lang w:val="sr-Cyrl-RS"/>
              </w:rPr>
              <w:t xml:space="preserve">Састанак СВ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RS"/>
              </w:rPr>
            </w:pPr>
            <w:r>
              <w:rPr>
                <w:sz w:val="20"/>
                <w:szCs w:val="20"/>
                <w:lang w:val="sr-Cyrl-RS"/>
              </w:rPr>
              <w:t xml:space="preserve">Сви чланови већа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0"/>
                <w:szCs w:val="20"/>
                <w:lang w:val="sr-Cyrl-RS"/>
              </w:rPr>
            </w:pPr>
            <w:r>
              <w:rPr>
                <w:sz w:val="20"/>
                <w:szCs w:val="20"/>
                <w:lang w:val="sr-Cyrl-RS"/>
              </w:rPr>
              <w:t>август</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RS"/>
              </w:rPr>
            </w:pPr>
            <w:r>
              <w:rPr>
                <w:sz w:val="20"/>
                <w:szCs w:val="20"/>
                <w:lang w:val="sr-Cyrl-RS"/>
              </w:rPr>
              <w:t xml:space="preserve">Руководилац СВ изабран на време </w:t>
            </w:r>
          </w:p>
          <w:p>
            <w:pPr>
              <w:rPr>
                <w:sz w:val="20"/>
                <w:szCs w:val="20"/>
                <w:lang w:val="sr-Cyrl-RS"/>
              </w:rPr>
            </w:pPr>
            <w:r>
              <w:rPr>
                <w:sz w:val="20"/>
                <w:szCs w:val="20"/>
                <w:lang w:val="sr-Cyrl-RS"/>
              </w:rPr>
              <w:t xml:space="preserve">Направљен   списак наставничких комплета и наставних средстава који недостају сваком наставнику </w:t>
            </w:r>
          </w:p>
          <w:p>
            <w:pPr>
              <w:rPr>
                <w:sz w:val="20"/>
                <w:szCs w:val="20"/>
                <w:lang w:val="sr-Cyrl-RS"/>
              </w:rPr>
            </w:pPr>
            <w:r>
              <w:rPr>
                <w:sz w:val="20"/>
                <w:szCs w:val="20"/>
                <w:lang w:val="sr-Cyrl-RS"/>
              </w:rPr>
              <w:t xml:space="preserve">Извршене корекције у плану према чек листи за анализу рада СВ </w:t>
            </w:r>
          </w:p>
        </w:tc>
      </w:tr>
      <w:tr>
        <w:tblPrEx>
          <w:tblCellMar>
            <w:top w:w="0" w:type="dxa"/>
            <w:left w:w="108" w:type="dxa"/>
            <w:bottom w:w="0" w:type="dxa"/>
            <w:right w:w="108" w:type="dxa"/>
          </w:tblCellMar>
        </w:tblPrEx>
        <w:trPr>
          <w:trHeight w:val="1" w:hRule="atLeast"/>
          <w:jc w:val="center"/>
        </w:trPr>
        <w:tc>
          <w:tcPr>
            <w:tcW w:w="18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276" w:lineRule="auto"/>
              <w:rPr>
                <w:rFonts w:eastAsia="Calibri"/>
                <w:sz w:val="20"/>
                <w:szCs w:val="20"/>
                <w:lang w:val="sr-Cyrl-RS"/>
              </w:rPr>
            </w:pPr>
            <w:r>
              <w:rPr>
                <w:rFonts w:eastAsia="Calibri"/>
                <w:sz w:val="20"/>
                <w:szCs w:val="20"/>
                <w:lang w:val="sr-Cyrl-RS"/>
              </w:rPr>
              <w:t>Усвајање плана</w:t>
            </w:r>
          </w:p>
          <w:p>
            <w:pPr>
              <w:spacing w:line="276" w:lineRule="auto"/>
              <w:rPr>
                <w:rFonts w:eastAsia="Calibri"/>
                <w:sz w:val="20"/>
                <w:szCs w:val="20"/>
                <w:lang w:val="sr-Cyrl-RS"/>
              </w:rPr>
            </w:pPr>
            <w:r>
              <w:rPr>
                <w:rFonts w:eastAsia="Calibri"/>
                <w:sz w:val="20"/>
                <w:szCs w:val="20"/>
                <w:lang w:val="sr-Cyrl-RS"/>
              </w:rPr>
              <w:t>рада стручног</w:t>
            </w:r>
          </w:p>
          <w:p>
            <w:pPr>
              <w:spacing w:line="276" w:lineRule="auto"/>
              <w:rPr>
                <w:rFonts w:eastAsia="Calibri"/>
                <w:sz w:val="20"/>
                <w:szCs w:val="20"/>
                <w:lang w:val="sr-Cyrl-RS"/>
              </w:rPr>
            </w:pPr>
            <w:r>
              <w:rPr>
                <w:rFonts w:eastAsia="Calibri"/>
                <w:sz w:val="20"/>
                <w:szCs w:val="20"/>
                <w:lang w:val="sr-Cyrl-RS"/>
              </w:rPr>
              <w:t xml:space="preserve">већа </w:t>
            </w:r>
          </w:p>
          <w:p>
            <w:pPr>
              <w:rPr>
                <w:rFonts w:eastAsia="Calibri"/>
                <w:sz w:val="20"/>
                <w:szCs w:val="20"/>
                <w:lang w:val="sr-Cyrl-RS"/>
              </w:rPr>
            </w:pPr>
            <w:r>
              <w:rPr>
                <w:rFonts w:eastAsia="Calibri"/>
                <w:sz w:val="20"/>
                <w:szCs w:val="20"/>
                <w:lang w:val="sr-Cyrl-RS"/>
              </w:rPr>
              <w:t xml:space="preserve">Израда плана стручног усавршавања стручног већа </w:t>
            </w:r>
          </w:p>
          <w:p>
            <w:pPr>
              <w:rPr>
                <w:sz w:val="20"/>
                <w:szCs w:val="20"/>
                <w:lang w:val="sr-Cyrl-CS"/>
              </w:rPr>
            </w:pPr>
            <w:r>
              <w:rPr>
                <w:sz w:val="20"/>
                <w:szCs w:val="20"/>
                <w:lang w:val="sr-Cyrl-CS"/>
              </w:rPr>
              <w:t>Годишње и оперативно планирање ( у складу са смерницама Министарства просвете за ову школску годину)</w:t>
            </w:r>
          </w:p>
          <w:p>
            <w:pPr>
              <w:rPr>
                <w:sz w:val="20"/>
                <w:szCs w:val="20"/>
                <w:lang w:val="sr-Cyrl-CS"/>
              </w:rPr>
            </w:pPr>
            <w:r>
              <w:rPr>
                <w:sz w:val="20"/>
                <w:szCs w:val="20"/>
                <w:lang w:val="sr-Cyrl-CS"/>
              </w:rPr>
              <w:t xml:space="preserve">Израда ИОП-а </w:t>
            </w:r>
          </w:p>
          <w:p>
            <w:pPr>
              <w:rPr>
                <w:sz w:val="20"/>
                <w:szCs w:val="20"/>
                <w:lang w:val="sr-Cyrl-CS"/>
              </w:rPr>
            </w:pPr>
            <w:r>
              <w:rPr>
                <w:rFonts w:eastAsia="Calibri"/>
                <w:sz w:val="20"/>
                <w:szCs w:val="20"/>
                <w:lang w:val="sr-Cyrl-CS"/>
              </w:rPr>
              <w:t xml:space="preserve">Израда плана писмених провера </w:t>
            </w:r>
          </w:p>
        </w:tc>
        <w:tc>
          <w:tcPr>
            <w:tcW w:w="17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rPr>
            </w:pPr>
            <w:r>
              <w:rPr>
                <w:sz w:val="20"/>
                <w:szCs w:val="20"/>
                <w:lang w:val="sr-Cyrl-CS"/>
              </w:rPr>
              <w:t xml:space="preserve">Састанак СВ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CS"/>
              </w:rPr>
            </w:pPr>
            <w:r>
              <w:rPr>
                <w:sz w:val="20"/>
                <w:szCs w:val="20"/>
                <w:lang w:val="sr-Cyrl-CS"/>
              </w:rPr>
              <w:t xml:space="preserve">Сви чланови већа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0"/>
                <w:szCs w:val="20"/>
                <w:lang w:val="sr-Cyrl-CS"/>
              </w:rPr>
            </w:pPr>
            <w:r>
              <w:rPr>
                <w:sz w:val="20"/>
                <w:szCs w:val="20"/>
                <w:lang w:val="sr-Cyrl-CS"/>
              </w:rPr>
              <w:t>Септембар</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CS"/>
              </w:rPr>
            </w:pPr>
            <w:r>
              <w:rPr>
                <w:sz w:val="20"/>
                <w:szCs w:val="20"/>
                <w:lang w:val="sr-Cyrl-CS"/>
              </w:rPr>
              <w:t>Усвојен план рада СВ</w:t>
            </w:r>
          </w:p>
          <w:p>
            <w:pPr>
              <w:rPr>
                <w:sz w:val="20"/>
                <w:szCs w:val="20"/>
                <w:lang w:val="sr-Cyrl-CS"/>
              </w:rPr>
            </w:pPr>
            <w:r>
              <w:rPr>
                <w:sz w:val="20"/>
                <w:szCs w:val="20"/>
                <w:lang w:val="sr-Cyrl-CS"/>
              </w:rPr>
              <w:t>План стручног усавршавања урађен на основу индивидуалних планова усавршавања свих чланова СВ</w:t>
            </w:r>
          </w:p>
          <w:p>
            <w:pPr>
              <w:rPr>
                <w:sz w:val="20"/>
                <w:szCs w:val="20"/>
                <w:lang w:val="sr-Cyrl-CS"/>
              </w:rPr>
            </w:pPr>
            <w:r>
              <w:rPr>
                <w:sz w:val="20"/>
                <w:szCs w:val="20"/>
                <w:lang w:val="sr-Cyrl-CS"/>
              </w:rPr>
              <w:t xml:space="preserve">Усаглашена форма и садржај глобалних и оперативних планова у складу са смерницама Министарства просвете </w:t>
            </w:r>
          </w:p>
          <w:p>
            <w:pPr>
              <w:rPr>
                <w:sz w:val="20"/>
                <w:szCs w:val="20"/>
                <w:lang w:val="sr-Cyrl-CS"/>
              </w:rPr>
            </w:pPr>
            <w:r>
              <w:rPr>
                <w:sz w:val="20"/>
                <w:szCs w:val="20"/>
                <w:lang w:val="sr-Cyrl-CS"/>
              </w:rPr>
              <w:t xml:space="preserve">План писмених провера урађен на време </w:t>
            </w:r>
          </w:p>
          <w:p>
            <w:pPr>
              <w:rPr>
                <w:sz w:val="20"/>
                <w:szCs w:val="20"/>
                <w:lang w:val="sr-Cyrl-CS"/>
              </w:rPr>
            </w:pPr>
            <w:r>
              <w:rPr>
                <w:sz w:val="20"/>
                <w:szCs w:val="20"/>
                <w:lang w:val="sr-Cyrl-CS"/>
              </w:rPr>
              <w:t xml:space="preserve">Обављене консултације око садржаја ИОП-а </w:t>
            </w:r>
          </w:p>
        </w:tc>
      </w:tr>
      <w:tr>
        <w:tblPrEx>
          <w:tblCellMar>
            <w:top w:w="0" w:type="dxa"/>
            <w:left w:w="108" w:type="dxa"/>
            <w:bottom w:w="0" w:type="dxa"/>
            <w:right w:w="108" w:type="dxa"/>
          </w:tblCellMar>
        </w:tblPrEx>
        <w:trPr>
          <w:trHeight w:val="1" w:hRule="atLeast"/>
          <w:jc w:val="center"/>
        </w:trPr>
        <w:tc>
          <w:tcPr>
            <w:tcW w:w="18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276" w:lineRule="auto"/>
              <w:rPr>
                <w:rFonts w:eastAsia="Calibri"/>
                <w:sz w:val="20"/>
                <w:szCs w:val="20"/>
                <w:lang w:val="sr-Cyrl-CS"/>
              </w:rPr>
            </w:pPr>
            <w:r>
              <w:rPr>
                <w:rFonts w:eastAsia="Calibri"/>
                <w:sz w:val="20"/>
                <w:szCs w:val="20"/>
                <w:lang w:val="sr-Cyrl-CS"/>
              </w:rPr>
              <w:t xml:space="preserve">Анализа реализације наставног плана и програма </w:t>
            </w:r>
          </w:p>
          <w:p>
            <w:pPr>
              <w:spacing w:line="276" w:lineRule="auto"/>
              <w:rPr>
                <w:rFonts w:eastAsia="Calibri"/>
                <w:sz w:val="20"/>
                <w:szCs w:val="20"/>
                <w:lang w:val="sr-Cyrl-CS"/>
              </w:rPr>
            </w:pPr>
            <w:r>
              <w:rPr>
                <w:rFonts w:eastAsia="Calibri"/>
                <w:sz w:val="20"/>
                <w:szCs w:val="20"/>
                <w:lang w:val="sr-Cyrl-CS"/>
              </w:rPr>
              <w:t>Анализа реализације ИОП-а</w:t>
            </w:r>
          </w:p>
        </w:tc>
        <w:tc>
          <w:tcPr>
            <w:tcW w:w="17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CS"/>
              </w:rPr>
            </w:pPr>
            <w:r>
              <w:rPr>
                <w:sz w:val="20"/>
                <w:szCs w:val="20"/>
                <w:lang w:val="sr-Cyrl-CS"/>
              </w:rPr>
              <w:t xml:space="preserve">Писмени извештај прослеђен руководиоцу већа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CS"/>
              </w:rPr>
            </w:pPr>
            <w:r>
              <w:rPr>
                <w:sz w:val="20"/>
                <w:szCs w:val="20"/>
                <w:lang w:val="sr-Cyrl-CS"/>
              </w:rPr>
              <w:t xml:space="preserve">Сви чланови већа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CS"/>
              </w:rPr>
            </w:pPr>
            <w:r>
              <w:rPr>
                <w:sz w:val="20"/>
                <w:szCs w:val="20"/>
                <w:lang w:val="sr-Cyrl-CS"/>
              </w:rPr>
              <w:t xml:space="preserve">Крај првог и крај другог полугодишта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CS"/>
              </w:rPr>
            </w:pPr>
            <w:r>
              <w:rPr>
                <w:sz w:val="20"/>
                <w:szCs w:val="20"/>
                <w:lang w:val="sr-Cyrl-CS"/>
              </w:rPr>
              <w:t xml:space="preserve">Дати предлог мера уколико има већих одступања од плана </w:t>
            </w:r>
          </w:p>
        </w:tc>
      </w:tr>
      <w:tr>
        <w:tblPrEx>
          <w:tblCellMar>
            <w:top w:w="0" w:type="dxa"/>
            <w:left w:w="108" w:type="dxa"/>
            <w:bottom w:w="0" w:type="dxa"/>
            <w:right w:w="108" w:type="dxa"/>
          </w:tblCellMar>
        </w:tblPrEx>
        <w:trPr>
          <w:trHeight w:val="1" w:hRule="atLeast"/>
          <w:jc w:val="center"/>
        </w:trPr>
        <w:tc>
          <w:tcPr>
            <w:tcW w:w="18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276" w:lineRule="auto"/>
              <w:rPr>
                <w:rFonts w:eastAsia="Calibri"/>
                <w:sz w:val="20"/>
                <w:szCs w:val="20"/>
                <w:lang w:val="sr-Cyrl-RS"/>
              </w:rPr>
            </w:pPr>
            <w:r>
              <w:rPr>
                <w:rFonts w:eastAsia="Calibri"/>
                <w:sz w:val="20"/>
                <w:szCs w:val="20"/>
                <w:lang w:val="sr-Cyrl-CS"/>
              </w:rPr>
              <w:t xml:space="preserve">Израда годишњег извештаја о раду </w:t>
            </w:r>
            <w:r>
              <w:rPr>
                <w:rFonts w:eastAsia="Calibri"/>
                <w:sz w:val="20"/>
                <w:szCs w:val="20"/>
                <w:lang w:val="sr-Cyrl-RS"/>
              </w:rPr>
              <w:t>Стручног већа</w:t>
            </w:r>
          </w:p>
        </w:tc>
        <w:tc>
          <w:tcPr>
            <w:tcW w:w="17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CS"/>
              </w:rPr>
            </w:pPr>
            <w:r>
              <w:rPr>
                <w:sz w:val="20"/>
                <w:szCs w:val="20"/>
                <w:lang w:val="sr-Cyrl-CS"/>
              </w:rPr>
              <w:t>Састанак СВ и анализа личних извештаја чланова</w:t>
            </w:r>
          </w:p>
          <w:p>
            <w:pPr>
              <w:rPr>
                <w:sz w:val="20"/>
                <w:szCs w:val="20"/>
                <w:lang w:val="sr-Cyrl-CS"/>
              </w:rPr>
            </w:pP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CS"/>
              </w:rPr>
            </w:pPr>
            <w:r>
              <w:rPr>
                <w:sz w:val="20"/>
                <w:szCs w:val="20"/>
                <w:lang w:val="sr-Cyrl-CS"/>
              </w:rPr>
              <w:t xml:space="preserve">Сви чланови већа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0"/>
                <w:szCs w:val="20"/>
                <w:lang w:val="sr-Cyrl-CS"/>
              </w:rPr>
            </w:pPr>
            <w:r>
              <w:rPr>
                <w:sz w:val="20"/>
                <w:szCs w:val="20"/>
                <w:lang w:val="sr-Cyrl-CS"/>
              </w:rPr>
              <w:t>јун</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CS"/>
              </w:rPr>
            </w:pPr>
          </w:p>
          <w:p>
            <w:pPr>
              <w:rPr>
                <w:sz w:val="20"/>
                <w:szCs w:val="20"/>
              </w:rPr>
            </w:pPr>
            <w:r>
              <w:rPr>
                <w:sz w:val="20"/>
                <w:szCs w:val="20"/>
                <w:lang w:val="sr-Cyrl-CS"/>
              </w:rPr>
              <w:t xml:space="preserve">Извештај урађен на време </w:t>
            </w:r>
          </w:p>
          <w:p>
            <w:pPr>
              <w:rPr>
                <w:sz w:val="20"/>
                <w:szCs w:val="20"/>
              </w:rPr>
            </w:pPr>
          </w:p>
          <w:p>
            <w:pPr>
              <w:rPr>
                <w:sz w:val="20"/>
                <w:szCs w:val="20"/>
              </w:rPr>
            </w:pPr>
          </w:p>
          <w:p>
            <w:pPr>
              <w:rPr>
                <w:sz w:val="20"/>
                <w:szCs w:val="20"/>
              </w:rPr>
            </w:pPr>
          </w:p>
        </w:tc>
      </w:tr>
      <w:tr>
        <w:tblPrEx>
          <w:tblCellMar>
            <w:top w:w="0" w:type="dxa"/>
            <w:left w:w="108" w:type="dxa"/>
            <w:bottom w:w="0" w:type="dxa"/>
            <w:right w:w="108" w:type="dxa"/>
          </w:tblCellMar>
        </w:tblPrEx>
        <w:trPr>
          <w:trHeight w:val="1" w:hRule="atLeast"/>
          <w:jc w:val="center"/>
        </w:trPr>
        <w:tc>
          <w:tcPr>
            <w:tcW w:w="1890" w:type="dxa"/>
            <w:gridSpan w:val="2"/>
            <w:tcBorders>
              <w:top w:val="single" w:color="000000" w:sz="2" w:space="0"/>
              <w:left w:val="single" w:color="000000" w:sz="2" w:space="0"/>
              <w:bottom w:val="single" w:color="000000" w:sz="2" w:space="0"/>
              <w:right w:val="single" w:color="000000" w:sz="2" w:space="0"/>
            </w:tcBorders>
            <w:shd w:val="clear" w:color="000000" w:fill="FFFFFF"/>
          </w:tcPr>
          <w:p>
            <w:pPr>
              <w:rPr>
                <w:sz w:val="20"/>
                <w:szCs w:val="20"/>
                <w:lang w:val="sr-Cyrl-RS"/>
              </w:rPr>
            </w:pPr>
            <w:r>
              <w:rPr>
                <w:sz w:val="20"/>
                <w:szCs w:val="20"/>
                <w:lang w:val="sr-Cyrl-RS"/>
              </w:rPr>
              <w:t>Аналитичко-истраживачки рад-</w:t>
            </w:r>
          </w:p>
          <w:p>
            <w:pPr>
              <w:rPr>
                <w:sz w:val="20"/>
                <w:szCs w:val="20"/>
                <w:lang w:val="sr-Cyrl-RS"/>
              </w:rPr>
            </w:pPr>
            <w:r>
              <w:rPr>
                <w:sz w:val="20"/>
                <w:szCs w:val="20"/>
                <w:lang w:val="sr-Cyrl-RS"/>
              </w:rPr>
              <w:t>Анализа законске документације наставника кроз чек листу;</w:t>
            </w:r>
          </w:p>
        </w:tc>
        <w:tc>
          <w:tcPr>
            <w:tcW w:w="1710" w:type="dxa"/>
            <w:tcBorders>
              <w:top w:val="single" w:color="000000" w:sz="2" w:space="0"/>
              <w:left w:val="single" w:color="000000" w:sz="2" w:space="0"/>
              <w:bottom w:val="single" w:color="000000" w:sz="2" w:space="0"/>
              <w:right w:val="single" w:color="000000" w:sz="2" w:space="0"/>
            </w:tcBorders>
            <w:shd w:val="clear" w:color="000000" w:fill="FFFFFF"/>
          </w:tcPr>
          <w:p>
            <w:pPr>
              <w:rPr>
                <w:sz w:val="20"/>
                <w:szCs w:val="20"/>
                <w:lang w:val="sr-Cyrl-RS"/>
              </w:rPr>
            </w:pPr>
            <w:r>
              <w:rPr>
                <w:sz w:val="20"/>
                <w:szCs w:val="20"/>
                <w:lang w:val="sr-Cyrl-RS"/>
              </w:rPr>
              <w:t>Анкетирање чланова СВ и анализа анкете  на састанку СВ</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sz w:val="20"/>
                <w:szCs w:val="20"/>
                <w:lang w:val="sr-Cyrl-RS"/>
              </w:rPr>
            </w:pPr>
            <w:r>
              <w:rPr>
                <w:sz w:val="20"/>
                <w:szCs w:val="20"/>
                <w:lang w:val="sr-Cyrl-RS"/>
              </w:rPr>
              <w:t>Руководилац СВ</w:t>
            </w:r>
          </w:p>
          <w:p>
            <w:pPr>
              <w:rPr>
                <w:sz w:val="20"/>
                <w:szCs w:val="20"/>
                <w:lang w:val="sr-Cyrl-RS"/>
              </w:rPr>
            </w:pPr>
            <w:r>
              <w:rPr>
                <w:sz w:val="20"/>
                <w:szCs w:val="20"/>
                <w:lang w:val="sr-Cyrl-RS"/>
              </w:rPr>
              <w:t xml:space="preserve">Слађана Бошковић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sz w:val="20"/>
                <w:szCs w:val="20"/>
                <w:lang w:val="sr-Cyrl-RS"/>
              </w:rPr>
            </w:pPr>
            <w:r>
              <w:rPr>
                <w:sz w:val="20"/>
                <w:szCs w:val="20"/>
                <w:lang w:val="sr-Cyrl-RS"/>
              </w:rPr>
              <w:t xml:space="preserve">Крај првог полугодишта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sz w:val="20"/>
                <w:szCs w:val="20"/>
                <w:lang w:val="sr-Cyrl-RS"/>
              </w:rPr>
            </w:pPr>
            <w:r>
              <w:rPr>
                <w:sz w:val="20"/>
                <w:szCs w:val="20"/>
                <w:lang w:val="sr-Cyrl-RS"/>
              </w:rPr>
              <w:t xml:space="preserve">Урађена анализа и донет акциони план за побољшање </w:t>
            </w:r>
          </w:p>
        </w:tc>
      </w:tr>
    </w:tbl>
    <w:p>
      <w:pPr>
        <w:rPr>
          <w:lang w:val="sr-Cyrl-CS"/>
        </w:rPr>
      </w:pPr>
    </w:p>
    <w:p>
      <w:pPr>
        <w:rPr>
          <w:lang w:val="sr-Cyrl-RS"/>
        </w:rPr>
      </w:pPr>
    </w:p>
    <w:p>
      <w:pPr>
        <w:jc w:val="center"/>
        <w:rPr>
          <w:lang w:val="en"/>
        </w:rPr>
      </w:pPr>
      <w:r>
        <w:rPr>
          <w:lang w:val="en"/>
        </w:rPr>
        <w:t>НАСТАВА И УЧЕЊЕ</w:t>
      </w:r>
    </w:p>
    <w:p>
      <w:pPr>
        <w:rPr>
          <w:lang w:val="en"/>
        </w:rPr>
      </w:pPr>
    </w:p>
    <w:tbl>
      <w:tblPr>
        <w:tblStyle w:val="8"/>
        <w:tblW w:w="9000" w:type="dxa"/>
        <w:jc w:val="center"/>
        <w:tblLayout w:type="fixed"/>
        <w:tblCellMar>
          <w:top w:w="0" w:type="dxa"/>
          <w:left w:w="108" w:type="dxa"/>
          <w:bottom w:w="0" w:type="dxa"/>
          <w:right w:w="108" w:type="dxa"/>
        </w:tblCellMar>
      </w:tblPr>
      <w:tblGrid>
        <w:gridCol w:w="1890"/>
        <w:gridCol w:w="1710"/>
        <w:gridCol w:w="1800"/>
        <w:gridCol w:w="1800"/>
        <w:gridCol w:w="1800"/>
      </w:tblGrid>
      <w:tr>
        <w:tblPrEx>
          <w:tblCellMar>
            <w:top w:w="0" w:type="dxa"/>
            <w:left w:w="108" w:type="dxa"/>
            <w:bottom w:w="0" w:type="dxa"/>
            <w:right w:w="108" w:type="dxa"/>
          </w:tblCellMar>
        </w:tblPrEx>
        <w:trPr>
          <w:trHeight w:val="1" w:hRule="atLeast"/>
          <w:jc w:val="center"/>
        </w:trPr>
        <w:tc>
          <w:tcPr>
            <w:tcW w:w="1890" w:type="dxa"/>
            <w:tcBorders>
              <w:top w:val="single" w:color="000000" w:sz="2" w:space="0"/>
              <w:left w:val="single" w:color="000000" w:sz="2" w:space="0"/>
              <w:bottom w:val="single" w:color="000000" w:sz="2" w:space="0"/>
              <w:right w:val="single" w:color="000000" w:sz="2" w:space="0"/>
            </w:tcBorders>
            <w:shd w:val="clear" w:color="auto" w:fill="E5DFEC"/>
            <w:vAlign w:val="center"/>
          </w:tcPr>
          <w:p>
            <w:pPr>
              <w:rPr>
                <w:sz w:val="20"/>
                <w:szCs w:val="20"/>
                <w:lang w:val="en"/>
              </w:rPr>
            </w:pPr>
            <w:r>
              <w:rPr>
                <w:b/>
                <w:bCs/>
                <w:sz w:val="20"/>
                <w:szCs w:val="20"/>
                <w:lang w:val="en"/>
              </w:rPr>
              <w:t>АКТИВНОСТ</w:t>
            </w:r>
          </w:p>
        </w:tc>
        <w:tc>
          <w:tcPr>
            <w:tcW w:w="1710" w:type="dxa"/>
            <w:tcBorders>
              <w:top w:val="single" w:color="000000" w:sz="2" w:space="0"/>
              <w:left w:val="single" w:color="000000" w:sz="2" w:space="0"/>
              <w:bottom w:val="single" w:color="000000" w:sz="2" w:space="0"/>
              <w:right w:val="single" w:color="000000" w:sz="2" w:space="0"/>
            </w:tcBorders>
            <w:shd w:val="clear" w:color="auto" w:fill="E5DFEC"/>
            <w:vAlign w:val="center"/>
          </w:tcPr>
          <w:p>
            <w:pPr>
              <w:rPr>
                <w:sz w:val="18"/>
                <w:szCs w:val="18"/>
                <w:lang w:val="en"/>
              </w:rPr>
            </w:pPr>
            <w:r>
              <w:rPr>
                <w:b/>
                <w:bCs/>
                <w:sz w:val="18"/>
                <w:szCs w:val="18"/>
                <w:lang w:val="en"/>
              </w:rPr>
              <w:t>НАЧИН 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auto" w:fill="E5DFEC"/>
            <w:vAlign w:val="center"/>
          </w:tcPr>
          <w:p>
            <w:pPr>
              <w:rPr>
                <w:b/>
                <w:bCs/>
                <w:sz w:val="20"/>
                <w:szCs w:val="20"/>
                <w:lang w:val="en"/>
              </w:rPr>
            </w:pPr>
            <w:r>
              <w:rPr>
                <w:b/>
                <w:bCs/>
                <w:sz w:val="20"/>
                <w:szCs w:val="20"/>
                <w:lang w:val="en"/>
              </w:rPr>
              <w:t>НОСИОЦИ</w:t>
            </w:r>
          </w:p>
          <w:p>
            <w:pPr>
              <w:rPr>
                <w:sz w:val="20"/>
                <w:szCs w:val="20"/>
                <w:lang w:val="en"/>
              </w:rPr>
            </w:pPr>
            <w:r>
              <w:rPr>
                <w:b/>
                <w:bCs/>
                <w:sz w:val="20"/>
                <w:szCs w:val="20"/>
                <w:lang w:val="en"/>
              </w:rPr>
              <w:t>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auto" w:fill="E5DFEC"/>
            <w:vAlign w:val="center"/>
          </w:tcPr>
          <w:p>
            <w:pPr>
              <w:rPr>
                <w:b/>
                <w:bCs/>
                <w:sz w:val="20"/>
                <w:szCs w:val="20"/>
                <w:lang w:val="en"/>
              </w:rPr>
            </w:pPr>
            <w:r>
              <w:rPr>
                <w:b/>
                <w:bCs/>
                <w:sz w:val="20"/>
                <w:szCs w:val="20"/>
                <w:lang w:val="en"/>
              </w:rPr>
              <w:t>ВРЕМЕ</w:t>
            </w:r>
          </w:p>
          <w:p>
            <w:pPr>
              <w:rPr>
                <w:sz w:val="20"/>
                <w:szCs w:val="20"/>
                <w:lang w:val="en"/>
              </w:rPr>
            </w:pPr>
            <w:r>
              <w:rPr>
                <w:b/>
                <w:bCs/>
                <w:sz w:val="20"/>
                <w:szCs w:val="20"/>
                <w:lang w:val="en"/>
              </w:rPr>
              <w:t>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auto" w:fill="E5DFEC"/>
            <w:vAlign w:val="center"/>
          </w:tcPr>
          <w:p>
            <w:pPr>
              <w:rPr>
                <w:b/>
                <w:bCs/>
                <w:sz w:val="20"/>
                <w:szCs w:val="20"/>
                <w:lang w:val="en"/>
              </w:rPr>
            </w:pPr>
            <w:r>
              <w:rPr>
                <w:b/>
                <w:bCs/>
                <w:sz w:val="20"/>
                <w:szCs w:val="20"/>
                <w:lang w:val="en"/>
              </w:rPr>
              <w:t>КРИТЕРИЈУМ</w:t>
            </w:r>
          </w:p>
          <w:p>
            <w:pPr>
              <w:rPr>
                <w:sz w:val="20"/>
                <w:szCs w:val="20"/>
                <w:lang w:val="en"/>
              </w:rPr>
            </w:pPr>
            <w:r>
              <w:rPr>
                <w:b/>
                <w:bCs/>
                <w:sz w:val="20"/>
                <w:szCs w:val="20"/>
                <w:lang w:val="en"/>
              </w:rPr>
              <w:t>УСПЕШНОСТИ</w:t>
            </w:r>
          </w:p>
        </w:tc>
      </w:tr>
      <w:tr>
        <w:tblPrEx>
          <w:tblCellMar>
            <w:top w:w="0" w:type="dxa"/>
            <w:left w:w="108" w:type="dxa"/>
            <w:bottom w:w="0" w:type="dxa"/>
            <w:right w:w="108" w:type="dxa"/>
          </w:tblCellMar>
        </w:tblPrEx>
        <w:trPr>
          <w:trHeight w:val="1" w:hRule="atLeast"/>
          <w:jc w:val="center"/>
        </w:trPr>
        <w:tc>
          <w:tcPr>
            <w:tcW w:w="1890" w:type="dxa"/>
            <w:tcBorders>
              <w:top w:val="single" w:color="000000" w:sz="2" w:space="0"/>
              <w:left w:val="single" w:color="000000" w:sz="2" w:space="0"/>
              <w:bottom w:val="single" w:color="000000" w:sz="2" w:space="0"/>
              <w:right w:val="single" w:color="000000" w:sz="2" w:space="0"/>
            </w:tcBorders>
            <w:shd w:val="clear" w:color="000000" w:fill="FFFFFF"/>
          </w:tcPr>
          <w:p>
            <w:pPr>
              <w:rPr>
                <w:sz w:val="20"/>
                <w:szCs w:val="20"/>
                <w:lang w:val="sr-Cyrl-RS"/>
              </w:rPr>
            </w:pPr>
            <w:r>
              <w:rPr>
                <w:sz w:val="20"/>
                <w:szCs w:val="20"/>
                <w:lang w:val="sr-Cyrl-RS"/>
              </w:rPr>
              <w:t xml:space="preserve">Планирање и реализација угледних часова, индивидуално или са другим члановима стручног већа </w:t>
            </w:r>
          </w:p>
        </w:tc>
        <w:tc>
          <w:tcPr>
            <w:tcW w:w="1710" w:type="dxa"/>
            <w:tcBorders>
              <w:top w:val="single" w:color="000000" w:sz="2" w:space="0"/>
              <w:left w:val="single" w:color="000000" w:sz="2" w:space="0"/>
              <w:bottom w:val="single" w:color="000000" w:sz="2" w:space="0"/>
              <w:right w:val="single" w:color="000000" w:sz="2" w:space="0"/>
            </w:tcBorders>
            <w:shd w:val="clear" w:color="000000" w:fill="FFFFFF"/>
          </w:tcPr>
          <w:p>
            <w:pPr>
              <w:rPr>
                <w:sz w:val="20"/>
                <w:szCs w:val="20"/>
              </w:rPr>
            </w:pPr>
          </w:p>
          <w:p>
            <w:pPr>
              <w:rPr>
                <w:sz w:val="20"/>
                <w:szCs w:val="20"/>
              </w:rPr>
            </w:pPr>
          </w:p>
          <w:p>
            <w:pPr>
              <w:rPr>
                <w:sz w:val="20"/>
                <w:szCs w:val="20"/>
              </w:rPr>
            </w:pPr>
          </w:p>
          <w:p>
            <w:pPr>
              <w:jc w:val="center"/>
              <w:rPr>
                <w:sz w:val="20"/>
                <w:szCs w:val="20"/>
                <w:lang w:val="sr-Cyrl-CS"/>
              </w:rPr>
            </w:pPr>
            <w:r>
              <w:rPr>
                <w:sz w:val="20"/>
                <w:szCs w:val="20"/>
                <w:lang w:val="sr-Cyrl-CS"/>
              </w:rPr>
              <w:t>Индивидуални састанци међу члановима СВ</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sz w:val="20"/>
                <w:szCs w:val="20"/>
              </w:rPr>
            </w:pPr>
          </w:p>
          <w:p>
            <w:pPr>
              <w:rPr>
                <w:sz w:val="20"/>
                <w:szCs w:val="20"/>
              </w:rPr>
            </w:pPr>
          </w:p>
          <w:p>
            <w:pPr>
              <w:rPr>
                <w:sz w:val="20"/>
                <w:szCs w:val="20"/>
              </w:rPr>
            </w:pPr>
          </w:p>
          <w:p>
            <w:pPr>
              <w:rPr>
                <w:sz w:val="20"/>
                <w:szCs w:val="20"/>
              </w:rPr>
            </w:pPr>
            <w:r>
              <w:rPr>
                <w:sz w:val="20"/>
                <w:szCs w:val="20"/>
              </w:rPr>
              <w:t>Сви чланови већа</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sz w:val="20"/>
                <w:szCs w:val="20"/>
              </w:rPr>
            </w:pPr>
          </w:p>
          <w:p>
            <w:pPr>
              <w:rPr>
                <w:sz w:val="20"/>
                <w:szCs w:val="20"/>
              </w:rPr>
            </w:pPr>
          </w:p>
          <w:p>
            <w:pPr>
              <w:rPr>
                <w:sz w:val="20"/>
                <w:szCs w:val="20"/>
              </w:rPr>
            </w:pPr>
          </w:p>
          <w:p>
            <w:pPr>
              <w:rPr>
                <w:sz w:val="20"/>
                <w:szCs w:val="20"/>
              </w:rPr>
            </w:pPr>
            <w:r>
              <w:rPr>
                <w:sz w:val="20"/>
                <w:szCs w:val="20"/>
              </w:rPr>
              <w:t>Током године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sz w:val="20"/>
                <w:szCs w:val="20"/>
                <w:lang w:val="sr-Cyrl-RS"/>
              </w:rPr>
            </w:pPr>
            <w:r>
              <w:rPr>
                <w:sz w:val="20"/>
                <w:szCs w:val="20"/>
                <w:lang w:val="sr-Cyrl-RS"/>
              </w:rPr>
              <w:t>Према акционом плану школе , реализовати бар један угледни час на нивоу СВ</w:t>
            </w:r>
          </w:p>
        </w:tc>
      </w:tr>
      <w:tr>
        <w:tblPrEx>
          <w:tblCellMar>
            <w:top w:w="0" w:type="dxa"/>
            <w:left w:w="108" w:type="dxa"/>
            <w:bottom w:w="0" w:type="dxa"/>
            <w:right w:w="108" w:type="dxa"/>
          </w:tblCellMar>
        </w:tblPrEx>
        <w:trPr>
          <w:trHeight w:val="1" w:hRule="atLeast"/>
          <w:jc w:val="center"/>
        </w:trPr>
        <w:tc>
          <w:tcPr>
            <w:tcW w:w="1890" w:type="dxa"/>
            <w:tcBorders>
              <w:top w:val="single" w:color="000000" w:sz="2" w:space="0"/>
              <w:left w:val="single" w:color="000000" w:sz="2" w:space="0"/>
              <w:bottom w:val="single" w:color="000000" w:sz="2" w:space="0"/>
              <w:right w:val="single" w:color="000000" w:sz="2" w:space="0"/>
            </w:tcBorders>
            <w:shd w:val="clear" w:color="000000" w:fill="FFFFFF"/>
          </w:tcPr>
          <w:p>
            <w:pPr>
              <w:rPr>
                <w:sz w:val="20"/>
                <w:szCs w:val="20"/>
                <w:lang w:val="sr-Cyrl-CS"/>
              </w:rPr>
            </w:pPr>
            <w:r>
              <w:rPr>
                <w:sz w:val="20"/>
                <w:szCs w:val="20"/>
                <w:lang w:val="sr-Cyrl-CS"/>
              </w:rPr>
              <w:t>Извештавање након учешћа на семинарима , стручним скуповима, предавањима , трибинама</w:t>
            </w:r>
          </w:p>
          <w:p>
            <w:pPr>
              <w:rPr>
                <w:sz w:val="20"/>
                <w:szCs w:val="20"/>
                <w:lang w:val="sr-Cyrl-CS"/>
              </w:rPr>
            </w:pPr>
            <w:r>
              <w:rPr>
                <w:sz w:val="20"/>
                <w:szCs w:val="20"/>
                <w:lang w:val="sr-Cyrl-CS"/>
              </w:rPr>
              <w:t>Размена</w:t>
            </w:r>
          </w:p>
          <w:p>
            <w:pPr>
              <w:rPr>
                <w:sz w:val="20"/>
                <w:szCs w:val="20"/>
                <w:lang w:val="sr-Cyrl-CS"/>
              </w:rPr>
            </w:pPr>
            <w:r>
              <w:rPr>
                <w:sz w:val="20"/>
                <w:szCs w:val="20"/>
                <w:lang w:val="sr-Cyrl-CS"/>
              </w:rPr>
              <w:t>искустава и наставног материјала у</w:t>
            </w:r>
          </w:p>
          <w:p>
            <w:pPr>
              <w:rPr>
                <w:sz w:val="20"/>
                <w:szCs w:val="20"/>
                <w:lang w:val="sr-Cyrl-CS"/>
              </w:rPr>
            </w:pPr>
            <w:r>
              <w:rPr>
                <w:sz w:val="20"/>
                <w:szCs w:val="20"/>
                <w:lang w:val="sr-Cyrl-CS"/>
              </w:rPr>
              <w:t>циљу</w:t>
            </w:r>
          </w:p>
          <w:p>
            <w:pPr>
              <w:rPr>
                <w:sz w:val="20"/>
                <w:szCs w:val="20"/>
                <w:lang w:val="sr-Cyrl-CS"/>
              </w:rPr>
            </w:pPr>
            <w:r>
              <w:rPr>
                <w:sz w:val="20"/>
                <w:szCs w:val="20"/>
                <w:lang w:val="sr-Cyrl-CS"/>
              </w:rPr>
              <w:t>побољшања</w:t>
            </w:r>
          </w:p>
          <w:p>
            <w:pPr>
              <w:rPr>
                <w:sz w:val="20"/>
                <w:szCs w:val="20"/>
                <w:lang w:val="sr-Cyrl-CS"/>
              </w:rPr>
            </w:pPr>
            <w:r>
              <w:rPr>
                <w:sz w:val="20"/>
                <w:szCs w:val="20"/>
                <w:lang w:val="sr-Cyrl-CS"/>
              </w:rPr>
              <w:t>квалитета</w:t>
            </w:r>
          </w:p>
          <w:p>
            <w:pPr>
              <w:rPr>
                <w:sz w:val="20"/>
                <w:szCs w:val="20"/>
                <w:lang w:val="sr-Cyrl-CS"/>
              </w:rPr>
            </w:pPr>
            <w:r>
              <w:rPr>
                <w:sz w:val="20"/>
                <w:szCs w:val="20"/>
                <w:lang w:val="sr-Cyrl-CS"/>
              </w:rPr>
              <w:t>наставе</w:t>
            </w:r>
          </w:p>
          <w:p>
            <w:pPr>
              <w:rPr>
                <w:sz w:val="20"/>
                <w:szCs w:val="20"/>
                <w:lang w:val="sr-Cyrl-RS"/>
              </w:rPr>
            </w:pPr>
          </w:p>
        </w:tc>
        <w:tc>
          <w:tcPr>
            <w:tcW w:w="1710" w:type="dxa"/>
            <w:tcBorders>
              <w:top w:val="single" w:color="000000" w:sz="2" w:space="0"/>
              <w:left w:val="single" w:color="000000" w:sz="2" w:space="0"/>
              <w:bottom w:val="single" w:color="000000" w:sz="2" w:space="0"/>
              <w:right w:val="single" w:color="000000" w:sz="2" w:space="0"/>
            </w:tcBorders>
            <w:shd w:val="clear" w:color="000000" w:fill="FFFFFF"/>
          </w:tcPr>
          <w:p>
            <w:pPr>
              <w:rPr>
                <w:sz w:val="20"/>
                <w:szCs w:val="20"/>
                <w:lang w:val="sr-Cyrl-CS"/>
              </w:rPr>
            </w:pPr>
          </w:p>
          <w:p>
            <w:pPr>
              <w:rPr>
                <w:sz w:val="20"/>
                <w:szCs w:val="20"/>
                <w:lang w:val="sr-Cyrl-CS"/>
              </w:rPr>
            </w:pPr>
          </w:p>
          <w:p>
            <w:pPr>
              <w:rPr>
                <w:sz w:val="20"/>
                <w:szCs w:val="20"/>
                <w:lang w:val="sr-Cyrl-CS"/>
              </w:rPr>
            </w:pPr>
          </w:p>
          <w:p>
            <w:pPr>
              <w:rPr>
                <w:sz w:val="20"/>
                <w:szCs w:val="20"/>
                <w:lang w:val="sr-Cyrl-CS"/>
              </w:rPr>
            </w:pPr>
          </w:p>
          <w:p>
            <w:pPr>
              <w:rPr>
                <w:sz w:val="20"/>
                <w:szCs w:val="20"/>
                <w:lang w:val="sr-Cyrl-CS"/>
              </w:rPr>
            </w:pPr>
          </w:p>
          <w:p>
            <w:pPr>
              <w:rPr>
                <w:sz w:val="20"/>
                <w:szCs w:val="20"/>
                <w:lang w:val="sr-Cyrl-CS"/>
              </w:rPr>
            </w:pPr>
          </w:p>
          <w:p>
            <w:pPr>
              <w:rPr>
                <w:sz w:val="20"/>
                <w:szCs w:val="20"/>
                <w:lang w:val="sr-Cyrl-CS"/>
              </w:rPr>
            </w:pPr>
          </w:p>
          <w:p>
            <w:pPr>
              <w:rPr>
                <w:sz w:val="20"/>
                <w:szCs w:val="20"/>
                <w:lang w:val="sr-Cyrl-CS"/>
              </w:rPr>
            </w:pPr>
            <w:r>
              <w:rPr>
                <w:sz w:val="20"/>
                <w:szCs w:val="20"/>
                <w:lang w:val="sr-Cyrl-CS"/>
              </w:rPr>
              <w:t xml:space="preserve">Састанак СВ или прослеђивањем материјала преко Вибер групе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sz w:val="20"/>
                <w:szCs w:val="20"/>
                <w:lang w:val="sr-Cyrl-CS"/>
              </w:rPr>
            </w:pPr>
          </w:p>
          <w:p>
            <w:pPr>
              <w:rPr>
                <w:sz w:val="20"/>
                <w:szCs w:val="20"/>
                <w:lang w:val="sr-Cyrl-CS"/>
              </w:rPr>
            </w:pPr>
          </w:p>
          <w:p>
            <w:pPr>
              <w:rPr>
                <w:sz w:val="20"/>
                <w:szCs w:val="20"/>
                <w:lang w:val="sr-Cyrl-CS"/>
              </w:rPr>
            </w:pPr>
          </w:p>
          <w:p>
            <w:pPr>
              <w:rPr>
                <w:sz w:val="20"/>
                <w:szCs w:val="20"/>
                <w:lang w:val="sr-Cyrl-CS"/>
              </w:rPr>
            </w:pPr>
          </w:p>
          <w:p>
            <w:pPr>
              <w:rPr>
                <w:sz w:val="20"/>
                <w:szCs w:val="20"/>
                <w:lang w:val="sr-Cyrl-CS"/>
              </w:rPr>
            </w:pPr>
          </w:p>
          <w:p>
            <w:pPr>
              <w:rPr>
                <w:sz w:val="20"/>
                <w:szCs w:val="20"/>
                <w:lang w:val="sr-Cyrl-CS"/>
              </w:rPr>
            </w:pPr>
          </w:p>
          <w:p>
            <w:pPr>
              <w:rPr>
                <w:sz w:val="20"/>
                <w:szCs w:val="20"/>
                <w:lang w:val="sr-Cyrl-CS"/>
              </w:rPr>
            </w:pPr>
          </w:p>
          <w:p>
            <w:pPr>
              <w:rPr>
                <w:sz w:val="20"/>
                <w:szCs w:val="20"/>
              </w:rPr>
            </w:pPr>
            <w:r>
              <w:rPr>
                <w:sz w:val="20"/>
                <w:szCs w:val="20"/>
              </w:rPr>
              <w:t>Сви чланови већа</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r>
              <w:rPr>
                <w:sz w:val="20"/>
                <w:szCs w:val="20"/>
              </w:rPr>
              <w:t>Током године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sz w:val="20"/>
                <w:szCs w:val="20"/>
              </w:rPr>
            </w:pPr>
            <w:r>
              <w:rPr>
                <w:sz w:val="20"/>
                <w:szCs w:val="20"/>
                <w:lang w:val="sr-Cyrl-RS"/>
              </w:rPr>
              <w:t>На посебним  састанцима СВ или преко Вибер групе делити са осталим члановима СВ искуства и материјал са посећених семинара и других облика стручног усавршавања</w:t>
            </w:r>
          </w:p>
        </w:tc>
      </w:tr>
      <w:tr>
        <w:tblPrEx>
          <w:tblCellMar>
            <w:top w:w="0" w:type="dxa"/>
            <w:left w:w="108" w:type="dxa"/>
            <w:bottom w:w="0" w:type="dxa"/>
            <w:right w:w="108" w:type="dxa"/>
          </w:tblCellMar>
        </w:tblPrEx>
        <w:trPr>
          <w:trHeight w:val="1" w:hRule="atLeast"/>
          <w:jc w:val="center"/>
        </w:trPr>
        <w:tc>
          <w:tcPr>
            <w:tcW w:w="1890" w:type="dxa"/>
            <w:tcBorders>
              <w:top w:val="single" w:color="000000" w:sz="2" w:space="0"/>
              <w:left w:val="single" w:color="000000" w:sz="2" w:space="0"/>
              <w:bottom w:val="single" w:color="000000" w:sz="2" w:space="0"/>
              <w:right w:val="single" w:color="000000" w:sz="2" w:space="0"/>
            </w:tcBorders>
            <w:shd w:val="clear" w:color="000000" w:fill="FFFFFF"/>
          </w:tcPr>
          <w:p>
            <w:pPr>
              <w:rPr>
                <w:sz w:val="20"/>
                <w:szCs w:val="20"/>
                <w:lang w:val="sr-Cyrl-RS"/>
              </w:rPr>
            </w:pPr>
            <w:r>
              <w:rPr>
                <w:sz w:val="20"/>
                <w:szCs w:val="20"/>
                <w:lang w:val="sr-Cyrl-RS"/>
              </w:rPr>
              <w:t>Аналитичко-истраживачки рад-</w:t>
            </w:r>
          </w:p>
          <w:p>
            <w:pPr>
              <w:rPr>
                <w:sz w:val="20"/>
                <w:szCs w:val="20"/>
                <w:lang w:val="sr-Cyrl-RS"/>
              </w:rPr>
            </w:pPr>
            <w:r>
              <w:rPr>
                <w:sz w:val="20"/>
                <w:szCs w:val="20"/>
                <w:lang w:val="sr-Cyrl-RS"/>
              </w:rPr>
              <w:t xml:space="preserve">Методе и технике у настави страних језика ( посебне анкете за наставнике који предају у нижим и вишим разредима)  </w:t>
            </w:r>
          </w:p>
        </w:tc>
        <w:tc>
          <w:tcPr>
            <w:tcW w:w="1710" w:type="dxa"/>
            <w:tcBorders>
              <w:top w:val="single" w:color="000000" w:sz="2" w:space="0"/>
              <w:left w:val="single" w:color="000000" w:sz="2" w:space="0"/>
              <w:bottom w:val="single" w:color="000000" w:sz="2" w:space="0"/>
              <w:right w:val="single" w:color="000000" w:sz="2" w:space="0"/>
            </w:tcBorders>
            <w:shd w:val="clear" w:color="000000" w:fill="FFFFFF"/>
          </w:tcPr>
          <w:p>
            <w:pPr>
              <w:rPr>
                <w:sz w:val="20"/>
                <w:szCs w:val="20"/>
                <w:lang w:val="sr-Cyrl-RS"/>
              </w:rPr>
            </w:pPr>
            <w:r>
              <w:rPr>
                <w:sz w:val="20"/>
                <w:szCs w:val="20"/>
                <w:lang w:val="sr-Cyrl-RS"/>
              </w:rPr>
              <w:t>Анкетирање чланова СВ и анализа анкете  на састанку СВ</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sz w:val="20"/>
                <w:szCs w:val="20"/>
                <w:lang w:val="sr-Cyrl-RS"/>
              </w:rPr>
            </w:pPr>
            <w:r>
              <w:rPr>
                <w:sz w:val="20"/>
                <w:szCs w:val="20"/>
                <w:lang w:val="sr-Cyrl-RS"/>
              </w:rPr>
              <w:t>Руководилац СВ</w:t>
            </w:r>
          </w:p>
          <w:p>
            <w:pPr>
              <w:rPr>
                <w:sz w:val="20"/>
                <w:szCs w:val="20"/>
                <w:lang w:val="sr-Cyrl-RS"/>
              </w:rPr>
            </w:pPr>
            <w:r>
              <w:rPr>
                <w:sz w:val="20"/>
                <w:szCs w:val="20"/>
                <w:lang w:val="sr-Cyrl-RS"/>
              </w:rPr>
              <w:t xml:space="preserve">Слађана Бошковић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sz w:val="20"/>
                <w:szCs w:val="20"/>
                <w:lang w:val="sr-Cyrl-RS"/>
              </w:rPr>
            </w:pPr>
            <w:r>
              <w:rPr>
                <w:sz w:val="20"/>
                <w:szCs w:val="20"/>
                <w:lang w:val="sr-Cyrl-RS"/>
              </w:rPr>
              <w:t xml:space="preserve">Крај школске године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sz w:val="20"/>
                <w:szCs w:val="20"/>
                <w:lang w:val="sr-Cyrl-RS"/>
              </w:rPr>
            </w:pPr>
            <w:r>
              <w:rPr>
                <w:sz w:val="20"/>
                <w:szCs w:val="20"/>
                <w:lang w:val="sr-Cyrl-RS"/>
              </w:rPr>
              <w:t xml:space="preserve">На основу резултата анкете направити акциони план за побољшање наставе </w:t>
            </w:r>
          </w:p>
        </w:tc>
      </w:tr>
    </w:tbl>
    <w:p>
      <w:pPr>
        <w:rPr>
          <w:lang w:val="sr-Cyrl-RS"/>
        </w:rPr>
      </w:pPr>
    </w:p>
    <w:p>
      <w:pPr>
        <w:jc w:val="center"/>
        <w:rPr>
          <w:lang w:val="en"/>
        </w:rPr>
      </w:pPr>
      <w:r>
        <w:rPr>
          <w:lang w:val="en"/>
        </w:rPr>
        <w:t>ОБРАЗОВНА ПОСТИГНУЋА УЧЕНИКА</w:t>
      </w:r>
    </w:p>
    <w:p>
      <w:pPr>
        <w:rPr>
          <w:lang w:val="en"/>
        </w:rPr>
      </w:pPr>
    </w:p>
    <w:tbl>
      <w:tblPr>
        <w:tblStyle w:val="8"/>
        <w:tblW w:w="9000" w:type="dxa"/>
        <w:jc w:val="center"/>
        <w:tblLayout w:type="fixed"/>
        <w:tblCellMar>
          <w:top w:w="0" w:type="dxa"/>
          <w:left w:w="108" w:type="dxa"/>
          <w:bottom w:w="0" w:type="dxa"/>
          <w:right w:w="108" w:type="dxa"/>
        </w:tblCellMar>
      </w:tblPr>
      <w:tblGrid>
        <w:gridCol w:w="1881"/>
        <w:gridCol w:w="1719"/>
        <w:gridCol w:w="1800"/>
        <w:gridCol w:w="1800"/>
        <w:gridCol w:w="1800"/>
      </w:tblGrid>
      <w:tr>
        <w:tblPrEx>
          <w:tblCellMar>
            <w:top w:w="0" w:type="dxa"/>
            <w:left w:w="108" w:type="dxa"/>
            <w:bottom w:w="0" w:type="dxa"/>
            <w:right w:w="108" w:type="dxa"/>
          </w:tblCellMar>
        </w:tblPrEx>
        <w:trPr>
          <w:trHeight w:val="1" w:hRule="atLeast"/>
          <w:jc w:val="center"/>
        </w:trPr>
        <w:tc>
          <w:tcPr>
            <w:tcW w:w="1881" w:type="dxa"/>
            <w:tcBorders>
              <w:top w:val="single" w:color="000000" w:sz="2" w:space="0"/>
              <w:left w:val="single" w:color="000000" w:sz="2" w:space="0"/>
              <w:bottom w:val="single" w:color="000000" w:sz="2" w:space="0"/>
              <w:right w:val="single" w:color="000000" w:sz="2" w:space="0"/>
            </w:tcBorders>
            <w:shd w:val="clear" w:color="auto" w:fill="E5DFEC"/>
            <w:vAlign w:val="center"/>
          </w:tcPr>
          <w:p>
            <w:pPr>
              <w:rPr>
                <w:sz w:val="20"/>
                <w:szCs w:val="20"/>
                <w:lang w:val="en"/>
              </w:rPr>
            </w:pPr>
            <w:r>
              <w:rPr>
                <w:b/>
                <w:bCs/>
                <w:sz w:val="20"/>
                <w:szCs w:val="20"/>
                <w:lang w:val="en"/>
              </w:rPr>
              <w:t>АКТИВНОСТ</w:t>
            </w:r>
          </w:p>
        </w:tc>
        <w:tc>
          <w:tcPr>
            <w:tcW w:w="1719" w:type="dxa"/>
            <w:tcBorders>
              <w:top w:val="single" w:color="000000" w:sz="2" w:space="0"/>
              <w:left w:val="single" w:color="000000" w:sz="2" w:space="0"/>
              <w:bottom w:val="single" w:color="000000" w:sz="2" w:space="0"/>
              <w:right w:val="single" w:color="000000" w:sz="2" w:space="0"/>
            </w:tcBorders>
            <w:shd w:val="clear" w:color="auto" w:fill="E5DFEC"/>
            <w:vAlign w:val="center"/>
          </w:tcPr>
          <w:p>
            <w:pPr>
              <w:rPr>
                <w:sz w:val="20"/>
                <w:szCs w:val="20"/>
                <w:lang w:val="en"/>
              </w:rPr>
            </w:pPr>
            <w:r>
              <w:rPr>
                <w:b/>
                <w:bCs/>
                <w:sz w:val="20"/>
                <w:szCs w:val="20"/>
                <w:lang w:val="en"/>
              </w:rPr>
              <w:t>НАЧИН 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auto" w:fill="E5DFEC"/>
            <w:vAlign w:val="center"/>
          </w:tcPr>
          <w:p>
            <w:pPr>
              <w:rPr>
                <w:b/>
                <w:bCs/>
                <w:sz w:val="20"/>
                <w:szCs w:val="20"/>
                <w:lang w:val="en"/>
              </w:rPr>
            </w:pPr>
            <w:r>
              <w:rPr>
                <w:b/>
                <w:bCs/>
                <w:sz w:val="20"/>
                <w:szCs w:val="20"/>
                <w:lang w:val="en"/>
              </w:rPr>
              <w:t>НОСИОЦИ</w:t>
            </w:r>
          </w:p>
          <w:p>
            <w:pPr>
              <w:rPr>
                <w:sz w:val="20"/>
                <w:szCs w:val="20"/>
                <w:lang w:val="en"/>
              </w:rPr>
            </w:pPr>
            <w:r>
              <w:rPr>
                <w:b/>
                <w:bCs/>
                <w:sz w:val="20"/>
                <w:szCs w:val="20"/>
                <w:lang w:val="en"/>
              </w:rPr>
              <w:t>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auto" w:fill="E5DFEC"/>
            <w:vAlign w:val="center"/>
          </w:tcPr>
          <w:p>
            <w:pPr>
              <w:rPr>
                <w:b/>
                <w:bCs/>
                <w:sz w:val="20"/>
                <w:szCs w:val="20"/>
                <w:lang w:val="en"/>
              </w:rPr>
            </w:pPr>
            <w:r>
              <w:rPr>
                <w:b/>
                <w:bCs/>
                <w:sz w:val="20"/>
                <w:szCs w:val="20"/>
                <w:lang w:val="en"/>
              </w:rPr>
              <w:t>ВРЕМЕ</w:t>
            </w:r>
          </w:p>
          <w:p>
            <w:pPr>
              <w:rPr>
                <w:sz w:val="20"/>
                <w:szCs w:val="20"/>
                <w:lang w:val="en"/>
              </w:rPr>
            </w:pPr>
            <w:r>
              <w:rPr>
                <w:b/>
                <w:bCs/>
                <w:sz w:val="20"/>
                <w:szCs w:val="20"/>
                <w:lang w:val="en"/>
              </w:rPr>
              <w:t>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auto" w:fill="E5DFEC"/>
            <w:vAlign w:val="center"/>
          </w:tcPr>
          <w:p>
            <w:pPr>
              <w:rPr>
                <w:b/>
                <w:bCs/>
                <w:sz w:val="20"/>
                <w:szCs w:val="20"/>
                <w:lang w:val="en"/>
              </w:rPr>
            </w:pPr>
            <w:r>
              <w:rPr>
                <w:b/>
                <w:bCs/>
                <w:sz w:val="20"/>
                <w:szCs w:val="20"/>
                <w:lang w:val="en"/>
              </w:rPr>
              <w:t>КРИТЕРИЈУМ</w:t>
            </w:r>
          </w:p>
          <w:p>
            <w:pPr>
              <w:rPr>
                <w:sz w:val="20"/>
                <w:szCs w:val="20"/>
                <w:lang w:val="en"/>
              </w:rPr>
            </w:pPr>
            <w:r>
              <w:rPr>
                <w:b/>
                <w:bCs/>
                <w:sz w:val="20"/>
                <w:szCs w:val="20"/>
                <w:lang w:val="en"/>
              </w:rPr>
              <w:t>УСПЕШНОСТИ</w:t>
            </w:r>
          </w:p>
        </w:tc>
      </w:tr>
      <w:tr>
        <w:tblPrEx>
          <w:tblCellMar>
            <w:top w:w="0" w:type="dxa"/>
            <w:left w:w="108" w:type="dxa"/>
            <w:bottom w:w="0" w:type="dxa"/>
            <w:right w:w="108" w:type="dxa"/>
          </w:tblCellMar>
        </w:tblPrEx>
        <w:trPr>
          <w:trHeight w:val="1" w:hRule="atLeast"/>
          <w:jc w:val="center"/>
        </w:trPr>
        <w:tc>
          <w:tcPr>
            <w:tcW w:w="1881" w:type="dxa"/>
            <w:tcBorders>
              <w:top w:val="single" w:color="000000" w:sz="2" w:space="0"/>
              <w:left w:val="single" w:color="000000" w:sz="2" w:space="0"/>
              <w:bottom w:val="single" w:color="000000" w:sz="2" w:space="0"/>
              <w:right w:val="single" w:color="000000" w:sz="2" w:space="0"/>
            </w:tcBorders>
            <w:shd w:val="clear" w:color="000000" w:fill="FFFFFF"/>
          </w:tcPr>
          <w:p>
            <w:pPr>
              <w:rPr>
                <w:sz w:val="20"/>
                <w:szCs w:val="20"/>
                <w:lang w:val="sr-Cyrl-CS"/>
              </w:rPr>
            </w:pPr>
            <w:r>
              <w:rPr>
                <w:sz w:val="20"/>
                <w:szCs w:val="20"/>
                <w:lang w:val="sr-Cyrl-CS"/>
              </w:rPr>
              <w:t>Утврђивање критеријума</w:t>
            </w:r>
          </w:p>
          <w:p>
            <w:pPr>
              <w:rPr>
                <w:sz w:val="20"/>
                <w:szCs w:val="20"/>
                <w:lang w:val="sr-Cyrl-CS"/>
              </w:rPr>
            </w:pPr>
            <w:r>
              <w:rPr>
                <w:sz w:val="20"/>
                <w:szCs w:val="20"/>
                <w:lang w:val="sr-Cyrl-CS"/>
              </w:rPr>
              <w:t>оцењивања</w:t>
            </w:r>
          </w:p>
          <w:p>
            <w:pPr>
              <w:rPr>
                <w:sz w:val="20"/>
                <w:szCs w:val="20"/>
                <w:lang w:val="sr-Cyrl-CS"/>
              </w:rPr>
            </w:pPr>
            <w:r>
              <w:rPr>
                <w:sz w:val="20"/>
                <w:szCs w:val="20"/>
                <w:lang w:val="sr-Cyrl-CS"/>
              </w:rPr>
              <w:t>Израда заједничких иструменаната формативног оцењивања</w:t>
            </w:r>
          </w:p>
          <w:p>
            <w:pPr>
              <w:rPr>
                <w:sz w:val="20"/>
                <w:szCs w:val="20"/>
                <w:lang w:val="sr-Cyrl-CS"/>
              </w:rPr>
            </w:pPr>
            <w:r>
              <w:rPr>
                <w:sz w:val="20"/>
                <w:szCs w:val="20"/>
                <w:lang w:val="sr-Cyrl-CS"/>
              </w:rPr>
              <w:t>Израда листе техника вредновања</w:t>
            </w:r>
          </w:p>
          <w:p>
            <w:pPr>
              <w:rPr>
                <w:sz w:val="20"/>
                <w:szCs w:val="20"/>
                <w:lang w:val="sr-Cyrl-CS"/>
              </w:rPr>
            </w:pPr>
            <w:r>
              <w:rPr>
                <w:sz w:val="20"/>
                <w:szCs w:val="20"/>
                <w:lang w:val="sr-Cyrl-CS"/>
              </w:rPr>
              <w:t xml:space="preserve">Договор око вођења педагошке документације о напредовању ученика </w:t>
            </w:r>
          </w:p>
        </w:tc>
        <w:tc>
          <w:tcPr>
            <w:tcW w:w="17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2"/>
                <w:szCs w:val="22"/>
                <w:lang w:val="sr-Cyrl-CS"/>
              </w:rPr>
            </w:pPr>
            <w:r>
              <w:rPr>
                <w:sz w:val="22"/>
                <w:szCs w:val="22"/>
                <w:lang w:val="sr-Cyrl-CS"/>
              </w:rPr>
              <w:t xml:space="preserve">Састанак СВ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2"/>
                <w:szCs w:val="22"/>
                <w:lang w:val="sr-Cyrl-CS"/>
              </w:rPr>
            </w:pPr>
            <w:r>
              <w:rPr>
                <w:sz w:val="22"/>
                <w:szCs w:val="22"/>
                <w:lang w:val="sr-Cyrl-CS"/>
              </w:rPr>
              <w:t xml:space="preserve">Сви чланови већа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2"/>
                <w:szCs w:val="22"/>
                <w:lang w:val="sr-Cyrl-CS"/>
              </w:rPr>
            </w:pPr>
            <w:r>
              <w:rPr>
                <w:sz w:val="22"/>
                <w:szCs w:val="22"/>
                <w:lang w:val="sr-Cyrl-CS"/>
              </w:rPr>
              <w:t xml:space="preserve">Септембар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bCs/>
                <w:color w:val="000000"/>
                <w:sz w:val="20"/>
                <w:szCs w:val="20"/>
                <w:lang w:val="sr-Cyrl-RS" w:eastAsia="sr-Latn-RS"/>
              </w:rPr>
            </w:pPr>
            <w:r>
              <w:rPr>
                <w:bCs/>
                <w:color w:val="000000"/>
                <w:sz w:val="20"/>
                <w:szCs w:val="20"/>
                <w:lang w:val="sr-Cyrl-CS" w:eastAsia="sr-Latn-RS"/>
              </w:rPr>
              <w:t>Д</w:t>
            </w:r>
            <w:r>
              <w:rPr>
                <w:bCs/>
                <w:color w:val="000000"/>
                <w:sz w:val="20"/>
                <w:szCs w:val="20"/>
                <w:lang w:val="sr-Cyrl-RS" w:eastAsia="sr-Latn-RS"/>
              </w:rPr>
              <w:t xml:space="preserve">ефинисати критеријуме оцењивања по језичким вештинама и за сваки разред </w:t>
            </w:r>
          </w:p>
          <w:p>
            <w:pPr>
              <w:rPr>
                <w:sz w:val="20"/>
                <w:szCs w:val="20"/>
                <w:lang w:val="sr-Cyrl-CS"/>
              </w:rPr>
            </w:pPr>
            <w:r>
              <w:rPr>
                <w:bCs/>
                <w:color w:val="000000"/>
                <w:sz w:val="20"/>
                <w:szCs w:val="20"/>
                <w:lang w:val="sr-Cyrl-RS" w:eastAsia="sr-Latn-RS"/>
              </w:rPr>
              <w:t xml:space="preserve">Уједначити инструменте формативног оцењивања израдом педагошке свеске за ученике нижих и виших разреда </w:t>
            </w:r>
          </w:p>
        </w:tc>
      </w:tr>
      <w:tr>
        <w:tblPrEx>
          <w:tblCellMar>
            <w:top w:w="0" w:type="dxa"/>
            <w:left w:w="108" w:type="dxa"/>
            <w:bottom w:w="0" w:type="dxa"/>
            <w:right w:w="108" w:type="dxa"/>
          </w:tblCellMar>
        </w:tblPrEx>
        <w:trPr>
          <w:trHeight w:val="1" w:hRule="atLeast"/>
          <w:jc w:val="center"/>
        </w:trPr>
        <w:tc>
          <w:tcPr>
            <w:tcW w:w="18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bCs/>
                <w:sz w:val="20"/>
                <w:szCs w:val="20"/>
                <w:lang w:val="sr-Cyrl-RS"/>
              </w:rPr>
            </w:pPr>
            <w:r>
              <w:rPr>
                <w:bCs/>
                <w:sz w:val="20"/>
                <w:szCs w:val="20"/>
                <w:lang w:val="sr-Cyrl-RS"/>
              </w:rPr>
              <w:t xml:space="preserve">Планирање иницијалног тестирања и анализа иницијалног тестирања </w:t>
            </w:r>
          </w:p>
        </w:tc>
        <w:tc>
          <w:tcPr>
            <w:tcW w:w="17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bCs/>
                <w:sz w:val="20"/>
                <w:szCs w:val="20"/>
                <w:lang w:val="sr-Cyrl-RS"/>
              </w:rPr>
            </w:pPr>
            <w:r>
              <w:rPr>
                <w:bCs/>
                <w:sz w:val="20"/>
                <w:szCs w:val="20"/>
                <w:lang w:val="sr-Cyrl-RS"/>
              </w:rPr>
              <w:t xml:space="preserve">Тестирање ученика на редовном часу </w:t>
            </w:r>
          </w:p>
          <w:p>
            <w:pPr>
              <w:rPr>
                <w:bCs/>
                <w:sz w:val="20"/>
                <w:szCs w:val="20"/>
                <w:lang w:val="sr-Cyrl-RS"/>
              </w:rPr>
            </w:pPr>
            <w:r>
              <w:rPr>
                <w:bCs/>
                <w:sz w:val="20"/>
                <w:szCs w:val="20"/>
                <w:lang w:val="sr-Cyrl-RS"/>
              </w:rPr>
              <w:t xml:space="preserve">Анализа тестирања </w:t>
            </w:r>
          </w:p>
          <w:p>
            <w:pPr>
              <w:rPr>
                <w:bCs/>
                <w:sz w:val="20"/>
                <w:szCs w:val="20"/>
                <w:lang w:val="sr-Cyrl-RS"/>
              </w:rPr>
            </w:pPr>
            <w:r>
              <w:rPr>
                <w:bCs/>
                <w:sz w:val="20"/>
                <w:szCs w:val="20"/>
                <w:lang w:val="sr-Cyrl-RS"/>
              </w:rPr>
              <w:t xml:space="preserve">Слање извештаја уз предложене мере руководиоцу већа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bCs/>
                <w:sz w:val="20"/>
                <w:szCs w:val="20"/>
                <w:lang w:val="sr-Cyrl-RS"/>
              </w:rPr>
            </w:pPr>
            <w:r>
              <w:rPr>
                <w:bCs/>
                <w:sz w:val="20"/>
                <w:szCs w:val="20"/>
                <w:lang w:val="sr-Cyrl-RS"/>
              </w:rPr>
              <w:t xml:space="preserve">Сви чланови већа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bCs/>
                <w:sz w:val="20"/>
                <w:szCs w:val="20"/>
                <w:lang w:val="sr-Cyrl-RS"/>
              </w:rPr>
            </w:pPr>
            <w:r>
              <w:rPr>
                <w:bCs/>
                <w:sz w:val="20"/>
                <w:szCs w:val="20"/>
                <w:lang w:val="sr-Cyrl-RS"/>
              </w:rPr>
              <w:t xml:space="preserve">Септембар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bCs/>
                <w:sz w:val="20"/>
                <w:szCs w:val="20"/>
                <w:lang w:val="sr-Cyrl-RS"/>
              </w:rPr>
            </w:pPr>
            <w:r>
              <w:rPr>
                <w:bCs/>
                <w:sz w:val="20"/>
                <w:szCs w:val="20"/>
                <w:lang w:val="sr-Cyrl-RS"/>
              </w:rPr>
              <w:t xml:space="preserve">Реализовано иницијално тестирање у свим одељењима од 2. до 8. разреда у току 3.недеље наставе на начин који предметним наставницима највише одговара – писмено или усмено. </w:t>
            </w:r>
          </w:p>
          <w:p>
            <w:pPr>
              <w:rPr>
                <w:bCs/>
                <w:sz w:val="20"/>
                <w:szCs w:val="20"/>
                <w:lang w:val="sr-Cyrl-RS"/>
              </w:rPr>
            </w:pPr>
            <w:r>
              <w:rPr>
                <w:bCs/>
                <w:sz w:val="20"/>
                <w:szCs w:val="20"/>
                <w:lang w:val="sr-Cyrl-RS"/>
              </w:rPr>
              <w:t xml:space="preserve">Урађени извештаји за свако одељење предложене мере за даљи рад </w:t>
            </w:r>
          </w:p>
        </w:tc>
      </w:tr>
      <w:tr>
        <w:tblPrEx>
          <w:tblCellMar>
            <w:top w:w="0" w:type="dxa"/>
            <w:left w:w="108" w:type="dxa"/>
            <w:bottom w:w="0" w:type="dxa"/>
            <w:right w:w="108" w:type="dxa"/>
          </w:tblCellMar>
        </w:tblPrEx>
        <w:trPr>
          <w:trHeight w:val="3015" w:hRule="atLeast"/>
          <w:jc w:val="center"/>
        </w:trPr>
        <w:tc>
          <w:tcPr>
            <w:tcW w:w="188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bCs/>
                <w:sz w:val="20"/>
                <w:szCs w:val="20"/>
                <w:lang w:val="sr-Cyrl-RS"/>
              </w:rPr>
            </w:pPr>
            <w:r>
              <w:rPr>
                <w:bCs/>
                <w:sz w:val="20"/>
                <w:szCs w:val="20"/>
                <w:lang w:val="sr-Cyrl-RS"/>
              </w:rPr>
              <w:t xml:space="preserve">Усаглашавање повратне информације родитељима и ученицима о оценама и напредовању ученика </w:t>
            </w:r>
          </w:p>
          <w:p>
            <w:pPr>
              <w:rPr>
                <w:bCs/>
                <w:sz w:val="20"/>
                <w:szCs w:val="20"/>
                <w:lang w:val="sr-Cyrl-RS"/>
              </w:rPr>
            </w:pPr>
          </w:p>
        </w:tc>
        <w:tc>
          <w:tcPr>
            <w:tcW w:w="1719"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bCs/>
                <w:sz w:val="20"/>
                <w:szCs w:val="20"/>
                <w:lang w:val="sr-Cyrl-RS"/>
              </w:rPr>
            </w:pPr>
            <w:r>
              <w:rPr>
                <w:bCs/>
                <w:sz w:val="20"/>
                <w:szCs w:val="20"/>
                <w:lang w:val="sr-Cyrl-RS"/>
              </w:rPr>
              <w:t xml:space="preserve">Договор на састанку СВ о начинима давања повратне информације ученицима и родитељима </w:t>
            </w:r>
          </w:p>
        </w:tc>
        <w:tc>
          <w:tcPr>
            <w:tcW w:w="1800"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bCs/>
                <w:sz w:val="20"/>
                <w:szCs w:val="20"/>
                <w:lang w:val="en"/>
              </w:rPr>
            </w:pPr>
            <w:r>
              <w:rPr>
                <w:bCs/>
                <w:sz w:val="20"/>
                <w:szCs w:val="20"/>
                <w:lang w:val="en"/>
              </w:rPr>
              <w:t xml:space="preserve">Сви чланови већа </w:t>
            </w:r>
          </w:p>
        </w:tc>
        <w:tc>
          <w:tcPr>
            <w:tcW w:w="1800"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bCs/>
                <w:sz w:val="20"/>
                <w:szCs w:val="20"/>
                <w:lang w:val="en"/>
              </w:rPr>
            </w:pPr>
            <w:r>
              <w:rPr>
                <w:bCs/>
                <w:sz w:val="20"/>
                <w:szCs w:val="20"/>
                <w:lang w:val="sr-Cyrl-RS"/>
              </w:rPr>
              <w:t>септембар</w:t>
            </w:r>
            <w:r>
              <w:rPr>
                <w:bCs/>
                <w:sz w:val="20"/>
                <w:szCs w:val="20"/>
                <w:lang w:val="en"/>
              </w:rPr>
              <w:t xml:space="preserve"> </w:t>
            </w:r>
          </w:p>
        </w:tc>
        <w:tc>
          <w:tcPr>
            <w:tcW w:w="1800"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bCs/>
                <w:sz w:val="20"/>
                <w:szCs w:val="20"/>
                <w:lang w:val="en"/>
              </w:rPr>
            </w:pPr>
            <w:r>
              <w:rPr>
                <w:bCs/>
                <w:sz w:val="20"/>
                <w:szCs w:val="20"/>
                <w:lang w:val="sr-Cyrl-RS"/>
              </w:rPr>
              <w:t>Постигнути договор о јединственом начину на који ће ученици и родитељи добијати повратне информације о оценама са писмених и усмених провера и о напредовању ученика</w:t>
            </w:r>
          </w:p>
        </w:tc>
      </w:tr>
      <w:tr>
        <w:tblPrEx>
          <w:tblCellMar>
            <w:top w:w="0" w:type="dxa"/>
            <w:left w:w="108" w:type="dxa"/>
            <w:bottom w:w="0" w:type="dxa"/>
            <w:right w:w="108" w:type="dxa"/>
          </w:tblCellMar>
        </w:tblPrEx>
        <w:trPr>
          <w:trHeight w:val="1" w:hRule="atLeast"/>
          <w:jc w:val="center"/>
        </w:trPr>
        <w:tc>
          <w:tcPr>
            <w:tcW w:w="18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RS"/>
              </w:rPr>
            </w:pPr>
            <w:r>
              <w:rPr>
                <w:sz w:val="20"/>
                <w:szCs w:val="20"/>
                <w:lang w:val="sr-Cyrl-CS"/>
              </w:rPr>
              <w:t>Анализа успеха ученика на крају свих класификационих периода</w:t>
            </w:r>
            <w:r>
              <w:rPr>
                <w:sz w:val="20"/>
                <w:szCs w:val="20"/>
                <w:lang w:val="sr-Cyrl-RS"/>
              </w:rPr>
              <w:t xml:space="preserve"> и доношење мера за побољшање успеха </w:t>
            </w:r>
          </w:p>
        </w:tc>
        <w:tc>
          <w:tcPr>
            <w:tcW w:w="17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RS"/>
              </w:rPr>
            </w:pPr>
            <w:r>
              <w:rPr>
                <w:sz w:val="20"/>
                <w:szCs w:val="20"/>
                <w:lang w:val="sr-Cyrl-RS"/>
              </w:rPr>
              <w:t xml:space="preserve">Састанак СВ или слање извештаја руководиоцу већа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RS"/>
              </w:rPr>
            </w:pPr>
            <w:r>
              <w:rPr>
                <w:sz w:val="20"/>
                <w:szCs w:val="20"/>
                <w:lang w:val="sr-Cyrl-RS"/>
              </w:rPr>
              <w:t xml:space="preserve">Сви чланови већа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RS"/>
              </w:rPr>
            </w:pPr>
            <w:r>
              <w:rPr>
                <w:sz w:val="20"/>
                <w:szCs w:val="20"/>
                <w:lang w:val="sr-Cyrl-RS"/>
              </w:rPr>
              <w:t xml:space="preserve">На крају класификационих периода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RS"/>
              </w:rPr>
            </w:pPr>
            <w:r>
              <w:rPr>
                <w:sz w:val="20"/>
                <w:szCs w:val="20"/>
                <w:lang w:val="sr-Cyrl-RS"/>
              </w:rPr>
              <w:t>Предложене мере за побољшање успеха</w:t>
            </w:r>
          </w:p>
        </w:tc>
      </w:tr>
      <w:tr>
        <w:tblPrEx>
          <w:tblCellMar>
            <w:top w:w="0" w:type="dxa"/>
            <w:left w:w="108" w:type="dxa"/>
            <w:bottom w:w="0" w:type="dxa"/>
            <w:right w:w="108" w:type="dxa"/>
          </w:tblCellMar>
        </w:tblPrEx>
        <w:trPr>
          <w:trHeight w:val="1" w:hRule="atLeast"/>
          <w:jc w:val="center"/>
        </w:trPr>
        <w:tc>
          <w:tcPr>
            <w:tcW w:w="18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RS"/>
              </w:rPr>
            </w:pPr>
            <w:r>
              <w:rPr>
                <w:sz w:val="20"/>
                <w:szCs w:val="20"/>
                <w:lang w:val="sr-Cyrl-RS"/>
              </w:rPr>
              <w:t xml:space="preserve">Анализа успеха ученика на такмичењима / конкурсима </w:t>
            </w:r>
          </w:p>
        </w:tc>
        <w:tc>
          <w:tcPr>
            <w:tcW w:w="17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RS"/>
              </w:rPr>
            </w:pPr>
            <w:r>
              <w:rPr>
                <w:sz w:val="20"/>
                <w:szCs w:val="20"/>
                <w:lang w:val="sr-Cyrl-RS"/>
              </w:rPr>
              <w:t>Састанак СВ или слање извештаја руководиоцу већа</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RS"/>
              </w:rPr>
            </w:pPr>
            <w:r>
              <w:rPr>
                <w:sz w:val="20"/>
                <w:szCs w:val="20"/>
                <w:lang w:val="sr-Cyrl-RS"/>
              </w:rPr>
              <w:t xml:space="preserve">Наставници који предају ученицима 8. разреда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RS"/>
              </w:rPr>
            </w:pPr>
            <w:r>
              <w:rPr>
                <w:sz w:val="20"/>
                <w:szCs w:val="20"/>
                <w:lang w:val="sr-Cyrl-RS"/>
              </w:rPr>
              <w:t xml:space="preserve">Март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RS"/>
              </w:rPr>
            </w:pPr>
            <w:r>
              <w:rPr>
                <w:sz w:val="20"/>
                <w:szCs w:val="20"/>
                <w:lang w:val="sr-Cyrl-RS"/>
              </w:rPr>
              <w:t xml:space="preserve">Урађена анализа ефеката додатне наставе и секције кроз анкетирање ученика </w:t>
            </w:r>
          </w:p>
        </w:tc>
      </w:tr>
      <w:tr>
        <w:tblPrEx>
          <w:tblCellMar>
            <w:top w:w="0" w:type="dxa"/>
            <w:left w:w="108" w:type="dxa"/>
            <w:bottom w:w="0" w:type="dxa"/>
            <w:right w:w="108" w:type="dxa"/>
          </w:tblCellMar>
        </w:tblPrEx>
        <w:trPr>
          <w:trHeight w:val="1" w:hRule="atLeast"/>
          <w:jc w:val="center"/>
        </w:trPr>
        <w:tc>
          <w:tcPr>
            <w:tcW w:w="18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RS"/>
              </w:rPr>
            </w:pPr>
            <w:r>
              <w:rPr>
                <w:sz w:val="20"/>
                <w:szCs w:val="20"/>
                <w:lang w:val="sr-Cyrl-RS"/>
              </w:rPr>
              <w:t xml:space="preserve">Аналитичко-истраживачки рад- анкетирање ученика о начину учења страних језика, њиховом ставу према часовима страних језика, потешкоћама у учењу итд. </w:t>
            </w:r>
          </w:p>
        </w:tc>
        <w:tc>
          <w:tcPr>
            <w:tcW w:w="17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RS"/>
              </w:rPr>
            </w:pPr>
            <w:r>
              <w:rPr>
                <w:sz w:val="20"/>
                <w:szCs w:val="20"/>
                <w:lang w:val="sr-Cyrl-RS"/>
              </w:rPr>
              <w:t>Анкетирање ученика , анализа анкете и слање извештаја руководиоцу СВ</w:t>
            </w:r>
          </w:p>
          <w:p>
            <w:pPr>
              <w:rPr>
                <w:sz w:val="20"/>
                <w:szCs w:val="20"/>
                <w:lang w:val="sr-Cyrl-RS"/>
              </w:rPr>
            </w:pPr>
            <w:r>
              <w:rPr>
                <w:sz w:val="20"/>
                <w:szCs w:val="20"/>
                <w:lang w:val="sr-Cyrl-RS"/>
              </w:rPr>
              <w:t>Извештавање чланова СВ усмено или електронским путем о резултатима</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RS"/>
              </w:rPr>
            </w:pPr>
            <w:r>
              <w:rPr>
                <w:sz w:val="20"/>
                <w:szCs w:val="20"/>
                <w:lang w:val="sr-Cyrl-RS"/>
              </w:rPr>
              <w:t xml:space="preserve">Сви чланови већа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RS"/>
              </w:rPr>
            </w:pPr>
            <w:r>
              <w:rPr>
                <w:sz w:val="20"/>
                <w:szCs w:val="20"/>
                <w:lang w:val="sr-Cyrl-RS"/>
              </w:rPr>
              <w:t xml:space="preserve">Септембар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RS"/>
              </w:rPr>
            </w:pPr>
            <w:r>
              <w:rPr>
                <w:sz w:val="20"/>
                <w:szCs w:val="20"/>
                <w:lang w:val="sr-Cyrl-RS"/>
              </w:rPr>
              <w:t xml:space="preserve">Спровести анкету у свим одељењима од 4. до 8. разреда </w:t>
            </w:r>
          </w:p>
          <w:p>
            <w:pPr>
              <w:rPr>
                <w:sz w:val="20"/>
                <w:szCs w:val="20"/>
                <w:lang w:val="sr-Cyrl-RS"/>
              </w:rPr>
            </w:pPr>
            <w:r>
              <w:rPr>
                <w:sz w:val="20"/>
                <w:szCs w:val="20"/>
                <w:lang w:val="sr-Cyrl-RS"/>
              </w:rPr>
              <w:t xml:space="preserve">На основу резултата анкете направити корекције у одабиру метода , техника рада и начину релизације допунске наставе </w:t>
            </w:r>
          </w:p>
        </w:tc>
      </w:tr>
    </w:tbl>
    <w:p>
      <w:pPr>
        <w:rPr>
          <w:lang w:val="sr-Cyrl-RS"/>
        </w:rPr>
      </w:pPr>
    </w:p>
    <w:p>
      <w:pPr>
        <w:jc w:val="center"/>
        <w:rPr>
          <w:lang w:val="sr-Cyrl-RS"/>
        </w:rPr>
      </w:pPr>
      <w:r>
        <w:rPr>
          <w:lang w:val="sr-Cyrl-RS"/>
        </w:rPr>
        <w:t>ПОДРШКА УЧЕНИЦИМА</w:t>
      </w:r>
    </w:p>
    <w:p>
      <w:pPr>
        <w:rPr>
          <w:lang w:val="sr-Cyrl-RS"/>
        </w:rPr>
      </w:pPr>
    </w:p>
    <w:tbl>
      <w:tblPr>
        <w:tblStyle w:val="8"/>
        <w:tblW w:w="9111" w:type="dxa"/>
        <w:jc w:val="center"/>
        <w:tblLayout w:type="fixed"/>
        <w:tblCellMar>
          <w:top w:w="0" w:type="dxa"/>
          <w:left w:w="108" w:type="dxa"/>
          <w:bottom w:w="0" w:type="dxa"/>
          <w:right w:w="108" w:type="dxa"/>
        </w:tblCellMar>
      </w:tblPr>
      <w:tblGrid>
        <w:gridCol w:w="1881"/>
        <w:gridCol w:w="1719"/>
        <w:gridCol w:w="1800"/>
        <w:gridCol w:w="1800"/>
        <w:gridCol w:w="1911"/>
      </w:tblGrid>
      <w:tr>
        <w:tblPrEx>
          <w:tblCellMar>
            <w:top w:w="0" w:type="dxa"/>
            <w:left w:w="108" w:type="dxa"/>
            <w:bottom w:w="0" w:type="dxa"/>
            <w:right w:w="108" w:type="dxa"/>
          </w:tblCellMar>
        </w:tblPrEx>
        <w:trPr>
          <w:trHeight w:val="1" w:hRule="atLeast"/>
          <w:jc w:val="center"/>
        </w:trPr>
        <w:tc>
          <w:tcPr>
            <w:tcW w:w="1881" w:type="dxa"/>
            <w:tcBorders>
              <w:top w:val="single" w:color="000000" w:sz="2" w:space="0"/>
              <w:left w:val="single" w:color="000000" w:sz="2" w:space="0"/>
              <w:bottom w:val="single" w:color="000000" w:sz="2" w:space="0"/>
              <w:right w:val="single" w:color="000000" w:sz="2" w:space="0"/>
            </w:tcBorders>
            <w:shd w:val="clear" w:color="auto" w:fill="E5DFEC"/>
            <w:vAlign w:val="center"/>
          </w:tcPr>
          <w:p>
            <w:pPr>
              <w:rPr>
                <w:sz w:val="20"/>
                <w:szCs w:val="20"/>
                <w:lang w:val="sr-Cyrl-RS"/>
              </w:rPr>
            </w:pPr>
            <w:r>
              <w:rPr>
                <w:b/>
                <w:bCs/>
                <w:sz w:val="20"/>
                <w:szCs w:val="20"/>
                <w:lang w:val="sr-Cyrl-RS"/>
              </w:rPr>
              <w:t>АКТИВНОСТ</w:t>
            </w:r>
          </w:p>
        </w:tc>
        <w:tc>
          <w:tcPr>
            <w:tcW w:w="1719" w:type="dxa"/>
            <w:tcBorders>
              <w:top w:val="single" w:color="000000" w:sz="2" w:space="0"/>
              <w:left w:val="single" w:color="000000" w:sz="2" w:space="0"/>
              <w:bottom w:val="single" w:color="000000" w:sz="2" w:space="0"/>
              <w:right w:val="single" w:color="000000" w:sz="2" w:space="0"/>
            </w:tcBorders>
            <w:shd w:val="clear" w:color="auto" w:fill="E5DFEC"/>
            <w:vAlign w:val="center"/>
          </w:tcPr>
          <w:p>
            <w:pPr>
              <w:rPr>
                <w:sz w:val="20"/>
                <w:szCs w:val="20"/>
                <w:lang w:val="sr-Cyrl-RS"/>
              </w:rPr>
            </w:pPr>
            <w:r>
              <w:rPr>
                <w:b/>
                <w:bCs/>
                <w:sz w:val="20"/>
                <w:szCs w:val="20"/>
                <w:lang w:val="sr-Cyrl-RS"/>
              </w:rPr>
              <w:t>НАЧИН 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auto" w:fill="E5DFEC"/>
            <w:vAlign w:val="center"/>
          </w:tcPr>
          <w:p>
            <w:pPr>
              <w:rPr>
                <w:b/>
                <w:bCs/>
                <w:sz w:val="20"/>
                <w:szCs w:val="20"/>
                <w:lang w:val="sr-Cyrl-RS"/>
              </w:rPr>
            </w:pPr>
            <w:r>
              <w:rPr>
                <w:b/>
                <w:bCs/>
                <w:sz w:val="20"/>
                <w:szCs w:val="20"/>
                <w:lang w:val="sr-Cyrl-RS"/>
              </w:rPr>
              <w:t>НОСИОЦИ</w:t>
            </w:r>
          </w:p>
          <w:p>
            <w:pPr>
              <w:rPr>
                <w:sz w:val="20"/>
                <w:szCs w:val="20"/>
                <w:lang w:val="sr-Cyrl-RS"/>
              </w:rPr>
            </w:pPr>
            <w:r>
              <w:rPr>
                <w:b/>
                <w:bCs/>
                <w:sz w:val="20"/>
                <w:szCs w:val="20"/>
                <w:lang w:val="sr-Cyrl-RS"/>
              </w:rPr>
              <w:t>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auto" w:fill="E5DFEC"/>
            <w:vAlign w:val="center"/>
          </w:tcPr>
          <w:p>
            <w:pPr>
              <w:rPr>
                <w:b/>
                <w:bCs/>
                <w:sz w:val="20"/>
                <w:szCs w:val="20"/>
                <w:lang w:val="sr-Cyrl-RS"/>
              </w:rPr>
            </w:pPr>
            <w:r>
              <w:rPr>
                <w:b/>
                <w:bCs/>
                <w:sz w:val="20"/>
                <w:szCs w:val="20"/>
                <w:lang w:val="sr-Cyrl-RS"/>
              </w:rPr>
              <w:t>ВРЕМЕ</w:t>
            </w:r>
          </w:p>
          <w:p>
            <w:pPr>
              <w:rPr>
                <w:sz w:val="20"/>
                <w:szCs w:val="20"/>
                <w:lang w:val="sr-Cyrl-RS"/>
              </w:rPr>
            </w:pPr>
            <w:r>
              <w:rPr>
                <w:b/>
                <w:bCs/>
                <w:sz w:val="20"/>
                <w:szCs w:val="20"/>
                <w:lang w:val="sr-Cyrl-RS"/>
              </w:rPr>
              <w:t>РЕАЛИЗАЦИЈЕ</w:t>
            </w:r>
          </w:p>
        </w:tc>
        <w:tc>
          <w:tcPr>
            <w:tcW w:w="1911" w:type="dxa"/>
            <w:tcBorders>
              <w:top w:val="single" w:color="000000" w:sz="2" w:space="0"/>
              <w:left w:val="single" w:color="000000" w:sz="2" w:space="0"/>
              <w:bottom w:val="single" w:color="000000" w:sz="2" w:space="0"/>
              <w:right w:val="single" w:color="000000" w:sz="2" w:space="0"/>
            </w:tcBorders>
            <w:shd w:val="clear" w:color="auto" w:fill="E5DFEC"/>
            <w:vAlign w:val="center"/>
          </w:tcPr>
          <w:p>
            <w:pPr>
              <w:rPr>
                <w:b/>
                <w:bCs/>
                <w:sz w:val="20"/>
                <w:szCs w:val="20"/>
                <w:lang w:val="sr-Cyrl-RS"/>
              </w:rPr>
            </w:pPr>
            <w:r>
              <w:rPr>
                <w:b/>
                <w:bCs/>
                <w:sz w:val="20"/>
                <w:szCs w:val="20"/>
                <w:lang w:val="sr-Cyrl-RS"/>
              </w:rPr>
              <w:t>КРИТЕРИЈУМ</w:t>
            </w:r>
          </w:p>
          <w:p>
            <w:pPr>
              <w:rPr>
                <w:sz w:val="20"/>
                <w:szCs w:val="20"/>
                <w:lang w:val="en"/>
              </w:rPr>
            </w:pPr>
            <w:r>
              <w:rPr>
                <w:b/>
                <w:bCs/>
                <w:sz w:val="20"/>
                <w:szCs w:val="20"/>
                <w:lang w:val="en"/>
              </w:rPr>
              <w:t>УСПЕШНОСТИ</w:t>
            </w:r>
          </w:p>
        </w:tc>
      </w:tr>
      <w:tr>
        <w:tblPrEx>
          <w:tblCellMar>
            <w:top w:w="0" w:type="dxa"/>
            <w:left w:w="108" w:type="dxa"/>
            <w:bottom w:w="0" w:type="dxa"/>
            <w:right w:w="108" w:type="dxa"/>
          </w:tblCellMar>
        </w:tblPrEx>
        <w:trPr>
          <w:trHeight w:val="1" w:hRule="atLeast"/>
          <w:jc w:val="center"/>
        </w:trPr>
        <w:tc>
          <w:tcPr>
            <w:tcW w:w="18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276" w:lineRule="auto"/>
              <w:rPr>
                <w:rFonts w:eastAsia="Calibri"/>
                <w:sz w:val="20"/>
                <w:szCs w:val="20"/>
                <w:lang w:val="sr-Cyrl-CS"/>
              </w:rPr>
            </w:pPr>
            <w:r>
              <w:rPr>
                <w:rFonts w:eastAsia="Calibri"/>
                <w:sz w:val="20"/>
                <w:szCs w:val="20"/>
                <w:lang w:val="sr-Cyrl-CS"/>
              </w:rPr>
              <w:t>Израда листе мотивационих поступака</w:t>
            </w:r>
          </w:p>
          <w:p>
            <w:pPr>
              <w:spacing w:line="276" w:lineRule="auto"/>
              <w:rPr>
                <w:rFonts w:eastAsia="Calibri"/>
                <w:sz w:val="20"/>
                <w:szCs w:val="20"/>
                <w:lang w:val="sr-Cyrl-CS"/>
              </w:rPr>
            </w:pPr>
            <w:r>
              <w:rPr>
                <w:rFonts w:eastAsia="Calibri"/>
                <w:sz w:val="20"/>
                <w:szCs w:val="20"/>
                <w:lang w:val="sr-Cyrl-CS"/>
              </w:rPr>
              <w:t xml:space="preserve"> </w:t>
            </w:r>
          </w:p>
        </w:tc>
        <w:tc>
          <w:tcPr>
            <w:tcW w:w="17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CS"/>
              </w:rPr>
            </w:pPr>
            <w:r>
              <w:rPr>
                <w:sz w:val="20"/>
                <w:szCs w:val="20"/>
                <w:lang w:val="sr-Cyrl-CS"/>
              </w:rPr>
              <w:t xml:space="preserve">Састанак СВ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CS"/>
              </w:rPr>
            </w:pPr>
            <w:r>
              <w:rPr>
                <w:sz w:val="20"/>
                <w:szCs w:val="20"/>
                <w:lang w:val="sr-Cyrl-CS"/>
              </w:rPr>
              <w:t>Сви чланови већа</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0"/>
                <w:szCs w:val="20"/>
                <w:lang w:val="sr-Cyrl-CS"/>
              </w:rPr>
            </w:pPr>
            <w:r>
              <w:rPr>
                <w:sz w:val="20"/>
                <w:szCs w:val="20"/>
                <w:lang w:val="sr-Cyrl-CS"/>
              </w:rPr>
              <w:t>Септембар</w:t>
            </w:r>
          </w:p>
          <w:p>
            <w:pPr>
              <w:jc w:val="center"/>
              <w:rPr>
                <w:sz w:val="20"/>
                <w:szCs w:val="20"/>
                <w:lang w:val="sr-Cyrl-CS"/>
              </w:rPr>
            </w:pPr>
            <w:r>
              <w:rPr>
                <w:sz w:val="20"/>
                <w:szCs w:val="20"/>
                <w:lang w:val="sr-Cyrl-CS"/>
              </w:rPr>
              <w:t xml:space="preserve">Током године </w:t>
            </w:r>
          </w:p>
        </w:tc>
        <w:tc>
          <w:tcPr>
            <w:tcW w:w="191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CS"/>
              </w:rPr>
            </w:pPr>
            <w:r>
              <w:rPr>
                <w:sz w:val="20"/>
                <w:szCs w:val="20"/>
                <w:lang w:val="sr-Cyrl-CS"/>
              </w:rPr>
              <w:t xml:space="preserve">На састанцима СВ извештавати о ефектима мотивационих поступака и допуњавати и кориговати листу током целе године </w:t>
            </w:r>
          </w:p>
        </w:tc>
      </w:tr>
      <w:tr>
        <w:tblPrEx>
          <w:tblCellMar>
            <w:top w:w="0" w:type="dxa"/>
            <w:left w:w="108" w:type="dxa"/>
            <w:bottom w:w="0" w:type="dxa"/>
            <w:right w:w="108" w:type="dxa"/>
          </w:tblCellMar>
        </w:tblPrEx>
        <w:trPr>
          <w:trHeight w:val="1" w:hRule="atLeast"/>
          <w:jc w:val="center"/>
        </w:trPr>
        <w:tc>
          <w:tcPr>
            <w:tcW w:w="18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en"/>
              </w:rPr>
            </w:pPr>
            <w:r>
              <w:rPr>
                <w:sz w:val="20"/>
                <w:szCs w:val="20"/>
                <w:lang w:val="sr-Cyrl-CS"/>
              </w:rPr>
              <w:t xml:space="preserve">Организација изложби дечијих радова </w:t>
            </w:r>
          </w:p>
        </w:tc>
        <w:tc>
          <w:tcPr>
            <w:tcW w:w="17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RS"/>
              </w:rPr>
            </w:pPr>
            <w:r>
              <w:rPr>
                <w:sz w:val="20"/>
                <w:szCs w:val="20"/>
                <w:lang w:val="sr-Cyrl-RS"/>
              </w:rPr>
              <w:t>Организација изложби , рад са ученицима на часовима секције али и на редовним часовима</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RS"/>
              </w:rPr>
            </w:pPr>
            <w:r>
              <w:rPr>
                <w:sz w:val="20"/>
                <w:szCs w:val="20"/>
                <w:lang w:val="sr-Cyrl-RS"/>
              </w:rPr>
              <w:t xml:space="preserve">Сви чланови већа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0"/>
                <w:szCs w:val="20"/>
                <w:lang w:val="sr-Cyrl-RS"/>
              </w:rPr>
            </w:pPr>
            <w:r>
              <w:rPr>
                <w:sz w:val="20"/>
                <w:szCs w:val="20"/>
                <w:lang w:val="sr-Cyrl-RS"/>
              </w:rPr>
              <w:t>Током године</w:t>
            </w:r>
          </w:p>
        </w:tc>
        <w:tc>
          <w:tcPr>
            <w:tcW w:w="191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RS"/>
              </w:rPr>
            </w:pPr>
            <w:r>
              <w:rPr>
                <w:sz w:val="20"/>
                <w:szCs w:val="20"/>
                <w:lang w:val="sr-Cyrl-RS"/>
              </w:rPr>
              <w:t xml:space="preserve">Организоване барем две тематске изложбе </w:t>
            </w:r>
          </w:p>
        </w:tc>
      </w:tr>
      <w:tr>
        <w:tblPrEx>
          <w:tblCellMar>
            <w:top w:w="0" w:type="dxa"/>
            <w:left w:w="108" w:type="dxa"/>
            <w:bottom w:w="0" w:type="dxa"/>
            <w:right w:w="108" w:type="dxa"/>
          </w:tblCellMar>
        </w:tblPrEx>
        <w:trPr>
          <w:trHeight w:val="1" w:hRule="atLeast"/>
          <w:jc w:val="center"/>
        </w:trPr>
        <w:tc>
          <w:tcPr>
            <w:tcW w:w="18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RS"/>
              </w:rPr>
            </w:pPr>
            <w:r>
              <w:rPr>
                <w:sz w:val="20"/>
                <w:szCs w:val="20"/>
                <w:lang w:val="sr-Cyrl-RS"/>
              </w:rPr>
              <w:t xml:space="preserve">Презентовање ученичких радова (школски лист , сајт школе , сајт ШУ у Чачку) </w:t>
            </w:r>
          </w:p>
        </w:tc>
        <w:tc>
          <w:tcPr>
            <w:tcW w:w="17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RS"/>
              </w:rPr>
            </w:pPr>
            <w:r>
              <w:rPr>
                <w:sz w:val="20"/>
                <w:szCs w:val="20"/>
                <w:lang w:val="sr-Cyrl-RS"/>
              </w:rPr>
              <w:t xml:space="preserve">Прикупљање ученичких радова и договор о начину презентовања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RS"/>
              </w:rPr>
            </w:pPr>
            <w:r>
              <w:rPr>
                <w:sz w:val="20"/>
                <w:szCs w:val="20"/>
                <w:lang w:val="sr-Cyrl-RS"/>
              </w:rPr>
              <w:t xml:space="preserve">Сви чланови већа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0"/>
                <w:szCs w:val="20"/>
                <w:lang w:val="sr-Cyrl-RS"/>
              </w:rPr>
            </w:pPr>
            <w:r>
              <w:rPr>
                <w:sz w:val="20"/>
                <w:szCs w:val="20"/>
                <w:lang w:val="sr-Cyrl-RS"/>
              </w:rPr>
              <w:t>Током године</w:t>
            </w:r>
          </w:p>
        </w:tc>
        <w:tc>
          <w:tcPr>
            <w:tcW w:w="191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RS"/>
              </w:rPr>
            </w:pPr>
            <w:r>
              <w:rPr>
                <w:sz w:val="20"/>
                <w:szCs w:val="20"/>
                <w:lang w:val="sr-Cyrl-RS"/>
              </w:rPr>
              <w:t xml:space="preserve">Укључити што већи број ученика  </w:t>
            </w:r>
          </w:p>
        </w:tc>
      </w:tr>
      <w:tr>
        <w:tblPrEx>
          <w:tblCellMar>
            <w:top w:w="0" w:type="dxa"/>
            <w:left w:w="108" w:type="dxa"/>
            <w:bottom w:w="0" w:type="dxa"/>
            <w:right w:w="108" w:type="dxa"/>
          </w:tblCellMar>
        </w:tblPrEx>
        <w:trPr>
          <w:trHeight w:val="1" w:hRule="atLeast"/>
          <w:jc w:val="center"/>
        </w:trPr>
        <w:tc>
          <w:tcPr>
            <w:tcW w:w="1881" w:type="dxa"/>
            <w:tcBorders>
              <w:top w:val="single" w:color="000000" w:sz="2" w:space="0"/>
              <w:left w:val="single" w:color="000000" w:sz="2" w:space="0"/>
              <w:bottom w:val="single" w:color="000000" w:sz="2" w:space="0"/>
              <w:right w:val="single" w:color="000000" w:sz="2" w:space="0"/>
            </w:tcBorders>
            <w:shd w:val="clear" w:color="000000" w:fill="FFFFFF"/>
          </w:tcPr>
          <w:p>
            <w:pPr>
              <w:rPr>
                <w:sz w:val="20"/>
                <w:szCs w:val="20"/>
                <w:lang w:val="sr-Cyrl-CS"/>
              </w:rPr>
            </w:pPr>
            <w:r>
              <w:rPr>
                <w:sz w:val="20"/>
                <w:szCs w:val="20"/>
                <w:lang w:val="sr-Cyrl-CS"/>
              </w:rPr>
              <w:t xml:space="preserve">Организација додатне, допунске наставе и слободних активности </w:t>
            </w:r>
          </w:p>
        </w:tc>
        <w:tc>
          <w:tcPr>
            <w:tcW w:w="1719" w:type="dxa"/>
            <w:tcBorders>
              <w:top w:val="single" w:color="000000" w:sz="2" w:space="0"/>
              <w:left w:val="single" w:color="000000" w:sz="2" w:space="0"/>
              <w:bottom w:val="single" w:color="000000" w:sz="2" w:space="0"/>
              <w:right w:val="single" w:color="000000" w:sz="2" w:space="0"/>
            </w:tcBorders>
            <w:shd w:val="clear" w:color="000000" w:fill="FFFFFF"/>
          </w:tcPr>
          <w:p>
            <w:pPr>
              <w:rPr>
                <w:sz w:val="20"/>
                <w:szCs w:val="20"/>
                <w:lang w:val="sr-Cyrl-RS"/>
              </w:rPr>
            </w:pPr>
          </w:p>
          <w:p>
            <w:pPr>
              <w:rPr>
                <w:sz w:val="20"/>
                <w:szCs w:val="20"/>
                <w:lang w:val="sr-Cyrl-RS"/>
              </w:rPr>
            </w:pPr>
            <w:r>
              <w:rPr>
                <w:sz w:val="20"/>
                <w:szCs w:val="20"/>
                <w:lang w:val="sr-Cyrl-RS"/>
              </w:rPr>
              <w:t xml:space="preserve">Договор око термина реализације и коришћења кабинета за стране језике </w:t>
            </w:r>
          </w:p>
          <w:p>
            <w:pPr>
              <w:rPr>
                <w:sz w:val="20"/>
                <w:szCs w:val="20"/>
                <w:lang w:val="sr-Cyrl-RS"/>
              </w:rPr>
            </w:pP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0"/>
                <w:szCs w:val="20"/>
                <w:lang w:val="sr-Cyrl-RS"/>
              </w:rPr>
            </w:pPr>
            <w:r>
              <w:rPr>
                <w:sz w:val="20"/>
                <w:szCs w:val="20"/>
                <w:lang w:val="sr-Cyrl-RS"/>
              </w:rPr>
              <w:t>Сви чланови већа</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0"/>
                <w:szCs w:val="20"/>
                <w:lang w:val="sr-Cyrl-RS"/>
              </w:rPr>
            </w:pPr>
            <w:r>
              <w:rPr>
                <w:sz w:val="20"/>
                <w:szCs w:val="20"/>
                <w:lang w:val="sr-Cyrl-RS"/>
              </w:rPr>
              <w:t>Током године</w:t>
            </w:r>
          </w:p>
        </w:tc>
        <w:tc>
          <w:tcPr>
            <w:tcW w:w="1911" w:type="dxa"/>
            <w:tcBorders>
              <w:top w:val="single" w:color="000000" w:sz="2" w:space="0"/>
              <w:left w:val="single" w:color="000000" w:sz="2" w:space="0"/>
              <w:bottom w:val="single" w:color="000000" w:sz="2" w:space="0"/>
              <w:right w:val="single" w:color="000000" w:sz="2" w:space="0"/>
            </w:tcBorders>
            <w:shd w:val="clear" w:color="000000" w:fill="FFFFFF"/>
          </w:tcPr>
          <w:p>
            <w:pPr>
              <w:rPr>
                <w:sz w:val="20"/>
                <w:szCs w:val="20"/>
                <w:lang w:val="sr-Cyrl-CS"/>
              </w:rPr>
            </w:pPr>
            <w:r>
              <w:rPr>
                <w:sz w:val="20"/>
                <w:szCs w:val="20"/>
                <w:lang w:val="sr-Cyrl-RS"/>
              </w:rPr>
              <w:t>Ч</w:t>
            </w:r>
            <w:r>
              <w:rPr>
                <w:sz w:val="20"/>
                <w:szCs w:val="20"/>
                <w:lang w:val="sr-Cyrl-CS"/>
              </w:rPr>
              <w:t xml:space="preserve">асови додатне и допунске наставе и слободних активности реализовани  у складу са потребама и заинтересованошћу ученика </w:t>
            </w:r>
          </w:p>
        </w:tc>
      </w:tr>
      <w:tr>
        <w:tblPrEx>
          <w:tblCellMar>
            <w:top w:w="0" w:type="dxa"/>
            <w:left w:w="108" w:type="dxa"/>
            <w:bottom w:w="0" w:type="dxa"/>
            <w:right w:w="108" w:type="dxa"/>
          </w:tblCellMar>
        </w:tblPrEx>
        <w:trPr>
          <w:trHeight w:val="1" w:hRule="atLeast"/>
          <w:jc w:val="center"/>
        </w:trPr>
        <w:tc>
          <w:tcPr>
            <w:tcW w:w="18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RS"/>
              </w:rPr>
            </w:pPr>
            <w:r>
              <w:rPr>
                <w:sz w:val="20"/>
                <w:szCs w:val="20"/>
                <w:lang w:val="sr-Cyrl-RS"/>
              </w:rPr>
              <w:t>Анализа</w:t>
            </w:r>
          </w:p>
          <w:p>
            <w:pPr>
              <w:rPr>
                <w:sz w:val="20"/>
                <w:szCs w:val="20"/>
                <w:lang w:val="sr-Cyrl-RS"/>
              </w:rPr>
            </w:pPr>
            <w:r>
              <w:rPr>
                <w:sz w:val="20"/>
                <w:szCs w:val="20"/>
                <w:lang w:val="sr-Cyrl-RS"/>
              </w:rPr>
              <w:t>допунске,</w:t>
            </w:r>
          </w:p>
          <w:p>
            <w:pPr>
              <w:rPr>
                <w:sz w:val="20"/>
                <w:szCs w:val="20"/>
                <w:lang w:val="sr-Cyrl-RS"/>
              </w:rPr>
            </w:pPr>
            <w:r>
              <w:rPr>
                <w:sz w:val="20"/>
                <w:szCs w:val="20"/>
                <w:lang w:val="sr-Cyrl-RS"/>
              </w:rPr>
              <w:t>додатне наставе</w:t>
            </w:r>
          </w:p>
          <w:p>
            <w:pPr>
              <w:rPr>
                <w:sz w:val="20"/>
                <w:szCs w:val="20"/>
                <w:lang w:val="sr-Cyrl-RS"/>
              </w:rPr>
            </w:pPr>
            <w:r>
              <w:rPr>
                <w:sz w:val="20"/>
                <w:szCs w:val="20"/>
                <w:lang w:val="sr-Cyrl-RS"/>
              </w:rPr>
              <w:t>и слободних</w:t>
            </w:r>
          </w:p>
          <w:p>
            <w:pPr>
              <w:rPr>
                <w:sz w:val="20"/>
                <w:szCs w:val="20"/>
                <w:lang w:val="sr-Cyrl-RS"/>
              </w:rPr>
            </w:pPr>
            <w:r>
              <w:rPr>
                <w:sz w:val="20"/>
                <w:szCs w:val="20"/>
                <w:lang w:val="sr-Cyrl-RS"/>
              </w:rPr>
              <w:t xml:space="preserve">активности </w:t>
            </w:r>
          </w:p>
          <w:p>
            <w:pPr>
              <w:rPr>
                <w:sz w:val="20"/>
                <w:szCs w:val="20"/>
                <w:lang w:val="sr-Cyrl-RS"/>
              </w:rPr>
            </w:pPr>
          </w:p>
        </w:tc>
        <w:tc>
          <w:tcPr>
            <w:tcW w:w="17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RS"/>
              </w:rPr>
            </w:pPr>
            <w:r>
              <w:rPr>
                <w:sz w:val="20"/>
                <w:szCs w:val="20"/>
                <w:lang w:val="sr-Cyrl-RS"/>
              </w:rPr>
              <w:t>Састанак СВ</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RS"/>
              </w:rPr>
            </w:pPr>
            <w:r>
              <w:rPr>
                <w:sz w:val="20"/>
                <w:szCs w:val="20"/>
                <w:lang w:val="sr-Cyrl-RS"/>
              </w:rPr>
              <w:t xml:space="preserve">Сви чланови већа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RS"/>
              </w:rPr>
            </w:pPr>
            <w:r>
              <w:rPr>
                <w:sz w:val="20"/>
                <w:szCs w:val="20"/>
                <w:lang w:val="sr-Cyrl-RS"/>
              </w:rPr>
              <w:t xml:space="preserve">На крају сваког класификационог периода </w:t>
            </w:r>
          </w:p>
        </w:tc>
        <w:tc>
          <w:tcPr>
            <w:tcW w:w="191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RS"/>
              </w:rPr>
            </w:pPr>
            <w:r>
              <w:rPr>
                <w:sz w:val="20"/>
                <w:szCs w:val="20"/>
                <w:lang w:val="sr-Cyrl-RS"/>
              </w:rPr>
              <w:t>На састанцима СВ поднети извештај о ефектима допунске , додатне наставе и секције уз предложене мере за побољшање</w:t>
            </w:r>
          </w:p>
        </w:tc>
      </w:tr>
      <w:tr>
        <w:tblPrEx>
          <w:tblCellMar>
            <w:top w:w="0" w:type="dxa"/>
            <w:left w:w="108" w:type="dxa"/>
            <w:bottom w:w="0" w:type="dxa"/>
            <w:right w:w="108" w:type="dxa"/>
          </w:tblCellMar>
        </w:tblPrEx>
        <w:trPr>
          <w:trHeight w:val="1" w:hRule="atLeast"/>
          <w:jc w:val="center"/>
        </w:trPr>
        <w:tc>
          <w:tcPr>
            <w:tcW w:w="18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CS"/>
              </w:rPr>
            </w:pPr>
            <w:r>
              <w:rPr>
                <w:sz w:val="20"/>
                <w:szCs w:val="20"/>
                <w:lang w:val="sr-Cyrl-CS"/>
              </w:rPr>
              <w:t xml:space="preserve">Припреме ученика за учешће на такмичењу </w:t>
            </w:r>
          </w:p>
          <w:p>
            <w:pPr>
              <w:rPr>
                <w:sz w:val="20"/>
                <w:szCs w:val="20"/>
                <w:lang w:val="sr-Cyrl-CS"/>
              </w:rPr>
            </w:pPr>
            <w:r>
              <w:rPr>
                <w:sz w:val="20"/>
                <w:szCs w:val="20"/>
                <w:lang w:val="sr-Cyrl-CS"/>
              </w:rPr>
              <w:t>и организовање школског такмичења</w:t>
            </w:r>
          </w:p>
        </w:tc>
        <w:tc>
          <w:tcPr>
            <w:tcW w:w="1719" w:type="dxa"/>
            <w:tcBorders>
              <w:top w:val="single" w:color="000000" w:sz="2" w:space="0"/>
              <w:left w:val="single" w:color="000000" w:sz="2" w:space="0"/>
              <w:bottom w:val="single" w:color="000000" w:sz="2" w:space="0"/>
              <w:right w:val="single" w:color="000000" w:sz="2" w:space="0"/>
            </w:tcBorders>
            <w:shd w:val="clear" w:color="000000" w:fill="FFFFFF"/>
          </w:tcPr>
          <w:p>
            <w:pPr>
              <w:rPr>
                <w:sz w:val="20"/>
                <w:szCs w:val="20"/>
                <w:lang w:val="sr-Cyrl-CS"/>
              </w:rPr>
            </w:pPr>
            <w:r>
              <w:rPr>
                <w:sz w:val="20"/>
                <w:szCs w:val="20"/>
                <w:lang w:val="sr-Cyrl-CS"/>
              </w:rPr>
              <w:t xml:space="preserve">Пружање подршке ученицима кроз додатну наставу , онлајн консултације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sz w:val="20"/>
                <w:szCs w:val="20"/>
                <w:lang w:val="sr-Cyrl-CS"/>
              </w:rPr>
            </w:pPr>
            <w:r>
              <w:rPr>
                <w:sz w:val="20"/>
                <w:szCs w:val="20"/>
                <w:lang w:val="sr-Cyrl-CS"/>
              </w:rPr>
              <w:t>Чланови већа који предају осмом разреду</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sz w:val="20"/>
                <w:szCs w:val="20"/>
                <w:lang w:val="sr-Cyrl-CS"/>
              </w:rPr>
            </w:pPr>
          </w:p>
          <w:p>
            <w:pPr>
              <w:rPr>
                <w:sz w:val="20"/>
                <w:szCs w:val="20"/>
                <w:lang w:val="sr-Cyrl-CS"/>
              </w:rPr>
            </w:pPr>
            <w:r>
              <w:rPr>
                <w:sz w:val="20"/>
                <w:szCs w:val="20"/>
                <w:lang w:val="sr-Cyrl-CS"/>
              </w:rPr>
              <w:t xml:space="preserve">септембар – март </w:t>
            </w:r>
          </w:p>
        </w:tc>
        <w:tc>
          <w:tcPr>
            <w:tcW w:w="1911" w:type="dxa"/>
            <w:tcBorders>
              <w:top w:val="single" w:color="000000" w:sz="2" w:space="0"/>
              <w:left w:val="single" w:color="000000" w:sz="2" w:space="0"/>
              <w:bottom w:val="single" w:color="000000" w:sz="2" w:space="0"/>
              <w:right w:val="single" w:color="000000" w:sz="2" w:space="0"/>
            </w:tcBorders>
            <w:shd w:val="clear" w:color="000000" w:fill="FFFFFF"/>
          </w:tcPr>
          <w:p>
            <w:pPr>
              <w:rPr>
                <w:sz w:val="20"/>
                <w:szCs w:val="20"/>
                <w:lang w:val="sr-Cyrl-RS"/>
              </w:rPr>
            </w:pPr>
            <w:r>
              <w:rPr>
                <w:sz w:val="20"/>
                <w:szCs w:val="20"/>
                <w:lang w:val="sr-Cyrl-CS"/>
              </w:rPr>
              <w:t xml:space="preserve">Мотивисати што већи број ученика за додатну наставу </w:t>
            </w:r>
          </w:p>
        </w:tc>
      </w:tr>
    </w:tbl>
    <w:p>
      <w:pPr>
        <w:rPr>
          <w:lang w:val="ru-RU"/>
        </w:rPr>
      </w:pPr>
    </w:p>
    <w:p>
      <w:pPr>
        <w:jc w:val="center"/>
        <w:rPr>
          <w:lang w:val="ru-RU"/>
        </w:rPr>
      </w:pPr>
    </w:p>
    <w:p>
      <w:pPr>
        <w:jc w:val="center"/>
        <w:rPr>
          <w:lang w:val="ru-RU"/>
        </w:rPr>
      </w:pPr>
    </w:p>
    <w:p>
      <w:pPr>
        <w:jc w:val="center"/>
        <w:rPr>
          <w:lang w:val="ru-RU"/>
        </w:rPr>
      </w:pPr>
    </w:p>
    <w:p>
      <w:pPr>
        <w:jc w:val="center"/>
        <w:rPr>
          <w:lang w:val="ru-RU"/>
        </w:rPr>
      </w:pPr>
      <w:r>
        <w:rPr>
          <w:lang w:val="ru-RU"/>
        </w:rPr>
        <w:t>САРАДЊА СА ДРУГИМ ВЕЋИМА,МЕДИЈИМА,РОДИТЕЉИМА И ДРУШТВЕНОМ СРЕДИНОМ</w:t>
      </w:r>
    </w:p>
    <w:p>
      <w:pPr>
        <w:rPr>
          <w:lang w:val="ru-RU"/>
        </w:rPr>
      </w:pPr>
    </w:p>
    <w:tbl>
      <w:tblPr>
        <w:tblStyle w:val="8"/>
        <w:tblW w:w="9000" w:type="dxa"/>
        <w:jc w:val="center"/>
        <w:tblLayout w:type="fixed"/>
        <w:tblCellMar>
          <w:top w:w="0" w:type="dxa"/>
          <w:left w:w="108" w:type="dxa"/>
          <w:bottom w:w="0" w:type="dxa"/>
          <w:right w:w="108" w:type="dxa"/>
        </w:tblCellMar>
      </w:tblPr>
      <w:tblGrid>
        <w:gridCol w:w="1800"/>
        <w:gridCol w:w="1800"/>
        <w:gridCol w:w="1800"/>
        <w:gridCol w:w="1800"/>
        <w:gridCol w:w="1800"/>
      </w:tblGrid>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auto" w:fill="E5DFEC"/>
            <w:vAlign w:val="center"/>
          </w:tcPr>
          <w:p>
            <w:pPr>
              <w:rPr>
                <w:sz w:val="20"/>
                <w:szCs w:val="20"/>
                <w:lang w:val="en"/>
              </w:rPr>
            </w:pPr>
            <w:r>
              <w:rPr>
                <w:b/>
                <w:bCs/>
                <w:sz w:val="20"/>
                <w:szCs w:val="20"/>
                <w:lang w:val="en"/>
              </w:rPr>
              <w:t>АКТИВНОСТ</w:t>
            </w:r>
          </w:p>
        </w:tc>
        <w:tc>
          <w:tcPr>
            <w:tcW w:w="1800" w:type="dxa"/>
            <w:tcBorders>
              <w:top w:val="single" w:color="000000" w:sz="2" w:space="0"/>
              <w:left w:val="single" w:color="000000" w:sz="2" w:space="0"/>
              <w:bottom w:val="single" w:color="000000" w:sz="2" w:space="0"/>
              <w:right w:val="single" w:color="000000" w:sz="2" w:space="0"/>
            </w:tcBorders>
            <w:shd w:val="clear" w:color="auto" w:fill="E5DFEC"/>
            <w:vAlign w:val="center"/>
          </w:tcPr>
          <w:p>
            <w:pPr>
              <w:rPr>
                <w:sz w:val="20"/>
                <w:szCs w:val="20"/>
                <w:lang w:val="en"/>
              </w:rPr>
            </w:pPr>
            <w:r>
              <w:rPr>
                <w:b/>
                <w:bCs/>
                <w:sz w:val="20"/>
                <w:szCs w:val="20"/>
                <w:lang w:val="en"/>
              </w:rPr>
              <w:t>НАЧИН 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auto" w:fill="E5DFEC"/>
            <w:vAlign w:val="center"/>
          </w:tcPr>
          <w:p>
            <w:pPr>
              <w:rPr>
                <w:b/>
                <w:bCs/>
                <w:sz w:val="20"/>
                <w:szCs w:val="20"/>
                <w:lang w:val="en"/>
              </w:rPr>
            </w:pPr>
            <w:r>
              <w:rPr>
                <w:b/>
                <w:bCs/>
                <w:sz w:val="20"/>
                <w:szCs w:val="20"/>
                <w:lang w:val="en"/>
              </w:rPr>
              <w:t>НОСИОЦИ</w:t>
            </w:r>
          </w:p>
          <w:p>
            <w:pPr>
              <w:rPr>
                <w:sz w:val="20"/>
                <w:szCs w:val="20"/>
                <w:lang w:val="en"/>
              </w:rPr>
            </w:pPr>
            <w:r>
              <w:rPr>
                <w:b/>
                <w:bCs/>
                <w:sz w:val="20"/>
                <w:szCs w:val="20"/>
                <w:lang w:val="en"/>
              </w:rPr>
              <w:t>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auto" w:fill="E5DFEC"/>
            <w:vAlign w:val="center"/>
          </w:tcPr>
          <w:p>
            <w:pPr>
              <w:rPr>
                <w:b/>
                <w:bCs/>
                <w:sz w:val="20"/>
                <w:szCs w:val="20"/>
                <w:lang w:val="en"/>
              </w:rPr>
            </w:pPr>
            <w:r>
              <w:rPr>
                <w:b/>
                <w:bCs/>
                <w:sz w:val="20"/>
                <w:szCs w:val="20"/>
                <w:lang w:val="en"/>
              </w:rPr>
              <w:t>ВРЕМЕ</w:t>
            </w:r>
          </w:p>
          <w:p>
            <w:pPr>
              <w:rPr>
                <w:sz w:val="20"/>
                <w:szCs w:val="20"/>
                <w:lang w:val="en"/>
              </w:rPr>
            </w:pPr>
            <w:r>
              <w:rPr>
                <w:b/>
                <w:bCs/>
                <w:sz w:val="20"/>
                <w:szCs w:val="20"/>
                <w:lang w:val="en"/>
              </w:rPr>
              <w:t>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auto" w:fill="E5DFEC"/>
            <w:vAlign w:val="center"/>
          </w:tcPr>
          <w:p>
            <w:pPr>
              <w:rPr>
                <w:b/>
                <w:bCs/>
                <w:sz w:val="20"/>
                <w:szCs w:val="20"/>
                <w:lang w:val="en"/>
              </w:rPr>
            </w:pPr>
            <w:r>
              <w:rPr>
                <w:b/>
                <w:bCs/>
                <w:sz w:val="20"/>
                <w:szCs w:val="20"/>
                <w:lang w:val="en"/>
              </w:rPr>
              <w:t>КРИТЕРИЈУМ</w:t>
            </w:r>
          </w:p>
          <w:p>
            <w:pPr>
              <w:rPr>
                <w:sz w:val="20"/>
                <w:szCs w:val="20"/>
                <w:lang w:val="en"/>
              </w:rPr>
            </w:pPr>
            <w:r>
              <w:rPr>
                <w:b/>
                <w:bCs/>
                <w:sz w:val="20"/>
                <w:szCs w:val="20"/>
                <w:lang w:val="en"/>
              </w:rPr>
              <w:t>УСПЕШНОСТИ</w:t>
            </w:r>
          </w:p>
        </w:tc>
      </w:tr>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sr-Cyrl-CS"/>
              </w:rPr>
            </w:pPr>
            <w:r>
              <w:rPr>
                <w:sz w:val="20"/>
                <w:szCs w:val="20"/>
                <w:lang w:val="sr-Cyrl-CS"/>
              </w:rPr>
              <w:t xml:space="preserve">Припрема ученика за учешће у различитим школским пројектима у сарадњи са Тимом за међупредметне компетенције -Европски дан језика, Дани здраве хране и Новогодишњи пројекат и Тимом за прославу Савиндана </w:t>
            </w:r>
          </w:p>
          <w:p>
            <w:pPr>
              <w:rPr>
                <w:sz w:val="20"/>
                <w:szCs w:val="20"/>
                <w:lang w:val="sr-Cyrl-CS"/>
              </w:rPr>
            </w:pPr>
            <w:r>
              <w:rPr>
                <w:sz w:val="20"/>
                <w:szCs w:val="20"/>
                <w:lang w:val="sr-Cyrl-CS"/>
              </w:rPr>
              <w:t xml:space="preserve">Ангажовање ученика у  припреми школског листа     „ Основац“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sz w:val="20"/>
                <w:szCs w:val="20"/>
                <w:lang w:val="sr-Cyrl-CS"/>
              </w:rPr>
            </w:pPr>
            <w:r>
              <w:rPr>
                <w:sz w:val="20"/>
                <w:szCs w:val="20"/>
                <w:lang w:val="sr-Cyrl-CS"/>
              </w:rPr>
              <w:t xml:space="preserve">Припремити ученике за извођење различитих активности на часовима секције и на редовним часовима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sz w:val="20"/>
                <w:szCs w:val="20"/>
                <w:lang w:val="sr-Cyrl-CS"/>
              </w:rPr>
            </w:pPr>
            <w:r>
              <w:rPr>
                <w:sz w:val="20"/>
                <w:szCs w:val="20"/>
                <w:lang w:val="sr-Cyrl-CS"/>
              </w:rPr>
              <w:t xml:space="preserve">Сви чланови већа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sz w:val="20"/>
                <w:szCs w:val="20"/>
                <w:lang w:val="sr-Cyrl-RS"/>
              </w:rPr>
            </w:pPr>
            <w:r>
              <w:rPr>
                <w:sz w:val="20"/>
                <w:szCs w:val="20"/>
                <w:lang w:val="sr-Cyrl-RS"/>
              </w:rPr>
              <w:t xml:space="preserve">Током године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sz w:val="20"/>
                <w:szCs w:val="20"/>
                <w:lang w:val="sr-Cyrl-RS"/>
              </w:rPr>
            </w:pPr>
            <w:r>
              <w:rPr>
                <w:sz w:val="20"/>
                <w:szCs w:val="20"/>
                <w:lang w:val="sr-Cyrl-RS"/>
              </w:rPr>
              <w:t xml:space="preserve">Мотивисати ученике да учествују у бар два школска пројекта  </w:t>
            </w:r>
          </w:p>
        </w:tc>
      </w:tr>
    </w:tbl>
    <w:p>
      <w:pPr>
        <w:rPr>
          <w:lang w:val="sr-Cyrl-RS"/>
        </w:rPr>
      </w:pPr>
      <w:r>
        <w:rPr>
          <w:lang w:val="sr-Cyrl-RS"/>
        </w:rPr>
        <w:t xml:space="preserve"> </w:t>
      </w:r>
    </w:p>
    <w:p>
      <w:pPr>
        <w:rPr>
          <w:color w:val="FF0000"/>
          <w:lang w:val="sr-Cyrl-RS"/>
        </w:rPr>
      </w:pPr>
    </w:p>
    <w:p>
      <w:pPr>
        <w:spacing w:before="62"/>
        <w:ind w:left="415"/>
        <w:rPr>
          <w:b/>
          <w:sz w:val="28"/>
          <w:szCs w:val="28"/>
        </w:rPr>
      </w:pPr>
    </w:p>
    <w:p>
      <w:pPr>
        <w:spacing w:before="62"/>
        <w:ind w:left="415"/>
        <w:rPr>
          <w:b/>
          <w:sz w:val="28"/>
          <w:szCs w:val="28"/>
        </w:rPr>
      </w:pPr>
    </w:p>
    <w:p>
      <w:pPr>
        <w:spacing w:before="62"/>
        <w:ind w:left="415"/>
        <w:rPr>
          <w:sz w:val="28"/>
          <w:szCs w:val="28"/>
        </w:rPr>
      </w:pPr>
      <w:r>
        <w:rPr>
          <w:b/>
          <w:sz w:val="28"/>
          <w:szCs w:val="28"/>
        </w:rPr>
        <w:t>Годишњи план рада Стручног већа за уметности и вештине у школској</w:t>
      </w:r>
    </w:p>
    <w:p>
      <w:pPr>
        <w:spacing w:before="3" w:line="160" w:lineRule="auto"/>
        <w:rPr>
          <w:sz w:val="16"/>
          <w:szCs w:val="16"/>
        </w:rPr>
      </w:pPr>
    </w:p>
    <w:p>
      <w:pPr>
        <w:ind w:left="3818" w:right="3834"/>
        <w:jc w:val="center"/>
        <w:rPr>
          <w:sz w:val="28"/>
          <w:szCs w:val="28"/>
        </w:rPr>
      </w:pPr>
      <w:r>
        <w:rPr>
          <w:b/>
          <w:sz w:val="28"/>
          <w:szCs w:val="28"/>
        </w:rPr>
        <w:t>2023/2024. години</w:t>
      </w:r>
    </w:p>
    <w:p>
      <w:pPr>
        <w:spacing w:line="200" w:lineRule="auto"/>
        <w:rPr>
          <w:sz w:val="20"/>
          <w:szCs w:val="20"/>
        </w:rPr>
      </w:pPr>
    </w:p>
    <w:p>
      <w:pPr>
        <w:spacing w:line="200" w:lineRule="auto"/>
        <w:rPr>
          <w:sz w:val="20"/>
          <w:szCs w:val="20"/>
        </w:rPr>
      </w:pPr>
    </w:p>
    <w:p>
      <w:pPr>
        <w:spacing w:line="200" w:lineRule="auto"/>
        <w:rPr>
          <w:sz w:val="20"/>
          <w:szCs w:val="20"/>
        </w:rPr>
      </w:pPr>
    </w:p>
    <w:p>
      <w:pPr>
        <w:spacing w:line="360" w:lineRule="auto"/>
        <w:ind w:left="100" w:right="83" w:firstLine="720"/>
        <w:jc w:val="both"/>
      </w:pPr>
      <w:bookmarkStart w:id="5" w:name="_gjdgxs" w:colFirst="0" w:colLast="0"/>
      <w:bookmarkEnd w:id="5"/>
      <w:r>
        <w:t xml:space="preserve">Рад  Стручног  већа  за  уметности  и  вештине  одвија  се  према  плану  рада  Већа  и потребама  школе.  Веће  за  уметности  и  вештине  чине:  Анита  Пешић  Ивковић,  наставник музичке   културе,   </w:t>
      </w:r>
      <w:r>
        <w:rPr>
          <w:lang w:val="sr-Cyrl-RS"/>
        </w:rPr>
        <w:t>Бојана Маричић</w:t>
      </w:r>
      <w:r>
        <w:t>,   наставник   ликовне   културе,   Иван Петровић,, Бошко  Калушевић и Никола Лепосавић,  наставници физичког и здравственог васпитања.  За ову  школску годину  планирано  је  пет  седница,  а  уколико  обавезе  буду  налагале,  биће  их  и  више.  О реализацији програма Стручног већа води се евиденција кроз записнике, а она садржи датум рада, време, имена и презимена одсутних наставника, дневни ред, преглед рада и дискусије, закључке и мере.</w:t>
      </w:r>
    </w:p>
    <w:p>
      <w:pPr>
        <w:spacing w:line="200" w:lineRule="auto"/>
        <w:rPr>
          <w:sz w:val="20"/>
          <w:szCs w:val="20"/>
        </w:rPr>
      </w:pPr>
    </w:p>
    <w:p>
      <w:pPr>
        <w:spacing w:before="19" w:line="200" w:lineRule="auto"/>
        <w:rPr>
          <w:sz w:val="20"/>
          <w:szCs w:val="20"/>
        </w:rPr>
      </w:pPr>
    </w:p>
    <w:p>
      <w:pPr>
        <w:ind w:left="100" w:right="13"/>
        <w:jc w:val="both"/>
      </w:pPr>
      <w:r>
        <w:rPr>
          <w:b/>
        </w:rPr>
        <w:t>Циљe</w:t>
      </w:r>
      <w:r>
        <w:rPr>
          <w:b/>
          <w:lang w:val="sr-Cyrl-RS"/>
        </w:rPr>
        <w:t>в</w:t>
      </w:r>
      <w:r>
        <w:rPr>
          <w:b/>
        </w:rPr>
        <w:t>и:</w:t>
      </w:r>
    </w:p>
    <w:p>
      <w:pPr>
        <w:spacing w:line="200" w:lineRule="auto"/>
        <w:rPr>
          <w:sz w:val="20"/>
          <w:szCs w:val="20"/>
        </w:rPr>
      </w:pPr>
    </w:p>
    <w:p>
      <w:pPr>
        <w:spacing w:line="200" w:lineRule="auto"/>
        <w:rPr>
          <w:sz w:val="20"/>
          <w:szCs w:val="20"/>
        </w:rPr>
      </w:pPr>
    </w:p>
    <w:p>
      <w:pPr>
        <w:spacing w:line="360" w:lineRule="auto"/>
        <w:ind w:left="100" w:right="76" w:firstLine="720"/>
        <w:jc w:val="both"/>
        <w:rPr>
          <w:lang w:val="sr-Cyrl-RS"/>
        </w:rPr>
      </w:pPr>
      <w:r>
        <w:t xml:space="preserve">Унапређивање  методике  рада  у   настави   музичке  и  ликовне   културе  и  физичког </w:t>
      </w:r>
      <w:r>
        <w:rPr>
          <w:lang w:val="sr-Cyrl-RS"/>
        </w:rPr>
        <w:t xml:space="preserve">и здравственог </w:t>
      </w:r>
      <w:r>
        <w:t>васпитања, иновације у раду, корелација са другим наставним предметима, координација рада свих чланова Већа, реализација додатне наставе и секција, стручно усавршавање наставника, предлози   мера   за   побољшање   успеха,   подстицање   ученика   на   усавршавање   вештина, унапређивање  знања  о  сопственој  култури  и  културама  других  народа  и  развијање  трајних интересовања код ученика за нова сазнања.</w:t>
      </w:r>
      <w:r>
        <w:rPr>
          <w:lang w:val="sr-Cyrl-RS"/>
        </w:rPr>
        <w:t xml:space="preserve"> </w:t>
      </w:r>
    </w:p>
    <w:p>
      <w:pPr>
        <w:spacing w:line="360" w:lineRule="auto"/>
        <w:ind w:left="100" w:right="76" w:firstLine="720"/>
        <w:jc w:val="both"/>
        <w:rPr>
          <w:lang w:val="sr-Cyrl-RS"/>
        </w:rPr>
      </w:pPr>
      <w:r>
        <w:rPr>
          <w:lang w:val="sr-Cyrl-RS"/>
        </w:rPr>
        <w:t>На препоруку Министарства просвете, науке и технолошког развоја сви чланови стручног већа убаци ће у првој недељи тематски дан „Толеранција“ што ће навести у својим белешкама приликом уписивања часа у електронском дневнику, као и у исходима тј. Оперативном и глобавлном плану рада.</w:t>
      </w:r>
    </w:p>
    <w:p>
      <w:pPr>
        <w:spacing w:line="200" w:lineRule="auto"/>
        <w:rPr>
          <w:sz w:val="20"/>
          <w:szCs w:val="20"/>
        </w:rPr>
      </w:pPr>
    </w:p>
    <w:p>
      <w:pPr>
        <w:spacing w:before="9" w:line="280" w:lineRule="auto"/>
        <w:rPr>
          <w:sz w:val="28"/>
          <w:szCs w:val="28"/>
        </w:rPr>
      </w:pPr>
    </w:p>
    <w:p>
      <w:pPr>
        <w:spacing w:line="360" w:lineRule="auto"/>
        <w:ind w:left="460" w:hanging="318"/>
      </w:pPr>
      <w:r>
        <w:t>Министарство  просвете,  науке  и  технолошког  развоја  (број  119-01-346/1/2014-01,  27.  8. 2014.  године  у  Београду),  Републике  Србије,  издаје  стручно  упутство  о  начину  израде школске  документације.  Глобално  и  оперативно  планирање  образовно-васпитног  рада  има правни основ у следећим документима:</w:t>
      </w:r>
    </w:p>
    <w:p>
      <w:pPr>
        <w:spacing w:before="7" w:line="360" w:lineRule="auto"/>
        <w:ind w:left="460" w:hanging="318"/>
      </w:pPr>
      <w:r>
        <w:t>1.   Правилник о наставном плану и програму за основне школе;</w:t>
      </w:r>
    </w:p>
    <w:p>
      <w:pPr>
        <w:spacing w:before="7" w:line="360" w:lineRule="auto"/>
        <w:ind w:hanging="318"/>
        <w:rPr>
          <w:sz w:val="13"/>
          <w:szCs w:val="13"/>
        </w:rPr>
      </w:pPr>
    </w:p>
    <w:p>
      <w:pPr>
        <w:spacing w:line="360" w:lineRule="auto"/>
        <w:ind w:left="567" w:right="81" w:hanging="425"/>
      </w:pPr>
      <w:r>
        <w:t>2.   Правилник  о  норми  часова  непосредног  рада  са  ученицима  наставника,  стручних сарадника и васпитача у основној школи</w:t>
      </w:r>
    </w:p>
    <w:p>
      <w:pPr>
        <w:spacing w:line="360" w:lineRule="auto"/>
        <w:ind w:right="81"/>
        <w:sectPr>
          <w:pgSz w:w="11920" w:h="16860"/>
          <w:pgMar w:top="1418" w:right="1134" w:bottom="1418" w:left="1134" w:header="0" w:footer="318" w:gutter="0"/>
          <w:cols w:space="720" w:num="1"/>
        </w:sectPr>
      </w:pPr>
    </w:p>
    <w:p>
      <w:pPr>
        <w:spacing w:before="60" w:line="360" w:lineRule="auto"/>
        <w:ind w:right="77"/>
        <w:jc w:val="both"/>
      </w:pPr>
      <w:r>
        <w:tab/>
      </w:r>
      <w:r>
        <w:t>Сваки  наставник  врши  планирање  за  свој  предмет  у  складу  са  прописаним  планом  и програмом и уз сарадњу са осталим члановима Стручног већа. Међусобна сарадња огледа се у заједничком  усклађивању  тема  и  уз  потребну  корелацију  међу  предметима.  Тимским  радом обезбеђена је могућност заједничког тематског планирања, обраде повезаних тема и усклађене периодичне провере знања. Глобални планови саставни су део Годишњег плана рада школе, а овај план је основа за планирање корелације међу предметима.</w:t>
      </w:r>
    </w:p>
    <w:p>
      <w:pPr>
        <w:spacing w:before="3"/>
        <w:ind w:left="460" w:right="858"/>
        <w:jc w:val="both"/>
      </w:pPr>
      <w:r>
        <w:rPr>
          <w:b/>
        </w:rPr>
        <w:t xml:space="preserve">Глобално (годишње) планирање </w:t>
      </w:r>
      <w:r>
        <w:t>врши се пре почетка школске године и обухвата:</w:t>
      </w:r>
    </w:p>
    <w:p>
      <w:pPr>
        <w:spacing w:before="9" w:line="120" w:lineRule="auto"/>
        <w:jc w:val="both"/>
        <w:rPr>
          <w:sz w:val="13"/>
          <w:szCs w:val="13"/>
        </w:rPr>
      </w:pPr>
    </w:p>
    <w:p>
      <w:pPr>
        <w:spacing w:line="359" w:lineRule="auto"/>
        <w:ind w:left="820" w:right="84" w:hanging="360"/>
        <w:jc w:val="both"/>
      </w:pPr>
      <w:r>
        <w:rPr>
          <w:b/>
        </w:rPr>
        <w:t xml:space="preserve">1.   </w:t>
      </w:r>
      <w:r>
        <w:t>Планирање наставе (распоређивање наставних тема, број предвиђених часова по теми, број часова обраде, утврђивања и провере);</w:t>
      </w:r>
    </w:p>
    <w:p>
      <w:pPr>
        <w:spacing w:before="7" w:line="359" w:lineRule="auto"/>
        <w:ind w:left="820" w:right="75" w:hanging="360"/>
        <w:jc w:val="both"/>
      </w:pPr>
      <w:r>
        <w:rPr>
          <w:b/>
        </w:rPr>
        <w:t xml:space="preserve">2.   </w:t>
      </w:r>
      <w:r>
        <w:t>Планирање додатне, допунске наставе, секција и осталих облика образовно-васпитног рада подразумева навођење укупног годишњег броја часова.</w:t>
      </w:r>
    </w:p>
    <w:p>
      <w:pPr>
        <w:spacing w:before="7" w:line="200" w:lineRule="auto"/>
        <w:jc w:val="both"/>
        <w:rPr>
          <w:sz w:val="20"/>
          <w:szCs w:val="20"/>
        </w:rPr>
      </w:pPr>
    </w:p>
    <w:p>
      <w:pPr>
        <w:spacing w:line="359" w:lineRule="auto"/>
        <w:ind w:left="460" w:right="75"/>
        <w:jc w:val="both"/>
      </w:pPr>
      <w:r>
        <w:rPr>
          <w:b/>
        </w:rPr>
        <w:t xml:space="preserve">Оперативно  (месечно)  планирање  </w:t>
      </w:r>
      <w:r>
        <w:t>обухвата  дидактичко-методску  разраду  наставних тема на наставне јединице. Оперативни план рада може да садржи следеће рубрике:</w:t>
      </w:r>
    </w:p>
    <w:p>
      <w:pPr>
        <w:spacing w:before="7"/>
        <w:ind w:left="460" w:right="2967"/>
        <w:jc w:val="both"/>
      </w:pPr>
      <w:r>
        <w:rPr>
          <w:b/>
        </w:rPr>
        <w:t xml:space="preserve">1.   </w:t>
      </w:r>
      <w:r>
        <w:t>Назив наставних јединица и њихов распоред у оквиру тема;</w:t>
      </w:r>
    </w:p>
    <w:p>
      <w:pPr>
        <w:spacing w:before="7" w:line="120" w:lineRule="auto"/>
        <w:jc w:val="both"/>
        <w:rPr>
          <w:sz w:val="13"/>
          <w:szCs w:val="13"/>
        </w:rPr>
      </w:pPr>
    </w:p>
    <w:p>
      <w:pPr>
        <w:ind w:left="460" w:right="8141"/>
        <w:jc w:val="both"/>
      </w:pPr>
      <w:r>
        <w:rPr>
          <w:b/>
        </w:rPr>
        <w:t xml:space="preserve">2.   </w:t>
      </w:r>
      <w:r>
        <w:t>Тип часа;</w:t>
      </w:r>
    </w:p>
    <w:p>
      <w:pPr>
        <w:spacing w:before="9" w:line="120" w:lineRule="auto"/>
        <w:jc w:val="both"/>
        <w:rPr>
          <w:sz w:val="13"/>
          <w:szCs w:val="13"/>
        </w:rPr>
      </w:pPr>
    </w:p>
    <w:p>
      <w:pPr>
        <w:ind w:left="460" w:right="4248"/>
        <w:jc w:val="both"/>
      </w:pPr>
      <w:r>
        <w:rPr>
          <w:b/>
        </w:rPr>
        <w:t xml:space="preserve">3.   </w:t>
      </w:r>
      <w:r>
        <w:t>Облике, методе, исходе, иновације, евалуацију.</w:t>
      </w:r>
    </w:p>
    <w:p>
      <w:pPr>
        <w:spacing w:before="8" w:line="120" w:lineRule="auto"/>
        <w:jc w:val="both"/>
        <w:rPr>
          <w:sz w:val="13"/>
          <w:szCs w:val="13"/>
        </w:rPr>
      </w:pPr>
    </w:p>
    <w:p>
      <w:pPr>
        <w:spacing w:line="200" w:lineRule="auto"/>
        <w:jc w:val="both"/>
        <w:rPr>
          <w:sz w:val="20"/>
          <w:szCs w:val="20"/>
        </w:rPr>
      </w:pPr>
    </w:p>
    <w:p>
      <w:pPr>
        <w:spacing w:line="359" w:lineRule="auto"/>
        <w:ind w:left="528" w:right="76"/>
        <w:jc w:val="both"/>
      </w:pPr>
      <w:r>
        <w:t>Планове  наставник  предаје  педагошко-психолошкој  служби  сваког  петог  у  месецу  у папирном облику</w:t>
      </w:r>
      <w:r>
        <w:rPr>
          <w:lang w:val="sr-Cyrl-RS"/>
        </w:rPr>
        <w:t>, односно први месец – септембар до 18. по договору са службом</w:t>
      </w:r>
      <w:r>
        <w:t>.</w:t>
      </w:r>
    </w:p>
    <w:p>
      <w:pPr>
        <w:spacing w:line="200" w:lineRule="auto"/>
        <w:rPr>
          <w:sz w:val="20"/>
          <w:szCs w:val="20"/>
        </w:rPr>
      </w:pPr>
    </w:p>
    <w:p>
      <w:pPr>
        <w:spacing w:before="1" w:line="220" w:lineRule="auto"/>
        <w:rPr>
          <w:sz w:val="22"/>
          <w:szCs w:val="22"/>
        </w:rPr>
      </w:pPr>
    </w:p>
    <w:p>
      <w:pPr>
        <w:ind w:left="528" w:right="57"/>
        <w:jc w:val="both"/>
        <w:rPr>
          <w:b/>
        </w:rPr>
      </w:pPr>
      <w:r>
        <w:rPr>
          <w:b/>
        </w:rPr>
        <w:t>Планирање секција и других слободних активности:</w:t>
      </w:r>
    </w:p>
    <w:p>
      <w:pPr>
        <w:ind w:left="528" w:right="57"/>
        <w:jc w:val="both"/>
      </w:pPr>
    </w:p>
    <w:p>
      <w:pPr>
        <w:spacing w:before="9" w:line="120" w:lineRule="auto"/>
        <w:rPr>
          <w:sz w:val="13"/>
          <w:szCs w:val="13"/>
        </w:rPr>
      </w:pPr>
    </w:p>
    <w:p>
      <w:pPr>
        <w:spacing w:line="359" w:lineRule="auto"/>
        <w:ind w:right="78" w:firstLine="528"/>
        <w:jc w:val="both"/>
        <w:sectPr>
          <w:type w:val="continuous"/>
          <w:pgSz w:w="11920" w:h="16860"/>
          <w:pgMar w:top="1418" w:right="958" w:bottom="1418" w:left="981" w:header="0" w:footer="318" w:gutter="0"/>
          <w:cols w:space="720" w:num="1"/>
        </w:sectPr>
      </w:pPr>
      <w:r>
        <w:t>Наставник је дужан да на почетку школске године достави број часова у оквиру глобалног плана. Ова настава прати наставни програм за дате активности, потребе и интересовање ученика. Наставник води евиденцију о одржаним часовима и присутним ученицима, а на крају  године,  наставник  је  у  обавези  да  сачини  кратак  извештај  о  овом облику  наставе. Извештај  о  часовима  секције  и  других  слободних  активности  садржи  број  одржаних часова,  списак  обрађених  тема  и  број  ученика  који  су  били  обухваћени  наведеним облицима рада.</w:t>
      </w:r>
    </w:p>
    <w:p>
      <w:r>
        <w:t>Планирање и програмирање</w:t>
      </w:r>
    </w:p>
    <w:p>
      <w:pPr>
        <w:rPr>
          <w:b/>
        </w:rPr>
      </w:pPr>
    </w:p>
    <w:tbl>
      <w:tblPr>
        <w:tblStyle w:val="8"/>
        <w:tblW w:w="9743" w:type="dxa"/>
        <w:jc w:val="center"/>
        <w:tblLayout w:type="fixed"/>
        <w:tblCellMar>
          <w:top w:w="0" w:type="dxa"/>
          <w:left w:w="108" w:type="dxa"/>
          <w:bottom w:w="0" w:type="dxa"/>
          <w:right w:w="108" w:type="dxa"/>
        </w:tblCellMar>
      </w:tblPr>
      <w:tblGrid>
        <w:gridCol w:w="1800"/>
        <w:gridCol w:w="1800"/>
        <w:gridCol w:w="1800"/>
        <w:gridCol w:w="1800"/>
        <w:gridCol w:w="2543"/>
      </w:tblGrid>
      <w:tr>
        <w:tblPrEx>
          <w:tblCellMar>
            <w:top w:w="0" w:type="dxa"/>
            <w:left w:w="108" w:type="dxa"/>
            <w:bottom w:w="0" w:type="dxa"/>
            <w:right w:w="108" w:type="dxa"/>
          </w:tblCellMar>
        </w:tblPrEx>
        <w:trPr>
          <w:trHeight w:val="1" w:hRule="atLeast"/>
          <w:jc w:val="center"/>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0"/>
                <w:szCs w:val="20"/>
              </w:rPr>
            </w:pPr>
            <w:r>
              <w:rPr>
                <w:b/>
                <w:sz w:val="20"/>
                <w:szCs w:val="20"/>
              </w:rPr>
              <w:t>АКТИВНОСТ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0"/>
                <w:szCs w:val="20"/>
              </w:rPr>
            </w:pPr>
            <w:r>
              <w:rPr>
                <w:b/>
                <w:sz w:val="20"/>
                <w:szCs w:val="20"/>
              </w:rPr>
              <w:t>НАЧИН РЕАЛИЗАЦИЈЕ</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b/>
                <w:sz w:val="20"/>
                <w:szCs w:val="20"/>
              </w:rPr>
            </w:pPr>
            <w:r>
              <w:rPr>
                <w:b/>
                <w:sz w:val="20"/>
                <w:szCs w:val="20"/>
              </w:rPr>
              <w:t>НОСИОЦИ</w:t>
            </w:r>
          </w:p>
          <w:p>
            <w:pPr>
              <w:rPr>
                <w:sz w:val="20"/>
                <w:szCs w:val="20"/>
              </w:rPr>
            </w:pPr>
            <w:r>
              <w:rPr>
                <w:b/>
                <w:sz w:val="20"/>
                <w:szCs w:val="20"/>
              </w:rPr>
              <w:t>РЕАЛИЗАЦИЈЕ</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b/>
                <w:sz w:val="20"/>
                <w:szCs w:val="20"/>
              </w:rPr>
            </w:pPr>
            <w:r>
              <w:rPr>
                <w:b/>
                <w:sz w:val="20"/>
                <w:szCs w:val="20"/>
              </w:rPr>
              <w:t>ВРЕМЕ</w:t>
            </w:r>
          </w:p>
          <w:p>
            <w:pPr>
              <w:rPr>
                <w:sz w:val="20"/>
                <w:szCs w:val="20"/>
              </w:rPr>
            </w:pPr>
            <w:r>
              <w:rPr>
                <w:b/>
                <w:sz w:val="20"/>
                <w:szCs w:val="20"/>
              </w:rPr>
              <w:t>РЕАЛИЗАЦИЈЕ</w:t>
            </w:r>
          </w:p>
        </w:tc>
        <w:tc>
          <w:tcPr>
            <w:tcW w:w="2543"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b/>
                <w:sz w:val="20"/>
                <w:szCs w:val="20"/>
              </w:rPr>
            </w:pPr>
            <w:r>
              <w:rPr>
                <w:b/>
                <w:sz w:val="20"/>
                <w:szCs w:val="20"/>
              </w:rPr>
              <w:t>КРИТЕРИЈУМ</w:t>
            </w:r>
          </w:p>
          <w:p>
            <w:pPr>
              <w:rPr>
                <w:sz w:val="20"/>
                <w:szCs w:val="20"/>
              </w:rPr>
            </w:pPr>
            <w:r>
              <w:rPr>
                <w:b/>
                <w:sz w:val="20"/>
                <w:szCs w:val="20"/>
              </w:rPr>
              <w:t>УСПЕШНОСТИ</w:t>
            </w:r>
          </w:p>
        </w:tc>
      </w:tr>
      <w:tr>
        <w:tblPrEx>
          <w:tblCellMar>
            <w:top w:w="0" w:type="dxa"/>
            <w:left w:w="108" w:type="dxa"/>
            <w:bottom w:w="0" w:type="dxa"/>
            <w:right w:w="108" w:type="dxa"/>
          </w:tblCellMar>
        </w:tblPrEx>
        <w:trPr>
          <w:trHeight w:val="1" w:hRule="atLeast"/>
          <w:jc w:val="center"/>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Конституисање Стручног већа и избор руководиоца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Састанак Наставничког већа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Сви чланови Стручног већа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Август 2023.</w:t>
            </w:r>
          </w:p>
        </w:tc>
        <w:tc>
          <w:tcPr>
            <w:tcW w:w="2543"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Конституисано Стручно веће, изабран руководилац</w:t>
            </w:r>
          </w:p>
        </w:tc>
      </w:tr>
      <w:tr>
        <w:tblPrEx>
          <w:tblCellMar>
            <w:top w:w="0" w:type="dxa"/>
            <w:left w:w="108" w:type="dxa"/>
            <w:bottom w:w="0" w:type="dxa"/>
            <w:right w:w="108" w:type="dxa"/>
          </w:tblCellMar>
        </w:tblPrEx>
        <w:trPr>
          <w:trHeight w:val="1" w:hRule="atLeast"/>
          <w:jc w:val="center"/>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Годишње планирање</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Састанак Стручног већа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Сви чланови Стручног већа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Август 2023.</w:t>
            </w:r>
          </w:p>
        </w:tc>
        <w:tc>
          <w:tcPr>
            <w:tcW w:w="2543"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Израђени годишњи планови рада</w:t>
            </w:r>
          </w:p>
        </w:tc>
      </w:tr>
      <w:tr>
        <w:tblPrEx>
          <w:tblCellMar>
            <w:top w:w="0" w:type="dxa"/>
            <w:left w:w="108" w:type="dxa"/>
            <w:bottom w:w="0" w:type="dxa"/>
            <w:right w:w="108" w:type="dxa"/>
          </w:tblCellMar>
        </w:tblPrEx>
        <w:trPr>
          <w:trHeight w:val="1" w:hRule="atLeast"/>
          <w:jc w:val="center"/>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Оперативно планирање по одељењима и разредима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Усаглашавање годишњих и оперативних планова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Сви чланови Стручног већа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Август 2023.</w:t>
            </w:r>
          </w:p>
        </w:tc>
        <w:tc>
          <w:tcPr>
            <w:tcW w:w="2543"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Оперативни планови предати у року за сваки месец</w:t>
            </w:r>
          </w:p>
        </w:tc>
      </w:tr>
      <w:tr>
        <w:tblPrEx>
          <w:tblCellMar>
            <w:top w:w="0" w:type="dxa"/>
            <w:left w:w="108" w:type="dxa"/>
            <w:bottom w:w="0" w:type="dxa"/>
            <w:right w:w="108" w:type="dxa"/>
          </w:tblCellMar>
        </w:tblPrEx>
        <w:trPr>
          <w:trHeight w:val="1" w:hRule="atLeast"/>
          <w:jc w:val="center"/>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Израда планова личног професионалног развоја наставника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Састанак Стручног већа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Сви чланови Стручног већа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Август 2023.</w:t>
            </w:r>
          </w:p>
        </w:tc>
        <w:tc>
          <w:tcPr>
            <w:tcW w:w="2543"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18"/>
                <w:szCs w:val="18"/>
              </w:rPr>
            </w:pPr>
            <w:r>
              <w:rPr>
                <w:sz w:val="18"/>
                <w:szCs w:val="18"/>
              </w:rPr>
              <w:t>Испуњен законски оквир предвиђених сати у надлежности установе, извештаји, уверења о похађаним семинарима; редовно извештавање о плановима професионалног развоја на огласној табли за сваки месец</w:t>
            </w:r>
          </w:p>
        </w:tc>
      </w:tr>
      <w:tr>
        <w:tblPrEx>
          <w:tblCellMar>
            <w:top w:w="0" w:type="dxa"/>
            <w:left w:w="108" w:type="dxa"/>
            <w:bottom w:w="0" w:type="dxa"/>
            <w:right w:w="108" w:type="dxa"/>
          </w:tblCellMar>
        </w:tblPrEx>
        <w:trPr>
          <w:trHeight w:val="1" w:hRule="atLeast"/>
          <w:jc w:val="center"/>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Усвајање плана рада секција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 xml:space="preserve">Састанак Стручног већа </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Сви чланови Стручног већа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Август 2023.</w:t>
            </w:r>
          </w:p>
        </w:tc>
        <w:tc>
          <w:tcPr>
            <w:tcW w:w="2543"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0"/>
                <w:szCs w:val="20"/>
              </w:rPr>
            </w:pPr>
            <w:r>
              <w:rPr>
                <w:sz w:val="20"/>
                <w:szCs w:val="20"/>
              </w:rPr>
              <w:t>Редовно одржавање часова, велики одзив ученика</w:t>
            </w:r>
          </w:p>
        </w:tc>
      </w:tr>
      <w:tr>
        <w:tblPrEx>
          <w:tblCellMar>
            <w:top w:w="0" w:type="dxa"/>
            <w:left w:w="108" w:type="dxa"/>
            <w:bottom w:w="0" w:type="dxa"/>
            <w:right w:w="108" w:type="dxa"/>
          </w:tblCellMar>
        </w:tblPrEx>
        <w:trPr>
          <w:trHeight w:val="1" w:hRule="atLeast"/>
          <w:jc w:val="center"/>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Достављање спискова потребних учила и литературе</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 xml:space="preserve">Састанак Стручног већа, сачињен списак неопходних средстава за рад </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Сви чланови Стручног већа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Август 2023.</w:t>
            </w:r>
          </w:p>
        </w:tc>
        <w:tc>
          <w:tcPr>
            <w:tcW w:w="2543"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0"/>
                <w:szCs w:val="20"/>
              </w:rPr>
            </w:pPr>
            <w:r>
              <w:rPr>
                <w:sz w:val="20"/>
                <w:szCs w:val="20"/>
              </w:rPr>
              <w:t>Набављена потребна учила и литература</w:t>
            </w:r>
          </w:p>
        </w:tc>
      </w:tr>
    </w:tbl>
    <w:p>
      <w:pPr>
        <w:rPr>
          <w:sz w:val="20"/>
          <w:szCs w:val="20"/>
        </w:rPr>
      </w:pPr>
    </w:p>
    <w:p>
      <w:pPr>
        <w:rPr>
          <w:sz w:val="20"/>
          <w:szCs w:val="20"/>
        </w:rPr>
      </w:pPr>
    </w:p>
    <w:p>
      <w:r>
        <w:t>Настава и учење</w:t>
      </w:r>
    </w:p>
    <w:p/>
    <w:tbl>
      <w:tblPr>
        <w:tblStyle w:val="8"/>
        <w:tblW w:w="9606" w:type="dxa"/>
        <w:tblInd w:w="-115" w:type="dxa"/>
        <w:tblLayout w:type="fixed"/>
        <w:tblCellMar>
          <w:top w:w="0" w:type="dxa"/>
          <w:left w:w="108" w:type="dxa"/>
          <w:bottom w:w="0" w:type="dxa"/>
          <w:right w:w="108" w:type="dxa"/>
        </w:tblCellMar>
      </w:tblPr>
      <w:tblGrid>
        <w:gridCol w:w="1800"/>
        <w:gridCol w:w="1800"/>
        <w:gridCol w:w="1800"/>
        <w:gridCol w:w="1800"/>
        <w:gridCol w:w="2406"/>
      </w:tblGrid>
      <w:tr>
        <w:tblPrEx>
          <w:tblCellMar>
            <w:top w:w="0" w:type="dxa"/>
            <w:left w:w="108" w:type="dxa"/>
            <w:bottom w:w="0" w:type="dxa"/>
            <w:right w:w="108" w:type="dxa"/>
          </w:tblCellMar>
        </w:tblPrEx>
        <w:trPr>
          <w:trHeight w:val="1"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0"/>
                <w:szCs w:val="20"/>
              </w:rPr>
            </w:pPr>
            <w:r>
              <w:rPr>
                <w:b/>
                <w:sz w:val="20"/>
                <w:szCs w:val="20"/>
              </w:rPr>
              <w:t>АКТИВНОСТ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0"/>
                <w:szCs w:val="20"/>
              </w:rPr>
            </w:pPr>
            <w:r>
              <w:rPr>
                <w:b/>
                <w:sz w:val="20"/>
                <w:szCs w:val="20"/>
              </w:rPr>
              <w:t>НАЧИН РЕАЛИЗАЦИЈЕ</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b/>
                <w:sz w:val="20"/>
                <w:szCs w:val="20"/>
              </w:rPr>
            </w:pPr>
            <w:r>
              <w:rPr>
                <w:b/>
                <w:sz w:val="20"/>
                <w:szCs w:val="20"/>
              </w:rPr>
              <w:t>НОСИОЦИ</w:t>
            </w:r>
          </w:p>
          <w:p>
            <w:pPr>
              <w:rPr>
                <w:sz w:val="20"/>
                <w:szCs w:val="20"/>
              </w:rPr>
            </w:pPr>
            <w:r>
              <w:rPr>
                <w:b/>
                <w:sz w:val="20"/>
                <w:szCs w:val="20"/>
              </w:rPr>
              <w:t>РЕАЛИЗАЦИЈЕ</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b/>
                <w:sz w:val="20"/>
                <w:szCs w:val="20"/>
              </w:rPr>
            </w:pPr>
            <w:r>
              <w:rPr>
                <w:b/>
                <w:sz w:val="20"/>
                <w:szCs w:val="20"/>
              </w:rPr>
              <w:t>ВРЕМЕ</w:t>
            </w:r>
          </w:p>
          <w:p>
            <w:pPr>
              <w:rPr>
                <w:sz w:val="20"/>
                <w:szCs w:val="20"/>
              </w:rPr>
            </w:pPr>
            <w:r>
              <w:rPr>
                <w:b/>
                <w:sz w:val="20"/>
                <w:szCs w:val="20"/>
              </w:rPr>
              <w:t>РЕАЛИЗАЦИЈЕ</w:t>
            </w:r>
          </w:p>
        </w:tc>
        <w:tc>
          <w:tcPr>
            <w:tcW w:w="2406"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b/>
                <w:sz w:val="20"/>
                <w:szCs w:val="20"/>
              </w:rPr>
            </w:pPr>
            <w:r>
              <w:rPr>
                <w:b/>
                <w:sz w:val="20"/>
                <w:szCs w:val="20"/>
              </w:rPr>
              <w:t>КРИТЕРИЈУМ</w:t>
            </w:r>
          </w:p>
          <w:p>
            <w:pPr>
              <w:rPr>
                <w:sz w:val="20"/>
                <w:szCs w:val="20"/>
              </w:rPr>
            </w:pPr>
            <w:r>
              <w:rPr>
                <w:b/>
                <w:sz w:val="20"/>
                <w:szCs w:val="20"/>
              </w:rPr>
              <w:t>УСПЕШНОСТИ</w:t>
            </w:r>
          </w:p>
        </w:tc>
      </w:tr>
      <w:tr>
        <w:tblPrEx>
          <w:tblCellMar>
            <w:top w:w="0" w:type="dxa"/>
            <w:left w:w="108" w:type="dxa"/>
            <w:bottom w:w="0" w:type="dxa"/>
            <w:right w:w="108" w:type="dxa"/>
          </w:tblCellMar>
        </w:tblPrEx>
        <w:trPr>
          <w:trHeight w:val="1"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Стручно усавршавање и планирање семинара на основу Каталога програма стручног усавршавања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18"/>
                <w:szCs w:val="18"/>
              </w:rPr>
            </w:pPr>
            <w:r>
              <w:rPr>
                <w:sz w:val="18"/>
                <w:szCs w:val="18"/>
              </w:rPr>
              <w:t>Састанак Стручног већа</w:t>
            </w:r>
          </w:p>
          <w:p>
            <w:pPr>
              <w:rPr>
                <w:sz w:val="18"/>
                <w:szCs w:val="18"/>
              </w:rPr>
            </w:pPr>
            <w:r>
              <w:rPr>
                <w:sz w:val="18"/>
                <w:szCs w:val="18"/>
              </w:rPr>
              <w:t>(Попуњавање упитника за самопроцену компетенција наставника; стручно усавршавање наставника у складу са потребама школе)</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Сви чланови Стручног већа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Септембар 2023.</w:t>
            </w:r>
          </w:p>
        </w:tc>
        <w:tc>
          <w:tcPr>
            <w:tcW w:w="2406"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Испуњен законски оквир предвиђених бодова/сати акредитованих семинара, извештаји, уверења о похађаним семинарима</w:t>
            </w:r>
          </w:p>
        </w:tc>
      </w:tr>
      <w:tr>
        <w:tblPrEx>
          <w:tblCellMar>
            <w:top w:w="0" w:type="dxa"/>
            <w:left w:w="108" w:type="dxa"/>
            <w:bottom w:w="0" w:type="dxa"/>
            <w:right w:w="108" w:type="dxa"/>
          </w:tblCellMar>
        </w:tblPrEx>
        <w:trPr>
          <w:trHeight w:val="1"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Педагошка евиденција наставника и уједначавање критеријума оцењивања</w:t>
            </w:r>
          </w:p>
          <w:p>
            <w:pPr>
              <w:rPr>
                <w:sz w:val="22"/>
                <w:szCs w:val="22"/>
              </w:rPr>
            </w:pPr>
          </w:p>
          <w:p>
            <w:pPr>
              <w:rPr>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Састанак Стручног већа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Сви чланови Стручног већа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Септембар 2023.</w:t>
            </w:r>
          </w:p>
        </w:tc>
        <w:tc>
          <w:tcPr>
            <w:tcW w:w="2406"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Уредно вођење педагошке документације; јасно дефинисани критеријуми оцењивања</w:t>
            </w:r>
          </w:p>
        </w:tc>
      </w:tr>
      <w:tr>
        <w:tblPrEx>
          <w:tblCellMar>
            <w:top w:w="0" w:type="dxa"/>
            <w:left w:w="108" w:type="dxa"/>
            <w:bottom w:w="0" w:type="dxa"/>
            <w:right w:w="108" w:type="dxa"/>
          </w:tblCellMar>
        </w:tblPrEx>
        <w:trPr>
          <w:trHeight w:val="1"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Аналитичко-истраживачки рад</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Састанак Стручног већа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Сви чланови Стручног већа, Тим за самовредновање</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Током школске године</w:t>
            </w:r>
          </w:p>
        </w:tc>
        <w:tc>
          <w:tcPr>
            <w:tcW w:w="2406"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Подељене и успешно реализоване активности у аналитичко-истраживачком раду</w:t>
            </w:r>
          </w:p>
        </w:tc>
      </w:tr>
      <w:tr>
        <w:tblPrEx>
          <w:tblCellMar>
            <w:top w:w="0" w:type="dxa"/>
            <w:left w:w="108" w:type="dxa"/>
            <w:bottom w:w="0" w:type="dxa"/>
            <w:right w:w="108" w:type="dxa"/>
          </w:tblCellMar>
        </w:tblPrEx>
        <w:trPr>
          <w:trHeight w:val="1"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Припреме ученика за учешће на такмичењима, ликовним конкурсима и хорским наступима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Састанак Стручног већа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Сви чланови Стручног већа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Током школске године</w:t>
            </w:r>
          </w:p>
        </w:tc>
        <w:tc>
          <w:tcPr>
            <w:tcW w:w="2406"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Редовно одржавање часова секција; учешће и освојене награде на такмичењима и ликовним конкурсима</w:t>
            </w:r>
          </w:p>
        </w:tc>
      </w:tr>
      <w:tr>
        <w:tblPrEx>
          <w:tblCellMar>
            <w:top w:w="0" w:type="dxa"/>
            <w:left w:w="108" w:type="dxa"/>
            <w:bottom w:w="0" w:type="dxa"/>
            <w:right w:w="108" w:type="dxa"/>
          </w:tblCellMar>
        </w:tblPrEx>
        <w:trPr>
          <w:trHeight w:val="1"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Припрема ученика за културне и спортске активности</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Састанак Стручног већа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Сви чланови Стручног већа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Током школске године</w:t>
            </w:r>
          </w:p>
        </w:tc>
        <w:tc>
          <w:tcPr>
            <w:tcW w:w="2406"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Успешно одржане културне и спортске активности, учешће великог броја ученика</w:t>
            </w:r>
          </w:p>
        </w:tc>
      </w:tr>
      <w:tr>
        <w:tblPrEx>
          <w:tblCellMar>
            <w:top w:w="0" w:type="dxa"/>
            <w:left w:w="108" w:type="dxa"/>
            <w:bottom w:w="0" w:type="dxa"/>
            <w:right w:w="108" w:type="dxa"/>
          </w:tblCellMar>
        </w:tblPrEx>
        <w:trPr>
          <w:trHeight w:val="1"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Реализација угледних/огледних часова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Састанак Стручног већа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Сви чланови Стручног већа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Током школске године</w:t>
            </w:r>
          </w:p>
        </w:tc>
        <w:tc>
          <w:tcPr>
            <w:tcW w:w="2406"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Успешно одржани угледни/огледни часови</w:t>
            </w:r>
          </w:p>
        </w:tc>
      </w:tr>
      <w:tr>
        <w:tblPrEx>
          <w:tblCellMar>
            <w:top w:w="0" w:type="dxa"/>
            <w:left w:w="108" w:type="dxa"/>
            <w:bottom w:w="0" w:type="dxa"/>
            <w:right w:w="108" w:type="dxa"/>
          </w:tblCellMar>
        </w:tblPrEx>
        <w:trPr>
          <w:trHeight w:val="1"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 xml:space="preserve">Анализа успеха и владања ученика </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Састанак Стручног већа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Сви чланови Стручног већа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0"/>
                <w:szCs w:val="20"/>
              </w:rPr>
            </w:pPr>
            <w:r>
              <w:rPr>
                <w:sz w:val="20"/>
                <w:szCs w:val="20"/>
              </w:rPr>
              <w:t>По завршетку класификационих периода</w:t>
            </w:r>
          </w:p>
        </w:tc>
        <w:tc>
          <w:tcPr>
            <w:tcW w:w="2406"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Позитиван успех ученика</w:t>
            </w:r>
          </w:p>
        </w:tc>
      </w:tr>
      <w:tr>
        <w:tblPrEx>
          <w:tblCellMar>
            <w:top w:w="0" w:type="dxa"/>
            <w:left w:w="108" w:type="dxa"/>
            <w:bottom w:w="0" w:type="dxa"/>
            <w:right w:w="108" w:type="dxa"/>
          </w:tblCellMar>
        </w:tblPrEx>
        <w:trPr>
          <w:trHeight w:val="1"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Анализа реализације наставног плана и програма на крају школске године</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Састанак Стручног већа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Сви чланови Стручног већа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Јун 2024.</w:t>
            </w:r>
          </w:p>
        </w:tc>
        <w:tc>
          <w:tcPr>
            <w:tcW w:w="2406"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Наставни план и програм реализован без већих одступања</w:t>
            </w:r>
          </w:p>
        </w:tc>
      </w:tr>
      <w:tr>
        <w:tblPrEx>
          <w:tblCellMar>
            <w:top w:w="0" w:type="dxa"/>
            <w:left w:w="108" w:type="dxa"/>
            <w:bottom w:w="0" w:type="dxa"/>
            <w:right w:w="108" w:type="dxa"/>
          </w:tblCellMar>
        </w:tblPrEx>
        <w:trPr>
          <w:trHeight w:val="1"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Анализа професионалног развоја наставника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Састанак Стручног већа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Сви чланови Стручног већа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 xml:space="preserve">Јун 2024. </w:t>
            </w:r>
          </w:p>
        </w:tc>
        <w:tc>
          <w:tcPr>
            <w:tcW w:w="2406"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Успешно реализовање планова професионалног развоја</w:t>
            </w:r>
          </w:p>
        </w:tc>
      </w:tr>
      <w:tr>
        <w:tblPrEx>
          <w:tblCellMar>
            <w:top w:w="0" w:type="dxa"/>
            <w:left w:w="108" w:type="dxa"/>
            <w:bottom w:w="0" w:type="dxa"/>
            <w:right w:w="108" w:type="dxa"/>
          </w:tblCellMar>
        </w:tblPrEx>
        <w:trPr>
          <w:trHeight w:val="1"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Израда годишњег извештаја о раду Стручног већа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Састанак Стручног већа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Сви чланови Стручног већа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Јун 2024.</w:t>
            </w:r>
          </w:p>
        </w:tc>
        <w:tc>
          <w:tcPr>
            <w:tcW w:w="2406"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Урађена детаљна анализа рада, сачињен извештај</w:t>
            </w:r>
          </w:p>
        </w:tc>
      </w:tr>
    </w:tbl>
    <w:p>
      <w:pPr>
        <w:rPr>
          <w:sz w:val="20"/>
          <w:szCs w:val="20"/>
        </w:rPr>
      </w:pPr>
    </w:p>
    <w:p>
      <w:pPr>
        <w:rPr>
          <w:sz w:val="20"/>
          <w:szCs w:val="20"/>
        </w:rPr>
      </w:pPr>
    </w:p>
    <w:p>
      <w:pPr>
        <w:rPr>
          <w:sz w:val="20"/>
          <w:szCs w:val="20"/>
        </w:rPr>
      </w:pPr>
    </w:p>
    <w:p>
      <w:r>
        <w:t>Образовна постигнућа ученика</w:t>
      </w:r>
    </w:p>
    <w:p>
      <w:pPr>
        <w:rPr>
          <w:sz w:val="20"/>
          <w:szCs w:val="20"/>
        </w:rPr>
      </w:pPr>
    </w:p>
    <w:tbl>
      <w:tblPr>
        <w:tblStyle w:val="8"/>
        <w:tblW w:w="9606" w:type="dxa"/>
        <w:tblInd w:w="-115" w:type="dxa"/>
        <w:tblLayout w:type="fixed"/>
        <w:tblCellMar>
          <w:top w:w="0" w:type="dxa"/>
          <w:left w:w="108" w:type="dxa"/>
          <w:bottom w:w="0" w:type="dxa"/>
          <w:right w:w="108" w:type="dxa"/>
        </w:tblCellMar>
      </w:tblPr>
      <w:tblGrid>
        <w:gridCol w:w="1800"/>
        <w:gridCol w:w="1800"/>
        <w:gridCol w:w="1800"/>
        <w:gridCol w:w="1800"/>
        <w:gridCol w:w="2406"/>
      </w:tblGrid>
      <w:tr>
        <w:tblPrEx>
          <w:tblCellMar>
            <w:top w:w="0" w:type="dxa"/>
            <w:left w:w="108" w:type="dxa"/>
            <w:bottom w:w="0" w:type="dxa"/>
            <w:right w:w="108" w:type="dxa"/>
          </w:tblCellMar>
        </w:tblPrEx>
        <w:trPr>
          <w:trHeight w:val="1"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0"/>
                <w:szCs w:val="20"/>
              </w:rPr>
            </w:pPr>
            <w:r>
              <w:rPr>
                <w:b/>
                <w:sz w:val="20"/>
                <w:szCs w:val="20"/>
              </w:rPr>
              <w:t>АКТИВНОСТ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0"/>
                <w:szCs w:val="20"/>
              </w:rPr>
            </w:pPr>
            <w:r>
              <w:rPr>
                <w:b/>
                <w:sz w:val="20"/>
                <w:szCs w:val="20"/>
              </w:rPr>
              <w:t>НАЧИН РЕАЛИЗАЦИЈЕ</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b/>
                <w:sz w:val="20"/>
                <w:szCs w:val="20"/>
              </w:rPr>
            </w:pPr>
            <w:r>
              <w:rPr>
                <w:b/>
                <w:sz w:val="20"/>
                <w:szCs w:val="20"/>
              </w:rPr>
              <w:t>НОСИОЦИ</w:t>
            </w:r>
          </w:p>
          <w:p>
            <w:pPr>
              <w:rPr>
                <w:sz w:val="20"/>
                <w:szCs w:val="20"/>
              </w:rPr>
            </w:pPr>
            <w:r>
              <w:rPr>
                <w:b/>
                <w:sz w:val="20"/>
                <w:szCs w:val="20"/>
              </w:rPr>
              <w:t>РЕАЛИЗАЦИЈЕ</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b/>
                <w:sz w:val="20"/>
                <w:szCs w:val="20"/>
              </w:rPr>
            </w:pPr>
            <w:r>
              <w:rPr>
                <w:b/>
                <w:sz w:val="20"/>
                <w:szCs w:val="20"/>
              </w:rPr>
              <w:t>ВРЕМЕ</w:t>
            </w:r>
          </w:p>
          <w:p>
            <w:pPr>
              <w:rPr>
                <w:sz w:val="20"/>
                <w:szCs w:val="20"/>
              </w:rPr>
            </w:pPr>
            <w:r>
              <w:rPr>
                <w:b/>
                <w:sz w:val="20"/>
                <w:szCs w:val="20"/>
              </w:rPr>
              <w:t>РЕАЛИЗАЦИЈЕ</w:t>
            </w:r>
          </w:p>
        </w:tc>
        <w:tc>
          <w:tcPr>
            <w:tcW w:w="2406"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b/>
                <w:sz w:val="20"/>
                <w:szCs w:val="20"/>
              </w:rPr>
            </w:pPr>
            <w:r>
              <w:rPr>
                <w:b/>
                <w:sz w:val="20"/>
                <w:szCs w:val="20"/>
              </w:rPr>
              <w:t>КРИТЕРИЈУМ</w:t>
            </w:r>
          </w:p>
          <w:p>
            <w:pPr>
              <w:rPr>
                <w:sz w:val="20"/>
                <w:szCs w:val="20"/>
              </w:rPr>
            </w:pPr>
            <w:r>
              <w:rPr>
                <w:b/>
                <w:sz w:val="20"/>
                <w:szCs w:val="20"/>
              </w:rPr>
              <w:t>УСПЕШНОСТИ</w:t>
            </w:r>
          </w:p>
        </w:tc>
      </w:tr>
      <w:tr>
        <w:tblPrEx>
          <w:tblCellMar>
            <w:top w:w="0" w:type="dxa"/>
            <w:left w:w="108" w:type="dxa"/>
            <w:bottom w:w="0" w:type="dxa"/>
            <w:right w:w="108" w:type="dxa"/>
          </w:tblCellMar>
        </w:tblPrEx>
        <w:trPr>
          <w:trHeight w:val="1"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Такмичења, турнири, јавни наступи, ликовни конкурси, фестивали</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Часови предметне наставе, секција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Сви чланови Стручног већа, ученици</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Током школске године</w:t>
            </w:r>
          </w:p>
        </w:tc>
        <w:tc>
          <w:tcPr>
            <w:tcW w:w="2406"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Редовно одржавање и похађање часова секција; пласман на окружном и/или републичком/међународном такмичењу; успешно реализовани јавни наступи, задовољство ученика</w:t>
            </w:r>
          </w:p>
        </w:tc>
      </w:tr>
    </w:tbl>
    <w:p>
      <w:pPr>
        <w:rPr>
          <w:sz w:val="20"/>
          <w:szCs w:val="20"/>
        </w:rPr>
      </w:pPr>
    </w:p>
    <w:p>
      <w:pPr>
        <w:rPr>
          <w:sz w:val="20"/>
          <w:szCs w:val="20"/>
        </w:rPr>
      </w:pPr>
    </w:p>
    <w:p>
      <w:r>
        <w:t xml:space="preserve">Подршка ученицима </w:t>
      </w:r>
    </w:p>
    <w:p>
      <w:pPr>
        <w:rPr>
          <w:sz w:val="20"/>
          <w:szCs w:val="20"/>
        </w:rPr>
      </w:pPr>
    </w:p>
    <w:tbl>
      <w:tblPr>
        <w:tblStyle w:val="8"/>
        <w:tblW w:w="9606" w:type="dxa"/>
        <w:tblInd w:w="-115" w:type="dxa"/>
        <w:tblLayout w:type="fixed"/>
        <w:tblCellMar>
          <w:top w:w="0" w:type="dxa"/>
          <w:left w:w="108" w:type="dxa"/>
          <w:bottom w:w="0" w:type="dxa"/>
          <w:right w:w="108" w:type="dxa"/>
        </w:tblCellMar>
      </w:tblPr>
      <w:tblGrid>
        <w:gridCol w:w="1800"/>
        <w:gridCol w:w="1800"/>
        <w:gridCol w:w="1800"/>
        <w:gridCol w:w="1800"/>
        <w:gridCol w:w="2406"/>
      </w:tblGrid>
      <w:tr>
        <w:tblPrEx>
          <w:tblCellMar>
            <w:top w:w="0" w:type="dxa"/>
            <w:left w:w="108" w:type="dxa"/>
            <w:bottom w:w="0" w:type="dxa"/>
            <w:right w:w="108" w:type="dxa"/>
          </w:tblCellMar>
        </w:tblPrEx>
        <w:trPr>
          <w:trHeight w:val="1"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0"/>
                <w:szCs w:val="20"/>
              </w:rPr>
            </w:pPr>
            <w:r>
              <w:rPr>
                <w:b/>
                <w:sz w:val="20"/>
                <w:szCs w:val="20"/>
              </w:rPr>
              <w:t>АКТИВНОСТ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0"/>
                <w:szCs w:val="20"/>
              </w:rPr>
            </w:pPr>
            <w:r>
              <w:rPr>
                <w:b/>
                <w:sz w:val="20"/>
                <w:szCs w:val="20"/>
              </w:rPr>
              <w:t>НАЧИН РЕАЛИЗАЦИЈЕ</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b/>
                <w:sz w:val="20"/>
                <w:szCs w:val="20"/>
              </w:rPr>
            </w:pPr>
            <w:r>
              <w:rPr>
                <w:b/>
                <w:sz w:val="20"/>
                <w:szCs w:val="20"/>
              </w:rPr>
              <w:t>НОСИОЦИ</w:t>
            </w:r>
          </w:p>
          <w:p>
            <w:pPr>
              <w:rPr>
                <w:sz w:val="20"/>
                <w:szCs w:val="20"/>
              </w:rPr>
            </w:pPr>
            <w:r>
              <w:rPr>
                <w:b/>
                <w:sz w:val="20"/>
                <w:szCs w:val="20"/>
              </w:rPr>
              <w:t>РЕАЛИЗАЦИЈЕ</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b/>
                <w:sz w:val="20"/>
                <w:szCs w:val="20"/>
              </w:rPr>
            </w:pPr>
            <w:r>
              <w:rPr>
                <w:b/>
                <w:sz w:val="20"/>
                <w:szCs w:val="20"/>
              </w:rPr>
              <w:t>ВРЕМЕ</w:t>
            </w:r>
          </w:p>
          <w:p>
            <w:pPr>
              <w:rPr>
                <w:sz w:val="20"/>
                <w:szCs w:val="20"/>
              </w:rPr>
            </w:pPr>
            <w:r>
              <w:rPr>
                <w:b/>
                <w:sz w:val="20"/>
                <w:szCs w:val="20"/>
              </w:rPr>
              <w:t>РЕАЛИЗАЦИЈЕ</w:t>
            </w:r>
          </w:p>
        </w:tc>
        <w:tc>
          <w:tcPr>
            <w:tcW w:w="2406"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b/>
                <w:sz w:val="20"/>
                <w:szCs w:val="20"/>
              </w:rPr>
            </w:pPr>
            <w:r>
              <w:rPr>
                <w:b/>
                <w:sz w:val="20"/>
                <w:szCs w:val="20"/>
              </w:rPr>
              <w:t>КРИТЕРИЈУМ</w:t>
            </w:r>
          </w:p>
          <w:p>
            <w:pPr>
              <w:rPr>
                <w:sz w:val="20"/>
                <w:szCs w:val="20"/>
              </w:rPr>
            </w:pPr>
            <w:r>
              <w:rPr>
                <w:b/>
                <w:sz w:val="20"/>
                <w:szCs w:val="20"/>
              </w:rPr>
              <w:t>УСПЕШНОСТИ</w:t>
            </w:r>
          </w:p>
        </w:tc>
      </w:tr>
      <w:tr>
        <w:tblPrEx>
          <w:tblCellMar>
            <w:top w:w="0" w:type="dxa"/>
            <w:left w:w="108" w:type="dxa"/>
            <w:bottom w:w="0" w:type="dxa"/>
            <w:right w:w="108" w:type="dxa"/>
          </w:tblCellMar>
        </w:tblPrEx>
        <w:trPr>
          <w:trHeight w:val="1"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Посета изложбама, излагање ученичких радова, учешће на ликовним конкурсима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Часови ликовне секције</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Наставник ликовне културе, ученици</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Током школске године</w:t>
            </w:r>
          </w:p>
        </w:tc>
        <w:tc>
          <w:tcPr>
            <w:tcW w:w="2406"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Заинтересованост и учешће великог броја ученика, освојена награда</w:t>
            </w:r>
          </w:p>
        </w:tc>
      </w:tr>
      <w:tr>
        <w:tblPrEx>
          <w:tblCellMar>
            <w:top w:w="0" w:type="dxa"/>
            <w:left w:w="108" w:type="dxa"/>
            <w:bottom w:w="0" w:type="dxa"/>
            <w:right w:w="108" w:type="dxa"/>
          </w:tblCellMar>
        </w:tblPrEx>
        <w:trPr>
          <w:trHeight w:val="1"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Наступање хора и солиста на приредбама, манифестацијама, годишњим и хуманитарним концертима, такмичењима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Часови хорске секције</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Наставник музичке културе, ученици</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Током школске године</w:t>
            </w:r>
          </w:p>
        </w:tc>
        <w:tc>
          <w:tcPr>
            <w:tcW w:w="2406"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Заинтересованост и учешће великог броја ученика, освојена награда</w:t>
            </w:r>
          </w:p>
        </w:tc>
      </w:tr>
      <w:tr>
        <w:tblPrEx>
          <w:tblCellMar>
            <w:top w:w="0" w:type="dxa"/>
            <w:left w:w="108" w:type="dxa"/>
            <w:bottom w:w="0" w:type="dxa"/>
            <w:right w:w="108" w:type="dxa"/>
          </w:tblCellMar>
        </w:tblPrEx>
        <w:trPr>
          <w:trHeight w:val="1"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Припрема ученика за крос, пријатељске утакмице, такмичења; похађање Школе скијања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Часови секција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Наставници физичког и здравственог васпитања, ученици</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Током школске године</w:t>
            </w:r>
          </w:p>
        </w:tc>
        <w:tc>
          <w:tcPr>
            <w:tcW w:w="2406"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Заинтересованост и учешће великог броја ученика, освојена награда</w:t>
            </w:r>
          </w:p>
        </w:tc>
      </w:tr>
      <w:tr>
        <w:tblPrEx>
          <w:tblCellMar>
            <w:top w:w="0" w:type="dxa"/>
            <w:left w:w="108" w:type="dxa"/>
            <w:bottom w:w="0" w:type="dxa"/>
            <w:right w:w="108" w:type="dxa"/>
          </w:tblCellMar>
        </w:tblPrEx>
        <w:trPr>
          <w:trHeight w:val="1"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Договор о предлогу ученика за похвале и награде</w:t>
            </w:r>
          </w:p>
          <w:p>
            <w:pPr>
              <w:rPr>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Предлог ученика за посебне дипломе</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Сви чланови Стручног већа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Мај/Јун</w:t>
            </w:r>
          </w:p>
        </w:tc>
        <w:tc>
          <w:tcPr>
            <w:tcW w:w="2406"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Ученици који похађају секцију и истичу се својим залагањем</w:t>
            </w:r>
          </w:p>
        </w:tc>
      </w:tr>
      <w:tr>
        <w:tblPrEx>
          <w:tblCellMar>
            <w:top w:w="0" w:type="dxa"/>
            <w:left w:w="108" w:type="dxa"/>
            <w:bottom w:w="0" w:type="dxa"/>
            <w:right w:w="108" w:type="dxa"/>
          </w:tblCellMar>
        </w:tblPrEx>
        <w:trPr>
          <w:trHeight w:val="1"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Повратна информација о оценама и напредовању ученика ученицима и родитељима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Евиденција у електронском дневнику, педагошка документација наставника, Дан отворених врата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Сви чланови Стручног већа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Током школске године</w:t>
            </w:r>
          </w:p>
        </w:tc>
        <w:tc>
          <w:tcPr>
            <w:tcW w:w="2406"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Ученици добијају повратну информацију на часу; родитељи добијају повратну иформацију о напредовању ученика по захтеву; успешна сарадња са ученицима и родитељима</w:t>
            </w:r>
          </w:p>
        </w:tc>
      </w:tr>
    </w:tbl>
    <w:p>
      <w:pPr>
        <w:rPr>
          <w:sz w:val="20"/>
          <w:szCs w:val="20"/>
        </w:rPr>
      </w:pPr>
    </w:p>
    <w:p/>
    <w:p>
      <w:r>
        <w:t>Сарадња са другим већима,медијима,родитељима и друштвеном средином</w:t>
      </w:r>
    </w:p>
    <w:p>
      <w:pPr>
        <w:rPr>
          <w:sz w:val="20"/>
          <w:szCs w:val="20"/>
        </w:rPr>
      </w:pPr>
    </w:p>
    <w:tbl>
      <w:tblPr>
        <w:tblStyle w:val="8"/>
        <w:tblW w:w="9606" w:type="dxa"/>
        <w:tblInd w:w="-115" w:type="dxa"/>
        <w:tblLayout w:type="fixed"/>
        <w:tblCellMar>
          <w:top w:w="0" w:type="dxa"/>
          <w:left w:w="108" w:type="dxa"/>
          <w:bottom w:w="0" w:type="dxa"/>
          <w:right w:w="108" w:type="dxa"/>
        </w:tblCellMar>
      </w:tblPr>
      <w:tblGrid>
        <w:gridCol w:w="1800"/>
        <w:gridCol w:w="1800"/>
        <w:gridCol w:w="1800"/>
        <w:gridCol w:w="1800"/>
        <w:gridCol w:w="2406"/>
      </w:tblGrid>
      <w:tr>
        <w:tblPrEx>
          <w:tblCellMar>
            <w:top w:w="0" w:type="dxa"/>
            <w:left w:w="108" w:type="dxa"/>
            <w:bottom w:w="0" w:type="dxa"/>
            <w:right w:w="108" w:type="dxa"/>
          </w:tblCellMar>
        </w:tblPrEx>
        <w:trPr>
          <w:trHeight w:val="1"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0"/>
                <w:szCs w:val="20"/>
              </w:rPr>
            </w:pPr>
            <w:r>
              <w:rPr>
                <w:b/>
                <w:sz w:val="20"/>
                <w:szCs w:val="20"/>
              </w:rPr>
              <w:t>АКТИВНОСТ</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0"/>
                <w:szCs w:val="20"/>
              </w:rPr>
            </w:pPr>
            <w:r>
              <w:rPr>
                <w:b/>
                <w:sz w:val="20"/>
                <w:szCs w:val="20"/>
              </w:rPr>
              <w:t>НАЧИН РЕАЛИЗАЦИЈЕ</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b/>
                <w:sz w:val="20"/>
                <w:szCs w:val="20"/>
              </w:rPr>
            </w:pPr>
            <w:r>
              <w:rPr>
                <w:b/>
                <w:sz w:val="20"/>
                <w:szCs w:val="20"/>
              </w:rPr>
              <w:t>НОСИОЦИ</w:t>
            </w:r>
          </w:p>
          <w:p>
            <w:pPr>
              <w:rPr>
                <w:sz w:val="20"/>
                <w:szCs w:val="20"/>
              </w:rPr>
            </w:pPr>
            <w:r>
              <w:rPr>
                <w:b/>
                <w:sz w:val="20"/>
                <w:szCs w:val="20"/>
              </w:rPr>
              <w:t>РЕАЛИЗАЦИЈЕ</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b/>
                <w:sz w:val="20"/>
                <w:szCs w:val="20"/>
              </w:rPr>
            </w:pPr>
            <w:r>
              <w:rPr>
                <w:b/>
                <w:sz w:val="20"/>
                <w:szCs w:val="20"/>
              </w:rPr>
              <w:t>ВРЕМЕ</w:t>
            </w:r>
          </w:p>
          <w:p>
            <w:pPr>
              <w:rPr>
                <w:sz w:val="20"/>
                <w:szCs w:val="20"/>
              </w:rPr>
            </w:pPr>
            <w:r>
              <w:rPr>
                <w:b/>
                <w:sz w:val="20"/>
                <w:szCs w:val="20"/>
              </w:rPr>
              <w:t>РЕАЛИЗАЦИЈЕ</w:t>
            </w:r>
          </w:p>
        </w:tc>
        <w:tc>
          <w:tcPr>
            <w:tcW w:w="2406"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b/>
                <w:sz w:val="20"/>
                <w:szCs w:val="20"/>
              </w:rPr>
            </w:pPr>
            <w:r>
              <w:rPr>
                <w:b/>
                <w:sz w:val="20"/>
                <w:szCs w:val="20"/>
              </w:rPr>
              <w:t>КРИТЕРИЈУМ</w:t>
            </w:r>
          </w:p>
          <w:p>
            <w:pPr>
              <w:rPr>
                <w:sz w:val="20"/>
                <w:szCs w:val="20"/>
              </w:rPr>
            </w:pPr>
            <w:r>
              <w:rPr>
                <w:b/>
                <w:sz w:val="20"/>
                <w:szCs w:val="20"/>
              </w:rPr>
              <w:t>УСПЕШНОСТИ</w:t>
            </w:r>
          </w:p>
        </w:tc>
      </w:tr>
      <w:tr>
        <w:tblPrEx>
          <w:tblCellMar>
            <w:top w:w="0" w:type="dxa"/>
            <w:left w:w="108" w:type="dxa"/>
            <w:bottom w:w="0" w:type="dxa"/>
            <w:right w:w="108" w:type="dxa"/>
          </w:tblCellMar>
        </w:tblPrEx>
        <w:trPr>
          <w:trHeight w:val="1"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Сарадња у ажурирању школског сајта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Достављање информација које треба да буду објављене на сајту школе</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Администратор сајта, чланови Већа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Током школске године</w:t>
            </w:r>
          </w:p>
        </w:tc>
        <w:tc>
          <w:tcPr>
            <w:tcW w:w="2406"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Функционалан школски сајт</w:t>
            </w:r>
          </w:p>
        </w:tc>
      </w:tr>
      <w:tr>
        <w:tblPrEx>
          <w:tblCellMar>
            <w:top w:w="0" w:type="dxa"/>
            <w:left w:w="108" w:type="dxa"/>
            <w:bottom w:w="0" w:type="dxa"/>
            <w:right w:w="108" w:type="dxa"/>
          </w:tblCellMar>
        </w:tblPrEx>
        <w:trPr>
          <w:trHeight w:val="1"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Сарадња са Тимом за летопис</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Достављање информација које треба да се нађу у летопису школе</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Руководилац Тима за летопис, чланови Већа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Током школске године</w:t>
            </w:r>
          </w:p>
        </w:tc>
        <w:tc>
          <w:tcPr>
            <w:tcW w:w="2406"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Израђен летопис за текућу школску годину</w:t>
            </w:r>
          </w:p>
        </w:tc>
      </w:tr>
      <w:tr>
        <w:tblPrEx>
          <w:tblCellMar>
            <w:top w:w="0" w:type="dxa"/>
            <w:left w:w="108" w:type="dxa"/>
            <w:bottom w:w="0" w:type="dxa"/>
            <w:right w:w="108" w:type="dxa"/>
          </w:tblCellMar>
        </w:tblPrEx>
        <w:trPr>
          <w:trHeight w:val="1"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Сарадња са Стручним већем за стране језике</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Часови секција поводом реализације Европског дана језика, Франкофоније</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Наставници ликовне и музичке културе, Стручно веће за стране језике</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Током школске године</w:t>
            </w:r>
          </w:p>
        </w:tc>
        <w:tc>
          <w:tcPr>
            <w:tcW w:w="2406"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Редовно одржавање и похађање часова секција, учешће и заинтересованост великог броја ученика и успешно реализовани пројекти/приредбе</w:t>
            </w:r>
          </w:p>
        </w:tc>
      </w:tr>
      <w:tr>
        <w:tblPrEx>
          <w:tblCellMar>
            <w:top w:w="0" w:type="dxa"/>
            <w:left w:w="108" w:type="dxa"/>
            <w:bottom w:w="0" w:type="dxa"/>
            <w:right w:w="108" w:type="dxa"/>
          </w:tblCellMar>
        </w:tblPrEx>
        <w:trPr>
          <w:trHeight w:val="1"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Конкурси у сарадњи са Црвеним крстом</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Часови ликовне секције – ученички радови</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Наставник ликовне културе</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Током школске године</w:t>
            </w:r>
          </w:p>
        </w:tc>
        <w:tc>
          <w:tcPr>
            <w:tcW w:w="2406"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Редовно одржавање и похађање часова секције</w:t>
            </w:r>
          </w:p>
        </w:tc>
      </w:tr>
      <w:tr>
        <w:tblPrEx>
          <w:tblCellMar>
            <w:top w:w="0" w:type="dxa"/>
            <w:left w:w="108" w:type="dxa"/>
            <w:bottom w:w="0" w:type="dxa"/>
            <w:right w:w="108" w:type="dxa"/>
          </w:tblCellMar>
        </w:tblPrEx>
        <w:trPr>
          <w:trHeight w:val="1"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Светосавска академија, Дани Светосавља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Припрема ученика на часовима секција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Наставници ликовне и музичке културе, Стручно веће за српски језик</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Јануар 2024.</w:t>
            </w:r>
          </w:p>
        </w:tc>
        <w:tc>
          <w:tcPr>
            <w:tcW w:w="2406"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Редовно одржавање и похађање часова секција, успешно реализоване активности, задовољство ученика</w:t>
            </w:r>
          </w:p>
        </w:tc>
      </w:tr>
      <w:tr>
        <w:tblPrEx>
          <w:tblCellMar>
            <w:top w:w="0" w:type="dxa"/>
            <w:left w:w="108" w:type="dxa"/>
            <w:bottom w:w="0" w:type="dxa"/>
            <w:right w:w="108" w:type="dxa"/>
          </w:tblCellMar>
        </w:tblPrEx>
        <w:trPr>
          <w:trHeight w:val="1" w:hRule="atLeast"/>
        </w:trPr>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Спортске активности</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Припрема ученика на часовима секција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Наставници физичког васпитања, МПН, општина Ивањица</w:t>
            </w:r>
          </w:p>
        </w:tc>
        <w:tc>
          <w:tcPr>
            <w:tcW w:w="1800"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Током школске године</w:t>
            </w:r>
          </w:p>
        </w:tc>
        <w:tc>
          <w:tcPr>
            <w:tcW w:w="2406" w:type="dxa"/>
            <w:tcBorders>
              <w:top w:val="single" w:color="000000" w:sz="4" w:space="0"/>
              <w:left w:val="single" w:color="000000" w:sz="4" w:space="0"/>
              <w:bottom w:val="single" w:color="000000" w:sz="4" w:space="0"/>
              <w:right w:val="single" w:color="000000" w:sz="4" w:space="0"/>
            </w:tcBorders>
            <w:shd w:val="clear" w:color="auto" w:fill="FFFFFF"/>
            <w:tcMar>
              <w:top w:w="0" w:type="dxa"/>
              <w:bottom w:w="0" w:type="dxa"/>
            </w:tcMar>
            <w:vAlign w:val="center"/>
          </w:tcPr>
          <w:p>
            <w:pPr>
              <w:rPr>
                <w:sz w:val="22"/>
                <w:szCs w:val="22"/>
              </w:rPr>
            </w:pPr>
            <w:r>
              <w:rPr>
                <w:sz w:val="22"/>
                <w:szCs w:val="22"/>
              </w:rPr>
              <w:t>Редовно одржавање и похађање часова секција, освојена награда, задовољство ученика</w:t>
            </w:r>
          </w:p>
        </w:tc>
      </w:tr>
    </w:tbl>
    <w:p>
      <w:pPr>
        <w:rPr>
          <w:sz w:val="20"/>
          <w:szCs w:val="20"/>
        </w:rPr>
      </w:pPr>
    </w:p>
    <w:p>
      <w:pPr>
        <w:rPr>
          <w:sz w:val="20"/>
          <w:szCs w:val="20"/>
        </w:rPr>
      </w:pPr>
    </w:p>
    <w:p>
      <w:pPr>
        <w:jc w:val="right"/>
        <w:rPr>
          <w:sz w:val="20"/>
          <w:szCs w:val="20"/>
        </w:rPr>
      </w:pPr>
    </w:p>
    <w:p>
      <w:pPr>
        <w:jc w:val="right"/>
        <w:rPr>
          <w:lang w:val="sr-Cyrl-RS"/>
        </w:rPr>
      </w:pPr>
    </w:p>
    <w:p>
      <w:pPr>
        <w:rPr>
          <w:color w:val="FF0000"/>
        </w:rPr>
      </w:pPr>
    </w:p>
    <w:p>
      <w:pPr>
        <w:keepNext/>
        <w:shd w:val="clear" w:color="auto" w:fill="FFFFFF"/>
        <w:spacing w:before="240" w:after="60"/>
        <w:jc w:val="center"/>
        <w:outlineLvl w:val="1"/>
        <w:rPr>
          <w:b/>
          <w:bCs/>
          <w:iCs/>
          <w:sz w:val="28"/>
          <w:szCs w:val="28"/>
          <w:lang w:val="sr-Cyrl-CS"/>
        </w:rPr>
      </w:pPr>
      <w:r>
        <w:rPr>
          <w:b/>
          <w:bCs/>
          <w:iCs/>
          <w:sz w:val="28"/>
          <w:szCs w:val="28"/>
          <w:lang w:val="sr-Cyrl-CS"/>
        </w:rPr>
        <w:t>ПРОГРАМ РАДА ПЕДАГОШКОГ КОЛЕГИЈУМА за школску 202</w:t>
      </w:r>
      <w:r>
        <w:rPr>
          <w:b/>
          <w:bCs/>
          <w:iCs/>
          <w:sz w:val="28"/>
          <w:szCs w:val="28"/>
        </w:rPr>
        <w:t>3</w:t>
      </w:r>
      <w:r>
        <w:rPr>
          <w:b/>
          <w:bCs/>
          <w:iCs/>
          <w:sz w:val="28"/>
          <w:szCs w:val="28"/>
          <w:lang w:val="sr-Cyrl-CS"/>
        </w:rPr>
        <w:t>/202</w:t>
      </w:r>
      <w:r>
        <w:rPr>
          <w:b/>
          <w:bCs/>
          <w:iCs/>
          <w:sz w:val="28"/>
          <w:szCs w:val="28"/>
        </w:rPr>
        <w:t>4</w:t>
      </w:r>
      <w:r>
        <w:rPr>
          <w:b/>
          <w:bCs/>
          <w:iCs/>
          <w:sz w:val="28"/>
          <w:szCs w:val="28"/>
          <w:lang w:val="sr-Cyrl-CS"/>
        </w:rPr>
        <w:t>.</w:t>
      </w:r>
    </w:p>
    <w:p>
      <w:pPr>
        <w:keepNext/>
        <w:shd w:val="clear" w:color="auto" w:fill="FFFFFF"/>
        <w:spacing w:before="240" w:after="60"/>
        <w:outlineLvl w:val="1"/>
        <w:rPr>
          <w:bCs/>
          <w:iCs/>
          <w:lang w:val="sr-Cyrl-CS"/>
        </w:rPr>
      </w:pPr>
    </w:p>
    <w:p>
      <w:pPr>
        <w:keepNext/>
        <w:shd w:val="clear" w:color="auto" w:fill="FFFFFF"/>
        <w:spacing w:before="240" w:after="60"/>
        <w:outlineLvl w:val="1"/>
        <w:rPr>
          <w:bCs/>
          <w:iCs/>
          <w:lang w:val="sr-Cyrl-CS"/>
        </w:rPr>
      </w:pPr>
      <w:r>
        <w:rPr>
          <w:bCs/>
          <w:iCs/>
          <w:lang w:val="sr-Cyrl-CS"/>
        </w:rPr>
        <w:tab/>
      </w:r>
      <w:r>
        <w:rPr>
          <w:bCs/>
          <w:iCs/>
          <w:lang w:val="sr-Cyrl-CS"/>
        </w:rPr>
        <w:t>Педагошки колегијум чине: директор школе, помоћник директора и руководиоци стручних већа за области предмета и стручних актива.</w:t>
      </w:r>
    </w:p>
    <w:p>
      <w:pPr>
        <w:keepNext/>
        <w:shd w:val="clear" w:color="auto" w:fill="FFFFFF"/>
        <w:spacing w:before="240" w:after="60"/>
        <w:outlineLvl w:val="1"/>
        <w:rPr>
          <w:bCs/>
          <w:iCs/>
          <w:lang w:val="sr-Cyrl-CS"/>
        </w:rPr>
      </w:pPr>
      <w:r>
        <w:rPr>
          <w:bCs/>
          <w:iCs/>
          <w:lang w:val="sr-Cyrl-CS"/>
        </w:rPr>
        <w:tab/>
      </w:r>
      <w:r>
        <w:rPr>
          <w:bCs/>
          <w:iCs/>
          <w:lang w:val="sr-Cyrl-CS"/>
        </w:rPr>
        <w:t>За ову школску годину чланови Педагошког колегијума су:</w:t>
      </w:r>
    </w:p>
    <w:p>
      <w:pPr>
        <w:keepNext/>
        <w:shd w:val="clear" w:color="auto" w:fill="FFFFFF"/>
        <w:spacing w:before="240" w:after="60"/>
        <w:outlineLvl w:val="1"/>
        <w:rPr>
          <w:bCs/>
          <w:iCs/>
          <w:lang w:val="sr-Cyrl-CS"/>
        </w:rPr>
      </w:pPr>
    </w:p>
    <w:p>
      <w:pPr>
        <w:keepNext/>
        <w:shd w:val="clear" w:color="auto" w:fill="FFFFFF"/>
        <w:spacing w:before="240" w:after="60"/>
        <w:outlineLvl w:val="1"/>
        <w:rPr>
          <w:bCs/>
          <w:iCs/>
        </w:rPr>
      </w:pPr>
      <w:r>
        <w:rPr>
          <w:bCs/>
          <w:iCs/>
          <w:lang w:val="sr-Cyrl-CS"/>
        </w:rPr>
        <w:t>Невенка Молошевић</w:t>
      </w:r>
      <w:r>
        <w:rPr>
          <w:bCs/>
          <w:iCs/>
        </w:rPr>
        <w:t xml:space="preserve"> – </w:t>
      </w:r>
      <w:r>
        <w:rPr>
          <w:bCs/>
          <w:iCs/>
          <w:lang w:val="sr-Cyrl-CS"/>
        </w:rPr>
        <w:t xml:space="preserve"> </w:t>
      </w:r>
      <w:r>
        <w:rPr>
          <w:bCs/>
          <w:iCs/>
        </w:rPr>
        <w:t>директор</w:t>
      </w:r>
      <w:r>
        <w:rPr>
          <w:bCs/>
          <w:iCs/>
          <w:lang w:val="sr-Cyrl-CS"/>
        </w:rPr>
        <w:t>а</w:t>
      </w:r>
      <w:r>
        <w:rPr>
          <w:bCs/>
          <w:iCs/>
        </w:rPr>
        <w:t xml:space="preserve"> школе</w:t>
      </w:r>
    </w:p>
    <w:p>
      <w:pPr>
        <w:keepNext/>
        <w:shd w:val="clear" w:color="auto" w:fill="FFFFFF"/>
        <w:spacing w:before="240" w:after="60"/>
        <w:outlineLvl w:val="1"/>
        <w:rPr>
          <w:bCs/>
          <w:iCs/>
        </w:rPr>
      </w:pPr>
      <w:r>
        <w:rPr>
          <w:bCs/>
          <w:iCs/>
          <w:lang w:val="sr-Cyrl-CS"/>
        </w:rPr>
        <w:t>Светлана Перовић</w:t>
      </w:r>
      <w:r>
        <w:rPr>
          <w:bCs/>
          <w:iCs/>
        </w:rPr>
        <w:t xml:space="preserve"> – помоћник директора</w:t>
      </w:r>
      <w:r>
        <w:rPr>
          <w:bCs/>
          <w:iCs/>
          <w:lang w:val="sr-Cyrl-CS"/>
        </w:rPr>
        <w:t>, координатор Стручног актива за развој Школског програма</w:t>
      </w:r>
    </w:p>
    <w:p>
      <w:pPr>
        <w:keepNext/>
        <w:shd w:val="clear" w:color="auto" w:fill="FFFFFF"/>
        <w:spacing w:before="240" w:after="60"/>
        <w:outlineLvl w:val="1"/>
        <w:rPr>
          <w:bCs/>
          <w:iCs/>
          <w:lang w:val="sr-Cyrl-CS"/>
        </w:rPr>
      </w:pPr>
      <w:r>
        <w:rPr>
          <w:bCs/>
          <w:iCs/>
          <w:lang w:val="sr-Cyrl-RS"/>
        </w:rPr>
        <w:t>Оливера Лалић</w:t>
      </w:r>
      <w:r>
        <w:rPr>
          <w:bCs/>
          <w:iCs/>
          <w:lang w:val="sr-Cyrl-CS"/>
        </w:rPr>
        <w:t xml:space="preserve"> </w:t>
      </w:r>
      <w:r>
        <w:rPr>
          <w:bCs/>
          <w:iCs/>
        </w:rPr>
        <w:t>–</w:t>
      </w:r>
      <w:r>
        <w:rPr>
          <w:bCs/>
          <w:iCs/>
          <w:lang w:val="sr-Cyrl-CS"/>
        </w:rPr>
        <w:t xml:space="preserve"> координатор Стручног актива за Школски развојни план </w:t>
      </w:r>
    </w:p>
    <w:p>
      <w:pPr>
        <w:keepNext/>
        <w:shd w:val="clear" w:color="auto" w:fill="FFFFFF"/>
        <w:spacing w:before="240" w:after="60"/>
        <w:outlineLvl w:val="1"/>
        <w:rPr>
          <w:bCs/>
          <w:iCs/>
        </w:rPr>
      </w:pPr>
      <w:r>
        <w:rPr>
          <w:bCs/>
          <w:iCs/>
          <w:lang w:val="sr-Cyrl-RS"/>
        </w:rPr>
        <w:t xml:space="preserve">Марија Парпура - </w:t>
      </w:r>
      <w:r>
        <w:rPr>
          <w:bCs/>
          <w:iCs/>
          <w:lang w:val="ru-RU"/>
        </w:rPr>
        <w:t>руководилац стручног већа за српски језик</w:t>
      </w:r>
    </w:p>
    <w:p>
      <w:pPr>
        <w:keepNext/>
        <w:shd w:val="clear" w:color="auto" w:fill="FFFFFF"/>
        <w:spacing w:before="240" w:after="60"/>
        <w:outlineLvl w:val="1"/>
        <w:rPr>
          <w:bCs/>
          <w:iCs/>
          <w:lang w:val="ru-RU"/>
        </w:rPr>
      </w:pPr>
      <w:r>
        <w:rPr>
          <w:bCs/>
          <w:iCs/>
          <w:lang w:val="sr-Cyrl-RS"/>
        </w:rPr>
        <w:t>Марина Стаменић</w:t>
      </w:r>
      <w:r>
        <w:rPr>
          <w:bCs/>
          <w:iCs/>
          <w:lang w:val="ru-RU"/>
        </w:rPr>
        <w:t xml:space="preserve"> – руководилац Стручног актива за разредну наставу</w:t>
      </w:r>
    </w:p>
    <w:p>
      <w:pPr>
        <w:keepNext/>
        <w:shd w:val="clear" w:color="auto" w:fill="FFFFFF"/>
        <w:spacing w:before="240" w:after="60"/>
        <w:outlineLvl w:val="1"/>
        <w:rPr>
          <w:bCs/>
          <w:iCs/>
          <w:lang w:val="ru-RU"/>
        </w:rPr>
      </w:pPr>
      <w:r>
        <w:rPr>
          <w:bCs/>
          <w:iCs/>
          <w:lang w:val="sr-Cyrl-RS"/>
        </w:rPr>
        <w:t>Слађана Бошковић</w:t>
      </w:r>
      <w:r>
        <w:rPr>
          <w:bCs/>
          <w:iCs/>
          <w:lang w:val="ru-RU"/>
        </w:rPr>
        <w:t xml:space="preserve"> – руководилац стручног већа за језике</w:t>
      </w:r>
    </w:p>
    <w:p>
      <w:pPr>
        <w:keepNext/>
        <w:shd w:val="clear" w:color="auto" w:fill="FFFFFF"/>
        <w:spacing w:before="240" w:after="60"/>
        <w:outlineLvl w:val="1"/>
        <w:rPr>
          <w:bCs/>
          <w:iCs/>
          <w:lang w:val="ru-RU"/>
        </w:rPr>
      </w:pPr>
      <w:r>
        <w:rPr>
          <w:bCs/>
          <w:iCs/>
          <w:lang w:val="sr-Cyrl-CS"/>
        </w:rPr>
        <w:t xml:space="preserve"> Вера Нешовановић - </w:t>
      </w:r>
      <w:r>
        <w:rPr>
          <w:bCs/>
          <w:iCs/>
          <w:lang w:val="ru-RU"/>
        </w:rPr>
        <w:t>руководилац стручног већа за друштвене науке</w:t>
      </w:r>
    </w:p>
    <w:p>
      <w:pPr>
        <w:keepNext/>
        <w:shd w:val="clear" w:color="auto" w:fill="FFFFFF"/>
        <w:spacing w:before="240" w:after="60"/>
        <w:outlineLvl w:val="1"/>
        <w:rPr>
          <w:bCs/>
          <w:iCs/>
          <w:lang w:val="ru-RU"/>
        </w:rPr>
      </w:pPr>
      <w:r>
        <w:rPr>
          <w:bCs/>
          <w:iCs/>
          <w:lang w:val="sr-Cyrl-CS"/>
        </w:rPr>
        <w:t xml:space="preserve">Снежана Богдановић </w:t>
      </w:r>
      <w:r>
        <w:rPr>
          <w:bCs/>
          <w:iCs/>
          <w:lang w:val="ru-RU"/>
        </w:rPr>
        <w:t>–</w:t>
      </w:r>
      <w:r>
        <w:rPr>
          <w:bCs/>
          <w:iCs/>
          <w:lang w:val="sr-Cyrl-CS"/>
        </w:rPr>
        <w:t xml:space="preserve"> руководилац стручног већа за математику</w:t>
      </w:r>
    </w:p>
    <w:p>
      <w:pPr>
        <w:keepNext/>
        <w:shd w:val="clear" w:color="auto" w:fill="FFFFFF"/>
        <w:spacing w:before="240" w:after="60"/>
        <w:outlineLvl w:val="1"/>
        <w:rPr>
          <w:bCs/>
          <w:iCs/>
          <w:lang w:val="ru-RU"/>
        </w:rPr>
      </w:pPr>
      <w:r>
        <w:rPr>
          <w:bCs/>
          <w:iCs/>
          <w:lang w:val="sr-Cyrl-CS"/>
        </w:rPr>
        <w:t>Д</w:t>
      </w:r>
      <w:r>
        <w:rPr>
          <w:bCs/>
          <w:iCs/>
          <w:lang w:val="sr-Cyrl-RS"/>
        </w:rPr>
        <w:t>анијела Кувекаловић</w:t>
      </w:r>
      <w:r>
        <w:rPr>
          <w:bCs/>
          <w:iCs/>
          <w:lang w:val="sr-Cyrl-CS"/>
        </w:rPr>
        <w:t xml:space="preserve"> </w:t>
      </w:r>
      <w:r>
        <w:rPr>
          <w:bCs/>
          <w:iCs/>
          <w:lang w:val="ru-RU"/>
        </w:rPr>
        <w:t xml:space="preserve">– руководилац стручног већа за природне науке </w:t>
      </w:r>
    </w:p>
    <w:p>
      <w:pPr>
        <w:keepNext/>
        <w:shd w:val="clear" w:color="auto" w:fill="FFFFFF"/>
        <w:spacing w:before="240" w:after="60"/>
        <w:outlineLvl w:val="1"/>
        <w:rPr>
          <w:bCs/>
          <w:iCs/>
          <w:lang w:val="ru-RU"/>
        </w:rPr>
      </w:pPr>
      <w:r>
        <w:rPr>
          <w:bCs/>
          <w:iCs/>
          <w:lang w:val="sr-Cyrl-RS"/>
        </w:rPr>
        <w:t>Драган Грујовић</w:t>
      </w:r>
      <w:r>
        <w:rPr>
          <w:bCs/>
          <w:iCs/>
          <w:lang w:val="sr-Cyrl-CS"/>
        </w:rPr>
        <w:t xml:space="preserve"> </w:t>
      </w:r>
      <w:r>
        <w:rPr>
          <w:bCs/>
          <w:iCs/>
          <w:lang w:val="ru-RU"/>
        </w:rPr>
        <w:t>–</w:t>
      </w:r>
      <w:r>
        <w:rPr>
          <w:bCs/>
          <w:iCs/>
          <w:lang w:val="sr-Cyrl-CS"/>
        </w:rPr>
        <w:t xml:space="preserve"> руководилац већа за техничко и информатику</w:t>
      </w:r>
    </w:p>
    <w:p>
      <w:pPr>
        <w:keepNext/>
        <w:shd w:val="clear" w:color="auto" w:fill="FFFFFF"/>
        <w:spacing w:before="240" w:after="60"/>
        <w:outlineLvl w:val="1"/>
        <w:rPr>
          <w:bCs/>
          <w:iCs/>
          <w:lang w:val="ru-RU"/>
        </w:rPr>
      </w:pPr>
      <w:r>
        <w:rPr>
          <w:bCs/>
          <w:iCs/>
          <w:lang w:val="sr-Cyrl-RS"/>
        </w:rPr>
        <w:t>Иван Петровић</w:t>
      </w:r>
      <w:r>
        <w:rPr>
          <w:bCs/>
          <w:iCs/>
        </w:rPr>
        <w:t xml:space="preserve"> </w:t>
      </w:r>
      <w:r>
        <w:rPr>
          <w:bCs/>
          <w:iCs/>
          <w:lang w:val="ru-RU"/>
        </w:rPr>
        <w:t>–</w:t>
      </w:r>
      <w:r>
        <w:rPr>
          <w:bCs/>
          <w:iCs/>
          <w:lang w:val="sr-Cyrl-CS"/>
        </w:rPr>
        <w:t xml:space="preserve"> руководилац стручног већа за уметност и физичко васпитање</w:t>
      </w:r>
    </w:p>
    <w:p>
      <w:pPr>
        <w:keepNext/>
        <w:shd w:val="clear" w:color="auto" w:fill="FFFFFF"/>
        <w:spacing w:before="240" w:after="60"/>
        <w:outlineLvl w:val="1"/>
        <w:rPr>
          <w:bCs/>
          <w:iCs/>
          <w:lang w:val="ru-RU"/>
        </w:rPr>
      </w:pPr>
      <w:r>
        <w:rPr>
          <w:bCs/>
          <w:iCs/>
          <w:lang w:val="ru-RU"/>
        </w:rPr>
        <w:t>Педагошким колегијумом председава и руководи директор школе.</w:t>
      </w:r>
    </w:p>
    <w:p>
      <w:pPr>
        <w:keepNext/>
        <w:shd w:val="clear" w:color="auto" w:fill="FFFFFF"/>
        <w:spacing w:before="240" w:after="60"/>
        <w:outlineLvl w:val="1"/>
        <w:rPr>
          <w:bCs/>
          <w:iCs/>
          <w:lang w:val="ru-RU"/>
        </w:rPr>
      </w:pPr>
      <w:r>
        <w:rPr>
          <w:bCs/>
          <w:iCs/>
          <w:lang w:val="ru-RU"/>
        </w:rPr>
        <w:t>Педагошки колегијум ће разматрати и заузимати ставове у вези са обезбеђивањем и унапређивањем квалитета образовно – васпитног рада, оствариваће развојни план школе, предузимаће мере за унапређивање и усавршавање рада наставника и стручних сарадника.</w:t>
      </w:r>
    </w:p>
    <w:p>
      <w:pPr>
        <w:keepNext/>
        <w:shd w:val="clear" w:color="auto" w:fill="FFFFFF"/>
        <w:spacing w:before="240" w:after="60"/>
        <w:outlineLvl w:val="1"/>
        <w:rPr>
          <w:bCs/>
          <w:iCs/>
          <w:color w:val="FF0000"/>
          <w:lang w:val="ru-RU"/>
        </w:rPr>
      </w:pPr>
    </w:p>
    <w:p>
      <w:pPr>
        <w:rPr>
          <w:color w:val="FF0000"/>
          <w:lang w:val="ru-RU"/>
        </w:rPr>
      </w:pPr>
    </w:p>
    <w:tbl>
      <w:tblPr>
        <w:tblStyle w:val="8"/>
        <w:tblW w:w="104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618"/>
        <w:gridCol w:w="3203"/>
        <w:gridCol w:w="1968"/>
        <w:gridCol w:w="16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trPr>
        <w:tc>
          <w:tcPr>
            <w:tcW w:w="3618" w:type="dxa"/>
            <w:vAlign w:val="center"/>
          </w:tcPr>
          <w:p>
            <w:pPr>
              <w:keepNext/>
              <w:shd w:val="clear" w:color="auto" w:fill="FFFFFF"/>
              <w:spacing w:before="240" w:after="60"/>
              <w:outlineLvl w:val="1"/>
              <w:rPr>
                <w:b/>
                <w:bCs/>
                <w:iCs/>
                <w:lang w:val="sr-Cyrl-CS"/>
              </w:rPr>
            </w:pPr>
            <w:r>
              <w:rPr>
                <w:b/>
                <w:bCs/>
                <w:iCs/>
                <w:lang w:val="sr-Cyrl-CS"/>
              </w:rPr>
              <w:t>Активност</w:t>
            </w:r>
          </w:p>
        </w:tc>
        <w:tc>
          <w:tcPr>
            <w:tcW w:w="3203" w:type="dxa"/>
            <w:vAlign w:val="center"/>
          </w:tcPr>
          <w:p>
            <w:pPr>
              <w:keepNext/>
              <w:shd w:val="clear" w:color="auto" w:fill="FFFFFF"/>
              <w:spacing w:before="240" w:after="60"/>
              <w:outlineLvl w:val="1"/>
              <w:rPr>
                <w:b/>
                <w:bCs/>
                <w:iCs/>
                <w:lang w:val="sr-Cyrl-CS"/>
              </w:rPr>
            </w:pPr>
            <w:r>
              <w:rPr>
                <w:b/>
                <w:bCs/>
                <w:iCs/>
                <w:lang w:val="sr-Cyrl-CS"/>
              </w:rPr>
              <w:t>Начини реализације</w:t>
            </w:r>
          </w:p>
        </w:tc>
        <w:tc>
          <w:tcPr>
            <w:tcW w:w="1968" w:type="dxa"/>
            <w:vAlign w:val="center"/>
          </w:tcPr>
          <w:p>
            <w:pPr>
              <w:keepNext/>
              <w:shd w:val="clear" w:color="auto" w:fill="FFFFFF"/>
              <w:spacing w:before="240" w:after="60"/>
              <w:outlineLvl w:val="1"/>
              <w:rPr>
                <w:b/>
                <w:bCs/>
                <w:iCs/>
                <w:lang w:val="sr-Cyrl-CS"/>
              </w:rPr>
            </w:pPr>
            <w:r>
              <w:rPr>
                <w:b/>
                <w:bCs/>
                <w:iCs/>
                <w:lang w:val="sr-Cyrl-CS"/>
              </w:rPr>
              <w:t>Време реализације</w:t>
            </w:r>
          </w:p>
        </w:tc>
        <w:tc>
          <w:tcPr>
            <w:tcW w:w="1669" w:type="dxa"/>
            <w:vAlign w:val="center"/>
          </w:tcPr>
          <w:p>
            <w:pPr>
              <w:keepNext/>
              <w:shd w:val="clear" w:color="auto" w:fill="FFFFFF"/>
              <w:spacing w:before="240" w:after="60"/>
              <w:outlineLvl w:val="1"/>
              <w:rPr>
                <w:b/>
                <w:bCs/>
                <w:iCs/>
                <w:lang w:val="sr-Cyrl-CS"/>
              </w:rPr>
            </w:pPr>
            <w:r>
              <w:rPr>
                <w:b/>
                <w:bCs/>
                <w:iCs/>
                <w:lang w:val="sr-Cyrl-CS"/>
              </w:rPr>
              <w:t>Критеријум успеха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trPr>
        <w:tc>
          <w:tcPr>
            <w:tcW w:w="3618" w:type="dxa"/>
            <w:vAlign w:val="center"/>
          </w:tcPr>
          <w:p>
            <w:pPr>
              <w:keepNext/>
              <w:shd w:val="clear" w:color="auto" w:fill="FFFFFF"/>
              <w:spacing w:before="240" w:after="60"/>
              <w:outlineLvl w:val="1"/>
              <w:rPr>
                <w:bCs/>
                <w:iCs/>
                <w:lang w:val="sr-Cyrl-CS"/>
              </w:rPr>
            </w:pPr>
            <w:r>
              <w:rPr>
                <w:bCs/>
                <w:iCs/>
                <w:lang w:val="sr-Cyrl-CS"/>
              </w:rPr>
              <w:t xml:space="preserve">Договор о организацији рада Израда </w:t>
            </w:r>
            <w:r>
              <w:rPr>
                <w:bCs/>
                <w:iCs/>
                <w:lang w:val="ru-RU"/>
              </w:rPr>
              <w:t>Плана рада Педагошког колегијума</w:t>
            </w:r>
          </w:p>
        </w:tc>
        <w:tc>
          <w:tcPr>
            <w:tcW w:w="3203" w:type="dxa"/>
            <w:vAlign w:val="center"/>
          </w:tcPr>
          <w:p>
            <w:pPr>
              <w:keepNext/>
              <w:shd w:val="clear" w:color="auto" w:fill="FFFFFF"/>
              <w:spacing w:before="240" w:after="60"/>
              <w:outlineLvl w:val="1"/>
              <w:rPr>
                <w:bCs/>
                <w:iCs/>
                <w:lang w:val="sr-Cyrl-CS"/>
              </w:rPr>
            </w:pPr>
            <w:r>
              <w:rPr>
                <w:bCs/>
                <w:iCs/>
                <w:lang w:val="sr-Cyrl-CS"/>
              </w:rPr>
              <w:t>У сарадњи са стручним активима и педагошко</w:t>
            </w:r>
            <w:r>
              <w:rPr>
                <w:bCs/>
                <w:iCs/>
                <w:lang w:val="ru-RU"/>
              </w:rPr>
              <w:t xml:space="preserve"> – </w:t>
            </w:r>
            <w:r>
              <w:rPr>
                <w:bCs/>
                <w:iCs/>
                <w:lang w:val="sr-Cyrl-CS"/>
              </w:rPr>
              <w:t>психолошком службом</w:t>
            </w:r>
          </w:p>
        </w:tc>
        <w:tc>
          <w:tcPr>
            <w:tcW w:w="1968" w:type="dxa"/>
            <w:vAlign w:val="center"/>
          </w:tcPr>
          <w:p>
            <w:pPr>
              <w:keepNext/>
              <w:shd w:val="clear" w:color="auto" w:fill="FFFFFF"/>
              <w:spacing w:before="240" w:after="60"/>
              <w:outlineLvl w:val="1"/>
              <w:rPr>
                <w:bCs/>
                <w:iCs/>
                <w:lang w:val="sr-Cyrl-CS"/>
              </w:rPr>
            </w:pPr>
            <w:r>
              <w:rPr>
                <w:bCs/>
                <w:iCs/>
                <w:lang w:val="sr-Cyrl-CS"/>
              </w:rPr>
              <w:t>Септембар 202</w:t>
            </w:r>
            <w:r>
              <w:rPr>
                <w:bCs/>
                <w:iCs/>
              </w:rPr>
              <w:t>3.</w:t>
            </w:r>
          </w:p>
        </w:tc>
        <w:tc>
          <w:tcPr>
            <w:tcW w:w="1669" w:type="dxa"/>
            <w:vAlign w:val="center"/>
          </w:tcPr>
          <w:p>
            <w:pPr>
              <w:keepNext/>
              <w:shd w:val="clear" w:color="auto" w:fill="FFFFFF"/>
              <w:spacing w:before="240" w:after="60"/>
              <w:outlineLvl w:val="1"/>
              <w:rPr>
                <w:bCs/>
                <w:iCs/>
                <w:lang w:val="sr-Cyrl-CS"/>
              </w:rPr>
            </w:pPr>
            <w:r>
              <w:rPr>
                <w:bCs/>
                <w:iCs/>
                <w:lang w:val="sr-Cyrl-CS"/>
              </w:rPr>
              <w:t>Урађен план рада ПК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trPr>
        <w:tc>
          <w:tcPr>
            <w:tcW w:w="3618" w:type="dxa"/>
            <w:vAlign w:val="center"/>
          </w:tcPr>
          <w:p>
            <w:pPr>
              <w:keepNext/>
              <w:shd w:val="clear" w:color="auto" w:fill="FFFFFF"/>
              <w:spacing w:before="240" w:after="60"/>
              <w:outlineLvl w:val="1"/>
              <w:rPr>
                <w:bCs/>
                <w:iCs/>
                <w:lang w:val="sr-Cyrl-CS"/>
              </w:rPr>
            </w:pPr>
            <w:r>
              <w:rPr>
                <w:bCs/>
                <w:iCs/>
                <w:lang w:val="sr-Cyrl-CS"/>
              </w:rPr>
              <w:t xml:space="preserve">Организација образовно-васпитног рада по </w:t>
            </w:r>
            <w:r>
              <w:rPr>
                <w:bCs/>
                <w:iCs/>
                <w:lang w:val="sr-Cyrl-RS"/>
              </w:rPr>
              <w:t>смерницама</w:t>
            </w:r>
          </w:p>
        </w:tc>
        <w:tc>
          <w:tcPr>
            <w:tcW w:w="3203" w:type="dxa"/>
            <w:vAlign w:val="center"/>
          </w:tcPr>
          <w:p>
            <w:pPr>
              <w:keepNext/>
              <w:shd w:val="clear" w:color="auto" w:fill="FFFFFF"/>
              <w:spacing w:before="240" w:after="60"/>
              <w:outlineLvl w:val="1"/>
              <w:rPr>
                <w:bCs/>
                <w:iCs/>
                <w:lang w:val="sr-Cyrl-CS"/>
              </w:rPr>
            </w:pPr>
            <w:r>
              <w:rPr>
                <w:bCs/>
                <w:iCs/>
                <w:lang w:val="sr-Cyrl-CS"/>
              </w:rPr>
              <w:t>У сарадњи са стручним активима и педагошко</w:t>
            </w:r>
            <w:r>
              <w:rPr>
                <w:bCs/>
                <w:iCs/>
                <w:lang w:val="ru-RU"/>
              </w:rPr>
              <w:t xml:space="preserve"> – </w:t>
            </w:r>
            <w:r>
              <w:rPr>
                <w:bCs/>
                <w:iCs/>
                <w:lang w:val="sr-Cyrl-CS"/>
              </w:rPr>
              <w:t>психолошком службом</w:t>
            </w:r>
          </w:p>
        </w:tc>
        <w:tc>
          <w:tcPr>
            <w:tcW w:w="1968" w:type="dxa"/>
            <w:vAlign w:val="center"/>
          </w:tcPr>
          <w:p>
            <w:pPr>
              <w:keepNext/>
              <w:shd w:val="clear" w:color="auto" w:fill="FFFFFF"/>
              <w:spacing w:before="240" w:after="60"/>
              <w:outlineLvl w:val="1"/>
              <w:rPr>
                <w:bCs/>
                <w:iCs/>
                <w:lang w:val="sr-Cyrl-CS"/>
              </w:rPr>
            </w:pPr>
            <w:r>
              <w:rPr>
                <w:bCs/>
                <w:iCs/>
                <w:lang w:val="sr-Cyrl-CS"/>
              </w:rPr>
              <w:t>Септембар 202</w:t>
            </w:r>
            <w:r>
              <w:rPr>
                <w:bCs/>
                <w:iCs/>
                <w:lang w:val="sr-Cyrl-RS"/>
              </w:rPr>
              <w:t>3</w:t>
            </w:r>
            <w:r>
              <w:rPr>
                <w:bCs/>
                <w:iCs/>
              </w:rPr>
              <w:t>.</w:t>
            </w:r>
          </w:p>
        </w:tc>
        <w:tc>
          <w:tcPr>
            <w:tcW w:w="1669" w:type="dxa"/>
            <w:vAlign w:val="center"/>
          </w:tcPr>
          <w:p>
            <w:pPr>
              <w:keepNext/>
              <w:shd w:val="clear" w:color="auto" w:fill="FFFFFF"/>
              <w:spacing w:before="240" w:after="60"/>
              <w:outlineLvl w:val="1"/>
              <w:rPr>
                <w:bCs/>
                <w:iCs/>
                <w:lang w:val="sr-Cyrl-CS"/>
              </w:rPr>
            </w:pPr>
            <w:r>
              <w:rPr>
                <w:bCs/>
                <w:iCs/>
                <w:lang w:val="sr-Cyrl-CS"/>
              </w:rPr>
              <w:t>Успешно организован рад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trPr>
        <w:tc>
          <w:tcPr>
            <w:tcW w:w="3618" w:type="dxa"/>
            <w:vAlign w:val="center"/>
          </w:tcPr>
          <w:p>
            <w:pPr>
              <w:keepNext/>
              <w:shd w:val="clear" w:color="auto" w:fill="FFFFFF"/>
              <w:spacing w:before="240" w:after="60"/>
              <w:outlineLvl w:val="1"/>
              <w:rPr>
                <w:bCs/>
                <w:iCs/>
                <w:lang w:val="sr-Cyrl-CS"/>
              </w:rPr>
            </w:pPr>
            <w:r>
              <w:rPr>
                <w:bCs/>
                <w:iCs/>
                <w:lang w:val="sr-Cyrl-CS"/>
              </w:rPr>
              <w:t>Припремљеност школе за почетак школске године</w:t>
            </w:r>
          </w:p>
        </w:tc>
        <w:tc>
          <w:tcPr>
            <w:tcW w:w="3203" w:type="dxa"/>
            <w:vAlign w:val="center"/>
          </w:tcPr>
          <w:p>
            <w:pPr>
              <w:keepNext/>
              <w:shd w:val="clear" w:color="auto" w:fill="FFFFFF"/>
              <w:spacing w:before="240" w:after="60"/>
              <w:outlineLvl w:val="1"/>
              <w:rPr>
                <w:bCs/>
                <w:iCs/>
                <w:lang w:val="sr-Cyrl-CS"/>
              </w:rPr>
            </w:pPr>
            <w:r>
              <w:rPr>
                <w:bCs/>
                <w:iCs/>
                <w:lang w:val="sr-Cyrl-CS"/>
              </w:rPr>
              <w:t>У сарадњи са стручним активима и тимовима</w:t>
            </w:r>
          </w:p>
        </w:tc>
        <w:tc>
          <w:tcPr>
            <w:tcW w:w="1968" w:type="dxa"/>
            <w:vAlign w:val="center"/>
          </w:tcPr>
          <w:p>
            <w:pPr>
              <w:keepNext/>
              <w:shd w:val="clear" w:color="auto" w:fill="FFFFFF"/>
              <w:spacing w:before="240" w:after="60"/>
              <w:outlineLvl w:val="1"/>
              <w:rPr>
                <w:bCs/>
                <w:iCs/>
                <w:lang w:val="sr-Cyrl-CS"/>
              </w:rPr>
            </w:pPr>
            <w:r>
              <w:rPr>
                <w:bCs/>
                <w:iCs/>
                <w:lang w:val="sr-Cyrl-CS"/>
              </w:rPr>
              <w:t>Септембар 202</w:t>
            </w:r>
            <w:r>
              <w:rPr>
                <w:bCs/>
                <w:iCs/>
                <w:lang w:val="sr-Cyrl-RS"/>
              </w:rPr>
              <w:t>3</w:t>
            </w:r>
            <w:r>
              <w:rPr>
                <w:bCs/>
                <w:iCs/>
                <w:lang w:val="sr-Cyrl-CS"/>
              </w:rPr>
              <w:t>.</w:t>
            </w:r>
          </w:p>
        </w:tc>
        <w:tc>
          <w:tcPr>
            <w:tcW w:w="1669" w:type="dxa"/>
            <w:vAlign w:val="center"/>
          </w:tcPr>
          <w:p>
            <w:pPr>
              <w:keepNext/>
              <w:shd w:val="clear" w:color="auto" w:fill="FFFFFF"/>
              <w:spacing w:before="240" w:after="60"/>
              <w:outlineLvl w:val="1"/>
              <w:rPr>
                <w:bCs/>
                <w:iCs/>
                <w:lang w:val="sr-Cyrl-CS"/>
              </w:rPr>
            </w:pPr>
            <w:r>
              <w:rPr>
                <w:bCs/>
                <w:iCs/>
                <w:lang w:val="sr-Cyrl-CS"/>
              </w:rPr>
              <w:t>Постојање свих услова за почетак школске године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trPr>
        <w:tc>
          <w:tcPr>
            <w:tcW w:w="3618" w:type="dxa"/>
            <w:vAlign w:val="center"/>
          </w:tcPr>
          <w:p>
            <w:pPr>
              <w:keepNext/>
              <w:shd w:val="clear" w:color="auto" w:fill="FFFFFF"/>
              <w:spacing w:before="240" w:after="60"/>
              <w:outlineLvl w:val="1"/>
              <w:rPr>
                <w:bCs/>
                <w:iCs/>
                <w:lang w:val="sr-Cyrl-CS"/>
              </w:rPr>
            </w:pPr>
            <w:r>
              <w:rPr>
                <w:bCs/>
                <w:iCs/>
                <w:lang w:val="sr-Cyrl-CS"/>
              </w:rPr>
              <w:t>Опремљеност школе наставним средствима</w:t>
            </w:r>
          </w:p>
        </w:tc>
        <w:tc>
          <w:tcPr>
            <w:tcW w:w="3203" w:type="dxa"/>
            <w:vAlign w:val="center"/>
          </w:tcPr>
          <w:p>
            <w:pPr>
              <w:keepNext/>
              <w:shd w:val="clear" w:color="auto" w:fill="FFFFFF"/>
              <w:spacing w:before="240" w:after="60"/>
              <w:outlineLvl w:val="1"/>
              <w:rPr>
                <w:bCs/>
                <w:iCs/>
                <w:lang w:val="sr-Cyrl-CS"/>
              </w:rPr>
            </w:pPr>
            <w:r>
              <w:rPr>
                <w:bCs/>
                <w:iCs/>
                <w:lang w:val="sr-Cyrl-CS"/>
              </w:rPr>
              <w:t>У сарадњи са стручним активима</w:t>
            </w:r>
          </w:p>
        </w:tc>
        <w:tc>
          <w:tcPr>
            <w:tcW w:w="1968" w:type="dxa"/>
            <w:vAlign w:val="center"/>
          </w:tcPr>
          <w:p>
            <w:pPr>
              <w:keepNext/>
              <w:shd w:val="clear" w:color="auto" w:fill="FFFFFF"/>
              <w:spacing w:before="240" w:after="60"/>
              <w:outlineLvl w:val="1"/>
              <w:rPr>
                <w:bCs/>
                <w:iCs/>
                <w:lang w:val="sr-Cyrl-CS"/>
              </w:rPr>
            </w:pPr>
            <w:r>
              <w:rPr>
                <w:bCs/>
                <w:iCs/>
                <w:lang w:val="sr-Cyrl-CS"/>
              </w:rPr>
              <w:t>Новембар  202</w:t>
            </w:r>
            <w:r>
              <w:rPr>
                <w:bCs/>
                <w:iCs/>
                <w:lang w:val="sr-Cyrl-RS"/>
              </w:rPr>
              <w:t>3</w:t>
            </w:r>
            <w:r>
              <w:rPr>
                <w:bCs/>
                <w:iCs/>
                <w:lang w:val="sr-Cyrl-CS"/>
              </w:rPr>
              <w:t>.</w:t>
            </w:r>
          </w:p>
        </w:tc>
        <w:tc>
          <w:tcPr>
            <w:tcW w:w="1669" w:type="dxa"/>
            <w:vAlign w:val="center"/>
          </w:tcPr>
          <w:p>
            <w:pPr>
              <w:keepNext/>
              <w:shd w:val="clear" w:color="auto" w:fill="FFFFFF"/>
              <w:spacing w:before="240" w:after="60"/>
              <w:outlineLvl w:val="1"/>
              <w:rPr>
                <w:bCs/>
                <w:iCs/>
                <w:lang w:val="sr-Cyrl-CS"/>
              </w:rPr>
            </w:pPr>
            <w:r>
              <w:rPr>
                <w:bCs/>
                <w:iCs/>
                <w:lang w:val="sr-Cyrl-CS"/>
              </w:rPr>
              <w:t>Адекватно опремљена школа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2" w:hRule="atLeast"/>
        </w:trPr>
        <w:tc>
          <w:tcPr>
            <w:tcW w:w="3618" w:type="dxa"/>
            <w:vAlign w:val="center"/>
          </w:tcPr>
          <w:p>
            <w:pPr>
              <w:keepNext/>
              <w:shd w:val="clear" w:color="auto" w:fill="FFFFFF"/>
              <w:spacing w:before="240" w:after="60"/>
              <w:outlineLvl w:val="1"/>
              <w:rPr>
                <w:bCs/>
                <w:iCs/>
                <w:lang w:val="sr-Cyrl-CS"/>
              </w:rPr>
            </w:pPr>
            <w:r>
              <w:rPr>
                <w:bCs/>
                <w:iCs/>
                <w:lang w:val="sr-Cyrl-CS"/>
              </w:rPr>
              <w:t>Доношење ИОП-а за ученике којима је потребна додатна подршка</w:t>
            </w:r>
          </w:p>
        </w:tc>
        <w:tc>
          <w:tcPr>
            <w:tcW w:w="3203" w:type="dxa"/>
            <w:vAlign w:val="center"/>
          </w:tcPr>
          <w:p>
            <w:pPr>
              <w:keepNext/>
              <w:shd w:val="clear" w:color="auto" w:fill="FFFFFF"/>
              <w:spacing w:before="240" w:after="60"/>
              <w:outlineLvl w:val="1"/>
              <w:rPr>
                <w:bCs/>
                <w:iCs/>
                <w:lang w:val="sr-Cyrl-CS"/>
              </w:rPr>
            </w:pPr>
            <w:r>
              <w:rPr>
                <w:bCs/>
                <w:iCs/>
                <w:lang w:val="sr-Cyrl-CS"/>
              </w:rPr>
              <w:t>Разматрање предлога СТИО</w:t>
            </w:r>
          </w:p>
        </w:tc>
        <w:tc>
          <w:tcPr>
            <w:tcW w:w="1968" w:type="dxa"/>
            <w:vAlign w:val="center"/>
          </w:tcPr>
          <w:p>
            <w:pPr>
              <w:rPr>
                <w:lang w:val="sr-Cyrl-CS"/>
              </w:rPr>
            </w:pPr>
            <w:r>
              <w:rPr>
                <w:lang w:val="sr-Cyrl-CS"/>
              </w:rPr>
              <w:t>У току године по потреби</w:t>
            </w:r>
          </w:p>
        </w:tc>
        <w:tc>
          <w:tcPr>
            <w:tcW w:w="1669" w:type="dxa"/>
            <w:vAlign w:val="center"/>
          </w:tcPr>
          <w:p>
            <w:pPr>
              <w:keepNext/>
              <w:shd w:val="clear" w:color="auto" w:fill="FFFFFF"/>
              <w:spacing w:before="240" w:after="60"/>
              <w:outlineLvl w:val="1"/>
              <w:rPr>
                <w:bCs/>
                <w:iCs/>
                <w:lang w:val="sr-Cyrl-CS"/>
              </w:rPr>
            </w:pPr>
            <w:r>
              <w:rPr>
                <w:bCs/>
                <w:iCs/>
                <w:lang w:val="sr-Cyrl-CS"/>
              </w:rPr>
              <w:t>Свако дете остварује образовање у складу са својим потребама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9" w:hRule="atLeast"/>
        </w:trPr>
        <w:tc>
          <w:tcPr>
            <w:tcW w:w="3618" w:type="dxa"/>
            <w:vAlign w:val="center"/>
          </w:tcPr>
          <w:p>
            <w:pPr>
              <w:keepNext/>
              <w:shd w:val="clear" w:color="auto" w:fill="FFFFFF"/>
              <w:spacing w:before="240" w:after="60"/>
              <w:outlineLvl w:val="1"/>
              <w:rPr>
                <w:bCs/>
                <w:iCs/>
                <w:lang w:val="sr-Cyrl-CS"/>
              </w:rPr>
            </w:pPr>
            <w:r>
              <w:rPr>
                <w:bCs/>
                <w:iCs/>
                <w:lang w:val="sr-Cyrl-CS"/>
              </w:rPr>
              <w:t xml:space="preserve">Вредновање ИОП-а </w:t>
            </w:r>
          </w:p>
        </w:tc>
        <w:tc>
          <w:tcPr>
            <w:tcW w:w="3203" w:type="dxa"/>
            <w:vAlign w:val="center"/>
          </w:tcPr>
          <w:p>
            <w:pPr>
              <w:keepNext/>
              <w:shd w:val="clear" w:color="auto" w:fill="FFFFFF"/>
              <w:spacing w:before="240" w:after="60"/>
              <w:outlineLvl w:val="1"/>
              <w:rPr>
                <w:bCs/>
                <w:iCs/>
                <w:lang w:val="sr-Cyrl-CS"/>
              </w:rPr>
            </w:pPr>
            <w:r>
              <w:rPr>
                <w:bCs/>
                <w:iCs/>
                <w:lang w:val="sr-Cyrl-CS"/>
              </w:rPr>
              <w:t>Разматрање и вредновање резултата и напредовања ученика</w:t>
            </w:r>
          </w:p>
        </w:tc>
        <w:tc>
          <w:tcPr>
            <w:tcW w:w="1968" w:type="dxa"/>
            <w:vAlign w:val="center"/>
          </w:tcPr>
          <w:p>
            <w:pPr>
              <w:keepNext/>
              <w:shd w:val="clear" w:color="auto" w:fill="FFFFFF"/>
              <w:spacing w:before="240" w:after="60"/>
              <w:outlineLvl w:val="1"/>
              <w:rPr>
                <w:bCs/>
                <w:iCs/>
                <w:lang w:val="sr-Cyrl-CS"/>
              </w:rPr>
            </w:pPr>
            <w:r>
              <w:rPr>
                <w:bCs/>
                <w:iCs/>
                <w:lang w:val="sr-Cyrl-CS"/>
              </w:rPr>
              <w:t>Јун 202</w:t>
            </w:r>
            <w:r>
              <w:rPr>
                <w:bCs/>
                <w:iCs/>
                <w:lang w:val="sr-Cyrl-RS"/>
              </w:rPr>
              <w:t>4</w:t>
            </w:r>
            <w:r>
              <w:rPr>
                <w:bCs/>
                <w:iCs/>
                <w:lang w:val="sr-Cyrl-CS"/>
              </w:rPr>
              <w:t xml:space="preserve">. </w:t>
            </w:r>
          </w:p>
        </w:tc>
        <w:tc>
          <w:tcPr>
            <w:tcW w:w="1669" w:type="dxa"/>
            <w:vAlign w:val="center"/>
          </w:tcPr>
          <w:p>
            <w:pPr>
              <w:keepNext/>
              <w:shd w:val="clear" w:color="auto" w:fill="FFFFFF"/>
              <w:spacing w:before="240" w:after="60"/>
              <w:outlineLvl w:val="1"/>
              <w:rPr>
                <w:bCs/>
                <w:iCs/>
                <w:lang w:val="sr-Cyrl-CS"/>
              </w:rPr>
            </w:pPr>
            <w:r>
              <w:rPr>
                <w:bCs/>
                <w:iCs/>
                <w:lang w:val="sr-Cyrl-CS"/>
              </w:rPr>
              <w:t>ИОП одговара потребама ученика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trPr>
        <w:tc>
          <w:tcPr>
            <w:tcW w:w="3618" w:type="dxa"/>
            <w:vAlign w:val="center"/>
          </w:tcPr>
          <w:p>
            <w:pPr>
              <w:keepNext/>
              <w:shd w:val="clear" w:color="auto" w:fill="FFFFFF"/>
              <w:spacing w:before="240" w:after="60"/>
              <w:outlineLvl w:val="1"/>
              <w:rPr>
                <w:bCs/>
                <w:iCs/>
                <w:lang w:val="sr-Cyrl-CS"/>
              </w:rPr>
            </w:pPr>
            <w:r>
              <w:rPr>
                <w:bCs/>
                <w:iCs/>
                <w:lang w:val="sr-Cyrl-CS"/>
              </w:rPr>
              <w:t>Анализа остварених резултата у настави на крају  класификационих периода</w:t>
            </w:r>
          </w:p>
        </w:tc>
        <w:tc>
          <w:tcPr>
            <w:tcW w:w="3203" w:type="dxa"/>
            <w:vAlign w:val="center"/>
          </w:tcPr>
          <w:p>
            <w:pPr>
              <w:keepNext/>
              <w:shd w:val="clear" w:color="auto" w:fill="FFFFFF"/>
              <w:spacing w:before="240" w:after="60"/>
              <w:outlineLvl w:val="1"/>
              <w:rPr>
                <w:bCs/>
                <w:iCs/>
                <w:lang w:val="sr-Cyrl-CS"/>
              </w:rPr>
            </w:pPr>
            <w:r>
              <w:rPr>
                <w:bCs/>
                <w:iCs/>
                <w:lang w:val="sr-Cyrl-CS"/>
              </w:rPr>
              <w:t>У сарадњи са Наставничким већем</w:t>
            </w:r>
          </w:p>
        </w:tc>
        <w:tc>
          <w:tcPr>
            <w:tcW w:w="1968" w:type="dxa"/>
            <w:vAlign w:val="center"/>
          </w:tcPr>
          <w:p>
            <w:pPr>
              <w:keepNext/>
              <w:shd w:val="clear" w:color="auto" w:fill="FFFFFF"/>
              <w:spacing w:before="240" w:after="60"/>
              <w:outlineLvl w:val="1"/>
              <w:rPr>
                <w:bCs/>
                <w:iCs/>
                <w:lang w:val="sr-Cyrl-CS"/>
              </w:rPr>
            </w:pPr>
            <w:r>
              <w:rPr>
                <w:lang w:val="sr-Cyrl-CS"/>
              </w:rPr>
              <w:t>У току године</w:t>
            </w:r>
          </w:p>
        </w:tc>
        <w:tc>
          <w:tcPr>
            <w:tcW w:w="1669" w:type="dxa"/>
            <w:vAlign w:val="center"/>
          </w:tcPr>
          <w:p>
            <w:pPr>
              <w:keepNext/>
              <w:shd w:val="clear" w:color="auto" w:fill="FFFFFF"/>
              <w:spacing w:before="240" w:after="60"/>
              <w:outlineLvl w:val="1"/>
              <w:rPr>
                <w:bCs/>
                <w:iCs/>
                <w:lang w:val="sr-Cyrl-CS"/>
              </w:rPr>
            </w:pPr>
            <w:r>
              <w:rPr>
                <w:bCs/>
                <w:iCs/>
                <w:lang w:val="sr-Cyrl-CS"/>
              </w:rPr>
              <w:t>Урађена анализа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trPr>
        <w:tc>
          <w:tcPr>
            <w:tcW w:w="3618" w:type="dxa"/>
            <w:vAlign w:val="center"/>
          </w:tcPr>
          <w:p>
            <w:pPr>
              <w:keepNext/>
              <w:shd w:val="clear" w:color="auto" w:fill="FFFFFF"/>
              <w:spacing w:before="240" w:after="60"/>
              <w:outlineLvl w:val="1"/>
              <w:rPr>
                <w:bCs/>
                <w:iCs/>
                <w:lang w:val="sr-Cyrl-CS"/>
              </w:rPr>
            </w:pPr>
            <w:r>
              <w:rPr>
                <w:bCs/>
                <w:iCs/>
                <w:lang w:val="sr-Cyrl-CS"/>
              </w:rPr>
              <w:t>Учешће ученика школе на такмичењима</w:t>
            </w:r>
          </w:p>
        </w:tc>
        <w:tc>
          <w:tcPr>
            <w:tcW w:w="3203" w:type="dxa"/>
            <w:vAlign w:val="center"/>
          </w:tcPr>
          <w:p>
            <w:pPr>
              <w:keepNext/>
              <w:shd w:val="clear" w:color="auto" w:fill="FFFFFF"/>
              <w:spacing w:before="240" w:after="60"/>
              <w:outlineLvl w:val="1"/>
              <w:rPr>
                <w:bCs/>
                <w:iCs/>
                <w:lang w:val="sr-Cyrl-CS"/>
              </w:rPr>
            </w:pPr>
            <w:r>
              <w:rPr>
                <w:bCs/>
                <w:iCs/>
                <w:lang w:val="sr-Cyrl-CS"/>
              </w:rPr>
              <w:t>У сарадњи са Наставничким већем</w:t>
            </w:r>
          </w:p>
        </w:tc>
        <w:tc>
          <w:tcPr>
            <w:tcW w:w="1968" w:type="dxa"/>
            <w:vAlign w:val="center"/>
          </w:tcPr>
          <w:p>
            <w:pPr>
              <w:keepNext/>
              <w:shd w:val="clear" w:color="auto" w:fill="FFFFFF"/>
              <w:spacing w:before="240" w:after="60"/>
              <w:outlineLvl w:val="1"/>
              <w:rPr>
                <w:bCs/>
                <w:iCs/>
                <w:lang w:val="sr-Cyrl-CS"/>
              </w:rPr>
            </w:pPr>
            <w:r>
              <w:rPr>
                <w:bCs/>
                <w:iCs/>
                <w:lang w:val="sr-Cyrl-CS"/>
              </w:rPr>
              <w:t xml:space="preserve">  Јун 202</w:t>
            </w:r>
            <w:r>
              <w:rPr>
                <w:bCs/>
                <w:iCs/>
                <w:lang w:val="sr-Cyrl-RS"/>
              </w:rPr>
              <w:t>4</w:t>
            </w:r>
            <w:r>
              <w:rPr>
                <w:bCs/>
                <w:iCs/>
                <w:lang w:val="sr-Cyrl-CS"/>
              </w:rPr>
              <w:t>.</w:t>
            </w:r>
          </w:p>
        </w:tc>
        <w:tc>
          <w:tcPr>
            <w:tcW w:w="1669" w:type="dxa"/>
            <w:vAlign w:val="center"/>
          </w:tcPr>
          <w:p>
            <w:pPr>
              <w:keepNext/>
              <w:shd w:val="clear" w:color="auto" w:fill="FFFFFF"/>
              <w:spacing w:before="240" w:after="60"/>
              <w:outlineLvl w:val="1"/>
              <w:rPr>
                <w:bCs/>
                <w:iCs/>
                <w:lang w:val="sr-Cyrl-CS"/>
              </w:rPr>
            </w:pPr>
            <w:r>
              <w:rPr>
                <w:bCs/>
                <w:iCs/>
                <w:lang w:val="sr-Cyrl-CS"/>
              </w:rPr>
              <w:t>Бројност и успешност ученика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3618" w:type="dxa"/>
            <w:vAlign w:val="center"/>
          </w:tcPr>
          <w:p>
            <w:pPr>
              <w:keepNext/>
              <w:shd w:val="clear" w:color="auto" w:fill="FFFFFF"/>
              <w:spacing w:before="240" w:after="60"/>
              <w:outlineLvl w:val="1"/>
              <w:rPr>
                <w:bCs/>
                <w:iCs/>
                <w:lang w:val="sr-Cyrl-CS"/>
              </w:rPr>
            </w:pPr>
            <w:r>
              <w:rPr>
                <w:bCs/>
                <w:iCs/>
                <w:lang w:val="sr-Cyrl-CS"/>
              </w:rPr>
              <w:t>Стручно усавршавање наставника</w:t>
            </w:r>
          </w:p>
        </w:tc>
        <w:tc>
          <w:tcPr>
            <w:tcW w:w="3203" w:type="dxa"/>
            <w:vAlign w:val="center"/>
          </w:tcPr>
          <w:p>
            <w:pPr>
              <w:keepNext/>
              <w:shd w:val="clear" w:color="auto" w:fill="FFFFFF"/>
              <w:spacing w:before="240" w:after="60"/>
              <w:outlineLvl w:val="1"/>
              <w:rPr>
                <w:bCs/>
                <w:iCs/>
                <w:lang w:val="sr-Cyrl-CS"/>
              </w:rPr>
            </w:pPr>
            <w:r>
              <w:rPr>
                <w:bCs/>
                <w:iCs/>
                <w:lang w:val="sr-Cyrl-CS"/>
              </w:rPr>
              <w:t>У сарадњи са Наставничким већем и Тимом за професинални развој</w:t>
            </w:r>
          </w:p>
        </w:tc>
        <w:tc>
          <w:tcPr>
            <w:tcW w:w="1968" w:type="dxa"/>
            <w:vAlign w:val="center"/>
          </w:tcPr>
          <w:p>
            <w:pPr>
              <w:keepNext/>
              <w:shd w:val="clear" w:color="auto" w:fill="FFFFFF"/>
              <w:spacing w:before="240" w:after="60"/>
              <w:outlineLvl w:val="1"/>
              <w:rPr>
                <w:bCs/>
                <w:iCs/>
                <w:lang w:val="sr-Cyrl-CS"/>
              </w:rPr>
            </w:pPr>
            <w:r>
              <w:rPr>
                <w:bCs/>
                <w:iCs/>
                <w:lang w:val="sr-Cyrl-CS"/>
              </w:rPr>
              <w:t>Јануар 202</w:t>
            </w:r>
            <w:r>
              <w:rPr>
                <w:bCs/>
                <w:iCs/>
                <w:lang w:val="sr-Cyrl-RS"/>
              </w:rPr>
              <w:t>4</w:t>
            </w:r>
            <w:r>
              <w:rPr>
                <w:bCs/>
                <w:iCs/>
                <w:lang w:val="sr-Cyrl-CS"/>
              </w:rPr>
              <w:t>.</w:t>
            </w:r>
          </w:p>
          <w:p>
            <w:pPr>
              <w:rPr>
                <w:lang w:val="sr-Cyrl-CS"/>
              </w:rPr>
            </w:pPr>
            <w:r>
              <w:rPr>
                <w:lang w:val="sr-Cyrl-CS"/>
              </w:rPr>
              <w:t>Јун 202</w:t>
            </w:r>
            <w:r>
              <w:rPr>
                <w:lang w:val="sr-Cyrl-RS"/>
              </w:rPr>
              <w:t>4</w:t>
            </w:r>
            <w:r>
              <w:rPr>
                <w:lang w:val="sr-Cyrl-CS"/>
              </w:rPr>
              <w:t>.</w:t>
            </w:r>
          </w:p>
        </w:tc>
        <w:tc>
          <w:tcPr>
            <w:tcW w:w="1669" w:type="dxa"/>
            <w:vAlign w:val="center"/>
          </w:tcPr>
          <w:p>
            <w:pPr>
              <w:keepNext/>
              <w:shd w:val="clear" w:color="auto" w:fill="FFFFFF"/>
              <w:spacing w:before="240" w:after="60"/>
              <w:outlineLvl w:val="1"/>
              <w:rPr>
                <w:bCs/>
                <w:iCs/>
              </w:rPr>
            </w:pPr>
            <w:r>
              <w:rPr>
                <w:bCs/>
                <w:iCs/>
                <w:lang w:val="sr-Cyrl-CS"/>
              </w:rPr>
              <w:t>Оствареност плана СУ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3618" w:type="dxa"/>
            <w:tcBorders>
              <w:top w:val="single" w:color="000000" w:sz="4" w:space="0"/>
              <w:left w:val="single" w:color="000000" w:sz="4" w:space="0"/>
              <w:bottom w:val="single" w:color="000000" w:sz="4" w:space="0"/>
              <w:right w:val="single" w:color="000000" w:sz="4" w:space="0"/>
            </w:tcBorders>
            <w:vAlign w:val="center"/>
          </w:tcPr>
          <w:p>
            <w:pPr>
              <w:keepNext/>
              <w:shd w:val="clear" w:color="auto" w:fill="FFFFFF"/>
              <w:spacing w:before="240" w:after="60"/>
              <w:outlineLvl w:val="1"/>
              <w:rPr>
                <w:bCs/>
                <w:iCs/>
                <w:lang w:val="sr-Cyrl-CS"/>
              </w:rPr>
            </w:pPr>
            <w:r>
              <w:rPr>
                <w:bCs/>
                <w:iCs/>
                <w:lang w:val="sr-Cyrl-CS"/>
              </w:rPr>
              <w:t>Анализа развојног плана школе</w:t>
            </w:r>
          </w:p>
        </w:tc>
        <w:tc>
          <w:tcPr>
            <w:tcW w:w="3203" w:type="dxa"/>
            <w:tcBorders>
              <w:top w:val="single" w:color="000000" w:sz="4" w:space="0"/>
              <w:left w:val="single" w:color="000000" w:sz="4" w:space="0"/>
              <w:bottom w:val="single" w:color="000000" w:sz="4" w:space="0"/>
              <w:right w:val="single" w:color="000000" w:sz="4" w:space="0"/>
            </w:tcBorders>
            <w:vAlign w:val="center"/>
          </w:tcPr>
          <w:p>
            <w:pPr>
              <w:keepNext/>
              <w:shd w:val="clear" w:color="auto" w:fill="FFFFFF"/>
              <w:spacing w:before="240" w:after="60"/>
              <w:outlineLvl w:val="1"/>
              <w:rPr>
                <w:bCs/>
                <w:iCs/>
                <w:lang w:val="sr-Cyrl-CS"/>
              </w:rPr>
            </w:pPr>
            <w:r>
              <w:rPr>
                <w:bCs/>
                <w:iCs/>
                <w:lang w:val="sr-Cyrl-CS"/>
              </w:rPr>
              <w:t>У сарадњи са Наставничким већем</w:t>
            </w:r>
          </w:p>
        </w:tc>
        <w:tc>
          <w:tcPr>
            <w:tcW w:w="1968" w:type="dxa"/>
            <w:tcBorders>
              <w:top w:val="single" w:color="000000" w:sz="4" w:space="0"/>
              <w:left w:val="single" w:color="000000" w:sz="4" w:space="0"/>
              <w:bottom w:val="single" w:color="000000" w:sz="4" w:space="0"/>
              <w:right w:val="single" w:color="000000" w:sz="4" w:space="0"/>
            </w:tcBorders>
            <w:vAlign w:val="center"/>
          </w:tcPr>
          <w:p>
            <w:pPr>
              <w:keepNext/>
              <w:shd w:val="clear" w:color="auto" w:fill="FFFFFF"/>
              <w:spacing w:before="240" w:after="60"/>
              <w:outlineLvl w:val="1"/>
              <w:rPr>
                <w:bCs/>
                <w:iCs/>
                <w:lang w:val="sr-Cyrl-CS"/>
              </w:rPr>
            </w:pPr>
            <w:r>
              <w:rPr>
                <w:bCs/>
                <w:iCs/>
                <w:lang w:val="sr-Cyrl-CS"/>
              </w:rPr>
              <w:t>Јануар 202</w:t>
            </w:r>
            <w:r>
              <w:rPr>
                <w:bCs/>
                <w:iCs/>
                <w:lang w:val="sr-Cyrl-RS"/>
              </w:rPr>
              <w:t>4</w:t>
            </w:r>
            <w:r>
              <w:rPr>
                <w:bCs/>
                <w:iCs/>
                <w:lang w:val="sr-Cyrl-CS"/>
              </w:rPr>
              <w:t>.</w:t>
            </w:r>
          </w:p>
        </w:tc>
        <w:tc>
          <w:tcPr>
            <w:tcW w:w="1669" w:type="dxa"/>
            <w:tcBorders>
              <w:top w:val="single" w:color="000000" w:sz="4" w:space="0"/>
              <w:left w:val="single" w:color="000000" w:sz="4" w:space="0"/>
              <w:bottom w:val="single" w:color="000000" w:sz="4" w:space="0"/>
              <w:right w:val="single" w:color="000000" w:sz="4" w:space="0"/>
            </w:tcBorders>
            <w:vAlign w:val="center"/>
          </w:tcPr>
          <w:p>
            <w:pPr>
              <w:keepNext/>
              <w:shd w:val="clear" w:color="auto" w:fill="FFFFFF"/>
              <w:spacing w:before="240" w:after="60"/>
              <w:outlineLvl w:val="1"/>
              <w:rPr>
                <w:bCs/>
                <w:iCs/>
                <w:lang w:val="sr-Cyrl-CS"/>
              </w:rPr>
            </w:pPr>
            <w:r>
              <w:rPr>
                <w:bCs/>
                <w:iCs/>
                <w:lang w:val="sr-Cyrl-CS"/>
              </w:rPr>
              <w:t>Урађена анализа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3618" w:type="dxa"/>
            <w:tcBorders>
              <w:top w:val="single" w:color="000000" w:sz="4" w:space="0"/>
              <w:left w:val="single" w:color="000000" w:sz="4" w:space="0"/>
              <w:bottom w:val="single" w:color="000000" w:sz="4" w:space="0"/>
              <w:right w:val="single" w:color="000000" w:sz="4" w:space="0"/>
            </w:tcBorders>
            <w:vAlign w:val="center"/>
          </w:tcPr>
          <w:p>
            <w:pPr>
              <w:keepNext/>
              <w:shd w:val="clear" w:color="auto" w:fill="FFFFFF"/>
              <w:spacing w:before="240" w:after="60"/>
              <w:outlineLvl w:val="1"/>
              <w:rPr>
                <w:bCs/>
                <w:iCs/>
                <w:lang w:val="sr-Cyrl-CS"/>
              </w:rPr>
            </w:pPr>
            <w:r>
              <w:rPr>
                <w:bCs/>
                <w:iCs/>
                <w:lang w:val="sr-Cyrl-CS"/>
              </w:rPr>
              <w:t>Реализација угледних/огледних часова</w:t>
            </w:r>
          </w:p>
        </w:tc>
        <w:tc>
          <w:tcPr>
            <w:tcW w:w="3203" w:type="dxa"/>
            <w:tcBorders>
              <w:top w:val="single" w:color="000000" w:sz="4" w:space="0"/>
              <w:left w:val="single" w:color="000000" w:sz="4" w:space="0"/>
              <w:bottom w:val="single" w:color="000000" w:sz="4" w:space="0"/>
              <w:right w:val="single" w:color="000000" w:sz="4" w:space="0"/>
            </w:tcBorders>
            <w:vAlign w:val="center"/>
          </w:tcPr>
          <w:p>
            <w:pPr>
              <w:keepNext/>
              <w:shd w:val="clear" w:color="auto" w:fill="FFFFFF"/>
              <w:spacing w:before="240" w:after="60"/>
              <w:outlineLvl w:val="1"/>
              <w:rPr>
                <w:bCs/>
                <w:iCs/>
                <w:lang w:val="sr-Cyrl-CS"/>
              </w:rPr>
            </w:pPr>
            <w:r>
              <w:rPr>
                <w:bCs/>
                <w:iCs/>
                <w:lang w:val="sr-Cyrl-CS"/>
              </w:rPr>
              <w:t>У сарадњи са Наставничким већем и Тимом за професионални развој</w:t>
            </w:r>
          </w:p>
        </w:tc>
        <w:tc>
          <w:tcPr>
            <w:tcW w:w="1968" w:type="dxa"/>
            <w:tcBorders>
              <w:top w:val="single" w:color="000000" w:sz="4" w:space="0"/>
              <w:left w:val="single" w:color="000000" w:sz="4" w:space="0"/>
              <w:bottom w:val="single" w:color="000000" w:sz="4" w:space="0"/>
              <w:right w:val="single" w:color="000000" w:sz="4" w:space="0"/>
            </w:tcBorders>
            <w:vAlign w:val="center"/>
          </w:tcPr>
          <w:p>
            <w:pPr>
              <w:keepNext/>
              <w:shd w:val="clear" w:color="auto" w:fill="FFFFFF"/>
              <w:spacing w:before="240" w:after="60"/>
              <w:outlineLvl w:val="1"/>
              <w:rPr>
                <w:bCs/>
                <w:iCs/>
                <w:lang w:val="sr-Cyrl-CS"/>
              </w:rPr>
            </w:pPr>
            <w:r>
              <w:rPr>
                <w:bCs/>
                <w:iCs/>
                <w:lang w:val="sr-Cyrl-CS"/>
              </w:rPr>
              <w:t>Јун  202</w:t>
            </w:r>
            <w:r>
              <w:rPr>
                <w:bCs/>
                <w:iCs/>
                <w:lang w:val="sr-Cyrl-RS"/>
              </w:rPr>
              <w:t>4</w:t>
            </w:r>
            <w:r>
              <w:rPr>
                <w:bCs/>
                <w:iCs/>
                <w:lang w:val="sr-Cyrl-CS"/>
              </w:rPr>
              <w:t>.</w:t>
            </w:r>
          </w:p>
        </w:tc>
        <w:tc>
          <w:tcPr>
            <w:tcW w:w="1669" w:type="dxa"/>
            <w:tcBorders>
              <w:top w:val="single" w:color="000000" w:sz="4" w:space="0"/>
              <w:left w:val="single" w:color="000000" w:sz="4" w:space="0"/>
              <w:bottom w:val="single" w:color="000000" w:sz="4" w:space="0"/>
              <w:right w:val="single" w:color="000000" w:sz="4" w:space="0"/>
            </w:tcBorders>
            <w:vAlign w:val="center"/>
          </w:tcPr>
          <w:p>
            <w:pPr>
              <w:keepNext/>
              <w:shd w:val="clear" w:color="auto" w:fill="FFFFFF"/>
              <w:spacing w:before="240" w:after="60"/>
              <w:outlineLvl w:val="1"/>
              <w:rPr>
                <w:bCs/>
                <w:iCs/>
                <w:lang w:val="sr-Cyrl-CS"/>
              </w:rPr>
            </w:pPr>
            <w:r>
              <w:rPr>
                <w:bCs/>
                <w:iCs/>
                <w:lang w:val="sr-Cyrl-CS"/>
              </w:rPr>
              <w:t>Број и квалитет одржаних часова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atLeast"/>
        </w:trPr>
        <w:tc>
          <w:tcPr>
            <w:tcW w:w="3618" w:type="dxa"/>
            <w:tcBorders>
              <w:top w:val="single" w:color="000000" w:sz="4" w:space="0"/>
              <w:left w:val="single" w:color="000000" w:sz="4" w:space="0"/>
              <w:bottom w:val="single" w:color="000000" w:sz="4" w:space="0"/>
              <w:right w:val="single" w:color="000000" w:sz="4" w:space="0"/>
            </w:tcBorders>
            <w:vAlign w:val="center"/>
          </w:tcPr>
          <w:p>
            <w:pPr>
              <w:keepNext/>
              <w:shd w:val="clear" w:color="auto" w:fill="FFFFFF"/>
              <w:spacing w:before="240" w:after="60"/>
              <w:outlineLvl w:val="1"/>
              <w:rPr>
                <w:bCs/>
                <w:iCs/>
                <w:lang w:val="sr-Cyrl-CS"/>
              </w:rPr>
            </w:pPr>
            <w:r>
              <w:rPr>
                <w:bCs/>
                <w:iCs/>
                <w:lang w:val="sr-Cyrl-CS"/>
              </w:rPr>
              <w:t>Професионална оријентација ученика</w:t>
            </w:r>
          </w:p>
        </w:tc>
        <w:tc>
          <w:tcPr>
            <w:tcW w:w="3203" w:type="dxa"/>
            <w:tcBorders>
              <w:top w:val="single" w:color="000000" w:sz="4" w:space="0"/>
              <w:left w:val="single" w:color="000000" w:sz="4" w:space="0"/>
              <w:bottom w:val="single" w:color="000000" w:sz="4" w:space="0"/>
              <w:right w:val="single" w:color="000000" w:sz="4" w:space="0"/>
            </w:tcBorders>
            <w:vAlign w:val="center"/>
          </w:tcPr>
          <w:p>
            <w:pPr>
              <w:keepNext/>
              <w:shd w:val="clear" w:color="auto" w:fill="FFFFFF"/>
              <w:spacing w:before="240" w:after="60"/>
              <w:outlineLvl w:val="1"/>
              <w:rPr>
                <w:bCs/>
                <w:iCs/>
                <w:lang w:val="sr-Cyrl-CS"/>
              </w:rPr>
            </w:pPr>
            <w:r>
              <w:rPr>
                <w:bCs/>
                <w:iCs/>
                <w:lang w:val="sr-Cyrl-CS"/>
              </w:rPr>
              <w:t>У сарадњи са Наставничким већем</w:t>
            </w:r>
          </w:p>
        </w:tc>
        <w:tc>
          <w:tcPr>
            <w:tcW w:w="1968" w:type="dxa"/>
            <w:tcBorders>
              <w:top w:val="single" w:color="000000" w:sz="4" w:space="0"/>
              <w:left w:val="single" w:color="000000" w:sz="4" w:space="0"/>
              <w:bottom w:val="single" w:color="000000" w:sz="4" w:space="0"/>
              <w:right w:val="single" w:color="000000" w:sz="4" w:space="0"/>
            </w:tcBorders>
            <w:vAlign w:val="center"/>
          </w:tcPr>
          <w:p>
            <w:pPr>
              <w:keepNext/>
              <w:shd w:val="clear" w:color="auto" w:fill="FFFFFF"/>
              <w:spacing w:before="240" w:after="60"/>
              <w:outlineLvl w:val="1"/>
              <w:rPr>
                <w:bCs/>
                <w:iCs/>
                <w:lang w:val="sr-Cyrl-CS"/>
              </w:rPr>
            </w:pPr>
            <w:r>
              <w:rPr>
                <w:bCs/>
                <w:iCs/>
                <w:lang w:val="sr-Cyrl-CS"/>
              </w:rPr>
              <w:t>Март 202</w:t>
            </w:r>
            <w:r>
              <w:rPr>
                <w:bCs/>
                <w:iCs/>
                <w:lang w:val="sr-Cyrl-RS"/>
              </w:rPr>
              <w:t>4</w:t>
            </w:r>
            <w:r>
              <w:rPr>
                <w:bCs/>
                <w:iCs/>
                <w:lang w:val="sr-Cyrl-CS"/>
              </w:rPr>
              <w:t>.</w:t>
            </w:r>
          </w:p>
        </w:tc>
        <w:tc>
          <w:tcPr>
            <w:tcW w:w="1669" w:type="dxa"/>
            <w:tcBorders>
              <w:top w:val="single" w:color="000000" w:sz="4" w:space="0"/>
              <w:left w:val="single" w:color="000000" w:sz="4" w:space="0"/>
              <w:bottom w:val="single" w:color="000000" w:sz="4" w:space="0"/>
              <w:right w:val="single" w:color="000000" w:sz="4" w:space="0"/>
            </w:tcBorders>
            <w:vAlign w:val="center"/>
          </w:tcPr>
          <w:p>
            <w:pPr>
              <w:keepNext/>
              <w:shd w:val="clear" w:color="auto" w:fill="FFFFFF"/>
              <w:spacing w:before="240" w:after="60"/>
              <w:outlineLvl w:val="1"/>
              <w:rPr>
                <w:bCs/>
                <w:iCs/>
                <w:lang w:val="sr-Cyrl-CS"/>
              </w:rPr>
            </w:pPr>
            <w:r>
              <w:rPr>
                <w:bCs/>
                <w:iCs/>
                <w:lang w:val="sr-Cyrl-CS"/>
              </w:rPr>
              <w:t>Информисани ученици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atLeast"/>
        </w:trPr>
        <w:tc>
          <w:tcPr>
            <w:tcW w:w="3618" w:type="dxa"/>
            <w:tcBorders>
              <w:top w:val="single" w:color="000000" w:sz="4" w:space="0"/>
              <w:left w:val="single" w:color="000000" w:sz="4" w:space="0"/>
              <w:bottom w:val="single" w:color="000000" w:sz="4" w:space="0"/>
              <w:right w:val="single" w:color="000000" w:sz="4" w:space="0"/>
            </w:tcBorders>
            <w:vAlign w:val="center"/>
          </w:tcPr>
          <w:p>
            <w:pPr>
              <w:keepNext/>
              <w:shd w:val="clear" w:color="auto" w:fill="FFFFFF"/>
              <w:spacing w:before="240" w:after="60"/>
              <w:jc w:val="center"/>
              <w:outlineLvl w:val="1"/>
              <w:rPr>
                <w:bCs/>
                <w:iCs/>
                <w:lang w:val="sr-Cyrl-CS"/>
              </w:rPr>
            </w:pPr>
            <w:r>
              <w:rPr>
                <w:bCs/>
                <w:iCs/>
                <w:lang w:val="sr-Cyrl-RS"/>
              </w:rPr>
              <w:t>Реализација мера за побољшање успеха ученика</w:t>
            </w:r>
          </w:p>
        </w:tc>
        <w:tc>
          <w:tcPr>
            <w:tcW w:w="3203" w:type="dxa"/>
            <w:tcBorders>
              <w:top w:val="single" w:color="000000" w:sz="4" w:space="0"/>
              <w:left w:val="single" w:color="000000" w:sz="4" w:space="0"/>
              <w:bottom w:val="single" w:color="000000" w:sz="4" w:space="0"/>
              <w:right w:val="single" w:color="000000" w:sz="4" w:space="0"/>
            </w:tcBorders>
            <w:vAlign w:val="center"/>
          </w:tcPr>
          <w:p>
            <w:pPr>
              <w:keepNext/>
              <w:shd w:val="clear" w:color="auto" w:fill="FFFFFF"/>
              <w:spacing w:before="240" w:after="60"/>
              <w:jc w:val="center"/>
              <w:outlineLvl w:val="1"/>
              <w:rPr>
                <w:bCs/>
                <w:iCs/>
                <w:lang w:val="sr-Cyrl-CS"/>
              </w:rPr>
            </w:pPr>
            <w:r>
              <w:rPr>
                <w:bCs/>
                <w:iCs/>
                <w:lang w:val="sr-Cyrl-CS"/>
              </w:rPr>
              <w:t>У сарадњи са Наставничким већем</w:t>
            </w:r>
          </w:p>
        </w:tc>
        <w:tc>
          <w:tcPr>
            <w:tcW w:w="1968" w:type="dxa"/>
            <w:tcBorders>
              <w:top w:val="single" w:color="000000" w:sz="4" w:space="0"/>
              <w:left w:val="single" w:color="000000" w:sz="4" w:space="0"/>
              <w:bottom w:val="single" w:color="000000" w:sz="4" w:space="0"/>
              <w:right w:val="single" w:color="000000" w:sz="4" w:space="0"/>
            </w:tcBorders>
            <w:vAlign w:val="center"/>
          </w:tcPr>
          <w:p>
            <w:pPr>
              <w:keepNext/>
              <w:shd w:val="clear" w:color="auto" w:fill="FFFFFF"/>
              <w:spacing w:before="240" w:after="60"/>
              <w:jc w:val="both"/>
              <w:outlineLvl w:val="1"/>
              <w:rPr>
                <w:bCs/>
                <w:iCs/>
                <w:lang w:val="sr-Cyrl-CS"/>
              </w:rPr>
            </w:pPr>
            <w:r>
              <w:rPr>
                <w:bCs/>
                <w:iCs/>
                <w:lang w:val="sr-Cyrl-CS"/>
              </w:rPr>
              <w:t>Фебруар 202</w:t>
            </w:r>
            <w:r>
              <w:rPr>
                <w:bCs/>
                <w:iCs/>
                <w:lang w:val="sr-Cyrl-RS"/>
              </w:rPr>
              <w:t>4</w:t>
            </w:r>
            <w:r>
              <w:rPr>
                <w:bCs/>
                <w:iCs/>
                <w:lang w:val="sr-Cyrl-CS"/>
              </w:rPr>
              <w:t>.</w:t>
            </w:r>
          </w:p>
        </w:tc>
        <w:tc>
          <w:tcPr>
            <w:tcW w:w="1669" w:type="dxa"/>
            <w:tcBorders>
              <w:top w:val="single" w:color="000000" w:sz="4" w:space="0"/>
              <w:left w:val="single" w:color="000000" w:sz="4" w:space="0"/>
              <w:bottom w:val="single" w:color="000000" w:sz="4" w:space="0"/>
              <w:right w:val="single" w:color="000000" w:sz="4" w:space="0"/>
            </w:tcBorders>
            <w:vAlign w:val="center"/>
          </w:tcPr>
          <w:p>
            <w:pPr>
              <w:spacing w:after="200" w:line="276" w:lineRule="auto"/>
              <w:jc w:val="center"/>
              <w:rPr>
                <w:rFonts w:eastAsia="Calibri"/>
                <w:lang w:val="ru-RU"/>
              </w:rPr>
            </w:pPr>
            <w:r>
              <w:rPr>
                <w:rFonts w:eastAsia="Calibri"/>
                <w:lang w:val="ru-RU"/>
              </w:rPr>
              <w:t>Реализоване мере побољшања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3618" w:type="dxa"/>
            <w:tcBorders>
              <w:top w:val="single" w:color="000000" w:sz="4" w:space="0"/>
              <w:left w:val="single" w:color="000000" w:sz="4" w:space="0"/>
              <w:bottom w:val="single" w:color="000000" w:sz="4" w:space="0"/>
              <w:right w:val="single" w:color="000000" w:sz="4" w:space="0"/>
            </w:tcBorders>
            <w:vAlign w:val="center"/>
          </w:tcPr>
          <w:p>
            <w:pPr>
              <w:keepNext/>
              <w:shd w:val="clear" w:color="auto" w:fill="FFFFFF"/>
              <w:spacing w:before="240" w:after="60"/>
              <w:outlineLvl w:val="1"/>
              <w:rPr>
                <w:bCs/>
                <w:iCs/>
                <w:lang w:val="sr-Cyrl-CS"/>
              </w:rPr>
            </w:pPr>
            <w:r>
              <w:rPr>
                <w:bCs/>
                <w:iCs/>
                <w:lang w:val="sr-Cyrl-CS"/>
              </w:rPr>
              <w:t xml:space="preserve">Самовредновање рада школе </w:t>
            </w:r>
            <w:r>
              <w:rPr>
                <w:bCs/>
                <w:iCs/>
                <w:lang w:val="ru-RU"/>
              </w:rPr>
              <w:t xml:space="preserve">– </w:t>
            </w:r>
            <w:r>
              <w:rPr>
                <w:bCs/>
                <w:iCs/>
                <w:lang w:val="sr-Cyrl-CS"/>
              </w:rPr>
              <w:t>шта смо урадили</w:t>
            </w:r>
          </w:p>
        </w:tc>
        <w:tc>
          <w:tcPr>
            <w:tcW w:w="3203" w:type="dxa"/>
            <w:tcBorders>
              <w:top w:val="single" w:color="000000" w:sz="4" w:space="0"/>
              <w:left w:val="single" w:color="000000" w:sz="4" w:space="0"/>
              <w:bottom w:val="single" w:color="000000" w:sz="4" w:space="0"/>
              <w:right w:val="single" w:color="000000" w:sz="4" w:space="0"/>
            </w:tcBorders>
            <w:vAlign w:val="center"/>
          </w:tcPr>
          <w:p>
            <w:pPr>
              <w:keepNext/>
              <w:shd w:val="clear" w:color="auto" w:fill="FFFFFF"/>
              <w:spacing w:before="240" w:after="60"/>
              <w:outlineLvl w:val="1"/>
              <w:rPr>
                <w:bCs/>
                <w:iCs/>
                <w:lang w:val="sr-Cyrl-CS"/>
              </w:rPr>
            </w:pPr>
            <w:r>
              <w:rPr>
                <w:bCs/>
                <w:iCs/>
                <w:lang w:val="sr-Cyrl-CS"/>
              </w:rPr>
              <w:t>У сарадњи са Тимом за самовредновање</w:t>
            </w:r>
          </w:p>
        </w:tc>
        <w:tc>
          <w:tcPr>
            <w:tcW w:w="1968" w:type="dxa"/>
            <w:tcBorders>
              <w:top w:val="single" w:color="000000" w:sz="4" w:space="0"/>
              <w:left w:val="single" w:color="000000" w:sz="4" w:space="0"/>
              <w:bottom w:val="single" w:color="000000" w:sz="4" w:space="0"/>
              <w:right w:val="single" w:color="000000" w:sz="4" w:space="0"/>
            </w:tcBorders>
            <w:vAlign w:val="center"/>
          </w:tcPr>
          <w:p>
            <w:pPr>
              <w:keepNext/>
              <w:shd w:val="clear" w:color="auto" w:fill="FFFFFF"/>
              <w:spacing w:before="240" w:after="60"/>
              <w:outlineLvl w:val="1"/>
              <w:rPr>
                <w:bCs/>
                <w:iCs/>
                <w:lang w:val="sr-Cyrl-CS"/>
              </w:rPr>
            </w:pPr>
            <w:r>
              <w:rPr>
                <w:bCs/>
                <w:iCs/>
                <w:lang w:val="sr-Cyrl-CS"/>
              </w:rPr>
              <w:t>Фебруар 202</w:t>
            </w:r>
            <w:r>
              <w:rPr>
                <w:bCs/>
                <w:iCs/>
                <w:lang w:val="sr-Cyrl-RS"/>
              </w:rPr>
              <w:t>4</w:t>
            </w:r>
            <w:r>
              <w:rPr>
                <w:bCs/>
                <w:iCs/>
                <w:lang w:val="sr-Cyrl-CS"/>
              </w:rPr>
              <w:t>.</w:t>
            </w:r>
          </w:p>
          <w:p>
            <w:pPr>
              <w:rPr>
                <w:lang w:val="sr-Cyrl-CS"/>
              </w:rPr>
            </w:pPr>
            <w:r>
              <w:rPr>
                <w:lang w:val="sr-Cyrl-CS"/>
              </w:rPr>
              <w:t>Јун 202</w:t>
            </w:r>
            <w:r>
              <w:rPr>
                <w:lang w:val="sr-Cyrl-RS"/>
              </w:rPr>
              <w:t>4</w:t>
            </w:r>
            <w:r>
              <w:rPr>
                <w:lang w:val="sr-Cyrl-CS"/>
              </w:rPr>
              <w:t>.</w:t>
            </w:r>
          </w:p>
        </w:tc>
        <w:tc>
          <w:tcPr>
            <w:tcW w:w="1669" w:type="dxa"/>
            <w:tcBorders>
              <w:top w:val="single" w:color="000000" w:sz="4" w:space="0"/>
              <w:left w:val="single" w:color="000000" w:sz="4" w:space="0"/>
              <w:bottom w:val="single" w:color="000000" w:sz="4" w:space="0"/>
              <w:right w:val="single" w:color="000000" w:sz="4" w:space="0"/>
            </w:tcBorders>
            <w:vAlign w:val="center"/>
          </w:tcPr>
          <w:p>
            <w:pPr>
              <w:keepNext/>
              <w:shd w:val="clear" w:color="auto" w:fill="FFFFFF"/>
              <w:spacing w:before="240" w:after="60"/>
              <w:outlineLvl w:val="1"/>
              <w:rPr>
                <w:bCs/>
                <w:iCs/>
                <w:lang w:val="sr-Cyrl-CS"/>
              </w:rPr>
            </w:pPr>
            <w:r>
              <w:rPr>
                <w:bCs/>
                <w:iCs/>
                <w:lang w:val="sr-Cyrl-CS"/>
              </w:rPr>
              <w:t>Ниво реализације плана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3618" w:type="dxa"/>
            <w:tcBorders>
              <w:top w:val="single" w:color="000000" w:sz="4" w:space="0"/>
              <w:left w:val="single" w:color="000000" w:sz="4" w:space="0"/>
              <w:bottom w:val="single" w:color="000000" w:sz="4" w:space="0"/>
              <w:right w:val="single" w:color="000000" w:sz="4" w:space="0"/>
            </w:tcBorders>
            <w:vAlign w:val="center"/>
          </w:tcPr>
          <w:p>
            <w:pPr>
              <w:keepNext/>
              <w:shd w:val="clear" w:color="auto" w:fill="FFFFFF"/>
              <w:spacing w:before="240" w:after="60"/>
              <w:outlineLvl w:val="1"/>
              <w:rPr>
                <w:bCs/>
                <w:iCs/>
                <w:lang w:val="sr-Cyrl-CS"/>
              </w:rPr>
            </w:pPr>
            <w:r>
              <w:rPr>
                <w:bCs/>
                <w:iCs/>
                <w:lang w:val="sr-Cyrl-CS"/>
              </w:rPr>
              <w:t>Ученици осмог разреда, успех, дисциплина, упис у средње школе</w:t>
            </w:r>
          </w:p>
        </w:tc>
        <w:tc>
          <w:tcPr>
            <w:tcW w:w="3203" w:type="dxa"/>
            <w:tcBorders>
              <w:top w:val="single" w:color="000000" w:sz="4" w:space="0"/>
              <w:left w:val="single" w:color="000000" w:sz="4" w:space="0"/>
              <w:bottom w:val="single" w:color="000000" w:sz="4" w:space="0"/>
              <w:right w:val="single" w:color="000000" w:sz="4" w:space="0"/>
            </w:tcBorders>
            <w:vAlign w:val="center"/>
          </w:tcPr>
          <w:p>
            <w:pPr>
              <w:keepNext/>
              <w:shd w:val="clear" w:color="auto" w:fill="FFFFFF"/>
              <w:spacing w:before="240" w:after="60"/>
              <w:outlineLvl w:val="1"/>
              <w:rPr>
                <w:bCs/>
                <w:iCs/>
                <w:lang w:val="sr-Cyrl-CS"/>
              </w:rPr>
            </w:pPr>
            <w:r>
              <w:rPr>
                <w:bCs/>
                <w:iCs/>
                <w:lang w:val="sr-Cyrl-CS"/>
              </w:rPr>
              <w:t>У сарадњи са Наставничким већем</w:t>
            </w:r>
          </w:p>
        </w:tc>
        <w:tc>
          <w:tcPr>
            <w:tcW w:w="1968" w:type="dxa"/>
            <w:tcBorders>
              <w:top w:val="single" w:color="000000" w:sz="4" w:space="0"/>
              <w:left w:val="single" w:color="000000" w:sz="4" w:space="0"/>
              <w:bottom w:val="single" w:color="000000" w:sz="4" w:space="0"/>
              <w:right w:val="single" w:color="000000" w:sz="4" w:space="0"/>
            </w:tcBorders>
            <w:vAlign w:val="center"/>
          </w:tcPr>
          <w:p>
            <w:pPr>
              <w:keepNext/>
              <w:shd w:val="clear" w:color="auto" w:fill="FFFFFF"/>
              <w:spacing w:before="240" w:after="60"/>
              <w:outlineLvl w:val="1"/>
              <w:rPr>
                <w:bCs/>
                <w:iCs/>
                <w:lang w:val="sr-Cyrl-CS"/>
              </w:rPr>
            </w:pPr>
            <w:r>
              <w:rPr>
                <w:bCs/>
                <w:iCs/>
                <w:lang w:val="sr-Cyrl-CS"/>
              </w:rPr>
              <w:t>Јун 202</w:t>
            </w:r>
            <w:r>
              <w:rPr>
                <w:bCs/>
                <w:iCs/>
                <w:lang w:val="sr-Cyrl-RS"/>
              </w:rPr>
              <w:t>4</w:t>
            </w:r>
            <w:r>
              <w:rPr>
                <w:bCs/>
                <w:iCs/>
                <w:lang w:val="sr-Cyrl-CS"/>
              </w:rPr>
              <w:t>.</w:t>
            </w:r>
          </w:p>
        </w:tc>
        <w:tc>
          <w:tcPr>
            <w:tcW w:w="1669" w:type="dxa"/>
            <w:tcBorders>
              <w:top w:val="single" w:color="000000" w:sz="4" w:space="0"/>
              <w:left w:val="single" w:color="000000" w:sz="4" w:space="0"/>
              <w:bottom w:val="single" w:color="000000" w:sz="4" w:space="0"/>
              <w:right w:val="single" w:color="000000" w:sz="4" w:space="0"/>
            </w:tcBorders>
            <w:vAlign w:val="center"/>
          </w:tcPr>
          <w:p>
            <w:pPr>
              <w:keepNext/>
              <w:shd w:val="clear" w:color="auto" w:fill="FFFFFF"/>
              <w:spacing w:before="240" w:after="60"/>
              <w:outlineLvl w:val="1"/>
              <w:rPr>
                <w:bCs/>
                <w:iCs/>
                <w:lang w:val="sr-Cyrl-CS"/>
              </w:rPr>
            </w:pPr>
            <w:r>
              <w:rPr>
                <w:bCs/>
                <w:iCs/>
                <w:lang w:val="sr-Cyrl-CS"/>
              </w:rPr>
              <w:t>Мишљење Наставничког већа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3618" w:type="dxa"/>
            <w:tcBorders>
              <w:top w:val="single" w:color="000000" w:sz="4" w:space="0"/>
              <w:left w:val="single" w:color="000000" w:sz="4" w:space="0"/>
              <w:bottom w:val="single" w:color="000000" w:sz="4" w:space="0"/>
              <w:right w:val="single" w:color="000000" w:sz="4" w:space="0"/>
            </w:tcBorders>
            <w:vAlign w:val="center"/>
          </w:tcPr>
          <w:p>
            <w:pPr>
              <w:keepNext/>
              <w:shd w:val="clear" w:color="auto" w:fill="FFFFFF"/>
              <w:spacing w:before="240" w:after="60"/>
              <w:outlineLvl w:val="1"/>
              <w:rPr>
                <w:bCs/>
                <w:iCs/>
                <w:lang w:val="sr-Cyrl-CS"/>
              </w:rPr>
            </w:pPr>
            <w:r>
              <w:rPr>
                <w:bCs/>
                <w:iCs/>
                <w:lang w:val="sr-Cyrl-CS"/>
              </w:rPr>
              <w:t>Припреме за израду  ГПР школе за наредну школску годину</w:t>
            </w:r>
          </w:p>
        </w:tc>
        <w:tc>
          <w:tcPr>
            <w:tcW w:w="3203" w:type="dxa"/>
            <w:tcBorders>
              <w:top w:val="single" w:color="000000" w:sz="4" w:space="0"/>
              <w:left w:val="single" w:color="000000" w:sz="4" w:space="0"/>
              <w:bottom w:val="single" w:color="000000" w:sz="4" w:space="0"/>
              <w:right w:val="single" w:color="000000" w:sz="4" w:space="0"/>
            </w:tcBorders>
            <w:vAlign w:val="center"/>
          </w:tcPr>
          <w:p>
            <w:pPr>
              <w:keepNext/>
              <w:shd w:val="clear" w:color="auto" w:fill="FFFFFF"/>
              <w:spacing w:before="240" w:after="60"/>
              <w:outlineLvl w:val="1"/>
              <w:rPr>
                <w:bCs/>
                <w:iCs/>
                <w:lang w:val="sr-Cyrl-CS"/>
              </w:rPr>
            </w:pPr>
            <w:r>
              <w:rPr>
                <w:bCs/>
                <w:iCs/>
                <w:lang w:val="sr-Cyrl-CS"/>
              </w:rPr>
              <w:t>У сарадњи са Наставничким већем</w:t>
            </w:r>
          </w:p>
        </w:tc>
        <w:tc>
          <w:tcPr>
            <w:tcW w:w="1968" w:type="dxa"/>
            <w:tcBorders>
              <w:top w:val="single" w:color="000000" w:sz="4" w:space="0"/>
              <w:left w:val="single" w:color="000000" w:sz="4" w:space="0"/>
              <w:bottom w:val="single" w:color="000000" w:sz="4" w:space="0"/>
              <w:right w:val="single" w:color="000000" w:sz="4" w:space="0"/>
            </w:tcBorders>
            <w:vAlign w:val="center"/>
          </w:tcPr>
          <w:p>
            <w:pPr>
              <w:keepNext/>
              <w:shd w:val="clear" w:color="auto" w:fill="FFFFFF"/>
              <w:spacing w:before="240" w:after="60"/>
              <w:outlineLvl w:val="1"/>
              <w:rPr>
                <w:bCs/>
                <w:iCs/>
                <w:lang w:val="sr-Cyrl-CS"/>
              </w:rPr>
            </w:pPr>
            <w:r>
              <w:rPr>
                <w:bCs/>
                <w:iCs/>
                <w:lang w:val="sr-Cyrl-CS"/>
              </w:rPr>
              <w:t>Јун 202</w:t>
            </w:r>
            <w:r>
              <w:rPr>
                <w:bCs/>
                <w:iCs/>
                <w:lang w:val="sr-Cyrl-RS"/>
              </w:rPr>
              <w:t>4</w:t>
            </w:r>
            <w:r>
              <w:rPr>
                <w:bCs/>
                <w:iCs/>
                <w:lang w:val="sr-Cyrl-CS"/>
              </w:rPr>
              <w:t>.</w:t>
            </w:r>
          </w:p>
        </w:tc>
        <w:tc>
          <w:tcPr>
            <w:tcW w:w="1669" w:type="dxa"/>
            <w:tcBorders>
              <w:top w:val="single" w:color="000000" w:sz="4" w:space="0"/>
              <w:left w:val="single" w:color="000000" w:sz="4" w:space="0"/>
              <w:bottom w:val="single" w:color="000000" w:sz="4" w:space="0"/>
              <w:right w:val="single" w:color="000000" w:sz="4" w:space="0"/>
            </w:tcBorders>
            <w:vAlign w:val="center"/>
          </w:tcPr>
          <w:p>
            <w:pPr>
              <w:keepNext/>
              <w:shd w:val="clear" w:color="auto" w:fill="FFFFFF"/>
              <w:spacing w:before="240" w:after="60"/>
              <w:outlineLvl w:val="1"/>
              <w:rPr>
                <w:bCs/>
                <w:iCs/>
                <w:lang w:val="sr-Cyrl-CS"/>
              </w:rPr>
            </w:pPr>
            <w:r>
              <w:rPr>
                <w:bCs/>
                <w:iCs/>
                <w:lang w:val="sr-Cyrl-CS"/>
              </w:rPr>
              <w:t>Урађене припреме за  израду ГПР</w:t>
            </w:r>
          </w:p>
        </w:tc>
      </w:tr>
    </w:tbl>
    <w:p>
      <w:pPr>
        <w:keepNext/>
        <w:shd w:val="clear" w:color="auto" w:fill="FFFFFF"/>
        <w:spacing w:before="240" w:after="60"/>
        <w:outlineLvl w:val="1"/>
        <w:rPr>
          <w:bCs/>
          <w:iCs/>
          <w:color w:val="FF0000"/>
          <w:lang w:val="sr-Cyrl-CS"/>
        </w:rPr>
      </w:pPr>
    </w:p>
    <w:p>
      <w:pPr>
        <w:keepNext/>
        <w:shd w:val="clear" w:color="auto" w:fill="FFFFFF"/>
        <w:spacing w:before="240" w:after="60"/>
        <w:outlineLvl w:val="1"/>
        <w:rPr>
          <w:b/>
          <w:bCs/>
          <w:i/>
          <w:iCs/>
          <w:color w:val="FF0000"/>
          <w:sz w:val="28"/>
          <w:szCs w:val="28"/>
          <w:lang w:val="sr-Cyrl-CS"/>
        </w:rPr>
      </w:pPr>
    </w:p>
    <w:p>
      <w:pPr>
        <w:keepNext/>
        <w:shd w:val="clear" w:color="auto" w:fill="FFFFFF"/>
        <w:spacing w:before="240" w:after="60"/>
        <w:outlineLvl w:val="1"/>
        <w:rPr>
          <w:b/>
          <w:bCs/>
          <w:i/>
          <w:iCs/>
          <w:color w:val="FF0000"/>
          <w:sz w:val="28"/>
          <w:szCs w:val="28"/>
        </w:rPr>
      </w:pPr>
    </w:p>
    <w:p>
      <w:pPr>
        <w:keepNext/>
        <w:shd w:val="clear" w:color="auto" w:fill="FFFFFF"/>
        <w:spacing w:before="240" w:after="60"/>
        <w:outlineLvl w:val="1"/>
        <w:rPr>
          <w:b/>
          <w:bCs/>
          <w:i/>
          <w:iCs/>
          <w:color w:val="FF0000"/>
          <w:sz w:val="28"/>
          <w:szCs w:val="28"/>
        </w:rPr>
      </w:pPr>
    </w:p>
    <w:p>
      <w:pPr>
        <w:keepNext/>
        <w:shd w:val="clear" w:color="auto" w:fill="FFFFFF"/>
        <w:spacing w:before="240" w:after="60"/>
        <w:outlineLvl w:val="1"/>
        <w:rPr>
          <w:b/>
          <w:bCs/>
          <w:i/>
          <w:iCs/>
          <w:color w:val="FF0000"/>
          <w:sz w:val="28"/>
          <w:szCs w:val="28"/>
        </w:rPr>
      </w:pPr>
    </w:p>
    <w:p>
      <w:pPr>
        <w:keepNext/>
        <w:shd w:val="clear" w:color="auto" w:fill="FFFFFF"/>
        <w:spacing w:before="240" w:after="60"/>
        <w:outlineLvl w:val="1"/>
        <w:rPr>
          <w:b/>
          <w:bCs/>
          <w:i/>
          <w:iCs/>
          <w:color w:val="FF0000"/>
          <w:sz w:val="28"/>
          <w:szCs w:val="28"/>
        </w:rPr>
      </w:pPr>
    </w:p>
    <w:p>
      <w:pPr>
        <w:keepNext/>
        <w:shd w:val="clear" w:color="auto" w:fill="FFFFFF"/>
        <w:spacing w:before="240" w:after="60"/>
        <w:outlineLvl w:val="1"/>
        <w:rPr>
          <w:b/>
          <w:bCs/>
          <w:i/>
          <w:iCs/>
          <w:color w:val="FF0000"/>
          <w:sz w:val="28"/>
          <w:szCs w:val="28"/>
        </w:rPr>
      </w:pPr>
    </w:p>
    <w:p>
      <w:pPr>
        <w:keepNext/>
        <w:shd w:val="clear" w:color="auto" w:fill="FFFFFF"/>
        <w:spacing w:before="240" w:after="60"/>
        <w:outlineLvl w:val="1"/>
        <w:rPr>
          <w:b/>
          <w:bCs/>
          <w:i/>
          <w:iCs/>
          <w:color w:val="FF0000"/>
          <w:sz w:val="28"/>
          <w:szCs w:val="28"/>
        </w:rPr>
      </w:pPr>
    </w:p>
    <w:p>
      <w:pPr>
        <w:keepNext/>
        <w:shd w:val="clear" w:color="auto" w:fill="FFFFFF"/>
        <w:spacing w:before="240" w:after="60"/>
        <w:outlineLvl w:val="1"/>
        <w:rPr>
          <w:b/>
          <w:bCs/>
          <w:i/>
          <w:iCs/>
          <w:color w:val="FF0000"/>
          <w:sz w:val="28"/>
          <w:szCs w:val="28"/>
        </w:rPr>
      </w:pPr>
    </w:p>
    <w:p>
      <w:pPr>
        <w:keepNext/>
        <w:shd w:val="clear" w:color="auto" w:fill="FFFFFF"/>
        <w:spacing w:before="240" w:after="60"/>
        <w:outlineLvl w:val="1"/>
        <w:rPr>
          <w:b/>
          <w:bCs/>
          <w:i/>
          <w:iCs/>
          <w:color w:val="FF0000"/>
          <w:sz w:val="28"/>
          <w:szCs w:val="28"/>
        </w:rPr>
      </w:pPr>
    </w:p>
    <w:p>
      <w:pPr>
        <w:keepNext/>
        <w:shd w:val="clear" w:color="auto" w:fill="FFFFFF"/>
        <w:spacing w:before="240" w:after="60"/>
        <w:outlineLvl w:val="1"/>
        <w:rPr>
          <w:b/>
          <w:bCs/>
          <w:i/>
          <w:iCs/>
          <w:color w:val="FF0000"/>
          <w:sz w:val="28"/>
          <w:szCs w:val="28"/>
        </w:rPr>
      </w:pPr>
    </w:p>
    <w:p>
      <w:pPr>
        <w:spacing w:after="200" w:line="276" w:lineRule="auto"/>
        <w:rPr>
          <w:rFonts w:eastAsia="Calibri"/>
          <w:sz w:val="22"/>
          <w:szCs w:val="22"/>
        </w:rPr>
      </w:pPr>
    </w:p>
    <w:p>
      <w:pPr>
        <w:shd w:val="clear" w:color="auto" w:fill="FFFFFF"/>
        <w:contextualSpacing/>
        <w:rPr>
          <w:b/>
          <w:bCs/>
          <w:i/>
          <w:iCs/>
          <w:lang w:val="sr-Cyrl-CS"/>
        </w:rPr>
      </w:pPr>
      <w:r>
        <w:rPr>
          <w:b/>
          <w:bCs/>
          <w:i/>
          <w:iCs/>
          <w:lang w:val="sr-Cyrl-CS"/>
        </w:rPr>
        <w:t>ПЛАНОВИ РАДА ОРГАНА УПРАВЉАЊА И РУКОВОЂЕЊА</w:t>
      </w:r>
    </w:p>
    <w:p>
      <w:pPr>
        <w:shd w:val="clear" w:color="auto" w:fill="FFFFFF"/>
        <w:spacing w:after="120"/>
        <w:jc w:val="center"/>
        <w:rPr>
          <w:b/>
          <w:bCs/>
          <w:iCs/>
          <w:sz w:val="32"/>
          <w:szCs w:val="32"/>
          <w:lang w:val="ru-RU"/>
        </w:rPr>
      </w:pPr>
      <w:r>
        <w:rPr>
          <w:b/>
          <w:bCs/>
          <w:iCs/>
          <w:sz w:val="32"/>
          <w:szCs w:val="32"/>
          <w:lang w:val="sr-Cyrl-RS"/>
        </w:rPr>
        <w:t xml:space="preserve">План рада </w:t>
      </w:r>
      <w:r>
        <w:rPr>
          <w:b/>
          <w:bCs/>
          <w:iCs/>
          <w:sz w:val="32"/>
          <w:szCs w:val="32"/>
          <w:lang w:val="ru-RU"/>
        </w:rPr>
        <w:t>Школског одбора за школску 202</w:t>
      </w:r>
      <w:r>
        <w:rPr>
          <w:b/>
          <w:bCs/>
          <w:iCs/>
          <w:sz w:val="32"/>
          <w:szCs w:val="32"/>
        </w:rPr>
        <w:t>3</w:t>
      </w:r>
      <w:r>
        <w:rPr>
          <w:b/>
          <w:bCs/>
          <w:iCs/>
          <w:sz w:val="32"/>
          <w:szCs w:val="32"/>
          <w:lang w:val="ru-RU"/>
        </w:rPr>
        <w:t>/202</w:t>
      </w:r>
      <w:r>
        <w:rPr>
          <w:b/>
          <w:bCs/>
          <w:iCs/>
          <w:sz w:val="32"/>
          <w:szCs w:val="32"/>
        </w:rPr>
        <w:t>4</w:t>
      </w:r>
      <w:r>
        <w:rPr>
          <w:b/>
          <w:bCs/>
          <w:iCs/>
          <w:sz w:val="32"/>
          <w:szCs w:val="32"/>
          <w:lang w:val="ru-RU"/>
        </w:rPr>
        <w:t>.</w:t>
      </w:r>
    </w:p>
    <w:tbl>
      <w:tblPr>
        <w:tblStyle w:val="157"/>
        <w:tblpPr w:leftFromText="180" w:rightFromText="180" w:vertAnchor="page" w:horzAnchor="margin" w:tblpY="2864"/>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2"/>
        <w:gridCol w:w="3963"/>
        <w:gridCol w:w="1872"/>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vAlign w:val="center"/>
          </w:tcPr>
          <w:p>
            <w:pPr>
              <w:shd w:val="clear" w:color="auto" w:fill="FFFFFF"/>
              <w:jc w:val="center"/>
              <w:rPr>
                <w:rFonts w:eastAsia="Calibri"/>
                <w:b/>
                <w:bCs/>
                <w:sz w:val="20"/>
                <w:szCs w:val="20"/>
                <w:lang w:val="sr-Cyrl-CS" w:eastAsia="sr-Latn-CS"/>
              </w:rPr>
            </w:pPr>
            <w:r>
              <w:rPr>
                <w:rFonts w:eastAsia="Calibri"/>
                <w:b/>
                <w:bCs/>
                <w:sz w:val="20"/>
                <w:szCs w:val="20"/>
                <w:lang w:val="sr-Cyrl-CS" w:eastAsia="sr-Latn-CS"/>
              </w:rPr>
              <w:t>ВРЕМЕ РЕАЛИЗАЦИЈЕ</w:t>
            </w:r>
          </w:p>
        </w:tc>
        <w:tc>
          <w:tcPr>
            <w:tcW w:w="3963" w:type="dxa"/>
            <w:vAlign w:val="center"/>
          </w:tcPr>
          <w:p>
            <w:pPr>
              <w:shd w:val="clear" w:color="auto" w:fill="FFFFFF"/>
              <w:jc w:val="center"/>
              <w:rPr>
                <w:rFonts w:eastAsia="Calibri"/>
                <w:b/>
                <w:bCs/>
                <w:sz w:val="20"/>
                <w:szCs w:val="20"/>
                <w:lang w:val="sr-Cyrl-CS" w:eastAsia="sr-Latn-CS"/>
              </w:rPr>
            </w:pPr>
            <w:r>
              <w:rPr>
                <w:rFonts w:eastAsia="Calibri"/>
                <w:b/>
                <w:bCs/>
                <w:sz w:val="20"/>
                <w:szCs w:val="20"/>
                <w:lang w:val="sr-Cyrl-CS" w:eastAsia="sr-Latn-CS"/>
              </w:rPr>
              <w:t>АКТИВНОСТИ/ТЕМЕ, САДРЖАЈИ</w:t>
            </w:r>
          </w:p>
        </w:tc>
        <w:tc>
          <w:tcPr>
            <w:tcW w:w="1872" w:type="dxa"/>
            <w:vAlign w:val="center"/>
          </w:tcPr>
          <w:p>
            <w:pPr>
              <w:shd w:val="clear" w:color="auto" w:fill="FFFFFF"/>
              <w:jc w:val="center"/>
              <w:rPr>
                <w:rFonts w:eastAsia="Calibri"/>
                <w:b/>
                <w:bCs/>
                <w:sz w:val="20"/>
                <w:szCs w:val="20"/>
                <w:lang w:val="sr-Cyrl-CS" w:eastAsia="sr-Latn-CS"/>
              </w:rPr>
            </w:pPr>
            <w:r>
              <w:rPr>
                <w:rFonts w:eastAsia="Calibri"/>
                <w:b/>
                <w:bCs/>
                <w:sz w:val="20"/>
                <w:szCs w:val="20"/>
                <w:lang w:val="sr-Cyrl-CS" w:eastAsia="sr-Latn-CS"/>
              </w:rPr>
              <w:t>НАЧИН РЕАЛИЗАЦИЈЕ:</w:t>
            </w:r>
          </w:p>
        </w:tc>
        <w:tc>
          <w:tcPr>
            <w:tcW w:w="1979" w:type="dxa"/>
            <w:vAlign w:val="center"/>
          </w:tcPr>
          <w:p>
            <w:pPr>
              <w:shd w:val="clear" w:color="auto" w:fill="FFFFFF"/>
              <w:jc w:val="center"/>
              <w:rPr>
                <w:rFonts w:eastAsia="Calibri"/>
                <w:b/>
                <w:bCs/>
                <w:sz w:val="20"/>
                <w:szCs w:val="20"/>
                <w:lang w:val="sr-Latn-CS" w:eastAsia="sr-Latn-CS"/>
              </w:rPr>
            </w:pPr>
            <w:r>
              <w:rPr>
                <w:rFonts w:eastAsia="Calibri"/>
                <w:b/>
                <w:bCs/>
                <w:sz w:val="20"/>
                <w:szCs w:val="20"/>
                <w:lang w:val="sr-Cyrl-CS" w:eastAsia="sr-Latn-CS"/>
              </w:rPr>
              <w:t>НОСИОЦИ РЕАЛИЗАЦИЈЕ И САРАДНИЦИ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vMerge w:val="restart"/>
            <w:vAlign w:val="center"/>
          </w:tcPr>
          <w:p>
            <w:pPr>
              <w:shd w:val="clear" w:color="auto" w:fill="FFFFFF"/>
              <w:jc w:val="center"/>
              <w:rPr>
                <w:b/>
                <w:bCs/>
                <w:lang w:val="sr-Cyrl-CS" w:eastAsia="sr-Latn-CS"/>
              </w:rPr>
            </w:pPr>
            <w:r>
              <w:rPr>
                <w:b/>
                <w:bCs/>
                <w:lang w:val="sr-Cyrl-CS" w:eastAsia="sr-Latn-CS"/>
              </w:rPr>
              <w:t>СЕПТЕМБАР</w:t>
            </w:r>
          </w:p>
          <w:p>
            <w:pPr>
              <w:jc w:val="center"/>
              <w:rPr>
                <w:rFonts w:eastAsia="Calibri"/>
                <w:lang w:val="sr-Cyrl-RS"/>
              </w:rPr>
            </w:pPr>
          </w:p>
        </w:tc>
        <w:tc>
          <w:tcPr>
            <w:tcW w:w="3963" w:type="dxa"/>
          </w:tcPr>
          <w:p>
            <w:pPr>
              <w:numPr>
                <w:ilvl w:val="0"/>
                <w:numId w:val="8"/>
              </w:numPr>
              <w:spacing w:after="200" w:line="276" w:lineRule="auto"/>
              <w:ind w:left="365" w:hanging="146"/>
              <w:contextualSpacing/>
              <w:rPr>
                <w:rFonts w:eastAsia="Calibri"/>
                <w:lang w:val="sr-Cyrl-RS"/>
              </w:rPr>
            </w:pPr>
            <w:r>
              <w:rPr>
                <w:rFonts w:eastAsia="Calibri"/>
                <w:lang w:val="sr-Cyrl-RS"/>
              </w:rPr>
              <w:t>Анализа организације и реализације васпитно-образовног рада у посебним условима</w:t>
            </w:r>
          </w:p>
        </w:tc>
        <w:tc>
          <w:tcPr>
            <w:tcW w:w="1872" w:type="dxa"/>
            <w:vAlign w:val="center"/>
          </w:tcPr>
          <w:p>
            <w:pPr>
              <w:jc w:val="center"/>
              <w:rPr>
                <w:rFonts w:eastAsia="Calibri"/>
                <w:lang w:val="sr-Cyrl-RS"/>
              </w:rPr>
            </w:pPr>
            <w:r>
              <w:rPr>
                <w:rFonts w:eastAsia="Calibri"/>
                <w:lang w:val="sr-Cyrl-RS"/>
              </w:rPr>
              <w:t>Извештавање</w:t>
            </w:r>
          </w:p>
        </w:tc>
        <w:tc>
          <w:tcPr>
            <w:tcW w:w="1979" w:type="dxa"/>
            <w:vAlign w:val="center"/>
          </w:tcPr>
          <w:p>
            <w:pPr>
              <w:jc w:val="center"/>
              <w:rPr>
                <w:rFonts w:eastAsia="Calibri"/>
                <w:lang w:val="sr-Cyrl-RS"/>
              </w:rPr>
            </w:pPr>
            <w:r>
              <w:rPr>
                <w:rFonts w:eastAsia="Calibri"/>
                <w:lang w:val="sr-Cyrl-RS"/>
              </w:rPr>
              <w:t>Директор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vMerge w:val="continue"/>
          </w:tcPr>
          <w:p>
            <w:pPr>
              <w:rPr>
                <w:rFonts w:eastAsia="Calibri"/>
              </w:rPr>
            </w:pPr>
          </w:p>
        </w:tc>
        <w:tc>
          <w:tcPr>
            <w:tcW w:w="3963" w:type="dxa"/>
          </w:tcPr>
          <w:p>
            <w:pPr>
              <w:numPr>
                <w:ilvl w:val="0"/>
                <w:numId w:val="8"/>
              </w:numPr>
              <w:shd w:val="clear" w:color="auto" w:fill="FFFFFF"/>
              <w:spacing w:after="200" w:line="276" w:lineRule="auto"/>
              <w:ind w:left="365" w:hanging="146"/>
              <w:contextualSpacing/>
              <w:rPr>
                <w:rFonts w:eastAsia="Calibri"/>
                <w:lang w:val="sr-Cyrl-CS" w:eastAsia="sr-Latn-CS"/>
              </w:rPr>
            </w:pPr>
            <w:r>
              <w:rPr>
                <w:rFonts w:eastAsia="Calibri"/>
                <w:lang w:val="sr-Cyrl-CS" w:eastAsia="sr-Latn-CS"/>
              </w:rPr>
              <w:t>Усвајање Извештаја о раду школе за 20</w:t>
            </w:r>
            <w:r>
              <w:rPr>
                <w:rFonts w:eastAsia="Calibri"/>
                <w:lang w:val="sr-Cyrl-RS" w:eastAsia="sr-Latn-CS"/>
              </w:rPr>
              <w:t>2</w:t>
            </w:r>
            <w:r>
              <w:rPr>
                <w:rFonts w:eastAsia="Calibri"/>
                <w:lang w:eastAsia="sr-Latn-CS"/>
              </w:rPr>
              <w:t>2</w:t>
            </w:r>
            <w:r>
              <w:rPr>
                <w:rFonts w:eastAsia="Calibri"/>
                <w:lang w:val="sr-Cyrl-CS" w:eastAsia="sr-Latn-CS"/>
              </w:rPr>
              <w:t>/202</w:t>
            </w:r>
            <w:r>
              <w:rPr>
                <w:rFonts w:eastAsia="Calibri"/>
                <w:lang w:eastAsia="sr-Latn-CS"/>
              </w:rPr>
              <w:t>3</w:t>
            </w:r>
            <w:r>
              <w:rPr>
                <w:rFonts w:eastAsia="Calibri"/>
                <w:lang w:val="sr-Cyrl-CS" w:eastAsia="sr-Latn-CS"/>
              </w:rPr>
              <w:t>. годину</w:t>
            </w:r>
          </w:p>
        </w:tc>
        <w:tc>
          <w:tcPr>
            <w:tcW w:w="1872" w:type="dxa"/>
            <w:vAlign w:val="center"/>
          </w:tcPr>
          <w:p>
            <w:pPr>
              <w:jc w:val="center"/>
              <w:rPr>
                <w:rFonts w:eastAsia="Calibri"/>
              </w:rPr>
            </w:pPr>
            <w:r>
              <w:rPr>
                <w:rFonts w:eastAsia="Calibri"/>
                <w:lang w:val="sr-Cyrl-RS"/>
              </w:rPr>
              <w:t>Извештавање</w:t>
            </w:r>
          </w:p>
        </w:tc>
        <w:tc>
          <w:tcPr>
            <w:tcW w:w="1979" w:type="dxa"/>
            <w:vAlign w:val="center"/>
          </w:tcPr>
          <w:p>
            <w:pPr>
              <w:jc w:val="center"/>
              <w:rPr>
                <w:rFonts w:eastAsia="Calibri"/>
                <w:lang w:val="sr-Cyrl-RS"/>
              </w:rPr>
            </w:pPr>
            <w:r>
              <w:rPr>
                <w:rFonts w:eastAsia="Calibri"/>
                <w:lang w:val="sr-Cyrl-RS"/>
              </w:rPr>
              <w:t>Педагог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vMerge w:val="continue"/>
          </w:tcPr>
          <w:p>
            <w:pPr>
              <w:rPr>
                <w:rFonts w:eastAsia="Calibri"/>
              </w:rPr>
            </w:pPr>
          </w:p>
        </w:tc>
        <w:tc>
          <w:tcPr>
            <w:tcW w:w="3963" w:type="dxa"/>
          </w:tcPr>
          <w:p>
            <w:pPr>
              <w:numPr>
                <w:ilvl w:val="0"/>
                <w:numId w:val="8"/>
              </w:numPr>
              <w:shd w:val="clear" w:color="auto" w:fill="FFFFFF"/>
              <w:spacing w:after="200" w:line="276" w:lineRule="auto"/>
              <w:ind w:left="365" w:hanging="146"/>
              <w:rPr>
                <w:rFonts w:eastAsia="Calibri"/>
                <w:lang w:val="sr-Cyrl-CS" w:eastAsia="sr-Latn-CS"/>
              </w:rPr>
            </w:pPr>
            <w:r>
              <w:rPr>
                <w:rFonts w:eastAsia="Calibri"/>
                <w:lang w:val="sr-Cyrl-CS" w:eastAsia="sr-Latn-CS"/>
              </w:rPr>
              <w:t>Усвајање извештаја о раду директора</w:t>
            </w:r>
          </w:p>
        </w:tc>
        <w:tc>
          <w:tcPr>
            <w:tcW w:w="1872" w:type="dxa"/>
            <w:vAlign w:val="center"/>
          </w:tcPr>
          <w:p>
            <w:pPr>
              <w:jc w:val="center"/>
              <w:rPr>
                <w:rFonts w:eastAsia="Calibri"/>
                <w:lang w:val="sr-Cyrl-RS"/>
              </w:rPr>
            </w:pPr>
            <w:r>
              <w:rPr>
                <w:rFonts w:eastAsia="Calibri"/>
                <w:lang w:val="sr-Cyrl-RS"/>
              </w:rPr>
              <w:t>Извештавање</w:t>
            </w:r>
          </w:p>
        </w:tc>
        <w:tc>
          <w:tcPr>
            <w:tcW w:w="1979" w:type="dxa"/>
            <w:vAlign w:val="center"/>
          </w:tcPr>
          <w:p>
            <w:pPr>
              <w:jc w:val="center"/>
              <w:rPr>
                <w:rFonts w:eastAsia="Calibri"/>
                <w:lang w:val="sr-Cyrl-RS"/>
              </w:rPr>
            </w:pPr>
            <w:r>
              <w:rPr>
                <w:rFonts w:eastAsia="Calibri"/>
                <w:lang w:val="sr-Cyrl-RS"/>
              </w:rPr>
              <w:t>Директор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vMerge w:val="continue"/>
          </w:tcPr>
          <w:p>
            <w:pPr>
              <w:rPr>
                <w:rFonts w:eastAsia="Calibri"/>
              </w:rPr>
            </w:pPr>
          </w:p>
        </w:tc>
        <w:tc>
          <w:tcPr>
            <w:tcW w:w="3963" w:type="dxa"/>
          </w:tcPr>
          <w:p>
            <w:pPr>
              <w:numPr>
                <w:ilvl w:val="0"/>
                <w:numId w:val="8"/>
              </w:numPr>
              <w:shd w:val="clear" w:color="auto" w:fill="FFFFFF"/>
              <w:spacing w:after="200" w:line="276" w:lineRule="auto"/>
              <w:ind w:left="365" w:hanging="146"/>
              <w:rPr>
                <w:rFonts w:eastAsia="Calibri"/>
                <w:lang w:val="sr-Cyrl-CS" w:eastAsia="sr-Latn-CS"/>
              </w:rPr>
            </w:pPr>
            <w:r>
              <w:rPr>
                <w:rFonts w:eastAsia="Calibri"/>
                <w:lang w:val="sr-Cyrl-CS" w:eastAsia="sr-Latn-CS"/>
              </w:rPr>
              <w:t>Усвајање извештаја о реализацији Школског развојног плана</w:t>
            </w:r>
          </w:p>
        </w:tc>
        <w:tc>
          <w:tcPr>
            <w:tcW w:w="1872" w:type="dxa"/>
            <w:vAlign w:val="center"/>
          </w:tcPr>
          <w:p>
            <w:pPr>
              <w:jc w:val="center"/>
              <w:rPr>
                <w:rFonts w:eastAsia="Calibri"/>
                <w:lang w:val="sr-Cyrl-RS"/>
              </w:rPr>
            </w:pPr>
            <w:r>
              <w:rPr>
                <w:rFonts w:eastAsia="Calibri"/>
                <w:lang w:val="sr-Cyrl-RS"/>
              </w:rPr>
              <w:t>Извештавање</w:t>
            </w:r>
          </w:p>
        </w:tc>
        <w:tc>
          <w:tcPr>
            <w:tcW w:w="1979" w:type="dxa"/>
            <w:vAlign w:val="center"/>
          </w:tcPr>
          <w:p>
            <w:pPr>
              <w:jc w:val="center"/>
              <w:rPr>
                <w:rFonts w:eastAsia="Calibri"/>
                <w:lang w:val="sr-Cyrl-RS"/>
              </w:rPr>
            </w:pPr>
            <w:r>
              <w:rPr>
                <w:rFonts w:eastAsia="Calibri"/>
                <w:lang w:val="sr-Cyrl-RS"/>
              </w:rPr>
              <w:t>Координатор Тима за ШРП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vMerge w:val="continue"/>
          </w:tcPr>
          <w:p>
            <w:pPr>
              <w:rPr>
                <w:rFonts w:eastAsia="Calibri"/>
              </w:rPr>
            </w:pPr>
          </w:p>
        </w:tc>
        <w:tc>
          <w:tcPr>
            <w:tcW w:w="3963" w:type="dxa"/>
          </w:tcPr>
          <w:p>
            <w:pPr>
              <w:numPr>
                <w:ilvl w:val="0"/>
                <w:numId w:val="8"/>
              </w:numPr>
              <w:shd w:val="clear" w:color="auto" w:fill="FFFFFF"/>
              <w:spacing w:after="200" w:line="276" w:lineRule="auto"/>
              <w:ind w:left="365" w:hanging="146"/>
              <w:rPr>
                <w:rFonts w:eastAsia="Calibri"/>
                <w:lang w:val="sr-Cyrl-CS" w:eastAsia="sr-Latn-CS"/>
              </w:rPr>
            </w:pPr>
            <w:r>
              <w:rPr>
                <w:rFonts w:eastAsia="Calibri"/>
                <w:lang w:val="sr-Cyrl-CS" w:eastAsia="sr-Latn-CS"/>
              </w:rPr>
              <w:t>Усвајање анекса Школског програма</w:t>
            </w:r>
          </w:p>
        </w:tc>
        <w:tc>
          <w:tcPr>
            <w:tcW w:w="1872" w:type="dxa"/>
            <w:vAlign w:val="center"/>
          </w:tcPr>
          <w:p>
            <w:pPr>
              <w:jc w:val="center"/>
              <w:rPr>
                <w:rFonts w:eastAsia="Calibri"/>
              </w:rPr>
            </w:pPr>
            <w:r>
              <w:rPr>
                <w:rFonts w:eastAsia="Calibri"/>
                <w:lang w:val="sr-Cyrl-RS"/>
              </w:rPr>
              <w:t>Извештавање</w:t>
            </w:r>
          </w:p>
        </w:tc>
        <w:tc>
          <w:tcPr>
            <w:tcW w:w="1979" w:type="dxa"/>
            <w:vAlign w:val="center"/>
          </w:tcPr>
          <w:p>
            <w:pPr>
              <w:jc w:val="center"/>
              <w:rPr>
                <w:rFonts w:eastAsia="Calibri"/>
              </w:rPr>
            </w:pPr>
            <w:r>
              <w:rPr>
                <w:rFonts w:eastAsia="Calibri"/>
              </w:rPr>
              <w:t>Координатор Тима за ШП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vMerge w:val="continue"/>
          </w:tcPr>
          <w:p>
            <w:pPr>
              <w:rPr>
                <w:rFonts w:eastAsia="Calibri"/>
              </w:rPr>
            </w:pPr>
          </w:p>
        </w:tc>
        <w:tc>
          <w:tcPr>
            <w:tcW w:w="3963" w:type="dxa"/>
          </w:tcPr>
          <w:p>
            <w:pPr>
              <w:numPr>
                <w:ilvl w:val="0"/>
                <w:numId w:val="8"/>
              </w:numPr>
              <w:shd w:val="clear" w:color="auto" w:fill="FFFFFF"/>
              <w:spacing w:after="200" w:line="276" w:lineRule="auto"/>
              <w:ind w:left="365" w:hanging="146"/>
              <w:rPr>
                <w:rFonts w:eastAsia="Calibri"/>
                <w:lang w:val="sr-Cyrl-CS" w:eastAsia="sr-Latn-CS"/>
              </w:rPr>
            </w:pPr>
            <w:r>
              <w:rPr>
                <w:rFonts w:eastAsia="Calibri"/>
                <w:lang w:val="sr-Cyrl-CS" w:eastAsia="sr-Latn-CS"/>
              </w:rPr>
              <w:t>Усвајање извештаја Тима за самовредновање рада школе</w:t>
            </w:r>
          </w:p>
        </w:tc>
        <w:tc>
          <w:tcPr>
            <w:tcW w:w="1872" w:type="dxa"/>
            <w:vAlign w:val="center"/>
          </w:tcPr>
          <w:p>
            <w:pPr>
              <w:jc w:val="center"/>
              <w:rPr>
                <w:rFonts w:eastAsia="Calibri"/>
              </w:rPr>
            </w:pPr>
            <w:r>
              <w:rPr>
                <w:rFonts w:eastAsia="Calibri"/>
                <w:lang w:val="sr-Cyrl-RS"/>
              </w:rPr>
              <w:t>Извештавање</w:t>
            </w:r>
          </w:p>
        </w:tc>
        <w:tc>
          <w:tcPr>
            <w:tcW w:w="1979" w:type="dxa"/>
            <w:vAlign w:val="center"/>
          </w:tcPr>
          <w:p>
            <w:pPr>
              <w:jc w:val="center"/>
              <w:rPr>
                <w:rFonts w:eastAsia="Calibri"/>
                <w:lang w:val="sr-Cyrl-RS"/>
              </w:rPr>
            </w:pPr>
            <w:r>
              <w:rPr>
                <w:rFonts w:eastAsia="Calibri"/>
              </w:rPr>
              <w:t>Координатор Тима за</w:t>
            </w:r>
            <w:r>
              <w:rPr>
                <w:rFonts w:eastAsia="Calibri"/>
                <w:lang w:val="sr-Cyrl-RS"/>
              </w:rPr>
              <w:t xml:space="preserve"> самовредновање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vMerge w:val="continue"/>
          </w:tcPr>
          <w:p>
            <w:pPr>
              <w:rPr>
                <w:rFonts w:eastAsia="Calibri"/>
              </w:rPr>
            </w:pPr>
          </w:p>
        </w:tc>
        <w:tc>
          <w:tcPr>
            <w:tcW w:w="3963" w:type="dxa"/>
          </w:tcPr>
          <w:p>
            <w:pPr>
              <w:numPr>
                <w:ilvl w:val="0"/>
                <w:numId w:val="8"/>
              </w:numPr>
              <w:shd w:val="clear" w:color="auto" w:fill="FFFFFF"/>
              <w:spacing w:after="200" w:line="276" w:lineRule="auto"/>
              <w:ind w:left="365" w:hanging="146"/>
              <w:rPr>
                <w:rFonts w:eastAsia="Calibri"/>
                <w:lang w:val="sr-Cyrl-CS" w:eastAsia="sr-Latn-CS"/>
              </w:rPr>
            </w:pPr>
            <w:r>
              <w:rPr>
                <w:rFonts w:eastAsia="Calibri"/>
                <w:lang w:val="sr-Cyrl-CS" w:eastAsia="sr-Latn-CS"/>
              </w:rPr>
              <w:t>Усвајање Годишњег плана рада школе за школску 202</w:t>
            </w:r>
            <w:r>
              <w:rPr>
                <w:rFonts w:eastAsia="Calibri"/>
                <w:lang w:eastAsia="sr-Latn-CS"/>
              </w:rPr>
              <w:t>3</w:t>
            </w:r>
            <w:r>
              <w:rPr>
                <w:rFonts w:eastAsia="Calibri"/>
                <w:lang w:val="sr-Cyrl-CS" w:eastAsia="sr-Latn-CS"/>
              </w:rPr>
              <w:t>/202</w:t>
            </w:r>
            <w:r>
              <w:rPr>
                <w:rFonts w:eastAsia="Calibri"/>
                <w:lang w:eastAsia="sr-Latn-CS"/>
              </w:rPr>
              <w:t>4</w:t>
            </w:r>
            <w:r>
              <w:rPr>
                <w:rFonts w:eastAsia="Calibri"/>
                <w:lang w:val="sr-Cyrl-CS" w:eastAsia="sr-Latn-CS"/>
              </w:rPr>
              <w:t>. годину</w:t>
            </w:r>
          </w:p>
        </w:tc>
        <w:tc>
          <w:tcPr>
            <w:tcW w:w="1872" w:type="dxa"/>
            <w:vAlign w:val="center"/>
          </w:tcPr>
          <w:p>
            <w:pPr>
              <w:jc w:val="center"/>
              <w:rPr>
                <w:rFonts w:eastAsia="Calibri"/>
              </w:rPr>
            </w:pPr>
            <w:r>
              <w:rPr>
                <w:rFonts w:eastAsia="Calibri"/>
                <w:lang w:val="sr-Cyrl-RS"/>
              </w:rPr>
              <w:t>Извештавање</w:t>
            </w:r>
          </w:p>
        </w:tc>
        <w:tc>
          <w:tcPr>
            <w:tcW w:w="1979" w:type="dxa"/>
            <w:vAlign w:val="center"/>
          </w:tcPr>
          <w:p>
            <w:pPr>
              <w:jc w:val="center"/>
              <w:rPr>
                <w:rFonts w:eastAsia="Calibri"/>
                <w:lang w:val="sr-Cyrl-RS"/>
              </w:rPr>
            </w:pPr>
            <w:r>
              <w:rPr>
                <w:rFonts w:eastAsia="Calibri"/>
                <w:lang w:val="sr-Cyrl-RS"/>
              </w:rPr>
              <w:t>Директор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vMerge w:val="continue"/>
          </w:tcPr>
          <w:p>
            <w:pPr>
              <w:rPr>
                <w:rFonts w:eastAsia="Calibri"/>
              </w:rPr>
            </w:pPr>
          </w:p>
        </w:tc>
        <w:tc>
          <w:tcPr>
            <w:tcW w:w="3963" w:type="dxa"/>
          </w:tcPr>
          <w:p>
            <w:pPr>
              <w:numPr>
                <w:ilvl w:val="0"/>
                <w:numId w:val="8"/>
              </w:numPr>
              <w:shd w:val="clear" w:color="auto" w:fill="FFFFFF"/>
              <w:spacing w:after="200" w:line="276" w:lineRule="auto"/>
              <w:ind w:left="365" w:hanging="146"/>
              <w:rPr>
                <w:rFonts w:eastAsia="Calibri"/>
                <w:lang w:val="sr-Cyrl-CS" w:eastAsia="sr-Latn-CS"/>
              </w:rPr>
            </w:pPr>
            <w:r>
              <w:rPr>
                <w:rFonts w:eastAsia="Calibri"/>
                <w:lang w:val="sr-Cyrl-CS" w:eastAsia="sr-Latn-CS"/>
              </w:rPr>
              <w:t>Организација и реализација образовно-васпитног рада на почетку школске године</w:t>
            </w:r>
          </w:p>
        </w:tc>
        <w:tc>
          <w:tcPr>
            <w:tcW w:w="1872" w:type="dxa"/>
            <w:vAlign w:val="center"/>
          </w:tcPr>
          <w:p>
            <w:pPr>
              <w:jc w:val="center"/>
              <w:rPr>
                <w:rFonts w:eastAsia="Calibri"/>
              </w:rPr>
            </w:pPr>
            <w:r>
              <w:rPr>
                <w:rFonts w:eastAsia="Calibri"/>
                <w:lang w:val="sr-Cyrl-RS"/>
              </w:rPr>
              <w:t>Извештавање</w:t>
            </w:r>
          </w:p>
        </w:tc>
        <w:tc>
          <w:tcPr>
            <w:tcW w:w="1979" w:type="dxa"/>
            <w:vAlign w:val="center"/>
          </w:tcPr>
          <w:p>
            <w:pPr>
              <w:jc w:val="center"/>
              <w:rPr>
                <w:rFonts w:eastAsia="Calibri"/>
                <w:lang w:val="sr-Cyrl-RS"/>
              </w:rPr>
            </w:pPr>
            <w:r>
              <w:rPr>
                <w:rFonts w:eastAsia="Calibri"/>
                <w:lang w:val="sr-Cyrl-RS"/>
              </w:rPr>
              <w:t>Директор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vMerge w:val="continue"/>
          </w:tcPr>
          <w:p>
            <w:pPr>
              <w:rPr>
                <w:rFonts w:eastAsia="Calibri"/>
              </w:rPr>
            </w:pPr>
          </w:p>
        </w:tc>
        <w:tc>
          <w:tcPr>
            <w:tcW w:w="3963" w:type="dxa"/>
          </w:tcPr>
          <w:p>
            <w:pPr>
              <w:numPr>
                <w:ilvl w:val="0"/>
                <w:numId w:val="8"/>
              </w:numPr>
              <w:shd w:val="clear" w:color="auto" w:fill="FFFFFF"/>
              <w:spacing w:after="200" w:line="276" w:lineRule="auto"/>
              <w:ind w:left="365" w:hanging="146"/>
              <w:rPr>
                <w:rFonts w:eastAsia="Calibri"/>
                <w:lang w:val="sr-Cyrl-CS" w:eastAsia="sr-Latn-CS"/>
              </w:rPr>
            </w:pPr>
            <w:r>
              <w:rPr>
                <w:rFonts w:eastAsia="Calibri"/>
                <w:lang w:val="sr-Cyrl-CS" w:eastAsia="sr-Latn-CS"/>
              </w:rPr>
              <w:t>Усвајање ребаланса буџета школе за 202</w:t>
            </w:r>
            <w:r>
              <w:rPr>
                <w:rFonts w:eastAsia="Calibri"/>
                <w:lang w:eastAsia="sr-Latn-CS"/>
              </w:rPr>
              <w:t>3</w:t>
            </w:r>
            <w:r>
              <w:rPr>
                <w:rFonts w:eastAsia="Calibri"/>
                <w:lang w:val="sr-Cyrl-CS" w:eastAsia="sr-Latn-CS"/>
              </w:rPr>
              <w:t>. годину</w:t>
            </w:r>
          </w:p>
        </w:tc>
        <w:tc>
          <w:tcPr>
            <w:tcW w:w="1872" w:type="dxa"/>
            <w:vAlign w:val="center"/>
          </w:tcPr>
          <w:p>
            <w:pPr>
              <w:jc w:val="center"/>
              <w:rPr>
                <w:rFonts w:eastAsia="Calibri"/>
                <w:lang w:val="sr-Cyrl-RS"/>
              </w:rPr>
            </w:pPr>
            <w:r>
              <w:rPr>
                <w:rFonts w:eastAsia="Calibri"/>
                <w:lang w:val="sr-Cyrl-RS"/>
              </w:rPr>
              <w:t>Извештавање</w:t>
            </w:r>
          </w:p>
        </w:tc>
        <w:tc>
          <w:tcPr>
            <w:tcW w:w="1979" w:type="dxa"/>
            <w:vAlign w:val="center"/>
          </w:tcPr>
          <w:p>
            <w:pPr>
              <w:jc w:val="center"/>
              <w:rPr>
                <w:rFonts w:eastAsia="Calibri"/>
                <w:lang w:val="sr-Cyrl-RS"/>
              </w:rPr>
            </w:pPr>
            <w:r>
              <w:rPr>
                <w:rFonts w:eastAsia="Calibri"/>
                <w:lang w:val="sr-Cyrl-CS" w:eastAsia="sr-Latn-CS"/>
              </w:rPr>
              <w:t xml:space="preserve">Шеф рачуноводства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vMerge w:val="continue"/>
          </w:tcPr>
          <w:p>
            <w:pPr>
              <w:rPr>
                <w:rFonts w:eastAsia="Calibri"/>
              </w:rPr>
            </w:pPr>
          </w:p>
        </w:tc>
        <w:tc>
          <w:tcPr>
            <w:tcW w:w="3963" w:type="dxa"/>
          </w:tcPr>
          <w:p>
            <w:pPr>
              <w:numPr>
                <w:ilvl w:val="0"/>
                <w:numId w:val="8"/>
              </w:numPr>
              <w:shd w:val="clear" w:color="auto" w:fill="FFFFFF"/>
              <w:spacing w:after="200" w:line="276" w:lineRule="auto"/>
              <w:ind w:left="365" w:hanging="146"/>
              <w:rPr>
                <w:rFonts w:eastAsia="Calibri"/>
                <w:lang w:val="sr-Cyrl-CS" w:eastAsia="sr-Latn-CS"/>
              </w:rPr>
            </w:pPr>
            <w:r>
              <w:rPr>
                <w:rFonts w:eastAsia="Calibri"/>
                <w:lang w:val="sr-Cyrl-CS" w:eastAsia="sr-Latn-CS"/>
              </w:rPr>
              <w:t>Усвајање нових правилника</w:t>
            </w:r>
          </w:p>
        </w:tc>
        <w:tc>
          <w:tcPr>
            <w:tcW w:w="1872" w:type="dxa"/>
            <w:vAlign w:val="center"/>
          </w:tcPr>
          <w:p>
            <w:pPr>
              <w:jc w:val="center"/>
              <w:rPr>
                <w:rFonts w:eastAsia="Calibri"/>
                <w:lang w:val="sr-Cyrl-RS"/>
              </w:rPr>
            </w:pPr>
            <w:r>
              <w:rPr>
                <w:rFonts w:eastAsia="Calibri"/>
                <w:lang w:val="sr-Cyrl-RS"/>
              </w:rPr>
              <w:t>Извештавање</w:t>
            </w:r>
          </w:p>
        </w:tc>
        <w:tc>
          <w:tcPr>
            <w:tcW w:w="1979" w:type="dxa"/>
            <w:vAlign w:val="center"/>
          </w:tcPr>
          <w:p>
            <w:pPr>
              <w:jc w:val="center"/>
              <w:rPr>
                <w:rFonts w:eastAsia="Calibri"/>
                <w:lang w:val="sr-Cyrl-CS" w:eastAsia="sr-Latn-CS"/>
              </w:rPr>
            </w:pPr>
            <w:r>
              <w:rPr>
                <w:rFonts w:eastAsia="Calibri"/>
                <w:lang w:val="sr-Cyrl-RS"/>
              </w:rPr>
              <w:t>Секретар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vMerge w:val="continue"/>
          </w:tcPr>
          <w:p>
            <w:pPr>
              <w:rPr>
                <w:rFonts w:eastAsia="Calibri"/>
              </w:rPr>
            </w:pPr>
          </w:p>
        </w:tc>
        <w:tc>
          <w:tcPr>
            <w:tcW w:w="3963" w:type="dxa"/>
          </w:tcPr>
          <w:p>
            <w:pPr>
              <w:numPr>
                <w:ilvl w:val="0"/>
                <w:numId w:val="8"/>
              </w:numPr>
              <w:shd w:val="clear" w:color="auto" w:fill="FFFFFF"/>
              <w:spacing w:after="200" w:line="276" w:lineRule="auto"/>
              <w:ind w:left="365" w:hanging="146"/>
              <w:rPr>
                <w:rFonts w:eastAsia="Calibri"/>
                <w:lang w:val="sr-Cyrl-CS" w:eastAsia="sr-Latn-CS"/>
              </w:rPr>
            </w:pPr>
            <w:r>
              <w:rPr>
                <w:lang w:val="sr-Cyrl-CS" w:eastAsia="sr-Latn-CS"/>
              </w:rPr>
              <w:t>Усвајање извештаја и плана стручног усавршавања</w:t>
            </w:r>
          </w:p>
        </w:tc>
        <w:tc>
          <w:tcPr>
            <w:tcW w:w="1872" w:type="dxa"/>
            <w:vAlign w:val="center"/>
          </w:tcPr>
          <w:p>
            <w:pPr>
              <w:jc w:val="center"/>
              <w:rPr>
                <w:rFonts w:eastAsia="Calibri"/>
                <w:lang w:val="sr-Cyrl-RS"/>
              </w:rPr>
            </w:pPr>
            <w:r>
              <w:rPr>
                <w:rFonts w:eastAsia="Calibri"/>
                <w:lang w:val="sr-Cyrl-RS"/>
              </w:rPr>
              <w:t>Извештавање</w:t>
            </w:r>
          </w:p>
        </w:tc>
        <w:tc>
          <w:tcPr>
            <w:tcW w:w="1979" w:type="dxa"/>
            <w:vAlign w:val="center"/>
          </w:tcPr>
          <w:p>
            <w:pPr>
              <w:jc w:val="center"/>
              <w:rPr>
                <w:rFonts w:eastAsia="Calibri"/>
                <w:lang w:val="sr-Cyrl-RS"/>
              </w:rPr>
            </w:pPr>
            <w:r>
              <w:rPr>
                <w:rFonts w:eastAsia="Calibri"/>
                <w:lang w:val="sr-Cyrl-RS"/>
              </w:rPr>
              <w:t>Помоћник директора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tcBorders>
              <w:bottom w:val="nil"/>
            </w:tcBorders>
          </w:tcPr>
          <w:p>
            <w:pPr>
              <w:jc w:val="center"/>
              <w:rPr>
                <w:rFonts w:eastAsia="Calibri"/>
              </w:rPr>
            </w:pPr>
          </w:p>
        </w:tc>
        <w:tc>
          <w:tcPr>
            <w:tcW w:w="3963" w:type="dxa"/>
          </w:tcPr>
          <w:p>
            <w:pPr>
              <w:numPr>
                <w:ilvl w:val="0"/>
                <w:numId w:val="9"/>
              </w:numPr>
              <w:shd w:val="clear" w:color="auto" w:fill="FFFFFF"/>
              <w:spacing w:after="200" w:line="276" w:lineRule="auto"/>
              <w:ind w:left="365" w:hanging="146"/>
              <w:rPr>
                <w:rFonts w:eastAsia="Calibri"/>
                <w:lang w:val="sr-Cyrl-CS" w:eastAsia="sr-Latn-CS"/>
              </w:rPr>
            </w:pPr>
            <w:r>
              <w:rPr>
                <w:rFonts w:eastAsia="Calibri"/>
                <w:lang w:val="sr-Cyrl-CS" w:eastAsia="sr-Latn-CS"/>
              </w:rPr>
              <w:t>Извештај о успеху и владању ученика на крају првог класификационог периода</w:t>
            </w:r>
          </w:p>
        </w:tc>
        <w:tc>
          <w:tcPr>
            <w:tcW w:w="1872" w:type="dxa"/>
            <w:vAlign w:val="center"/>
          </w:tcPr>
          <w:p>
            <w:pPr>
              <w:jc w:val="center"/>
              <w:rPr>
                <w:rFonts w:eastAsia="Calibri"/>
              </w:rPr>
            </w:pPr>
            <w:r>
              <w:rPr>
                <w:rFonts w:eastAsia="Calibri"/>
                <w:lang w:val="sr-Cyrl-RS"/>
              </w:rPr>
              <w:t>Извештавање</w:t>
            </w:r>
          </w:p>
        </w:tc>
        <w:tc>
          <w:tcPr>
            <w:tcW w:w="1979" w:type="dxa"/>
            <w:vAlign w:val="center"/>
          </w:tcPr>
          <w:p>
            <w:pPr>
              <w:jc w:val="center"/>
              <w:rPr>
                <w:rFonts w:eastAsia="Calibri"/>
              </w:rPr>
            </w:pPr>
            <w:r>
              <w:rPr>
                <w:rFonts w:eastAsia="Calibri"/>
                <w:lang w:val="sr-Cyrl-RS"/>
              </w:rPr>
              <w:t>Педагог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vMerge w:val="restart"/>
            <w:tcBorders>
              <w:top w:val="nil"/>
            </w:tcBorders>
            <w:vAlign w:val="center"/>
          </w:tcPr>
          <w:p>
            <w:pPr>
              <w:jc w:val="center"/>
              <w:rPr>
                <w:rFonts w:eastAsia="Calibri"/>
                <w:b/>
                <w:lang w:val="sr-Cyrl-RS"/>
              </w:rPr>
            </w:pPr>
            <w:r>
              <w:rPr>
                <w:rFonts w:eastAsia="Calibri"/>
                <w:b/>
                <w:lang w:val="sr-Cyrl-RS"/>
              </w:rPr>
              <w:t>НОВЕМБАР</w:t>
            </w:r>
          </w:p>
        </w:tc>
        <w:tc>
          <w:tcPr>
            <w:tcW w:w="3963" w:type="dxa"/>
            <w:vAlign w:val="center"/>
          </w:tcPr>
          <w:p>
            <w:pPr>
              <w:numPr>
                <w:ilvl w:val="0"/>
                <w:numId w:val="9"/>
              </w:numPr>
              <w:shd w:val="clear" w:color="auto" w:fill="FFFFFF"/>
              <w:spacing w:after="200" w:line="276" w:lineRule="auto"/>
              <w:ind w:left="365" w:hanging="146"/>
              <w:rPr>
                <w:rFonts w:eastAsia="Calibri"/>
                <w:lang w:val="sr-Cyrl-CS" w:eastAsia="sr-Latn-CS"/>
              </w:rPr>
            </w:pPr>
            <w:r>
              <w:rPr>
                <w:rFonts w:eastAsia="Calibri"/>
                <w:lang w:val="sr-Cyrl-CS" w:eastAsia="sr-Latn-CS"/>
              </w:rPr>
              <w:t>Презентација Акционог плана ШРП</w:t>
            </w:r>
          </w:p>
        </w:tc>
        <w:tc>
          <w:tcPr>
            <w:tcW w:w="1872" w:type="dxa"/>
            <w:vAlign w:val="center"/>
          </w:tcPr>
          <w:p>
            <w:pPr>
              <w:jc w:val="center"/>
              <w:rPr>
                <w:rFonts w:eastAsia="Calibri"/>
              </w:rPr>
            </w:pPr>
            <w:r>
              <w:rPr>
                <w:rFonts w:eastAsia="Calibri"/>
                <w:lang w:val="sr-Cyrl-RS"/>
              </w:rPr>
              <w:t>Извештавање</w:t>
            </w:r>
          </w:p>
        </w:tc>
        <w:tc>
          <w:tcPr>
            <w:tcW w:w="1979" w:type="dxa"/>
            <w:vAlign w:val="center"/>
          </w:tcPr>
          <w:p>
            <w:pPr>
              <w:jc w:val="center"/>
              <w:rPr>
                <w:rFonts w:eastAsia="Calibri"/>
              </w:rPr>
            </w:pPr>
            <w:r>
              <w:rPr>
                <w:rFonts w:eastAsia="Calibri"/>
                <w:lang w:val="sr-Cyrl-RS"/>
              </w:rPr>
              <w:t>Координатор Тима за ШРП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vMerge w:val="continue"/>
            <w:vAlign w:val="center"/>
          </w:tcPr>
          <w:p>
            <w:pPr>
              <w:jc w:val="center"/>
              <w:rPr>
                <w:rFonts w:eastAsia="Calibri"/>
                <w:b/>
                <w:lang w:val="sr-Cyrl-RS"/>
              </w:rPr>
            </w:pPr>
          </w:p>
        </w:tc>
        <w:tc>
          <w:tcPr>
            <w:tcW w:w="3963" w:type="dxa"/>
            <w:vAlign w:val="center"/>
          </w:tcPr>
          <w:p>
            <w:pPr>
              <w:numPr>
                <w:ilvl w:val="0"/>
                <w:numId w:val="9"/>
              </w:numPr>
              <w:shd w:val="clear" w:color="auto" w:fill="FFFFFF"/>
              <w:spacing w:after="200" w:line="276" w:lineRule="auto"/>
              <w:ind w:left="365" w:hanging="146"/>
              <w:rPr>
                <w:rFonts w:eastAsia="Calibri"/>
                <w:lang w:val="sr-Cyrl-CS" w:eastAsia="sr-Latn-CS"/>
              </w:rPr>
            </w:pPr>
            <w:r>
              <w:rPr>
                <w:rFonts w:eastAsia="Calibri"/>
                <w:lang w:val="sr-Cyrl-CS" w:eastAsia="sr-Latn-CS"/>
              </w:rPr>
              <w:t>Информације о раду Савета родитеља</w:t>
            </w:r>
          </w:p>
        </w:tc>
        <w:tc>
          <w:tcPr>
            <w:tcW w:w="1872" w:type="dxa"/>
            <w:vAlign w:val="center"/>
          </w:tcPr>
          <w:p>
            <w:pPr>
              <w:jc w:val="center"/>
              <w:rPr>
                <w:rFonts w:eastAsia="Calibri"/>
              </w:rPr>
            </w:pPr>
            <w:r>
              <w:rPr>
                <w:rFonts w:eastAsia="Calibri"/>
                <w:lang w:val="sr-Cyrl-RS"/>
              </w:rPr>
              <w:t>Извештавање</w:t>
            </w:r>
          </w:p>
        </w:tc>
        <w:tc>
          <w:tcPr>
            <w:tcW w:w="1979" w:type="dxa"/>
            <w:vAlign w:val="center"/>
          </w:tcPr>
          <w:p>
            <w:pPr>
              <w:jc w:val="center"/>
              <w:rPr>
                <w:rFonts w:eastAsia="Calibri"/>
              </w:rPr>
            </w:pPr>
            <w:r>
              <w:rPr>
                <w:lang w:val="sr-Cyrl-CS" w:eastAsia="sr-Latn-CS"/>
              </w:rPr>
              <w:t>Представник Савета родитеља у ШО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vMerge w:val="continue"/>
            <w:tcBorders>
              <w:top w:val="nil"/>
            </w:tcBorders>
          </w:tcPr>
          <w:p>
            <w:pPr>
              <w:rPr>
                <w:rFonts w:eastAsia="Calibri"/>
              </w:rPr>
            </w:pPr>
          </w:p>
        </w:tc>
        <w:tc>
          <w:tcPr>
            <w:tcW w:w="3963" w:type="dxa"/>
            <w:tcBorders>
              <w:top w:val="nil"/>
            </w:tcBorders>
            <w:vAlign w:val="center"/>
          </w:tcPr>
          <w:p>
            <w:pPr>
              <w:numPr>
                <w:ilvl w:val="0"/>
                <w:numId w:val="9"/>
              </w:numPr>
              <w:shd w:val="clear" w:color="auto" w:fill="FFFFFF"/>
              <w:spacing w:after="200" w:line="276" w:lineRule="auto"/>
              <w:ind w:left="365" w:hanging="146"/>
              <w:rPr>
                <w:rFonts w:eastAsia="Calibri"/>
                <w:lang w:val="sr-Cyrl-CS" w:eastAsia="sr-Latn-CS"/>
              </w:rPr>
            </w:pPr>
            <w:r>
              <w:rPr>
                <w:rFonts w:eastAsia="Calibri"/>
                <w:lang w:val="sr-Cyrl-CS" w:eastAsia="sr-Latn-CS"/>
              </w:rPr>
              <w:t>Извештај о редовном инспекцијском надзору</w:t>
            </w:r>
          </w:p>
        </w:tc>
        <w:tc>
          <w:tcPr>
            <w:tcW w:w="1872" w:type="dxa"/>
            <w:vAlign w:val="center"/>
          </w:tcPr>
          <w:p>
            <w:pPr>
              <w:jc w:val="center"/>
              <w:rPr>
                <w:rFonts w:eastAsia="Calibri"/>
              </w:rPr>
            </w:pPr>
            <w:r>
              <w:rPr>
                <w:rFonts w:eastAsia="Calibri"/>
                <w:lang w:val="sr-Cyrl-RS"/>
              </w:rPr>
              <w:t>Извештавање</w:t>
            </w:r>
          </w:p>
        </w:tc>
        <w:tc>
          <w:tcPr>
            <w:tcW w:w="1979" w:type="dxa"/>
            <w:vAlign w:val="center"/>
          </w:tcPr>
          <w:p>
            <w:pPr>
              <w:jc w:val="center"/>
              <w:rPr>
                <w:rFonts w:eastAsia="Calibri"/>
              </w:rPr>
            </w:pPr>
            <w:r>
              <w:rPr>
                <w:rFonts w:eastAsia="Calibri"/>
                <w:lang w:val="sr-Cyrl-RS"/>
              </w:rPr>
              <w:t>Директор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vMerge w:val="continue"/>
            <w:tcBorders>
              <w:top w:val="nil"/>
              <w:bottom w:val="single" w:color="auto" w:sz="4" w:space="0"/>
            </w:tcBorders>
          </w:tcPr>
          <w:p>
            <w:pPr>
              <w:rPr>
                <w:rFonts w:eastAsia="Calibri"/>
              </w:rPr>
            </w:pPr>
          </w:p>
        </w:tc>
        <w:tc>
          <w:tcPr>
            <w:tcW w:w="3963" w:type="dxa"/>
          </w:tcPr>
          <w:p>
            <w:pPr>
              <w:numPr>
                <w:ilvl w:val="0"/>
                <w:numId w:val="9"/>
              </w:numPr>
              <w:spacing w:after="200" w:line="276" w:lineRule="auto"/>
              <w:ind w:left="365" w:hanging="146"/>
              <w:contextualSpacing/>
              <w:rPr>
                <w:rFonts w:eastAsia="Calibri"/>
              </w:rPr>
            </w:pPr>
            <w:r>
              <w:rPr>
                <w:rFonts w:eastAsia="Calibri"/>
                <w:lang w:val="sr-Cyrl-CS" w:eastAsia="sr-Latn-CS"/>
              </w:rPr>
              <w:t>Доношење одлуке о именовању комисије за попис школске имовине</w:t>
            </w:r>
          </w:p>
          <w:p>
            <w:pPr>
              <w:contextualSpacing/>
              <w:rPr>
                <w:rFonts w:eastAsia="Calibri"/>
                <w:lang w:val="sr-Cyrl-CS" w:eastAsia="sr-Latn-CS"/>
              </w:rPr>
            </w:pPr>
          </w:p>
          <w:p>
            <w:pPr>
              <w:contextualSpacing/>
              <w:rPr>
                <w:rFonts w:eastAsia="Calibri"/>
                <w:lang w:val="sr-Cyrl-CS" w:eastAsia="sr-Latn-CS"/>
              </w:rPr>
            </w:pPr>
          </w:p>
        </w:tc>
        <w:tc>
          <w:tcPr>
            <w:tcW w:w="1872" w:type="dxa"/>
            <w:vAlign w:val="center"/>
          </w:tcPr>
          <w:p>
            <w:pPr>
              <w:jc w:val="center"/>
              <w:rPr>
                <w:rFonts w:eastAsia="Calibri"/>
              </w:rPr>
            </w:pPr>
            <w:r>
              <w:rPr>
                <w:rFonts w:eastAsia="Calibri"/>
                <w:lang w:val="sr-Cyrl-RS"/>
              </w:rPr>
              <w:t>Извештавање</w:t>
            </w:r>
          </w:p>
        </w:tc>
        <w:tc>
          <w:tcPr>
            <w:tcW w:w="1979" w:type="dxa"/>
            <w:vAlign w:val="center"/>
          </w:tcPr>
          <w:p>
            <w:pPr>
              <w:jc w:val="center"/>
              <w:rPr>
                <w:rFonts w:eastAsia="Calibri"/>
              </w:rPr>
            </w:pPr>
            <w:r>
              <w:rPr>
                <w:rFonts w:eastAsia="Calibri"/>
                <w:lang w:val="sr-Cyrl-RS"/>
              </w:rPr>
              <w:t>Секретар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tcBorders>
              <w:top w:val="single" w:color="auto" w:sz="4" w:space="0"/>
              <w:bottom w:val="nil"/>
            </w:tcBorders>
          </w:tcPr>
          <w:p>
            <w:pPr>
              <w:rPr>
                <w:rFonts w:eastAsia="Calibri"/>
              </w:rPr>
            </w:pPr>
          </w:p>
        </w:tc>
        <w:tc>
          <w:tcPr>
            <w:tcW w:w="3963" w:type="dxa"/>
            <w:vAlign w:val="center"/>
          </w:tcPr>
          <w:p>
            <w:pPr>
              <w:numPr>
                <w:ilvl w:val="0"/>
                <w:numId w:val="10"/>
              </w:numPr>
              <w:shd w:val="clear" w:color="auto" w:fill="FFFFFF"/>
              <w:spacing w:after="200" w:line="276" w:lineRule="auto"/>
              <w:ind w:left="365" w:hanging="146"/>
              <w:contextualSpacing/>
              <w:rPr>
                <w:rFonts w:eastAsia="Calibri"/>
                <w:lang w:val="sr-Cyrl-CS" w:eastAsia="sr-Latn-CS"/>
              </w:rPr>
            </w:pPr>
            <w:r>
              <w:rPr>
                <w:rFonts w:eastAsia="Calibri"/>
                <w:lang w:val="sr-Cyrl-CS" w:eastAsia="sr-Latn-CS"/>
              </w:rPr>
              <w:t>Усвајање финансијског плана школе за 202</w:t>
            </w:r>
            <w:r>
              <w:rPr>
                <w:rFonts w:eastAsia="Calibri"/>
                <w:lang w:eastAsia="sr-Latn-CS"/>
              </w:rPr>
              <w:t>4</w:t>
            </w:r>
            <w:r>
              <w:rPr>
                <w:rFonts w:eastAsia="Calibri"/>
                <w:lang w:val="sr-Cyrl-CS" w:eastAsia="sr-Latn-CS"/>
              </w:rPr>
              <w:t xml:space="preserve">. годину </w:t>
            </w:r>
          </w:p>
          <w:p>
            <w:pPr>
              <w:shd w:val="clear" w:color="auto" w:fill="FFFFFF"/>
              <w:ind w:left="365" w:hanging="146"/>
              <w:rPr>
                <w:rFonts w:eastAsia="Calibri"/>
                <w:lang w:val="sr-Cyrl-CS" w:eastAsia="sr-Latn-CS"/>
              </w:rPr>
            </w:pPr>
          </w:p>
        </w:tc>
        <w:tc>
          <w:tcPr>
            <w:tcW w:w="1872" w:type="dxa"/>
            <w:vAlign w:val="center"/>
          </w:tcPr>
          <w:p>
            <w:pPr>
              <w:shd w:val="clear" w:color="auto" w:fill="FFFFFF"/>
              <w:jc w:val="center"/>
              <w:rPr>
                <w:rFonts w:eastAsia="Calibri"/>
                <w:lang w:val="sr-Cyrl-CS" w:eastAsia="sr-Latn-CS"/>
              </w:rPr>
            </w:pPr>
            <w:r>
              <w:rPr>
                <w:rFonts w:eastAsia="Calibri"/>
                <w:lang w:val="sr-Cyrl-CS" w:eastAsia="sr-Latn-CS"/>
              </w:rPr>
              <w:t>Презентација</w:t>
            </w:r>
          </w:p>
        </w:tc>
        <w:tc>
          <w:tcPr>
            <w:tcW w:w="1979" w:type="dxa"/>
            <w:vAlign w:val="center"/>
          </w:tcPr>
          <w:p>
            <w:pPr>
              <w:shd w:val="clear" w:color="auto" w:fill="FFFFFF"/>
              <w:jc w:val="center"/>
              <w:rPr>
                <w:rFonts w:eastAsia="Calibri"/>
                <w:lang w:val="sr-Cyrl-CS" w:eastAsia="sr-Latn-CS"/>
              </w:rPr>
            </w:pPr>
            <w:r>
              <w:rPr>
                <w:rFonts w:eastAsia="Calibri"/>
                <w:lang w:val="sr-Cyrl-CS" w:eastAsia="sr-Latn-CS"/>
              </w:rPr>
              <w:t xml:space="preserve">Шеф рачуноводства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tcBorders>
              <w:top w:val="nil"/>
              <w:bottom w:val="nil"/>
            </w:tcBorders>
          </w:tcPr>
          <w:p>
            <w:pPr>
              <w:jc w:val="center"/>
              <w:rPr>
                <w:rFonts w:eastAsia="Calibri"/>
                <w:b/>
                <w:lang w:val="sr-Cyrl-RS"/>
              </w:rPr>
            </w:pPr>
            <w:r>
              <w:rPr>
                <w:rFonts w:eastAsia="Calibri"/>
                <w:b/>
                <w:lang w:val="sr-Cyrl-RS"/>
              </w:rPr>
              <w:t>ЈАНУАР</w:t>
            </w:r>
          </w:p>
        </w:tc>
        <w:tc>
          <w:tcPr>
            <w:tcW w:w="3963" w:type="dxa"/>
          </w:tcPr>
          <w:p>
            <w:pPr>
              <w:numPr>
                <w:ilvl w:val="0"/>
                <w:numId w:val="10"/>
              </w:numPr>
              <w:spacing w:after="200" w:line="276" w:lineRule="auto"/>
              <w:ind w:left="365" w:hanging="146"/>
              <w:contextualSpacing/>
              <w:rPr>
                <w:rFonts w:eastAsia="Calibri"/>
                <w:lang w:val="sr-Cyrl-CS" w:eastAsia="sr-Latn-CS"/>
              </w:rPr>
            </w:pPr>
            <w:r>
              <w:rPr>
                <w:rFonts w:eastAsia="Calibri"/>
                <w:lang w:val="sr-Cyrl-CS" w:eastAsia="sr-Latn-CS"/>
              </w:rPr>
              <w:t>Усвајање плана јавних набавки за 202</w:t>
            </w:r>
            <w:r>
              <w:rPr>
                <w:rFonts w:eastAsia="Calibri"/>
                <w:lang w:eastAsia="sr-Latn-CS"/>
              </w:rPr>
              <w:t>4</w:t>
            </w:r>
            <w:r>
              <w:rPr>
                <w:rFonts w:eastAsia="Calibri"/>
                <w:lang w:val="sr-Cyrl-CS" w:eastAsia="sr-Latn-CS"/>
              </w:rPr>
              <w:t>. годину</w:t>
            </w:r>
          </w:p>
          <w:p>
            <w:pPr>
              <w:ind w:left="365" w:hanging="146"/>
              <w:contextualSpacing/>
              <w:rPr>
                <w:rFonts w:eastAsia="Calibri"/>
                <w:lang w:val="sr-Cyrl-CS" w:eastAsia="sr-Latn-CS"/>
              </w:rPr>
            </w:pPr>
          </w:p>
        </w:tc>
        <w:tc>
          <w:tcPr>
            <w:tcW w:w="1872" w:type="dxa"/>
            <w:vAlign w:val="center"/>
          </w:tcPr>
          <w:p>
            <w:pPr>
              <w:jc w:val="center"/>
              <w:rPr>
                <w:rFonts w:eastAsia="Calibri"/>
                <w:lang w:val="sr-Cyrl-RS"/>
              </w:rPr>
            </w:pPr>
            <w:r>
              <w:rPr>
                <w:rFonts w:eastAsia="Calibri"/>
                <w:lang w:val="sr-Cyrl-RS"/>
              </w:rPr>
              <w:t>Извештавање</w:t>
            </w:r>
          </w:p>
        </w:tc>
        <w:tc>
          <w:tcPr>
            <w:tcW w:w="1979" w:type="dxa"/>
            <w:vAlign w:val="center"/>
          </w:tcPr>
          <w:p>
            <w:pPr>
              <w:jc w:val="center"/>
              <w:rPr>
                <w:rFonts w:eastAsia="Calibri"/>
                <w:lang w:val="sr-Cyrl-RS"/>
              </w:rPr>
            </w:pPr>
            <w:r>
              <w:rPr>
                <w:rFonts w:eastAsia="Calibri"/>
                <w:lang w:val="sr-Cyrl-RS"/>
              </w:rPr>
              <w:t>Секретар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tcBorders>
              <w:top w:val="nil"/>
              <w:bottom w:val="single" w:color="auto" w:sz="4" w:space="0"/>
            </w:tcBorders>
          </w:tcPr>
          <w:p>
            <w:pPr>
              <w:rPr>
                <w:rFonts w:eastAsia="Calibri"/>
              </w:rPr>
            </w:pPr>
          </w:p>
        </w:tc>
        <w:tc>
          <w:tcPr>
            <w:tcW w:w="3963" w:type="dxa"/>
          </w:tcPr>
          <w:p>
            <w:pPr>
              <w:numPr>
                <w:ilvl w:val="0"/>
                <w:numId w:val="10"/>
              </w:numPr>
              <w:spacing w:after="200" w:line="276" w:lineRule="auto"/>
              <w:ind w:left="365" w:hanging="146"/>
              <w:contextualSpacing/>
              <w:rPr>
                <w:rFonts w:eastAsia="Calibri"/>
                <w:lang w:val="sr-Cyrl-CS" w:eastAsia="sr-Latn-CS"/>
              </w:rPr>
            </w:pPr>
            <w:r>
              <w:rPr>
                <w:rFonts w:eastAsia="Calibri"/>
                <w:lang w:val="sr-Cyrl-CS" w:eastAsia="sr-Latn-CS"/>
              </w:rPr>
              <w:t>Извештај Тима за самовредновање</w:t>
            </w:r>
          </w:p>
        </w:tc>
        <w:tc>
          <w:tcPr>
            <w:tcW w:w="1872" w:type="dxa"/>
            <w:vAlign w:val="center"/>
          </w:tcPr>
          <w:p>
            <w:pPr>
              <w:jc w:val="center"/>
              <w:rPr>
                <w:rFonts w:eastAsia="Calibri"/>
                <w:lang w:val="sr-Cyrl-RS"/>
              </w:rPr>
            </w:pPr>
            <w:r>
              <w:rPr>
                <w:rFonts w:eastAsia="Calibri"/>
                <w:lang w:val="sr-Cyrl-RS"/>
              </w:rPr>
              <w:t>Извештавање</w:t>
            </w:r>
          </w:p>
        </w:tc>
        <w:tc>
          <w:tcPr>
            <w:tcW w:w="1979" w:type="dxa"/>
            <w:vAlign w:val="center"/>
          </w:tcPr>
          <w:p>
            <w:pPr>
              <w:jc w:val="center"/>
              <w:rPr>
                <w:rFonts w:eastAsia="Calibri"/>
                <w:lang w:val="sr-Cyrl-RS"/>
              </w:rPr>
            </w:pPr>
            <w:r>
              <w:rPr>
                <w:rFonts w:eastAsia="Calibri"/>
              </w:rPr>
              <w:t>Координатор Тима за</w:t>
            </w:r>
            <w:r>
              <w:rPr>
                <w:rFonts w:eastAsia="Calibri"/>
                <w:lang w:val="sr-Cyrl-RS"/>
              </w:rPr>
              <w:t xml:space="preserve"> самовредновање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vMerge w:val="restart"/>
            <w:tcBorders>
              <w:top w:val="single" w:color="auto" w:sz="4" w:space="0"/>
            </w:tcBorders>
          </w:tcPr>
          <w:p>
            <w:pPr>
              <w:jc w:val="center"/>
              <w:rPr>
                <w:rFonts w:eastAsia="Calibri"/>
                <w:lang w:val="sr-Cyrl-RS"/>
              </w:rPr>
            </w:pPr>
          </w:p>
          <w:p>
            <w:pPr>
              <w:jc w:val="center"/>
              <w:rPr>
                <w:rFonts w:eastAsia="Calibri"/>
                <w:lang w:val="sr-Cyrl-RS"/>
              </w:rPr>
            </w:pPr>
          </w:p>
          <w:p>
            <w:pPr>
              <w:jc w:val="center"/>
              <w:rPr>
                <w:rFonts w:eastAsia="Calibri"/>
                <w:b/>
                <w:lang w:val="sr-Cyrl-RS"/>
              </w:rPr>
            </w:pPr>
          </w:p>
          <w:p>
            <w:pPr>
              <w:jc w:val="center"/>
              <w:rPr>
                <w:rFonts w:eastAsia="Calibri"/>
                <w:b/>
                <w:lang w:val="sr-Cyrl-RS"/>
              </w:rPr>
            </w:pPr>
          </w:p>
          <w:p>
            <w:pPr>
              <w:jc w:val="center"/>
              <w:rPr>
                <w:rFonts w:eastAsia="Calibri"/>
                <w:b/>
                <w:lang w:val="sr-Cyrl-RS"/>
              </w:rPr>
            </w:pPr>
          </w:p>
          <w:p>
            <w:pPr>
              <w:jc w:val="center"/>
              <w:rPr>
                <w:rFonts w:eastAsia="Calibri"/>
                <w:b/>
                <w:lang w:val="sr-Cyrl-RS"/>
              </w:rPr>
            </w:pPr>
            <w:r>
              <w:rPr>
                <w:rFonts w:eastAsia="Calibri"/>
                <w:b/>
                <w:lang w:val="sr-Cyrl-RS"/>
              </w:rPr>
              <w:t>ФЕБРУАР</w:t>
            </w:r>
          </w:p>
        </w:tc>
        <w:tc>
          <w:tcPr>
            <w:tcW w:w="3963" w:type="dxa"/>
          </w:tcPr>
          <w:p>
            <w:pPr>
              <w:numPr>
                <w:ilvl w:val="0"/>
                <w:numId w:val="11"/>
              </w:numPr>
              <w:shd w:val="clear" w:color="auto" w:fill="FFFFFF"/>
              <w:spacing w:after="200" w:line="276" w:lineRule="auto"/>
              <w:ind w:left="365" w:hanging="146"/>
              <w:rPr>
                <w:rFonts w:eastAsia="Calibri"/>
                <w:lang w:val="sr-Cyrl-CS" w:eastAsia="sr-Latn-CS"/>
              </w:rPr>
            </w:pPr>
            <w:r>
              <w:rPr>
                <w:rFonts w:eastAsia="Calibri"/>
                <w:lang w:val="sr-Cyrl-CS" w:eastAsia="sr-Latn-CS"/>
              </w:rPr>
              <w:t>Извештај о успеху и дисциплини ученика на крају другог класификационог периода</w:t>
            </w:r>
          </w:p>
        </w:tc>
        <w:tc>
          <w:tcPr>
            <w:tcW w:w="1872" w:type="dxa"/>
            <w:vAlign w:val="center"/>
          </w:tcPr>
          <w:p>
            <w:pPr>
              <w:jc w:val="center"/>
              <w:rPr>
                <w:rFonts w:eastAsia="Calibri"/>
              </w:rPr>
            </w:pPr>
            <w:r>
              <w:rPr>
                <w:rFonts w:eastAsia="Calibri"/>
                <w:lang w:val="sr-Cyrl-RS"/>
              </w:rPr>
              <w:t>Извештавање</w:t>
            </w:r>
          </w:p>
        </w:tc>
        <w:tc>
          <w:tcPr>
            <w:tcW w:w="1979" w:type="dxa"/>
            <w:vAlign w:val="center"/>
          </w:tcPr>
          <w:p>
            <w:pPr>
              <w:jc w:val="center"/>
              <w:rPr>
                <w:rFonts w:eastAsia="Calibri"/>
                <w:lang w:val="sr-Cyrl-RS"/>
              </w:rPr>
            </w:pPr>
            <w:r>
              <w:rPr>
                <w:rFonts w:eastAsia="Calibri"/>
                <w:lang w:val="sr-Cyrl-RS"/>
              </w:rPr>
              <w:t>Педагог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vMerge w:val="continue"/>
          </w:tcPr>
          <w:p>
            <w:pPr>
              <w:rPr>
                <w:rFonts w:eastAsia="Calibri"/>
              </w:rPr>
            </w:pPr>
          </w:p>
        </w:tc>
        <w:tc>
          <w:tcPr>
            <w:tcW w:w="3963" w:type="dxa"/>
          </w:tcPr>
          <w:p>
            <w:pPr>
              <w:numPr>
                <w:ilvl w:val="0"/>
                <w:numId w:val="11"/>
              </w:numPr>
              <w:shd w:val="clear" w:color="auto" w:fill="FFFFFF"/>
              <w:spacing w:after="200" w:line="276" w:lineRule="auto"/>
              <w:ind w:left="365" w:hanging="146"/>
              <w:contextualSpacing/>
              <w:rPr>
                <w:rFonts w:eastAsia="Calibri"/>
                <w:lang w:val="sr-Cyrl-CS" w:eastAsia="sr-Latn-CS"/>
              </w:rPr>
            </w:pPr>
            <w:r>
              <w:rPr>
                <w:rFonts w:eastAsia="Calibri"/>
                <w:lang w:val="sr-Cyrl-CS" w:eastAsia="sr-Latn-CS"/>
              </w:rPr>
              <w:t>Усвајање извештаја о раду директора школе</w:t>
            </w:r>
          </w:p>
        </w:tc>
        <w:tc>
          <w:tcPr>
            <w:tcW w:w="1872" w:type="dxa"/>
            <w:vAlign w:val="center"/>
          </w:tcPr>
          <w:p>
            <w:pPr>
              <w:jc w:val="center"/>
              <w:rPr>
                <w:rFonts w:eastAsia="Calibri"/>
              </w:rPr>
            </w:pPr>
            <w:r>
              <w:rPr>
                <w:rFonts w:eastAsia="Calibri"/>
                <w:lang w:val="sr-Cyrl-RS"/>
              </w:rPr>
              <w:t>Извештавање</w:t>
            </w:r>
          </w:p>
        </w:tc>
        <w:tc>
          <w:tcPr>
            <w:tcW w:w="1979" w:type="dxa"/>
            <w:vAlign w:val="center"/>
          </w:tcPr>
          <w:p>
            <w:pPr>
              <w:jc w:val="center"/>
              <w:rPr>
                <w:rFonts w:eastAsia="Calibri"/>
                <w:lang w:val="sr-Cyrl-RS"/>
              </w:rPr>
            </w:pPr>
            <w:r>
              <w:rPr>
                <w:rFonts w:eastAsia="Calibri"/>
                <w:lang w:val="sr-Cyrl-RS"/>
              </w:rPr>
              <w:t>Директор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vMerge w:val="continue"/>
          </w:tcPr>
          <w:p>
            <w:pPr>
              <w:rPr>
                <w:rFonts w:eastAsia="Calibri"/>
              </w:rPr>
            </w:pPr>
          </w:p>
        </w:tc>
        <w:tc>
          <w:tcPr>
            <w:tcW w:w="3963" w:type="dxa"/>
          </w:tcPr>
          <w:p>
            <w:pPr>
              <w:numPr>
                <w:ilvl w:val="0"/>
                <w:numId w:val="11"/>
              </w:numPr>
              <w:shd w:val="clear" w:color="auto" w:fill="FFFFFF"/>
              <w:spacing w:after="200" w:line="276" w:lineRule="auto"/>
              <w:ind w:left="365" w:hanging="146"/>
              <w:rPr>
                <w:rFonts w:eastAsia="Calibri"/>
                <w:lang w:val="sr-Cyrl-CS" w:eastAsia="sr-Latn-CS"/>
              </w:rPr>
            </w:pPr>
            <w:r>
              <w:rPr>
                <w:rFonts w:eastAsia="Calibri"/>
                <w:lang w:val="sr-Cyrl-CS" w:eastAsia="sr-Latn-CS"/>
              </w:rPr>
              <w:t>Усвајање Извештаја Комисије за попис имовине</w:t>
            </w:r>
          </w:p>
        </w:tc>
        <w:tc>
          <w:tcPr>
            <w:tcW w:w="1872" w:type="dxa"/>
            <w:vAlign w:val="center"/>
          </w:tcPr>
          <w:p>
            <w:pPr>
              <w:jc w:val="center"/>
              <w:rPr>
                <w:rFonts w:eastAsia="Calibri"/>
              </w:rPr>
            </w:pPr>
            <w:r>
              <w:rPr>
                <w:rFonts w:eastAsia="Calibri"/>
                <w:lang w:val="sr-Cyrl-RS"/>
              </w:rPr>
              <w:t>Извештавање</w:t>
            </w:r>
          </w:p>
        </w:tc>
        <w:tc>
          <w:tcPr>
            <w:tcW w:w="1979" w:type="dxa"/>
            <w:vAlign w:val="center"/>
          </w:tcPr>
          <w:p>
            <w:pPr>
              <w:jc w:val="center"/>
              <w:rPr>
                <w:rFonts w:eastAsia="Calibri"/>
                <w:lang w:val="sr-Cyrl-RS"/>
              </w:rPr>
            </w:pPr>
            <w:r>
              <w:rPr>
                <w:rFonts w:eastAsia="Calibri"/>
                <w:lang w:val="sr-Cyrl-RS"/>
              </w:rPr>
              <w:t>Секретар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vMerge w:val="continue"/>
          </w:tcPr>
          <w:p>
            <w:pPr>
              <w:rPr>
                <w:rFonts w:eastAsia="Calibri"/>
              </w:rPr>
            </w:pPr>
          </w:p>
        </w:tc>
        <w:tc>
          <w:tcPr>
            <w:tcW w:w="3963" w:type="dxa"/>
          </w:tcPr>
          <w:p>
            <w:pPr>
              <w:numPr>
                <w:ilvl w:val="0"/>
                <w:numId w:val="11"/>
              </w:numPr>
              <w:shd w:val="clear" w:color="auto" w:fill="FFFFFF"/>
              <w:spacing w:after="200" w:line="276" w:lineRule="auto"/>
              <w:ind w:left="365" w:hanging="146"/>
              <w:rPr>
                <w:rFonts w:eastAsia="Calibri"/>
                <w:lang w:val="sr-Cyrl-CS" w:eastAsia="sr-Latn-CS"/>
              </w:rPr>
            </w:pPr>
            <w:r>
              <w:rPr>
                <w:rFonts w:eastAsia="Calibri"/>
                <w:lang w:val="sr-Cyrl-CS" w:eastAsia="sr-Latn-CS"/>
              </w:rPr>
              <w:t>Усвајање завршног рачуна за 202</w:t>
            </w:r>
            <w:r>
              <w:rPr>
                <w:rFonts w:eastAsia="Calibri"/>
                <w:lang w:eastAsia="sr-Latn-CS"/>
              </w:rPr>
              <w:t>3</w:t>
            </w:r>
            <w:r>
              <w:rPr>
                <w:rFonts w:eastAsia="Calibri"/>
                <w:lang w:val="sr-Cyrl-CS" w:eastAsia="sr-Latn-CS"/>
              </w:rPr>
              <w:t>. годину</w:t>
            </w:r>
          </w:p>
        </w:tc>
        <w:tc>
          <w:tcPr>
            <w:tcW w:w="1872" w:type="dxa"/>
            <w:vAlign w:val="center"/>
          </w:tcPr>
          <w:p>
            <w:pPr>
              <w:jc w:val="center"/>
              <w:rPr>
                <w:rFonts w:eastAsia="Calibri"/>
              </w:rPr>
            </w:pPr>
            <w:r>
              <w:rPr>
                <w:rFonts w:eastAsia="Calibri"/>
                <w:lang w:val="sr-Cyrl-RS"/>
              </w:rPr>
              <w:t>Извештавање</w:t>
            </w:r>
          </w:p>
        </w:tc>
        <w:tc>
          <w:tcPr>
            <w:tcW w:w="1979" w:type="dxa"/>
            <w:vAlign w:val="center"/>
          </w:tcPr>
          <w:p>
            <w:pPr>
              <w:jc w:val="center"/>
              <w:rPr>
                <w:rFonts w:eastAsia="Calibri"/>
              </w:rPr>
            </w:pPr>
            <w:r>
              <w:rPr>
                <w:rFonts w:eastAsia="Calibri"/>
                <w:lang w:val="sr-Cyrl-CS" w:eastAsia="sr-Latn-CS"/>
              </w:rPr>
              <w:t xml:space="preserve">Шеф рачуноводства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vMerge w:val="continue"/>
          </w:tcPr>
          <w:p>
            <w:pPr>
              <w:rPr>
                <w:rFonts w:eastAsia="Calibri"/>
              </w:rPr>
            </w:pPr>
          </w:p>
        </w:tc>
        <w:tc>
          <w:tcPr>
            <w:tcW w:w="3963" w:type="dxa"/>
          </w:tcPr>
          <w:p>
            <w:pPr>
              <w:numPr>
                <w:ilvl w:val="0"/>
                <w:numId w:val="11"/>
              </w:numPr>
              <w:shd w:val="clear" w:color="auto" w:fill="FFFFFF"/>
              <w:spacing w:after="200" w:line="276" w:lineRule="auto"/>
              <w:ind w:left="365" w:hanging="146"/>
              <w:rPr>
                <w:rFonts w:eastAsia="Calibri"/>
                <w:lang w:val="sr-Cyrl-CS" w:eastAsia="sr-Latn-CS"/>
              </w:rPr>
            </w:pPr>
            <w:r>
              <w:rPr>
                <w:rFonts w:eastAsia="Calibri"/>
                <w:lang w:val="sr-Cyrl-CS" w:eastAsia="sr-Latn-CS"/>
              </w:rPr>
              <w:t>Извештај о раду спортске хале</w:t>
            </w:r>
          </w:p>
        </w:tc>
        <w:tc>
          <w:tcPr>
            <w:tcW w:w="1872" w:type="dxa"/>
            <w:vAlign w:val="center"/>
          </w:tcPr>
          <w:p>
            <w:pPr>
              <w:jc w:val="center"/>
              <w:rPr>
                <w:rFonts w:eastAsia="Calibri"/>
              </w:rPr>
            </w:pPr>
            <w:r>
              <w:rPr>
                <w:rFonts w:eastAsia="Calibri"/>
                <w:lang w:val="sr-Cyrl-RS"/>
              </w:rPr>
              <w:t>Извештавање</w:t>
            </w:r>
          </w:p>
        </w:tc>
        <w:tc>
          <w:tcPr>
            <w:tcW w:w="1979" w:type="dxa"/>
            <w:vAlign w:val="center"/>
          </w:tcPr>
          <w:p>
            <w:pPr>
              <w:jc w:val="center"/>
              <w:rPr>
                <w:rFonts w:eastAsia="Calibri"/>
                <w:lang w:val="sr-Cyrl-RS"/>
              </w:rPr>
            </w:pPr>
            <w:r>
              <w:rPr>
                <w:rFonts w:eastAsia="Calibri"/>
                <w:lang w:val="sr-Cyrl-RS"/>
              </w:rPr>
              <w:t>Директор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tcBorders>
              <w:bottom w:val="nil"/>
            </w:tcBorders>
          </w:tcPr>
          <w:p>
            <w:pPr>
              <w:rPr>
                <w:rFonts w:eastAsia="Calibri"/>
              </w:rPr>
            </w:pPr>
          </w:p>
        </w:tc>
        <w:tc>
          <w:tcPr>
            <w:tcW w:w="3963" w:type="dxa"/>
          </w:tcPr>
          <w:p>
            <w:pPr>
              <w:numPr>
                <w:ilvl w:val="0"/>
                <w:numId w:val="12"/>
              </w:numPr>
              <w:shd w:val="clear" w:color="auto" w:fill="FFFFFF"/>
              <w:spacing w:after="200" w:line="276" w:lineRule="auto"/>
              <w:ind w:left="365" w:hanging="146"/>
              <w:rPr>
                <w:rFonts w:eastAsia="Calibri"/>
                <w:lang w:val="sr-Cyrl-CS" w:eastAsia="sr-Latn-CS"/>
              </w:rPr>
            </w:pPr>
            <w:r>
              <w:rPr>
                <w:rFonts w:eastAsia="Calibri"/>
                <w:lang w:val="sr-Cyrl-CS" w:eastAsia="sr-Latn-CS"/>
              </w:rPr>
              <w:t>Извештај о успеху и владању ученика на крају трећег класификационог периода</w:t>
            </w:r>
          </w:p>
        </w:tc>
        <w:tc>
          <w:tcPr>
            <w:tcW w:w="1872" w:type="dxa"/>
            <w:vAlign w:val="center"/>
          </w:tcPr>
          <w:p>
            <w:pPr>
              <w:jc w:val="center"/>
              <w:rPr>
                <w:rFonts w:eastAsia="Calibri"/>
              </w:rPr>
            </w:pPr>
            <w:r>
              <w:rPr>
                <w:rFonts w:eastAsia="Calibri"/>
                <w:lang w:val="sr-Cyrl-RS"/>
              </w:rPr>
              <w:t>Извештавање</w:t>
            </w:r>
          </w:p>
        </w:tc>
        <w:tc>
          <w:tcPr>
            <w:tcW w:w="1979" w:type="dxa"/>
            <w:vAlign w:val="center"/>
          </w:tcPr>
          <w:p>
            <w:pPr>
              <w:jc w:val="center"/>
              <w:rPr>
                <w:rFonts w:eastAsia="Calibri"/>
                <w:lang w:val="sr-Cyrl-RS"/>
              </w:rPr>
            </w:pPr>
            <w:r>
              <w:rPr>
                <w:rFonts w:eastAsia="Calibri"/>
                <w:lang w:val="sr-Cyrl-RS"/>
              </w:rPr>
              <w:t>Педагог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tcBorders>
              <w:top w:val="nil"/>
              <w:bottom w:val="nil"/>
            </w:tcBorders>
          </w:tcPr>
          <w:p>
            <w:pPr>
              <w:jc w:val="center"/>
              <w:rPr>
                <w:rFonts w:eastAsia="Calibri"/>
                <w:b/>
                <w:lang w:val="sr-Cyrl-RS"/>
              </w:rPr>
            </w:pPr>
            <w:r>
              <w:rPr>
                <w:rFonts w:eastAsia="Calibri"/>
                <w:b/>
                <w:lang w:val="sr-Cyrl-RS"/>
              </w:rPr>
              <w:t>АПРИЛ</w:t>
            </w:r>
          </w:p>
        </w:tc>
        <w:tc>
          <w:tcPr>
            <w:tcW w:w="3963" w:type="dxa"/>
          </w:tcPr>
          <w:p>
            <w:pPr>
              <w:numPr>
                <w:ilvl w:val="0"/>
                <w:numId w:val="12"/>
              </w:numPr>
              <w:shd w:val="clear" w:color="auto" w:fill="FFFFFF"/>
              <w:spacing w:after="200" w:line="276" w:lineRule="auto"/>
              <w:ind w:left="365" w:hanging="146"/>
              <w:rPr>
                <w:rFonts w:eastAsia="Calibri"/>
                <w:lang w:val="sr-Cyrl-CS" w:eastAsia="sr-Latn-CS"/>
              </w:rPr>
            </w:pPr>
            <w:r>
              <w:rPr>
                <w:rFonts w:eastAsia="Calibri"/>
                <w:lang w:val="sr-Cyrl-CS" w:eastAsia="sr-Latn-CS"/>
              </w:rPr>
              <w:t>Информације о раду Савета родитеља</w:t>
            </w:r>
          </w:p>
        </w:tc>
        <w:tc>
          <w:tcPr>
            <w:tcW w:w="1872" w:type="dxa"/>
            <w:vAlign w:val="center"/>
          </w:tcPr>
          <w:p>
            <w:pPr>
              <w:jc w:val="center"/>
              <w:rPr>
                <w:rFonts w:eastAsia="Calibri"/>
                <w:lang w:val="sr-Cyrl-RS"/>
              </w:rPr>
            </w:pPr>
            <w:r>
              <w:rPr>
                <w:rFonts w:eastAsia="Calibri"/>
                <w:lang w:val="sr-Cyrl-RS"/>
              </w:rPr>
              <w:t>Извештавање</w:t>
            </w:r>
          </w:p>
        </w:tc>
        <w:tc>
          <w:tcPr>
            <w:tcW w:w="1979" w:type="dxa"/>
            <w:vAlign w:val="center"/>
          </w:tcPr>
          <w:p>
            <w:pPr>
              <w:jc w:val="center"/>
              <w:rPr>
                <w:rFonts w:eastAsia="Calibri"/>
                <w:lang w:val="sr-Cyrl-RS"/>
              </w:rPr>
            </w:pPr>
            <w:r>
              <w:rPr>
                <w:lang w:val="sr-Cyrl-CS" w:eastAsia="sr-Latn-CS"/>
              </w:rPr>
              <w:t>Представник Савета родитеља у Школском одбору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tcBorders>
              <w:top w:val="nil"/>
              <w:bottom w:val="single" w:color="auto" w:sz="4" w:space="0"/>
            </w:tcBorders>
          </w:tcPr>
          <w:p>
            <w:pPr>
              <w:rPr>
                <w:rFonts w:eastAsia="Calibri"/>
              </w:rPr>
            </w:pPr>
          </w:p>
        </w:tc>
        <w:tc>
          <w:tcPr>
            <w:tcW w:w="3963" w:type="dxa"/>
          </w:tcPr>
          <w:p>
            <w:pPr>
              <w:numPr>
                <w:ilvl w:val="0"/>
                <w:numId w:val="12"/>
              </w:numPr>
              <w:spacing w:after="200" w:line="276" w:lineRule="auto"/>
              <w:ind w:left="365" w:hanging="146"/>
              <w:contextualSpacing/>
              <w:rPr>
                <w:rFonts w:eastAsia="Calibri"/>
              </w:rPr>
            </w:pPr>
            <w:r>
              <w:rPr>
                <w:rFonts w:eastAsia="Calibri"/>
                <w:lang w:val="sr-Cyrl-CS" w:eastAsia="sr-Latn-CS"/>
              </w:rPr>
              <w:t>Извештај Тима за заштиту од ДНЗЗ</w:t>
            </w:r>
          </w:p>
        </w:tc>
        <w:tc>
          <w:tcPr>
            <w:tcW w:w="1872" w:type="dxa"/>
            <w:vAlign w:val="center"/>
          </w:tcPr>
          <w:p>
            <w:pPr>
              <w:jc w:val="center"/>
              <w:rPr>
                <w:rFonts w:eastAsia="Calibri"/>
                <w:lang w:val="sr-Cyrl-RS"/>
              </w:rPr>
            </w:pPr>
            <w:r>
              <w:rPr>
                <w:rFonts w:eastAsia="Calibri"/>
                <w:lang w:val="sr-Cyrl-RS"/>
              </w:rPr>
              <w:t>Извештавање</w:t>
            </w:r>
          </w:p>
        </w:tc>
        <w:tc>
          <w:tcPr>
            <w:tcW w:w="1979" w:type="dxa"/>
            <w:vAlign w:val="center"/>
          </w:tcPr>
          <w:p>
            <w:pPr>
              <w:jc w:val="center"/>
              <w:rPr>
                <w:rFonts w:eastAsia="Calibri"/>
                <w:lang w:val="sr-Cyrl-RS"/>
              </w:rPr>
            </w:pPr>
            <w:r>
              <w:rPr>
                <w:rFonts w:eastAsia="Calibri"/>
                <w:lang w:val="sr-Cyrl-RS"/>
              </w:rPr>
              <w:t>Координатор тима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tcBorders>
              <w:top w:val="single" w:color="auto" w:sz="4" w:space="0"/>
              <w:bottom w:val="nil"/>
            </w:tcBorders>
          </w:tcPr>
          <w:p>
            <w:pPr>
              <w:rPr>
                <w:rFonts w:eastAsia="Calibri"/>
              </w:rPr>
            </w:pPr>
          </w:p>
        </w:tc>
        <w:tc>
          <w:tcPr>
            <w:tcW w:w="3963" w:type="dxa"/>
          </w:tcPr>
          <w:p>
            <w:pPr>
              <w:numPr>
                <w:ilvl w:val="0"/>
                <w:numId w:val="13"/>
              </w:numPr>
              <w:shd w:val="clear" w:color="auto" w:fill="FFFFFF"/>
              <w:spacing w:after="200" w:line="276" w:lineRule="auto"/>
              <w:ind w:left="365" w:hanging="146"/>
              <w:rPr>
                <w:rFonts w:eastAsia="Calibri"/>
                <w:lang w:val="sr-Cyrl-CS" w:eastAsia="sr-Latn-CS"/>
              </w:rPr>
            </w:pPr>
            <w:r>
              <w:rPr>
                <w:rFonts w:eastAsia="Calibri"/>
                <w:lang w:val="sr-Cyrl-CS" w:eastAsia="sr-Latn-CS"/>
              </w:rPr>
              <w:t xml:space="preserve">Извештај о такмичењима </w:t>
            </w:r>
          </w:p>
        </w:tc>
        <w:tc>
          <w:tcPr>
            <w:tcW w:w="1872" w:type="dxa"/>
            <w:vAlign w:val="center"/>
          </w:tcPr>
          <w:p>
            <w:pPr>
              <w:jc w:val="center"/>
              <w:rPr>
                <w:rFonts w:eastAsia="Calibri"/>
              </w:rPr>
            </w:pPr>
            <w:r>
              <w:rPr>
                <w:rFonts w:eastAsia="Calibri"/>
                <w:lang w:val="sr-Cyrl-RS"/>
              </w:rPr>
              <w:t>Извештавање</w:t>
            </w:r>
          </w:p>
        </w:tc>
        <w:tc>
          <w:tcPr>
            <w:tcW w:w="1979" w:type="dxa"/>
            <w:vAlign w:val="center"/>
          </w:tcPr>
          <w:p>
            <w:pPr>
              <w:jc w:val="center"/>
              <w:rPr>
                <w:rFonts w:eastAsia="Calibri"/>
                <w:lang w:val="sr-Cyrl-RS"/>
              </w:rPr>
            </w:pPr>
            <w:r>
              <w:rPr>
                <w:rFonts w:eastAsia="Calibri"/>
                <w:lang w:val="sr-Cyrl-RS"/>
              </w:rPr>
              <w:t>Помоћник директора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tcBorders>
              <w:top w:val="nil"/>
              <w:bottom w:val="nil"/>
            </w:tcBorders>
          </w:tcPr>
          <w:p>
            <w:pPr>
              <w:rPr>
                <w:rFonts w:eastAsia="Calibri"/>
              </w:rPr>
            </w:pPr>
          </w:p>
        </w:tc>
        <w:tc>
          <w:tcPr>
            <w:tcW w:w="3963" w:type="dxa"/>
          </w:tcPr>
          <w:p>
            <w:pPr>
              <w:numPr>
                <w:ilvl w:val="0"/>
                <w:numId w:val="13"/>
              </w:numPr>
              <w:shd w:val="clear" w:color="auto" w:fill="FFFFFF"/>
              <w:spacing w:after="200" w:line="276" w:lineRule="auto"/>
              <w:ind w:left="365" w:hanging="146"/>
              <w:rPr>
                <w:rFonts w:eastAsia="Calibri"/>
                <w:lang w:val="sr-Cyrl-CS" w:eastAsia="sr-Latn-CS"/>
              </w:rPr>
            </w:pPr>
            <w:r>
              <w:rPr>
                <w:rFonts w:eastAsia="Calibri"/>
                <w:lang w:val="sr-Cyrl-CS" w:eastAsia="sr-Latn-CS"/>
              </w:rPr>
              <w:t>Извештај о раду директора</w:t>
            </w:r>
          </w:p>
        </w:tc>
        <w:tc>
          <w:tcPr>
            <w:tcW w:w="1872" w:type="dxa"/>
            <w:vAlign w:val="center"/>
          </w:tcPr>
          <w:p>
            <w:pPr>
              <w:jc w:val="center"/>
              <w:rPr>
                <w:rFonts w:eastAsia="Calibri"/>
              </w:rPr>
            </w:pPr>
            <w:r>
              <w:rPr>
                <w:rFonts w:eastAsia="Calibri"/>
                <w:lang w:val="sr-Cyrl-RS"/>
              </w:rPr>
              <w:t>Извештавање</w:t>
            </w:r>
          </w:p>
        </w:tc>
        <w:tc>
          <w:tcPr>
            <w:tcW w:w="1979" w:type="dxa"/>
            <w:vAlign w:val="center"/>
          </w:tcPr>
          <w:p>
            <w:pPr>
              <w:jc w:val="center"/>
              <w:rPr>
                <w:rFonts w:eastAsia="Calibri"/>
                <w:lang w:val="sr-Cyrl-RS"/>
              </w:rPr>
            </w:pPr>
            <w:r>
              <w:rPr>
                <w:rFonts w:eastAsia="Calibri"/>
                <w:lang w:val="sr-Cyrl-RS"/>
              </w:rPr>
              <w:t>Директор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tcBorders>
              <w:top w:val="nil"/>
              <w:bottom w:val="nil"/>
            </w:tcBorders>
          </w:tcPr>
          <w:p>
            <w:pPr>
              <w:rPr>
                <w:rFonts w:eastAsia="Calibri"/>
              </w:rPr>
            </w:pPr>
          </w:p>
        </w:tc>
        <w:tc>
          <w:tcPr>
            <w:tcW w:w="3963" w:type="dxa"/>
          </w:tcPr>
          <w:p>
            <w:pPr>
              <w:numPr>
                <w:ilvl w:val="0"/>
                <w:numId w:val="13"/>
              </w:numPr>
              <w:shd w:val="clear" w:color="auto" w:fill="FFFFFF"/>
              <w:spacing w:after="200" w:line="276" w:lineRule="auto"/>
              <w:ind w:left="365" w:hanging="146"/>
              <w:rPr>
                <w:rFonts w:eastAsia="Calibri"/>
                <w:lang w:val="sr-Cyrl-CS" w:eastAsia="sr-Latn-CS"/>
              </w:rPr>
            </w:pPr>
            <w:r>
              <w:rPr>
                <w:rFonts w:eastAsia="Calibri"/>
                <w:lang w:val="sr-Cyrl-CS" w:eastAsia="sr-Latn-CS"/>
              </w:rPr>
              <w:t xml:space="preserve">Информисање о сарадњи са локалном заједницом </w:t>
            </w:r>
          </w:p>
        </w:tc>
        <w:tc>
          <w:tcPr>
            <w:tcW w:w="1872" w:type="dxa"/>
            <w:vAlign w:val="center"/>
          </w:tcPr>
          <w:p>
            <w:pPr>
              <w:jc w:val="center"/>
              <w:rPr>
                <w:rFonts w:eastAsia="Calibri"/>
              </w:rPr>
            </w:pPr>
            <w:r>
              <w:rPr>
                <w:rFonts w:eastAsia="Calibri"/>
                <w:lang w:val="sr-Cyrl-RS"/>
              </w:rPr>
              <w:t>Извештавање</w:t>
            </w:r>
          </w:p>
        </w:tc>
        <w:tc>
          <w:tcPr>
            <w:tcW w:w="1979" w:type="dxa"/>
            <w:vAlign w:val="center"/>
          </w:tcPr>
          <w:p>
            <w:pPr>
              <w:jc w:val="center"/>
              <w:rPr>
                <w:rFonts w:eastAsia="Calibri"/>
                <w:lang w:val="sr-Cyrl-RS"/>
              </w:rPr>
            </w:pPr>
            <w:r>
              <w:rPr>
                <w:rFonts w:eastAsia="Calibri"/>
                <w:lang w:val="sr-Cyrl-RS"/>
              </w:rPr>
              <w:t>Помоћник директора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tcBorders>
              <w:top w:val="nil"/>
              <w:bottom w:val="nil"/>
            </w:tcBorders>
          </w:tcPr>
          <w:p>
            <w:pPr>
              <w:jc w:val="center"/>
              <w:rPr>
                <w:rFonts w:eastAsia="Calibri"/>
                <w:b/>
                <w:lang w:val="sr-Cyrl-RS"/>
              </w:rPr>
            </w:pPr>
            <w:r>
              <w:rPr>
                <w:rFonts w:eastAsia="Calibri"/>
                <w:b/>
                <w:lang w:val="sr-Cyrl-RS"/>
              </w:rPr>
              <w:t>ЈУН</w:t>
            </w:r>
          </w:p>
        </w:tc>
        <w:tc>
          <w:tcPr>
            <w:tcW w:w="3963" w:type="dxa"/>
          </w:tcPr>
          <w:p>
            <w:pPr>
              <w:numPr>
                <w:ilvl w:val="0"/>
                <w:numId w:val="13"/>
              </w:numPr>
              <w:shd w:val="clear" w:color="auto" w:fill="FFFFFF"/>
              <w:spacing w:after="200" w:line="276" w:lineRule="auto"/>
              <w:ind w:left="365" w:hanging="146"/>
              <w:rPr>
                <w:rFonts w:eastAsia="Calibri"/>
                <w:lang w:val="sr-Cyrl-CS" w:eastAsia="sr-Latn-CS"/>
              </w:rPr>
            </w:pPr>
            <w:r>
              <w:rPr>
                <w:rFonts w:eastAsia="Calibri"/>
                <w:lang w:val="sr-Cyrl-CS" w:eastAsia="sr-Latn-CS"/>
              </w:rPr>
              <w:t xml:space="preserve">Информације о раду Савета родитеља </w:t>
            </w:r>
          </w:p>
        </w:tc>
        <w:tc>
          <w:tcPr>
            <w:tcW w:w="1872" w:type="dxa"/>
            <w:vAlign w:val="center"/>
          </w:tcPr>
          <w:p>
            <w:pPr>
              <w:jc w:val="center"/>
              <w:rPr>
                <w:rFonts w:eastAsia="Calibri"/>
              </w:rPr>
            </w:pPr>
            <w:r>
              <w:rPr>
                <w:rFonts w:eastAsia="Calibri"/>
                <w:lang w:val="sr-Cyrl-RS"/>
              </w:rPr>
              <w:t>Извештавање</w:t>
            </w:r>
          </w:p>
        </w:tc>
        <w:tc>
          <w:tcPr>
            <w:tcW w:w="1979" w:type="dxa"/>
            <w:vAlign w:val="center"/>
          </w:tcPr>
          <w:p>
            <w:pPr>
              <w:jc w:val="center"/>
              <w:rPr>
                <w:rFonts w:eastAsia="Calibri"/>
                <w:lang w:val="sr-Cyrl-RS"/>
              </w:rPr>
            </w:pPr>
            <w:r>
              <w:rPr>
                <w:lang w:val="sr-Cyrl-CS" w:eastAsia="sr-Latn-CS"/>
              </w:rPr>
              <w:t>Представник Савета родитеља у ШО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tcBorders>
              <w:top w:val="nil"/>
              <w:bottom w:val="nil"/>
            </w:tcBorders>
          </w:tcPr>
          <w:p>
            <w:pPr>
              <w:rPr>
                <w:rFonts w:eastAsia="Calibri"/>
              </w:rPr>
            </w:pPr>
          </w:p>
        </w:tc>
        <w:tc>
          <w:tcPr>
            <w:tcW w:w="3963" w:type="dxa"/>
          </w:tcPr>
          <w:p>
            <w:pPr>
              <w:shd w:val="clear" w:color="auto" w:fill="FFFFFF"/>
              <w:ind w:left="223"/>
              <w:rPr>
                <w:rFonts w:eastAsia="Calibri"/>
                <w:lang w:val="sr-Cyrl-CS" w:eastAsia="sr-Latn-CS"/>
              </w:rPr>
            </w:pPr>
            <w:r>
              <w:rPr>
                <w:rFonts w:eastAsia="Calibri"/>
                <w:lang w:val="sr-Cyrl-CS" w:eastAsia="sr-Latn-CS"/>
              </w:rPr>
              <w:t>5.Извештај о реализованој настави у природи</w:t>
            </w:r>
            <w:r>
              <w:rPr>
                <w:rFonts w:eastAsia="Calibri"/>
                <w:lang w:eastAsia="sr-Latn-CS"/>
              </w:rPr>
              <w:t xml:space="preserve"> и екскурзијама</w:t>
            </w:r>
          </w:p>
        </w:tc>
        <w:tc>
          <w:tcPr>
            <w:tcW w:w="1872" w:type="dxa"/>
            <w:vAlign w:val="center"/>
          </w:tcPr>
          <w:p>
            <w:pPr>
              <w:jc w:val="center"/>
              <w:rPr>
                <w:rFonts w:eastAsia="Calibri"/>
              </w:rPr>
            </w:pPr>
            <w:r>
              <w:rPr>
                <w:rFonts w:eastAsia="Calibri"/>
                <w:lang w:val="sr-Cyrl-RS"/>
              </w:rPr>
              <w:t>Извештавање</w:t>
            </w:r>
          </w:p>
        </w:tc>
        <w:tc>
          <w:tcPr>
            <w:tcW w:w="1979" w:type="dxa"/>
            <w:vAlign w:val="center"/>
          </w:tcPr>
          <w:p>
            <w:pPr>
              <w:jc w:val="center"/>
              <w:rPr>
                <w:rFonts w:eastAsia="Calibri"/>
                <w:lang w:val="sr-Cyrl-RS"/>
              </w:rPr>
            </w:pPr>
            <w:r>
              <w:rPr>
                <w:rFonts w:eastAsia="Calibri"/>
                <w:lang w:val="sr-Cyrl-RS"/>
              </w:rPr>
              <w:t>Директор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tcBorders>
              <w:top w:val="nil"/>
              <w:bottom w:val="nil"/>
            </w:tcBorders>
          </w:tcPr>
          <w:p>
            <w:pPr>
              <w:rPr>
                <w:rFonts w:eastAsia="Calibri"/>
              </w:rPr>
            </w:pPr>
          </w:p>
        </w:tc>
        <w:tc>
          <w:tcPr>
            <w:tcW w:w="3963" w:type="dxa"/>
          </w:tcPr>
          <w:p>
            <w:pPr>
              <w:numPr>
                <w:ilvl w:val="0"/>
                <w:numId w:val="13"/>
              </w:numPr>
              <w:shd w:val="clear" w:color="auto" w:fill="FFFFFF"/>
              <w:spacing w:after="200" w:line="276" w:lineRule="auto"/>
              <w:ind w:left="365" w:hanging="146"/>
              <w:rPr>
                <w:rFonts w:eastAsia="Calibri"/>
                <w:lang w:val="sr-Cyrl-CS" w:eastAsia="sr-Latn-CS"/>
              </w:rPr>
            </w:pPr>
            <w:r>
              <w:rPr>
                <w:rFonts w:eastAsia="Calibri"/>
                <w:lang w:val="sr-Cyrl-RS" w:eastAsia="sr-Latn-CS"/>
              </w:rPr>
              <w:t>Извештај Тима за самовредновање</w:t>
            </w:r>
          </w:p>
        </w:tc>
        <w:tc>
          <w:tcPr>
            <w:tcW w:w="1872" w:type="dxa"/>
            <w:vAlign w:val="center"/>
          </w:tcPr>
          <w:p>
            <w:pPr>
              <w:jc w:val="center"/>
              <w:rPr>
                <w:rFonts w:eastAsia="Calibri"/>
              </w:rPr>
            </w:pPr>
            <w:r>
              <w:rPr>
                <w:rFonts w:eastAsia="Calibri"/>
                <w:lang w:val="sr-Cyrl-RS"/>
              </w:rPr>
              <w:t>Извештавање</w:t>
            </w:r>
          </w:p>
        </w:tc>
        <w:tc>
          <w:tcPr>
            <w:tcW w:w="1979" w:type="dxa"/>
            <w:vAlign w:val="center"/>
          </w:tcPr>
          <w:p>
            <w:pPr>
              <w:jc w:val="center"/>
              <w:rPr>
                <w:rFonts w:eastAsia="Calibri"/>
                <w:lang w:val="sr-Cyrl-RS"/>
              </w:rPr>
            </w:pPr>
            <w:r>
              <w:rPr>
                <w:rFonts w:eastAsia="Calibri"/>
                <w:lang w:val="sr-Cyrl-RS"/>
              </w:rPr>
              <w:t>Координатор тима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tcBorders>
              <w:top w:val="nil"/>
              <w:bottom w:val="single" w:color="auto" w:sz="4" w:space="0"/>
            </w:tcBorders>
          </w:tcPr>
          <w:p>
            <w:pPr>
              <w:rPr>
                <w:rFonts w:eastAsia="Calibri"/>
              </w:rPr>
            </w:pPr>
          </w:p>
        </w:tc>
        <w:tc>
          <w:tcPr>
            <w:tcW w:w="3963" w:type="dxa"/>
          </w:tcPr>
          <w:p>
            <w:pPr>
              <w:numPr>
                <w:ilvl w:val="0"/>
                <w:numId w:val="13"/>
              </w:numPr>
              <w:shd w:val="clear" w:color="auto" w:fill="FFFFFF"/>
              <w:spacing w:after="200" w:line="276" w:lineRule="auto"/>
              <w:ind w:left="365" w:hanging="146"/>
              <w:rPr>
                <w:rFonts w:eastAsia="Calibri"/>
                <w:lang w:val="sr-Cyrl-CS" w:eastAsia="sr-Latn-CS"/>
              </w:rPr>
            </w:pPr>
            <w:r>
              <w:rPr>
                <w:rFonts w:eastAsia="Calibri"/>
                <w:lang w:val="sr-Cyrl-RS" w:eastAsia="sr-Latn-CS"/>
              </w:rPr>
              <w:t>Извештај Тима за заштиту од дискриминације, насиља, злостављања и занемаривања</w:t>
            </w:r>
          </w:p>
          <w:p>
            <w:pPr>
              <w:shd w:val="clear" w:color="auto" w:fill="FFFFFF"/>
              <w:ind w:left="365"/>
              <w:rPr>
                <w:rFonts w:eastAsia="Calibri"/>
                <w:lang w:val="sr-Cyrl-CS" w:eastAsia="sr-Latn-CS"/>
              </w:rPr>
            </w:pPr>
          </w:p>
        </w:tc>
        <w:tc>
          <w:tcPr>
            <w:tcW w:w="1872" w:type="dxa"/>
            <w:vAlign w:val="center"/>
          </w:tcPr>
          <w:p>
            <w:pPr>
              <w:jc w:val="center"/>
              <w:rPr>
                <w:rFonts w:eastAsia="Calibri"/>
              </w:rPr>
            </w:pPr>
            <w:r>
              <w:rPr>
                <w:rFonts w:eastAsia="Calibri"/>
                <w:lang w:val="sr-Cyrl-RS"/>
              </w:rPr>
              <w:t>Извештавање</w:t>
            </w:r>
          </w:p>
        </w:tc>
        <w:tc>
          <w:tcPr>
            <w:tcW w:w="1979" w:type="dxa"/>
            <w:vAlign w:val="center"/>
          </w:tcPr>
          <w:p>
            <w:pPr>
              <w:jc w:val="center"/>
              <w:rPr>
                <w:rFonts w:eastAsia="Calibri"/>
                <w:lang w:val="sr-Cyrl-RS"/>
              </w:rPr>
            </w:pPr>
            <w:r>
              <w:rPr>
                <w:rFonts w:eastAsia="Calibri"/>
                <w:lang w:val="sr-Cyrl-RS"/>
              </w:rPr>
              <w:t>Координатор тима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tcBorders>
              <w:top w:val="single" w:color="auto" w:sz="4" w:space="0"/>
              <w:bottom w:val="nil"/>
            </w:tcBorders>
          </w:tcPr>
          <w:p>
            <w:pPr>
              <w:rPr>
                <w:rFonts w:eastAsia="Calibri"/>
              </w:rPr>
            </w:pPr>
          </w:p>
        </w:tc>
        <w:tc>
          <w:tcPr>
            <w:tcW w:w="3963" w:type="dxa"/>
          </w:tcPr>
          <w:p>
            <w:pPr>
              <w:numPr>
                <w:ilvl w:val="0"/>
                <w:numId w:val="14"/>
              </w:numPr>
              <w:shd w:val="clear" w:color="auto" w:fill="FFFFFF"/>
              <w:spacing w:after="200" w:line="276" w:lineRule="auto"/>
              <w:ind w:left="365"/>
              <w:contextualSpacing/>
              <w:rPr>
                <w:rFonts w:eastAsia="Calibri"/>
                <w:lang w:val="sr-Cyrl-RS" w:eastAsia="sr-Latn-CS"/>
              </w:rPr>
            </w:pPr>
            <w:r>
              <w:rPr>
                <w:rFonts w:eastAsia="Calibri"/>
                <w:lang w:val="sr-Cyrl-RS" w:eastAsia="sr-Latn-CS"/>
              </w:rPr>
              <w:t>Анализа успеха и владања ученика на крају школске године</w:t>
            </w:r>
          </w:p>
        </w:tc>
        <w:tc>
          <w:tcPr>
            <w:tcW w:w="1872" w:type="dxa"/>
            <w:vAlign w:val="center"/>
          </w:tcPr>
          <w:p>
            <w:pPr>
              <w:jc w:val="center"/>
              <w:rPr>
                <w:rFonts w:eastAsia="Calibri"/>
                <w:lang w:val="sr-Cyrl-RS"/>
              </w:rPr>
            </w:pPr>
            <w:r>
              <w:rPr>
                <w:rFonts w:eastAsia="Calibri"/>
                <w:lang w:val="sr-Cyrl-RS"/>
              </w:rPr>
              <w:t>Извештавање</w:t>
            </w:r>
          </w:p>
        </w:tc>
        <w:tc>
          <w:tcPr>
            <w:tcW w:w="1979" w:type="dxa"/>
            <w:vAlign w:val="center"/>
          </w:tcPr>
          <w:p>
            <w:pPr>
              <w:jc w:val="center"/>
              <w:rPr>
                <w:rFonts w:eastAsia="Calibri"/>
                <w:lang w:val="sr-Cyrl-RS"/>
              </w:rPr>
            </w:pPr>
            <w:r>
              <w:rPr>
                <w:rFonts w:eastAsia="Calibri"/>
                <w:lang w:val="sr-Cyrl-RS"/>
              </w:rPr>
              <w:t>Педагог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tcBorders>
              <w:top w:val="nil"/>
              <w:bottom w:val="nil"/>
            </w:tcBorders>
          </w:tcPr>
          <w:p>
            <w:pPr>
              <w:jc w:val="center"/>
              <w:rPr>
                <w:rFonts w:eastAsia="Calibri"/>
                <w:b/>
                <w:lang w:val="sr-Cyrl-RS"/>
              </w:rPr>
            </w:pPr>
            <w:r>
              <w:rPr>
                <w:rFonts w:eastAsia="Calibri"/>
                <w:b/>
                <w:lang w:val="sr-Cyrl-RS"/>
              </w:rPr>
              <w:t>АВГУСТ</w:t>
            </w:r>
          </w:p>
        </w:tc>
        <w:tc>
          <w:tcPr>
            <w:tcW w:w="3963" w:type="dxa"/>
          </w:tcPr>
          <w:p>
            <w:pPr>
              <w:numPr>
                <w:ilvl w:val="0"/>
                <w:numId w:val="14"/>
              </w:numPr>
              <w:shd w:val="clear" w:color="auto" w:fill="FFFFFF"/>
              <w:spacing w:after="200" w:line="276" w:lineRule="auto"/>
              <w:ind w:left="365"/>
              <w:contextualSpacing/>
              <w:rPr>
                <w:rFonts w:eastAsia="Calibri"/>
                <w:lang w:val="sr-Cyrl-RS" w:eastAsia="sr-Latn-CS"/>
              </w:rPr>
            </w:pPr>
            <w:r>
              <w:rPr>
                <w:rFonts w:eastAsia="Calibri"/>
                <w:lang w:val="sr-Cyrl-RS" w:eastAsia="sr-Latn-CS"/>
              </w:rPr>
              <w:t>Реализација плана и програма на крају школске године</w:t>
            </w:r>
          </w:p>
        </w:tc>
        <w:tc>
          <w:tcPr>
            <w:tcW w:w="1872" w:type="dxa"/>
            <w:vAlign w:val="center"/>
          </w:tcPr>
          <w:p>
            <w:pPr>
              <w:jc w:val="center"/>
              <w:rPr>
                <w:rFonts w:eastAsia="Calibri"/>
                <w:lang w:val="sr-Cyrl-RS"/>
              </w:rPr>
            </w:pPr>
            <w:r>
              <w:rPr>
                <w:rFonts w:eastAsia="Calibri"/>
                <w:lang w:val="sr-Cyrl-RS"/>
              </w:rPr>
              <w:t>Извештавање</w:t>
            </w:r>
          </w:p>
        </w:tc>
        <w:tc>
          <w:tcPr>
            <w:tcW w:w="1979" w:type="dxa"/>
            <w:vAlign w:val="center"/>
          </w:tcPr>
          <w:p>
            <w:pPr>
              <w:jc w:val="center"/>
              <w:rPr>
                <w:rFonts w:eastAsia="Calibri"/>
                <w:lang w:val="sr-Cyrl-RS"/>
              </w:rPr>
            </w:pPr>
            <w:r>
              <w:rPr>
                <w:rFonts w:eastAsia="Calibri"/>
                <w:lang w:val="sr-Cyrl-RS"/>
              </w:rPr>
              <w:t>Педагог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tcBorders>
              <w:top w:val="nil"/>
            </w:tcBorders>
          </w:tcPr>
          <w:p>
            <w:pPr>
              <w:rPr>
                <w:rFonts w:eastAsia="Calibri"/>
              </w:rPr>
            </w:pPr>
          </w:p>
        </w:tc>
        <w:tc>
          <w:tcPr>
            <w:tcW w:w="3963" w:type="dxa"/>
          </w:tcPr>
          <w:p>
            <w:pPr>
              <w:numPr>
                <w:ilvl w:val="0"/>
                <w:numId w:val="14"/>
              </w:numPr>
              <w:shd w:val="clear" w:color="auto" w:fill="FFFFFF"/>
              <w:spacing w:after="200" w:line="276" w:lineRule="auto"/>
              <w:ind w:left="365"/>
              <w:contextualSpacing/>
              <w:rPr>
                <w:rFonts w:eastAsia="Calibri"/>
                <w:lang w:val="sr-Cyrl-RS" w:eastAsia="sr-Latn-CS"/>
              </w:rPr>
            </w:pPr>
            <w:r>
              <w:rPr>
                <w:rFonts w:eastAsia="Calibri"/>
                <w:lang w:val="sr-Cyrl-RS" w:eastAsia="sr-Latn-CS"/>
              </w:rPr>
              <w:t>Нацрт ГП  рада школе</w:t>
            </w:r>
          </w:p>
        </w:tc>
        <w:tc>
          <w:tcPr>
            <w:tcW w:w="1872" w:type="dxa"/>
            <w:vAlign w:val="center"/>
          </w:tcPr>
          <w:p>
            <w:pPr>
              <w:jc w:val="center"/>
              <w:rPr>
                <w:rFonts w:eastAsia="Calibri"/>
              </w:rPr>
            </w:pPr>
            <w:r>
              <w:rPr>
                <w:rFonts w:eastAsia="Calibri"/>
                <w:lang w:val="sr-Cyrl-RS"/>
              </w:rPr>
              <w:t>Извештавање</w:t>
            </w:r>
          </w:p>
        </w:tc>
        <w:tc>
          <w:tcPr>
            <w:tcW w:w="1979" w:type="dxa"/>
            <w:vAlign w:val="center"/>
          </w:tcPr>
          <w:p>
            <w:pPr>
              <w:jc w:val="center"/>
              <w:rPr>
                <w:rFonts w:eastAsia="Calibri"/>
                <w:lang w:val="sr-Cyrl-RS"/>
              </w:rPr>
            </w:pPr>
            <w:r>
              <w:rPr>
                <w:rFonts w:eastAsia="Calibri"/>
                <w:lang w:val="sr-Cyrl-RS"/>
              </w:rPr>
              <w:t>Директор</w:t>
            </w:r>
          </w:p>
        </w:tc>
      </w:tr>
    </w:tbl>
    <w:p>
      <w:pPr>
        <w:shd w:val="clear" w:color="auto" w:fill="FFFFFF"/>
        <w:spacing w:after="120"/>
        <w:rPr>
          <w:bCs/>
          <w:iCs/>
          <w:lang w:val="ru-RU"/>
        </w:rPr>
      </w:pPr>
    </w:p>
    <w:p>
      <w:pPr>
        <w:shd w:val="clear" w:color="auto" w:fill="FFFFFF"/>
        <w:spacing w:after="120"/>
        <w:rPr>
          <w:bCs/>
          <w:iCs/>
          <w:sz w:val="28"/>
          <w:szCs w:val="28"/>
          <w:lang w:val="ru-RU"/>
        </w:rPr>
      </w:pPr>
      <w:r>
        <w:rPr>
          <w:bCs/>
          <w:iCs/>
          <w:sz w:val="28"/>
          <w:szCs w:val="28"/>
          <w:lang w:val="ru-RU"/>
        </w:rPr>
        <w:t>Састав Школског одбора:</w:t>
      </w:r>
    </w:p>
    <w:tbl>
      <w:tblPr>
        <w:tblStyle w:val="8"/>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0"/>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vAlign w:val="center"/>
          </w:tcPr>
          <w:p>
            <w:pPr>
              <w:shd w:val="clear" w:color="auto" w:fill="FFFFFF"/>
              <w:spacing w:after="120"/>
              <w:jc w:val="center"/>
              <w:rPr>
                <w:b/>
                <w:bCs/>
                <w:iCs/>
                <w:lang w:val="ru-RU"/>
              </w:rPr>
            </w:pPr>
            <w:r>
              <w:rPr>
                <w:b/>
                <w:bCs/>
                <w:iCs/>
                <w:lang w:val="ru-RU"/>
              </w:rPr>
              <w:t>Име и презиме</w:t>
            </w:r>
          </w:p>
        </w:tc>
        <w:tc>
          <w:tcPr>
            <w:tcW w:w="4390" w:type="dxa"/>
            <w:vAlign w:val="center"/>
          </w:tcPr>
          <w:p>
            <w:pPr>
              <w:shd w:val="clear" w:color="auto" w:fill="FFFFFF"/>
              <w:spacing w:after="120"/>
              <w:jc w:val="center"/>
              <w:rPr>
                <w:b/>
                <w:bCs/>
                <w:iCs/>
                <w:lang w:val="ru-RU"/>
              </w:rPr>
            </w:pPr>
            <w:r>
              <w:rPr>
                <w:b/>
                <w:bCs/>
                <w:iCs/>
                <w:lang w:val="ru-RU"/>
              </w:rPr>
              <w:t>Ко је овлашћени предлагач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hd w:val="clear" w:color="auto" w:fill="FFFFFF"/>
              <w:spacing w:after="120"/>
              <w:jc w:val="center"/>
              <w:rPr>
                <w:bCs/>
                <w:iCs/>
                <w:lang w:val="sr-Cyrl-RS"/>
              </w:rPr>
            </w:pPr>
            <w:r>
              <w:rPr>
                <w:bCs/>
                <w:iCs/>
                <w:lang w:val="sr-Cyrl-RS"/>
              </w:rPr>
              <w:t>Данијела Брадић</w:t>
            </w:r>
          </w:p>
        </w:tc>
        <w:tc>
          <w:tcPr>
            <w:tcW w:w="4390" w:type="dxa"/>
          </w:tcPr>
          <w:p>
            <w:pPr>
              <w:shd w:val="clear" w:color="auto" w:fill="FFFFFF"/>
              <w:spacing w:after="120"/>
              <w:jc w:val="center"/>
              <w:rPr>
                <w:bCs/>
                <w:iCs/>
                <w:lang w:val="ru-RU"/>
              </w:rPr>
            </w:pPr>
            <w:r>
              <w:rPr>
                <w:bCs/>
                <w:iCs/>
                <w:lang w:val="ru-RU"/>
              </w:rPr>
              <w:t>Запослени установе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hd w:val="clear" w:color="auto" w:fill="FFFFFF"/>
              <w:spacing w:after="120"/>
              <w:jc w:val="center"/>
              <w:rPr>
                <w:bCs/>
                <w:iCs/>
                <w:lang w:val="sr-Cyrl-RS"/>
              </w:rPr>
            </w:pPr>
            <w:r>
              <w:rPr>
                <w:bCs/>
                <w:iCs/>
                <w:lang w:val="sr-Cyrl-RS"/>
              </w:rPr>
              <w:t>Валентина Николић</w:t>
            </w:r>
          </w:p>
        </w:tc>
        <w:tc>
          <w:tcPr>
            <w:tcW w:w="4390" w:type="dxa"/>
          </w:tcPr>
          <w:p>
            <w:pPr>
              <w:shd w:val="clear" w:color="auto" w:fill="FFFFFF"/>
              <w:spacing w:after="120"/>
              <w:jc w:val="center"/>
              <w:rPr>
                <w:bCs/>
                <w:iCs/>
                <w:lang w:val="ru-RU"/>
              </w:rPr>
            </w:pPr>
            <w:r>
              <w:rPr>
                <w:bCs/>
                <w:iCs/>
                <w:lang w:val="ru-RU"/>
              </w:rPr>
              <w:t>Запослени установе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hd w:val="clear" w:color="auto" w:fill="FFFFFF"/>
              <w:spacing w:after="120"/>
              <w:jc w:val="center"/>
              <w:rPr>
                <w:bCs/>
                <w:iCs/>
                <w:lang w:val="ru-RU"/>
              </w:rPr>
            </w:pPr>
            <w:r>
              <w:rPr>
                <w:bCs/>
                <w:iCs/>
                <w:lang w:val="ru-RU"/>
              </w:rPr>
              <w:t>Петар Станковић</w:t>
            </w:r>
          </w:p>
        </w:tc>
        <w:tc>
          <w:tcPr>
            <w:tcW w:w="4390" w:type="dxa"/>
          </w:tcPr>
          <w:p>
            <w:pPr>
              <w:shd w:val="clear" w:color="auto" w:fill="FFFFFF"/>
              <w:spacing w:after="120"/>
              <w:jc w:val="center"/>
              <w:rPr>
                <w:bCs/>
                <w:iCs/>
                <w:lang w:val="ru-RU"/>
              </w:rPr>
            </w:pPr>
            <w:r>
              <w:rPr>
                <w:bCs/>
                <w:iCs/>
                <w:lang w:val="ru-RU"/>
              </w:rPr>
              <w:t>Запослени установе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hd w:val="clear" w:color="auto" w:fill="FFFFFF"/>
              <w:spacing w:after="120"/>
              <w:jc w:val="center"/>
              <w:rPr>
                <w:bCs/>
                <w:iCs/>
                <w:lang w:val="sr-Cyrl-RS"/>
              </w:rPr>
            </w:pPr>
            <w:r>
              <w:rPr>
                <w:bCs/>
                <w:iCs/>
                <w:lang w:val="sr-Cyrl-RS"/>
              </w:rPr>
              <w:t>Бојана Марић</w:t>
            </w:r>
          </w:p>
        </w:tc>
        <w:tc>
          <w:tcPr>
            <w:tcW w:w="4390" w:type="dxa"/>
          </w:tcPr>
          <w:p>
            <w:pPr>
              <w:shd w:val="clear" w:color="auto" w:fill="FFFFFF"/>
              <w:spacing w:after="120"/>
              <w:jc w:val="center"/>
              <w:rPr>
                <w:bCs/>
                <w:iCs/>
                <w:lang w:val="ru-RU"/>
              </w:rPr>
            </w:pPr>
            <w:r>
              <w:rPr>
                <w:bCs/>
                <w:iCs/>
                <w:lang w:val="ru-RU"/>
              </w:rPr>
              <w:t>родитељи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hd w:val="clear" w:color="auto" w:fill="FFFFFF"/>
              <w:spacing w:after="120"/>
              <w:jc w:val="center"/>
              <w:rPr>
                <w:bCs/>
                <w:iCs/>
                <w:lang w:val="sr-Cyrl-RS"/>
              </w:rPr>
            </w:pPr>
            <w:r>
              <w:rPr>
                <w:bCs/>
                <w:iCs/>
                <w:lang w:val="sr-Cyrl-RS"/>
              </w:rPr>
              <w:t>Данијела Бешевић</w:t>
            </w:r>
          </w:p>
        </w:tc>
        <w:tc>
          <w:tcPr>
            <w:tcW w:w="4390" w:type="dxa"/>
          </w:tcPr>
          <w:p>
            <w:pPr>
              <w:shd w:val="clear" w:color="auto" w:fill="FFFFFF"/>
              <w:spacing w:after="120"/>
              <w:jc w:val="center"/>
              <w:rPr>
                <w:bCs/>
                <w:iCs/>
                <w:lang w:val="ru-RU"/>
              </w:rPr>
            </w:pPr>
            <w:r>
              <w:rPr>
                <w:bCs/>
                <w:iCs/>
                <w:lang w:val="ru-RU"/>
              </w:rPr>
              <w:t>родитељи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hd w:val="clear" w:color="auto" w:fill="FFFFFF"/>
              <w:spacing w:after="120"/>
              <w:jc w:val="center"/>
              <w:rPr>
                <w:bCs/>
                <w:iCs/>
                <w:lang w:val="sr-Cyrl-RS"/>
              </w:rPr>
            </w:pPr>
            <w:r>
              <w:rPr>
                <w:bCs/>
                <w:iCs/>
                <w:lang w:val="sr-Cyrl-RS"/>
              </w:rPr>
              <w:t>Јелена Ненадић</w:t>
            </w:r>
          </w:p>
        </w:tc>
        <w:tc>
          <w:tcPr>
            <w:tcW w:w="4390" w:type="dxa"/>
          </w:tcPr>
          <w:p>
            <w:pPr>
              <w:shd w:val="clear" w:color="auto" w:fill="FFFFFF"/>
              <w:spacing w:after="120"/>
              <w:jc w:val="center"/>
              <w:rPr>
                <w:bCs/>
                <w:iCs/>
                <w:lang w:val="ru-RU"/>
              </w:rPr>
            </w:pPr>
            <w:r>
              <w:rPr>
                <w:bCs/>
                <w:iCs/>
                <w:lang w:val="ru-RU"/>
              </w:rPr>
              <w:t>родитељи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hd w:val="clear" w:color="auto" w:fill="FFFFFF"/>
              <w:spacing w:after="120"/>
              <w:jc w:val="center"/>
              <w:rPr>
                <w:bCs/>
                <w:iCs/>
                <w:lang w:val="ru-RU"/>
              </w:rPr>
            </w:pPr>
            <w:r>
              <w:rPr>
                <w:bCs/>
                <w:iCs/>
                <w:lang w:val="ru-RU"/>
              </w:rPr>
              <w:t>Милка Каплановић</w:t>
            </w:r>
          </w:p>
        </w:tc>
        <w:tc>
          <w:tcPr>
            <w:tcW w:w="4390" w:type="dxa"/>
          </w:tcPr>
          <w:p>
            <w:pPr>
              <w:shd w:val="clear" w:color="auto" w:fill="FFFFFF"/>
              <w:spacing w:after="120"/>
              <w:jc w:val="center"/>
              <w:rPr>
                <w:bCs/>
                <w:iCs/>
                <w:lang w:val="ru-RU"/>
              </w:rPr>
            </w:pPr>
            <w:r>
              <w:rPr>
                <w:bCs/>
                <w:iCs/>
                <w:lang w:val="ru-RU"/>
              </w:rPr>
              <w:t>Локална самоуправа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hd w:val="clear" w:color="auto" w:fill="FFFFFF"/>
              <w:spacing w:after="120"/>
              <w:jc w:val="center"/>
              <w:rPr>
                <w:bCs/>
                <w:iCs/>
                <w:lang w:val="ru-RU"/>
              </w:rPr>
            </w:pPr>
            <w:r>
              <w:rPr>
                <w:bCs/>
                <w:iCs/>
                <w:lang w:val="ru-RU"/>
              </w:rPr>
              <w:t>Горан Караклајић</w:t>
            </w:r>
          </w:p>
        </w:tc>
        <w:tc>
          <w:tcPr>
            <w:tcW w:w="4390" w:type="dxa"/>
          </w:tcPr>
          <w:p>
            <w:pPr>
              <w:shd w:val="clear" w:color="auto" w:fill="FFFFFF"/>
              <w:spacing w:after="120"/>
              <w:jc w:val="center"/>
              <w:rPr>
                <w:bCs/>
                <w:iCs/>
                <w:lang w:val="ru-RU"/>
              </w:rPr>
            </w:pPr>
            <w:r>
              <w:rPr>
                <w:bCs/>
                <w:iCs/>
                <w:lang w:val="ru-RU"/>
              </w:rPr>
              <w:t>Локална самоуправа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0" w:type="dxa"/>
          </w:tcPr>
          <w:p>
            <w:pPr>
              <w:shd w:val="clear" w:color="auto" w:fill="FFFFFF"/>
              <w:spacing w:after="120"/>
              <w:jc w:val="center"/>
              <w:rPr>
                <w:bCs/>
                <w:iCs/>
                <w:lang w:val="sr-Cyrl-RS"/>
              </w:rPr>
            </w:pPr>
            <w:r>
              <w:rPr>
                <w:bCs/>
                <w:iCs/>
                <w:lang w:val="sr-Cyrl-RS"/>
              </w:rPr>
              <w:t>Александар Радоњић</w:t>
            </w:r>
          </w:p>
        </w:tc>
        <w:tc>
          <w:tcPr>
            <w:tcW w:w="4390" w:type="dxa"/>
          </w:tcPr>
          <w:p>
            <w:pPr>
              <w:shd w:val="clear" w:color="auto" w:fill="FFFFFF"/>
              <w:spacing w:after="120"/>
              <w:jc w:val="center"/>
              <w:rPr>
                <w:bCs/>
                <w:iCs/>
                <w:lang w:val="ru-RU"/>
              </w:rPr>
            </w:pPr>
            <w:r>
              <w:rPr>
                <w:bCs/>
                <w:iCs/>
                <w:lang w:val="ru-RU"/>
              </w:rPr>
              <w:t>Локална самоуправа</w:t>
            </w:r>
          </w:p>
        </w:tc>
      </w:tr>
    </w:tbl>
    <w:p>
      <w:pPr>
        <w:shd w:val="clear" w:color="auto" w:fill="FFFFFF"/>
        <w:spacing w:after="120"/>
        <w:rPr>
          <w:bCs/>
          <w:iCs/>
          <w:lang w:val="ru-RU"/>
        </w:rPr>
      </w:pPr>
    </w:p>
    <w:p>
      <w:pPr>
        <w:shd w:val="clear" w:color="auto" w:fill="FFFFFF"/>
        <w:spacing w:after="120"/>
        <w:rPr>
          <w:bCs/>
          <w:iCs/>
          <w:lang w:val="sr-Cyrl-RS"/>
        </w:rPr>
      </w:pPr>
      <w:r>
        <w:rPr>
          <w:bCs/>
          <w:iCs/>
          <w:lang w:val="ru-RU"/>
        </w:rPr>
        <w:t xml:space="preserve">Председник Школског одбора је:  </w:t>
      </w:r>
      <w:r>
        <w:rPr>
          <w:bCs/>
          <w:iCs/>
          <w:lang w:val="sr-Cyrl-RS"/>
        </w:rPr>
        <w:t>Данијела Брадић</w:t>
      </w:r>
    </w:p>
    <w:p>
      <w:pPr>
        <w:spacing w:after="200" w:line="276" w:lineRule="auto"/>
        <w:rPr>
          <w:rFonts w:eastAsia="Calibri"/>
          <w:sz w:val="22"/>
          <w:szCs w:val="22"/>
        </w:rPr>
      </w:pPr>
    </w:p>
    <w:p>
      <w:pPr>
        <w:spacing w:after="200" w:line="276" w:lineRule="auto"/>
        <w:rPr>
          <w:rFonts w:eastAsia="Calibri"/>
          <w:color w:val="FF0000"/>
        </w:rPr>
      </w:pPr>
    </w:p>
    <w:p>
      <w:pPr>
        <w:spacing w:after="200" w:line="276" w:lineRule="auto"/>
        <w:rPr>
          <w:rFonts w:eastAsia="Calibri"/>
          <w:color w:val="FF0000"/>
          <w:lang w:val="sr-Cyrl-RS"/>
        </w:rPr>
      </w:pPr>
    </w:p>
    <w:p>
      <w:pPr>
        <w:ind w:firstLine="720"/>
        <w:rPr>
          <w:b/>
          <w:color w:val="000000"/>
        </w:rPr>
      </w:pPr>
      <w:r>
        <w:rPr>
          <w:b/>
          <w:color w:val="000000"/>
        </w:rPr>
        <w:t>ГОДИШЊИ ПЛАН РАДА ДИРЕКТОРА ШКОЛЕ ЗА 2023/2024. ГОДИНУ</w:t>
      </w:r>
    </w:p>
    <w:p>
      <w:pPr>
        <w:ind w:firstLine="720"/>
        <w:rPr>
          <w:color w:val="000000"/>
        </w:rPr>
      </w:pPr>
      <w:r>
        <w:rPr>
          <w:color w:val="000000"/>
        </w:rPr>
        <w:t xml:space="preserve"> </w:t>
      </w:r>
    </w:p>
    <w:p>
      <w:pPr>
        <w:ind w:firstLine="720"/>
        <w:rPr>
          <w:color w:val="000000"/>
          <w:lang w:val="sr-Cyrl-RS"/>
        </w:rPr>
      </w:pPr>
      <w:r>
        <w:rPr>
          <w:color w:val="000000"/>
          <w:lang w:val="sr-Cyrl-RS"/>
        </w:rPr>
        <w:t>Решењем министра просвете, науке и технолошког развоја на место вршиоца дужности директора ОШ”Кирило Савић” у Ивањици сам била од 13.10.2017. до 12.04.2018. године. Од 13.04.2018. године по претходно расписаном конкурсу ступам на функцију директора школе. Решењем министра просвете од 28.02.2022. године именована сам по други пут на место директора школе.</w:t>
      </w:r>
    </w:p>
    <w:p>
      <w:pPr>
        <w:ind w:firstLine="720"/>
        <w:rPr>
          <w:color w:val="000000"/>
        </w:rPr>
      </w:pPr>
      <w:r>
        <w:rPr>
          <w:color w:val="000000"/>
        </w:rPr>
        <w:t>План рада директора Основне школе“Кирило Савић“засниваће се на</w:t>
      </w:r>
      <w:r>
        <w:rPr>
          <w:color w:val="000000"/>
        </w:rPr>
        <w:br w:type="textWrapping"/>
      </w:r>
      <w:r>
        <w:rPr>
          <w:color w:val="000000"/>
        </w:rPr>
        <w:t>функционално интегрисаним знањима, способностима и вештинама управљања,</w:t>
      </w:r>
      <w:r>
        <w:rPr>
          <w:color w:val="000000"/>
        </w:rPr>
        <w:br w:type="textWrapping"/>
      </w:r>
      <w:r>
        <w:rPr>
          <w:color w:val="000000"/>
        </w:rPr>
        <w:t>организовања и руковођења рада у школи усклађеним са Законом о Основама система</w:t>
      </w:r>
      <w:r>
        <w:rPr>
          <w:color w:val="000000"/>
        </w:rPr>
        <w:br w:type="textWrapping"/>
      </w:r>
      <w:r>
        <w:rPr>
          <w:color w:val="000000"/>
        </w:rPr>
        <w:t>образовања и васпитања („Службени гласник РС“ број 88/2017, 27/2018, и 10/2019),</w:t>
      </w:r>
      <w:r>
        <w:rPr>
          <w:color w:val="000000"/>
        </w:rPr>
        <w:br w:type="textWrapping"/>
      </w:r>
      <w:r>
        <w:rPr>
          <w:color w:val="000000"/>
        </w:rPr>
        <w:t>Правилником о Стандардима компетенција директора установе образовања и васпитања</w:t>
      </w:r>
      <w:r>
        <w:rPr>
          <w:color w:val="000000"/>
        </w:rPr>
        <w:br w:type="textWrapping"/>
      </w:r>
      <w:r>
        <w:rPr>
          <w:color w:val="000000"/>
        </w:rPr>
        <w:t>(„Службени гласник РС“ број 38/2013), Правилника о стандардима квалитета рада</w:t>
      </w:r>
      <w:r>
        <w:rPr>
          <w:color w:val="000000"/>
        </w:rPr>
        <w:br w:type="textWrapping"/>
      </w:r>
      <w:r>
        <w:rPr>
          <w:color w:val="000000"/>
        </w:rPr>
        <w:t>установе.</w:t>
      </w:r>
      <w:r>
        <w:rPr>
          <w:color w:val="000000"/>
        </w:rPr>
        <w:br w:type="textWrapping"/>
      </w:r>
      <w:r>
        <w:rPr>
          <w:color w:val="000000"/>
        </w:rPr>
        <w:t xml:space="preserve">            На основу критеријума које утврђују стандарди компетенције директора, директор</w:t>
      </w:r>
      <w:r>
        <w:rPr>
          <w:color w:val="000000"/>
        </w:rPr>
        <w:br w:type="textWrapping"/>
      </w:r>
      <w:r>
        <w:rPr>
          <w:color w:val="000000"/>
        </w:rPr>
        <w:t>планира кључне активности којима обезбеђује унапређење квалитета рада који доприносе</w:t>
      </w:r>
      <w:r>
        <w:rPr>
          <w:color w:val="000000"/>
        </w:rPr>
        <w:br w:type="textWrapping"/>
      </w:r>
      <w:r>
        <w:rPr>
          <w:color w:val="000000"/>
        </w:rPr>
        <w:t>остваривању општих исхода образовања и васпитања дефинисаним законом. На основу</w:t>
      </w:r>
      <w:r>
        <w:rPr>
          <w:color w:val="000000"/>
        </w:rPr>
        <w:br w:type="textWrapping"/>
      </w:r>
      <w:r>
        <w:rPr>
          <w:color w:val="000000"/>
        </w:rPr>
        <w:t>квалитативних и квантитативних показатеља који су саставни део плана рада директора,</w:t>
      </w:r>
      <w:r>
        <w:rPr>
          <w:color w:val="000000"/>
        </w:rPr>
        <w:br w:type="textWrapping"/>
      </w:r>
      <w:r>
        <w:rPr>
          <w:color w:val="000000"/>
        </w:rPr>
        <w:t>директор школе је у могућности да вреднује свој рад и да буде вреднован од стране</w:t>
      </w:r>
      <w:r>
        <w:rPr>
          <w:color w:val="000000"/>
        </w:rPr>
        <w:br w:type="textWrapping"/>
      </w:r>
      <w:r>
        <w:rPr>
          <w:color w:val="000000"/>
        </w:rPr>
        <w:t>других.</w:t>
      </w:r>
    </w:p>
    <w:p>
      <w:pPr>
        <w:rPr>
          <w:b/>
          <w:bCs/>
          <w:color w:val="000000"/>
        </w:rPr>
      </w:pPr>
      <w:r>
        <w:rPr>
          <w:color w:val="000000"/>
        </w:rPr>
        <w:br w:type="textWrapping"/>
      </w:r>
      <w:r>
        <w:rPr>
          <w:b/>
          <w:bCs/>
          <w:color w:val="000000"/>
        </w:rPr>
        <w:t>Кључне области рада директора школе у оквиру којих се реализује план су:</w:t>
      </w:r>
    </w:p>
    <w:p>
      <w:pPr>
        <w:rPr>
          <w:bCs/>
          <w:color w:val="000000"/>
        </w:rPr>
      </w:pPr>
      <w:r>
        <w:rPr>
          <w:b/>
          <w:bCs/>
          <w:color w:val="000000"/>
        </w:rPr>
        <w:br w:type="textWrapping"/>
      </w:r>
      <w:r>
        <w:rPr>
          <w:bCs/>
          <w:color w:val="000000"/>
        </w:rPr>
        <w:t>1. Руковођење васпитно-образовним процесом у школи;</w:t>
      </w:r>
      <w:r>
        <w:rPr>
          <w:bCs/>
          <w:color w:val="000000"/>
        </w:rPr>
        <w:br w:type="textWrapping"/>
      </w:r>
      <w:r>
        <w:rPr>
          <w:bCs/>
          <w:color w:val="000000"/>
        </w:rPr>
        <w:t>2. Планирање, организовање и контрола рада установе;</w:t>
      </w:r>
      <w:r>
        <w:rPr>
          <w:bCs/>
          <w:color w:val="000000"/>
        </w:rPr>
        <w:br w:type="textWrapping"/>
      </w:r>
      <w:r>
        <w:rPr>
          <w:bCs/>
          <w:color w:val="000000"/>
        </w:rPr>
        <w:t>3. Праћење и унапређивање рада запослених;</w:t>
      </w:r>
      <w:r>
        <w:rPr>
          <w:bCs/>
          <w:color w:val="000000"/>
        </w:rPr>
        <w:br w:type="textWrapping"/>
      </w:r>
      <w:r>
        <w:rPr>
          <w:bCs/>
          <w:color w:val="000000"/>
        </w:rPr>
        <w:t>4.Развој сарадње са родитељима/старатељима, органом управљања, репрезентативним синдикатом и широм заједницом;</w:t>
      </w:r>
      <w:r>
        <w:rPr>
          <w:bCs/>
          <w:color w:val="000000"/>
        </w:rPr>
        <w:br w:type="textWrapping"/>
      </w:r>
      <w:r>
        <w:rPr>
          <w:bCs/>
          <w:color w:val="000000"/>
        </w:rPr>
        <w:t>5. Финансијско и административно управљање радом установе</w:t>
      </w:r>
      <w:r>
        <w:rPr>
          <w:bCs/>
          <w:color w:val="000000"/>
        </w:rPr>
        <w:br w:type="textWrapping"/>
      </w:r>
      <w:r>
        <w:rPr>
          <w:bCs/>
          <w:color w:val="000000"/>
        </w:rPr>
        <w:t>6. Обезбеђење законитости рада установе.</w:t>
      </w:r>
    </w:p>
    <w:p>
      <w:r>
        <w:t xml:space="preserve"> </w:t>
      </w:r>
    </w:p>
    <w:tbl>
      <w:tblPr>
        <w:tblStyle w:val="8"/>
        <w:tblW w:w="960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794"/>
        <w:gridCol w:w="1134"/>
        <w:gridCol w:w="1559"/>
        <w:gridCol w:w="1559"/>
        <w:gridCol w:w="426"/>
        <w:gridCol w:w="11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7" w:hRule="atLeast"/>
        </w:trPr>
        <w:tc>
          <w:tcPr>
            <w:tcW w:w="3794" w:type="dxa"/>
            <w:tcBorders>
              <w:top w:val="single" w:color="auto" w:sz="4" w:space="0"/>
              <w:left w:val="single" w:color="auto" w:sz="4" w:space="0"/>
              <w:bottom w:val="single" w:color="auto" w:sz="4" w:space="0"/>
              <w:right w:val="single" w:color="auto" w:sz="4" w:space="0"/>
            </w:tcBorders>
            <w:vAlign w:val="center"/>
          </w:tcPr>
          <w:p>
            <w:pPr>
              <w:jc w:val="center"/>
              <w:rPr>
                <w:sz w:val="16"/>
                <w:szCs w:val="16"/>
              </w:rPr>
            </w:pPr>
            <w:r>
              <w:rPr>
                <w:b/>
                <w:bCs/>
                <w:color w:val="000000"/>
                <w:sz w:val="16"/>
                <w:szCs w:val="16"/>
              </w:rPr>
              <w:t>ОБЛАСТИ САДРЖАЈ АКТИВНОСТИ</w:t>
            </w:r>
          </w:p>
        </w:tc>
        <w:tc>
          <w:tcPr>
            <w:tcW w:w="1134" w:type="dxa"/>
            <w:tcBorders>
              <w:top w:val="single" w:color="auto" w:sz="4" w:space="0"/>
              <w:left w:val="nil"/>
              <w:bottom w:val="single" w:color="auto" w:sz="4" w:space="0"/>
              <w:right w:val="single" w:color="auto" w:sz="4" w:space="0"/>
            </w:tcBorders>
            <w:vAlign w:val="center"/>
          </w:tcPr>
          <w:p>
            <w:pPr>
              <w:jc w:val="center"/>
              <w:rPr>
                <w:sz w:val="12"/>
                <w:szCs w:val="12"/>
              </w:rPr>
            </w:pPr>
            <w:r>
              <w:rPr>
                <w:b/>
                <w:bCs/>
                <w:color w:val="000000"/>
                <w:sz w:val="12"/>
                <w:szCs w:val="12"/>
              </w:rPr>
              <w:t>ВРЕМЕ</w:t>
            </w:r>
            <w:r>
              <w:rPr>
                <w:b/>
                <w:bCs/>
                <w:color w:val="000000"/>
                <w:sz w:val="12"/>
                <w:szCs w:val="12"/>
              </w:rPr>
              <w:br w:type="textWrapping"/>
            </w:r>
            <w:r>
              <w:rPr>
                <w:b/>
                <w:bCs/>
                <w:color w:val="000000"/>
                <w:sz w:val="12"/>
                <w:szCs w:val="12"/>
              </w:rPr>
              <w:t>РЕАЛИЗАЦИЈЕ</w:t>
            </w:r>
          </w:p>
        </w:tc>
        <w:tc>
          <w:tcPr>
            <w:tcW w:w="1559" w:type="dxa"/>
            <w:tcBorders>
              <w:top w:val="single" w:color="auto" w:sz="4" w:space="0"/>
              <w:left w:val="nil"/>
              <w:bottom w:val="single" w:color="auto" w:sz="4" w:space="0"/>
              <w:right w:val="single" w:color="auto" w:sz="4" w:space="0"/>
            </w:tcBorders>
            <w:vAlign w:val="center"/>
          </w:tcPr>
          <w:p>
            <w:pPr>
              <w:jc w:val="center"/>
              <w:rPr>
                <w:sz w:val="16"/>
                <w:szCs w:val="16"/>
              </w:rPr>
            </w:pPr>
            <w:r>
              <w:rPr>
                <w:b/>
                <w:bCs/>
                <w:color w:val="000000"/>
                <w:sz w:val="16"/>
                <w:szCs w:val="16"/>
              </w:rPr>
              <w:t>САРАДНИЦИ</w:t>
            </w:r>
          </w:p>
        </w:tc>
        <w:tc>
          <w:tcPr>
            <w:tcW w:w="1559" w:type="dxa"/>
            <w:tcBorders>
              <w:top w:val="single" w:color="auto" w:sz="4" w:space="0"/>
              <w:left w:val="nil"/>
              <w:bottom w:val="single" w:color="auto" w:sz="4" w:space="0"/>
              <w:right w:val="single" w:color="auto" w:sz="4" w:space="0"/>
            </w:tcBorders>
            <w:vAlign w:val="center"/>
          </w:tcPr>
          <w:p>
            <w:pPr>
              <w:jc w:val="center"/>
              <w:rPr>
                <w:sz w:val="16"/>
                <w:szCs w:val="16"/>
              </w:rPr>
            </w:pPr>
            <w:r>
              <w:rPr>
                <w:b/>
                <w:bCs/>
                <w:color w:val="000000"/>
                <w:sz w:val="16"/>
                <w:szCs w:val="16"/>
              </w:rPr>
              <w:t>ОЧЕКИВАНИ ЕФЕКТИ</w:t>
            </w:r>
          </w:p>
        </w:tc>
        <w:tc>
          <w:tcPr>
            <w:tcW w:w="1560" w:type="dxa"/>
            <w:gridSpan w:val="2"/>
            <w:tcBorders>
              <w:top w:val="single" w:color="auto" w:sz="4" w:space="0"/>
              <w:left w:val="nil"/>
              <w:bottom w:val="single" w:color="auto" w:sz="4" w:space="0"/>
              <w:right w:val="single" w:color="auto" w:sz="4" w:space="0"/>
            </w:tcBorders>
            <w:vAlign w:val="center"/>
          </w:tcPr>
          <w:p>
            <w:pPr>
              <w:jc w:val="center"/>
              <w:rPr>
                <w:sz w:val="16"/>
                <w:szCs w:val="16"/>
              </w:rPr>
            </w:pPr>
            <w:r>
              <w:rPr>
                <w:b/>
                <w:bCs/>
                <w:color w:val="000000"/>
                <w:sz w:val="16"/>
                <w:szCs w:val="16"/>
              </w:rPr>
              <w:t>ОСТВАРЕН</w:t>
            </w:r>
            <w:r>
              <w:rPr>
                <w:b/>
                <w:bCs/>
                <w:color w:val="000000"/>
                <w:sz w:val="16"/>
                <w:szCs w:val="16"/>
              </w:rPr>
              <w:br w:type="textWrapping"/>
            </w:r>
            <w:r>
              <w:rPr>
                <w:b/>
                <w:bCs/>
                <w:color w:val="000000"/>
                <w:sz w:val="16"/>
                <w:szCs w:val="16"/>
              </w:rPr>
              <w:t>СТАНДАРД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9" w:hRule="atLeast"/>
        </w:trPr>
        <w:tc>
          <w:tcPr>
            <w:tcW w:w="9606" w:type="dxa"/>
            <w:gridSpan w:val="6"/>
            <w:tcBorders>
              <w:top w:val="single" w:color="auto" w:sz="4" w:space="0"/>
              <w:left w:val="single" w:color="auto" w:sz="4" w:space="0"/>
              <w:bottom w:val="single" w:color="auto" w:sz="6" w:space="0"/>
              <w:right w:val="single" w:color="auto" w:sz="6" w:space="0"/>
            </w:tcBorders>
            <w:vAlign w:val="center"/>
          </w:tcPr>
          <w:p>
            <w:pPr>
              <w:jc w:val="center"/>
            </w:pPr>
            <w:r>
              <w:rPr>
                <w:b/>
                <w:bCs/>
                <w:color w:val="000000"/>
              </w:rPr>
              <w:t>1. РУКОВОЂЕЊЕ ВАСПИТНО ОБРАЗОВНИМ ПРОЦЕСОМ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794"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color w:val="000000"/>
                <w:sz w:val="20"/>
                <w:szCs w:val="20"/>
              </w:rPr>
              <w:t>-Организује активности у циљу</w:t>
            </w:r>
            <w:r>
              <w:rPr>
                <w:color w:val="000000"/>
                <w:sz w:val="20"/>
                <w:szCs w:val="20"/>
              </w:rPr>
              <w:br w:type="textWrapping"/>
            </w:r>
            <w:r>
              <w:rPr>
                <w:color w:val="000000"/>
                <w:sz w:val="20"/>
                <w:szCs w:val="20"/>
              </w:rPr>
              <w:t>промовисања вредности учења</w:t>
            </w:r>
          </w:p>
        </w:tc>
        <w:tc>
          <w:tcPr>
            <w:tcW w:w="1134" w:type="dxa"/>
            <w:tcBorders>
              <w:top w:val="single" w:color="auto" w:sz="4" w:space="0"/>
              <w:left w:val="nil"/>
              <w:bottom w:val="single" w:color="auto" w:sz="4" w:space="0"/>
              <w:right w:val="single" w:color="auto" w:sz="4" w:space="0"/>
            </w:tcBorders>
            <w:vAlign w:val="center"/>
          </w:tcPr>
          <w:p>
            <w:pPr>
              <w:jc w:val="center"/>
              <w:rPr>
                <w:sz w:val="20"/>
                <w:szCs w:val="20"/>
              </w:rPr>
            </w:pPr>
            <w:r>
              <w:rPr>
                <w:color w:val="000000"/>
                <w:sz w:val="20"/>
                <w:szCs w:val="20"/>
              </w:rPr>
              <w:t>током године</w:t>
            </w:r>
          </w:p>
        </w:tc>
        <w:tc>
          <w:tcPr>
            <w:tcW w:w="1559" w:type="dxa"/>
            <w:tcBorders>
              <w:top w:val="single" w:color="auto" w:sz="4" w:space="0"/>
              <w:left w:val="nil"/>
              <w:bottom w:val="single" w:color="auto" w:sz="4" w:space="0"/>
              <w:right w:val="single" w:color="auto" w:sz="4" w:space="0"/>
            </w:tcBorders>
            <w:vAlign w:val="center"/>
          </w:tcPr>
          <w:p>
            <w:pPr>
              <w:jc w:val="center"/>
              <w:rPr>
                <w:sz w:val="20"/>
                <w:szCs w:val="20"/>
              </w:rPr>
            </w:pPr>
            <w:r>
              <w:rPr>
                <w:color w:val="000000"/>
                <w:sz w:val="20"/>
                <w:szCs w:val="20"/>
              </w:rPr>
              <w:t>Педагошко-</w:t>
            </w:r>
            <w:r>
              <w:rPr>
                <w:color w:val="000000"/>
                <w:sz w:val="20"/>
                <w:szCs w:val="20"/>
              </w:rPr>
              <w:br w:type="textWrapping"/>
            </w:r>
            <w:r>
              <w:rPr>
                <w:color w:val="000000"/>
                <w:sz w:val="20"/>
                <w:szCs w:val="20"/>
              </w:rPr>
              <w:t>психолошка</w:t>
            </w:r>
            <w:r>
              <w:rPr>
                <w:color w:val="000000"/>
                <w:sz w:val="20"/>
                <w:szCs w:val="20"/>
              </w:rPr>
              <w:br w:type="textWrapping"/>
            </w:r>
            <w:r>
              <w:rPr>
                <w:color w:val="000000"/>
                <w:sz w:val="20"/>
                <w:szCs w:val="20"/>
              </w:rPr>
              <w:t>служба,</w:t>
            </w:r>
            <w:r>
              <w:rPr>
                <w:color w:val="000000"/>
                <w:sz w:val="20"/>
                <w:szCs w:val="20"/>
              </w:rPr>
              <w:br w:type="textWrapping"/>
            </w:r>
            <w:r>
              <w:rPr>
                <w:color w:val="000000"/>
                <w:sz w:val="20"/>
                <w:szCs w:val="20"/>
              </w:rPr>
              <w:t>наставници</w:t>
            </w:r>
          </w:p>
        </w:tc>
        <w:tc>
          <w:tcPr>
            <w:tcW w:w="1985" w:type="dxa"/>
            <w:gridSpan w:val="2"/>
            <w:tcBorders>
              <w:top w:val="single" w:color="auto" w:sz="4" w:space="0"/>
              <w:left w:val="nil"/>
              <w:bottom w:val="single" w:color="auto" w:sz="4" w:space="0"/>
              <w:right w:val="single" w:color="auto" w:sz="4" w:space="0"/>
            </w:tcBorders>
            <w:vAlign w:val="center"/>
          </w:tcPr>
          <w:p>
            <w:pPr>
              <w:jc w:val="center"/>
              <w:rPr>
                <w:sz w:val="20"/>
                <w:szCs w:val="20"/>
              </w:rPr>
            </w:pPr>
            <w:r>
              <w:rPr>
                <w:color w:val="000000"/>
                <w:sz w:val="20"/>
                <w:szCs w:val="20"/>
              </w:rPr>
              <w:t>Квалитетна</w:t>
            </w:r>
            <w:r>
              <w:rPr>
                <w:color w:val="000000"/>
                <w:sz w:val="20"/>
                <w:szCs w:val="20"/>
              </w:rPr>
              <w:br w:type="textWrapping"/>
            </w:r>
            <w:r>
              <w:rPr>
                <w:color w:val="000000"/>
                <w:sz w:val="20"/>
                <w:szCs w:val="20"/>
              </w:rPr>
              <w:t>настава и</w:t>
            </w:r>
            <w:r>
              <w:rPr>
                <w:color w:val="000000"/>
                <w:sz w:val="20"/>
                <w:szCs w:val="20"/>
              </w:rPr>
              <w:br w:type="textWrapping"/>
            </w:r>
            <w:r>
              <w:rPr>
                <w:color w:val="000000"/>
                <w:sz w:val="20"/>
                <w:szCs w:val="20"/>
              </w:rPr>
              <w:t>функционална</w:t>
            </w:r>
            <w:r>
              <w:rPr>
                <w:color w:val="000000"/>
                <w:sz w:val="20"/>
                <w:szCs w:val="20"/>
              </w:rPr>
              <w:br w:type="textWrapping"/>
            </w:r>
            <w:r>
              <w:rPr>
                <w:color w:val="000000"/>
                <w:sz w:val="20"/>
                <w:szCs w:val="20"/>
              </w:rPr>
              <w:t>знања</w:t>
            </w:r>
          </w:p>
        </w:tc>
        <w:tc>
          <w:tcPr>
            <w:tcW w:w="1134" w:type="dxa"/>
            <w:tcBorders>
              <w:top w:val="single" w:color="auto" w:sz="4" w:space="0"/>
              <w:left w:val="nil"/>
              <w:bottom w:val="single" w:color="auto" w:sz="4" w:space="0"/>
              <w:right w:val="single" w:color="auto" w:sz="4" w:space="0"/>
            </w:tcBorders>
            <w:vAlign w:val="center"/>
          </w:tcPr>
          <w:p>
            <w:pPr>
              <w:jc w:val="center"/>
              <w:rPr>
                <w:sz w:val="20"/>
                <w:szCs w:val="20"/>
              </w:rPr>
            </w:pPr>
            <w:r>
              <w:rPr>
                <w:color w:val="000000"/>
                <w:sz w:val="20"/>
                <w:szCs w:val="20"/>
              </w:rPr>
              <w:t>1.2.1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794"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color w:val="000000"/>
                <w:sz w:val="20"/>
                <w:szCs w:val="20"/>
              </w:rPr>
              <w:t>-Организује превентивних активности</w:t>
            </w:r>
            <w:r>
              <w:rPr>
                <w:color w:val="000000"/>
                <w:sz w:val="20"/>
                <w:szCs w:val="20"/>
              </w:rPr>
              <w:br w:type="textWrapping"/>
            </w:r>
            <w:r>
              <w:rPr>
                <w:color w:val="000000"/>
                <w:sz w:val="20"/>
                <w:szCs w:val="20"/>
              </w:rPr>
              <w:t>које омогућавају безбедно окружење</w:t>
            </w:r>
            <w:r>
              <w:rPr>
                <w:color w:val="000000"/>
                <w:sz w:val="20"/>
                <w:szCs w:val="20"/>
              </w:rPr>
              <w:br w:type="textWrapping"/>
            </w:r>
            <w:r>
              <w:rPr>
                <w:color w:val="000000"/>
                <w:sz w:val="20"/>
                <w:szCs w:val="20"/>
              </w:rPr>
              <w:t>(дежурство наставника, поштовање</w:t>
            </w:r>
            <w:r>
              <w:rPr>
                <w:color w:val="000000"/>
                <w:sz w:val="20"/>
                <w:szCs w:val="20"/>
              </w:rPr>
              <w:br w:type="textWrapping"/>
            </w:r>
            <w:r>
              <w:rPr>
                <w:color w:val="000000"/>
                <w:sz w:val="20"/>
                <w:szCs w:val="20"/>
              </w:rPr>
              <w:t>правила понашања, вршњачка едукација)</w:t>
            </w:r>
          </w:p>
        </w:tc>
        <w:tc>
          <w:tcPr>
            <w:tcW w:w="1134" w:type="dxa"/>
            <w:tcBorders>
              <w:top w:val="single" w:color="auto" w:sz="4" w:space="0"/>
              <w:left w:val="nil"/>
              <w:bottom w:val="single" w:color="auto" w:sz="4" w:space="0"/>
              <w:right w:val="single" w:color="auto" w:sz="4" w:space="0"/>
            </w:tcBorders>
            <w:vAlign w:val="center"/>
          </w:tcPr>
          <w:p>
            <w:pPr>
              <w:jc w:val="center"/>
              <w:rPr>
                <w:sz w:val="20"/>
                <w:szCs w:val="20"/>
              </w:rPr>
            </w:pPr>
            <w:r>
              <w:rPr>
                <w:color w:val="000000"/>
                <w:sz w:val="20"/>
                <w:szCs w:val="20"/>
              </w:rPr>
              <w:t>током године</w:t>
            </w:r>
          </w:p>
        </w:tc>
        <w:tc>
          <w:tcPr>
            <w:tcW w:w="1559" w:type="dxa"/>
            <w:tcBorders>
              <w:top w:val="single" w:color="auto" w:sz="4" w:space="0"/>
              <w:left w:val="nil"/>
              <w:bottom w:val="single" w:color="auto" w:sz="4" w:space="0"/>
              <w:right w:val="single" w:color="auto" w:sz="4" w:space="0"/>
            </w:tcBorders>
            <w:vAlign w:val="center"/>
          </w:tcPr>
          <w:p>
            <w:pPr>
              <w:jc w:val="center"/>
              <w:rPr>
                <w:sz w:val="20"/>
                <w:szCs w:val="20"/>
              </w:rPr>
            </w:pPr>
            <w:r>
              <w:rPr>
                <w:color w:val="000000"/>
                <w:sz w:val="20"/>
                <w:szCs w:val="20"/>
              </w:rPr>
              <w:t>Педагошко-</w:t>
            </w:r>
            <w:r>
              <w:rPr>
                <w:color w:val="000000"/>
                <w:sz w:val="20"/>
                <w:szCs w:val="20"/>
              </w:rPr>
              <w:br w:type="textWrapping"/>
            </w:r>
            <w:r>
              <w:rPr>
                <w:color w:val="000000"/>
                <w:sz w:val="20"/>
                <w:szCs w:val="20"/>
              </w:rPr>
              <w:t>психолошка</w:t>
            </w:r>
            <w:r>
              <w:rPr>
                <w:color w:val="000000"/>
                <w:sz w:val="20"/>
                <w:szCs w:val="20"/>
              </w:rPr>
              <w:br w:type="textWrapping"/>
            </w:r>
            <w:r>
              <w:rPr>
                <w:color w:val="000000"/>
                <w:sz w:val="20"/>
                <w:szCs w:val="20"/>
              </w:rPr>
              <w:t>служба,</w:t>
            </w:r>
            <w:r>
              <w:rPr>
                <w:color w:val="000000"/>
                <w:sz w:val="20"/>
                <w:szCs w:val="20"/>
              </w:rPr>
              <w:br w:type="textWrapping"/>
            </w:r>
            <w:r>
              <w:rPr>
                <w:color w:val="000000"/>
                <w:sz w:val="20"/>
                <w:szCs w:val="20"/>
              </w:rPr>
              <w:t>наставници, помоћник директора</w:t>
            </w:r>
            <w:r>
              <w:rPr>
                <w:color w:val="000000"/>
                <w:sz w:val="20"/>
                <w:szCs w:val="20"/>
              </w:rPr>
              <w:br w:type="textWrapping"/>
            </w:r>
            <w:r>
              <w:rPr>
                <w:color w:val="000000"/>
                <w:sz w:val="20"/>
                <w:szCs w:val="20"/>
              </w:rPr>
              <w:t>Ученици,</w:t>
            </w:r>
            <w:r>
              <w:rPr>
                <w:color w:val="000000"/>
                <w:sz w:val="20"/>
                <w:szCs w:val="20"/>
              </w:rPr>
              <w:br w:type="textWrapping"/>
            </w:r>
            <w:r>
              <w:rPr>
                <w:color w:val="000000"/>
                <w:sz w:val="20"/>
                <w:szCs w:val="20"/>
              </w:rPr>
              <w:t>родитељи</w:t>
            </w:r>
          </w:p>
        </w:tc>
        <w:tc>
          <w:tcPr>
            <w:tcW w:w="1985" w:type="dxa"/>
            <w:gridSpan w:val="2"/>
            <w:tcBorders>
              <w:top w:val="single" w:color="auto" w:sz="4" w:space="0"/>
              <w:left w:val="nil"/>
              <w:bottom w:val="single" w:color="auto" w:sz="4" w:space="0"/>
              <w:right w:val="single" w:color="auto" w:sz="4" w:space="0"/>
            </w:tcBorders>
            <w:vAlign w:val="center"/>
          </w:tcPr>
          <w:p>
            <w:pPr>
              <w:jc w:val="center"/>
              <w:rPr>
                <w:sz w:val="20"/>
                <w:szCs w:val="20"/>
              </w:rPr>
            </w:pPr>
            <w:r>
              <w:rPr>
                <w:color w:val="000000"/>
                <w:sz w:val="20"/>
                <w:szCs w:val="20"/>
              </w:rPr>
              <w:t>Школа је безбедна</w:t>
            </w:r>
            <w:r>
              <w:rPr>
                <w:color w:val="000000"/>
                <w:sz w:val="20"/>
                <w:szCs w:val="20"/>
              </w:rPr>
              <w:br w:type="textWrapping"/>
            </w:r>
            <w:r>
              <w:rPr>
                <w:color w:val="000000"/>
                <w:sz w:val="20"/>
                <w:szCs w:val="20"/>
              </w:rPr>
              <w:t>и здрава средина</w:t>
            </w:r>
          </w:p>
        </w:tc>
        <w:tc>
          <w:tcPr>
            <w:tcW w:w="1134" w:type="dxa"/>
            <w:tcBorders>
              <w:top w:val="single" w:color="auto" w:sz="4" w:space="0"/>
              <w:left w:val="nil"/>
              <w:bottom w:val="single" w:color="auto" w:sz="4" w:space="0"/>
              <w:right w:val="single" w:color="auto" w:sz="4" w:space="0"/>
            </w:tcBorders>
            <w:vAlign w:val="center"/>
          </w:tcPr>
          <w:p>
            <w:pPr>
              <w:jc w:val="center"/>
              <w:rPr>
                <w:sz w:val="20"/>
                <w:szCs w:val="20"/>
              </w:rPr>
            </w:pPr>
            <w:r>
              <w:rPr>
                <w:color w:val="000000"/>
                <w:sz w:val="20"/>
                <w:szCs w:val="20"/>
              </w:rPr>
              <w:t>1.2.2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794"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color w:val="000000"/>
                <w:sz w:val="20"/>
                <w:szCs w:val="20"/>
              </w:rPr>
              <w:t>-Медијски промовише резултата рада</w:t>
            </w:r>
            <w:r>
              <w:rPr>
                <w:color w:val="000000"/>
                <w:sz w:val="20"/>
                <w:szCs w:val="20"/>
              </w:rPr>
              <w:br w:type="textWrapping"/>
            </w:r>
            <w:r>
              <w:rPr>
                <w:color w:val="000000"/>
                <w:sz w:val="20"/>
                <w:szCs w:val="20"/>
              </w:rPr>
              <w:t>школе</w:t>
            </w:r>
          </w:p>
        </w:tc>
        <w:tc>
          <w:tcPr>
            <w:tcW w:w="1134" w:type="dxa"/>
            <w:tcBorders>
              <w:top w:val="single" w:color="auto" w:sz="4" w:space="0"/>
              <w:left w:val="nil"/>
              <w:bottom w:val="single" w:color="auto" w:sz="4" w:space="0"/>
              <w:right w:val="single" w:color="auto" w:sz="4" w:space="0"/>
            </w:tcBorders>
            <w:vAlign w:val="center"/>
          </w:tcPr>
          <w:p>
            <w:pPr>
              <w:jc w:val="center"/>
              <w:rPr>
                <w:sz w:val="20"/>
                <w:szCs w:val="20"/>
              </w:rPr>
            </w:pPr>
            <w:r>
              <w:rPr>
                <w:color w:val="000000"/>
                <w:sz w:val="20"/>
                <w:szCs w:val="20"/>
              </w:rPr>
              <w:t>током године</w:t>
            </w:r>
          </w:p>
        </w:tc>
        <w:tc>
          <w:tcPr>
            <w:tcW w:w="1559" w:type="dxa"/>
            <w:tcBorders>
              <w:top w:val="single" w:color="auto" w:sz="4" w:space="0"/>
              <w:left w:val="nil"/>
              <w:bottom w:val="single" w:color="auto" w:sz="4" w:space="0"/>
              <w:right w:val="single" w:color="auto" w:sz="4" w:space="0"/>
            </w:tcBorders>
            <w:vAlign w:val="center"/>
          </w:tcPr>
          <w:p>
            <w:pPr>
              <w:jc w:val="center"/>
              <w:rPr>
                <w:sz w:val="20"/>
                <w:szCs w:val="20"/>
              </w:rPr>
            </w:pPr>
            <w:r>
              <w:rPr>
                <w:color w:val="000000"/>
                <w:sz w:val="20"/>
                <w:szCs w:val="20"/>
              </w:rPr>
              <w:t>Тим за</w:t>
            </w:r>
            <w:r>
              <w:rPr>
                <w:color w:val="000000"/>
                <w:sz w:val="20"/>
                <w:szCs w:val="20"/>
              </w:rPr>
              <w:br w:type="textWrapping"/>
            </w:r>
            <w:r>
              <w:rPr>
                <w:color w:val="000000"/>
                <w:sz w:val="20"/>
                <w:szCs w:val="20"/>
              </w:rPr>
              <w:t>промоцију школе</w:t>
            </w:r>
          </w:p>
        </w:tc>
        <w:tc>
          <w:tcPr>
            <w:tcW w:w="1985" w:type="dxa"/>
            <w:gridSpan w:val="2"/>
            <w:tcBorders>
              <w:top w:val="single" w:color="auto" w:sz="4" w:space="0"/>
              <w:left w:val="nil"/>
              <w:bottom w:val="single" w:color="auto" w:sz="4" w:space="0"/>
              <w:right w:val="single" w:color="auto" w:sz="4" w:space="0"/>
            </w:tcBorders>
            <w:vAlign w:val="center"/>
          </w:tcPr>
          <w:p>
            <w:pPr>
              <w:jc w:val="center"/>
              <w:rPr>
                <w:sz w:val="20"/>
                <w:szCs w:val="20"/>
              </w:rPr>
            </w:pPr>
            <w:r>
              <w:rPr>
                <w:color w:val="000000"/>
                <w:sz w:val="20"/>
                <w:szCs w:val="20"/>
              </w:rPr>
              <w:t>значајне</w:t>
            </w:r>
            <w:r>
              <w:rPr>
                <w:color w:val="000000"/>
                <w:sz w:val="20"/>
                <w:szCs w:val="20"/>
              </w:rPr>
              <w:br w:type="textWrapping"/>
            </w:r>
            <w:r>
              <w:rPr>
                <w:color w:val="000000"/>
                <w:sz w:val="20"/>
                <w:szCs w:val="20"/>
              </w:rPr>
              <w:t>активности школе медијски</w:t>
            </w:r>
            <w:r>
              <w:rPr>
                <w:color w:val="000000"/>
                <w:sz w:val="20"/>
                <w:szCs w:val="20"/>
              </w:rPr>
              <w:br w:type="textWrapping"/>
            </w:r>
            <w:r>
              <w:rPr>
                <w:color w:val="000000"/>
                <w:sz w:val="20"/>
                <w:szCs w:val="20"/>
              </w:rPr>
              <w:t>пропраћене</w:t>
            </w:r>
          </w:p>
        </w:tc>
        <w:tc>
          <w:tcPr>
            <w:tcW w:w="1134" w:type="dxa"/>
            <w:tcBorders>
              <w:top w:val="single" w:color="auto" w:sz="4" w:space="0"/>
              <w:left w:val="nil"/>
              <w:bottom w:val="single" w:color="auto" w:sz="4" w:space="0"/>
              <w:right w:val="single" w:color="auto" w:sz="4" w:space="0"/>
            </w:tcBorders>
            <w:vAlign w:val="center"/>
          </w:tcPr>
          <w:p>
            <w:pPr>
              <w:jc w:val="center"/>
              <w:rPr>
                <w:sz w:val="20"/>
                <w:szCs w:val="20"/>
              </w:rPr>
            </w:pPr>
            <w:r>
              <w:rPr>
                <w:color w:val="000000"/>
                <w:sz w:val="20"/>
                <w:szCs w:val="20"/>
              </w:rPr>
              <w:t>1.2.2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29" w:hRule="atLeast"/>
        </w:trPr>
        <w:tc>
          <w:tcPr>
            <w:tcW w:w="3794"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color w:val="000000"/>
                <w:sz w:val="20"/>
                <w:szCs w:val="20"/>
              </w:rPr>
              <w:t>-Присуствује угледним часовима,</w:t>
            </w:r>
            <w:r>
              <w:rPr>
                <w:color w:val="000000"/>
                <w:sz w:val="20"/>
                <w:szCs w:val="20"/>
              </w:rPr>
              <w:br w:type="textWrapping"/>
            </w:r>
            <w:r>
              <w:rPr>
                <w:color w:val="000000"/>
                <w:sz w:val="20"/>
                <w:szCs w:val="20"/>
              </w:rPr>
              <w:t>припрема презентације и промовише</w:t>
            </w:r>
            <w:r>
              <w:rPr>
                <w:color w:val="000000"/>
                <w:sz w:val="20"/>
                <w:szCs w:val="20"/>
              </w:rPr>
              <w:br w:type="textWrapping"/>
            </w:r>
            <w:r>
              <w:rPr>
                <w:color w:val="000000"/>
                <w:sz w:val="20"/>
                <w:szCs w:val="20"/>
              </w:rPr>
              <w:t>иновације у образовно-васпитном</w:t>
            </w:r>
            <w:r>
              <w:rPr>
                <w:color w:val="000000"/>
                <w:sz w:val="20"/>
                <w:szCs w:val="20"/>
              </w:rPr>
              <w:br w:type="textWrapping"/>
            </w:r>
            <w:r>
              <w:rPr>
                <w:color w:val="000000"/>
                <w:sz w:val="20"/>
                <w:szCs w:val="20"/>
              </w:rPr>
              <w:t>процесу</w:t>
            </w:r>
          </w:p>
        </w:tc>
        <w:tc>
          <w:tcPr>
            <w:tcW w:w="1134" w:type="dxa"/>
            <w:tcBorders>
              <w:top w:val="single" w:color="auto" w:sz="4" w:space="0"/>
              <w:left w:val="nil"/>
              <w:bottom w:val="single" w:color="auto" w:sz="4" w:space="0"/>
              <w:right w:val="single" w:color="auto" w:sz="4" w:space="0"/>
            </w:tcBorders>
            <w:vAlign w:val="center"/>
          </w:tcPr>
          <w:p>
            <w:pPr>
              <w:jc w:val="center"/>
              <w:rPr>
                <w:sz w:val="20"/>
                <w:szCs w:val="20"/>
              </w:rPr>
            </w:pPr>
            <w:r>
              <w:rPr>
                <w:color w:val="000000"/>
                <w:sz w:val="20"/>
                <w:szCs w:val="20"/>
              </w:rPr>
              <w:t>током године</w:t>
            </w:r>
          </w:p>
        </w:tc>
        <w:tc>
          <w:tcPr>
            <w:tcW w:w="1559" w:type="dxa"/>
            <w:tcBorders>
              <w:top w:val="single" w:color="auto" w:sz="4" w:space="0"/>
              <w:left w:val="nil"/>
              <w:bottom w:val="single" w:color="auto" w:sz="4" w:space="0"/>
              <w:right w:val="single" w:color="auto" w:sz="4" w:space="0"/>
            </w:tcBorders>
            <w:vAlign w:val="center"/>
          </w:tcPr>
          <w:p>
            <w:pPr>
              <w:jc w:val="center"/>
              <w:rPr>
                <w:sz w:val="20"/>
                <w:szCs w:val="20"/>
              </w:rPr>
            </w:pPr>
            <w:r>
              <w:rPr>
                <w:color w:val="000000"/>
                <w:sz w:val="20"/>
                <w:szCs w:val="20"/>
              </w:rPr>
              <w:t>Тим за</w:t>
            </w:r>
            <w:r>
              <w:rPr>
                <w:color w:val="000000"/>
                <w:sz w:val="20"/>
                <w:szCs w:val="20"/>
              </w:rPr>
              <w:br w:type="textWrapping"/>
            </w:r>
            <w:r>
              <w:rPr>
                <w:color w:val="000000"/>
                <w:sz w:val="20"/>
                <w:szCs w:val="20"/>
              </w:rPr>
              <w:t>професионални</w:t>
            </w:r>
            <w:r>
              <w:rPr>
                <w:color w:val="000000"/>
                <w:sz w:val="20"/>
                <w:szCs w:val="20"/>
              </w:rPr>
              <w:br w:type="textWrapping"/>
            </w:r>
            <w:r>
              <w:rPr>
                <w:color w:val="000000"/>
                <w:sz w:val="20"/>
                <w:szCs w:val="20"/>
              </w:rPr>
              <w:t>развој, помоћник директора,</w:t>
            </w:r>
            <w:r>
              <w:rPr>
                <w:color w:val="000000"/>
                <w:sz w:val="20"/>
                <w:szCs w:val="20"/>
              </w:rPr>
              <w:br w:type="textWrapping"/>
            </w:r>
            <w:r>
              <w:rPr>
                <w:color w:val="000000"/>
                <w:sz w:val="20"/>
                <w:szCs w:val="20"/>
              </w:rPr>
              <w:t>педагошко</w:t>
            </w:r>
            <w:r>
              <w:rPr>
                <w:color w:val="000000"/>
                <w:sz w:val="20"/>
                <w:szCs w:val="20"/>
              </w:rPr>
              <w:br w:type="textWrapping"/>
            </w:r>
            <w:r>
              <w:rPr>
                <w:color w:val="000000"/>
                <w:sz w:val="20"/>
                <w:szCs w:val="20"/>
              </w:rPr>
              <w:t>психолошка сл.</w:t>
            </w:r>
          </w:p>
        </w:tc>
        <w:tc>
          <w:tcPr>
            <w:tcW w:w="1985" w:type="dxa"/>
            <w:gridSpan w:val="2"/>
            <w:tcBorders>
              <w:top w:val="single" w:color="auto" w:sz="4" w:space="0"/>
              <w:left w:val="nil"/>
              <w:bottom w:val="single" w:color="auto" w:sz="4" w:space="0"/>
              <w:right w:val="single" w:color="auto" w:sz="4" w:space="0"/>
            </w:tcBorders>
            <w:vAlign w:val="center"/>
          </w:tcPr>
          <w:p>
            <w:pPr>
              <w:jc w:val="center"/>
              <w:rPr>
                <w:color w:val="000000"/>
                <w:sz w:val="20"/>
                <w:szCs w:val="20"/>
              </w:rPr>
            </w:pPr>
            <w:r>
              <w:rPr>
                <w:color w:val="000000"/>
                <w:sz w:val="20"/>
                <w:szCs w:val="20"/>
              </w:rPr>
              <w:t>Наставни процес</w:t>
            </w:r>
            <w:r>
              <w:rPr>
                <w:color w:val="000000"/>
                <w:sz w:val="20"/>
                <w:szCs w:val="20"/>
              </w:rPr>
              <w:br w:type="textWrapping"/>
            </w:r>
            <w:r>
              <w:rPr>
                <w:color w:val="000000"/>
                <w:sz w:val="20"/>
                <w:szCs w:val="20"/>
              </w:rPr>
              <w:t>се реализује</w:t>
            </w:r>
            <w:r>
              <w:rPr>
                <w:color w:val="000000"/>
                <w:sz w:val="20"/>
                <w:szCs w:val="20"/>
              </w:rPr>
              <w:br w:type="textWrapping"/>
            </w:r>
            <w:r>
              <w:rPr>
                <w:color w:val="000000"/>
                <w:sz w:val="20"/>
                <w:szCs w:val="20"/>
              </w:rPr>
              <w:t>квалитетно</w:t>
            </w:r>
          </w:p>
        </w:tc>
        <w:tc>
          <w:tcPr>
            <w:tcW w:w="1134" w:type="dxa"/>
            <w:tcBorders>
              <w:top w:val="single" w:color="auto" w:sz="4" w:space="0"/>
              <w:left w:val="nil"/>
              <w:bottom w:val="single" w:color="auto" w:sz="4" w:space="0"/>
              <w:right w:val="single" w:color="auto" w:sz="4" w:space="0"/>
            </w:tcBorders>
            <w:vAlign w:val="center"/>
          </w:tcPr>
          <w:p>
            <w:pPr>
              <w:jc w:val="center"/>
              <w:rPr>
                <w:color w:val="000000"/>
                <w:sz w:val="20"/>
                <w:szCs w:val="20"/>
              </w:rPr>
            </w:pPr>
            <w:r>
              <w:rPr>
                <w:color w:val="000000"/>
                <w:sz w:val="20"/>
                <w:szCs w:val="20"/>
              </w:rPr>
              <w:t>1.2.3</w:t>
            </w:r>
          </w:p>
        </w:tc>
      </w:tr>
    </w:tbl>
    <w:p>
      <w:pPr>
        <w:rPr>
          <w:sz w:val="20"/>
          <w:szCs w:val="20"/>
        </w:rPr>
      </w:pPr>
      <w:r>
        <w:rPr>
          <w:sz w:val="20"/>
          <w:szCs w:val="20"/>
        </w:rPr>
        <w:t xml:space="preserve"> </w:t>
      </w:r>
    </w:p>
    <w:tbl>
      <w:tblPr>
        <w:tblStyle w:val="8"/>
        <w:tblW w:w="960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794"/>
        <w:gridCol w:w="1276"/>
        <w:gridCol w:w="1417"/>
        <w:gridCol w:w="1985"/>
        <w:gridCol w:w="11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33" w:hRule="atLeast"/>
        </w:trPr>
        <w:tc>
          <w:tcPr>
            <w:tcW w:w="3794"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color w:val="000000"/>
                <w:sz w:val="20"/>
                <w:szCs w:val="20"/>
              </w:rPr>
              <w:t>-Организује активности које подстичу</w:t>
            </w:r>
            <w:r>
              <w:rPr>
                <w:color w:val="000000"/>
                <w:sz w:val="20"/>
                <w:szCs w:val="20"/>
              </w:rPr>
              <w:br w:type="textWrapping"/>
            </w:r>
            <w:r>
              <w:rPr>
                <w:color w:val="000000"/>
                <w:sz w:val="20"/>
                <w:szCs w:val="20"/>
              </w:rPr>
              <w:t>креативност ученика, стицање</w:t>
            </w:r>
            <w:r>
              <w:rPr>
                <w:color w:val="000000"/>
                <w:sz w:val="20"/>
                <w:szCs w:val="20"/>
              </w:rPr>
              <w:br w:type="textWrapping"/>
            </w:r>
            <w:r>
              <w:rPr>
                <w:color w:val="000000"/>
                <w:sz w:val="20"/>
                <w:szCs w:val="20"/>
              </w:rPr>
              <w:t>функционалних и трајних знања, развој</w:t>
            </w:r>
            <w:r>
              <w:rPr>
                <w:color w:val="000000"/>
                <w:sz w:val="20"/>
                <w:szCs w:val="20"/>
              </w:rPr>
              <w:br w:type="textWrapping"/>
            </w:r>
            <w:r>
              <w:rPr>
                <w:color w:val="000000"/>
                <w:sz w:val="20"/>
                <w:szCs w:val="20"/>
              </w:rPr>
              <w:t>социјалних вештина и здравих стилова</w:t>
            </w:r>
            <w:r>
              <w:rPr>
                <w:color w:val="000000"/>
                <w:sz w:val="20"/>
                <w:szCs w:val="20"/>
              </w:rPr>
              <w:br w:type="textWrapping"/>
            </w:r>
            <w:r>
              <w:rPr>
                <w:color w:val="000000"/>
                <w:sz w:val="20"/>
                <w:szCs w:val="20"/>
              </w:rPr>
              <w:t>живота</w:t>
            </w:r>
          </w:p>
        </w:tc>
        <w:tc>
          <w:tcPr>
            <w:tcW w:w="1276" w:type="dxa"/>
            <w:tcBorders>
              <w:top w:val="single" w:color="auto" w:sz="4" w:space="0"/>
              <w:left w:val="nil"/>
              <w:bottom w:val="single" w:color="auto" w:sz="4" w:space="0"/>
              <w:right w:val="single" w:color="auto" w:sz="4" w:space="0"/>
            </w:tcBorders>
            <w:vAlign w:val="center"/>
          </w:tcPr>
          <w:p>
            <w:pPr>
              <w:jc w:val="center"/>
              <w:rPr>
                <w:sz w:val="20"/>
                <w:szCs w:val="20"/>
              </w:rPr>
            </w:pPr>
            <w:r>
              <w:rPr>
                <w:color w:val="000000"/>
                <w:sz w:val="20"/>
                <w:szCs w:val="20"/>
              </w:rPr>
              <w:t>током године</w:t>
            </w:r>
          </w:p>
        </w:tc>
        <w:tc>
          <w:tcPr>
            <w:tcW w:w="1417" w:type="dxa"/>
            <w:tcBorders>
              <w:top w:val="single" w:color="auto" w:sz="4" w:space="0"/>
              <w:left w:val="nil"/>
              <w:bottom w:val="single" w:color="auto" w:sz="4" w:space="0"/>
              <w:right w:val="single" w:color="auto" w:sz="4" w:space="0"/>
            </w:tcBorders>
            <w:vAlign w:val="center"/>
          </w:tcPr>
          <w:p>
            <w:pPr>
              <w:jc w:val="center"/>
              <w:rPr>
                <w:sz w:val="20"/>
                <w:szCs w:val="20"/>
              </w:rPr>
            </w:pPr>
            <w:r>
              <w:rPr>
                <w:color w:val="000000"/>
                <w:sz w:val="20"/>
                <w:szCs w:val="20"/>
              </w:rPr>
              <w:t>Тимови,</w:t>
            </w:r>
            <w:r>
              <w:rPr>
                <w:color w:val="000000"/>
                <w:sz w:val="20"/>
                <w:szCs w:val="20"/>
              </w:rPr>
              <w:br w:type="textWrapping"/>
            </w:r>
            <w:r>
              <w:rPr>
                <w:color w:val="000000"/>
                <w:sz w:val="20"/>
                <w:szCs w:val="20"/>
              </w:rPr>
              <w:t>наставници,</w:t>
            </w:r>
            <w:r>
              <w:rPr>
                <w:color w:val="000000"/>
                <w:sz w:val="20"/>
                <w:szCs w:val="20"/>
              </w:rPr>
              <w:br w:type="textWrapping"/>
            </w:r>
            <w:r>
              <w:rPr>
                <w:color w:val="000000"/>
                <w:sz w:val="20"/>
                <w:szCs w:val="20"/>
              </w:rPr>
              <w:t>стручни</w:t>
            </w:r>
            <w:r>
              <w:rPr>
                <w:color w:val="000000"/>
                <w:sz w:val="20"/>
                <w:szCs w:val="20"/>
              </w:rPr>
              <w:br w:type="textWrapping"/>
            </w:r>
            <w:r>
              <w:rPr>
                <w:color w:val="000000"/>
                <w:sz w:val="20"/>
                <w:szCs w:val="20"/>
              </w:rPr>
              <w:t>сарадници</w:t>
            </w:r>
          </w:p>
        </w:tc>
        <w:tc>
          <w:tcPr>
            <w:tcW w:w="1985" w:type="dxa"/>
            <w:tcBorders>
              <w:top w:val="single" w:color="auto" w:sz="4" w:space="0"/>
              <w:left w:val="nil"/>
              <w:bottom w:val="single" w:color="auto" w:sz="4" w:space="0"/>
              <w:right w:val="single" w:color="auto" w:sz="4" w:space="0"/>
            </w:tcBorders>
            <w:vAlign w:val="center"/>
          </w:tcPr>
          <w:p>
            <w:pPr>
              <w:jc w:val="center"/>
              <w:rPr>
                <w:sz w:val="20"/>
                <w:szCs w:val="20"/>
              </w:rPr>
            </w:pPr>
            <w:r>
              <w:rPr>
                <w:color w:val="000000"/>
                <w:sz w:val="20"/>
                <w:szCs w:val="20"/>
              </w:rPr>
              <w:t>Наставне и</w:t>
            </w:r>
            <w:r>
              <w:rPr>
                <w:color w:val="000000"/>
                <w:sz w:val="20"/>
                <w:szCs w:val="20"/>
              </w:rPr>
              <w:br w:type="textWrapping"/>
            </w:r>
            <w:r>
              <w:rPr>
                <w:color w:val="000000"/>
                <w:sz w:val="20"/>
                <w:szCs w:val="20"/>
              </w:rPr>
              <w:t>ваннаставне</w:t>
            </w:r>
            <w:r>
              <w:rPr>
                <w:color w:val="000000"/>
                <w:sz w:val="20"/>
                <w:szCs w:val="20"/>
              </w:rPr>
              <w:br w:type="textWrapping"/>
            </w:r>
            <w:r>
              <w:rPr>
                <w:color w:val="000000"/>
                <w:sz w:val="20"/>
                <w:szCs w:val="20"/>
              </w:rPr>
              <w:t>активности у</w:t>
            </w:r>
            <w:r>
              <w:rPr>
                <w:color w:val="000000"/>
                <w:sz w:val="20"/>
                <w:szCs w:val="20"/>
              </w:rPr>
              <w:br w:type="textWrapping"/>
            </w:r>
            <w:r>
              <w:rPr>
                <w:color w:val="000000"/>
                <w:sz w:val="20"/>
                <w:szCs w:val="20"/>
              </w:rPr>
              <w:t>функцији развоја</w:t>
            </w:r>
            <w:r>
              <w:rPr>
                <w:color w:val="000000"/>
                <w:sz w:val="20"/>
                <w:szCs w:val="20"/>
              </w:rPr>
              <w:br w:type="textWrapping"/>
            </w:r>
            <w:r>
              <w:rPr>
                <w:color w:val="000000"/>
                <w:sz w:val="20"/>
                <w:szCs w:val="20"/>
              </w:rPr>
              <w:t>ученика</w:t>
            </w:r>
          </w:p>
        </w:tc>
        <w:tc>
          <w:tcPr>
            <w:tcW w:w="1134" w:type="dxa"/>
            <w:tcBorders>
              <w:top w:val="single" w:color="auto" w:sz="4" w:space="0"/>
              <w:left w:val="nil"/>
              <w:bottom w:val="single" w:color="auto" w:sz="4" w:space="0"/>
              <w:right w:val="single" w:color="auto" w:sz="4" w:space="0"/>
            </w:tcBorders>
            <w:vAlign w:val="center"/>
          </w:tcPr>
          <w:p>
            <w:pPr>
              <w:jc w:val="center"/>
              <w:rPr>
                <w:sz w:val="20"/>
                <w:szCs w:val="20"/>
              </w:rPr>
            </w:pPr>
            <w:r>
              <w:rPr>
                <w:color w:val="000000"/>
                <w:sz w:val="20"/>
                <w:szCs w:val="20"/>
              </w:rPr>
              <w:t>1.2.3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48" w:hRule="atLeast"/>
        </w:trPr>
        <w:tc>
          <w:tcPr>
            <w:tcW w:w="3794"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color w:val="000000"/>
                <w:sz w:val="20"/>
                <w:szCs w:val="20"/>
              </w:rPr>
              <w:t>-Ствара услове и подстиче процес</w:t>
            </w:r>
            <w:r>
              <w:rPr>
                <w:color w:val="000000"/>
                <w:sz w:val="20"/>
                <w:szCs w:val="20"/>
              </w:rPr>
              <w:br w:type="textWrapping"/>
            </w:r>
            <w:r>
              <w:rPr>
                <w:color w:val="000000"/>
                <w:sz w:val="20"/>
                <w:szCs w:val="20"/>
              </w:rPr>
              <w:t>квалитетног образовања и васпитања за</w:t>
            </w:r>
            <w:r>
              <w:rPr>
                <w:color w:val="000000"/>
                <w:sz w:val="20"/>
                <w:szCs w:val="20"/>
              </w:rPr>
              <w:br w:type="textWrapping"/>
            </w:r>
            <w:r>
              <w:rPr>
                <w:color w:val="000000"/>
                <w:sz w:val="20"/>
                <w:szCs w:val="20"/>
              </w:rPr>
              <w:t>све ученике (таленте, ученике са</w:t>
            </w:r>
            <w:r>
              <w:rPr>
                <w:color w:val="000000"/>
                <w:sz w:val="20"/>
                <w:szCs w:val="20"/>
              </w:rPr>
              <w:br w:type="textWrapping"/>
            </w:r>
            <w:r>
              <w:rPr>
                <w:color w:val="000000"/>
                <w:sz w:val="20"/>
                <w:szCs w:val="20"/>
              </w:rPr>
              <w:t>посебним потребама...)</w:t>
            </w:r>
            <w:r>
              <w:rPr>
                <w:color w:val="000000"/>
                <w:sz w:val="20"/>
                <w:szCs w:val="20"/>
              </w:rPr>
              <w:br w:type="textWrapping"/>
            </w:r>
            <w:r>
              <w:rPr>
                <w:color w:val="000000"/>
                <w:sz w:val="20"/>
                <w:szCs w:val="20"/>
              </w:rPr>
              <w:t>-Учествује у изради ИОП-а</w:t>
            </w:r>
          </w:p>
        </w:tc>
        <w:tc>
          <w:tcPr>
            <w:tcW w:w="1276" w:type="dxa"/>
            <w:tcBorders>
              <w:top w:val="single" w:color="auto" w:sz="4" w:space="0"/>
              <w:left w:val="nil"/>
              <w:bottom w:val="single" w:color="auto" w:sz="4" w:space="0"/>
              <w:right w:val="single" w:color="auto" w:sz="4" w:space="0"/>
            </w:tcBorders>
            <w:vAlign w:val="center"/>
          </w:tcPr>
          <w:p>
            <w:pPr>
              <w:jc w:val="center"/>
              <w:rPr>
                <w:sz w:val="20"/>
                <w:szCs w:val="20"/>
              </w:rPr>
            </w:pPr>
            <w:r>
              <w:rPr>
                <w:color w:val="000000"/>
                <w:sz w:val="20"/>
                <w:szCs w:val="20"/>
              </w:rPr>
              <w:t>током године</w:t>
            </w:r>
          </w:p>
        </w:tc>
        <w:tc>
          <w:tcPr>
            <w:tcW w:w="1417" w:type="dxa"/>
            <w:tcBorders>
              <w:top w:val="single" w:color="auto" w:sz="4" w:space="0"/>
              <w:left w:val="nil"/>
              <w:bottom w:val="single" w:color="auto" w:sz="4" w:space="0"/>
              <w:right w:val="single" w:color="auto" w:sz="4" w:space="0"/>
            </w:tcBorders>
            <w:vAlign w:val="center"/>
          </w:tcPr>
          <w:p>
            <w:pPr>
              <w:jc w:val="center"/>
              <w:rPr>
                <w:sz w:val="20"/>
                <w:szCs w:val="20"/>
              </w:rPr>
            </w:pPr>
            <w:r>
              <w:rPr>
                <w:color w:val="000000"/>
                <w:sz w:val="20"/>
                <w:szCs w:val="20"/>
              </w:rPr>
              <w:t>Тим за</w:t>
            </w:r>
            <w:r>
              <w:rPr>
                <w:color w:val="000000"/>
                <w:sz w:val="20"/>
                <w:szCs w:val="20"/>
              </w:rPr>
              <w:br w:type="textWrapping"/>
            </w:r>
            <w:r>
              <w:rPr>
                <w:color w:val="000000"/>
                <w:sz w:val="20"/>
                <w:szCs w:val="20"/>
              </w:rPr>
              <w:t>инклузију,</w:t>
            </w:r>
            <w:r>
              <w:rPr>
                <w:color w:val="000000"/>
                <w:sz w:val="20"/>
                <w:szCs w:val="20"/>
              </w:rPr>
              <w:br w:type="textWrapping"/>
            </w:r>
            <w:r>
              <w:rPr>
                <w:color w:val="000000"/>
                <w:sz w:val="20"/>
                <w:szCs w:val="20"/>
              </w:rPr>
              <w:t>стручни</w:t>
            </w:r>
            <w:r>
              <w:rPr>
                <w:color w:val="000000"/>
                <w:sz w:val="20"/>
                <w:szCs w:val="20"/>
              </w:rPr>
              <w:br w:type="textWrapping"/>
            </w:r>
            <w:r>
              <w:rPr>
                <w:color w:val="000000"/>
                <w:sz w:val="20"/>
                <w:szCs w:val="20"/>
              </w:rPr>
              <w:t>сарадници</w:t>
            </w:r>
          </w:p>
        </w:tc>
        <w:tc>
          <w:tcPr>
            <w:tcW w:w="1985" w:type="dxa"/>
            <w:tcBorders>
              <w:top w:val="single" w:color="auto" w:sz="4" w:space="0"/>
              <w:left w:val="nil"/>
              <w:bottom w:val="single" w:color="auto" w:sz="4" w:space="0"/>
              <w:right w:val="single" w:color="auto" w:sz="4" w:space="0"/>
            </w:tcBorders>
            <w:vAlign w:val="center"/>
          </w:tcPr>
          <w:p>
            <w:pPr>
              <w:jc w:val="center"/>
              <w:rPr>
                <w:sz w:val="20"/>
                <w:szCs w:val="20"/>
              </w:rPr>
            </w:pPr>
            <w:r>
              <w:rPr>
                <w:color w:val="000000"/>
                <w:sz w:val="20"/>
                <w:szCs w:val="20"/>
              </w:rPr>
              <w:t>Образовно</w:t>
            </w:r>
            <w:r>
              <w:rPr>
                <w:color w:val="000000"/>
                <w:sz w:val="20"/>
                <w:szCs w:val="20"/>
              </w:rPr>
              <w:br w:type="textWrapping"/>
            </w:r>
            <w:r>
              <w:rPr>
                <w:color w:val="000000"/>
                <w:sz w:val="20"/>
                <w:szCs w:val="20"/>
              </w:rPr>
              <w:t>васпитни процес у</w:t>
            </w:r>
            <w:r>
              <w:rPr>
                <w:color w:val="000000"/>
                <w:sz w:val="20"/>
                <w:szCs w:val="20"/>
              </w:rPr>
              <w:br w:type="textWrapping"/>
            </w:r>
            <w:r>
              <w:rPr>
                <w:color w:val="000000"/>
                <w:sz w:val="20"/>
                <w:szCs w:val="20"/>
              </w:rPr>
              <w:t>функцији свих</w:t>
            </w:r>
            <w:r>
              <w:rPr>
                <w:color w:val="000000"/>
                <w:sz w:val="20"/>
                <w:szCs w:val="20"/>
              </w:rPr>
              <w:br w:type="textWrapping"/>
            </w:r>
            <w:r>
              <w:rPr>
                <w:color w:val="000000"/>
                <w:sz w:val="20"/>
                <w:szCs w:val="20"/>
              </w:rPr>
              <w:t>ученика</w:t>
            </w:r>
          </w:p>
        </w:tc>
        <w:tc>
          <w:tcPr>
            <w:tcW w:w="1134" w:type="dxa"/>
            <w:tcBorders>
              <w:top w:val="single" w:color="auto" w:sz="4" w:space="0"/>
              <w:left w:val="nil"/>
              <w:bottom w:val="single" w:color="auto" w:sz="4" w:space="0"/>
              <w:right w:val="single" w:color="auto" w:sz="4" w:space="0"/>
            </w:tcBorders>
            <w:vAlign w:val="center"/>
          </w:tcPr>
          <w:p>
            <w:pPr>
              <w:jc w:val="center"/>
              <w:rPr>
                <w:sz w:val="20"/>
                <w:szCs w:val="20"/>
              </w:rPr>
            </w:pPr>
            <w:r>
              <w:rPr>
                <w:color w:val="000000"/>
                <w:sz w:val="20"/>
                <w:szCs w:val="20"/>
              </w:rPr>
              <w:t>1.2.4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48" w:hRule="atLeast"/>
        </w:trPr>
        <w:tc>
          <w:tcPr>
            <w:tcW w:w="3794"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color w:val="000000"/>
                <w:sz w:val="20"/>
                <w:szCs w:val="20"/>
              </w:rPr>
              <w:t>-Анализира постигнућа ученика на</w:t>
            </w:r>
            <w:r>
              <w:rPr>
                <w:color w:val="000000"/>
                <w:sz w:val="20"/>
                <w:szCs w:val="20"/>
              </w:rPr>
              <w:br w:type="textWrapping"/>
            </w:r>
            <w:r>
              <w:rPr>
                <w:color w:val="000000"/>
                <w:sz w:val="20"/>
                <w:szCs w:val="20"/>
              </w:rPr>
              <w:t>класификационим периодима,</w:t>
            </w:r>
            <w:r>
              <w:rPr>
                <w:color w:val="000000"/>
                <w:sz w:val="20"/>
                <w:szCs w:val="20"/>
              </w:rPr>
              <w:br w:type="textWrapping"/>
            </w:r>
            <w:r>
              <w:rPr>
                <w:color w:val="000000"/>
                <w:sz w:val="20"/>
                <w:szCs w:val="20"/>
              </w:rPr>
              <w:t>такмичењима, завршном испиту</w:t>
            </w:r>
            <w:r>
              <w:rPr>
                <w:color w:val="000000"/>
                <w:sz w:val="20"/>
                <w:szCs w:val="20"/>
              </w:rPr>
              <w:br w:type="textWrapping"/>
            </w:r>
            <w:r>
              <w:rPr>
                <w:color w:val="000000"/>
                <w:sz w:val="20"/>
                <w:szCs w:val="20"/>
              </w:rPr>
              <w:t>-Процењује ученичка постигнућа и</w:t>
            </w:r>
            <w:r>
              <w:rPr>
                <w:color w:val="000000"/>
                <w:sz w:val="20"/>
                <w:szCs w:val="20"/>
              </w:rPr>
              <w:br w:type="textWrapping"/>
            </w:r>
            <w:r>
              <w:rPr>
                <w:color w:val="000000"/>
                <w:sz w:val="20"/>
                <w:szCs w:val="20"/>
              </w:rPr>
              <w:t>награђује најбоље</w:t>
            </w:r>
          </w:p>
        </w:tc>
        <w:tc>
          <w:tcPr>
            <w:tcW w:w="1276" w:type="dxa"/>
            <w:tcBorders>
              <w:top w:val="single" w:color="auto" w:sz="4" w:space="0"/>
              <w:left w:val="nil"/>
              <w:bottom w:val="single" w:color="auto" w:sz="4" w:space="0"/>
              <w:right w:val="single" w:color="auto" w:sz="4" w:space="0"/>
            </w:tcBorders>
            <w:vAlign w:val="center"/>
          </w:tcPr>
          <w:p>
            <w:pPr>
              <w:jc w:val="center"/>
              <w:rPr>
                <w:sz w:val="20"/>
                <w:szCs w:val="20"/>
              </w:rPr>
            </w:pPr>
            <w:r>
              <w:rPr>
                <w:color w:val="000000"/>
                <w:sz w:val="20"/>
                <w:szCs w:val="20"/>
              </w:rPr>
              <w:t>током године</w:t>
            </w:r>
          </w:p>
        </w:tc>
        <w:tc>
          <w:tcPr>
            <w:tcW w:w="1417" w:type="dxa"/>
            <w:tcBorders>
              <w:top w:val="single" w:color="auto" w:sz="4" w:space="0"/>
              <w:left w:val="nil"/>
              <w:bottom w:val="single" w:color="auto" w:sz="4" w:space="0"/>
              <w:right w:val="single" w:color="auto" w:sz="4" w:space="0"/>
            </w:tcBorders>
            <w:vAlign w:val="center"/>
          </w:tcPr>
          <w:p>
            <w:pPr>
              <w:jc w:val="center"/>
              <w:rPr>
                <w:sz w:val="20"/>
                <w:szCs w:val="20"/>
              </w:rPr>
            </w:pPr>
            <w:r>
              <w:rPr>
                <w:color w:val="000000"/>
                <w:sz w:val="20"/>
                <w:szCs w:val="20"/>
              </w:rPr>
              <w:t>Стручни</w:t>
            </w:r>
            <w:r>
              <w:rPr>
                <w:color w:val="000000"/>
                <w:sz w:val="20"/>
                <w:szCs w:val="20"/>
              </w:rPr>
              <w:br w:type="textWrapping"/>
            </w:r>
            <w:r>
              <w:rPr>
                <w:color w:val="000000"/>
                <w:sz w:val="20"/>
                <w:szCs w:val="20"/>
              </w:rPr>
              <w:t>сарадници</w:t>
            </w:r>
            <w:r>
              <w:rPr>
                <w:color w:val="000000"/>
                <w:sz w:val="20"/>
                <w:szCs w:val="20"/>
              </w:rPr>
              <w:br w:type="textWrapping"/>
            </w:r>
            <w:r>
              <w:rPr>
                <w:color w:val="000000"/>
                <w:sz w:val="20"/>
                <w:szCs w:val="20"/>
              </w:rPr>
              <w:t>Наставници, помоћник директора</w:t>
            </w:r>
          </w:p>
        </w:tc>
        <w:tc>
          <w:tcPr>
            <w:tcW w:w="1985" w:type="dxa"/>
            <w:tcBorders>
              <w:top w:val="single" w:color="auto" w:sz="4" w:space="0"/>
              <w:left w:val="nil"/>
              <w:bottom w:val="single" w:color="auto" w:sz="4" w:space="0"/>
              <w:right w:val="single" w:color="auto" w:sz="4" w:space="0"/>
            </w:tcBorders>
            <w:vAlign w:val="center"/>
          </w:tcPr>
          <w:p>
            <w:pPr>
              <w:jc w:val="center"/>
              <w:rPr>
                <w:sz w:val="20"/>
                <w:szCs w:val="20"/>
              </w:rPr>
            </w:pPr>
            <w:r>
              <w:rPr>
                <w:color w:val="000000"/>
                <w:sz w:val="20"/>
                <w:szCs w:val="20"/>
              </w:rPr>
              <w:t>Образовно</w:t>
            </w:r>
            <w:r>
              <w:rPr>
                <w:color w:val="000000"/>
                <w:sz w:val="20"/>
                <w:szCs w:val="20"/>
              </w:rPr>
              <w:br w:type="textWrapping"/>
            </w:r>
            <w:r>
              <w:rPr>
                <w:color w:val="000000"/>
                <w:sz w:val="20"/>
                <w:szCs w:val="20"/>
              </w:rPr>
              <w:t>васпитни процес у</w:t>
            </w:r>
            <w:r>
              <w:rPr>
                <w:color w:val="000000"/>
                <w:sz w:val="20"/>
                <w:szCs w:val="20"/>
              </w:rPr>
              <w:br w:type="textWrapping"/>
            </w:r>
            <w:r>
              <w:rPr>
                <w:color w:val="000000"/>
                <w:sz w:val="20"/>
                <w:szCs w:val="20"/>
              </w:rPr>
              <w:t>функцији свих</w:t>
            </w:r>
            <w:r>
              <w:rPr>
                <w:color w:val="000000"/>
                <w:sz w:val="20"/>
                <w:szCs w:val="20"/>
              </w:rPr>
              <w:br w:type="textWrapping"/>
            </w:r>
            <w:r>
              <w:rPr>
                <w:color w:val="000000"/>
                <w:sz w:val="20"/>
                <w:szCs w:val="20"/>
              </w:rPr>
              <w:t>ученика</w:t>
            </w:r>
          </w:p>
        </w:tc>
        <w:tc>
          <w:tcPr>
            <w:tcW w:w="1134" w:type="dxa"/>
            <w:tcBorders>
              <w:top w:val="single" w:color="auto" w:sz="4" w:space="0"/>
              <w:left w:val="nil"/>
              <w:bottom w:val="single" w:color="auto" w:sz="4" w:space="0"/>
              <w:right w:val="single" w:color="auto" w:sz="4" w:space="0"/>
            </w:tcBorders>
            <w:vAlign w:val="center"/>
          </w:tcPr>
          <w:p>
            <w:pPr>
              <w:jc w:val="center"/>
              <w:rPr>
                <w:sz w:val="20"/>
                <w:szCs w:val="20"/>
              </w:rPr>
            </w:pPr>
            <w:r>
              <w:rPr>
                <w:color w:val="000000"/>
                <w:sz w:val="20"/>
                <w:szCs w:val="20"/>
              </w:rPr>
              <w:t>1.2.5</w:t>
            </w:r>
          </w:p>
        </w:tc>
      </w:tr>
    </w:tbl>
    <w:p>
      <w:r>
        <w:t xml:space="preserve"> </w:t>
      </w:r>
    </w:p>
    <w:tbl>
      <w:tblPr>
        <w:tblStyle w:val="8"/>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794"/>
        <w:gridCol w:w="1276"/>
        <w:gridCol w:w="1417"/>
        <w:gridCol w:w="2126"/>
        <w:gridCol w:w="10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1" w:hRule="atLeast"/>
        </w:trPr>
        <w:tc>
          <w:tcPr>
            <w:tcW w:w="9626" w:type="dxa"/>
            <w:gridSpan w:val="5"/>
            <w:tcBorders>
              <w:top w:val="single" w:color="auto" w:sz="4" w:space="0"/>
              <w:left w:val="single" w:color="auto" w:sz="4" w:space="0"/>
              <w:bottom w:val="single" w:color="auto" w:sz="4" w:space="0"/>
              <w:right w:val="single" w:color="auto" w:sz="4" w:space="0"/>
            </w:tcBorders>
            <w:vAlign w:val="center"/>
          </w:tcPr>
          <w:p>
            <w:pPr>
              <w:spacing w:after="200" w:line="273" w:lineRule="auto"/>
              <w:jc w:val="center"/>
            </w:pPr>
            <w:r>
              <w:rPr>
                <w:b/>
                <w:bCs/>
                <w:color w:val="000000"/>
              </w:rPr>
              <w:t>2. ПЛАНИРАЊЕ, ОРГАНИЗОВАЊЕ И КОНТРОЛА РАДА УСТАНОВЕ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37" w:hRule="atLeast"/>
        </w:trPr>
        <w:tc>
          <w:tcPr>
            <w:tcW w:w="3794" w:type="dxa"/>
            <w:tcBorders>
              <w:top w:val="single" w:color="auto" w:sz="4" w:space="0"/>
              <w:left w:val="single" w:color="auto" w:sz="4" w:space="0"/>
              <w:bottom w:val="single" w:color="auto" w:sz="4" w:space="0"/>
              <w:right w:val="single" w:color="auto" w:sz="4" w:space="0"/>
            </w:tcBorders>
            <w:vAlign w:val="center"/>
          </w:tcPr>
          <w:p>
            <w:pPr>
              <w:jc w:val="center"/>
            </w:pPr>
            <w:r>
              <w:rPr>
                <w:color w:val="000000"/>
                <w:sz w:val="20"/>
                <w:szCs w:val="20"/>
              </w:rPr>
              <w:t>-Организује и оперативно спроводи</w:t>
            </w:r>
            <w:r>
              <w:rPr>
                <w:color w:val="000000"/>
                <w:sz w:val="20"/>
                <w:szCs w:val="20"/>
              </w:rPr>
              <w:br w:type="textWrapping"/>
            </w:r>
            <w:r>
              <w:rPr>
                <w:color w:val="000000"/>
                <w:sz w:val="20"/>
                <w:szCs w:val="20"/>
              </w:rPr>
              <w:t>процес планирања и програмирања рада</w:t>
            </w:r>
            <w:r>
              <w:rPr>
                <w:color w:val="000000"/>
                <w:sz w:val="20"/>
                <w:szCs w:val="20"/>
              </w:rPr>
              <w:br w:type="textWrapping"/>
            </w:r>
            <w:r>
              <w:rPr>
                <w:color w:val="000000"/>
                <w:sz w:val="20"/>
                <w:szCs w:val="20"/>
              </w:rPr>
              <w:t>школе</w:t>
            </w:r>
          </w:p>
        </w:tc>
        <w:tc>
          <w:tcPr>
            <w:tcW w:w="1276"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Август,</w:t>
            </w:r>
            <w:r>
              <w:rPr>
                <w:color w:val="000000"/>
                <w:sz w:val="20"/>
                <w:szCs w:val="20"/>
              </w:rPr>
              <w:br w:type="textWrapping"/>
            </w:r>
            <w:r>
              <w:rPr>
                <w:color w:val="000000"/>
                <w:sz w:val="20"/>
                <w:szCs w:val="20"/>
              </w:rPr>
              <w:t>септембар</w:t>
            </w:r>
          </w:p>
        </w:tc>
        <w:tc>
          <w:tcPr>
            <w:tcW w:w="1417"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Педагошко-</w:t>
            </w:r>
            <w:r>
              <w:rPr>
                <w:color w:val="000000"/>
                <w:sz w:val="20"/>
                <w:szCs w:val="20"/>
              </w:rPr>
              <w:br w:type="textWrapping"/>
            </w:r>
            <w:r>
              <w:rPr>
                <w:color w:val="000000"/>
                <w:sz w:val="20"/>
                <w:szCs w:val="20"/>
              </w:rPr>
              <w:t>психолошка</w:t>
            </w:r>
            <w:r>
              <w:rPr>
                <w:color w:val="000000"/>
                <w:sz w:val="20"/>
                <w:szCs w:val="20"/>
              </w:rPr>
              <w:br w:type="textWrapping"/>
            </w:r>
            <w:r>
              <w:rPr>
                <w:color w:val="000000"/>
                <w:sz w:val="20"/>
                <w:szCs w:val="20"/>
              </w:rPr>
              <w:t>служба,</w:t>
            </w:r>
            <w:r>
              <w:rPr>
                <w:color w:val="000000"/>
                <w:sz w:val="20"/>
                <w:szCs w:val="20"/>
              </w:rPr>
              <w:br w:type="textWrapping"/>
            </w:r>
            <w:r>
              <w:rPr>
                <w:color w:val="000000"/>
                <w:sz w:val="20"/>
                <w:szCs w:val="20"/>
              </w:rPr>
              <w:t>наставно</w:t>
            </w:r>
            <w:r>
              <w:rPr>
                <w:color w:val="000000"/>
                <w:sz w:val="20"/>
                <w:szCs w:val="20"/>
              </w:rPr>
              <w:br w:type="textWrapping"/>
            </w:r>
            <w:r>
              <w:rPr>
                <w:color w:val="000000"/>
                <w:sz w:val="20"/>
                <w:szCs w:val="20"/>
              </w:rPr>
              <w:t>особље</w:t>
            </w:r>
          </w:p>
        </w:tc>
        <w:tc>
          <w:tcPr>
            <w:tcW w:w="2126"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Благовремено</w:t>
            </w:r>
            <w:r>
              <w:rPr>
                <w:color w:val="000000"/>
                <w:sz w:val="20"/>
                <w:szCs w:val="20"/>
              </w:rPr>
              <w:br w:type="textWrapping"/>
            </w:r>
            <w:r>
              <w:rPr>
                <w:color w:val="000000"/>
                <w:sz w:val="20"/>
                <w:szCs w:val="20"/>
              </w:rPr>
              <w:t>урађени планови</w:t>
            </w:r>
            <w:r>
              <w:rPr>
                <w:color w:val="000000"/>
                <w:sz w:val="20"/>
                <w:szCs w:val="20"/>
              </w:rPr>
              <w:br w:type="textWrapping"/>
            </w:r>
            <w:r>
              <w:rPr>
                <w:color w:val="000000"/>
                <w:sz w:val="20"/>
                <w:szCs w:val="20"/>
              </w:rPr>
              <w:t>рада</w:t>
            </w:r>
          </w:p>
        </w:tc>
        <w:tc>
          <w:tcPr>
            <w:tcW w:w="1013"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64" w:hRule="atLeast"/>
        </w:trPr>
        <w:tc>
          <w:tcPr>
            <w:tcW w:w="3794" w:type="dxa"/>
            <w:tcBorders>
              <w:top w:val="single" w:color="auto" w:sz="4" w:space="0"/>
              <w:left w:val="single" w:color="auto" w:sz="4" w:space="0"/>
              <w:bottom w:val="single" w:color="auto" w:sz="4" w:space="0"/>
              <w:right w:val="single" w:color="auto" w:sz="4" w:space="0"/>
            </w:tcBorders>
            <w:vAlign w:val="center"/>
          </w:tcPr>
          <w:p>
            <w:pPr>
              <w:jc w:val="center"/>
            </w:pPr>
            <w:r>
              <w:rPr>
                <w:color w:val="000000"/>
                <w:sz w:val="20"/>
                <w:szCs w:val="20"/>
              </w:rPr>
              <w:t>- Израђује Општи акт о организацији и</w:t>
            </w:r>
            <w:r>
              <w:rPr>
                <w:color w:val="000000"/>
                <w:sz w:val="20"/>
                <w:szCs w:val="20"/>
              </w:rPr>
              <w:br w:type="textWrapping"/>
            </w:r>
            <w:r>
              <w:rPr>
                <w:color w:val="000000"/>
                <w:sz w:val="20"/>
                <w:szCs w:val="20"/>
              </w:rPr>
              <w:t>систематизацији послова</w:t>
            </w:r>
            <w:r>
              <w:rPr>
                <w:color w:val="000000"/>
                <w:sz w:val="20"/>
                <w:szCs w:val="20"/>
              </w:rPr>
              <w:br w:type="textWrapping"/>
            </w:r>
            <w:r>
              <w:rPr>
                <w:color w:val="000000"/>
                <w:sz w:val="20"/>
                <w:szCs w:val="20"/>
              </w:rPr>
              <w:t>- образује стручна тела, већа, обавезне</w:t>
            </w:r>
            <w:r>
              <w:rPr>
                <w:color w:val="000000"/>
                <w:sz w:val="20"/>
                <w:szCs w:val="20"/>
              </w:rPr>
              <w:br w:type="textWrapping"/>
            </w:r>
            <w:r>
              <w:rPr>
                <w:color w:val="000000"/>
                <w:sz w:val="20"/>
                <w:szCs w:val="20"/>
              </w:rPr>
              <w:t>тимове и друге тимове, стручне активе и</w:t>
            </w:r>
            <w:r>
              <w:rPr>
                <w:color w:val="000000"/>
                <w:sz w:val="20"/>
                <w:szCs w:val="20"/>
              </w:rPr>
              <w:br w:type="textWrapping"/>
            </w:r>
            <w:r>
              <w:rPr>
                <w:color w:val="000000"/>
                <w:sz w:val="20"/>
                <w:szCs w:val="20"/>
              </w:rPr>
              <w:t>комисије</w:t>
            </w:r>
          </w:p>
        </w:tc>
        <w:tc>
          <w:tcPr>
            <w:tcW w:w="1276"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до 1. септембра</w:t>
            </w:r>
            <w:r>
              <w:rPr>
                <w:color w:val="000000"/>
                <w:sz w:val="20"/>
                <w:szCs w:val="20"/>
              </w:rPr>
              <w:br w:type="textWrapping"/>
            </w:r>
            <w:r>
              <w:rPr>
                <w:color w:val="000000"/>
                <w:sz w:val="20"/>
                <w:szCs w:val="20"/>
              </w:rPr>
              <w:t>до 1. септембра</w:t>
            </w:r>
          </w:p>
        </w:tc>
        <w:tc>
          <w:tcPr>
            <w:tcW w:w="1417"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Секретар,</w:t>
            </w:r>
            <w:r>
              <w:rPr>
                <w:color w:val="000000"/>
                <w:sz w:val="20"/>
                <w:szCs w:val="20"/>
              </w:rPr>
              <w:br w:type="textWrapping"/>
            </w:r>
            <w:r>
              <w:rPr>
                <w:color w:val="000000"/>
                <w:sz w:val="20"/>
                <w:szCs w:val="20"/>
              </w:rPr>
              <w:t>педагошко-</w:t>
            </w:r>
            <w:r>
              <w:rPr>
                <w:color w:val="000000"/>
                <w:sz w:val="20"/>
                <w:szCs w:val="20"/>
              </w:rPr>
              <w:br w:type="textWrapping"/>
            </w:r>
            <w:r>
              <w:rPr>
                <w:color w:val="000000"/>
                <w:sz w:val="20"/>
                <w:szCs w:val="20"/>
              </w:rPr>
              <w:t>психолошка</w:t>
            </w:r>
            <w:r>
              <w:rPr>
                <w:color w:val="000000"/>
                <w:sz w:val="20"/>
                <w:szCs w:val="20"/>
              </w:rPr>
              <w:br w:type="textWrapping"/>
            </w:r>
            <w:r>
              <w:rPr>
                <w:color w:val="000000"/>
                <w:sz w:val="20"/>
                <w:szCs w:val="20"/>
              </w:rPr>
              <w:t>служба,</w:t>
            </w:r>
          </w:p>
        </w:tc>
        <w:tc>
          <w:tcPr>
            <w:tcW w:w="2126"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Добра и</w:t>
            </w:r>
            <w:r>
              <w:rPr>
                <w:color w:val="000000"/>
                <w:sz w:val="20"/>
                <w:szCs w:val="20"/>
              </w:rPr>
              <w:br w:type="textWrapping"/>
            </w:r>
            <w:r>
              <w:rPr>
                <w:color w:val="000000"/>
                <w:sz w:val="20"/>
                <w:szCs w:val="20"/>
              </w:rPr>
              <w:t>квалитетна</w:t>
            </w:r>
            <w:r>
              <w:rPr>
                <w:color w:val="000000"/>
                <w:sz w:val="20"/>
                <w:szCs w:val="20"/>
              </w:rPr>
              <w:br w:type="textWrapping"/>
            </w:r>
            <w:r>
              <w:rPr>
                <w:color w:val="000000"/>
                <w:sz w:val="20"/>
                <w:szCs w:val="20"/>
              </w:rPr>
              <w:t>организациона</w:t>
            </w:r>
            <w:r>
              <w:rPr>
                <w:color w:val="000000"/>
                <w:sz w:val="20"/>
                <w:szCs w:val="20"/>
              </w:rPr>
              <w:br w:type="textWrapping"/>
            </w:r>
            <w:r>
              <w:rPr>
                <w:color w:val="000000"/>
                <w:sz w:val="20"/>
                <w:szCs w:val="20"/>
              </w:rPr>
              <w:t>структура запослених</w:t>
            </w:r>
            <w:r>
              <w:rPr>
                <w:color w:val="000000"/>
                <w:sz w:val="20"/>
                <w:szCs w:val="20"/>
              </w:rPr>
              <w:br w:type="textWrapping"/>
            </w:r>
            <w:r>
              <w:rPr>
                <w:color w:val="000000"/>
                <w:sz w:val="20"/>
                <w:szCs w:val="20"/>
              </w:rPr>
              <w:t>Успостављена</w:t>
            </w:r>
            <w:r>
              <w:rPr>
                <w:color w:val="000000"/>
                <w:sz w:val="20"/>
                <w:szCs w:val="20"/>
              </w:rPr>
              <w:br w:type="textWrapping"/>
            </w:r>
            <w:r>
              <w:rPr>
                <w:color w:val="000000"/>
                <w:sz w:val="20"/>
                <w:szCs w:val="20"/>
              </w:rPr>
              <w:t>координација рада</w:t>
            </w:r>
            <w:r>
              <w:rPr>
                <w:color w:val="000000"/>
                <w:sz w:val="20"/>
                <w:szCs w:val="20"/>
              </w:rPr>
              <w:br w:type="textWrapping"/>
            </w:r>
            <w:r>
              <w:rPr>
                <w:color w:val="000000"/>
                <w:sz w:val="20"/>
                <w:szCs w:val="20"/>
              </w:rPr>
              <w:t>стручних органа,</w:t>
            </w:r>
            <w:r>
              <w:rPr>
                <w:color w:val="000000"/>
                <w:sz w:val="20"/>
                <w:szCs w:val="20"/>
              </w:rPr>
              <w:br w:type="textWrapping"/>
            </w:r>
            <w:r>
              <w:rPr>
                <w:color w:val="000000"/>
                <w:sz w:val="20"/>
                <w:szCs w:val="20"/>
              </w:rPr>
              <w:t>већа и тимова</w:t>
            </w:r>
          </w:p>
        </w:tc>
        <w:tc>
          <w:tcPr>
            <w:tcW w:w="1013"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2.2 и</w:t>
            </w:r>
            <w:r>
              <w:rPr>
                <w:color w:val="000000"/>
                <w:sz w:val="20"/>
                <w:szCs w:val="20"/>
              </w:rPr>
              <w:br w:type="textWrapping"/>
            </w:r>
            <w:r>
              <w:rPr>
                <w:color w:val="000000"/>
                <w:sz w:val="20"/>
                <w:szCs w:val="20"/>
              </w:rPr>
              <w:t>2.5</w:t>
            </w:r>
            <w:r>
              <w:rPr>
                <w:color w:val="000000"/>
                <w:sz w:val="20"/>
                <w:szCs w:val="20"/>
              </w:rPr>
              <w:br w:type="textWrapping"/>
            </w:r>
            <w:r>
              <w:rPr>
                <w:color w:val="000000"/>
                <w:sz w:val="20"/>
                <w:szCs w:val="20"/>
              </w:rPr>
              <w:t>2.2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61" w:hRule="atLeast"/>
        </w:trPr>
        <w:tc>
          <w:tcPr>
            <w:tcW w:w="3794" w:type="dxa"/>
            <w:tcBorders>
              <w:top w:val="single" w:color="auto" w:sz="4" w:space="0"/>
              <w:left w:val="single" w:color="auto" w:sz="4" w:space="0"/>
              <w:bottom w:val="single" w:color="auto" w:sz="4" w:space="0"/>
              <w:right w:val="single" w:color="auto" w:sz="4" w:space="0"/>
            </w:tcBorders>
            <w:vAlign w:val="center"/>
          </w:tcPr>
          <w:p>
            <w:pPr>
              <w:jc w:val="center"/>
            </w:pPr>
            <w:r>
              <w:rPr>
                <w:color w:val="000000"/>
                <w:sz w:val="20"/>
                <w:szCs w:val="20"/>
              </w:rPr>
              <w:t>- Учествује у изради Годишњег плана</w:t>
            </w:r>
            <w:r>
              <w:rPr>
                <w:color w:val="000000"/>
                <w:sz w:val="20"/>
                <w:szCs w:val="20"/>
              </w:rPr>
              <w:br w:type="textWrapping"/>
            </w:r>
            <w:r>
              <w:rPr>
                <w:color w:val="000000"/>
                <w:sz w:val="20"/>
                <w:szCs w:val="20"/>
              </w:rPr>
              <w:t>рада и Школског програма</w:t>
            </w:r>
          </w:p>
        </w:tc>
        <w:tc>
          <w:tcPr>
            <w:tcW w:w="1276"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до 15. септембра</w:t>
            </w:r>
          </w:p>
        </w:tc>
        <w:tc>
          <w:tcPr>
            <w:tcW w:w="1417"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Тимови,</w:t>
            </w:r>
            <w:r>
              <w:rPr>
                <w:color w:val="000000"/>
                <w:sz w:val="20"/>
                <w:szCs w:val="20"/>
              </w:rPr>
              <w:br w:type="textWrapping"/>
            </w:r>
            <w:r>
              <w:rPr>
                <w:color w:val="000000"/>
                <w:sz w:val="20"/>
                <w:szCs w:val="20"/>
              </w:rPr>
              <w:t>наставно</w:t>
            </w:r>
            <w:r>
              <w:rPr>
                <w:color w:val="000000"/>
                <w:sz w:val="20"/>
                <w:szCs w:val="20"/>
              </w:rPr>
              <w:br w:type="textWrapping"/>
            </w:r>
            <w:r>
              <w:rPr>
                <w:color w:val="000000"/>
                <w:sz w:val="20"/>
                <w:szCs w:val="20"/>
              </w:rPr>
              <w:t>особље,</w:t>
            </w:r>
            <w:r>
              <w:rPr>
                <w:color w:val="000000"/>
                <w:sz w:val="20"/>
                <w:szCs w:val="20"/>
              </w:rPr>
              <w:br w:type="textWrapping"/>
            </w:r>
            <w:r>
              <w:rPr>
                <w:color w:val="000000"/>
                <w:sz w:val="20"/>
                <w:szCs w:val="20"/>
              </w:rPr>
              <w:t>педагошко-</w:t>
            </w:r>
            <w:r>
              <w:rPr>
                <w:color w:val="000000"/>
                <w:sz w:val="20"/>
                <w:szCs w:val="20"/>
              </w:rPr>
              <w:br w:type="textWrapping"/>
            </w:r>
            <w:r>
              <w:rPr>
                <w:color w:val="000000"/>
                <w:sz w:val="20"/>
                <w:szCs w:val="20"/>
              </w:rPr>
              <w:t>психолошка</w:t>
            </w:r>
            <w:r>
              <w:rPr>
                <w:color w:val="000000"/>
                <w:sz w:val="20"/>
                <w:szCs w:val="20"/>
              </w:rPr>
              <w:br w:type="textWrapping"/>
            </w:r>
            <w:r>
              <w:rPr>
                <w:color w:val="000000"/>
                <w:sz w:val="20"/>
                <w:szCs w:val="20"/>
              </w:rPr>
              <w:t>служба, помоћник директора</w:t>
            </w:r>
          </w:p>
        </w:tc>
        <w:tc>
          <w:tcPr>
            <w:tcW w:w="2126"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Квалитетно урађен</w:t>
            </w:r>
            <w:r>
              <w:rPr>
                <w:color w:val="000000"/>
                <w:sz w:val="20"/>
                <w:szCs w:val="20"/>
              </w:rPr>
              <w:br w:type="textWrapping"/>
            </w:r>
            <w:r>
              <w:rPr>
                <w:color w:val="000000"/>
                <w:sz w:val="20"/>
                <w:szCs w:val="20"/>
              </w:rPr>
              <w:t>годишњи план</w:t>
            </w:r>
            <w:r>
              <w:rPr>
                <w:color w:val="000000"/>
                <w:sz w:val="20"/>
                <w:szCs w:val="20"/>
              </w:rPr>
              <w:br w:type="textWrapping"/>
            </w:r>
            <w:r>
              <w:rPr>
                <w:color w:val="000000"/>
                <w:sz w:val="20"/>
                <w:szCs w:val="20"/>
              </w:rPr>
              <w:t>рада и школски</w:t>
            </w:r>
            <w:r>
              <w:rPr>
                <w:color w:val="000000"/>
                <w:sz w:val="20"/>
                <w:szCs w:val="20"/>
              </w:rPr>
              <w:br w:type="textWrapping"/>
            </w:r>
            <w:r>
              <w:rPr>
                <w:color w:val="000000"/>
                <w:sz w:val="20"/>
                <w:szCs w:val="20"/>
              </w:rPr>
              <w:t>програм</w:t>
            </w:r>
          </w:p>
        </w:tc>
        <w:tc>
          <w:tcPr>
            <w:tcW w:w="1013"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2.2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3794" w:type="dxa"/>
            <w:tcBorders>
              <w:top w:val="single" w:color="auto" w:sz="4" w:space="0"/>
              <w:left w:val="single" w:color="auto" w:sz="4" w:space="0"/>
              <w:bottom w:val="single" w:color="auto" w:sz="4" w:space="0"/>
              <w:right w:val="single" w:color="auto" w:sz="4" w:space="0"/>
            </w:tcBorders>
            <w:vAlign w:val="center"/>
          </w:tcPr>
          <w:p>
            <w:pPr>
              <w:jc w:val="center"/>
            </w:pPr>
            <w:r>
              <w:rPr>
                <w:color w:val="000000"/>
                <w:sz w:val="20"/>
                <w:szCs w:val="20"/>
              </w:rPr>
              <w:t>-Учествује у изради планова рада које</w:t>
            </w:r>
            <w:r>
              <w:rPr>
                <w:color w:val="000000"/>
                <w:sz w:val="20"/>
                <w:szCs w:val="20"/>
              </w:rPr>
              <w:br w:type="textWrapping"/>
            </w:r>
            <w:r>
              <w:rPr>
                <w:color w:val="000000"/>
                <w:sz w:val="20"/>
                <w:szCs w:val="20"/>
              </w:rPr>
              <w:t>Школски одбор усваја</w:t>
            </w:r>
          </w:p>
        </w:tc>
        <w:tc>
          <w:tcPr>
            <w:tcW w:w="1276"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до 15. септембра</w:t>
            </w:r>
          </w:p>
        </w:tc>
        <w:tc>
          <w:tcPr>
            <w:tcW w:w="1417"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Секретар школе, помоћник директора</w:t>
            </w:r>
          </w:p>
        </w:tc>
        <w:tc>
          <w:tcPr>
            <w:tcW w:w="2126"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планови на нивоу Усвојени сви</w:t>
            </w:r>
            <w:r>
              <w:rPr>
                <w:color w:val="000000"/>
                <w:sz w:val="20"/>
                <w:szCs w:val="20"/>
              </w:rPr>
              <w:br w:type="textWrapping"/>
            </w:r>
            <w:r>
              <w:rPr>
                <w:color w:val="000000"/>
                <w:sz w:val="20"/>
                <w:szCs w:val="20"/>
              </w:rPr>
              <w:t>установе</w:t>
            </w:r>
          </w:p>
        </w:tc>
        <w:tc>
          <w:tcPr>
            <w:tcW w:w="1013"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2.1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3794" w:type="dxa"/>
            <w:tcBorders>
              <w:top w:val="single" w:color="auto" w:sz="4" w:space="0"/>
              <w:left w:val="single" w:color="auto" w:sz="4" w:space="0"/>
              <w:bottom w:val="single" w:color="auto" w:sz="4" w:space="0"/>
              <w:right w:val="single" w:color="auto" w:sz="4" w:space="0"/>
            </w:tcBorders>
            <w:vAlign w:val="center"/>
          </w:tcPr>
          <w:p>
            <w:pPr>
              <w:jc w:val="center"/>
            </w:pPr>
            <w:r>
              <w:rPr>
                <w:color w:val="000000"/>
                <w:sz w:val="20"/>
                <w:szCs w:val="20"/>
              </w:rPr>
              <w:t>-Организује процес праћења, вредновања</w:t>
            </w:r>
            <w:r>
              <w:rPr>
                <w:color w:val="000000"/>
                <w:sz w:val="20"/>
                <w:szCs w:val="20"/>
              </w:rPr>
              <w:br w:type="textWrapping"/>
            </w:r>
            <w:r>
              <w:rPr>
                <w:color w:val="000000"/>
                <w:sz w:val="20"/>
                <w:szCs w:val="20"/>
              </w:rPr>
              <w:t>и самовредновања, извештавања и</w:t>
            </w:r>
            <w:r>
              <w:rPr>
                <w:color w:val="000000"/>
                <w:sz w:val="20"/>
                <w:szCs w:val="20"/>
              </w:rPr>
              <w:br w:type="textWrapping"/>
            </w:r>
            <w:r>
              <w:rPr>
                <w:color w:val="000000"/>
                <w:sz w:val="20"/>
                <w:szCs w:val="20"/>
              </w:rPr>
              <w:t>анализу резултата рада школе и</w:t>
            </w:r>
            <w:r>
              <w:rPr>
                <w:color w:val="000000"/>
                <w:sz w:val="20"/>
                <w:szCs w:val="20"/>
              </w:rPr>
              <w:br w:type="textWrapping"/>
            </w:r>
            <w:r>
              <w:rPr>
                <w:color w:val="000000"/>
                <w:sz w:val="20"/>
                <w:szCs w:val="20"/>
              </w:rPr>
              <w:t>предузима корективне мере</w:t>
            </w:r>
          </w:p>
        </w:tc>
        <w:tc>
          <w:tcPr>
            <w:tcW w:w="1276"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Током године</w:t>
            </w:r>
          </w:p>
        </w:tc>
        <w:tc>
          <w:tcPr>
            <w:tcW w:w="1417"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Тимови,</w:t>
            </w:r>
            <w:r>
              <w:rPr>
                <w:color w:val="000000"/>
                <w:sz w:val="20"/>
                <w:szCs w:val="20"/>
              </w:rPr>
              <w:br w:type="textWrapping"/>
            </w:r>
            <w:r>
              <w:rPr>
                <w:color w:val="000000"/>
                <w:sz w:val="20"/>
                <w:szCs w:val="20"/>
              </w:rPr>
              <w:t>наставно</w:t>
            </w:r>
            <w:r>
              <w:rPr>
                <w:color w:val="000000"/>
                <w:sz w:val="20"/>
                <w:szCs w:val="20"/>
              </w:rPr>
              <w:br w:type="textWrapping"/>
            </w:r>
            <w:r>
              <w:rPr>
                <w:color w:val="000000"/>
                <w:sz w:val="20"/>
                <w:szCs w:val="20"/>
              </w:rPr>
              <w:t>особље,</w:t>
            </w:r>
            <w:r>
              <w:rPr>
                <w:color w:val="000000"/>
                <w:sz w:val="20"/>
                <w:szCs w:val="20"/>
              </w:rPr>
              <w:br w:type="textWrapping"/>
            </w:r>
            <w:r>
              <w:rPr>
                <w:color w:val="000000"/>
                <w:sz w:val="20"/>
                <w:szCs w:val="20"/>
              </w:rPr>
              <w:t>педагошко-</w:t>
            </w:r>
            <w:r>
              <w:rPr>
                <w:color w:val="000000"/>
                <w:sz w:val="20"/>
                <w:szCs w:val="20"/>
              </w:rPr>
              <w:br w:type="textWrapping"/>
            </w:r>
            <w:r>
              <w:rPr>
                <w:color w:val="000000"/>
                <w:sz w:val="20"/>
                <w:szCs w:val="20"/>
              </w:rPr>
              <w:t>психолошка</w:t>
            </w:r>
            <w:r>
              <w:rPr>
                <w:color w:val="000000"/>
                <w:sz w:val="20"/>
                <w:szCs w:val="20"/>
              </w:rPr>
              <w:br w:type="textWrapping"/>
            </w:r>
            <w:r>
              <w:rPr>
                <w:color w:val="000000"/>
                <w:sz w:val="20"/>
                <w:szCs w:val="20"/>
              </w:rPr>
              <w:t>служба</w:t>
            </w:r>
          </w:p>
        </w:tc>
        <w:tc>
          <w:tcPr>
            <w:tcW w:w="2126"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Квалитетна</w:t>
            </w:r>
            <w:r>
              <w:rPr>
                <w:color w:val="000000"/>
                <w:sz w:val="20"/>
                <w:szCs w:val="20"/>
              </w:rPr>
              <w:br w:type="textWrapping"/>
            </w:r>
            <w:r>
              <w:rPr>
                <w:color w:val="000000"/>
                <w:sz w:val="20"/>
                <w:szCs w:val="20"/>
              </w:rPr>
              <w:t>анализа успеха и</w:t>
            </w:r>
            <w:r>
              <w:rPr>
                <w:color w:val="000000"/>
                <w:sz w:val="20"/>
                <w:szCs w:val="20"/>
              </w:rPr>
              <w:br w:type="textWrapping"/>
            </w:r>
            <w:r>
              <w:rPr>
                <w:color w:val="000000"/>
                <w:sz w:val="20"/>
                <w:szCs w:val="20"/>
              </w:rPr>
              <w:t>израда акционих</w:t>
            </w:r>
            <w:r>
              <w:rPr>
                <w:color w:val="000000"/>
                <w:sz w:val="20"/>
                <w:szCs w:val="20"/>
              </w:rPr>
              <w:br w:type="textWrapping"/>
            </w:r>
            <w:r>
              <w:rPr>
                <w:color w:val="000000"/>
                <w:sz w:val="20"/>
                <w:szCs w:val="20"/>
              </w:rPr>
              <w:t>планова у циљу</w:t>
            </w:r>
            <w:r>
              <w:rPr>
                <w:color w:val="000000"/>
                <w:sz w:val="20"/>
                <w:szCs w:val="20"/>
              </w:rPr>
              <w:br w:type="textWrapping"/>
            </w:r>
            <w:r>
              <w:rPr>
                <w:color w:val="000000"/>
                <w:sz w:val="20"/>
                <w:szCs w:val="20"/>
              </w:rPr>
              <w:t>унапређења рада</w:t>
            </w:r>
            <w:r>
              <w:rPr>
                <w:color w:val="000000"/>
                <w:sz w:val="20"/>
                <w:szCs w:val="20"/>
              </w:rPr>
              <w:br w:type="textWrapping"/>
            </w:r>
            <w:r>
              <w:rPr>
                <w:color w:val="000000"/>
                <w:sz w:val="20"/>
                <w:szCs w:val="20"/>
              </w:rPr>
              <w:t>школе,</w:t>
            </w:r>
            <w:r>
              <w:rPr>
                <w:color w:val="000000"/>
                <w:sz w:val="20"/>
                <w:szCs w:val="20"/>
              </w:rPr>
              <w:br w:type="textWrapping"/>
            </w:r>
            <w:r>
              <w:rPr>
                <w:color w:val="000000"/>
                <w:sz w:val="20"/>
                <w:szCs w:val="20"/>
              </w:rPr>
              <w:t>полугодишње и</w:t>
            </w:r>
            <w:r>
              <w:rPr>
                <w:color w:val="000000"/>
                <w:sz w:val="20"/>
                <w:szCs w:val="20"/>
              </w:rPr>
              <w:br w:type="textWrapping"/>
            </w:r>
            <w:r>
              <w:rPr>
                <w:color w:val="000000"/>
                <w:sz w:val="20"/>
                <w:szCs w:val="20"/>
              </w:rPr>
              <w:t>годишње извештавање о свим сегментима</w:t>
            </w:r>
            <w:r>
              <w:rPr>
                <w:color w:val="000000"/>
                <w:sz w:val="20"/>
                <w:szCs w:val="20"/>
              </w:rPr>
              <w:br w:type="textWrapping"/>
            </w:r>
            <w:r>
              <w:rPr>
                <w:color w:val="000000"/>
                <w:sz w:val="20"/>
                <w:szCs w:val="20"/>
              </w:rPr>
              <w:t>рада школе</w:t>
            </w:r>
          </w:p>
        </w:tc>
        <w:tc>
          <w:tcPr>
            <w:tcW w:w="1013"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2.3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3794" w:type="dxa"/>
            <w:tcBorders>
              <w:top w:val="single" w:color="auto" w:sz="4" w:space="0"/>
              <w:left w:val="single" w:color="auto" w:sz="4" w:space="0"/>
              <w:bottom w:val="single" w:color="auto" w:sz="4" w:space="0"/>
              <w:right w:val="single" w:color="auto" w:sz="4" w:space="0"/>
            </w:tcBorders>
            <w:vAlign w:val="center"/>
          </w:tcPr>
          <w:p>
            <w:pPr>
              <w:jc w:val="center"/>
            </w:pPr>
            <w:r>
              <w:rPr>
                <w:color w:val="000000"/>
                <w:sz w:val="20"/>
                <w:szCs w:val="20"/>
              </w:rPr>
              <w:t>-Упознаје Школски одбор, Савет</w:t>
            </w:r>
            <w:r>
              <w:rPr>
                <w:color w:val="000000"/>
                <w:sz w:val="20"/>
                <w:szCs w:val="20"/>
              </w:rPr>
              <w:br w:type="textWrapping"/>
            </w:r>
            <w:r>
              <w:rPr>
                <w:color w:val="000000"/>
                <w:sz w:val="20"/>
                <w:szCs w:val="20"/>
              </w:rPr>
              <w:t>родитеља, Наставничко веће,</w:t>
            </w:r>
            <w:r>
              <w:rPr>
                <w:color w:val="000000"/>
                <w:sz w:val="20"/>
                <w:szCs w:val="20"/>
              </w:rPr>
              <w:br w:type="textWrapping"/>
            </w:r>
            <w:r>
              <w:rPr>
                <w:color w:val="000000"/>
                <w:sz w:val="20"/>
                <w:szCs w:val="20"/>
              </w:rPr>
              <w:t>Педагошкои колегијум са извештајима и</w:t>
            </w:r>
            <w:r>
              <w:rPr>
                <w:color w:val="000000"/>
                <w:sz w:val="20"/>
                <w:szCs w:val="20"/>
              </w:rPr>
              <w:br w:type="textWrapping"/>
            </w:r>
            <w:r>
              <w:rPr>
                <w:color w:val="000000"/>
                <w:sz w:val="20"/>
                <w:szCs w:val="20"/>
              </w:rPr>
              <w:t>анализама резултатима рада и</w:t>
            </w:r>
            <w:r>
              <w:rPr>
                <w:color w:val="000000"/>
                <w:sz w:val="20"/>
                <w:szCs w:val="20"/>
              </w:rPr>
              <w:br w:type="textWrapping"/>
            </w:r>
            <w:r>
              <w:rPr>
                <w:color w:val="000000"/>
                <w:sz w:val="20"/>
                <w:szCs w:val="20"/>
              </w:rPr>
              <w:t>предузетим корективним мерама</w:t>
            </w:r>
            <w:r>
              <w:rPr>
                <w:color w:val="000000"/>
                <w:sz w:val="20"/>
                <w:szCs w:val="20"/>
              </w:rPr>
              <w:br w:type="textWrapping"/>
            </w:r>
            <w:r>
              <w:rPr>
                <w:color w:val="000000"/>
                <w:sz w:val="20"/>
                <w:szCs w:val="20"/>
              </w:rPr>
              <w:t>-Упознаваје Наставничко веће, Савет</w:t>
            </w:r>
            <w:r>
              <w:rPr>
                <w:color w:val="000000"/>
                <w:sz w:val="20"/>
                <w:szCs w:val="20"/>
              </w:rPr>
              <w:br w:type="textWrapping"/>
            </w:r>
            <w:r>
              <w:rPr>
                <w:color w:val="000000"/>
                <w:sz w:val="20"/>
                <w:szCs w:val="20"/>
              </w:rPr>
              <w:t>родитеља и Школски одбор са</w:t>
            </w:r>
            <w:r>
              <w:rPr>
                <w:color w:val="000000"/>
                <w:sz w:val="20"/>
                <w:szCs w:val="20"/>
              </w:rPr>
              <w:br w:type="textWrapping"/>
            </w:r>
            <w:r>
              <w:rPr>
                <w:sz w:val="20"/>
                <w:szCs w:val="20"/>
              </w:rPr>
              <w:t>Правилником о измени правилника о</w:t>
            </w:r>
            <w:r>
              <w:rPr>
                <w:sz w:val="20"/>
                <w:szCs w:val="20"/>
              </w:rPr>
              <w:br w:type="textWrapping"/>
            </w:r>
            <w:r>
              <w:rPr>
                <w:sz w:val="20"/>
                <w:szCs w:val="20"/>
              </w:rPr>
              <w:t>наставном плану за први, трећи,седми и</w:t>
            </w:r>
            <w:r>
              <w:rPr>
                <w:sz w:val="20"/>
                <w:szCs w:val="20"/>
              </w:rPr>
              <w:br w:type="textWrapping"/>
            </w:r>
            <w:r>
              <w:rPr>
                <w:sz w:val="20"/>
                <w:szCs w:val="20"/>
              </w:rPr>
              <w:t>осми разред образовања и васпитања,</w:t>
            </w:r>
            <w:r>
              <w:rPr>
                <w:sz w:val="20"/>
                <w:szCs w:val="20"/>
              </w:rPr>
              <w:br w:type="textWrapping"/>
            </w:r>
            <w:r>
              <w:rPr>
                <w:sz w:val="20"/>
                <w:szCs w:val="20"/>
              </w:rPr>
              <w:t>Правилником о оцењивању ученика у</w:t>
            </w:r>
            <w:r>
              <w:rPr>
                <w:color w:val="000000"/>
                <w:sz w:val="20"/>
                <w:szCs w:val="20"/>
              </w:rPr>
              <w:br w:type="textWrapping"/>
            </w:r>
            <w:r>
              <w:rPr>
                <w:color w:val="000000"/>
                <w:sz w:val="20"/>
                <w:szCs w:val="20"/>
              </w:rPr>
              <w:t>основном образовању и васпитању,</w:t>
            </w:r>
            <w:r>
              <w:rPr>
                <w:color w:val="000000"/>
                <w:sz w:val="20"/>
                <w:szCs w:val="20"/>
              </w:rPr>
              <w:br w:type="textWrapping"/>
            </w:r>
            <w:r>
              <w:rPr>
                <w:color w:val="000000"/>
                <w:sz w:val="20"/>
                <w:szCs w:val="20"/>
              </w:rPr>
              <w:t>Правилником о организацији и</w:t>
            </w:r>
            <w:r>
              <w:rPr>
                <w:color w:val="000000"/>
                <w:sz w:val="20"/>
                <w:szCs w:val="20"/>
              </w:rPr>
              <w:br w:type="textWrapping"/>
            </w:r>
            <w:r>
              <w:rPr>
                <w:color w:val="000000"/>
                <w:sz w:val="20"/>
                <w:szCs w:val="20"/>
              </w:rPr>
              <w:t>остваривању наставе у природи и</w:t>
            </w:r>
            <w:r>
              <w:rPr>
                <w:color w:val="000000"/>
                <w:sz w:val="20"/>
                <w:szCs w:val="20"/>
              </w:rPr>
              <w:br w:type="textWrapping"/>
            </w:r>
            <w:r>
              <w:rPr>
                <w:color w:val="000000"/>
                <w:sz w:val="20"/>
                <w:szCs w:val="20"/>
              </w:rPr>
              <w:t>екскурзије у основној школи,</w:t>
            </w:r>
            <w:r>
              <w:rPr>
                <w:color w:val="000000"/>
                <w:sz w:val="20"/>
                <w:szCs w:val="20"/>
              </w:rPr>
              <w:br w:type="textWrapping"/>
            </w:r>
            <w:r>
              <w:rPr>
                <w:color w:val="000000"/>
                <w:sz w:val="20"/>
                <w:szCs w:val="20"/>
              </w:rPr>
              <w:t>Правилником</w:t>
            </w:r>
            <w:r>
              <w:rPr>
                <w:color w:val="000000"/>
                <w:sz w:val="20"/>
                <w:szCs w:val="20"/>
              </w:rPr>
              <w:br w:type="textWrapping"/>
            </w:r>
            <w:r>
              <w:rPr>
                <w:color w:val="000000"/>
                <w:sz w:val="20"/>
                <w:szCs w:val="20"/>
              </w:rPr>
              <w:t>о протоколу поступања у установи у</w:t>
            </w:r>
            <w:r>
              <w:rPr>
                <w:color w:val="000000"/>
                <w:sz w:val="20"/>
                <w:szCs w:val="20"/>
              </w:rPr>
              <w:br w:type="textWrapping"/>
            </w:r>
            <w:r>
              <w:rPr>
                <w:color w:val="000000"/>
                <w:sz w:val="20"/>
                <w:szCs w:val="20"/>
              </w:rPr>
              <w:t>одговору на насиље, злостављање и</w:t>
            </w:r>
            <w:r>
              <w:rPr>
                <w:color w:val="000000"/>
                <w:sz w:val="20"/>
                <w:szCs w:val="20"/>
              </w:rPr>
              <w:br w:type="textWrapping"/>
            </w:r>
            <w:r>
              <w:rPr>
                <w:color w:val="000000"/>
                <w:sz w:val="20"/>
                <w:szCs w:val="20"/>
              </w:rPr>
              <w:t>занемаривање</w:t>
            </w:r>
          </w:p>
        </w:tc>
        <w:tc>
          <w:tcPr>
            <w:tcW w:w="1276"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Током године</w:t>
            </w:r>
          </w:p>
        </w:tc>
        <w:tc>
          <w:tcPr>
            <w:tcW w:w="1417"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Тимови,</w:t>
            </w:r>
            <w:r>
              <w:rPr>
                <w:color w:val="000000"/>
                <w:sz w:val="20"/>
                <w:szCs w:val="20"/>
              </w:rPr>
              <w:br w:type="textWrapping"/>
            </w:r>
            <w:r>
              <w:rPr>
                <w:color w:val="000000"/>
                <w:sz w:val="20"/>
                <w:szCs w:val="20"/>
              </w:rPr>
              <w:t>наставно</w:t>
            </w:r>
            <w:r>
              <w:rPr>
                <w:color w:val="000000"/>
                <w:sz w:val="20"/>
                <w:szCs w:val="20"/>
              </w:rPr>
              <w:br w:type="textWrapping"/>
            </w:r>
            <w:r>
              <w:rPr>
                <w:color w:val="000000"/>
                <w:sz w:val="20"/>
                <w:szCs w:val="20"/>
              </w:rPr>
              <w:t>особље,</w:t>
            </w:r>
            <w:r>
              <w:rPr>
                <w:color w:val="000000"/>
                <w:sz w:val="20"/>
                <w:szCs w:val="20"/>
              </w:rPr>
              <w:br w:type="textWrapping"/>
            </w:r>
            <w:r>
              <w:rPr>
                <w:color w:val="000000"/>
                <w:sz w:val="20"/>
                <w:szCs w:val="20"/>
              </w:rPr>
              <w:t>педагошко</w:t>
            </w:r>
            <w:r>
              <w:rPr>
                <w:color w:val="000000"/>
                <w:sz w:val="20"/>
                <w:szCs w:val="20"/>
              </w:rPr>
              <w:br w:type="textWrapping"/>
            </w:r>
            <w:r>
              <w:rPr>
                <w:color w:val="000000"/>
                <w:sz w:val="20"/>
                <w:szCs w:val="20"/>
              </w:rPr>
              <w:t>психолошка</w:t>
            </w:r>
            <w:r>
              <w:rPr>
                <w:color w:val="000000"/>
                <w:sz w:val="20"/>
                <w:szCs w:val="20"/>
              </w:rPr>
              <w:br w:type="textWrapping"/>
            </w:r>
            <w:r>
              <w:rPr>
                <w:color w:val="000000"/>
                <w:sz w:val="20"/>
                <w:szCs w:val="20"/>
              </w:rPr>
              <w:t>служба</w:t>
            </w:r>
          </w:p>
        </w:tc>
        <w:tc>
          <w:tcPr>
            <w:tcW w:w="2126"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Школски одбор,</w:t>
            </w:r>
            <w:r>
              <w:rPr>
                <w:color w:val="000000"/>
                <w:sz w:val="20"/>
                <w:szCs w:val="20"/>
              </w:rPr>
              <w:br w:type="textWrapping"/>
            </w:r>
            <w:r>
              <w:rPr>
                <w:color w:val="000000"/>
                <w:sz w:val="20"/>
                <w:szCs w:val="20"/>
              </w:rPr>
              <w:t>Савет родитеља,</w:t>
            </w:r>
            <w:r>
              <w:rPr>
                <w:color w:val="000000"/>
                <w:sz w:val="20"/>
                <w:szCs w:val="20"/>
              </w:rPr>
              <w:br w:type="textWrapping"/>
            </w:r>
            <w:r>
              <w:rPr>
                <w:color w:val="000000"/>
                <w:sz w:val="20"/>
                <w:szCs w:val="20"/>
              </w:rPr>
              <w:t>Наставничко веће,</w:t>
            </w:r>
            <w:r>
              <w:rPr>
                <w:color w:val="000000"/>
                <w:sz w:val="20"/>
                <w:szCs w:val="20"/>
              </w:rPr>
              <w:br w:type="textWrapping"/>
            </w:r>
            <w:r>
              <w:rPr>
                <w:color w:val="000000"/>
                <w:sz w:val="20"/>
                <w:szCs w:val="20"/>
              </w:rPr>
              <w:t>Педагошки</w:t>
            </w:r>
            <w:r>
              <w:rPr>
                <w:color w:val="000000"/>
                <w:sz w:val="20"/>
                <w:szCs w:val="20"/>
              </w:rPr>
              <w:br w:type="textWrapping"/>
            </w:r>
            <w:r>
              <w:rPr>
                <w:color w:val="000000"/>
                <w:sz w:val="20"/>
                <w:szCs w:val="20"/>
              </w:rPr>
              <w:t>колегијум</w:t>
            </w:r>
            <w:r>
              <w:rPr>
                <w:color w:val="000000"/>
                <w:sz w:val="20"/>
                <w:szCs w:val="20"/>
              </w:rPr>
              <w:br w:type="textWrapping"/>
            </w:r>
            <w:r>
              <w:rPr>
                <w:color w:val="000000"/>
                <w:sz w:val="20"/>
                <w:szCs w:val="20"/>
              </w:rPr>
              <w:t>упознати са свим</w:t>
            </w:r>
            <w:r>
              <w:rPr>
                <w:color w:val="000000"/>
                <w:sz w:val="20"/>
                <w:szCs w:val="20"/>
              </w:rPr>
              <w:br w:type="textWrapping"/>
            </w:r>
            <w:r>
              <w:rPr>
                <w:color w:val="000000"/>
                <w:sz w:val="20"/>
                <w:szCs w:val="20"/>
              </w:rPr>
              <w:t>извештајима,</w:t>
            </w:r>
            <w:r>
              <w:rPr>
                <w:color w:val="000000"/>
                <w:sz w:val="20"/>
                <w:szCs w:val="20"/>
              </w:rPr>
              <w:br w:type="textWrapping"/>
            </w:r>
            <w:r>
              <w:rPr>
                <w:color w:val="000000"/>
                <w:sz w:val="20"/>
                <w:szCs w:val="20"/>
              </w:rPr>
              <w:t>анализама и</w:t>
            </w:r>
            <w:r>
              <w:rPr>
                <w:color w:val="000000"/>
                <w:sz w:val="20"/>
                <w:szCs w:val="20"/>
              </w:rPr>
              <w:br w:type="textWrapping"/>
            </w:r>
            <w:r>
              <w:rPr>
                <w:color w:val="000000"/>
                <w:sz w:val="20"/>
                <w:szCs w:val="20"/>
              </w:rPr>
              <w:t>предузетим</w:t>
            </w:r>
            <w:r>
              <w:rPr>
                <w:color w:val="000000"/>
                <w:sz w:val="20"/>
                <w:szCs w:val="20"/>
              </w:rPr>
              <w:br w:type="textWrapping"/>
            </w:r>
            <w:r>
              <w:rPr>
                <w:color w:val="000000"/>
                <w:sz w:val="20"/>
                <w:szCs w:val="20"/>
              </w:rPr>
              <w:t>корективним</w:t>
            </w:r>
            <w:r>
              <w:rPr>
                <w:color w:val="000000"/>
                <w:sz w:val="20"/>
                <w:szCs w:val="20"/>
              </w:rPr>
              <w:br w:type="textWrapping"/>
            </w:r>
            <w:r>
              <w:rPr>
                <w:color w:val="000000"/>
                <w:sz w:val="20"/>
                <w:szCs w:val="20"/>
              </w:rPr>
              <w:t>мерама</w:t>
            </w:r>
          </w:p>
        </w:tc>
        <w:tc>
          <w:tcPr>
            <w:tcW w:w="1013"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2.3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3794" w:type="dxa"/>
            <w:tcBorders>
              <w:top w:val="single" w:color="auto" w:sz="4" w:space="0"/>
              <w:left w:val="single" w:color="auto" w:sz="4" w:space="0"/>
              <w:bottom w:val="single" w:color="auto" w:sz="4" w:space="0"/>
              <w:right w:val="single" w:color="auto" w:sz="4" w:space="0"/>
            </w:tcBorders>
            <w:vAlign w:val="center"/>
          </w:tcPr>
          <w:p>
            <w:pPr>
              <w:jc w:val="center"/>
            </w:pPr>
            <w:r>
              <w:rPr>
                <w:color w:val="000000"/>
                <w:sz w:val="20"/>
                <w:szCs w:val="20"/>
              </w:rPr>
              <w:t>-Информише све запослене о важним</w:t>
            </w:r>
            <w:r>
              <w:rPr>
                <w:color w:val="000000"/>
                <w:sz w:val="20"/>
                <w:szCs w:val="20"/>
              </w:rPr>
              <w:br w:type="textWrapping"/>
            </w:r>
            <w:r>
              <w:rPr>
                <w:color w:val="000000"/>
                <w:sz w:val="20"/>
                <w:szCs w:val="20"/>
              </w:rPr>
              <w:t>питањима живота и рада школе</w:t>
            </w:r>
          </w:p>
        </w:tc>
        <w:tc>
          <w:tcPr>
            <w:tcW w:w="1276"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Током године</w:t>
            </w:r>
          </w:p>
        </w:tc>
        <w:tc>
          <w:tcPr>
            <w:tcW w:w="1417"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педагошко</w:t>
            </w:r>
            <w:r>
              <w:rPr>
                <w:color w:val="000000"/>
                <w:sz w:val="20"/>
                <w:szCs w:val="20"/>
              </w:rPr>
              <w:br w:type="textWrapping"/>
            </w:r>
            <w:r>
              <w:rPr>
                <w:color w:val="000000"/>
                <w:sz w:val="20"/>
                <w:szCs w:val="20"/>
              </w:rPr>
              <w:t>психолошка</w:t>
            </w:r>
            <w:r>
              <w:rPr>
                <w:color w:val="000000"/>
                <w:sz w:val="20"/>
                <w:szCs w:val="20"/>
              </w:rPr>
              <w:br w:type="textWrapping"/>
            </w:r>
            <w:r>
              <w:rPr>
                <w:color w:val="000000"/>
                <w:sz w:val="20"/>
                <w:szCs w:val="20"/>
              </w:rPr>
              <w:t>служба, помоћник директора</w:t>
            </w:r>
          </w:p>
        </w:tc>
        <w:tc>
          <w:tcPr>
            <w:tcW w:w="2126"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Важне</w:t>
            </w:r>
            <w:r>
              <w:rPr>
                <w:color w:val="000000"/>
                <w:sz w:val="20"/>
                <w:szCs w:val="20"/>
              </w:rPr>
              <w:br w:type="textWrapping"/>
            </w:r>
            <w:r>
              <w:rPr>
                <w:color w:val="000000"/>
                <w:sz w:val="20"/>
                <w:szCs w:val="20"/>
              </w:rPr>
              <w:t>информације</w:t>
            </w:r>
            <w:r>
              <w:rPr>
                <w:color w:val="000000"/>
                <w:sz w:val="20"/>
                <w:szCs w:val="20"/>
              </w:rPr>
              <w:br w:type="textWrapping"/>
            </w:r>
            <w:r>
              <w:rPr>
                <w:color w:val="000000"/>
                <w:sz w:val="20"/>
                <w:szCs w:val="20"/>
              </w:rPr>
              <w:t>доступне свим</w:t>
            </w:r>
            <w:r>
              <w:rPr>
                <w:color w:val="000000"/>
                <w:sz w:val="20"/>
                <w:szCs w:val="20"/>
              </w:rPr>
              <w:br w:type="textWrapping"/>
            </w:r>
            <w:r>
              <w:rPr>
                <w:color w:val="000000"/>
                <w:sz w:val="20"/>
                <w:szCs w:val="20"/>
              </w:rPr>
              <w:t>запосленима преко</w:t>
            </w:r>
            <w:r>
              <w:rPr>
                <w:color w:val="000000"/>
                <w:sz w:val="20"/>
                <w:szCs w:val="20"/>
              </w:rPr>
              <w:br w:type="textWrapping"/>
            </w:r>
            <w:r>
              <w:rPr>
                <w:color w:val="000000"/>
                <w:sz w:val="20"/>
                <w:szCs w:val="20"/>
              </w:rPr>
              <w:t>огласне табле,</w:t>
            </w:r>
            <w:r>
              <w:rPr>
                <w:color w:val="000000"/>
                <w:sz w:val="20"/>
                <w:szCs w:val="20"/>
              </w:rPr>
              <w:br w:type="textWrapping"/>
            </w:r>
            <w:r>
              <w:rPr>
                <w:color w:val="000000"/>
                <w:sz w:val="20"/>
                <w:szCs w:val="20"/>
              </w:rPr>
              <w:t>сајта школе,</w:t>
            </w:r>
            <w:r>
              <w:rPr>
                <w:color w:val="000000"/>
                <w:sz w:val="20"/>
                <w:szCs w:val="20"/>
              </w:rPr>
              <w:br w:type="textWrapping"/>
            </w:r>
            <w:r>
              <w:rPr>
                <w:color w:val="000000"/>
                <w:sz w:val="20"/>
                <w:szCs w:val="20"/>
              </w:rPr>
              <w:t>фејсбук странице</w:t>
            </w:r>
            <w:r>
              <w:rPr>
                <w:color w:val="000000"/>
                <w:sz w:val="20"/>
                <w:szCs w:val="20"/>
              </w:rPr>
              <w:br w:type="textWrapping"/>
            </w:r>
            <w:r>
              <w:rPr>
                <w:color w:val="000000"/>
                <w:sz w:val="20"/>
                <w:szCs w:val="20"/>
              </w:rPr>
              <w:t>и вајбер група</w:t>
            </w:r>
          </w:p>
        </w:tc>
        <w:tc>
          <w:tcPr>
            <w:tcW w:w="1013"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2.4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3794" w:type="dxa"/>
            <w:tcBorders>
              <w:top w:val="single" w:color="auto" w:sz="4" w:space="0"/>
              <w:left w:val="single" w:color="auto" w:sz="4" w:space="0"/>
              <w:bottom w:val="single" w:color="auto" w:sz="4" w:space="0"/>
              <w:right w:val="single" w:color="auto" w:sz="4" w:space="0"/>
            </w:tcBorders>
            <w:vAlign w:val="center"/>
          </w:tcPr>
          <w:p>
            <w:pPr>
              <w:jc w:val="center"/>
            </w:pPr>
            <w:r>
              <w:rPr>
                <w:color w:val="000000"/>
                <w:sz w:val="20"/>
                <w:szCs w:val="20"/>
              </w:rPr>
              <w:t>-Прати реализацију екскурзија и наставе</w:t>
            </w:r>
            <w:r>
              <w:rPr>
                <w:color w:val="000000"/>
                <w:sz w:val="20"/>
                <w:szCs w:val="20"/>
              </w:rPr>
              <w:br w:type="textWrapping"/>
            </w:r>
            <w:r>
              <w:rPr>
                <w:color w:val="000000"/>
                <w:sz w:val="20"/>
                <w:szCs w:val="20"/>
              </w:rPr>
              <w:t>у природи, информише Наставничко</w:t>
            </w:r>
            <w:r>
              <w:rPr>
                <w:color w:val="000000"/>
                <w:sz w:val="20"/>
                <w:szCs w:val="20"/>
              </w:rPr>
              <w:br w:type="textWrapping"/>
            </w:r>
            <w:r>
              <w:rPr>
                <w:color w:val="000000"/>
                <w:sz w:val="20"/>
                <w:szCs w:val="20"/>
              </w:rPr>
              <w:t>веће, Савет родитеља и Школски одбор</w:t>
            </w:r>
          </w:p>
        </w:tc>
        <w:tc>
          <w:tcPr>
            <w:tcW w:w="1276"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Током године</w:t>
            </w:r>
          </w:p>
        </w:tc>
        <w:tc>
          <w:tcPr>
            <w:tcW w:w="1417"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педагошко</w:t>
            </w:r>
            <w:r>
              <w:rPr>
                <w:color w:val="000000"/>
                <w:sz w:val="20"/>
                <w:szCs w:val="20"/>
              </w:rPr>
              <w:br w:type="textWrapping"/>
            </w:r>
            <w:r>
              <w:rPr>
                <w:color w:val="000000"/>
                <w:sz w:val="20"/>
                <w:szCs w:val="20"/>
              </w:rPr>
              <w:t>психолошка</w:t>
            </w:r>
            <w:r>
              <w:rPr>
                <w:color w:val="000000"/>
                <w:sz w:val="20"/>
                <w:szCs w:val="20"/>
              </w:rPr>
              <w:br w:type="textWrapping"/>
            </w:r>
            <w:r>
              <w:rPr>
                <w:color w:val="000000"/>
                <w:sz w:val="20"/>
                <w:szCs w:val="20"/>
              </w:rPr>
              <w:t>служба,</w:t>
            </w:r>
            <w:r>
              <w:rPr>
                <w:color w:val="000000"/>
                <w:sz w:val="20"/>
                <w:szCs w:val="20"/>
              </w:rPr>
              <w:br w:type="textWrapping"/>
            </w:r>
            <w:r>
              <w:rPr>
                <w:color w:val="000000"/>
                <w:sz w:val="20"/>
                <w:szCs w:val="20"/>
              </w:rPr>
              <w:t>наставници, помоћник директора</w:t>
            </w:r>
          </w:p>
        </w:tc>
        <w:tc>
          <w:tcPr>
            <w:tcW w:w="2126"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Важне информацје</w:t>
            </w:r>
            <w:r>
              <w:rPr>
                <w:color w:val="000000"/>
                <w:sz w:val="20"/>
                <w:szCs w:val="20"/>
              </w:rPr>
              <w:br w:type="textWrapping"/>
            </w:r>
            <w:r>
              <w:rPr>
                <w:color w:val="000000"/>
                <w:sz w:val="20"/>
                <w:szCs w:val="20"/>
              </w:rPr>
              <w:t>доступне</w:t>
            </w:r>
            <w:r>
              <w:rPr>
                <w:color w:val="000000"/>
                <w:sz w:val="20"/>
                <w:szCs w:val="20"/>
              </w:rPr>
              <w:br w:type="textWrapping"/>
            </w:r>
            <w:r>
              <w:rPr>
                <w:color w:val="000000"/>
                <w:sz w:val="20"/>
                <w:szCs w:val="20"/>
              </w:rPr>
              <w:t>члановима</w:t>
            </w:r>
            <w:r>
              <w:rPr>
                <w:color w:val="000000"/>
                <w:sz w:val="20"/>
                <w:szCs w:val="20"/>
              </w:rPr>
              <w:br w:type="textWrapping"/>
            </w:r>
            <w:r>
              <w:rPr>
                <w:color w:val="000000"/>
                <w:sz w:val="20"/>
                <w:szCs w:val="20"/>
              </w:rPr>
              <w:t>Школског одбора,</w:t>
            </w:r>
            <w:r>
              <w:rPr>
                <w:color w:val="000000"/>
                <w:sz w:val="20"/>
                <w:szCs w:val="20"/>
              </w:rPr>
              <w:br w:type="textWrapping"/>
            </w:r>
            <w:r>
              <w:rPr>
                <w:color w:val="000000"/>
                <w:sz w:val="20"/>
                <w:szCs w:val="20"/>
              </w:rPr>
              <w:t>Савета родитеља,</w:t>
            </w:r>
            <w:r>
              <w:rPr>
                <w:color w:val="000000"/>
                <w:sz w:val="20"/>
                <w:szCs w:val="20"/>
              </w:rPr>
              <w:br w:type="textWrapping"/>
            </w:r>
            <w:r>
              <w:rPr>
                <w:color w:val="000000"/>
                <w:sz w:val="20"/>
                <w:szCs w:val="20"/>
              </w:rPr>
              <w:t>запосленима и</w:t>
            </w:r>
            <w:r>
              <w:rPr>
                <w:color w:val="000000"/>
                <w:sz w:val="20"/>
                <w:szCs w:val="20"/>
              </w:rPr>
              <w:br w:type="textWrapping"/>
            </w:r>
            <w:r>
              <w:rPr>
                <w:color w:val="000000"/>
                <w:sz w:val="20"/>
                <w:szCs w:val="20"/>
              </w:rPr>
              <w:t>родитељима</w:t>
            </w:r>
            <w:r>
              <w:rPr>
                <w:color w:val="000000"/>
                <w:sz w:val="20"/>
                <w:szCs w:val="20"/>
              </w:rPr>
              <w:br w:type="textWrapping"/>
            </w:r>
            <w:r>
              <w:rPr>
                <w:color w:val="000000"/>
                <w:sz w:val="20"/>
                <w:szCs w:val="20"/>
              </w:rPr>
              <w:t>ученика</w:t>
            </w:r>
          </w:p>
        </w:tc>
        <w:tc>
          <w:tcPr>
            <w:tcW w:w="1013"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2.4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3794" w:type="dxa"/>
            <w:tcBorders>
              <w:top w:val="single" w:color="auto" w:sz="4" w:space="0"/>
              <w:left w:val="single" w:color="auto" w:sz="4" w:space="0"/>
              <w:bottom w:val="single" w:color="auto" w:sz="4" w:space="0"/>
              <w:right w:val="single" w:color="auto" w:sz="4" w:space="0"/>
            </w:tcBorders>
            <w:vAlign w:val="center"/>
          </w:tcPr>
          <w:p>
            <w:pPr>
              <w:jc w:val="center"/>
            </w:pPr>
            <w:r>
              <w:rPr>
                <w:color w:val="000000"/>
                <w:sz w:val="20"/>
                <w:szCs w:val="20"/>
              </w:rPr>
              <w:t>-Организује обуку запослених за</w:t>
            </w:r>
            <w:r>
              <w:rPr>
                <w:color w:val="000000"/>
                <w:sz w:val="20"/>
                <w:szCs w:val="20"/>
              </w:rPr>
              <w:br w:type="textWrapping"/>
            </w:r>
            <w:r>
              <w:rPr>
                <w:color w:val="000000"/>
                <w:sz w:val="20"/>
                <w:szCs w:val="20"/>
              </w:rPr>
              <w:t>примену савремених информационо</w:t>
            </w:r>
            <w:r>
              <w:rPr>
                <w:color w:val="000000"/>
                <w:sz w:val="20"/>
                <w:szCs w:val="20"/>
              </w:rPr>
              <w:br w:type="textWrapping"/>
            </w:r>
            <w:r>
              <w:rPr>
                <w:color w:val="000000"/>
                <w:sz w:val="20"/>
                <w:szCs w:val="20"/>
              </w:rPr>
              <w:t>комуникационих технологија за примену</w:t>
            </w:r>
            <w:r>
              <w:rPr>
                <w:color w:val="000000"/>
                <w:sz w:val="20"/>
                <w:szCs w:val="20"/>
              </w:rPr>
              <w:br w:type="textWrapping"/>
            </w:r>
            <w:r>
              <w:rPr>
                <w:color w:val="000000"/>
                <w:sz w:val="20"/>
                <w:szCs w:val="20"/>
              </w:rPr>
              <w:t>у настави, обука заполених за коришћење</w:t>
            </w:r>
            <w:r>
              <w:rPr>
                <w:color w:val="000000"/>
                <w:sz w:val="20"/>
                <w:szCs w:val="20"/>
              </w:rPr>
              <w:br w:type="textWrapping"/>
            </w:r>
            <w:r>
              <w:rPr>
                <w:color w:val="000000"/>
                <w:sz w:val="20"/>
                <w:szCs w:val="20"/>
              </w:rPr>
              <w:t>електронског дневинка</w:t>
            </w:r>
          </w:p>
        </w:tc>
        <w:tc>
          <w:tcPr>
            <w:tcW w:w="1276"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Током године</w:t>
            </w:r>
          </w:p>
        </w:tc>
        <w:tc>
          <w:tcPr>
            <w:tcW w:w="1417"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Наставнници,</w:t>
            </w:r>
            <w:r>
              <w:rPr>
                <w:color w:val="000000"/>
                <w:sz w:val="20"/>
                <w:szCs w:val="20"/>
              </w:rPr>
              <w:br w:type="textWrapping"/>
            </w:r>
            <w:r>
              <w:rPr>
                <w:color w:val="000000"/>
                <w:sz w:val="20"/>
                <w:szCs w:val="20"/>
              </w:rPr>
              <w:t>тим за стручно</w:t>
            </w:r>
            <w:r>
              <w:rPr>
                <w:color w:val="000000"/>
                <w:sz w:val="20"/>
                <w:szCs w:val="20"/>
              </w:rPr>
              <w:br w:type="textWrapping"/>
            </w:r>
            <w:r>
              <w:rPr>
                <w:color w:val="000000"/>
                <w:sz w:val="20"/>
                <w:szCs w:val="20"/>
              </w:rPr>
              <w:t>усавршавање</w:t>
            </w:r>
          </w:p>
        </w:tc>
        <w:tc>
          <w:tcPr>
            <w:tcW w:w="2126"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Наставници</w:t>
            </w:r>
            <w:r>
              <w:rPr>
                <w:color w:val="000000"/>
                <w:sz w:val="20"/>
                <w:szCs w:val="20"/>
              </w:rPr>
              <w:br w:type="textWrapping"/>
            </w:r>
            <w:r>
              <w:rPr>
                <w:color w:val="000000"/>
                <w:sz w:val="20"/>
                <w:szCs w:val="20"/>
              </w:rPr>
              <w:t>користе</w:t>
            </w:r>
            <w:r>
              <w:rPr>
                <w:color w:val="000000"/>
                <w:sz w:val="20"/>
                <w:szCs w:val="20"/>
              </w:rPr>
              <w:br w:type="textWrapping"/>
            </w:r>
            <w:r>
              <w:rPr>
                <w:color w:val="000000"/>
                <w:sz w:val="20"/>
                <w:szCs w:val="20"/>
              </w:rPr>
              <w:t>информационо</w:t>
            </w:r>
            <w:r>
              <w:rPr>
                <w:color w:val="000000"/>
                <w:sz w:val="20"/>
                <w:szCs w:val="20"/>
              </w:rPr>
              <w:br w:type="textWrapping"/>
            </w:r>
            <w:r>
              <w:rPr>
                <w:color w:val="000000"/>
                <w:sz w:val="20"/>
                <w:szCs w:val="20"/>
              </w:rPr>
              <w:t>комуникационе</w:t>
            </w:r>
            <w:r>
              <w:rPr>
                <w:color w:val="000000"/>
                <w:sz w:val="20"/>
                <w:szCs w:val="20"/>
              </w:rPr>
              <w:br w:type="textWrapping"/>
            </w:r>
            <w:r>
              <w:rPr>
                <w:color w:val="000000"/>
                <w:sz w:val="20"/>
                <w:szCs w:val="20"/>
              </w:rPr>
              <w:t>технологије, воде</w:t>
            </w:r>
            <w:r>
              <w:rPr>
                <w:color w:val="000000"/>
                <w:sz w:val="20"/>
                <w:szCs w:val="20"/>
              </w:rPr>
              <w:br w:type="textWrapping"/>
            </w:r>
            <w:r>
              <w:rPr>
                <w:color w:val="000000"/>
                <w:sz w:val="20"/>
                <w:szCs w:val="20"/>
              </w:rPr>
              <w:t>електронски</w:t>
            </w:r>
            <w:r>
              <w:rPr>
                <w:color w:val="000000"/>
                <w:sz w:val="20"/>
                <w:szCs w:val="20"/>
              </w:rPr>
              <w:br w:type="textWrapping"/>
            </w:r>
            <w:r>
              <w:rPr>
                <w:color w:val="000000"/>
                <w:sz w:val="20"/>
                <w:szCs w:val="20"/>
              </w:rPr>
              <w:t>евиденцију</w:t>
            </w:r>
          </w:p>
        </w:tc>
        <w:tc>
          <w:tcPr>
            <w:tcW w:w="1013"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2.4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3794" w:type="dxa"/>
            <w:tcBorders>
              <w:top w:val="single" w:color="auto" w:sz="4" w:space="0"/>
              <w:left w:val="single" w:color="auto" w:sz="4" w:space="0"/>
              <w:bottom w:val="single" w:color="auto" w:sz="4" w:space="0"/>
              <w:right w:val="single" w:color="auto" w:sz="4" w:space="0"/>
            </w:tcBorders>
            <w:vAlign w:val="center"/>
          </w:tcPr>
          <w:p>
            <w:pPr>
              <w:jc w:val="center"/>
            </w:pPr>
            <w:r>
              <w:rPr>
                <w:color w:val="000000"/>
                <w:sz w:val="20"/>
                <w:szCs w:val="20"/>
              </w:rPr>
              <w:t>-Учествује у процесу самовредновања</w:t>
            </w:r>
            <w:r>
              <w:rPr>
                <w:color w:val="000000"/>
                <w:sz w:val="20"/>
                <w:szCs w:val="20"/>
              </w:rPr>
              <w:br w:type="textWrapping"/>
            </w:r>
            <w:r>
              <w:rPr>
                <w:color w:val="000000"/>
                <w:sz w:val="20"/>
                <w:szCs w:val="20"/>
              </w:rPr>
              <w:t>рада школе и сопственом</w:t>
            </w:r>
            <w:r>
              <w:rPr>
                <w:color w:val="000000"/>
                <w:sz w:val="20"/>
                <w:szCs w:val="20"/>
              </w:rPr>
              <w:br w:type="textWrapping"/>
            </w:r>
            <w:r>
              <w:rPr>
                <w:color w:val="000000"/>
                <w:sz w:val="20"/>
                <w:szCs w:val="20"/>
              </w:rPr>
              <w:t>самовредновању</w:t>
            </w:r>
          </w:p>
        </w:tc>
        <w:tc>
          <w:tcPr>
            <w:tcW w:w="1276"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Током године</w:t>
            </w:r>
          </w:p>
        </w:tc>
        <w:tc>
          <w:tcPr>
            <w:tcW w:w="1417"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Тим за</w:t>
            </w:r>
            <w:r>
              <w:rPr>
                <w:color w:val="000000"/>
                <w:sz w:val="20"/>
                <w:szCs w:val="20"/>
              </w:rPr>
              <w:br w:type="textWrapping"/>
            </w:r>
            <w:r>
              <w:rPr>
                <w:color w:val="000000"/>
                <w:sz w:val="20"/>
                <w:szCs w:val="20"/>
              </w:rPr>
              <w:t>самовредновање,</w:t>
            </w:r>
            <w:r>
              <w:rPr>
                <w:color w:val="000000"/>
                <w:sz w:val="20"/>
                <w:szCs w:val="20"/>
              </w:rPr>
              <w:br w:type="textWrapping"/>
            </w:r>
            <w:r>
              <w:rPr>
                <w:color w:val="000000"/>
                <w:sz w:val="20"/>
                <w:szCs w:val="20"/>
              </w:rPr>
              <w:t>педагошко</w:t>
            </w:r>
            <w:r>
              <w:rPr>
                <w:color w:val="000000"/>
                <w:sz w:val="20"/>
                <w:szCs w:val="20"/>
              </w:rPr>
              <w:br w:type="textWrapping"/>
            </w:r>
            <w:r>
              <w:rPr>
                <w:color w:val="000000"/>
                <w:sz w:val="20"/>
                <w:szCs w:val="20"/>
              </w:rPr>
              <w:t>психолошка</w:t>
            </w:r>
            <w:r>
              <w:rPr>
                <w:color w:val="000000"/>
                <w:sz w:val="20"/>
                <w:szCs w:val="20"/>
              </w:rPr>
              <w:br w:type="textWrapping"/>
            </w:r>
            <w:r>
              <w:rPr>
                <w:color w:val="000000"/>
                <w:sz w:val="20"/>
                <w:szCs w:val="20"/>
              </w:rPr>
              <w:t>служба</w:t>
            </w:r>
          </w:p>
        </w:tc>
        <w:tc>
          <w:tcPr>
            <w:tcW w:w="2126"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Резултати</w:t>
            </w:r>
            <w:r>
              <w:rPr>
                <w:color w:val="000000"/>
                <w:sz w:val="20"/>
                <w:szCs w:val="20"/>
              </w:rPr>
              <w:br w:type="textWrapping"/>
            </w:r>
            <w:r>
              <w:rPr>
                <w:color w:val="000000"/>
                <w:sz w:val="20"/>
                <w:szCs w:val="20"/>
              </w:rPr>
              <w:t>самовредновања</w:t>
            </w:r>
            <w:r>
              <w:rPr>
                <w:color w:val="000000"/>
                <w:sz w:val="20"/>
                <w:szCs w:val="20"/>
              </w:rPr>
              <w:br w:type="textWrapping"/>
            </w:r>
            <w:r>
              <w:rPr>
                <w:color w:val="000000"/>
                <w:sz w:val="20"/>
                <w:szCs w:val="20"/>
              </w:rPr>
              <w:t>су у функцији</w:t>
            </w:r>
            <w:r>
              <w:rPr>
                <w:color w:val="000000"/>
                <w:sz w:val="20"/>
                <w:szCs w:val="20"/>
              </w:rPr>
              <w:br w:type="textWrapping"/>
            </w:r>
            <w:r>
              <w:rPr>
                <w:color w:val="000000"/>
                <w:sz w:val="20"/>
                <w:szCs w:val="20"/>
              </w:rPr>
              <w:t>унапређења</w:t>
            </w:r>
            <w:r>
              <w:rPr>
                <w:color w:val="000000"/>
                <w:sz w:val="20"/>
                <w:szCs w:val="20"/>
              </w:rPr>
              <w:br w:type="textWrapping"/>
            </w:r>
            <w:r>
              <w:rPr>
                <w:color w:val="000000"/>
                <w:sz w:val="20"/>
                <w:szCs w:val="20"/>
              </w:rPr>
              <w:t>квалитета рада</w:t>
            </w:r>
            <w:r>
              <w:rPr>
                <w:color w:val="000000"/>
                <w:sz w:val="20"/>
                <w:szCs w:val="20"/>
              </w:rPr>
              <w:br w:type="textWrapping"/>
            </w:r>
            <w:r>
              <w:rPr>
                <w:color w:val="000000"/>
                <w:sz w:val="20"/>
                <w:szCs w:val="20"/>
              </w:rPr>
              <w:t>школе</w:t>
            </w:r>
          </w:p>
        </w:tc>
        <w:tc>
          <w:tcPr>
            <w:tcW w:w="1013"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3794" w:type="dxa"/>
            <w:tcBorders>
              <w:top w:val="single" w:color="auto" w:sz="4" w:space="0"/>
              <w:left w:val="single" w:color="auto" w:sz="4" w:space="0"/>
              <w:bottom w:val="single" w:color="auto" w:sz="4" w:space="0"/>
              <w:right w:val="single" w:color="auto" w:sz="4" w:space="0"/>
            </w:tcBorders>
            <w:vAlign w:val="center"/>
          </w:tcPr>
          <w:p>
            <w:pPr>
              <w:jc w:val="center"/>
            </w:pPr>
            <w:r>
              <w:rPr>
                <w:color w:val="000000"/>
                <w:sz w:val="20"/>
                <w:szCs w:val="20"/>
              </w:rPr>
              <w:t>-Анализира постигнућа ученика на</w:t>
            </w:r>
            <w:r>
              <w:rPr>
                <w:color w:val="000000"/>
                <w:sz w:val="20"/>
                <w:szCs w:val="20"/>
              </w:rPr>
              <w:br w:type="textWrapping"/>
            </w:r>
            <w:r>
              <w:rPr>
                <w:color w:val="000000"/>
                <w:sz w:val="20"/>
                <w:szCs w:val="20"/>
              </w:rPr>
              <w:t>пробном завршном испиту и завршном</w:t>
            </w:r>
            <w:r>
              <w:rPr>
                <w:color w:val="000000"/>
                <w:sz w:val="20"/>
                <w:szCs w:val="20"/>
              </w:rPr>
              <w:br w:type="textWrapping"/>
            </w:r>
            <w:r>
              <w:rPr>
                <w:color w:val="000000"/>
                <w:sz w:val="20"/>
                <w:szCs w:val="20"/>
              </w:rPr>
              <w:t>испиту</w:t>
            </w:r>
          </w:p>
        </w:tc>
        <w:tc>
          <w:tcPr>
            <w:tcW w:w="1276"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новембар</w:t>
            </w:r>
            <w:r>
              <w:rPr>
                <w:color w:val="000000"/>
                <w:sz w:val="20"/>
                <w:szCs w:val="20"/>
              </w:rPr>
              <w:br w:type="textWrapping"/>
            </w:r>
            <w:r>
              <w:rPr>
                <w:color w:val="000000"/>
                <w:sz w:val="20"/>
                <w:szCs w:val="20"/>
              </w:rPr>
              <w:t>април</w:t>
            </w:r>
          </w:p>
        </w:tc>
        <w:tc>
          <w:tcPr>
            <w:tcW w:w="1417"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Наставници,</w:t>
            </w:r>
            <w:r>
              <w:rPr>
                <w:color w:val="000000"/>
                <w:sz w:val="20"/>
                <w:szCs w:val="20"/>
              </w:rPr>
              <w:br w:type="textWrapping"/>
            </w:r>
            <w:r>
              <w:rPr>
                <w:color w:val="000000"/>
                <w:sz w:val="20"/>
                <w:szCs w:val="20"/>
              </w:rPr>
              <w:t>педагошко</w:t>
            </w:r>
            <w:r>
              <w:rPr>
                <w:color w:val="000000"/>
                <w:sz w:val="20"/>
                <w:szCs w:val="20"/>
              </w:rPr>
              <w:br w:type="textWrapping"/>
            </w:r>
            <w:r>
              <w:rPr>
                <w:color w:val="000000"/>
                <w:sz w:val="20"/>
                <w:szCs w:val="20"/>
              </w:rPr>
              <w:t>психолошка</w:t>
            </w:r>
            <w:r>
              <w:rPr>
                <w:color w:val="000000"/>
                <w:sz w:val="20"/>
                <w:szCs w:val="20"/>
              </w:rPr>
              <w:br w:type="textWrapping"/>
            </w:r>
            <w:r>
              <w:rPr>
                <w:color w:val="000000"/>
                <w:sz w:val="20"/>
                <w:szCs w:val="20"/>
              </w:rPr>
              <w:t>служба</w:t>
            </w:r>
          </w:p>
        </w:tc>
        <w:tc>
          <w:tcPr>
            <w:tcW w:w="2126"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Урађене анализе</w:t>
            </w:r>
            <w:r>
              <w:rPr>
                <w:color w:val="000000"/>
                <w:sz w:val="20"/>
                <w:szCs w:val="20"/>
              </w:rPr>
              <w:br w:type="textWrapping"/>
            </w:r>
            <w:r>
              <w:rPr>
                <w:color w:val="000000"/>
                <w:sz w:val="20"/>
                <w:szCs w:val="20"/>
              </w:rPr>
              <w:t>завршног испита и</w:t>
            </w:r>
            <w:r>
              <w:rPr>
                <w:color w:val="000000"/>
                <w:sz w:val="20"/>
                <w:szCs w:val="20"/>
              </w:rPr>
              <w:br w:type="textWrapping"/>
            </w:r>
            <w:r>
              <w:rPr>
                <w:color w:val="000000"/>
                <w:sz w:val="20"/>
                <w:szCs w:val="20"/>
              </w:rPr>
              <w:t>презентоване на</w:t>
            </w:r>
            <w:r>
              <w:rPr>
                <w:color w:val="000000"/>
                <w:sz w:val="20"/>
                <w:szCs w:val="20"/>
              </w:rPr>
              <w:br w:type="textWrapping"/>
            </w:r>
            <w:r>
              <w:rPr>
                <w:color w:val="000000"/>
                <w:sz w:val="20"/>
                <w:szCs w:val="20"/>
              </w:rPr>
              <w:t>Наставничком</w:t>
            </w:r>
            <w:r>
              <w:rPr>
                <w:color w:val="000000"/>
                <w:sz w:val="20"/>
                <w:szCs w:val="20"/>
              </w:rPr>
              <w:br w:type="textWrapping"/>
            </w:r>
            <w:r>
              <w:rPr>
                <w:color w:val="000000"/>
                <w:sz w:val="20"/>
                <w:szCs w:val="20"/>
              </w:rPr>
              <w:t>већу, Педагошком</w:t>
            </w:r>
            <w:r>
              <w:rPr>
                <w:color w:val="000000"/>
                <w:sz w:val="20"/>
                <w:szCs w:val="20"/>
              </w:rPr>
              <w:br w:type="textWrapping"/>
            </w:r>
            <w:r>
              <w:rPr>
                <w:color w:val="000000"/>
                <w:sz w:val="20"/>
                <w:szCs w:val="20"/>
              </w:rPr>
              <w:t>колегијуму,</w:t>
            </w:r>
            <w:r>
              <w:rPr>
                <w:color w:val="000000"/>
                <w:sz w:val="20"/>
                <w:szCs w:val="20"/>
              </w:rPr>
              <w:br w:type="textWrapping"/>
            </w:r>
            <w:r>
              <w:rPr>
                <w:color w:val="000000"/>
                <w:sz w:val="20"/>
                <w:szCs w:val="20"/>
              </w:rPr>
              <w:t>Савету родитеља и</w:t>
            </w:r>
            <w:r>
              <w:rPr>
                <w:color w:val="000000"/>
                <w:sz w:val="20"/>
                <w:szCs w:val="20"/>
              </w:rPr>
              <w:br w:type="textWrapping"/>
            </w:r>
            <w:r>
              <w:rPr>
                <w:color w:val="000000"/>
                <w:sz w:val="20"/>
                <w:szCs w:val="20"/>
              </w:rPr>
              <w:t>Школском одбору</w:t>
            </w:r>
          </w:p>
        </w:tc>
        <w:tc>
          <w:tcPr>
            <w:tcW w:w="1013"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2.5</w:t>
            </w:r>
          </w:p>
        </w:tc>
      </w:tr>
    </w:tbl>
    <w:p>
      <w:r>
        <w:t xml:space="preserve"> </w:t>
      </w:r>
    </w:p>
    <w:p>
      <w:r>
        <w:t xml:space="preserve"> </w:t>
      </w:r>
    </w:p>
    <w:tbl>
      <w:tblPr>
        <w:tblStyle w:val="8"/>
        <w:tblW w:w="960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794"/>
        <w:gridCol w:w="1276"/>
        <w:gridCol w:w="1417"/>
        <w:gridCol w:w="1985"/>
        <w:gridCol w:w="11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31" w:hRule="atLeast"/>
        </w:trPr>
        <w:tc>
          <w:tcPr>
            <w:tcW w:w="9606" w:type="dxa"/>
            <w:gridSpan w:val="5"/>
            <w:tcBorders>
              <w:top w:val="single" w:color="auto" w:sz="4" w:space="0"/>
              <w:left w:val="single" w:color="auto" w:sz="4" w:space="0"/>
              <w:bottom w:val="single" w:color="auto" w:sz="4" w:space="0"/>
              <w:right w:val="single" w:color="auto" w:sz="4" w:space="0"/>
            </w:tcBorders>
            <w:vAlign w:val="center"/>
          </w:tcPr>
          <w:p>
            <w:pPr>
              <w:spacing w:after="200" w:line="273" w:lineRule="auto"/>
              <w:jc w:val="center"/>
              <w:rPr>
                <w:sz w:val="22"/>
                <w:szCs w:val="22"/>
              </w:rPr>
            </w:pPr>
            <w:r>
              <w:rPr>
                <w:b/>
                <w:bCs/>
                <w:color w:val="000000"/>
                <w:sz w:val="20"/>
                <w:szCs w:val="20"/>
              </w:rPr>
              <w:t>3.ПРАЋЕЊЕ И УНАПРЕЋИВАЊЕРАДА ЗАПОСЛЕНИХ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77" w:hRule="atLeast"/>
        </w:trPr>
        <w:tc>
          <w:tcPr>
            <w:tcW w:w="3794" w:type="dxa"/>
            <w:tcBorders>
              <w:top w:val="single" w:color="auto" w:sz="4" w:space="0"/>
              <w:left w:val="single" w:color="auto" w:sz="4" w:space="0"/>
              <w:bottom w:val="single" w:color="auto" w:sz="4" w:space="0"/>
              <w:right w:val="single" w:color="auto" w:sz="4" w:space="0"/>
            </w:tcBorders>
            <w:vAlign w:val="center"/>
          </w:tcPr>
          <w:p>
            <w:pPr>
              <w:jc w:val="center"/>
            </w:pPr>
            <w:r>
              <w:rPr>
                <w:color w:val="000000"/>
                <w:sz w:val="20"/>
                <w:szCs w:val="20"/>
              </w:rPr>
              <w:t>-Обезбеђује стручан наставни кадар</w:t>
            </w:r>
          </w:p>
        </w:tc>
        <w:tc>
          <w:tcPr>
            <w:tcW w:w="1276"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до првог</w:t>
            </w:r>
            <w:r>
              <w:rPr>
                <w:color w:val="000000"/>
                <w:sz w:val="20"/>
                <w:szCs w:val="20"/>
              </w:rPr>
              <w:br w:type="textWrapping"/>
            </w:r>
            <w:r>
              <w:rPr>
                <w:color w:val="000000"/>
                <w:sz w:val="20"/>
                <w:szCs w:val="20"/>
              </w:rPr>
              <w:t>септембра</w:t>
            </w:r>
          </w:p>
        </w:tc>
        <w:tc>
          <w:tcPr>
            <w:tcW w:w="1417"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Секретар</w:t>
            </w:r>
          </w:p>
        </w:tc>
        <w:tc>
          <w:tcPr>
            <w:tcW w:w="1985"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Поштујући</w:t>
            </w:r>
            <w:r>
              <w:rPr>
                <w:color w:val="000000"/>
                <w:sz w:val="20"/>
                <w:szCs w:val="20"/>
              </w:rPr>
              <w:br w:type="textWrapping"/>
            </w:r>
            <w:r>
              <w:rPr>
                <w:color w:val="000000"/>
                <w:sz w:val="20"/>
                <w:szCs w:val="20"/>
              </w:rPr>
              <w:t>законске</w:t>
            </w:r>
            <w:r>
              <w:rPr>
                <w:color w:val="000000"/>
                <w:sz w:val="20"/>
                <w:szCs w:val="20"/>
              </w:rPr>
              <w:br w:type="textWrapping"/>
            </w:r>
            <w:r>
              <w:rPr>
                <w:color w:val="000000"/>
                <w:sz w:val="20"/>
                <w:szCs w:val="20"/>
              </w:rPr>
              <w:t>регулативе</w:t>
            </w:r>
            <w:r>
              <w:rPr>
                <w:color w:val="000000"/>
                <w:sz w:val="20"/>
                <w:szCs w:val="20"/>
              </w:rPr>
              <w:br w:type="textWrapping"/>
            </w:r>
            <w:r>
              <w:rPr>
                <w:color w:val="000000"/>
                <w:sz w:val="20"/>
                <w:szCs w:val="20"/>
              </w:rPr>
              <w:t>обезбеђен</w:t>
            </w:r>
            <w:r>
              <w:rPr>
                <w:color w:val="000000"/>
                <w:sz w:val="20"/>
                <w:szCs w:val="20"/>
              </w:rPr>
              <w:br w:type="textWrapping"/>
            </w:r>
            <w:r>
              <w:rPr>
                <w:color w:val="000000"/>
                <w:sz w:val="20"/>
                <w:szCs w:val="20"/>
              </w:rPr>
              <w:t>квалитетан</w:t>
            </w:r>
            <w:r>
              <w:rPr>
                <w:color w:val="000000"/>
                <w:sz w:val="20"/>
                <w:szCs w:val="20"/>
              </w:rPr>
              <w:br w:type="textWrapping"/>
            </w:r>
            <w:r>
              <w:rPr>
                <w:color w:val="000000"/>
                <w:sz w:val="20"/>
                <w:szCs w:val="20"/>
              </w:rPr>
              <w:t>наставни кадар</w:t>
            </w:r>
          </w:p>
        </w:tc>
        <w:tc>
          <w:tcPr>
            <w:tcW w:w="1134"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77" w:hRule="atLeast"/>
        </w:trPr>
        <w:tc>
          <w:tcPr>
            <w:tcW w:w="3794" w:type="dxa"/>
            <w:tcBorders>
              <w:top w:val="single" w:color="auto" w:sz="4" w:space="0"/>
              <w:left w:val="single" w:color="auto" w:sz="4" w:space="0"/>
              <w:bottom w:val="single" w:color="auto" w:sz="4" w:space="0"/>
              <w:right w:val="single" w:color="auto" w:sz="4" w:space="0"/>
            </w:tcBorders>
            <w:vAlign w:val="center"/>
          </w:tcPr>
          <w:p>
            <w:pPr>
              <w:jc w:val="center"/>
            </w:pPr>
            <w:r>
              <w:rPr>
                <w:color w:val="000000"/>
                <w:sz w:val="20"/>
                <w:szCs w:val="20"/>
              </w:rPr>
              <w:t>- Прати рад ментора и приправника</w:t>
            </w:r>
          </w:p>
        </w:tc>
        <w:tc>
          <w:tcPr>
            <w:tcW w:w="1276"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током године</w:t>
            </w:r>
          </w:p>
        </w:tc>
        <w:tc>
          <w:tcPr>
            <w:tcW w:w="1417"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ментори</w:t>
            </w:r>
          </w:p>
        </w:tc>
        <w:tc>
          <w:tcPr>
            <w:tcW w:w="1985"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-Приправници</w:t>
            </w:r>
            <w:r>
              <w:rPr>
                <w:color w:val="000000"/>
                <w:sz w:val="20"/>
                <w:szCs w:val="20"/>
              </w:rPr>
              <w:br w:type="textWrapping"/>
            </w:r>
            <w:r>
              <w:rPr>
                <w:color w:val="000000"/>
                <w:sz w:val="20"/>
                <w:szCs w:val="20"/>
              </w:rPr>
              <w:t>стручно</w:t>
            </w:r>
            <w:r>
              <w:rPr>
                <w:color w:val="000000"/>
                <w:sz w:val="20"/>
                <w:szCs w:val="20"/>
              </w:rPr>
              <w:br w:type="textWrapping"/>
            </w:r>
            <w:r>
              <w:rPr>
                <w:color w:val="000000"/>
                <w:sz w:val="20"/>
                <w:szCs w:val="20"/>
              </w:rPr>
              <w:t>оспособљени за</w:t>
            </w:r>
            <w:r>
              <w:rPr>
                <w:color w:val="000000"/>
                <w:sz w:val="20"/>
                <w:szCs w:val="20"/>
              </w:rPr>
              <w:br w:type="textWrapping"/>
            </w:r>
            <w:r>
              <w:rPr>
                <w:color w:val="000000"/>
                <w:sz w:val="20"/>
                <w:szCs w:val="20"/>
              </w:rPr>
              <w:t>посао и</w:t>
            </w:r>
            <w:r>
              <w:rPr>
                <w:color w:val="000000"/>
                <w:sz w:val="20"/>
                <w:szCs w:val="20"/>
              </w:rPr>
              <w:br w:type="textWrapping"/>
            </w:r>
            <w:r>
              <w:rPr>
                <w:color w:val="000000"/>
                <w:sz w:val="20"/>
                <w:szCs w:val="20"/>
              </w:rPr>
              <w:t>прилагођени</w:t>
            </w:r>
            <w:r>
              <w:rPr>
                <w:color w:val="000000"/>
                <w:sz w:val="20"/>
                <w:szCs w:val="20"/>
              </w:rPr>
              <w:br w:type="textWrapping"/>
            </w:r>
            <w:r>
              <w:rPr>
                <w:color w:val="000000"/>
                <w:sz w:val="20"/>
                <w:szCs w:val="20"/>
              </w:rPr>
              <w:t>радној средини</w:t>
            </w:r>
          </w:p>
        </w:tc>
        <w:tc>
          <w:tcPr>
            <w:tcW w:w="1134"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62" w:hRule="atLeast"/>
        </w:trPr>
        <w:tc>
          <w:tcPr>
            <w:tcW w:w="3794" w:type="dxa"/>
            <w:tcBorders>
              <w:top w:val="single" w:color="auto" w:sz="4" w:space="0"/>
              <w:left w:val="single" w:color="auto" w:sz="4" w:space="0"/>
              <w:bottom w:val="single" w:color="auto" w:sz="4" w:space="0"/>
              <w:right w:val="single" w:color="auto" w:sz="4" w:space="0"/>
            </w:tcBorders>
            <w:vAlign w:val="center"/>
          </w:tcPr>
          <w:p>
            <w:pPr>
              <w:jc w:val="center"/>
            </w:pPr>
            <w:r>
              <w:rPr>
                <w:color w:val="000000"/>
                <w:sz w:val="20"/>
                <w:szCs w:val="20"/>
              </w:rPr>
              <w:t>-Организује стручно усавршавање и</w:t>
            </w:r>
            <w:r>
              <w:rPr>
                <w:color w:val="000000"/>
                <w:sz w:val="20"/>
                <w:szCs w:val="20"/>
              </w:rPr>
              <w:br w:type="textWrapping"/>
            </w:r>
            <w:r>
              <w:rPr>
                <w:color w:val="000000"/>
                <w:sz w:val="20"/>
                <w:szCs w:val="20"/>
              </w:rPr>
              <w:t>професионални развој запослених</w:t>
            </w:r>
          </w:p>
        </w:tc>
        <w:tc>
          <w:tcPr>
            <w:tcW w:w="1276"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Током године</w:t>
            </w:r>
          </w:p>
        </w:tc>
        <w:tc>
          <w:tcPr>
            <w:tcW w:w="1417"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Наставници,</w:t>
            </w:r>
            <w:r>
              <w:rPr>
                <w:color w:val="000000"/>
                <w:sz w:val="20"/>
                <w:szCs w:val="20"/>
              </w:rPr>
              <w:br w:type="textWrapping"/>
            </w:r>
            <w:r>
              <w:rPr>
                <w:color w:val="000000"/>
                <w:sz w:val="20"/>
                <w:szCs w:val="20"/>
              </w:rPr>
              <w:t>Тим за стручно</w:t>
            </w:r>
            <w:r>
              <w:rPr>
                <w:color w:val="000000"/>
                <w:sz w:val="20"/>
                <w:szCs w:val="20"/>
              </w:rPr>
              <w:br w:type="textWrapping"/>
            </w:r>
            <w:r>
              <w:rPr>
                <w:color w:val="000000"/>
                <w:sz w:val="20"/>
                <w:szCs w:val="20"/>
              </w:rPr>
              <w:t>усавршавање</w:t>
            </w:r>
          </w:p>
        </w:tc>
        <w:tc>
          <w:tcPr>
            <w:tcW w:w="1985"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Планиране</w:t>
            </w:r>
            <w:r>
              <w:rPr>
                <w:color w:val="000000"/>
                <w:sz w:val="20"/>
                <w:szCs w:val="20"/>
              </w:rPr>
              <w:br w:type="textWrapping"/>
            </w:r>
            <w:r>
              <w:rPr>
                <w:color w:val="000000"/>
                <w:sz w:val="20"/>
                <w:szCs w:val="20"/>
              </w:rPr>
              <w:t>активности</w:t>
            </w:r>
            <w:r>
              <w:rPr>
                <w:color w:val="000000"/>
                <w:sz w:val="20"/>
                <w:szCs w:val="20"/>
              </w:rPr>
              <w:br w:type="textWrapping"/>
            </w:r>
            <w:r>
              <w:rPr>
                <w:color w:val="000000"/>
                <w:sz w:val="20"/>
                <w:szCs w:val="20"/>
              </w:rPr>
              <w:t>стручног</w:t>
            </w:r>
            <w:r>
              <w:rPr>
                <w:color w:val="000000"/>
                <w:sz w:val="20"/>
                <w:szCs w:val="20"/>
              </w:rPr>
              <w:br w:type="textWrapping"/>
            </w:r>
            <w:r>
              <w:rPr>
                <w:color w:val="000000"/>
                <w:sz w:val="20"/>
                <w:szCs w:val="20"/>
              </w:rPr>
              <w:t>усавршавања и</w:t>
            </w:r>
            <w:r>
              <w:rPr>
                <w:color w:val="000000"/>
                <w:sz w:val="20"/>
                <w:szCs w:val="20"/>
              </w:rPr>
              <w:br w:type="textWrapping"/>
            </w:r>
            <w:r>
              <w:rPr>
                <w:color w:val="000000"/>
                <w:sz w:val="20"/>
                <w:szCs w:val="20"/>
              </w:rPr>
              <w:t>професионалног</w:t>
            </w:r>
            <w:r>
              <w:rPr>
                <w:color w:val="000000"/>
                <w:sz w:val="20"/>
                <w:szCs w:val="20"/>
              </w:rPr>
              <w:br w:type="textWrapping"/>
            </w:r>
            <w:r>
              <w:rPr>
                <w:color w:val="000000"/>
                <w:sz w:val="20"/>
                <w:szCs w:val="20"/>
              </w:rPr>
              <w:t>развоја остварене</w:t>
            </w:r>
          </w:p>
        </w:tc>
        <w:tc>
          <w:tcPr>
            <w:tcW w:w="1134"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52" w:hRule="atLeast"/>
        </w:trPr>
        <w:tc>
          <w:tcPr>
            <w:tcW w:w="3794" w:type="dxa"/>
            <w:tcBorders>
              <w:top w:val="single" w:color="auto" w:sz="4" w:space="0"/>
              <w:left w:val="single" w:color="auto" w:sz="4" w:space="0"/>
              <w:bottom w:val="single" w:color="auto" w:sz="4" w:space="0"/>
              <w:right w:val="single" w:color="auto" w:sz="4" w:space="0"/>
            </w:tcBorders>
            <w:vAlign w:val="center"/>
          </w:tcPr>
          <w:p>
            <w:pPr>
              <w:jc w:val="center"/>
            </w:pPr>
            <w:r>
              <w:rPr>
                <w:color w:val="000000"/>
                <w:sz w:val="20"/>
                <w:szCs w:val="20"/>
              </w:rPr>
              <w:t>-Комуницира са свим запосленима у</w:t>
            </w:r>
            <w:r>
              <w:rPr>
                <w:color w:val="000000"/>
                <w:sz w:val="20"/>
                <w:szCs w:val="20"/>
              </w:rPr>
              <w:br w:type="textWrapping"/>
            </w:r>
            <w:r>
              <w:rPr>
                <w:color w:val="000000"/>
                <w:sz w:val="20"/>
                <w:szCs w:val="20"/>
              </w:rPr>
              <w:t>циљу стварања позитивне и радне</w:t>
            </w:r>
            <w:r>
              <w:rPr>
                <w:color w:val="000000"/>
                <w:sz w:val="20"/>
                <w:szCs w:val="20"/>
              </w:rPr>
              <w:br w:type="textWrapping"/>
            </w:r>
            <w:r>
              <w:rPr>
                <w:color w:val="000000"/>
                <w:sz w:val="20"/>
                <w:szCs w:val="20"/>
              </w:rPr>
              <w:t>атмосфере</w:t>
            </w:r>
          </w:p>
        </w:tc>
        <w:tc>
          <w:tcPr>
            <w:tcW w:w="1276"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Током године</w:t>
            </w:r>
          </w:p>
        </w:tc>
        <w:tc>
          <w:tcPr>
            <w:tcW w:w="1417"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Сви запослени</w:t>
            </w:r>
          </w:p>
        </w:tc>
        <w:tc>
          <w:tcPr>
            <w:tcW w:w="1985"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Професионална</w:t>
            </w:r>
            <w:r>
              <w:rPr>
                <w:color w:val="000000"/>
                <w:sz w:val="20"/>
                <w:szCs w:val="20"/>
              </w:rPr>
              <w:br w:type="textWrapping"/>
            </w:r>
            <w:r>
              <w:rPr>
                <w:color w:val="000000"/>
                <w:sz w:val="20"/>
                <w:szCs w:val="20"/>
              </w:rPr>
              <w:t>сарадња, тимски</w:t>
            </w:r>
            <w:r>
              <w:rPr>
                <w:color w:val="000000"/>
                <w:sz w:val="20"/>
                <w:szCs w:val="20"/>
              </w:rPr>
              <w:br w:type="textWrapping"/>
            </w:r>
            <w:r>
              <w:rPr>
                <w:color w:val="000000"/>
                <w:sz w:val="20"/>
                <w:szCs w:val="20"/>
              </w:rPr>
              <w:t>рад, позитивна</w:t>
            </w:r>
            <w:r>
              <w:rPr>
                <w:color w:val="000000"/>
                <w:sz w:val="20"/>
                <w:szCs w:val="20"/>
              </w:rPr>
              <w:br w:type="textWrapping"/>
            </w:r>
            <w:r>
              <w:rPr>
                <w:color w:val="000000"/>
                <w:sz w:val="20"/>
                <w:szCs w:val="20"/>
              </w:rPr>
              <w:t>атмосфера</w:t>
            </w:r>
          </w:p>
        </w:tc>
        <w:tc>
          <w:tcPr>
            <w:tcW w:w="1134"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52" w:hRule="atLeast"/>
        </w:trPr>
        <w:tc>
          <w:tcPr>
            <w:tcW w:w="3794" w:type="dxa"/>
            <w:tcBorders>
              <w:top w:val="single" w:color="auto" w:sz="4" w:space="0"/>
              <w:left w:val="single" w:color="auto" w:sz="4" w:space="0"/>
              <w:bottom w:val="single" w:color="auto" w:sz="4" w:space="0"/>
              <w:right w:val="single" w:color="auto" w:sz="4" w:space="0"/>
            </w:tcBorders>
            <w:vAlign w:val="center"/>
          </w:tcPr>
          <w:p>
            <w:pPr>
              <w:jc w:val="center"/>
            </w:pPr>
            <w:r>
              <w:rPr>
                <w:color w:val="000000"/>
                <w:sz w:val="20"/>
                <w:szCs w:val="20"/>
              </w:rPr>
              <w:t>-Остварује педагошко-инструктивни</w:t>
            </w:r>
            <w:r>
              <w:rPr>
                <w:color w:val="000000"/>
                <w:sz w:val="20"/>
                <w:szCs w:val="20"/>
              </w:rPr>
              <w:br w:type="textWrapping"/>
            </w:r>
            <w:r>
              <w:rPr>
                <w:color w:val="000000"/>
                <w:sz w:val="20"/>
                <w:szCs w:val="20"/>
              </w:rPr>
              <w:t>увид и надзор образовно-васпитног рада у складу са Годишњим планом рада</w:t>
            </w:r>
            <w:r>
              <w:rPr>
                <w:color w:val="000000"/>
                <w:sz w:val="20"/>
                <w:szCs w:val="20"/>
              </w:rPr>
              <w:br w:type="textWrapping"/>
            </w:r>
            <w:r>
              <w:rPr>
                <w:color w:val="000000"/>
                <w:sz w:val="20"/>
                <w:szCs w:val="20"/>
              </w:rPr>
              <w:t>школе и Планом педагошко</w:t>
            </w:r>
            <w:r>
              <w:rPr>
                <w:color w:val="000000"/>
                <w:sz w:val="20"/>
                <w:szCs w:val="20"/>
              </w:rPr>
              <w:br w:type="textWrapping"/>
            </w:r>
            <w:r>
              <w:rPr>
                <w:color w:val="000000"/>
                <w:sz w:val="20"/>
                <w:szCs w:val="20"/>
              </w:rPr>
              <w:t>инструктивног рада</w:t>
            </w:r>
          </w:p>
        </w:tc>
        <w:tc>
          <w:tcPr>
            <w:tcW w:w="1276"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Током године</w:t>
            </w:r>
          </w:p>
        </w:tc>
        <w:tc>
          <w:tcPr>
            <w:tcW w:w="1417"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Педагошко- психолошка служба</w:t>
            </w:r>
          </w:p>
        </w:tc>
        <w:tc>
          <w:tcPr>
            <w:tcW w:w="1985"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Побољшан квалитет наставе</w:t>
            </w:r>
          </w:p>
        </w:tc>
        <w:tc>
          <w:tcPr>
            <w:tcW w:w="1134" w:type="dxa"/>
            <w:tcBorders>
              <w:top w:val="single" w:color="auto" w:sz="4" w:space="0"/>
              <w:left w:val="nil"/>
              <w:bottom w:val="single" w:color="auto" w:sz="4" w:space="0"/>
              <w:right w:val="single" w:color="auto" w:sz="4" w:space="0"/>
            </w:tcBorders>
            <w:vAlign w:val="center"/>
          </w:tcPr>
          <w:p>
            <w:pPr>
              <w:jc w:val="center"/>
            </w:pPr>
            <w:r>
              <w:rPr>
                <w:color w:val="000000"/>
                <w:sz w:val="20"/>
                <w:szCs w:val="20"/>
              </w:rPr>
              <w:t>3.4</w:t>
            </w:r>
          </w:p>
        </w:tc>
      </w:tr>
    </w:tbl>
    <w:p>
      <w:r>
        <w:t xml:space="preserve"> </w:t>
      </w:r>
    </w:p>
    <w:p>
      <w:r>
        <w:t xml:space="preserve"> </w:t>
      </w:r>
    </w:p>
    <w:tbl>
      <w:tblPr>
        <w:tblStyle w:val="8"/>
        <w:tblW w:w="960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3726"/>
        <w:gridCol w:w="1124"/>
        <w:gridCol w:w="1681"/>
        <w:gridCol w:w="1964"/>
        <w:gridCol w:w="11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2" w:hRule="atLeast"/>
        </w:trPr>
        <w:tc>
          <w:tcPr>
            <w:tcW w:w="9606" w:type="dxa"/>
            <w:gridSpan w:val="5"/>
            <w:tcBorders>
              <w:top w:val="single" w:color="auto" w:sz="4" w:space="0"/>
              <w:left w:val="single" w:color="auto" w:sz="4" w:space="0"/>
              <w:bottom w:val="single" w:color="auto" w:sz="4" w:space="0"/>
              <w:right w:val="single" w:color="auto" w:sz="4" w:space="0"/>
            </w:tcBorders>
            <w:vAlign w:val="center"/>
          </w:tcPr>
          <w:p>
            <w:pPr>
              <w:spacing w:after="200" w:line="273" w:lineRule="auto"/>
              <w:jc w:val="center"/>
              <w:rPr>
                <w:sz w:val="22"/>
                <w:szCs w:val="22"/>
              </w:rPr>
            </w:pPr>
            <w:r>
              <w:rPr>
                <w:b/>
                <w:bCs/>
                <w:color w:val="000000"/>
                <w:sz w:val="20"/>
                <w:szCs w:val="20"/>
              </w:rPr>
              <w:t>4.РАЗВОЈ САРАДЊЕ СА РОДИТЕЉИМА/СТАРАТЕЉИМА, ОРГАНОМ УПРАВЉАЊА,</w:t>
            </w:r>
            <w:r>
              <w:rPr>
                <w:b/>
                <w:bCs/>
                <w:color w:val="000000"/>
                <w:sz w:val="20"/>
                <w:szCs w:val="20"/>
              </w:rPr>
              <w:br w:type="textWrapping"/>
            </w:r>
            <w:r>
              <w:rPr>
                <w:b/>
                <w:bCs/>
                <w:color w:val="000000"/>
                <w:sz w:val="20"/>
                <w:szCs w:val="20"/>
              </w:rPr>
              <w:t>РЕПРЕЗЕНТАТИВНИМ СИНДИКАТОМ И ШИРОМ ЗАЈЕДНИЦОМ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2" w:hRule="atLeast"/>
        </w:trPr>
        <w:tc>
          <w:tcPr>
            <w:tcW w:w="3794"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color w:val="000000"/>
                <w:sz w:val="22"/>
                <w:szCs w:val="22"/>
              </w:rPr>
              <w:t>-Организује рад Савета родитеља</w:t>
            </w:r>
          </w:p>
        </w:tc>
        <w:tc>
          <w:tcPr>
            <w:tcW w:w="1134" w:type="dxa"/>
            <w:tcBorders>
              <w:top w:val="single" w:color="auto" w:sz="4" w:space="0"/>
              <w:left w:val="nil"/>
              <w:bottom w:val="single" w:color="auto" w:sz="4" w:space="0"/>
              <w:right w:val="single" w:color="auto" w:sz="4" w:space="0"/>
            </w:tcBorders>
            <w:vAlign w:val="center"/>
          </w:tcPr>
          <w:p>
            <w:pPr>
              <w:jc w:val="center"/>
              <w:rPr>
                <w:sz w:val="22"/>
                <w:szCs w:val="22"/>
              </w:rPr>
            </w:pPr>
            <w:r>
              <w:rPr>
                <w:color w:val="000000"/>
                <w:sz w:val="22"/>
                <w:szCs w:val="22"/>
              </w:rPr>
              <w:t>Током године</w:t>
            </w:r>
          </w:p>
        </w:tc>
        <w:tc>
          <w:tcPr>
            <w:tcW w:w="1559" w:type="dxa"/>
            <w:tcBorders>
              <w:top w:val="single" w:color="auto" w:sz="4" w:space="0"/>
              <w:left w:val="nil"/>
              <w:bottom w:val="single" w:color="auto" w:sz="4" w:space="0"/>
              <w:right w:val="single" w:color="auto" w:sz="4" w:space="0"/>
            </w:tcBorders>
            <w:vAlign w:val="center"/>
          </w:tcPr>
          <w:p>
            <w:pPr>
              <w:jc w:val="center"/>
              <w:rPr>
                <w:sz w:val="22"/>
                <w:szCs w:val="22"/>
              </w:rPr>
            </w:pPr>
            <w:r>
              <w:rPr>
                <w:color w:val="000000"/>
                <w:sz w:val="22"/>
                <w:szCs w:val="22"/>
              </w:rPr>
              <w:t>Педагошко</w:t>
            </w:r>
            <w:r>
              <w:rPr>
                <w:color w:val="000000"/>
                <w:sz w:val="22"/>
                <w:szCs w:val="22"/>
              </w:rPr>
              <w:br w:type="textWrapping"/>
            </w:r>
            <w:r>
              <w:rPr>
                <w:color w:val="000000"/>
                <w:sz w:val="22"/>
                <w:szCs w:val="22"/>
              </w:rPr>
              <w:t>психолошка</w:t>
            </w:r>
            <w:r>
              <w:rPr>
                <w:color w:val="000000"/>
                <w:sz w:val="22"/>
                <w:szCs w:val="22"/>
              </w:rPr>
              <w:br w:type="textWrapping"/>
            </w:r>
            <w:r>
              <w:rPr>
                <w:color w:val="000000"/>
                <w:sz w:val="22"/>
                <w:szCs w:val="22"/>
              </w:rPr>
              <w:t>служба,</w:t>
            </w:r>
            <w:r>
              <w:rPr>
                <w:color w:val="000000"/>
                <w:sz w:val="22"/>
                <w:szCs w:val="22"/>
              </w:rPr>
              <w:br w:type="textWrapping"/>
            </w:r>
            <w:r>
              <w:rPr>
                <w:color w:val="000000"/>
                <w:sz w:val="22"/>
                <w:szCs w:val="22"/>
              </w:rPr>
              <w:t>секретар,</w:t>
            </w:r>
            <w:r>
              <w:rPr>
                <w:color w:val="000000"/>
                <w:sz w:val="22"/>
                <w:szCs w:val="22"/>
              </w:rPr>
              <w:br w:type="textWrapping"/>
            </w:r>
            <w:r>
              <w:rPr>
                <w:color w:val="000000"/>
                <w:sz w:val="22"/>
                <w:szCs w:val="22"/>
              </w:rPr>
              <w:t>координатори</w:t>
            </w:r>
            <w:r>
              <w:rPr>
                <w:color w:val="000000"/>
                <w:sz w:val="22"/>
                <w:szCs w:val="22"/>
              </w:rPr>
              <w:br w:type="textWrapping"/>
            </w:r>
            <w:r>
              <w:rPr>
                <w:color w:val="000000"/>
                <w:sz w:val="22"/>
                <w:szCs w:val="22"/>
              </w:rPr>
              <w:t>Тимова</w:t>
            </w:r>
          </w:p>
        </w:tc>
        <w:tc>
          <w:tcPr>
            <w:tcW w:w="1985" w:type="dxa"/>
            <w:tcBorders>
              <w:top w:val="single" w:color="auto" w:sz="4" w:space="0"/>
              <w:left w:val="nil"/>
              <w:bottom w:val="single" w:color="auto" w:sz="4" w:space="0"/>
              <w:right w:val="single" w:color="auto" w:sz="4" w:space="0"/>
            </w:tcBorders>
            <w:vAlign w:val="center"/>
          </w:tcPr>
          <w:p>
            <w:pPr>
              <w:jc w:val="center"/>
              <w:rPr>
                <w:sz w:val="22"/>
                <w:szCs w:val="22"/>
              </w:rPr>
            </w:pPr>
            <w:r>
              <w:rPr>
                <w:color w:val="000000"/>
                <w:sz w:val="22"/>
                <w:szCs w:val="22"/>
              </w:rPr>
              <w:t>Родитељи</w:t>
            </w:r>
            <w:r>
              <w:rPr>
                <w:color w:val="000000"/>
                <w:sz w:val="22"/>
                <w:szCs w:val="22"/>
              </w:rPr>
              <w:br w:type="textWrapping"/>
            </w:r>
            <w:r>
              <w:rPr>
                <w:color w:val="000000"/>
                <w:sz w:val="22"/>
                <w:szCs w:val="22"/>
              </w:rPr>
              <w:t>ефикасно</w:t>
            </w:r>
            <w:r>
              <w:rPr>
                <w:color w:val="000000"/>
                <w:sz w:val="22"/>
                <w:szCs w:val="22"/>
              </w:rPr>
              <w:br w:type="textWrapping"/>
            </w:r>
            <w:r>
              <w:rPr>
                <w:color w:val="000000"/>
                <w:sz w:val="22"/>
                <w:szCs w:val="22"/>
              </w:rPr>
              <w:t>учествују у</w:t>
            </w:r>
            <w:r>
              <w:rPr>
                <w:color w:val="000000"/>
                <w:sz w:val="22"/>
                <w:szCs w:val="22"/>
              </w:rPr>
              <w:br w:type="textWrapping"/>
            </w:r>
            <w:r>
              <w:rPr>
                <w:color w:val="000000"/>
                <w:sz w:val="22"/>
                <w:szCs w:val="22"/>
              </w:rPr>
              <w:t>животу и раду</w:t>
            </w:r>
            <w:r>
              <w:rPr>
                <w:color w:val="000000"/>
                <w:sz w:val="22"/>
                <w:szCs w:val="22"/>
              </w:rPr>
              <w:br w:type="textWrapping"/>
            </w:r>
            <w:r>
              <w:rPr>
                <w:color w:val="000000"/>
                <w:sz w:val="22"/>
                <w:szCs w:val="22"/>
              </w:rPr>
              <w:t>школе</w:t>
            </w:r>
          </w:p>
        </w:tc>
        <w:tc>
          <w:tcPr>
            <w:tcW w:w="1134" w:type="dxa"/>
            <w:tcBorders>
              <w:top w:val="single" w:color="auto" w:sz="4" w:space="0"/>
              <w:left w:val="nil"/>
              <w:bottom w:val="single" w:color="auto" w:sz="4" w:space="0"/>
              <w:right w:val="single" w:color="auto" w:sz="4" w:space="0"/>
            </w:tcBorders>
            <w:vAlign w:val="center"/>
          </w:tcPr>
          <w:p>
            <w:pPr>
              <w:jc w:val="center"/>
              <w:rPr>
                <w:sz w:val="22"/>
                <w:szCs w:val="22"/>
              </w:rPr>
            </w:pPr>
            <w:r>
              <w:rPr>
                <w:color w:val="000000"/>
                <w:sz w:val="22"/>
                <w:szCs w:val="22"/>
              </w:rPr>
              <w:t>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2" w:hRule="atLeast"/>
        </w:trPr>
        <w:tc>
          <w:tcPr>
            <w:tcW w:w="3794"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sz w:val="22"/>
                <w:szCs w:val="22"/>
              </w:rPr>
              <w:t>-Сарађује са Полицијском управом на основу споразума Министарства</w:t>
            </w:r>
            <w:r>
              <w:rPr>
                <w:sz w:val="22"/>
                <w:szCs w:val="22"/>
              </w:rPr>
              <w:br w:type="textWrapping"/>
            </w:r>
            <w:r>
              <w:rPr>
                <w:sz w:val="22"/>
                <w:szCs w:val="22"/>
              </w:rPr>
              <w:t>просвете, науке и технолошког развоја и Министарства унутрашњих послова (реализација часова ОЗ за ученике 1., 4. и 6. разреда)</w:t>
            </w:r>
            <w:r>
              <w:rPr>
                <w:sz w:val="22"/>
                <w:szCs w:val="22"/>
              </w:rPr>
              <w:br w:type="textWrapping"/>
            </w:r>
            <w:r>
              <w:rPr>
                <w:sz w:val="22"/>
                <w:szCs w:val="22"/>
              </w:rPr>
              <w:t>-Сарађује са Заводом за јавно здравље, Црвеним крстом, Домом културе</w:t>
            </w:r>
          </w:p>
        </w:tc>
        <w:tc>
          <w:tcPr>
            <w:tcW w:w="1134" w:type="dxa"/>
            <w:tcBorders>
              <w:top w:val="single" w:color="auto" w:sz="4" w:space="0"/>
              <w:left w:val="nil"/>
              <w:bottom w:val="single" w:color="auto" w:sz="4" w:space="0"/>
              <w:right w:val="single" w:color="auto" w:sz="4" w:space="0"/>
            </w:tcBorders>
            <w:vAlign w:val="center"/>
          </w:tcPr>
          <w:p>
            <w:pPr>
              <w:jc w:val="center"/>
              <w:rPr>
                <w:sz w:val="22"/>
                <w:szCs w:val="22"/>
              </w:rPr>
            </w:pPr>
            <w:r>
              <w:rPr>
                <w:color w:val="000000"/>
                <w:sz w:val="22"/>
                <w:szCs w:val="22"/>
              </w:rPr>
              <w:t>Током године</w:t>
            </w:r>
          </w:p>
        </w:tc>
        <w:tc>
          <w:tcPr>
            <w:tcW w:w="1559" w:type="dxa"/>
            <w:tcBorders>
              <w:top w:val="single" w:color="auto" w:sz="4" w:space="0"/>
              <w:left w:val="nil"/>
              <w:bottom w:val="single" w:color="auto" w:sz="4" w:space="0"/>
              <w:right w:val="single" w:color="auto" w:sz="4" w:space="0"/>
            </w:tcBorders>
            <w:vAlign w:val="center"/>
          </w:tcPr>
          <w:p>
            <w:pPr>
              <w:jc w:val="center"/>
              <w:rPr>
                <w:sz w:val="22"/>
                <w:szCs w:val="22"/>
              </w:rPr>
            </w:pPr>
            <w:r>
              <w:rPr>
                <w:color w:val="000000"/>
                <w:sz w:val="22"/>
                <w:szCs w:val="22"/>
              </w:rPr>
              <w:t>Педагошко</w:t>
            </w:r>
            <w:r>
              <w:rPr>
                <w:color w:val="000000"/>
                <w:sz w:val="22"/>
                <w:szCs w:val="22"/>
              </w:rPr>
              <w:br w:type="textWrapping"/>
            </w:r>
            <w:r>
              <w:rPr>
                <w:color w:val="000000"/>
                <w:sz w:val="22"/>
                <w:szCs w:val="22"/>
              </w:rPr>
              <w:t>психолошка</w:t>
            </w:r>
            <w:r>
              <w:rPr>
                <w:color w:val="000000"/>
                <w:sz w:val="22"/>
                <w:szCs w:val="22"/>
              </w:rPr>
              <w:br w:type="textWrapping"/>
            </w:r>
            <w:r>
              <w:rPr>
                <w:color w:val="000000"/>
                <w:sz w:val="22"/>
                <w:szCs w:val="22"/>
              </w:rPr>
              <w:t>служба,</w:t>
            </w:r>
            <w:r>
              <w:rPr>
                <w:color w:val="000000"/>
                <w:sz w:val="22"/>
                <w:szCs w:val="22"/>
              </w:rPr>
              <w:br w:type="textWrapping"/>
            </w:r>
            <w:r>
              <w:rPr>
                <w:color w:val="000000"/>
                <w:sz w:val="22"/>
                <w:szCs w:val="22"/>
              </w:rPr>
              <w:t>секретар</w:t>
            </w:r>
          </w:p>
        </w:tc>
        <w:tc>
          <w:tcPr>
            <w:tcW w:w="1985" w:type="dxa"/>
            <w:tcBorders>
              <w:top w:val="single" w:color="auto" w:sz="4" w:space="0"/>
              <w:left w:val="nil"/>
              <w:bottom w:val="single" w:color="auto" w:sz="4" w:space="0"/>
              <w:right w:val="single" w:color="auto" w:sz="4" w:space="0"/>
            </w:tcBorders>
            <w:vAlign w:val="center"/>
          </w:tcPr>
          <w:p>
            <w:pPr>
              <w:jc w:val="center"/>
              <w:rPr>
                <w:sz w:val="22"/>
                <w:szCs w:val="22"/>
              </w:rPr>
            </w:pPr>
            <w:r>
              <w:rPr>
                <w:color w:val="000000"/>
                <w:sz w:val="22"/>
                <w:szCs w:val="22"/>
              </w:rPr>
              <w:t>Школа је</w:t>
            </w:r>
            <w:r>
              <w:rPr>
                <w:color w:val="000000"/>
                <w:sz w:val="22"/>
                <w:szCs w:val="22"/>
              </w:rPr>
              <w:br w:type="textWrapping"/>
            </w:r>
            <w:r>
              <w:rPr>
                <w:color w:val="000000"/>
                <w:sz w:val="22"/>
                <w:szCs w:val="22"/>
              </w:rPr>
              <w:t>укључена у</w:t>
            </w:r>
            <w:r>
              <w:rPr>
                <w:color w:val="000000"/>
                <w:sz w:val="22"/>
                <w:szCs w:val="22"/>
              </w:rPr>
              <w:br w:type="textWrapping"/>
            </w:r>
            <w:r>
              <w:rPr>
                <w:color w:val="000000"/>
                <w:sz w:val="22"/>
                <w:szCs w:val="22"/>
              </w:rPr>
              <w:t>активности које</w:t>
            </w:r>
            <w:r>
              <w:rPr>
                <w:color w:val="000000"/>
                <w:sz w:val="22"/>
                <w:szCs w:val="22"/>
              </w:rPr>
              <w:br w:type="textWrapping"/>
            </w:r>
            <w:r>
              <w:rPr>
                <w:color w:val="000000"/>
                <w:sz w:val="22"/>
                <w:szCs w:val="22"/>
              </w:rPr>
              <w:t>организује општина</w:t>
            </w:r>
          </w:p>
        </w:tc>
        <w:tc>
          <w:tcPr>
            <w:tcW w:w="1134" w:type="dxa"/>
            <w:tcBorders>
              <w:top w:val="single" w:color="auto" w:sz="4" w:space="0"/>
              <w:left w:val="nil"/>
              <w:bottom w:val="single" w:color="auto" w:sz="4" w:space="0"/>
              <w:right w:val="single" w:color="auto" w:sz="4" w:space="0"/>
            </w:tcBorders>
            <w:vAlign w:val="center"/>
          </w:tcPr>
          <w:p>
            <w:pPr>
              <w:jc w:val="center"/>
              <w:rPr>
                <w:sz w:val="22"/>
                <w:szCs w:val="22"/>
              </w:rPr>
            </w:pPr>
            <w:r>
              <w:rPr>
                <w:color w:val="000000"/>
                <w:sz w:val="22"/>
                <w:szCs w:val="22"/>
              </w:rPr>
              <w:t>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2" w:hRule="atLeast"/>
        </w:trPr>
        <w:tc>
          <w:tcPr>
            <w:tcW w:w="3794"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color w:val="000000"/>
                <w:sz w:val="22"/>
                <w:szCs w:val="22"/>
              </w:rPr>
              <w:t>-Организује дан отворених врата за</w:t>
            </w:r>
            <w:r>
              <w:rPr>
                <w:color w:val="000000"/>
                <w:sz w:val="22"/>
                <w:szCs w:val="22"/>
              </w:rPr>
              <w:br w:type="textWrapping"/>
            </w:r>
            <w:r>
              <w:rPr>
                <w:color w:val="000000"/>
                <w:sz w:val="22"/>
                <w:szCs w:val="22"/>
              </w:rPr>
              <w:t>родитеље</w:t>
            </w:r>
          </w:p>
        </w:tc>
        <w:tc>
          <w:tcPr>
            <w:tcW w:w="1134" w:type="dxa"/>
            <w:tcBorders>
              <w:top w:val="single" w:color="auto" w:sz="4" w:space="0"/>
              <w:left w:val="nil"/>
              <w:bottom w:val="single" w:color="auto" w:sz="4" w:space="0"/>
              <w:right w:val="single" w:color="auto" w:sz="4" w:space="0"/>
            </w:tcBorders>
            <w:vAlign w:val="center"/>
          </w:tcPr>
          <w:p>
            <w:pPr>
              <w:jc w:val="center"/>
              <w:rPr>
                <w:sz w:val="22"/>
                <w:szCs w:val="22"/>
              </w:rPr>
            </w:pPr>
            <w:r>
              <w:rPr>
                <w:color w:val="000000"/>
                <w:sz w:val="22"/>
                <w:szCs w:val="22"/>
              </w:rPr>
              <w:t>Током године</w:t>
            </w:r>
          </w:p>
        </w:tc>
        <w:tc>
          <w:tcPr>
            <w:tcW w:w="1559" w:type="dxa"/>
            <w:tcBorders>
              <w:top w:val="single" w:color="auto" w:sz="4" w:space="0"/>
              <w:left w:val="nil"/>
              <w:bottom w:val="single" w:color="auto" w:sz="4" w:space="0"/>
              <w:right w:val="single" w:color="auto" w:sz="4" w:space="0"/>
            </w:tcBorders>
            <w:vAlign w:val="center"/>
          </w:tcPr>
          <w:p>
            <w:pPr>
              <w:jc w:val="center"/>
              <w:rPr>
                <w:sz w:val="22"/>
                <w:szCs w:val="22"/>
              </w:rPr>
            </w:pPr>
            <w:r>
              <w:rPr>
                <w:color w:val="000000"/>
                <w:sz w:val="22"/>
                <w:szCs w:val="22"/>
              </w:rPr>
              <w:t>Наставници,</w:t>
            </w:r>
            <w:r>
              <w:rPr>
                <w:color w:val="000000"/>
                <w:sz w:val="22"/>
                <w:szCs w:val="22"/>
              </w:rPr>
              <w:br w:type="textWrapping"/>
            </w:r>
            <w:r>
              <w:rPr>
                <w:color w:val="000000"/>
                <w:sz w:val="22"/>
                <w:szCs w:val="22"/>
              </w:rPr>
              <w:t>педагошко-</w:t>
            </w:r>
            <w:r>
              <w:rPr>
                <w:color w:val="000000"/>
                <w:sz w:val="22"/>
                <w:szCs w:val="22"/>
              </w:rPr>
              <w:br w:type="textWrapping"/>
            </w:r>
            <w:r>
              <w:rPr>
                <w:color w:val="000000"/>
                <w:sz w:val="22"/>
                <w:szCs w:val="22"/>
              </w:rPr>
              <w:t>психолошка сл.</w:t>
            </w:r>
            <w:r>
              <w:rPr>
                <w:color w:val="000000"/>
                <w:sz w:val="22"/>
                <w:szCs w:val="22"/>
              </w:rPr>
              <w:br w:type="textWrapping"/>
            </w:r>
            <w:r>
              <w:rPr>
                <w:color w:val="000000"/>
                <w:sz w:val="22"/>
                <w:szCs w:val="22"/>
              </w:rPr>
              <w:t xml:space="preserve"> </w:t>
            </w:r>
          </w:p>
        </w:tc>
        <w:tc>
          <w:tcPr>
            <w:tcW w:w="1985" w:type="dxa"/>
            <w:tcBorders>
              <w:top w:val="single" w:color="auto" w:sz="4" w:space="0"/>
              <w:left w:val="nil"/>
              <w:bottom w:val="single" w:color="auto" w:sz="4" w:space="0"/>
              <w:right w:val="single" w:color="auto" w:sz="4" w:space="0"/>
            </w:tcBorders>
            <w:vAlign w:val="center"/>
          </w:tcPr>
          <w:p>
            <w:pPr>
              <w:jc w:val="center"/>
              <w:rPr>
                <w:sz w:val="22"/>
                <w:szCs w:val="22"/>
              </w:rPr>
            </w:pPr>
            <w:r>
              <w:rPr>
                <w:color w:val="000000"/>
                <w:sz w:val="22"/>
                <w:szCs w:val="22"/>
              </w:rPr>
              <w:t>-Побољшана</w:t>
            </w:r>
            <w:r>
              <w:rPr>
                <w:color w:val="000000"/>
                <w:sz w:val="22"/>
                <w:szCs w:val="22"/>
              </w:rPr>
              <w:br w:type="textWrapping"/>
            </w:r>
            <w:r>
              <w:rPr>
                <w:color w:val="000000"/>
                <w:sz w:val="22"/>
                <w:szCs w:val="22"/>
              </w:rPr>
              <w:t>сарадња и</w:t>
            </w:r>
            <w:r>
              <w:rPr>
                <w:color w:val="000000"/>
                <w:sz w:val="22"/>
                <w:szCs w:val="22"/>
              </w:rPr>
              <w:br w:type="textWrapping"/>
            </w:r>
            <w:r>
              <w:rPr>
                <w:color w:val="000000"/>
                <w:sz w:val="22"/>
                <w:szCs w:val="22"/>
              </w:rPr>
              <w:t>комуникација са</w:t>
            </w:r>
            <w:r>
              <w:rPr>
                <w:color w:val="000000"/>
                <w:sz w:val="22"/>
                <w:szCs w:val="22"/>
              </w:rPr>
              <w:br w:type="textWrapping"/>
            </w:r>
            <w:r>
              <w:rPr>
                <w:color w:val="000000"/>
                <w:sz w:val="22"/>
                <w:szCs w:val="22"/>
              </w:rPr>
              <w:t>родитељима</w:t>
            </w:r>
          </w:p>
        </w:tc>
        <w:tc>
          <w:tcPr>
            <w:tcW w:w="1134" w:type="dxa"/>
            <w:tcBorders>
              <w:top w:val="single" w:color="auto" w:sz="4" w:space="0"/>
              <w:left w:val="nil"/>
              <w:bottom w:val="single" w:color="auto" w:sz="4" w:space="0"/>
              <w:right w:val="single" w:color="auto" w:sz="4" w:space="0"/>
            </w:tcBorders>
            <w:vAlign w:val="center"/>
          </w:tcPr>
          <w:p>
            <w:pPr>
              <w:jc w:val="center"/>
              <w:rPr>
                <w:sz w:val="22"/>
                <w:szCs w:val="22"/>
              </w:rPr>
            </w:pPr>
            <w:r>
              <w:rPr>
                <w:color w:val="000000"/>
                <w:sz w:val="22"/>
                <w:szCs w:val="22"/>
              </w:rPr>
              <w:t>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2" w:hRule="atLeast"/>
        </w:trPr>
        <w:tc>
          <w:tcPr>
            <w:tcW w:w="3794"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color w:val="000000"/>
                <w:sz w:val="22"/>
                <w:szCs w:val="22"/>
              </w:rPr>
              <w:t>-Конструктивно решава конфликте</w:t>
            </w:r>
            <w:r>
              <w:rPr>
                <w:color w:val="000000"/>
                <w:sz w:val="22"/>
                <w:szCs w:val="22"/>
              </w:rPr>
              <w:br w:type="textWrapping"/>
            </w:r>
            <w:r>
              <w:rPr>
                <w:color w:val="000000"/>
                <w:sz w:val="22"/>
                <w:szCs w:val="22"/>
              </w:rPr>
              <w:t>ученика у сукобу</w:t>
            </w:r>
          </w:p>
        </w:tc>
        <w:tc>
          <w:tcPr>
            <w:tcW w:w="1134" w:type="dxa"/>
            <w:tcBorders>
              <w:top w:val="single" w:color="auto" w:sz="4" w:space="0"/>
              <w:left w:val="nil"/>
              <w:bottom w:val="single" w:color="auto" w:sz="4" w:space="0"/>
              <w:right w:val="single" w:color="auto" w:sz="4" w:space="0"/>
            </w:tcBorders>
            <w:vAlign w:val="center"/>
          </w:tcPr>
          <w:p>
            <w:pPr>
              <w:jc w:val="center"/>
              <w:rPr>
                <w:sz w:val="22"/>
                <w:szCs w:val="22"/>
              </w:rPr>
            </w:pPr>
            <w:r>
              <w:rPr>
                <w:color w:val="000000"/>
                <w:sz w:val="22"/>
                <w:szCs w:val="22"/>
              </w:rPr>
              <w:t>Током године</w:t>
            </w:r>
          </w:p>
        </w:tc>
        <w:tc>
          <w:tcPr>
            <w:tcW w:w="1559" w:type="dxa"/>
            <w:tcBorders>
              <w:top w:val="single" w:color="auto" w:sz="4" w:space="0"/>
              <w:left w:val="nil"/>
              <w:bottom w:val="single" w:color="auto" w:sz="4" w:space="0"/>
              <w:right w:val="single" w:color="auto" w:sz="4" w:space="0"/>
            </w:tcBorders>
            <w:vAlign w:val="center"/>
          </w:tcPr>
          <w:p>
            <w:pPr>
              <w:jc w:val="center"/>
              <w:rPr>
                <w:color w:val="000000"/>
                <w:sz w:val="22"/>
                <w:szCs w:val="22"/>
              </w:rPr>
            </w:pPr>
            <w:r>
              <w:rPr>
                <w:color w:val="000000"/>
                <w:sz w:val="22"/>
                <w:szCs w:val="22"/>
              </w:rPr>
              <w:t>Тим за заштиту</w:t>
            </w:r>
            <w:r>
              <w:rPr>
                <w:color w:val="000000"/>
                <w:sz w:val="22"/>
                <w:szCs w:val="22"/>
              </w:rPr>
              <w:br w:type="textWrapping"/>
            </w:r>
            <w:r>
              <w:rPr>
                <w:color w:val="000000"/>
                <w:sz w:val="22"/>
                <w:szCs w:val="22"/>
              </w:rPr>
              <w:t>ученика од</w:t>
            </w:r>
            <w:r>
              <w:rPr>
                <w:color w:val="000000"/>
                <w:sz w:val="22"/>
                <w:szCs w:val="22"/>
              </w:rPr>
              <w:br w:type="textWrapping"/>
            </w:r>
            <w:r>
              <w:rPr>
                <w:color w:val="000000"/>
                <w:sz w:val="22"/>
                <w:szCs w:val="22"/>
              </w:rPr>
              <w:t>насиља,</w:t>
            </w:r>
          </w:p>
          <w:p>
            <w:pPr>
              <w:jc w:val="center"/>
              <w:rPr>
                <w:sz w:val="22"/>
                <w:szCs w:val="22"/>
              </w:rPr>
            </w:pPr>
            <w:r>
              <w:rPr>
                <w:color w:val="000000"/>
                <w:sz w:val="22"/>
                <w:szCs w:val="22"/>
              </w:rPr>
              <w:t>зостављања и</w:t>
            </w:r>
            <w:r>
              <w:rPr>
                <w:color w:val="000000"/>
                <w:sz w:val="22"/>
                <w:szCs w:val="22"/>
              </w:rPr>
              <w:br w:type="textWrapping"/>
            </w:r>
            <w:r>
              <w:rPr>
                <w:color w:val="000000"/>
                <w:sz w:val="22"/>
                <w:szCs w:val="22"/>
              </w:rPr>
              <w:t>занемаривања,</w:t>
            </w:r>
            <w:r>
              <w:rPr>
                <w:color w:val="000000"/>
                <w:sz w:val="22"/>
                <w:szCs w:val="22"/>
              </w:rPr>
              <w:br w:type="textWrapping"/>
            </w:r>
            <w:r>
              <w:rPr>
                <w:color w:val="000000"/>
                <w:sz w:val="22"/>
                <w:szCs w:val="22"/>
              </w:rPr>
              <w:t>педагошко</w:t>
            </w:r>
            <w:r>
              <w:rPr>
                <w:color w:val="000000"/>
                <w:sz w:val="22"/>
                <w:szCs w:val="22"/>
              </w:rPr>
              <w:br w:type="textWrapping"/>
            </w:r>
            <w:r>
              <w:rPr>
                <w:color w:val="000000"/>
                <w:sz w:val="22"/>
                <w:szCs w:val="22"/>
              </w:rPr>
              <w:t>психолошка</w:t>
            </w:r>
            <w:r>
              <w:rPr>
                <w:color w:val="000000"/>
                <w:sz w:val="22"/>
                <w:szCs w:val="22"/>
              </w:rPr>
              <w:br w:type="textWrapping"/>
            </w:r>
            <w:r>
              <w:rPr>
                <w:color w:val="000000"/>
                <w:sz w:val="22"/>
                <w:szCs w:val="22"/>
              </w:rPr>
              <w:t>служба</w:t>
            </w:r>
          </w:p>
        </w:tc>
        <w:tc>
          <w:tcPr>
            <w:tcW w:w="1985" w:type="dxa"/>
            <w:tcBorders>
              <w:top w:val="single" w:color="auto" w:sz="4" w:space="0"/>
              <w:left w:val="nil"/>
              <w:bottom w:val="single" w:color="auto" w:sz="4" w:space="0"/>
              <w:right w:val="single" w:color="auto" w:sz="4" w:space="0"/>
            </w:tcBorders>
            <w:vAlign w:val="center"/>
          </w:tcPr>
          <w:p>
            <w:pPr>
              <w:jc w:val="center"/>
              <w:rPr>
                <w:sz w:val="22"/>
                <w:szCs w:val="22"/>
              </w:rPr>
            </w:pPr>
            <w:r>
              <w:rPr>
                <w:color w:val="000000"/>
                <w:sz w:val="22"/>
                <w:szCs w:val="22"/>
              </w:rPr>
              <w:t>-Конфликтне</w:t>
            </w:r>
            <w:r>
              <w:rPr>
                <w:color w:val="000000"/>
                <w:sz w:val="22"/>
                <w:szCs w:val="22"/>
              </w:rPr>
              <w:br w:type="textWrapping"/>
            </w:r>
            <w:r>
              <w:rPr>
                <w:color w:val="000000"/>
                <w:sz w:val="22"/>
                <w:szCs w:val="22"/>
              </w:rPr>
              <w:t>ситуације успешно</w:t>
            </w:r>
            <w:r>
              <w:rPr>
                <w:color w:val="000000"/>
                <w:sz w:val="22"/>
                <w:szCs w:val="22"/>
              </w:rPr>
              <w:br w:type="textWrapping"/>
            </w:r>
            <w:r>
              <w:rPr>
                <w:color w:val="000000"/>
                <w:sz w:val="22"/>
                <w:szCs w:val="22"/>
              </w:rPr>
              <w:t>решене</w:t>
            </w:r>
          </w:p>
        </w:tc>
        <w:tc>
          <w:tcPr>
            <w:tcW w:w="1134" w:type="dxa"/>
            <w:tcBorders>
              <w:top w:val="single" w:color="auto" w:sz="4" w:space="0"/>
              <w:left w:val="nil"/>
              <w:bottom w:val="single" w:color="auto" w:sz="4" w:space="0"/>
              <w:right w:val="single" w:color="auto" w:sz="4" w:space="0"/>
            </w:tcBorders>
            <w:vAlign w:val="center"/>
          </w:tcPr>
          <w:p>
            <w:pPr>
              <w:jc w:val="center"/>
              <w:rPr>
                <w:sz w:val="22"/>
                <w:szCs w:val="22"/>
              </w:rPr>
            </w:pPr>
            <w:r>
              <w:rPr>
                <w:color w:val="000000"/>
                <w:sz w:val="22"/>
                <w:szCs w:val="22"/>
              </w:rPr>
              <w:t>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2" w:hRule="atLeast"/>
        </w:trPr>
        <w:tc>
          <w:tcPr>
            <w:tcW w:w="3794"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color w:val="000000"/>
                <w:sz w:val="22"/>
                <w:szCs w:val="22"/>
              </w:rPr>
              <w:t>-Правовремено обавештава Школски</w:t>
            </w:r>
            <w:r>
              <w:rPr>
                <w:color w:val="000000"/>
                <w:sz w:val="22"/>
                <w:szCs w:val="22"/>
              </w:rPr>
              <w:br w:type="textWrapping"/>
            </w:r>
            <w:r>
              <w:rPr>
                <w:color w:val="000000"/>
                <w:sz w:val="22"/>
                <w:szCs w:val="22"/>
              </w:rPr>
              <w:t>одбор о свом раду (два пута годишње), о реализацији васпитно-образовног програма, Школског програма, Годишњег плана рада установе, финансијском пословању, постигнућима ученика и другим питањима за које је надлежан Школски одбор</w:t>
            </w:r>
          </w:p>
        </w:tc>
        <w:tc>
          <w:tcPr>
            <w:tcW w:w="1134" w:type="dxa"/>
            <w:tcBorders>
              <w:top w:val="single" w:color="auto" w:sz="4" w:space="0"/>
              <w:left w:val="nil"/>
              <w:bottom w:val="single" w:color="auto" w:sz="4" w:space="0"/>
              <w:right w:val="single" w:color="auto" w:sz="4" w:space="0"/>
            </w:tcBorders>
            <w:vAlign w:val="center"/>
          </w:tcPr>
          <w:p>
            <w:pPr>
              <w:jc w:val="center"/>
              <w:rPr>
                <w:sz w:val="22"/>
                <w:szCs w:val="22"/>
              </w:rPr>
            </w:pPr>
            <w:r>
              <w:rPr>
                <w:color w:val="000000"/>
                <w:sz w:val="22"/>
                <w:szCs w:val="22"/>
              </w:rPr>
              <w:t>Током године</w:t>
            </w:r>
          </w:p>
        </w:tc>
        <w:tc>
          <w:tcPr>
            <w:tcW w:w="1559" w:type="dxa"/>
            <w:tcBorders>
              <w:top w:val="single" w:color="auto" w:sz="4" w:space="0"/>
              <w:left w:val="nil"/>
              <w:bottom w:val="single" w:color="auto" w:sz="4" w:space="0"/>
              <w:right w:val="single" w:color="auto" w:sz="4" w:space="0"/>
            </w:tcBorders>
            <w:vAlign w:val="center"/>
          </w:tcPr>
          <w:p>
            <w:pPr>
              <w:jc w:val="center"/>
              <w:rPr>
                <w:sz w:val="22"/>
                <w:szCs w:val="22"/>
              </w:rPr>
            </w:pPr>
            <w:r>
              <w:rPr>
                <w:color w:val="000000"/>
                <w:sz w:val="22"/>
                <w:szCs w:val="22"/>
              </w:rPr>
              <w:t>Педагошко</w:t>
            </w:r>
            <w:r>
              <w:rPr>
                <w:color w:val="000000"/>
                <w:sz w:val="22"/>
                <w:szCs w:val="22"/>
              </w:rPr>
              <w:br w:type="textWrapping"/>
            </w:r>
            <w:r>
              <w:rPr>
                <w:color w:val="000000"/>
                <w:sz w:val="22"/>
                <w:szCs w:val="22"/>
              </w:rPr>
              <w:t>психолошка</w:t>
            </w:r>
            <w:r>
              <w:rPr>
                <w:color w:val="000000"/>
                <w:sz w:val="22"/>
                <w:szCs w:val="22"/>
              </w:rPr>
              <w:br w:type="textWrapping"/>
            </w:r>
            <w:r>
              <w:rPr>
                <w:color w:val="000000"/>
                <w:sz w:val="22"/>
                <w:szCs w:val="22"/>
              </w:rPr>
              <w:t>служба,</w:t>
            </w:r>
            <w:r>
              <w:rPr>
                <w:color w:val="000000"/>
                <w:sz w:val="22"/>
                <w:szCs w:val="22"/>
              </w:rPr>
              <w:br w:type="textWrapping"/>
            </w:r>
            <w:r>
              <w:rPr>
                <w:color w:val="000000"/>
                <w:sz w:val="22"/>
                <w:szCs w:val="22"/>
              </w:rPr>
              <w:t>Тимови</w:t>
            </w:r>
          </w:p>
        </w:tc>
        <w:tc>
          <w:tcPr>
            <w:tcW w:w="1985" w:type="dxa"/>
            <w:tcBorders>
              <w:top w:val="single" w:color="auto" w:sz="4" w:space="0"/>
              <w:left w:val="nil"/>
              <w:bottom w:val="single" w:color="auto" w:sz="4" w:space="0"/>
              <w:right w:val="single" w:color="auto" w:sz="4" w:space="0"/>
            </w:tcBorders>
            <w:vAlign w:val="center"/>
          </w:tcPr>
          <w:p>
            <w:pPr>
              <w:jc w:val="center"/>
              <w:rPr>
                <w:sz w:val="22"/>
                <w:szCs w:val="22"/>
              </w:rPr>
            </w:pPr>
            <w:r>
              <w:rPr>
                <w:color w:val="000000"/>
                <w:sz w:val="22"/>
                <w:szCs w:val="22"/>
              </w:rPr>
              <w:t>Правовремено и</w:t>
            </w:r>
            <w:r>
              <w:rPr>
                <w:color w:val="000000"/>
                <w:sz w:val="22"/>
                <w:szCs w:val="22"/>
              </w:rPr>
              <w:br w:type="textWrapping"/>
            </w:r>
            <w:r>
              <w:rPr>
                <w:color w:val="000000"/>
                <w:sz w:val="22"/>
                <w:szCs w:val="22"/>
              </w:rPr>
              <w:t>детаљно</w:t>
            </w:r>
            <w:r>
              <w:rPr>
                <w:color w:val="000000"/>
                <w:sz w:val="22"/>
                <w:szCs w:val="22"/>
              </w:rPr>
              <w:br w:type="textWrapping"/>
            </w:r>
            <w:r>
              <w:rPr>
                <w:color w:val="000000"/>
                <w:sz w:val="22"/>
                <w:szCs w:val="22"/>
              </w:rPr>
              <w:t>обавештен ШО о</w:t>
            </w:r>
            <w:r>
              <w:rPr>
                <w:color w:val="000000"/>
                <w:sz w:val="22"/>
                <w:szCs w:val="22"/>
              </w:rPr>
              <w:br w:type="textWrapping"/>
            </w:r>
            <w:r>
              <w:rPr>
                <w:color w:val="000000"/>
                <w:sz w:val="22"/>
                <w:szCs w:val="22"/>
              </w:rPr>
              <w:t>свим сегментима</w:t>
            </w:r>
            <w:r>
              <w:rPr>
                <w:color w:val="000000"/>
                <w:sz w:val="22"/>
                <w:szCs w:val="22"/>
              </w:rPr>
              <w:br w:type="textWrapping"/>
            </w:r>
            <w:r>
              <w:rPr>
                <w:color w:val="000000"/>
                <w:sz w:val="22"/>
                <w:szCs w:val="22"/>
              </w:rPr>
              <w:t>рада школе који су</w:t>
            </w:r>
            <w:r>
              <w:rPr>
                <w:color w:val="000000"/>
                <w:sz w:val="22"/>
                <w:szCs w:val="22"/>
              </w:rPr>
              <w:br w:type="textWrapping"/>
            </w:r>
            <w:r>
              <w:rPr>
                <w:color w:val="000000"/>
                <w:sz w:val="22"/>
                <w:szCs w:val="22"/>
              </w:rPr>
              <w:t>предвиђени</w:t>
            </w:r>
            <w:r>
              <w:rPr>
                <w:color w:val="000000"/>
                <w:sz w:val="22"/>
                <w:szCs w:val="22"/>
              </w:rPr>
              <w:br w:type="textWrapping"/>
            </w:r>
            <w:r>
              <w:rPr>
                <w:color w:val="000000"/>
                <w:sz w:val="22"/>
                <w:szCs w:val="22"/>
              </w:rPr>
              <w:t>законском</w:t>
            </w:r>
            <w:r>
              <w:rPr>
                <w:color w:val="000000"/>
                <w:sz w:val="22"/>
                <w:szCs w:val="22"/>
              </w:rPr>
              <w:br w:type="textWrapping"/>
            </w:r>
            <w:r>
              <w:rPr>
                <w:color w:val="000000"/>
                <w:sz w:val="22"/>
                <w:szCs w:val="22"/>
              </w:rPr>
              <w:t>регулативом</w:t>
            </w:r>
          </w:p>
        </w:tc>
        <w:tc>
          <w:tcPr>
            <w:tcW w:w="1134" w:type="dxa"/>
            <w:tcBorders>
              <w:top w:val="single" w:color="auto" w:sz="4" w:space="0"/>
              <w:left w:val="nil"/>
              <w:bottom w:val="single" w:color="auto" w:sz="4" w:space="0"/>
              <w:right w:val="single" w:color="auto" w:sz="4" w:space="0"/>
            </w:tcBorders>
            <w:vAlign w:val="center"/>
          </w:tcPr>
          <w:p>
            <w:pPr>
              <w:jc w:val="center"/>
              <w:rPr>
                <w:sz w:val="22"/>
                <w:szCs w:val="22"/>
              </w:rPr>
            </w:pPr>
            <w:r>
              <w:rPr>
                <w:color w:val="000000"/>
                <w:sz w:val="22"/>
                <w:szCs w:val="22"/>
              </w:rPr>
              <w:t>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2" w:hRule="atLeast"/>
        </w:trPr>
        <w:tc>
          <w:tcPr>
            <w:tcW w:w="3794"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color w:val="000000"/>
                <w:sz w:val="22"/>
                <w:szCs w:val="22"/>
              </w:rPr>
              <w:t>-Сарађује са репрезентативним</w:t>
            </w:r>
            <w:r>
              <w:rPr>
                <w:color w:val="000000"/>
                <w:sz w:val="22"/>
                <w:szCs w:val="22"/>
              </w:rPr>
              <w:br w:type="textWrapping"/>
            </w:r>
            <w:r>
              <w:rPr>
                <w:color w:val="000000"/>
                <w:sz w:val="22"/>
                <w:szCs w:val="22"/>
              </w:rPr>
              <w:t>синдикатом</w:t>
            </w:r>
          </w:p>
        </w:tc>
        <w:tc>
          <w:tcPr>
            <w:tcW w:w="1134" w:type="dxa"/>
            <w:tcBorders>
              <w:top w:val="single" w:color="auto" w:sz="4" w:space="0"/>
              <w:left w:val="nil"/>
              <w:bottom w:val="single" w:color="auto" w:sz="4" w:space="0"/>
              <w:right w:val="single" w:color="auto" w:sz="4" w:space="0"/>
            </w:tcBorders>
            <w:vAlign w:val="center"/>
          </w:tcPr>
          <w:p>
            <w:pPr>
              <w:jc w:val="center"/>
              <w:rPr>
                <w:sz w:val="22"/>
                <w:szCs w:val="22"/>
              </w:rPr>
            </w:pPr>
            <w:r>
              <w:rPr>
                <w:color w:val="000000"/>
                <w:sz w:val="22"/>
                <w:szCs w:val="22"/>
              </w:rPr>
              <w:t>Током године</w:t>
            </w:r>
          </w:p>
        </w:tc>
        <w:tc>
          <w:tcPr>
            <w:tcW w:w="1559" w:type="dxa"/>
            <w:tcBorders>
              <w:top w:val="single" w:color="auto" w:sz="4" w:space="0"/>
              <w:left w:val="nil"/>
              <w:bottom w:val="single" w:color="auto" w:sz="4" w:space="0"/>
              <w:right w:val="single" w:color="auto" w:sz="4" w:space="0"/>
            </w:tcBorders>
            <w:vAlign w:val="center"/>
          </w:tcPr>
          <w:p>
            <w:pPr>
              <w:jc w:val="center"/>
              <w:rPr>
                <w:sz w:val="22"/>
                <w:szCs w:val="22"/>
              </w:rPr>
            </w:pPr>
            <w:r>
              <w:rPr>
                <w:color w:val="000000"/>
                <w:sz w:val="22"/>
                <w:szCs w:val="22"/>
              </w:rPr>
              <w:t>Представници</w:t>
            </w:r>
            <w:r>
              <w:rPr>
                <w:color w:val="000000"/>
                <w:sz w:val="22"/>
                <w:szCs w:val="22"/>
              </w:rPr>
              <w:br w:type="textWrapping"/>
            </w:r>
            <w:r>
              <w:rPr>
                <w:color w:val="000000"/>
                <w:sz w:val="22"/>
                <w:szCs w:val="22"/>
              </w:rPr>
              <w:t>репрезентативн</w:t>
            </w:r>
            <w:r>
              <w:rPr>
                <w:color w:val="000000"/>
                <w:sz w:val="22"/>
                <w:szCs w:val="22"/>
              </w:rPr>
              <w:br w:type="textWrapping"/>
            </w:r>
            <w:r>
              <w:rPr>
                <w:color w:val="000000"/>
                <w:sz w:val="22"/>
                <w:szCs w:val="22"/>
              </w:rPr>
              <w:t>ог синдиката</w:t>
            </w:r>
          </w:p>
        </w:tc>
        <w:tc>
          <w:tcPr>
            <w:tcW w:w="1985" w:type="dxa"/>
            <w:tcBorders>
              <w:top w:val="single" w:color="auto" w:sz="4" w:space="0"/>
              <w:left w:val="nil"/>
              <w:bottom w:val="single" w:color="auto" w:sz="4" w:space="0"/>
              <w:right w:val="single" w:color="auto" w:sz="4" w:space="0"/>
            </w:tcBorders>
            <w:vAlign w:val="center"/>
          </w:tcPr>
          <w:p>
            <w:pPr>
              <w:jc w:val="center"/>
              <w:rPr>
                <w:sz w:val="22"/>
                <w:szCs w:val="22"/>
              </w:rPr>
            </w:pPr>
            <w:r>
              <w:rPr>
                <w:color w:val="000000"/>
                <w:sz w:val="22"/>
                <w:szCs w:val="22"/>
              </w:rPr>
              <w:t>-поштовање</w:t>
            </w:r>
            <w:r>
              <w:rPr>
                <w:color w:val="000000"/>
                <w:sz w:val="22"/>
                <w:szCs w:val="22"/>
              </w:rPr>
              <w:br w:type="textWrapping"/>
            </w:r>
            <w:r>
              <w:rPr>
                <w:color w:val="000000"/>
                <w:sz w:val="22"/>
                <w:szCs w:val="22"/>
              </w:rPr>
              <w:t>колективног</w:t>
            </w:r>
            <w:r>
              <w:rPr>
                <w:color w:val="000000"/>
                <w:sz w:val="22"/>
                <w:szCs w:val="22"/>
              </w:rPr>
              <w:br w:type="textWrapping"/>
            </w:r>
            <w:r>
              <w:rPr>
                <w:color w:val="000000"/>
                <w:sz w:val="22"/>
                <w:szCs w:val="22"/>
              </w:rPr>
              <w:t>уговора и закона</w:t>
            </w:r>
          </w:p>
        </w:tc>
        <w:tc>
          <w:tcPr>
            <w:tcW w:w="1134" w:type="dxa"/>
            <w:tcBorders>
              <w:top w:val="single" w:color="auto" w:sz="4" w:space="0"/>
              <w:left w:val="nil"/>
              <w:bottom w:val="single" w:color="auto" w:sz="4" w:space="0"/>
              <w:right w:val="single" w:color="auto" w:sz="4" w:space="0"/>
            </w:tcBorders>
            <w:vAlign w:val="center"/>
          </w:tcPr>
          <w:p>
            <w:pPr>
              <w:jc w:val="center"/>
              <w:rPr>
                <w:sz w:val="22"/>
                <w:szCs w:val="22"/>
              </w:rPr>
            </w:pPr>
            <w:r>
              <w:rPr>
                <w:color w:val="000000"/>
                <w:sz w:val="22"/>
                <w:szCs w:val="22"/>
              </w:rPr>
              <w:t>4.2</w:t>
            </w:r>
          </w:p>
        </w:tc>
      </w:tr>
    </w:tbl>
    <w:p>
      <w:r>
        <w:t xml:space="preserve"> </w:t>
      </w:r>
    </w:p>
    <w:tbl>
      <w:tblPr>
        <w:tblStyle w:val="8"/>
        <w:tblW w:w="960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6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04" w:hRule="atLeast"/>
        </w:trPr>
        <w:tc>
          <w:tcPr>
            <w:tcW w:w="9606" w:type="dxa"/>
            <w:tcBorders>
              <w:top w:val="single" w:color="auto" w:sz="4" w:space="0"/>
              <w:left w:val="single" w:color="auto" w:sz="4" w:space="0"/>
              <w:bottom w:val="single" w:color="auto" w:sz="4" w:space="0"/>
              <w:right w:val="single" w:color="auto" w:sz="4" w:space="0"/>
            </w:tcBorders>
            <w:vAlign w:val="center"/>
          </w:tcPr>
          <w:p>
            <w:pPr>
              <w:jc w:val="center"/>
            </w:pPr>
            <w:r>
              <w:rPr>
                <w:b/>
                <w:bCs/>
                <w:color w:val="000000"/>
                <w:sz w:val="20"/>
                <w:szCs w:val="20"/>
              </w:rPr>
              <w:t>5.ФИНАНСИЈСКО И АДМИНИСТРАТИВНО УПРАВЉАЊЕ РАДОМ УСТАНОВЕ</w:t>
            </w:r>
          </w:p>
        </w:tc>
      </w:tr>
    </w:tbl>
    <w:p>
      <w:pPr>
        <w:jc w:val="center"/>
      </w:pPr>
      <w:r>
        <w:t xml:space="preserve"> </w:t>
      </w:r>
    </w:p>
    <w:tbl>
      <w:tblPr>
        <w:tblStyle w:val="8"/>
        <w:tblW w:w="960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794"/>
        <w:gridCol w:w="1134"/>
        <w:gridCol w:w="1701"/>
        <w:gridCol w:w="1843"/>
        <w:gridCol w:w="11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46" w:hRule="atLeast"/>
        </w:trPr>
        <w:tc>
          <w:tcPr>
            <w:tcW w:w="3794"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color w:val="000000"/>
                <w:sz w:val="22"/>
                <w:szCs w:val="22"/>
              </w:rPr>
              <w:t>-Учествује у изради финансијског плана, благовремено планира финансијске токове у циљу позитивног финансијског пословања</w:t>
            </w:r>
          </w:p>
        </w:tc>
        <w:tc>
          <w:tcPr>
            <w:tcW w:w="1134" w:type="dxa"/>
            <w:tcBorders>
              <w:top w:val="single" w:color="auto" w:sz="4" w:space="0"/>
              <w:left w:val="nil"/>
              <w:bottom w:val="single" w:color="auto" w:sz="4" w:space="0"/>
              <w:right w:val="single" w:color="auto" w:sz="4" w:space="0"/>
            </w:tcBorders>
            <w:vAlign w:val="center"/>
          </w:tcPr>
          <w:p>
            <w:pPr>
              <w:jc w:val="center"/>
              <w:rPr>
                <w:sz w:val="22"/>
                <w:szCs w:val="22"/>
              </w:rPr>
            </w:pPr>
            <w:r>
              <w:rPr>
                <w:color w:val="000000"/>
                <w:sz w:val="22"/>
                <w:szCs w:val="22"/>
              </w:rPr>
              <w:t>Током године</w:t>
            </w:r>
          </w:p>
        </w:tc>
        <w:tc>
          <w:tcPr>
            <w:tcW w:w="1701" w:type="dxa"/>
            <w:tcBorders>
              <w:top w:val="single" w:color="auto" w:sz="4" w:space="0"/>
              <w:left w:val="nil"/>
              <w:bottom w:val="single" w:color="auto" w:sz="4" w:space="0"/>
              <w:right w:val="single" w:color="auto" w:sz="4" w:space="0"/>
            </w:tcBorders>
            <w:vAlign w:val="center"/>
          </w:tcPr>
          <w:p>
            <w:pPr>
              <w:jc w:val="center"/>
              <w:rPr>
                <w:sz w:val="22"/>
                <w:szCs w:val="22"/>
              </w:rPr>
            </w:pPr>
            <w:r>
              <w:rPr>
                <w:color w:val="000000"/>
                <w:sz w:val="22"/>
                <w:szCs w:val="22"/>
              </w:rPr>
              <w:t>Шеф</w:t>
            </w:r>
            <w:r>
              <w:rPr>
                <w:color w:val="000000"/>
                <w:sz w:val="22"/>
                <w:szCs w:val="22"/>
              </w:rPr>
              <w:br w:type="textWrapping"/>
            </w:r>
            <w:r>
              <w:rPr>
                <w:color w:val="000000"/>
                <w:sz w:val="22"/>
                <w:szCs w:val="22"/>
              </w:rPr>
              <w:t>рачуноводства</w:t>
            </w:r>
          </w:p>
        </w:tc>
        <w:tc>
          <w:tcPr>
            <w:tcW w:w="1843" w:type="dxa"/>
            <w:tcBorders>
              <w:top w:val="single" w:color="auto" w:sz="4" w:space="0"/>
              <w:left w:val="nil"/>
              <w:bottom w:val="single" w:color="auto" w:sz="4" w:space="0"/>
              <w:right w:val="single" w:color="auto" w:sz="4" w:space="0"/>
            </w:tcBorders>
            <w:vAlign w:val="center"/>
          </w:tcPr>
          <w:p>
            <w:pPr>
              <w:jc w:val="center"/>
              <w:rPr>
                <w:sz w:val="22"/>
                <w:szCs w:val="22"/>
              </w:rPr>
            </w:pPr>
            <w:r>
              <w:rPr>
                <w:color w:val="000000"/>
                <w:sz w:val="22"/>
                <w:szCs w:val="22"/>
              </w:rPr>
              <w:t>Ефикасно</w:t>
            </w:r>
            <w:r>
              <w:rPr>
                <w:color w:val="000000"/>
                <w:sz w:val="22"/>
                <w:szCs w:val="22"/>
              </w:rPr>
              <w:br w:type="textWrapping"/>
            </w:r>
            <w:r>
              <w:rPr>
                <w:color w:val="000000"/>
                <w:sz w:val="22"/>
                <w:szCs w:val="22"/>
              </w:rPr>
              <w:t>управљање</w:t>
            </w:r>
            <w:r>
              <w:rPr>
                <w:color w:val="000000"/>
                <w:sz w:val="22"/>
                <w:szCs w:val="22"/>
              </w:rPr>
              <w:br w:type="textWrapping"/>
            </w:r>
            <w:r>
              <w:rPr>
                <w:color w:val="000000"/>
                <w:sz w:val="22"/>
                <w:szCs w:val="22"/>
              </w:rPr>
              <w:t>финансијским</w:t>
            </w:r>
            <w:r>
              <w:rPr>
                <w:color w:val="000000"/>
                <w:sz w:val="22"/>
                <w:szCs w:val="22"/>
              </w:rPr>
              <w:br w:type="textWrapping"/>
            </w:r>
            <w:r>
              <w:rPr>
                <w:color w:val="000000"/>
                <w:sz w:val="22"/>
                <w:szCs w:val="22"/>
              </w:rPr>
              <w:t>ресурсима</w:t>
            </w:r>
          </w:p>
        </w:tc>
        <w:tc>
          <w:tcPr>
            <w:tcW w:w="1134" w:type="dxa"/>
            <w:tcBorders>
              <w:top w:val="single" w:color="auto" w:sz="4" w:space="0"/>
              <w:left w:val="nil"/>
              <w:bottom w:val="single" w:color="auto" w:sz="4" w:space="0"/>
              <w:right w:val="single" w:color="auto" w:sz="4" w:space="0"/>
            </w:tcBorders>
            <w:vAlign w:val="center"/>
          </w:tcPr>
          <w:p>
            <w:pPr>
              <w:jc w:val="center"/>
              <w:rPr>
                <w:sz w:val="22"/>
                <w:szCs w:val="22"/>
              </w:rPr>
            </w:pPr>
            <w:r>
              <w:rPr>
                <w:color w:val="000000"/>
                <w:sz w:val="22"/>
                <w:szCs w:val="22"/>
              </w:rPr>
              <w:t>5.1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994" w:hRule="atLeast"/>
        </w:trPr>
        <w:tc>
          <w:tcPr>
            <w:tcW w:w="3794"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color w:val="000000"/>
                <w:sz w:val="22"/>
                <w:szCs w:val="22"/>
              </w:rPr>
              <w:t>-Распоређује материјалне ресурсе у циљу оптималног извођења образовно васпитног процеса, прати спровођење јавних набавки</w:t>
            </w:r>
          </w:p>
        </w:tc>
        <w:tc>
          <w:tcPr>
            <w:tcW w:w="1134" w:type="dxa"/>
            <w:tcBorders>
              <w:top w:val="single" w:color="auto" w:sz="4" w:space="0"/>
              <w:left w:val="nil"/>
              <w:bottom w:val="single" w:color="auto" w:sz="4" w:space="0"/>
              <w:right w:val="single" w:color="auto" w:sz="4" w:space="0"/>
            </w:tcBorders>
            <w:vAlign w:val="center"/>
          </w:tcPr>
          <w:p>
            <w:pPr>
              <w:jc w:val="center"/>
              <w:rPr>
                <w:sz w:val="22"/>
                <w:szCs w:val="22"/>
              </w:rPr>
            </w:pPr>
            <w:r>
              <w:rPr>
                <w:color w:val="000000"/>
                <w:sz w:val="22"/>
                <w:szCs w:val="22"/>
              </w:rPr>
              <w:t>Током године</w:t>
            </w:r>
          </w:p>
        </w:tc>
        <w:tc>
          <w:tcPr>
            <w:tcW w:w="1701" w:type="dxa"/>
            <w:tcBorders>
              <w:top w:val="single" w:color="auto" w:sz="4" w:space="0"/>
              <w:left w:val="nil"/>
              <w:bottom w:val="single" w:color="auto" w:sz="4" w:space="0"/>
              <w:right w:val="single" w:color="auto" w:sz="4" w:space="0"/>
            </w:tcBorders>
            <w:vAlign w:val="center"/>
          </w:tcPr>
          <w:p>
            <w:pPr>
              <w:jc w:val="center"/>
              <w:rPr>
                <w:sz w:val="22"/>
                <w:szCs w:val="22"/>
              </w:rPr>
            </w:pPr>
            <w:r>
              <w:rPr>
                <w:color w:val="000000"/>
                <w:sz w:val="22"/>
                <w:szCs w:val="22"/>
              </w:rPr>
              <w:t>Шеф</w:t>
            </w:r>
            <w:r>
              <w:rPr>
                <w:color w:val="000000"/>
                <w:sz w:val="22"/>
                <w:szCs w:val="22"/>
              </w:rPr>
              <w:br w:type="textWrapping"/>
            </w:r>
            <w:r>
              <w:rPr>
                <w:color w:val="000000"/>
                <w:sz w:val="22"/>
                <w:szCs w:val="22"/>
              </w:rPr>
              <w:t>рачуноводства,</w:t>
            </w:r>
            <w:r>
              <w:rPr>
                <w:color w:val="000000"/>
                <w:sz w:val="22"/>
                <w:szCs w:val="22"/>
              </w:rPr>
              <w:br w:type="textWrapping"/>
            </w:r>
            <w:r>
              <w:rPr>
                <w:color w:val="000000"/>
                <w:sz w:val="22"/>
                <w:szCs w:val="22"/>
              </w:rPr>
              <w:t>секретар</w:t>
            </w:r>
          </w:p>
        </w:tc>
        <w:tc>
          <w:tcPr>
            <w:tcW w:w="1843" w:type="dxa"/>
            <w:tcBorders>
              <w:top w:val="single" w:color="auto" w:sz="4" w:space="0"/>
              <w:left w:val="nil"/>
              <w:bottom w:val="single" w:color="auto" w:sz="4" w:space="0"/>
              <w:right w:val="single" w:color="auto" w:sz="4" w:space="0"/>
            </w:tcBorders>
            <w:vAlign w:val="center"/>
          </w:tcPr>
          <w:p>
            <w:pPr>
              <w:jc w:val="center"/>
              <w:rPr>
                <w:sz w:val="22"/>
                <w:szCs w:val="22"/>
              </w:rPr>
            </w:pPr>
            <w:r>
              <w:rPr>
                <w:color w:val="000000"/>
                <w:sz w:val="22"/>
                <w:szCs w:val="22"/>
              </w:rPr>
              <w:t>Ефикасно</w:t>
            </w:r>
            <w:r>
              <w:rPr>
                <w:color w:val="000000"/>
                <w:sz w:val="22"/>
                <w:szCs w:val="22"/>
              </w:rPr>
              <w:br w:type="textWrapping"/>
            </w:r>
            <w:r>
              <w:rPr>
                <w:color w:val="000000"/>
                <w:sz w:val="22"/>
                <w:szCs w:val="22"/>
              </w:rPr>
              <w:t>управљање</w:t>
            </w:r>
            <w:r>
              <w:rPr>
                <w:color w:val="000000"/>
                <w:sz w:val="22"/>
                <w:szCs w:val="22"/>
              </w:rPr>
              <w:br w:type="textWrapping"/>
            </w:r>
            <w:r>
              <w:rPr>
                <w:color w:val="000000"/>
                <w:sz w:val="22"/>
                <w:szCs w:val="22"/>
              </w:rPr>
              <w:t>материјалним</w:t>
            </w:r>
            <w:r>
              <w:rPr>
                <w:color w:val="000000"/>
                <w:sz w:val="22"/>
                <w:szCs w:val="22"/>
              </w:rPr>
              <w:br w:type="textWrapping"/>
            </w:r>
            <w:r>
              <w:rPr>
                <w:color w:val="000000"/>
                <w:sz w:val="22"/>
                <w:szCs w:val="22"/>
              </w:rPr>
              <w:t>ресурсима, јавне</w:t>
            </w:r>
            <w:r>
              <w:rPr>
                <w:color w:val="000000"/>
                <w:sz w:val="22"/>
                <w:szCs w:val="22"/>
              </w:rPr>
              <w:br w:type="textWrapping"/>
            </w:r>
            <w:r>
              <w:rPr>
                <w:color w:val="000000"/>
                <w:sz w:val="22"/>
                <w:szCs w:val="22"/>
              </w:rPr>
              <w:t>набавке</w:t>
            </w:r>
            <w:r>
              <w:rPr>
                <w:color w:val="000000"/>
                <w:sz w:val="22"/>
                <w:szCs w:val="22"/>
              </w:rPr>
              <w:br w:type="textWrapping"/>
            </w:r>
            <w:r>
              <w:rPr>
                <w:color w:val="000000"/>
                <w:sz w:val="22"/>
                <w:szCs w:val="22"/>
              </w:rPr>
              <w:t>спроведене у</w:t>
            </w:r>
            <w:r>
              <w:rPr>
                <w:color w:val="000000"/>
                <w:sz w:val="22"/>
                <w:szCs w:val="22"/>
              </w:rPr>
              <w:br w:type="textWrapping"/>
            </w:r>
            <w:r>
              <w:rPr>
                <w:color w:val="000000"/>
                <w:sz w:val="22"/>
                <w:szCs w:val="22"/>
              </w:rPr>
              <w:t>складу са</w:t>
            </w:r>
            <w:r>
              <w:rPr>
                <w:color w:val="000000"/>
                <w:sz w:val="22"/>
                <w:szCs w:val="22"/>
              </w:rPr>
              <w:br w:type="textWrapping"/>
            </w:r>
            <w:r>
              <w:rPr>
                <w:color w:val="000000"/>
                <w:sz w:val="22"/>
                <w:szCs w:val="22"/>
              </w:rPr>
              <w:t>законском</w:t>
            </w:r>
            <w:r>
              <w:rPr>
                <w:color w:val="000000"/>
                <w:sz w:val="22"/>
                <w:szCs w:val="22"/>
              </w:rPr>
              <w:br w:type="textWrapping"/>
            </w:r>
            <w:r>
              <w:rPr>
                <w:color w:val="000000"/>
                <w:sz w:val="22"/>
                <w:szCs w:val="22"/>
              </w:rPr>
              <w:t>регулативом</w:t>
            </w:r>
          </w:p>
        </w:tc>
        <w:tc>
          <w:tcPr>
            <w:tcW w:w="1134" w:type="dxa"/>
            <w:tcBorders>
              <w:top w:val="single" w:color="auto" w:sz="4" w:space="0"/>
              <w:left w:val="nil"/>
              <w:bottom w:val="single" w:color="auto" w:sz="4" w:space="0"/>
              <w:right w:val="single" w:color="auto" w:sz="4" w:space="0"/>
            </w:tcBorders>
            <w:vAlign w:val="center"/>
          </w:tcPr>
          <w:p>
            <w:pPr>
              <w:jc w:val="center"/>
              <w:rPr>
                <w:sz w:val="22"/>
                <w:szCs w:val="22"/>
              </w:rPr>
            </w:pPr>
            <w:r>
              <w:rPr>
                <w:color w:val="000000"/>
                <w:sz w:val="22"/>
                <w:szCs w:val="22"/>
              </w:rPr>
              <w:t>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46" w:hRule="atLeast"/>
        </w:trPr>
        <w:tc>
          <w:tcPr>
            <w:tcW w:w="3794"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color w:val="000000"/>
                <w:sz w:val="22"/>
                <w:szCs w:val="22"/>
              </w:rPr>
              <w:t>-Учествује у изради потребне</w:t>
            </w:r>
            <w:r>
              <w:rPr>
                <w:color w:val="000000"/>
                <w:sz w:val="22"/>
                <w:szCs w:val="22"/>
              </w:rPr>
              <w:br w:type="textWrapping"/>
            </w:r>
            <w:r>
              <w:rPr>
                <w:color w:val="000000"/>
                <w:sz w:val="22"/>
                <w:szCs w:val="22"/>
              </w:rPr>
              <w:t>документације предвиђене законском</w:t>
            </w:r>
            <w:r>
              <w:rPr>
                <w:color w:val="000000"/>
                <w:sz w:val="22"/>
                <w:szCs w:val="22"/>
              </w:rPr>
              <w:br w:type="textWrapping"/>
            </w:r>
            <w:r>
              <w:rPr>
                <w:color w:val="000000"/>
                <w:sz w:val="22"/>
                <w:szCs w:val="22"/>
              </w:rPr>
              <w:t>регулативом</w:t>
            </w:r>
            <w:r>
              <w:rPr>
                <w:color w:val="000000"/>
                <w:sz w:val="22"/>
                <w:szCs w:val="22"/>
              </w:rPr>
              <w:br w:type="textWrapping"/>
            </w:r>
            <w:r>
              <w:rPr>
                <w:color w:val="000000"/>
                <w:sz w:val="22"/>
                <w:szCs w:val="22"/>
              </w:rPr>
              <w:t>- редовно прати процес ажурирања</w:t>
            </w:r>
            <w:r>
              <w:rPr>
                <w:color w:val="000000"/>
                <w:sz w:val="22"/>
                <w:szCs w:val="22"/>
              </w:rPr>
              <w:br w:type="textWrapping"/>
            </w:r>
            <w:r>
              <w:rPr>
                <w:color w:val="000000"/>
                <w:sz w:val="22"/>
                <w:szCs w:val="22"/>
              </w:rPr>
              <w:t>података о свим запосленима у</w:t>
            </w:r>
            <w:r>
              <w:rPr>
                <w:color w:val="000000"/>
                <w:sz w:val="22"/>
                <w:szCs w:val="22"/>
              </w:rPr>
              <w:br w:type="textWrapping"/>
            </w:r>
            <w:r>
              <w:rPr>
                <w:color w:val="000000"/>
                <w:sz w:val="22"/>
                <w:szCs w:val="22"/>
              </w:rPr>
              <w:t>електронском програму Доситеј</w:t>
            </w:r>
            <w:r>
              <w:rPr>
                <w:color w:val="000000"/>
                <w:sz w:val="22"/>
                <w:szCs w:val="22"/>
              </w:rPr>
              <w:br w:type="textWrapping"/>
            </w:r>
            <w:r>
              <w:rPr>
                <w:color w:val="000000"/>
                <w:sz w:val="22"/>
                <w:szCs w:val="22"/>
              </w:rPr>
              <w:t>-редовно прати уношење података у</w:t>
            </w:r>
            <w:r>
              <w:rPr>
                <w:color w:val="000000"/>
                <w:sz w:val="22"/>
                <w:szCs w:val="22"/>
              </w:rPr>
              <w:br w:type="textWrapping"/>
            </w:r>
            <w:r>
              <w:rPr>
                <w:color w:val="000000"/>
                <w:sz w:val="22"/>
                <w:szCs w:val="22"/>
              </w:rPr>
              <w:t>електронски дневник</w:t>
            </w:r>
          </w:p>
        </w:tc>
        <w:tc>
          <w:tcPr>
            <w:tcW w:w="1134" w:type="dxa"/>
            <w:tcBorders>
              <w:top w:val="single" w:color="auto" w:sz="4" w:space="0"/>
              <w:left w:val="nil"/>
              <w:bottom w:val="single" w:color="auto" w:sz="4" w:space="0"/>
              <w:right w:val="single" w:color="auto" w:sz="4" w:space="0"/>
            </w:tcBorders>
            <w:vAlign w:val="center"/>
          </w:tcPr>
          <w:p>
            <w:pPr>
              <w:jc w:val="center"/>
              <w:rPr>
                <w:sz w:val="22"/>
                <w:szCs w:val="22"/>
              </w:rPr>
            </w:pPr>
            <w:r>
              <w:rPr>
                <w:color w:val="000000"/>
                <w:sz w:val="22"/>
                <w:szCs w:val="22"/>
              </w:rPr>
              <w:t>Током године</w:t>
            </w:r>
          </w:p>
        </w:tc>
        <w:tc>
          <w:tcPr>
            <w:tcW w:w="1701" w:type="dxa"/>
            <w:tcBorders>
              <w:top w:val="single" w:color="auto" w:sz="4" w:space="0"/>
              <w:left w:val="nil"/>
              <w:bottom w:val="single" w:color="auto" w:sz="4" w:space="0"/>
              <w:right w:val="single" w:color="auto" w:sz="4" w:space="0"/>
            </w:tcBorders>
            <w:vAlign w:val="center"/>
          </w:tcPr>
          <w:p>
            <w:pPr>
              <w:jc w:val="center"/>
              <w:rPr>
                <w:sz w:val="22"/>
                <w:szCs w:val="22"/>
              </w:rPr>
            </w:pPr>
            <w:r>
              <w:rPr>
                <w:color w:val="000000"/>
                <w:sz w:val="22"/>
                <w:szCs w:val="22"/>
              </w:rPr>
              <w:t>Секретар,</w:t>
            </w:r>
            <w:r>
              <w:rPr>
                <w:color w:val="000000"/>
                <w:sz w:val="22"/>
                <w:szCs w:val="22"/>
              </w:rPr>
              <w:br w:type="textWrapping"/>
            </w:r>
            <w:r>
              <w:rPr>
                <w:color w:val="000000"/>
                <w:sz w:val="22"/>
                <w:szCs w:val="22"/>
              </w:rPr>
              <w:t>административ</w:t>
            </w:r>
            <w:r>
              <w:rPr>
                <w:color w:val="000000"/>
                <w:sz w:val="22"/>
                <w:szCs w:val="22"/>
              </w:rPr>
              <w:br w:type="textWrapping"/>
            </w:r>
            <w:r>
              <w:rPr>
                <w:color w:val="000000"/>
                <w:sz w:val="22"/>
                <w:szCs w:val="22"/>
              </w:rPr>
              <w:t>но особље,</w:t>
            </w:r>
            <w:r>
              <w:rPr>
                <w:color w:val="000000"/>
                <w:sz w:val="22"/>
                <w:szCs w:val="22"/>
              </w:rPr>
              <w:br w:type="textWrapping"/>
            </w:r>
            <w:r>
              <w:rPr>
                <w:color w:val="000000"/>
                <w:sz w:val="22"/>
                <w:szCs w:val="22"/>
              </w:rPr>
              <w:t>педагошко</w:t>
            </w:r>
            <w:r>
              <w:rPr>
                <w:color w:val="000000"/>
                <w:sz w:val="22"/>
                <w:szCs w:val="22"/>
              </w:rPr>
              <w:br w:type="textWrapping"/>
            </w:r>
            <w:r>
              <w:rPr>
                <w:color w:val="000000"/>
                <w:sz w:val="22"/>
                <w:szCs w:val="22"/>
              </w:rPr>
              <w:t>психолошка</w:t>
            </w:r>
            <w:r>
              <w:rPr>
                <w:color w:val="000000"/>
                <w:sz w:val="22"/>
                <w:szCs w:val="22"/>
              </w:rPr>
              <w:br w:type="textWrapping"/>
            </w:r>
            <w:r>
              <w:rPr>
                <w:color w:val="000000"/>
                <w:sz w:val="22"/>
                <w:szCs w:val="22"/>
              </w:rPr>
              <w:t>служба</w:t>
            </w:r>
          </w:p>
        </w:tc>
        <w:tc>
          <w:tcPr>
            <w:tcW w:w="1843" w:type="dxa"/>
            <w:tcBorders>
              <w:top w:val="single" w:color="auto" w:sz="4" w:space="0"/>
              <w:left w:val="nil"/>
              <w:bottom w:val="single" w:color="auto" w:sz="4" w:space="0"/>
              <w:right w:val="single" w:color="auto" w:sz="4" w:space="0"/>
            </w:tcBorders>
            <w:vAlign w:val="center"/>
          </w:tcPr>
          <w:p>
            <w:pPr>
              <w:jc w:val="center"/>
              <w:rPr>
                <w:sz w:val="22"/>
                <w:szCs w:val="22"/>
              </w:rPr>
            </w:pPr>
            <w:r>
              <w:rPr>
                <w:color w:val="000000"/>
                <w:sz w:val="22"/>
                <w:szCs w:val="22"/>
              </w:rPr>
              <w:t>Школа поседује</w:t>
            </w:r>
            <w:r>
              <w:rPr>
                <w:color w:val="000000"/>
                <w:sz w:val="22"/>
                <w:szCs w:val="22"/>
              </w:rPr>
              <w:br w:type="textWrapping"/>
            </w:r>
            <w:r>
              <w:rPr>
                <w:color w:val="000000"/>
                <w:sz w:val="22"/>
                <w:szCs w:val="22"/>
              </w:rPr>
              <w:t>законом</w:t>
            </w:r>
            <w:r>
              <w:rPr>
                <w:color w:val="000000"/>
                <w:sz w:val="22"/>
                <w:szCs w:val="22"/>
              </w:rPr>
              <w:br w:type="textWrapping"/>
            </w:r>
            <w:r>
              <w:rPr>
                <w:color w:val="000000"/>
                <w:sz w:val="22"/>
                <w:szCs w:val="22"/>
              </w:rPr>
              <w:t>прописану</w:t>
            </w:r>
            <w:r>
              <w:rPr>
                <w:color w:val="000000"/>
                <w:sz w:val="22"/>
                <w:szCs w:val="22"/>
              </w:rPr>
              <w:br w:type="textWrapping"/>
            </w:r>
            <w:r>
              <w:rPr>
                <w:color w:val="000000"/>
                <w:sz w:val="22"/>
                <w:szCs w:val="22"/>
              </w:rPr>
              <w:t>документацију</w:t>
            </w:r>
          </w:p>
        </w:tc>
        <w:tc>
          <w:tcPr>
            <w:tcW w:w="1134" w:type="dxa"/>
            <w:tcBorders>
              <w:top w:val="single" w:color="auto" w:sz="4" w:space="0"/>
              <w:left w:val="nil"/>
              <w:bottom w:val="single" w:color="auto" w:sz="4" w:space="0"/>
              <w:right w:val="single" w:color="auto" w:sz="4" w:space="0"/>
            </w:tcBorders>
            <w:vAlign w:val="center"/>
          </w:tcPr>
          <w:p>
            <w:pPr>
              <w:jc w:val="center"/>
              <w:rPr>
                <w:sz w:val="22"/>
                <w:szCs w:val="22"/>
              </w:rPr>
            </w:pPr>
            <w:r>
              <w:rPr>
                <w:color w:val="000000"/>
                <w:sz w:val="22"/>
                <w:szCs w:val="22"/>
              </w:rPr>
              <w:t>5.3</w:t>
            </w:r>
          </w:p>
        </w:tc>
      </w:tr>
    </w:tbl>
    <w:p>
      <w:pPr>
        <w:spacing w:after="200" w:line="273" w:lineRule="auto"/>
        <w:rPr>
          <w:b/>
          <w:bCs/>
          <w:color w:val="000000"/>
        </w:rPr>
      </w:pPr>
      <w:r>
        <w:rPr>
          <w:b/>
          <w:bCs/>
          <w:color w:val="000000"/>
        </w:rPr>
        <w:t xml:space="preserve"> </w:t>
      </w:r>
    </w:p>
    <w:tbl>
      <w:tblPr>
        <w:tblStyle w:val="180"/>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45"/>
        <w:gridCol w:w="1129"/>
        <w:gridCol w:w="1638"/>
        <w:gridCol w:w="1978"/>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9606" w:type="dxa"/>
            <w:gridSpan w:val="5"/>
            <w:tcBorders>
              <w:top w:val="single" w:color="auto" w:sz="4" w:space="0"/>
              <w:left w:val="single" w:color="auto" w:sz="4" w:space="0"/>
              <w:bottom w:val="single" w:color="auto" w:sz="4" w:space="0"/>
              <w:right w:val="single" w:color="auto" w:sz="4" w:space="0"/>
            </w:tcBorders>
            <w:vAlign w:val="center"/>
          </w:tcPr>
          <w:p>
            <w:pPr>
              <w:jc w:val="center"/>
              <w:rPr>
                <w:b/>
                <w:bCs/>
                <w:color w:val="000000"/>
              </w:rPr>
            </w:pPr>
            <w:r>
              <w:rPr>
                <w:b/>
                <w:bCs/>
                <w:color w:val="000000"/>
                <w:sz w:val="20"/>
                <w:szCs w:val="20"/>
              </w:rPr>
              <w:t>6. ОБЕЗБЕЂЕЊЕ ЗАКОНИТОСТИ РАДА УСТАНОВЕ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trPr>
        <w:tc>
          <w:tcPr>
            <w:tcW w:w="3794"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color w:val="000000"/>
                <w:sz w:val="22"/>
                <w:szCs w:val="22"/>
              </w:rPr>
              <w:t>-Континуирано прати законску</w:t>
            </w:r>
            <w:r>
              <w:rPr>
                <w:color w:val="000000"/>
                <w:sz w:val="22"/>
                <w:szCs w:val="22"/>
              </w:rPr>
              <w:br w:type="textWrapping"/>
            </w:r>
            <w:r>
              <w:rPr>
                <w:color w:val="000000"/>
                <w:sz w:val="22"/>
                <w:szCs w:val="22"/>
              </w:rPr>
              <w:t>регулативу у области образовања, радних односа, финансија и управног поступка и новине примењује у пракси</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color w:val="000000"/>
                <w:sz w:val="22"/>
                <w:szCs w:val="22"/>
              </w:rPr>
              <w:t>Током године</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color w:val="000000"/>
                <w:sz w:val="22"/>
                <w:szCs w:val="22"/>
              </w:rPr>
              <w:t>Секретар,</w:t>
            </w:r>
            <w:r>
              <w:rPr>
                <w:color w:val="000000"/>
                <w:sz w:val="22"/>
                <w:szCs w:val="22"/>
              </w:rPr>
              <w:br w:type="textWrapping"/>
            </w:r>
            <w:r>
              <w:rPr>
                <w:color w:val="000000"/>
                <w:sz w:val="22"/>
                <w:szCs w:val="22"/>
              </w:rPr>
              <w:t>административ</w:t>
            </w:r>
            <w:r>
              <w:rPr>
                <w:color w:val="000000"/>
                <w:sz w:val="22"/>
                <w:szCs w:val="22"/>
              </w:rPr>
              <w:br w:type="textWrapping"/>
            </w:r>
            <w:r>
              <w:rPr>
                <w:color w:val="000000"/>
                <w:sz w:val="22"/>
                <w:szCs w:val="22"/>
              </w:rPr>
              <w:t>но особље,</w:t>
            </w:r>
            <w:r>
              <w:rPr>
                <w:color w:val="000000"/>
                <w:sz w:val="22"/>
                <w:szCs w:val="22"/>
              </w:rPr>
              <w:br w:type="textWrapping"/>
            </w:r>
            <w:r>
              <w:rPr>
                <w:color w:val="000000"/>
                <w:sz w:val="22"/>
                <w:szCs w:val="22"/>
              </w:rPr>
              <w:t>педагошко</w:t>
            </w:r>
            <w:r>
              <w:rPr>
                <w:color w:val="000000"/>
                <w:sz w:val="22"/>
                <w:szCs w:val="22"/>
              </w:rPr>
              <w:br w:type="textWrapping"/>
            </w:r>
            <w:r>
              <w:rPr>
                <w:color w:val="000000"/>
                <w:sz w:val="22"/>
                <w:szCs w:val="22"/>
              </w:rPr>
              <w:t>психолошка</w:t>
            </w:r>
            <w:r>
              <w:rPr>
                <w:color w:val="000000"/>
                <w:sz w:val="22"/>
                <w:szCs w:val="22"/>
              </w:rPr>
              <w:br w:type="textWrapping"/>
            </w:r>
            <w:r>
              <w:rPr>
                <w:color w:val="000000"/>
                <w:sz w:val="22"/>
                <w:szCs w:val="22"/>
              </w:rPr>
              <w:t>служба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color w:val="000000"/>
                <w:sz w:val="22"/>
                <w:szCs w:val="22"/>
              </w:rPr>
              <w:t>Школа</w:t>
            </w:r>
            <w:r>
              <w:rPr>
                <w:color w:val="000000"/>
                <w:sz w:val="22"/>
                <w:szCs w:val="22"/>
              </w:rPr>
              <w:br w:type="textWrapping"/>
            </w:r>
            <w:r>
              <w:rPr>
                <w:color w:val="000000"/>
                <w:sz w:val="22"/>
                <w:szCs w:val="22"/>
              </w:rPr>
              <w:t>функционише и</w:t>
            </w:r>
            <w:r>
              <w:rPr>
                <w:color w:val="000000"/>
                <w:sz w:val="22"/>
                <w:szCs w:val="22"/>
              </w:rPr>
              <w:br w:type="textWrapping"/>
            </w:r>
            <w:r>
              <w:rPr>
                <w:color w:val="000000"/>
                <w:sz w:val="22"/>
                <w:szCs w:val="22"/>
              </w:rPr>
              <w:t>поседује</w:t>
            </w:r>
            <w:r>
              <w:rPr>
                <w:color w:val="000000"/>
                <w:sz w:val="22"/>
                <w:szCs w:val="22"/>
              </w:rPr>
              <w:br w:type="textWrapping"/>
            </w:r>
            <w:r>
              <w:rPr>
                <w:color w:val="000000"/>
                <w:sz w:val="22"/>
                <w:szCs w:val="22"/>
              </w:rPr>
              <w:t>документацију</w:t>
            </w:r>
            <w:r>
              <w:rPr>
                <w:color w:val="000000"/>
                <w:sz w:val="22"/>
                <w:szCs w:val="22"/>
              </w:rPr>
              <w:br w:type="textWrapping"/>
            </w:r>
            <w:r>
              <w:rPr>
                <w:color w:val="000000"/>
                <w:sz w:val="22"/>
                <w:szCs w:val="22"/>
              </w:rPr>
              <w:t>урађену у складу</w:t>
            </w:r>
            <w:r>
              <w:rPr>
                <w:color w:val="000000"/>
                <w:sz w:val="22"/>
                <w:szCs w:val="22"/>
              </w:rPr>
              <w:br w:type="textWrapping"/>
            </w:r>
            <w:r>
              <w:rPr>
                <w:color w:val="000000"/>
                <w:sz w:val="22"/>
                <w:szCs w:val="22"/>
              </w:rPr>
              <w:t>са законском</w:t>
            </w:r>
            <w:r>
              <w:rPr>
                <w:color w:val="000000"/>
                <w:sz w:val="22"/>
                <w:szCs w:val="22"/>
              </w:rPr>
              <w:br w:type="textWrapping"/>
            </w:r>
            <w:r>
              <w:rPr>
                <w:color w:val="000000"/>
                <w:sz w:val="22"/>
                <w:szCs w:val="22"/>
              </w:rPr>
              <w:t>регулативом</w:t>
            </w:r>
          </w:p>
        </w:tc>
        <w:tc>
          <w:tcPr>
            <w:tcW w:w="1134" w:type="dxa"/>
            <w:tcBorders>
              <w:top w:val="single" w:color="auto" w:sz="4" w:space="0"/>
              <w:left w:val="single" w:color="auto" w:sz="4" w:space="0"/>
              <w:bottom w:val="single" w:color="auto" w:sz="4" w:space="0"/>
              <w:right w:val="single" w:color="auto" w:sz="4" w:space="0"/>
            </w:tcBorders>
          </w:tcPr>
          <w:p>
            <w:pPr>
              <w:jc w:val="right"/>
              <w:rPr>
                <w:b/>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trPr>
        <w:tc>
          <w:tcPr>
            <w:tcW w:w="3794"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color w:val="000000"/>
                <w:sz w:val="22"/>
                <w:szCs w:val="22"/>
              </w:rPr>
              <w:t>-Организује, координира и омогућује</w:t>
            </w:r>
            <w:r>
              <w:rPr>
                <w:color w:val="000000"/>
                <w:sz w:val="22"/>
                <w:szCs w:val="22"/>
              </w:rPr>
              <w:br w:type="textWrapping"/>
            </w:r>
            <w:r>
              <w:rPr>
                <w:color w:val="000000"/>
                <w:sz w:val="22"/>
                <w:szCs w:val="22"/>
              </w:rPr>
              <w:t>израду и доступност општих аката и</w:t>
            </w:r>
            <w:r>
              <w:rPr>
                <w:color w:val="000000"/>
                <w:sz w:val="22"/>
                <w:szCs w:val="22"/>
              </w:rPr>
              <w:br w:type="textWrapping"/>
            </w:r>
            <w:r>
              <w:rPr>
                <w:color w:val="000000"/>
                <w:sz w:val="22"/>
                <w:szCs w:val="22"/>
              </w:rPr>
              <w:t>документације у складу са законом и</w:t>
            </w:r>
            <w:r>
              <w:rPr>
                <w:color w:val="000000"/>
                <w:sz w:val="22"/>
                <w:szCs w:val="22"/>
              </w:rPr>
              <w:br w:type="textWrapping"/>
            </w:r>
            <w:r>
              <w:rPr>
                <w:color w:val="000000"/>
                <w:sz w:val="22"/>
                <w:szCs w:val="22"/>
              </w:rPr>
              <w:t>другим прописима</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color w:val="000000"/>
                <w:sz w:val="22"/>
                <w:szCs w:val="22"/>
              </w:rPr>
              <w:t>Током године</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color w:val="000000"/>
                <w:sz w:val="22"/>
                <w:szCs w:val="22"/>
              </w:rPr>
              <w:t>Секретар,</w:t>
            </w:r>
            <w:r>
              <w:rPr>
                <w:color w:val="000000"/>
                <w:sz w:val="22"/>
                <w:szCs w:val="22"/>
              </w:rPr>
              <w:br w:type="textWrapping"/>
            </w:r>
            <w:r>
              <w:rPr>
                <w:color w:val="000000"/>
                <w:sz w:val="22"/>
                <w:szCs w:val="22"/>
              </w:rPr>
              <w:t>административ</w:t>
            </w:r>
            <w:r>
              <w:rPr>
                <w:color w:val="000000"/>
                <w:sz w:val="22"/>
                <w:szCs w:val="22"/>
              </w:rPr>
              <w:br w:type="textWrapping"/>
            </w:r>
            <w:r>
              <w:rPr>
                <w:color w:val="000000"/>
                <w:sz w:val="22"/>
                <w:szCs w:val="22"/>
              </w:rPr>
              <w:t>но особље,</w:t>
            </w:r>
            <w:r>
              <w:rPr>
                <w:color w:val="000000"/>
                <w:sz w:val="22"/>
                <w:szCs w:val="22"/>
              </w:rPr>
              <w:br w:type="textWrapping"/>
            </w:r>
            <w:r>
              <w:rPr>
                <w:color w:val="000000"/>
                <w:sz w:val="22"/>
                <w:szCs w:val="22"/>
              </w:rPr>
              <w:t>педагошко</w:t>
            </w:r>
            <w:r>
              <w:rPr>
                <w:color w:val="000000"/>
                <w:sz w:val="22"/>
                <w:szCs w:val="22"/>
              </w:rPr>
              <w:br w:type="textWrapping"/>
            </w:r>
            <w:r>
              <w:rPr>
                <w:color w:val="000000"/>
                <w:sz w:val="22"/>
                <w:szCs w:val="22"/>
              </w:rPr>
              <w:t>психолошка</w:t>
            </w:r>
            <w:r>
              <w:rPr>
                <w:color w:val="000000"/>
                <w:sz w:val="22"/>
                <w:szCs w:val="22"/>
              </w:rPr>
              <w:br w:type="textWrapping"/>
            </w:r>
            <w:r>
              <w:rPr>
                <w:color w:val="000000"/>
                <w:sz w:val="22"/>
                <w:szCs w:val="22"/>
              </w:rPr>
              <w:t>служба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color w:val="000000"/>
                <w:sz w:val="22"/>
                <w:szCs w:val="22"/>
              </w:rPr>
              <w:t>Школа</w:t>
            </w:r>
            <w:r>
              <w:rPr>
                <w:color w:val="000000"/>
                <w:sz w:val="22"/>
                <w:szCs w:val="22"/>
              </w:rPr>
              <w:br w:type="textWrapping"/>
            </w:r>
            <w:r>
              <w:rPr>
                <w:color w:val="000000"/>
                <w:sz w:val="22"/>
                <w:szCs w:val="22"/>
              </w:rPr>
              <w:t>функционише и</w:t>
            </w:r>
            <w:r>
              <w:rPr>
                <w:color w:val="000000"/>
                <w:sz w:val="22"/>
                <w:szCs w:val="22"/>
              </w:rPr>
              <w:br w:type="textWrapping"/>
            </w:r>
            <w:r>
              <w:rPr>
                <w:color w:val="000000"/>
                <w:sz w:val="22"/>
                <w:szCs w:val="22"/>
              </w:rPr>
              <w:t>поседује</w:t>
            </w:r>
            <w:r>
              <w:rPr>
                <w:color w:val="000000"/>
                <w:sz w:val="22"/>
                <w:szCs w:val="22"/>
              </w:rPr>
              <w:br w:type="textWrapping"/>
            </w:r>
            <w:r>
              <w:rPr>
                <w:color w:val="000000"/>
                <w:sz w:val="22"/>
                <w:szCs w:val="22"/>
              </w:rPr>
              <w:t>документацију</w:t>
            </w:r>
            <w:r>
              <w:rPr>
                <w:color w:val="000000"/>
                <w:sz w:val="22"/>
                <w:szCs w:val="22"/>
              </w:rPr>
              <w:br w:type="textWrapping"/>
            </w:r>
            <w:r>
              <w:rPr>
                <w:color w:val="000000"/>
                <w:sz w:val="22"/>
                <w:szCs w:val="22"/>
              </w:rPr>
              <w:t>урађену у складу</w:t>
            </w:r>
            <w:r>
              <w:rPr>
                <w:color w:val="000000"/>
                <w:sz w:val="22"/>
                <w:szCs w:val="22"/>
              </w:rPr>
              <w:br w:type="textWrapping"/>
            </w:r>
            <w:r>
              <w:rPr>
                <w:color w:val="000000"/>
                <w:sz w:val="22"/>
                <w:szCs w:val="22"/>
              </w:rPr>
              <w:t>са законском</w:t>
            </w:r>
            <w:r>
              <w:rPr>
                <w:color w:val="000000"/>
                <w:sz w:val="22"/>
                <w:szCs w:val="22"/>
              </w:rPr>
              <w:br w:type="textWrapping"/>
            </w:r>
            <w:r>
              <w:rPr>
                <w:color w:val="000000"/>
                <w:sz w:val="22"/>
                <w:szCs w:val="22"/>
              </w:rPr>
              <w:t>регулативом</w:t>
            </w:r>
          </w:p>
        </w:tc>
        <w:tc>
          <w:tcPr>
            <w:tcW w:w="1134" w:type="dxa"/>
            <w:tcBorders>
              <w:top w:val="single" w:color="auto" w:sz="4" w:space="0"/>
              <w:left w:val="single" w:color="auto" w:sz="4" w:space="0"/>
              <w:bottom w:val="single" w:color="auto" w:sz="4" w:space="0"/>
              <w:right w:val="single" w:color="auto" w:sz="4" w:space="0"/>
            </w:tcBorders>
          </w:tcPr>
          <w:p>
            <w:pPr>
              <w:jc w:val="right"/>
              <w:rPr>
                <w:b/>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3794"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color w:val="000000"/>
                <w:sz w:val="22"/>
                <w:szCs w:val="22"/>
              </w:rPr>
              <w:t>-Израђује планове за унапређење рада установе на основу стручно-педагошког и инспекцијског надзора</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color w:val="000000"/>
                <w:sz w:val="22"/>
                <w:szCs w:val="22"/>
              </w:rPr>
              <w:t>Током године</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color w:val="000000"/>
                <w:sz w:val="22"/>
                <w:szCs w:val="22"/>
              </w:rPr>
              <w:t>педагошко</w:t>
            </w:r>
            <w:r>
              <w:rPr>
                <w:color w:val="000000"/>
                <w:sz w:val="22"/>
                <w:szCs w:val="22"/>
              </w:rPr>
              <w:br w:type="textWrapping"/>
            </w:r>
            <w:r>
              <w:rPr>
                <w:color w:val="000000"/>
                <w:sz w:val="22"/>
                <w:szCs w:val="22"/>
              </w:rPr>
              <w:t>психолошка</w:t>
            </w:r>
            <w:r>
              <w:rPr>
                <w:color w:val="000000"/>
                <w:sz w:val="22"/>
                <w:szCs w:val="22"/>
              </w:rPr>
              <w:br w:type="textWrapping"/>
            </w:r>
            <w:r>
              <w:rPr>
                <w:color w:val="000000"/>
                <w:sz w:val="22"/>
                <w:szCs w:val="22"/>
              </w:rPr>
              <w:t>служба</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sz w:val="22"/>
                <w:szCs w:val="22"/>
              </w:rPr>
            </w:pPr>
            <w:r>
              <w:rPr>
                <w:color w:val="000000"/>
                <w:sz w:val="22"/>
                <w:szCs w:val="22"/>
              </w:rPr>
              <w:t>Урађена</w:t>
            </w:r>
            <w:r>
              <w:rPr>
                <w:color w:val="000000"/>
                <w:sz w:val="22"/>
                <w:szCs w:val="22"/>
              </w:rPr>
              <w:br w:type="textWrapping"/>
            </w:r>
            <w:r>
              <w:rPr>
                <w:color w:val="000000"/>
                <w:sz w:val="22"/>
                <w:szCs w:val="22"/>
              </w:rPr>
              <w:t>документација,</w:t>
            </w:r>
            <w:r>
              <w:rPr>
                <w:color w:val="000000"/>
                <w:sz w:val="22"/>
                <w:szCs w:val="22"/>
              </w:rPr>
              <w:br w:type="textWrapping"/>
            </w:r>
            <w:r>
              <w:rPr>
                <w:color w:val="000000"/>
                <w:sz w:val="22"/>
                <w:szCs w:val="22"/>
              </w:rPr>
              <w:t>општи акти и</w:t>
            </w:r>
            <w:r>
              <w:rPr>
                <w:color w:val="000000"/>
                <w:sz w:val="22"/>
                <w:szCs w:val="22"/>
              </w:rPr>
              <w:br w:type="textWrapping"/>
            </w:r>
            <w:r>
              <w:rPr>
                <w:color w:val="000000"/>
                <w:sz w:val="22"/>
                <w:szCs w:val="22"/>
              </w:rPr>
              <w:t>прописи у складу</w:t>
            </w:r>
            <w:r>
              <w:rPr>
                <w:color w:val="000000"/>
                <w:sz w:val="22"/>
                <w:szCs w:val="22"/>
              </w:rPr>
              <w:br w:type="textWrapping"/>
            </w:r>
            <w:r>
              <w:rPr>
                <w:color w:val="000000"/>
                <w:sz w:val="22"/>
                <w:szCs w:val="22"/>
              </w:rPr>
              <w:t>са законом</w:t>
            </w:r>
          </w:p>
        </w:tc>
        <w:tc>
          <w:tcPr>
            <w:tcW w:w="1134" w:type="dxa"/>
            <w:tcBorders>
              <w:top w:val="single" w:color="auto" w:sz="4" w:space="0"/>
              <w:left w:val="single" w:color="auto" w:sz="4" w:space="0"/>
              <w:bottom w:val="single" w:color="auto" w:sz="4" w:space="0"/>
              <w:right w:val="single" w:color="auto" w:sz="4" w:space="0"/>
            </w:tcBorders>
          </w:tcPr>
          <w:p>
            <w:pPr>
              <w:jc w:val="right"/>
              <w:rPr>
                <w:b/>
                <w:bCs/>
                <w:color w:val="000000"/>
                <w:sz w:val="22"/>
                <w:szCs w:val="22"/>
              </w:rPr>
            </w:pPr>
          </w:p>
        </w:tc>
      </w:tr>
    </w:tbl>
    <w:p>
      <w:pPr>
        <w:spacing w:after="200" w:line="273" w:lineRule="auto"/>
        <w:rPr>
          <w:b/>
          <w:bCs/>
          <w:color w:val="000000"/>
        </w:rPr>
      </w:pPr>
      <w:r>
        <w:rPr>
          <w:b/>
          <w:bCs/>
          <w:color w:val="000000"/>
        </w:rPr>
        <w:t xml:space="preserve"> </w:t>
      </w:r>
    </w:p>
    <w:p>
      <w:pPr>
        <w:spacing w:after="200" w:line="273" w:lineRule="auto"/>
        <w:rPr>
          <w:b/>
          <w:bCs/>
          <w:color w:val="000000"/>
        </w:rPr>
      </w:pPr>
    </w:p>
    <w:p>
      <w:pPr>
        <w:numPr>
          <w:ilvl w:val="0"/>
          <w:numId w:val="15"/>
        </w:numPr>
        <w:spacing w:after="200" w:line="273" w:lineRule="auto"/>
        <w:rPr>
          <w:color w:val="000000"/>
        </w:rPr>
      </w:pPr>
      <w:r>
        <w:rPr>
          <w:color w:val="000000"/>
          <w:lang w:val="sr-Cyrl-RS"/>
        </w:rPr>
        <w:t>Поред наведених активности руководим организацијом рада активности у спортској хали која ради и после редовних школских активности и викендом.</w:t>
      </w:r>
    </w:p>
    <w:p>
      <w:pPr>
        <w:numPr>
          <w:ilvl w:val="0"/>
          <w:numId w:val="15"/>
        </w:numPr>
        <w:spacing w:after="200" w:line="273" w:lineRule="auto"/>
        <w:rPr>
          <w:color w:val="000000"/>
        </w:rPr>
      </w:pPr>
      <w:r>
        <w:rPr>
          <w:color w:val="000000"/>
          <w:lang w:val="sr-Cyrl-RS"/>
        </w:rPr>
        <w:t>Заступам школу током године у судским поступцима.</w:t>
      </w:r>
    </w:p>
    <w:p>
      <w:pPr>
        <w:numPr>
          <w:ilvl w:val="0"/>
          <w:numId w:val="15"/>
        </w:numPr>
        <w:spacing w:after="200" w:line="273" w:lineRule="auto"/>
        <w:rPr>
          <w:color w:val="000000"/>
        </w:rPr>
      </w:pPr>
      <w:r>
        <w:rPr>
          <w:color w:val="000000"/>
          <w:lang w:val="sr-Cyrl-RS"/>
        </w:rPr>
        <w:t>У овој години се очекује завршетак процеса легализације школе који је у завршној фази.</w:t>
      </w:r>
    </w:p>
    <w:p>
      <w:pPr>
        <w:numPr>
          <w:ilvl w:val="0"/>
          <w:numId w:val="15"/>
        </w:numPr>
        <w:spacing w:after="200" w:line="273" w:lineRule="auto"/>
        <w:rPr>
          <w:color w:val="000000"/>
        </w:rPr>
      </w:pPr>
      <w:r>
        <w:rPr>
          <w:color w:val="000000"/>
          <w:lang w:val="sr-Cyrl-RS"/>
        </w:rPr>
        <w:t>Радим на стварању могућности рада школе у једној смени.</w:t>
      </w:r>
    </w:p>
    <w:p>
      <w:pPr>
        <w:numPr>
          <w:ilvl w:val="0"/>
          <w:numId w:val="15"/>
        </w:numPr>
        <w:spacing w:after="200" w:line="273" w:lineRule="auto"/>
        <w:rPr>
          <w:color w:val="000000"/>
        </w:rPr>
      </w:pPr>
      <w:r>
        <w:rPr>
          <w:color w:val="000000"/>
          <w:lang w:val="sr-Cyrl-RS"/>
        </w:rPr>
        <w:t>У току је отклањање проблема у снабдевању пијаћом водом у ИО Осоница и ИО Луке у сарадњи са локалном самоуправом.</w:t>
      </w:r>
    </w:p>
    <w:p>
      <w:pPr>
        <w:numPr>
          <w:ilvl w:val="0"/>
          <w:numId w:val="15"/>
        </w:numPr>
        <w:spacing w:after="200" w:line="273" w:lineRule="auto"/>
        <w:rPr>
          <w:color w:val="000000"/>
        </w:rPr>
      </w:pPr>
      <w:r>
        <w:rPr>
          <w:color w:val="000000"/>
          <w:lang w:val="sr-Cyrl-RS"/>
        </w:rPr>
        <w:t>Посебна пажња посвећена је васпитној улози школе и реализацији Смерница васпитно-образовног рада.</w:t>
      </w:r>
    </w:p>
    <w:p>
      <w:pPr>
        <w:spacing w:after="200" w:line="273" w:lineRule="auto"/>
        <w:jc w:val="right"/>
        <w:rPr>
          <w:b/>
          <w:bCs/>
          <w:color w:val="000000"/>
        </w:rPr>
      </w:pPr>
      <w:r>
        <w:rPr>
          <w:b/>
          <w:bCs/>
          <w:color w:val="000000"/>
        </w:rPr>
        <w:t>Директор школе</w:t>
      </w:r>
      <w:r>
        <w:rPr>
          <w:b/>
          <w:bCs/>
          <w:color w:val="000000"/>
        </w:rPr>
        <w:br w:type="textWrapping"/>
      </w:r>
      <w:r>
        <w:rPr>
          <w:b/>
          <w:bCs/>
          <w:color w:val="000000"/>
        </w:rPr>
        <w:t>Невенка Милошевић</w:t>
      </w:r>
    </w:p>
    <w:p/>
    <w:p>
      <w:pPr>
        <w:spacing w:after="200" w:line="276" w:lineRule="auto"/>
        <w:rPr>
          <w:rFonts w:eastAsia="Calibri"/>
          <w:color w:val="FF0000"/>
        </w:rPr>
      </w:pPr>
    </w:p>
    <w:p>
      <w:pPr>
        <w:shd w:val="clear" w:color="auto" w:fill="FFFFFF"/>
        <w:jc w:val="center"/>
        <w:rPr>
          <w:b/>
          <w:bCs/>
          <w:iCs/>
          <w:sz w:val="28"/>
          <w:szCs w:val="28"/>
          <w:lang w:val="sr-Cyrl-CS"/>
        </w:rPr>
      </w:pPr>
      <w:r>
        <w:rPr>
          <w:b/>
          <w:bCs/>
          <w:iCs/>
          <w:sz w:val="28"/>
          <w:szCs w:val="28"/>
          <w:lang w:val="sr-Cyrl-CS"/>
        </w:rPr>
        <w:t>План  Савета родитеља за школску  20</w:t>
      </w:r>
      <w:r>
        <w:rPr>
          <w:b/>
          <w:bCs/>
          <w:iCs/>
          <w:sz w:val="28"/>
          <w:szCs w:val="28"/>
        </w:rPr>
        <w:t>23</w:t>
      </w:r>
      <w:r>
        <w:rPr>
          <w:b/>
          <w:bCs/>
          <w:iCs/>
          <w:sz w:val="28"/>
          <w:szCs w:val="28"/>
          <w:lang w:val="sr-Cyrl-CS"/>
        </w:rPr>
        <w:t>/202</w:t>
      </w:r>
      <w:r>
        <w:rPr>
          <w:b/>
          <w:bCs/>
          <w:iCs/>
          <w:sz w:val="28"/>
          <w:szCs w:val="28"/>
        </w:rPr>
        <w:t>4</w:t>
      </w:r>
      <w:r>
        <w:rPr>
          <w:b/>
          <w:bCs/>
          <w:iCs/>
          <w:sz w:val="28"/>
          <w:szCs w:val="28"/>
          <w:lang w:val="sr-Cyrl-CS"/>
        </w:rPr>
        <w:t>.год.</w:t>
      </w:r>
    </w:p>
    <w:p>
      <w:pPr>
        <w:shd w:val="clear" w:color="auto" w:fill="FFFFFF"/>
        <w:jc w:val="center"/>
        <w:rPr>
          <w:b/>
          <w:bCs/>
          <w:iCs/>
          <w:sz w:val="28"/>
          <w:szCs w:val="28"/>
          <w:lang w:val="sr-Cyrl-CS"/>
        </w:rPr>
      </w:pPr>
    </w:p>
    <w:tbl>
      <w:tblPr>
        <w:tblStyle w:val="8"/>
        <w:tblW w:w="10380" w:type="dxa"/>
        <w:tblInd w:w="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0"/>
        <w:gridCol w:w="2385"/>
        <w:gridCol w:w="1991"/>
        <w:gridCol w:w="1538"/>
        <w:gridCol w:w="207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21" w:hRule="atLeast"/>
        </w:trPr>
        <w:tc>
          <w:tcPr>
            <w:tcW w:w="2390" w:type="dxa"/>
            <w:tcBorders>
              <w:top w:val="double" w:color="000000" w:sz="6" w:space="0"/>
            </w:tcBorders>
            <w:vAlign w:val="center"/>
          </w:tcPr>
          <w:p>
            <w:pPr>
              <w:shd w:val="clear" w:color="auto" w:fill="FFFFFF"/>
              <w:rPr>
                <w:b/>
                <w:lang w:val="sr-Cyrl-CS"/>
              </w:rPr>
            </w:pPr>
            <w:r>
              <w:rPr>
                <w:b/>
                <w:lang w:val="sr-Cyrl-CS"/>
              </w:rPr>
              <w:t>Активност</w:t>
            </w:r>
          </w:p>
        </w:tc>
        <w:tc>
          <w:tcPr>
            <w:tcW w:w="2385" w:type="dxa"/>
            <w:tcBorders>
              <w:top w:val="double" w:color="000000" w:sz="6" w:space="0"/>
            </w:tcBorders>
          </w:tcPr>
          <w:p>
            <w:pPr>
              <w:shd w:val="clear" w:color="auto" w:fill="FFFFFF"/>
              <w:jc w:val="center"/>
              <w:rPr>
                <w:b/>
                <w:lang w:val="sr-Cyrl-CS"/>
              </w:rPr>
            </w:pPr>
            <w:r>
              <w:rPr>
                <w:b/>
                <w:lang w:val="sr-Cyrl-CS"/>
              </w:rPr>
              <w:t>Начини реализације</w:t>
            </w:r>
          </w:p>
        </w:tc>
        <w:tc>
          <w:tcPr>
            <w:tcW w:w="1991" w:type="dxa"/>
            <w:tcBorders>
              <w:top w:val="double" w:color="000000" w:sz="6" w:space="0"/>
              <w:right w:val="single" w:color="auto" w:sz="4" w:space="0"/>
            </w:tcBorders>
          </w:tcPr>
          <w:p>
            <w:pPr>
              <w:shd w:val="clear" w:color="auto" w:fill="FFFFFF"/>
              <w:jc w:val="center"/>
              <w:rPr>
                <w:b/>
                <w:lang w:val="sr-Cyrl-CS"/>
              </w:rPr>
            </w:pPr>
            <w:r>
              <w:rPr>
                <w:b/>
                <w:lang w:val="sr-Cyrl-CS"/>
              </w:rPr>
              <w:t>Носиоци реализације</w:t>
            </w:r>
          </w:p>
        </w:tc>
        <w:tc>
          <w:tcPr>
            <w:tcW w:w="1538" w:type="dxa"/>
            <w:tcBorders>
              <w:top w:val="double" w:color="000000" w:sz="6" w:space="0"/>
              <w:left w:val="single" w:color="auto" w:sz="4" w:space="0"/>
              <w:right w:val="single" w:color="auto" w:sz="4" w:space="0"/>
            </w:tcBorders>
          </w:tcPr>
          <w:p>
            <w:pPr>
              <w:shd w:val="clear" w:color="auto" w:fill="FFFFFF"/>
              <w:jc w:val="center"/>
              <w:rPr>
                <w:b/>
                <w:lang w:val="sr-Cyrl-CS"/>
              </w:rPr>
            </w:pPr>
            <w:r>
              <w:rPr>
                <w:b/>
                <w:lang w:val="sr-Cyrl-CS"/>
              </w:rPr>
              <w:t>Време реализације</w:t>
            </w:r>
          </w:p>
        </w:tc>
        <w:tc>
          <w:tcPr>
            <w:tcW w:w="2076" w:type="dxa"/>
            <w:tcBorders>
              <w:top w:val="double" w:color="000000" w:sz="6" w:space="0"/>
              <w:right w:val="single" w:color="000000" w:sz="6" w:space="0"/>
            </w:tcBorders>
          </w:tcPr>
          <w:p>
            <w:pPr>
              <w:shd w:val="clear" w:color="auto" w:fill="FFFFFF"/>
              <w:jc w:val="center"/>
              <w:rPr>
                <w:b/>
                <w:lang w:val="sr-Cyrl-CS"/>
              </w:rPr>
            </w:pPr>
            <w:r>
              <w:rPr>
                <w:b/>
                <w:lang w:val="sr-Cyrl-CS"/>
              </w:rPr>
              <w:t>Критеријум успеха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169" w:hRule="atLeast"/>
        </w:trPr>
        <w:tc>
          <w:tcPr>
            <w:tcW w:w="2390" w:type="dxa"/>
            <w:vAlign w:val="center"/>
          </w:tcPr>
          <w:p>
            <w:pPr>
              <w:shd w:val="clear" w:color="auto" w:fill="FFFFFF"/>
              <w:jc w:val="center"/>
              <w:rPr>
                <w:bCs/>
                <w:iCs/>
                <w:lang w:val="sr-Cyrl-CS"/>
              </w:rPr>
            </w:pPr>
            <w:r>
              <w:rPr>
                <w:bCs/>
                <w:iCs/>
                <w:lang w:val="sr-Cyrl-CS"/>
              </w:rPr>
              <w:t>Конституисање Савета родитеља и избор председника СР</w:t>
            </w:r>
          </w:p>
        </w:tc>
        <w:tc>
          <w:tcPr>
            <w:tcW w:w="2385" w:type="dxa"/>
            <w:vAlign w:val="center"/>
          </w:tcPr>
          <w:p>
            <w:pPr>
              <w:shd w:val="clear" w:color="auto" w:fill="FFFFFF"/>
              <w:jc w:val="center"/>
              <w:rPr>
                <w:bCs/>
                <w:iCs/>
                <w:lang w:val="sr-Cyrl-CS"/>
              </w:rPr>
            </w:pPr>
            <w:r>
              <w:rPr>
                <w:bCs/>
                <w:iCs/>
                <w:lang w:val="sr-Cyrl-CS"/>
              </w:rPr>
              <w:t>евидентирање новог састава и гласање за председника</w:t>
            </w:r>
          </w:p>
        </w:tc>
        <w:tc>
          <w:tcPr>
            <w:tcW w:w="1991" w:type="dxa"/>
            <w:tcBorders>
              <w:right w:val="single" w:color="auto" w:sz="4" w:space="0"/>
            </w:tcBorders>
            <w:vAlign w:val="center"/>
          </w:tcPr>
          <w:p>
            <w:pPr>
              <w:shd w:val="clear" w:color="auto" w:fill="FFFFFF"/>
              <w:jc w:val="center"/>
              <w:rPr>
                <w:bCs/>
                <w:iCs/>
                <w:lang w:val="sr-Cyrl-CS"/>
              </w:rPr>
            </w:pPr>
            <w:r>
              <w:rPr>
                <w:bCs/>
                <w:iCs/>
                <w:lang w:val="sr-Cyrl-CS"/>
              </w:rPr>
              <w:t>директор</w:t>
            </w:r>
          </w:p>
        </w:tc>
        <w:tc>
          <w:tcPr>
            <w:tcW w:w="1538" w:type="dxa"/>
            <w:tcBorders>
              <w:left w:val="single" w:color="auto" w:sz="4" w:space="0"/>
              <w:right w:val="single" w:color="auto" w:sz="4" w:space="0"/>
            </w:tcBorders>
            <w:vAlign w:val="center"/>
          </w:tcPr>
          <w:p>
            <w:pPr>
              <w:shd w:val="clear" w:color="auto" w:fill="FFFFFF"/>
              <w:jc w:val="center"/>
              <w:rPr>
                <w:bCs/>
                <w:iCs/>
                <w:lang w:val="sr-Cyrl-CS"/>
              </w:rPr>
            </w:pPr>
            <w:r>
              <w:rPr>
                <w:bCs/>
                <w:iCs/>
                <w:lang w:val="sr-Cyrl-CS"/>
              </w:rPr>
              <w:t>септембар 20</w:t>
            </w:r>
            <w:r>
              <w:rPr>
                <w:bCs/>
                <w:iCs/>
              </w:rPr>
              <w:t>23</w:t>
            </w:r>
            <w:r>
              <w:rPr>
                <w:bCs/>
                <w:iCs/>
                <w:lang w:val="sr-Cyrl-CS"/>
              </w:rPr>
              <w:t>. год</w:t>
            </w:r>
          </w:p>
        </w:tc>
        <w:tc>
          <w:tcPr>
            <w:tcW w:w="2076" w:type="dxa"/>
            <w:tcBorders>
              <w:right w:val="single" w:color="000000" w:sz="6" w:space="0"/>
            </w:tcBorders>
            <w:vAlign w:val="center"/>
          </w:tcPr>
          <w:p>
            <w:pPr>
              <w:shd w:val="clear" w:color="auto" w:fill="FFFFFF"/>
              <w:jc w:val="center"/>
              <w:rPr>
                <w:bCs/>
                <w:iCs/>
                <w:lang w:val="sr-Cyrl-CS"/>
              </w:rPr>
            </w:pPr>
            <w:r>
              <w:rPr>
                <w:bCs/>
                <w:iCs/>
                <w:lang w:val="sr-Cyrl-CS"/>
              </w:rPr>
              <w:t>Конституисан СР</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169" w:hRule="atLeast"/>
        </w:trPr>
        <w:tc>
          <w:tcPr>
            <w:tcW w:w="2390" w:type="dxa"/>
            <w:vAlign w:val="center"/>
          </w:tcPr>
          <w:p>
            <w:pPr>
              <w:shd w:val="clear" w:color="auto" w:fill="FFFFFF"/>
              <w:jc w:val="center"/>
              <w:rPr>
                <w:bCs/>
                <w:iCs/>
                <w:lang w:val="sr-Cyrl-CS"/>
              </w:rPr>
            </w:pPr>
            <w:r>
              <w:rPr>
                <w:rFonts w:eastAsia="Calibri"/>
                <w:lang w:val="sr-Cyrl-CS"/>
              </w:rPr>
              <w:t>Начин организације и реализације образовно-васпитног рада у школској 202</w:t>
            </w:r>
            <w:r>
              <w:rPr>
                <w:rFonts w:eastAsia="Calibri"/>
              </w:rPr>
              <w:t>3</w:t>
            </w:r>
            <w:r>
              <w:rPr>
                <w:rFonts w:eastAsia="Calibri"/>
                <w:lang w:val="sr-Cyrl-CS"/>
              </w:rPr>
              <w:t>/202</w:t>
            </w:r>
            <w:r>
              <w:rPr>
                <w:rFonts w:eastAsia="Calibri"/>
              </w:rPr>
              <w:t>4</w:t>
            </w:r>
            <w:r>
              <w:rPr>
                <w:rFonts w:eastAsia="Calibri"/>
                <w:lang w:val="sr-Cyrl-CS"/>
              </w:rPr>
              <w:t>.</w:t>
            </w:r>
          </w:p>
        </w:tc>
        <w:tc>
          <w:tcPr>
            <w:tcW w:w="2385" w:type="dxa"/>
            <w:vAlign w:val="center"/>
          </w:tcPr>
          <w:p>
            <w:pPr>
              <w:shd w:val="clear" w:color="auto" w:fill="FFFFFF"/>
              <w:jc w:val="center"/>
              <w:rPr>
                <w:bCs/>
                <w:iCs/>
                <w:lang w:val="sr-Cyrl-CS"/>
              </w:rPr>
            </w:pPr>
            <w:r>
              <w:rPr>
                <w:rFonts w:eastAsia="Calibri"/>
                <w:lang w:val="sr-Cyrl-CS"/>
              </w:rPr>
              <w:t>Информисање,   дискусија</w:t>
            </w:r>
          </w:p>
        </w:tc>
        <w:tc>
          <w:tcPr>
            <w:tcW w:w="1991" w:type="dxa"/>
            <w:tcBorders>
              <w:right w:val="single" w:color="auto" w:sz="4" w:space="0"/>
            </w:tcBorders>
            <w:vAlign w:val="center"/>
          </w:tcPr>
          <w:p>
            <w:pPr>
              <w:shd w:val="clear" w:color="auto" w:fill="FFFFFF"/>
              <w:jc w:val="center"/>
              <w:rPr>
                <w:bCs/>
                <w:iCs/>
                <w:lang w:val="sr-Cyrl-CS"/>
              </w:rPr>
            </w:pPr>
            <w:r>
              <w:rPr>
                <w:bCs/>
                <w:iCs/>
                <w:lang w:val="sr-Cyrl-CS"/>
              </w:rPr>
              <w:t>директор</w:t>
            </w:r>
          </w:p>
        </w:tc>
        <w:tc>
          <w:tcPr>
            <w:tcW w:w="1538" w:type="dxa"/>
            <w:tcBorders>
              <w:left w:val="single" w:color="auto" w:sz="4" w:space="0"/>
              <w:right w:val="single" w:color="auto" w:sz="4" w:space="0"/>
            </w:tcBorders>
            <w:vAlign w:val="center"/>
          </w:tcPr>
          <w:p>
            <w:pPr>
              <w:spacing w:after="200" w:line="276" w:lineRule="auto"/>
              <w:jc w:val="center"/>
              <w:rPr>
                <w:rFonts w:eastAsia="Calibri"/>
                <w:lang w:val="sr-Cyrl-RS"/>
              </w:rPr>
            </w:pPr>
            <w:r>
              <w:rPr>
                <w:bCs/>
                <w:iCs/>
                <w:lang w:val="sr-Cyrl-CS"/>
              </w:rPr>
              <w:t>септембар 20</w:t>
            </w:r>
            <w:r>
              <w:rPr>
                <w:bCs/>
                <w:iCs/>
              </w:rPr>
              <w:t>23</w:t>
            </w:r>
            <w:r>
              <w:rPr>
                <w:bCs/>
                <w:iCs/>
                <w:lang w:val="sr-Cyrl-CS"/>
              </w:rPr>
              <w:t>. год</w:t>
            </w:r>
          </w:p>
        </w:tc>
        <w:tc>
          <w:tcPr>
            <w:tcW w:w="2076" w:type="dxa"/>
            <w:tcBorders>
              <w:right w:val="single" w:color="000000" w:sz="6" w:space="0"/>
            </w:tcBorders>
            <w:vAlign w:val="center"/>
          </w:tcPr>
          <w:p>
            <w:pPr>
              <w:shd w:val="clear" w:color="auto" w:fill="FFFFFF"/>
              <w:spacing w:after="200" w:line="276" w:lineRule="auto"/>
              <w:jc w:val="center"/>
              <w:rPr>
                <w:rFonts w:eastAsia="Calibri"/>
                <w:lang w:val="sr-Cyrl-CS"/>
              </w:rPr>
            </w:pPr>
            <w:r>
              <w:rPr>
                <w:rFonts w:eastAsia="Calibri"/>
                <w:lang w:val="sr-Cyrl-CS"/>
              </w:rPr>
              <w:t>Добро организован рад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418" w:hRule="atLeast"/>
        </w:trPr>
        <w:tc>
          <w:tcPr>
            <w:tcW w:w="2390" w:type="dxa"/>
            <w:vAlign w:val="center"/>
          </w:tcPr>
          <w:p>
            <w:pPr>
              <w:shd w:val="clear" w:color="auto" w:fill="FFFFFF"/>
              <w:jc w:val="center"/>
              <w:rPr>
                <w:bCs/>
                <w:iCs/>
                <w:lang w:val="sr-Cyrl-CS"/>
              </w:rPr>
            </w:pPr>
            <w:r>
              <w:rPr>
                <w:bCs/>
                <w:iCs/>
                <w:lang w:val="sr-Cyrl-CS"/>
              </w:rPr>
              <w:t>Разматрање извештаја о раду школе у школској 202</w:t>
            </w:r>
            <w:r>
              <w:rPr>
                <w:bCs/>
                <w:iCs/>
              </w:rPr>
              <w:t>2</w:t>
            </w:r>
            <w:r>
              <w:rPr>
                <w:bCs/>
                <w:iCs/>
                <w:lang w:val="sr-Cyrl-CS"/>
              </w:rPr>
              <w:t>/202</w:t>
            </w:r>
            <w:r>
              <w:rPr>
                <w:bCs/>
                <w:iCs/>
              </w:rPr>
              <w:t>3</w:t>
            </w:r>
            <w:r>
              <w:rPr>
                <w:bCs/>
                <w:iCs/>
                <w:lang w:val="sr-Cyrl-CS"/>
              </w:rPr>
              <w:t>. год.</w:t>
            </w:r>
          </w:p>
        </w:tc>
        <w:tc>
          <w:tcPr>
            <w:tcW w:w="2385" w:type="dxa"/>
            <w:vAlign w:val="center"/>
          </w:tcPr>
          <w:p>
            <w:pPr>
              <w:shd w:val="clear" w:color="auto" w:fill="FFFFFF"/>
              <w:jc w:val="center"/>
              <w:rPr>
                <w:bCs/>
                <w:iCs/>
                <w:lang w:val="sr-Cyrl-CS"/>
              </w:rPr>
            </w:pPr>
            <w:r>
              <w:rPr>
                <w:bCs/>
                <w:iCs/>
                <w:lang w:val="sr-Cyrl-CS"/>
              </w:rPr>
              <w:t>презентовање извештаја од стране директора и дискусија</w:t>
            </w:r>
          </w:p>
        </w:tc>
        <w:tc>
          <w:tcPr>
            <w:tcW w:w="1991" w:type="dxa"/>
            <w:tcBorders>
              <w:right w:val="single" w:color="auto" w:sz="4" w:space="0"/>
            </w:tcBorders>
            <w:vAlign w:val="center"/>
          </w:tcPr>
          <w:p>
            <w:pPr>
              <w:shd w:val="clear" w:color="auto" w:fill="FFFFFF"/>
              <w:jc w:val="center"/>
              <w:rPr>
                <w:bCs/>
                <w:iCs/>
                <w:lang w:val="sr-Cyrl-CS"/>
              </w:rPr>
            </w:pPr>
            <w:r>
              <w:rPr>
                <w:bCs/>
                <w:iCs/>
                <w:lang w:val="sr-Cyrl-CS"/>
              </w:rPr>
              <w:t>директор</w:t>
            </w:r>
          </w:p>
          <w:p>
            <w:pPr>
              <w:shd w:val="clear" w:color="auto" w:fill="FFFFFF"/>
              <w:jc w:val="center"/>
              <w:rPr>
                <w:bCs/>
                <w:iCs/>
                <w:lang w:val="sr-Cyrl-CS"/>
              </w:rPr>
            </w:pPr>
            <w:r>
              <w:rPr>
                <w:bCs/>
                <w:iCs/>
                <w:lang w:val="sr-Cyrl-CS"/>
              </w:rPr>
              <w:t>чланови СР</w:t>
            </w:r>
          </w:p>
        </w:tc>
        <w:tc>
          <w:tcPr>
            <w:tcW w:w="1538" w:type="dxa"/>
            <w:tcBorders>
              <w:left w:val="single" w:color="auto" w:sz="4" w:space="0"/>
              <w:right w:val="single" w:color="auto" w:sz="4" w:space="0"/>
            </w:tcBorders>
            <w:vAlign w:val="center"/>
          </w:tcPr>
          <w:p>
            <w:pPr>
              <w:shd w:val="clear" w:color="auto" w:fill="FFFFFF"/>
              <w:jc w:val="center"/>
              <w:rPr>
                <w:bCs/>
                <w:iCs/>
                <w:lang w:val="sr-Cyrl-CS"/>
              </w:rPr>
            </w:pPr>
            <w:r>
              <w:rPr>
                <w:bCs/>
                <w:iCs/>
                <w:lang w:val="sr-Cyrl-CS"/>
              </w:rPr>
              <w:t>септембар 202</w:t>
            </w:r>
            <w:r>
              <w:rPr>
                <w:bCs/>
                <w:iCs/>
              </w:rPr>
              <w:t>3</w:t>
            </w:r>
            <w:r>
              <w:rPr>
                <w:bCs/>
                <w:iCs/>
                <w:lang w:val="sr-Cyrl-CS"/>
              </w:rPr>
              <w:t>. год</w:t>
            </w:r>
          </w:p>
        </w:tc>
        <w:tc>
          <w:tcPr>
            <w:tcW w:w="2076" w:type="dxa"/>
            <w:tcBorders>
              <w:right w:val="single" w:color="000000" w:sz="6" w:space="0"/>
            </w:tcBorders>
            <w:vAlign w:val="center"/>
          </w:tcPr>
          <w:p>
            <w:pPr>
              <w:shd w:val="clear" w:color="auto" w:fill="FFFFFF"/>
              <w:jc w:val="center"/>
              <w:rPr>
                <w:bCs/>
                <w:iCs/>
                <w:lang w:val="sr-Cyrl-CS"/>
              </w:rPr>
            </w:pPr>
            <w:r>
              <w:rPr>
                <w:bCs/>
                <w:iCs/>
                <w:lang w:val="sr-Cyrl-CS"/>
              </w:rPr>
              <w:t>прихваћен Извештај о раду школе</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418" w:hRule="atLeast"/>
        </w:trPr>
        <w:tc>
          <w:tcPr>
            <w:tcW w:w="2390" w:type="dxa"/>
            <w:vAlign w:val="center"/>
          </w:tcPr>
          <w:p>
            <w:pPr>
              <w:shd w:val="clear" w:color="auto" w:fill="FFFFFF"/>
              <w:jc w:val="center"/>
              <w:rPr>
                <w:bCs/>
                <w:iCs/>
                <w:lang w:val="ru-RU"/>
              </w:rPr>
            </w:pPr>
            <w:r>
              <w:rPr>
                <w:bCs/>
                <w:iCs/>
                <w:lang w:val="ru-RU"/>
              </w:rPr>
              <w:t>Разматрање ГПР за школску  202</w:t>
            </w:r>
            <w:r>
              <w:rPr>
                <w:bCs/>
                <w:iCs/>
              </w:rPr>
              <w:t>3</w:t>
            </w:r>
            <w:r>
              <w:rPr>
                <w:bCs/>
                <w:iCs/>
                <w:lang w:val="ru-RU"/>
              </w:rPr>
              <w:t>/2</w:t>
            </w:r>
            <w:r>
              <w:rPr>
                <w:bCs/>
                <w:iCs/>
              </w:rPr>
              <w:t>4</w:t>
            </w:r>
            <w:r>
              <w:rPr>
                <w:bCs/>
                <w:iCs/>
                <w:lang w:val="ru-RU"/>
              </w:rPr>
              <w:t>. год.</w:t>
            </w:r>
          </w:p>
        </w:tc>
        <w:tc>
          <w:tcPr>
            <w:tcW w:w="2385" w:type="dxa"/>
            <w:vAlign w:val="center"/>
          </w:tcPr>
          <w:p>
            <w:pPr>
              <w:shd w:val="clear" w:color="auto" w:fill="FFFFFF"/>
              <w:jc w:val="center"/>
              <w:rPr>
                <w:bCs/>
                <w:iCs/>
                <w:lang w:val="sr-Cyrl-CS"/>
              </w:rPr>
            </w:pPr>
            <w:r>
              <w:rPr>
                <w:bCs/>
                <w:iCs/>
                <w:lang w:val="sr-Cyrl-CS"/>
              </w:rPr>
              <w:t>презентовање извештаја од стране директора и дискусија</w:t>
            </w:r>
          </w:p>
        </w:tc>
        <w:tc>
          <w:tcPr>
            <w:tcW w:w="1991" w:type="dxa"/>
            <w:tcBorders>
              <w:right w:val="single" w:color="auto" w:sz="4" w:space="0"/>
            </w:tcBorders>
            <w:vAlign w:val="center"/>
          </w:tcPr>
          <w:p>
            <w:pPr>
              <w:shd w:val="clear" w:color="auto" w:fill="FFFFFF"/>
              <w:jc w:val="center"/>
              <w:rPr>
                <w:bCs/>
                <w:iCs/>
                <w:lang w:val="sr-Cyrl-CS"/>
              </w:rPr>
            </w:pPr>
            <w:r>
              <w:rPr>
                <w:bCs/>
                <w:iCs/>
                <w:lang w:val="sr-Cyrl-CS"/>
              </w:rPr>
              <w:t>директор</w:t>
            </w:r>
          </w:p>
          <w:p>
            <w:pPr>
              <w:shd w:val="clear" w:color="auto" w:fill="FFFFFF"/>
              <w:jc w:val="center"/>
              <w:rPr>
                <w:bCs/>
                <w:iCs/>
                <w:lang w:val="sr-Cyrl-CS"/>
              </w:rPr>
            </w:pPr>
            <w:r>
              <w:rPr>
                <w:bCs/>
                <w:iCs/>
                <w:lang w:val="sr-Cyrl-CS"/>
              </w:rPr>
              <w:t>чланови СР</w:t>
            </w:r>
          </w:p>
        </w:tc>
        <w:tc>
          <w:tcPr>
            <w:tcW w:w="1538" w:type="dxa"/>
            <w:tcBorders>
              <w:left w:val="single" w:color="auto" w:sz="4" w:space="0"/>
              <w:right w:val="single" w:color="auto" w:sz="4" w:space="0"/>
            </w:tcBorders>
            <w:vAlign w:val="center"/>
          </w:tcPr>
          <w:p>
            <w:pPr>
              <w:shd w:val="clear" w:color="auto" w:fill="FFFFFF"/>
              <w:jc w:val="center"/>
              <w:rPr>
                <w:bCs/>
                <w:iCs/>
                <w:lang w:val="sr-Cyrl-CS"/>
              </w:rPr>
            </w:pPr>
            <w:r>
              <w:rPr>
                <w:bCs/>
                <w:iCs/>
                <w:lang w:val="sr-Cyrl-CS"/>
              </w:rPr>
              <w:t>септембар 202</w:t>
            </w:r>
            <w:r>
              <w:rPr>
                <w:bCs/>
                <w:iCs/>
              </w:rPr>
              <w:t>3</w:t>
            </w:r>
            <w:r>
              <w:rPr>
                <w:bCs/>
                <w:iCs/>
                <w:lang w:val="sr-Cyrl-CS"/>
              </w:rPr>
              <w:t>. год</w:t>
            </w:r>
          </w:p>
        </w:tc>
        <w:tc>
          <w:tcPr>
            <w:tcW w:w="2076" w:type="dxa"/>
            <w:tcBorders>
              <w:right w:val="single" w:color="000000" w:sz="6" w:space="0"/>
            </w:tcBorders>
            <w:vAlign w:val="center"/>
          </w:tcPr>
          <w:p>
            <w:pPr>
              <w:shd w:val="clear" w:color="auto" w:fill="FFFFFF"/>
              <w:jc w:val="center"/>
              <w:rPr>
                <w:bCs/>
                <w:iCs/>
                <w:lang w:val="sr-Cyrl-CS"/>
              </w:rPr>
            </w:pPr>
            <w:r>
              <w:rPr>
                <w:bCs/>
                <w:iCs/>
                <w:lang w:val="sr-Cyrl-CS"/>
              </w:rPr>
              <w:t>прихваћен ГПР</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418" w:hRule="atLeast"/>
        </w:trPr>
        <w:tc>
          <w:tcPr>
            <w:tcW w:w="2390" w:type="dxa"/>
            <w:vAlign w:val="center"/>
          </w:tcPr>
          <w:p>
            <w:pPr>
              <w:shd w:val="clear" w:color="auto" w:fill="FFFFFF"/>
              <w:jc w:val="center"/>
              <w:rPr>
                <w:bCs/>
                <w:iCs/>
                <w:lang w:val="ru-RU"/>
              </w:rPr>
            </w:pPr>
            <w:r>
              <w:rPr>
                <w:bCs/>
                <w:iCs/>
                <w:lang w:val="ru-RU"/>
              </w:rPr>
              <w:t>Информисање о Школском календару за школску 202</w:t>
            </w:r>
            <w:r>
              <w:rPr>
                <w:bCs/>
                <w:iCs/>
              </w:rPr>
              <w:t>3</w:t>
            </w:r>
            <w:r>
              <w:rPr>
                <w:bCs/>
                <w:iCs/>
                <w:lang w:val="ru-RU"/>
              </w:rPr>
              <w:t>/202</w:t>
            </w:r>
            <w:r>
              <w:rPr>
                <w:bCs/>
                <w:iCs/>
              </w:rPr>
              <w:t>4</w:t>
            </w:r>
            <w:r>
              <w:rPr>
                <w:bCs/>
                <w:iCs/>
                <w:lang w:val="ru-RU"/>
              </w:rPr>
              <w:t>. годину</w:t>
            </w:r>
          </w:p>
        </w:tc>
        <w:tc>
          <w:tcPr>
            <w:tcW w:w="2385" w:type="dxa"/>
            <w:vAlign w:val="center"/>
          </w:tcPr>
          <w:p>
            <w:pPr>
              <w:shd w:val="clear" w:color="auto" w:fill="FFFFFF"/>
              <w:jc w:val="center"/>
              <w:rPr>
                <w:bCs/>
                <w:iCs/>
                <w:lang w:val="sr-Cyrl-CS"/>
              </w:rPr>
            </w:pPr>
            <w:r>
              <w:rPr>
                <w:bCs/>
                <w:iCs/>
                <w:lang w:val="sr-Cyrl-CS"/>
              </w:rPr>
              <w:t>Анализа и дискусија</w:t>
            </w:r>
          </w:p>
        </w:tc>
        <w:tc>
          <w:tcPr>
            <w:tcW w:w="1991" w:type="dxa"/>
            <w:tcBorders>
              <w:right w:val="single" w:color="auto" w:sz="4" w:space="0"/>
            </w:tcBorders>
            <w:vAlign w:val="center"/>
          </w:tcPr>
          <w:p>
            <w:pPr>
              <w:shd w:val="clear" w:color="auto" w:fill="FFFFFF"/>
              <w:jc w:val="center"/>
              <w:rPr>
                <w:bCs/>
                <w:iCs/>
                <w:lang w:val="sr-Cyrl-CS"/>
              </w:rPr>
            </w:pPr>
            <w:r>
              <w:rPr>
                <w:bCs/>
                <w:iCs/>
                <w:lang w:val="sr-Cyrl-CS"/>
              </w:rPr>
              <w:t>директор</w:t>
            </w:r>
          </w:p>
          <w:p>
            <w:pPr>
              <w:shd w:val="clear" w:color="auto" w:fill="FFFFFF"/>
              <w:jc w:val="center"/>
              <w:rPr>
                <w:bCs/>
                <w:iCs/>
                <w:lang w:val="sr-Cyrl-CS"/>
              </w:rPr>
            </w:pPr>
            <w:r>
              <w:rPr>
                <w:bCs/>
                <w:iCs/>
                <w:lang w:val="sr-Cyrl-CS"/>
              </w:rPr>
              <w:t>чланови СР</w:t>
            </w:r>
          </w:p>
        </w:tc>
        <w:tc>
          <w:tcPr>
            <w:tcW w:w="1538" w:type="dxa"/>
            <w:tcBorders>
              <w:left w:val="single" w:color="auto" w:sz="4" w:space="0"/>
              <w:right w:val="single" w:color="auto" w:sz="4" w:space="0"/>
            </w:tcBorders>
            <w:vAlign w:val="center"/>
          </w:tcPr>
          <w:p>
            <w:pPr>
              <w:shd w:val="clear" w:color="auto" w:fill="FFFFFF"/>
              <w:jc w:val="center"/>
              <w:rPr>
                <w:bCs/>
                <w:iCs/>
                <w:lang w:val="sr-Cyrl-CS"/>
              </w:rPr>
            </w:pPr>
            <w:r>
              <w:rPr>
                <w:bCs/>
                <w:iCs/>
                <w:lang w:val="sr-Cyrl-CS"/>
              </w:rPr>
              <w:t>септембар 202</w:t>
            </w:r>
            <w:r>
              <w:rPr>
                <w:bCs/>
                <w:iCs/>
              </w:rPr>
              <w:t>3</w:t>
            </w:r>
            <w:r>
              <w:rPr>
                <w:bCs/>
                <w:iCs/>
                <w:lang w:val="sr-Cyrl-CS"/>
              </w:rPr>
              <w:t>. год</w:t>
            </w:r>
          </w:p>
        </w:tc>
        <w:tc>
          <w:tcPr>
            <w:tcW w:w="2076" w:type="dxa"/>
            <w:tcBorders>
              <w:right w:val="single" w:color="000000" w:sz="6" w:space="0"/>
            </w:tcBorders>
            <w:vAlign w:val="center"/>
          </w:tcPr>
          <w:p>
            <w:pPr>
              <w:shd w:val="clear" w:color="auto" w:fill="FFFFFF"/>
              <w:jc w:val="center"/>
              <w:rPr>
                <w:bCs/>
                <w:iCs/>
                <w:lang w:val="sr-Cyrl-CS"/>
              </w:rPr>
            </w:pPr>
            <w:r>
              <w:rPr>
                <w:bCs/>
                <w:iCs/>
                <w:lang w:val="sr-Cyrl-CS"/>
              </w:rPr>
              <w:t>Информисани чланови Савета родитеља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418" w:hRule="atLeast"/>
        </w:trPr>
        <w:tc>
          <w:tcPr>
            <w:tcW w:w="2390" w:type="dxa"/>
            <w:vAlign w:val="center"/>
          </w:tcPr>
          <w:p>
            <w:pPr>
              <w:shd w:val="clear" w:color="auto" w:fill="FFFFFF"/>
              <w:jc w:val="center"/>
              <w:rPr>
                <w:bCs/>
                <w:iCs/>
                <w:lang w:val="ru-RU"/>
              </w:rPr>
            </w:pPr>
            <w:r>
              <w:rPr>
                <w:bCs/>
                <w:iCs/>
                <w:lang w:val="ru-RU"/>
              </w:rPr>
              <w:t>Доношење одлуке о осигурању ученика</w:t>
            </w:r>
          </w:p>
        </w:tc>
        <w:tc>
          <w:tcPr>
            <w:tcW w:w="2385" w:type="dxa"/>
            <w:vAlign w:val="center"/>
          </w:tcPr>
          <w:p>
            <w:pPr>
              <w:shd w:val="clear" w:color="auto" w:fill="FFFFFF"/>
              <w:jc w:val="center"/>
              <w:rPr>
                <w:bCs/>
                <w:iCs/>
                <w:lang w:val="sr-Cyrl-CS"/>
              </w:rPr>
            </w:pPr>
            <w:r>
              <w:rPr>
                <w:bCs/>
                <w:iCs/>
                <w:lang w:val="sr-Cyrl-CS"/>
              </w:rPr>
              <w:t>избор осигуравајуће куће на основу достављених понуда</w:t>
            </w:r>
          </w:p>
        </w:tc>
        <w:tc>
          <w:tcPr>
            <w:tcW w:w="1991" w:type="dxa"/>
            <w:tcBorders>
              <w:right w:val="single" w:color="auto" w:sz="4" w:space="0"/>
            </w:tcBorders>
            <w:vAlign w:val="center"/>
          </w:tcPr>
          <w:p>
            <w:pPr>
              <w:shd w:val="clear" w:color="auto" w:fill="FFFFFF"/>
              <w:jc w:val="center"/>
              <w:rPr>
                <w:bCs/>
                <w:iCs/>
                <w:lang w:val="sr-Cyrl-CS"/>
              </w:rPr>
            </w:pPr>
            <w:r>
              <w:rPr>
                <w:bCs/>
                <w:iCs/>
                <w:lang w:val="sr-Cyrl-CS"/>
              </w:rPr>
              <w:t>директор</w:t>
            </w:r>
          </w:p>
          <w:p>
            <w:pPr>
              <w:shd w:val="clear" w:color="auto" w:fill="FFFFFF"/>
              <w:jc w:val="center"/>
              <w:rPr>
                <w:bCs/>
                <w:iCs/>
                <w:lang w:val="sr-Cyrl-CS"/>
              </w:rPr>
            </w:pPr>
            <w:r>
              <w:rPr>
                <w:bCs/>
                <w:iCs/>
                <w:lang w:val="sr-Cyrl-CS"/>
              </w:rPr>
              <w:t>чланови СР</w:t>
            </w:r>
          </w:p>
        </w:tc>
        <w:tc>
          <w:tcPr>
            <w:tcW w:w="1538" w:type="dxa"/>
            <w:tcBorders>
              <w:left w:val="single" w:color="auto" w:sz="4" w:space="0"/>
              <w:right w:val="single" w:color="auto" w:sz="4" w:space="0"/>
            </w:tcBorders>
            <w:vAlign w:val="center"/>
          </w:tcPr>
          <w:p>
            <w:pPr>
              <w:shd w:val="clear" w:color="auto" w:fill="FFFFFF"/>
              <w:jc w:val="center"/>
              <w:rPr>
                <w:bCs/>
                <w:iCs/>
                <w:lang w:val="sr-Cyrl-CS"/>
              </w:rPr>
            </w:pPr>
            <w:r>
              <w:rPr>
                <w:bCs/>
                <w:iCs/>
                <w:lang w:val="sr-Cyrl-CS"/>
              </w:rPr>
              <w:t>септембар 202</w:t>
            </w:r>
            <w:r>
              <w:rPr>
                <w:bCs/>
                <w:iCs/>
              </w:rPr>
              <w:t>3</w:t>
            </w:r>
            <w:r>
              <w:rPr>
                <w:bCs/>
                <w:iCs/>
                <w:lang w:val="sr-Cyrl-CS"/>
              </w:rPr>
              <w:t>. год</w:t>
            </w:r>
          </w:p>
        </w:tc>
        <w:tc>
          <w:tcPr>
            <w:tcW w:w="2076" w:type="dxa"/>
            <w:tcBorders>
              <w:right w:val="single" w:color="000000" w:sz="6" w:space="0"/>
            </w:tcBorders>
            <w:vAlign w:val="center"/>
          </w:tcPr>
          <w:p>
            <w:pPr>
              <w:shd w:val="clear" w:color="auto" w:fill="FFFFFF"/>
              <w:jc w:val="center"/>
              <w:rPr>
                <w:bCs/>
                <w:iCs/>
                <w:lang w:val="sr-Cyrl-CS"/>
              </w:rPr>
            </w:pPr>
            <w:r>
              <w:rPr>
                <w:bCs/>
                <w:iCs/>
                <w:lang w:val="sr-Cyrl-CS"/>
              </w:rPr>
              <w:t>изабрана осигуравајућа кућа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060" w:hRule="atLeast"/>
        </w:trPr>
        <w:tc>
          <w:tcPr>
            <w:tcW w:w="2390" w:type="dxa"/>
            <w:vAlign w:val="center"/>
          </w:tcPr>
          <w:p>
            <w:pPr>
              <w:shd w:val="clear" w:color="auto" w:fill="FFFFFF"/>
              <w:jc w:val="center"/>
              <w:rPr>
                <w:bCs/>
                <w:iCs/>
                <w:lang w:val="ru-RU"/>
              </w:rPr>
            </w:pPr>
            <w:r>
              <w:rPr>
                <w:bCs/>
                <w:iCs/>
                <w:lang w:val="ru-RU"/>
              </w:rPr>
              <w:t>Рад школске кухиње</w:t>
            </w:r>
          </w:p>
        </w:tc>
        <w:tc>
          <w:tcPr>
            <w:tcW w:w="2385" w:type="dxa"/>
            <w:vAlign w:val="center"/>
          </w:tcPr>
          <w:p>
            <w:pPr>
              <w:shd w:val="clear" w:color="auto" w:fill="FFFFFF"/>
              <w:jc w:val="center"/>
              <w:rPr>
                <w:bCs/>
                <w:iCs/>
                <w:lang w:val="sr-Cyrl-CS"/>
              </w:rPr>
            </w:pPr>
            <w:r>
              <w:rPr>
                <w:bCs/>
                <w:iCs/>
                <w:lang w:val="sr-Cyrl-CS"/>
              </w:rPr>
              <w:t>Анализа и дискусија</w:t>
            </w:r>
          </w:p>
        </w:tc>
        <w:tc>
          <w:tcPr>
            <w:tcW w:w="1991" w:type="dxa"/>
            <w:tcBorders>
              <w:right w:val="single" w:color="auto" w:sz="4" w:space="0"/>
            </w:tcBorders>
            <w:vAlign w:val="center"/>
          </w:tcPr>
          <w:p>
            <w:pPr>
              <w:shd w:val="clear" w:color="auto" w:fill="FFFFFF"/>
              <w:jc w:val="center"/>
              <w:rPr>
                <w:bCs/>
                <w:iCs/>
                <w:lang w:val="sr-Cyrl-CS"/>
              </w:rPr>
            </w:pPr>
            <w:r>
              <w:rPr>
                <w:bCs/>
                <w:iCs/>
                <w:lang w:val="sr-Cyrl-CS"/>
              </w:rPr>
              <w:t>директор</w:t>
            </w:r>
          </w:p>
          <w:p>
            <w:pPr>
              <w:shd w:val="clear" w:color="auto" w:fill="FFFFFF"/>
              <w:jc w:val="center"/>
              <w:rPr>
                <w:bCs/>
                <w:iCs/>
                <w:lang w:val="sr-Cyrl-CS"/>
              </w:rPr>
            </w:pPr>
            <w:r>
              <w:rPr>
                <w:bCs/>
                <w:iCs/>
                <w:lang w:val="sr-Cyrl-CS"/>
              </w:rPr>
              <w:t>чланови СР</w:t>
            </w:r>
          </w:p>
        </w:tc>
        <w:tc>
          <w:tcPr>
            <w:tcW w:w="1538" w:type="dxa"/>
            <w:tcBorders>
              <w:left w:val="single" w:color="auto" w:sz="4" w:space="0"/>
              <w:right w:val="single" w:color="auto" w:sz="4" w:space="0"/>
            </w:tcBorders>
            <w:vAlign w:val="center"/>
          </w:tcPr>
          <w:p>
            <w:pPr>
              <w:shd w:val="clear" w:color="auto" w:fill="FFFFFF"/>
              <w:jc w:val="center"/>
              <w:rPr>
                <w:bCs/>
                <w:iCs/>
                <w:lang w:val="sr-Cyrl-CS"/>
              </w:rPr>
            </w:pPr>
            <w:r>
              <w:rPr>
                <w:bCs/>
                <w:iCs/>
                <w:lang w:val="sr-Cyrl-CS"/>
              </w:rPr>
              <w:t>септембар 202</w:t>
            </w:r>
            <w:r>
              <w:rPr>
                <w:bCs/>
                <w:iCs/>
              </w:rPr>
              <w:t>3</w:t>
            </w:r>
            <w:r>
              <w:rPr>
                <w:bCs/>
                <w:iCs/>
                <w:lang w:val="sr-Cyrl-CS"/>
              </w:rPr>
              <w:t>. год</w:t>
            </w:r>
          </w:p>
        </w:tc>
        <w:tc>
          <w:tcPr>
            <w:tcW w:w="2076" w:type="dxa"/>
            <w:tcBorders>
              <w:right w:val="single" w:color="000000" w:sz="6" w:space="0"/>
            </w:tcBorders>
            <w:vAlign w:val="center"/>
          </w:tcPr>
          <w:p>
            <w:pPr>
              <w:shd w:val="clear" w:color="auto" w:fill="FFFFFF"/>
              <w:jc w:val="center"/>
              <w:rPr>
                <w:bCs/>
                <w:iCs/>
                <w:lang w:val="sr-Cyrl-CS"/>
              </w:rPr>
            </w:pPr>
            <w:r>
              <w:rPr>
                <w:bCs/>
                <w:iCs/>
                <w:lang w:val="sr-Cyrl-CS"/>
              </w:rPr>
              <w:t>Информисани чланови Савета родитеља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418" w:hRule="atLeast"/>
        </w:trPr>
        <w:tc>
          <w:tcPr>
            <w:tcW w:w="2390" w:type="dxa"/>
            <w:vAlign w:val="center"/>
          </w:tcPr>
          <w:p>
            <w:pPr>
              <w:shd w:val="clear" w:color="auto" w:fill="FFFFFF"/>
              <w:jc w:val="center"/>
              <w:rPr>
                <w:bCs/>
                <w:iCs/>
                <w:lang w:val="sr-Cyrl-CS"/>
              </w:rPr>
            </w:pPr>
            <w:r>
              <w:rPr>
                <w:bCs/>
                <w:iCs/>
                <w:lang w:val="sr-Cyrl-CS"/>
              </w:rPr>
              <w:t>Доношење одлуке о висини дневница за наставнике за  реализацију екскурзија и школе у природи</w:t>
            </w:r>
          </w:p>
        </w:tc>
        <w:tc>
          <w:tcPr>
            <w:tcW w:w="2385" w:type="dxa"/>
            <w:vAlign w:val="center"/>
          </w:tcPr>
          <w:p>
            <w:pPr>
              <w:shd w:val="clear" w:color="auto" w:fill="FFFFFF"/>
              <w:jc w:val="center"/>
              <w:rPr>
                <w:bCs/>
                <w:iCs/>
                <w:lang w:val="sr-Cyrl-CS"/>
              </w:rPr>
            </w:pPr>
            <w:r>
              <w:rPr>
                <w:bCs/>
                <w:iCs/>
                <w:lang w:val="sr-Cyrl-CS"/>
              </w:rPr>
              <w:t xml:space="preserve">Доношење одлуке о висини дневница гласањем </w:t>
            </w:r>
          </w:p>
        </w:tc>
        <w:tc>
          <w:tcPr>
            <w:tcW w:w="1991" w:type="dxa"/>
            <w:tcBorders>
              <w:right w:val="single" w:color="auto" w:sz="4" w:space="0"/>
            </w:tcBorders>
            <w:vAlign w:val="center"/>
          </w:tcPr>
          <w:p>
            <w:pPr>
              <w:shd w:val="clear" w:color="auto" w:fill="FFFFFF"/>
              <w:jc w:val="center"/>
              <w:rPr>
                <w:bCs/>
                <w:iCs/>
                <w:lang w:val="sr-Cyrl-CS"/>
              </w:rPr>
            </w:pPr>
            <w:r>
              <w:rPr>
                <w:bCs/>
                <w:iCs/>
                <w:lang w:val="sr-Cyrl-CS"/>
              </w:rPr>
              <w:t>директор</w:t>
            </w:r>
          </w:p>
          <w:p>
            <w:pPr>
              <w:shd w:val="clear" w:color="auto" w:fill="FFFFFF"/>
              <w:jc w:val="center"/>
              <w:rPr>
                <w:bCs/>
                <w:iCs/>
                <w:lang w:val="sr-Cyrl-CS"/>
              </w:rPr>
            </w:pPr>
            <w:r>
              <w:rPr>
                <w:bCs/>
                <w:iCs/>
                <w:lang w:val="sr-Cyrl-CS"/>
              </w:rPr>
              <w:t>чланови СР</w:t>
            </w:r>
          </w:p>
        </w:tc>
        <w:tc>
          <w:tcPr>
            <w:tcW w:w="1538" w:type="dxa"/>
            <w:tcBorders>
              <w:left w:val="single" w:color="auto" w:sz="4" w:space="0"/>
              <w:right w:val="single" w:color="auto" w:sz="4" w:space="0"/>
            </w:tcBorders>
            <w:vAlign w:val="center"/>
          </w:tcPr>
          <w:p>
            <w:pPr>
              <w:shd w:val="clear" w:color="auto" w:fill="FFFFFF"/>
              <w:jc w:val="center"/>
              <w:rPr>
                <w:bCs/>
                <w:iCs/>
                <w:sz w:val="22"/>
                <w:szCs w:val="22"/>
                <w:lang w:val="sr-Cyrl-CS"/>
              </w:rPr>
            </w:pPr>
            <w:r>
              <w:rPr>
                <w:bCs/>
                <w:iCs/>
                <w:sz w:val="22"/>
                <w:szCs w:val="22"/>
                <w:lang w:val="sr-Cyrl-CS"/>
              </w:rPr>
              <w:t>Септембар 202</w:t>
            </w:r>
            <w:r>
              <w:rPr>
                <w:bCs/>
                <w:iCs/>
                <w:sz w:val="22"/>
                <w:szCs w:val="22"/>
              </w:rPr>
              <w:t>3</w:t>
            </w:r>
            <w:r>
              <w:rPr>
                <w:bCs/>
                <w:iCs/>
                <w:sz w:val="22"/>
                <w:szCs w:val="22"/>
                <w:lang w:val="sr-Cyrl-CS"/>
              </w:rPr>
              <w:t>.</w:t>
            </w:r>
          </w:p>
        </w:tc>
        <w:tc>
          <w:tcPr>
            <w:tcW w:w="2076" w:type="dxa"/>
            <w:tcBorders>
              <w:right w:val="single" w:color="000000" w:sz="6" w:space="0"/>
            </w:tcBorders>
            <w:vAlign w:val="center"/>
          </w:tcPr>
          <w:p>
            <w:pPr>
              <w:shd w:val="clear" w:color="auto" w:fill="FFFFFF"/>
              <w:jc w:val="center"/>
              <w:rPr>
                <w:bCs/>
                <w:iCs/>
                <w:lang w:val="sr-Cyrl-CS"/>
              </w:rPr>
            </w:pPr>
            <w:r>
              <w:rPr>
                <w:bCs/>
                <w:iCs/>
                <w:lang w:val="sr-Cyrl-CS"/>
              </w:rPr>
              <w:t xml:space="preserve">Одређена висина дневница за наставнике за  реализацију екскурзија и школе у природи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418" w:hRule="atLeast"/>
        </w:trPr>
        <w:tc>
          <w:tcPr>
            <w:tcW w:w="2390" w:type="dxa"/>
            <w:vAlign w:val="center"/>
          </w:tcPr>
          <w:p>
            <w:pPr>
              <w:shd w:val="clear" w:color="auto" w:fill="FFFFFF"/>
              <w:jc w:val="center"/>
              <w:rPr>
                <w:bCs/>
                <w:iCs/>
                <w:lang w:val="sr-Cyrl-CS"/>
              </w:rPr>
            </w:pPr>
            <w:r>
              <w:rPr>
                <w:bCs/>
                <w:iCs/>
                <w:lang w:val="sr-Cyrl-CS"/>
              </w:rPr>
              <w:t>Анализа задовољства родитеља са програмом сарадње са школом</w:t>
            </w:r>
          </w:p>
        </w:tc>
        <w:tc>
          <w:tcPr>
            <w:tcW w:w="2385" w:type="dxa"/>
            <w:vAlign w:val="center"/>
          </w:tcPr>
          <w:p>
            <w:pPr>
              <w:shd w:val="clear" w:color="auto" w:fill="FFFFFF"/>
              <w:jc w:val="center"/>
              <w:rPr>
                <w:bCs/>
                <w:iCs/>
                <w:lang w:val="sr-Cyrl-CS"/>
              </w:rPr>
            </w:pPr>
            <w:r>
              <w:rPr>
                <w:bCs/>
                <w:iCs/>
                <w:lang w:val="sr-Cyrl-CS"/>
              </w:rPr>
              <w:t>Упознавање са резултатима анкете,дискусија ипредлагање мера превазилажења евентуалних проблема</w:t>
            </w:r>
          </w:p>
        </w:tc>
        <w:tc>
          <w:tcPr>
            <w:tcW w:w="1991" w:type="dxa"/>
            <w:tcBorders>
              <w:right w:val="single" w:color="auto" w:sz="4" w:space="0"/>
            </w:tcBorders>
            <w:vAlign w:val="center"/>
          </w:tcPr>
          <w:p>
            <w:pPr>
              <w:shd w:val="clear" w:color="auto" w:fill="FFFFFF"/>
              <w:jc w:val="center"/>
              <w:rPr>
                <w:bCs/>
                <w:iCs/>
                <w:lang w:val="sr-Cyrl-CS"/>
              </w:rPr>
            </w:pPr>
            <w:r>
              <w:rPr>
                <w:bCs/>
                <w:iCs/>
                <w:lang w:val="sr-Cyrl-CS"/>
              </w:rPr>
              <w:t>ПП служба</w:t>
            </w:r>
          </w:p>
          <w:p>
            <w:pPr>
              <w:shd w:val="clear" w:color="auto" w:fill="FFFFFF"/>
              <w:jc w:val="center"/>
              <w:rPr>
                <w:bCs/>
                <w:iCs/>
                <w:lang w:val="sr-Cyrl-CS"/>
              </w:rPr>
            </w:pPr>
            <w:r>
              <w:rPr>
                <w:bCs/>
                <w:iCs/>
                <w:lang w:val="sr-Cyrl-CS"/>
              </w:rPr>
              <w:t>Чланови СР</w:t>
            </w:r>
          </w:p>
        </w:tc>
        <w:tc>
          <w:tcPr>
            <w:tcW w:w="1538" w:type="dxa"/>
            <w:tcBorders>
              <w:left w:val="single" w:color="auto" w:sz="4" w:space="0"/>
              <w:right w:val="single" w:color="auto" w:sz="4" w:space="0"/>
            </w:tcBorders>
            <w:vAlign w:val="center"/>
          </w:tcPr>
          <w:p>
            <w:pPr>
              <w:shd w:val="clear" w:color="auto" w:fill="FFFFFF"/>
              <w:jc w:val="center"/>
              <w:rPr>
                <w:bCs/>
                <w:iCs/>
                <w:lang w:val="sr-Cyrl-CS"/>
              </w:rPr>
            </w:pPr>
            <w:r>
              <w:rPr>
                <w:bCs/>
                <w:iCs/>
                <w:lang w:val="sr-Cyrl-CS"/>
              </w:rPr>
              <w:t>Децембар 202</w:t>
            </w:r>
            <w:r>
              <w:rPr>
                <w:bCs/>
                <w:iCs/>
              </w:rPr>
              <w:t>3</w:t>
            </w:r>
            <w:r>
              <w:rPr>
                <w:bCs/>
                <w:iCs/>
                <w:lang w:val="sr-Cyrl-CS"/>
              </w:rPr>
              <w:t>.</w:t>
            </w:r>
          </w:p>
          <w:p>
            <w:pPr>
              <w:shd w:val="clear" w:color="auto" w:fill="FFFFFF"/>
              <w:jc w:val="center"/>
              <w:rPr>
                <w:bCs/>
                <w:iCs/>
                <w:lang w:val="sr-Cyrl-CS"/>
              </w:rPr>
            </w:pPr>
            <w:r>
              <w:rPr>
                <w:bCs/>
                <w:iCs/>
                <w:lang w:val="sr-Cyrl-CS"/>
              </w:rPr>
              <w:t>Јун 202</w:t>
            </w:r>
            <w:r>
              <w:rPr>
                <w:bCs/>
                <w:iCs/>
              </w:rPr>
              <w:t>4</w:t>
            </w:r>
            <w:r>
              <w:rPr>
                <w:bCs/>
                <w:iCs/>
                <w:lang w:val="sr-Cyrl-CS"/>
              </w:rPr>
              <w:t>.</w:t>
            </w:r>
          </w:p>
        </w:tc>
        <w:tc>
          <w:tcPr>
            <w:tcW w:w="2076" w:type="dxa"/>
            <w:tcBorders>
              <w:right w:val="single" w:color="000000" w:sz="6" w:space="0"/>
            </w:tcBorders>
            <w:vAlign w:val="center"/>
          </w:tcPr>
          <w:p>
            <w:pPr>
              <w:shd w:val="clear" w:color="auto" w:fill="FFFFFF"/>
              <w:jc w:val="center"/>
              <w:rPr>
                <w:bCs/>
                <w:iCs/>
                <w:lang w:val="sr-Cyrl-CS"/>
              </w:rPr>
            </w:pPr>
            <w:r>
              <w:rPr>
                <w:bCs/>
                <w:iCs/>
                <w:lang w:val="sr-Cyrl-CS"/>
              </w:rPr>
              <w:t>Побољшање квалитета сарадње  школе са родитељима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418" w:hRule="atLeast"/>
        </w:trPr>
        <w:tc>
          <w:tcPr>
            <w:tcW w:w="2390" w:type="dxa"/>
            <w:vAlign w:val="center"/>
          </w:tcPr>
          <w:p>
            <w:pPr>
              <w:shd w:val="clear" w:color="auto" w:fill="FFFFFF"/>
              <w:jc w:val="center"/>
              <w:rPr>
                <w:bCs/>
                <w:iCs/>
                <w:lang w:val="sr-Cyrl-CS"/>
              </w:rPr>
            </w:pPr>
            <w:r>
              <w:rPr>
                <w:bCs/>
                <w:iCs/>
                <w:lang w:val="sr-Cyrl-CS"/>
              </w:rPr>
              <w:t>Анализа успеха и владања ученика</w:t>
            </w:r>
          </w:p>
        </w:tc>
        <w:tc>
          <w:tcPr>
            <w:tcW w:w="2385" w:type="dxa"/>
            <w:vAlign w:val="center"/>
          </w:tcPr>
          <w:p>
            <w:pPr>
              <w:shd w:val="clear" w:color="auto" w:fill="FFFFFF"/>
              <w:jc w:val="center"/>
              <w:rPr>
                <w:bCs/>
                <w:iCs/>
                <w:lang w:val="sr-Cyrl-CS"/>
              </w:rPr>
            </w:pPr>
            <w:r>
              <w:rPr>
                <w:bCs/>
                <w:iCs/>
                <w:lang w:val="sr-Cyrl-CS"/>
              </w:rPr>
              <w:t>подношење извештаја и дискусија</w:t>
            </w:r>
          </w:p>
        </w:tc>
        <w:tc>
          <w:tcPr>
            <w:tcW w:w="1991" w:type="dxa"/>
            <w:tcBorders>
              <w:right w:val="single" w:color="auto" w:sz="4" w:space="0"/>
            </w:tcBorders>
            <w:vAlign w:val="center"/>
          </w:tcPr>
          <w:p>
            <w:pPr>
              <w:shd w:val="clear" w:color="auto" w:fill="FFFFFF"/>
              <w:jc w:val="center"/>
              <w:rPr>
                <w:bCs/>
                <w:iCs/>
                <w:lang w:val="sr-Cyrl-CS"/>
              </w:rPr>
            </w:pPr>
            <w:r>
              <w:rPr>
                <w:bCs/>
                <w:iCs/>
                <w:lang w:val="sr-Cyrl-CS"/>
              </w:rPr>
              <w:t>педагог</w:t>
            </w:r>
          </w:p>
        </w:tc>
        <w:tc>
          <w:tcPr>
            <w:tcW w:w="1538" w:type="dxa"/>
            <w:tcBorders>
              <w:left w:val="single" w:color="auto" w:sz="4" w:space="0"/>
              <w:right w:val="single" w:color="auto" w:sz="4" w:space="0"/>
            </w:tcBorders>
            <w:vAlign w:val="center"/>
          </w:tcPr>
          <w:p>
            <w:pPr>
              <w:shd w:val="clear" w:color="auto" w:fill="FFFFFF"/>
              <w:jc w:val="center"/>
              <w:rPr>
                <w:bCs/>
                <w:iCs/>
                <w:lang w:val="sr-Cyrl-CS"/>
              </w:rPr>
            </w:pPr>
            <w:r>
              <w:rPr>
                <w:bCs/>
                <w:iCs/>
                <w:lang w:val="sr-Cyrl-CS"/>
              </w:rPr>
              <w:t>на крају сваког класификационог периода</w:t>
            </w:r>
          </w:p>
        </w:tc>
        <w:tc>
          <w:tcPr>
            <w:tcW w:w="2076" w:type="dxa"/>
            <w:tcBorders>
              <w:right w:val="single" w:color="000000" w:sz="6" w:space="0"/>
            </w:tcBorders>
            <w:vAlign w:val="center"/>
          </w:tcPr>
          <w:p>
            <w:pPr>
              <w:shd w:val="clear" w:color="auto" w:fill="FFFFFF"/>
              <w:jc w:val="center"/>
              <w:rPr>
                <w:bCs/>
                <w:iCs/>
                <w:lang w:val="sr-Cyrl-CS"/>
              </w:rPr>
            </w:pPr>
            <w:r>
              <w:rPr>
                <w:bCs/>
                <w:iCs/>
                <w:lang w:val="sr-Cyrl-CS"/>
              </w:rPr>
              <w:t>усвојен извештај</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418" w:hRule="atLeast"/>
        </w:trPr>
        <w:tc>
          <w:tcPr>
            <w:tcW w:w="2390" w:type="dxa"/>
            <w:vAlign w:val="center"/>
          </w:tcPr>
          <w:p>
            <w:pPr>
              <w:shd w:val="clear" w:color="auto" w:fill="FFFFFF"/>
              <w:jc w:val="center"/>
              <w:rPr>
                <w:bCs/>
                <w:iCs/>
                <w:lang w:val="sr-Cyrl-CS"/>
              </w:rPr>
            </w:pPr>
            <w:r>
              <w:rPr>
                <w:bCs/>
                <w:iCs/>
                <w:lang w:val="sr-Cyrl-CS"/>
              </w:rPr>
              <w:t>Разматрање извештаја о реализованим екскурзијама и школи у природи</w:t>
            </w:r>
          </w:p>
        </w:tc>
        <w:tc>
          <w:tcPr>
            <w:tcW w:w="2385" w:type="dxa"/>
            <w:vAlign w:val="center"/>
          </w:tcPr>
          <w:p>
            <w:pPr>
              <w:shd w:val="clear" w:color="auto" w:fill="FFFFFF"/>
              <w:jc w:val="center"/>
              <w:rPr>
                <w:bCs/>
                <w:iCs/>
                <w:lang w:val="sr-Cyrl-CS"/>
              </w:rPr>
            </w:pPr>
            <w:r>
              <w:rPr>
                <w:bCs/>
                <w:iCs/>
                <w:lang w:val="sr-Cyrl-CS"/>
              </w:rPr>
              <w:t>подношење извештаја и дискусија</w:t>
            </w:r>
          </w:p>
        </w:tc>
        <w:tc>
          <w:tcPr>
            <w:tcW w:w="1991" w:type="dxa"/>
            <w:tcBorders>
              <w:right w:val="single" w:color="auto" w:sz="4" w:space="0"/>
            </w:tcBorders>
            <w:vAlign w:val="center"/>
          </w:tcPr>
          <w:p>
            <w:pPr>
              <w:shd w:val="clear" w:color="auto" w:fill="FFFFFF"/>
              <w:jc w:val="center"/>
              <w:rPr>
                <w:bCs/>
                <w:iCs/>
                <w:lang w:val="sr-Cyrl-CS"/>
              </w:rPr>
            </w:pPr>
            <w:r>
              <w:rPr>
                <w:bCs/>
                <w:iCs/>
                <w:lang w:val="sr-Cyrl-CS"/>
              </w:rPr>
              <w:t>помоћник директора</w:t>
            </w:r>
          </w:p>
        </w:tc>
        <w:tc>
          <w:tcPr>
            <w:tcW w:w="1538" w:type="dxa"/>
            <w:tcBorders>
              <w:left w:val="single" w:color="auto" w:sz="4" w:space="0"/>
              <w:right w:val="single" w:color="auto" w:sz="4" w:space="0"/>
            </w:tcBorders>
            <w:vAlign w:val="center"/>
          </w:tcPr>
          <w:p>
            <w:pPr>
              <w:shd w:val="clear" w:color="auto" w:fill="FFFFFF"/>
              <w:jc w:val="center"/>
              <w:rPr>
                <w:bCs/>
                <w:iCs/>
                <w:lang w:val="sr-Cyrl-CS"/>
              </w:rPr>
            </w:pPr>
            <w:r>
              <w:rPr>
                <w:bCs/>
                <w:iCs/>
                <w:lang w:val="sr-Cyrl-CS"/>
              </w:rPr>
              <w:t>Јун 202</w:t>
            </w:r>
            <w:r>
              <w:rPr>
                <w:bCs/>
                <w:iCs/>
              </w:rPr>
              <w:t>4</w:t>
            </w:r>
            <w:r>
              <w:rPr>
                <w:bCs/>
                <w:iCs/>
                <w:lang w:val="sr-Cyrl-CS"/>
              </w:rPr>
              <w:t>.</w:t>
            </w:r>
          </w:p>
        </w:tc>
        <w:tc>
          <w:tcPr>
            <w:tcW w:w="2076" w:type="dxa"/>
            <w:tcBorders>
              <w:right w:val="single" w:color="000000" w:sz="6" w:space="0"/>
            </w:tcBorders>
            <w:vAlign w:val="center"/>
          </w:tcPr>
          <w:p>
            <w:pPr>
              <w:shd w:val="clear" w:color="auto" w:fill="FFFFFF"/>
              <w:jc w:val="center"/>
              <w:rPr>
                <w:bCs/>
                <w:iCs/>
                <w:lang w:val="sr-Cyrl-CS"/>
              </w:rPr>
            </w:pPr>
            <w:r>
              <w:rPr>
                <w:bCs/>
                <w:iCs/>
                <w:lang w:val="sr-Cyrl-CS"/>
              </w:rPr>
              <w:t>Усвојен извештај</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418" w:hRule="atLeast"/>
        </w:trPr>
        <w:tc>
          <w:tcPr>
            <w:tcW w:w="2390" w:type="dxa"/>
            <w:vAlign w:val="center"/>
          </w:tcPr>
          <w:p>
            <w:pPr>
              <w:shd w:val="clear" w:color="auto" w:fill="FFFFFF"/>
              <w:jc w:val="center"/>
              <w:rPr>
                <w:bCs/>
                <w:iCs/>
                <w:lang w:val="sr-Cyrl-CS"/>
              </w:rPr>
            </w:pPr>
            <w:r>
              <w:rPr>
                <w:bCs/>
                <w:iCs/>
                <w:lang w:val="sr-Cyrl-CS"/>
              </w:rPr>
              <w:t>Информација о набавци уџбеника и прибора за наредну школску годину</w:t>
            </w:r>
          </w:p>
        </w:tc>
        <w:tc>
          <w:tcPr>
            <w:tcW w:w="2385" w:type="dxa"/>
            <w:vAlign w:val="center"/>
          </w:tcPr>
          <w:p>
            <w:pPr>
              <w:shd w:val="clear" w:color="auto" w:fill="FFFFFF"/>
              <w:jc w:val="center"/>
              <w:rPr>
                <w:bCs/>
                <w:iCs/>
                <w:lang w:val="sr-Cyrl-CS"/>
              </w:rPr>
            </w:pPr>
            <w:r>
              <w:rPr>
                <w:bCs/>
                <w:iCs/>
                <w:lang w:val="sr-Cyrl-CS"/>
              </w:rPr>
              <w:t>Презентовање и дискусија</w:t>
            </w:r>
          </w:p>
        </w:tc>
        <w:tc>
          <w:tcPr>
            <w:tcW w:w="1991" w:type="dxa"/>
            <w:tcBorders>
              <w:right w:val="single" w:color="auto" w:sz="4" w:space="0"/>
            </w:tcBorders>
            <w:vAlign w:val="center"/>
          </w:tcPr>
          <w:p>
            <w:pPr>
              <w:shd w:val="clear" w:color="auto" w:fill="FFFFFF"/>
              <w:jc w:val="center"/>
              <w:rPr>
                <w:bCs/>
                <w:iCs/>
                <w:lang w:val="sr-Cyrl-CS"/>
              </w:rPr>
            </w:pPr>
            <w:r>
              <w:rPr>
                <w:bCs/>
                <w:iCs/>
                <w:lang w:val="sr-Cyrl-CS"/>
              </w:rPr>
              <w:t>директор</w:t>
            </w:r>
          </w:p>
        </w:tc>
        <w:tc>
          <w:tcPr>
            <w:tcW w:w="1538" w:type="dxa"/>
            <w:tcBorders>
              <w:left w:val="single" w:color="auto" w:sz="4" w:space="0"/>
              <w:right w:val="single" w:color="auto" w:sz="4" w:space="0"/>
            </w:tcBorders>
            <w:vAlign w:val="center"/>
          </w:tcPr>
          <w:p>
            <w:pPr>
              <w:shd w:val="clear" w:color="auto" w:fill="FFFFFF"/>
              <w:jc w:val="center"/>
              <w:rPr>
                <w:bCs/>
                <w:iCs/>
                <w:lang w:val="sr-Cyrl-CS"/>
              </w:rPr>
            </w:pPr>
            <w:r>
              <w:rPr>
                <w:bCs/>
                <w:iCs/>
                <w:lang w:val="sr-Cyrl-CS"/>
              </w:rPr>
              <w:t>април 202</w:t>
            </w:r>
            <w:r>
              <w:rPr>
                <w:bCs/>
                <w:iCs/>
              </w:rPr>
              <w:t>4</w:t>
            </w:r>
            <w:r>
              <w:rPr>
                <w:bCs/>
                <w:iCs/>
                <w:lang w:val="sr-Cyrl-CS"/>
              </w:rPr>
              <w:t>.</w:t>
            </w:r>
          </w:p>
        </w:tc>
        <w:tc>
          <w:tcPr>
            <w:tcW w:w="2076" w:type="dxa"/>
            <w:tcBorders>
              <w:right w:val="single" w:color="000000" w:sz="6" w:space="0"/>
            </w:tcBorders>
            <w:vAlign w:val="center"/>
          </w:tcPr>
          <w:p>
            <w:pPr>
              <w:shd w:val="clear" w:color="auto" w:fill="FFFFFF"/>
              <w:jc w:val="center"/>
              <w:rPr>
                <w:bCs/>
                <w:iCs/>
                <w:lang w:val="sr-Cyrl-CS"/>
              </w:rPr>
            </w:pPr>
            <w:r>
              <w:rPr>
                <w:bCs/>
                <w:iCs/>
                <w:lang w:val="sr-Cyrl-CS"/>
              </w:rPr>
              <w:t>Информисани чланови Савета родитеља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418" w:hRule="atLeast"/>
        </w:trPr>
        <w:tc>
          <w:tcPr>
            <w:tcW w:w="2390" w:type="dxa"/>
            <w:vAlign w:val="center"/>
          </w:tcPr>
          <w:p>
            <w:pPr>
              <w:shd w:val="clear" w:color="auto" w:fill="FFFFFF"/>
              <w:jc w:val="center"/>
              <w:rPr>
                <w:bCs/>
                <w:iCs/>
                <w:lang w:val="sr-Cyrl-CS"/>
              </w:rPr>
            </w:pPr>
            <w:r>
              <w:rPr>
                <w:bCs/>
                <w:iCs/>
                <w:lang w:val="sr-Cyrl-CS"/>
              </w:rPr>
              <w:t>Организација завршног испита и другарске вечери</w:t>
            </w:r>
          </w:p>
        </w:tc>
        <w:tc>
          <w:tcPr>
            <w:tcW w:w="2385" w:type="dxa"/>
            <w:vAlign w:val="center"/>
          </w:tcPr>
          <w:p>
            <w:pPr>
              <w:shd w:val="clear" w:color="auto" w:fill="FFFFFF"/>
              <w:jc w:val="center"/>
              <w:rPr>
                <w:bCs/>
                <w:iCs/>
                <w:lang w:val="sr-Cyrl-CS"/>
              </w:rPr>
            </w:pPr>
            <w:r>
              <w:rPr>
                <w:bCs/>
                <w:iCs/>
                <w:lang w:val="sr-Cyrl-CS"/>
              </w:rPr>
              <w:t>Презентовање и дискусија</w:t>
            </w:r>
          </w:p>
        </w:tc>
        <w:tc>
          <w:tcPr>
            <w:tcW w:w="1991" w:type="dxa"/>
            <w:tcBorders>
              <w:right w:val="single" w:color="auto" w:sz="4" w:space="0"/>
            </w:tcBorders>
            <w:vAlign w:val="center"/>
          </w:tcPr>
          <w:p>
            <w:pPr>
              <w:shd w:val="clear" w:color="auto" w:fill="FFFFFF"/>
              <w:jc w:val="center"/>
              <w:rPr>
                <w:bCs/>
                <w:iCs/>
                <w:lang w:val="sr-Cyrl-CS"/>
              </w:rPr>
            </w:pPr>
            <w:r>
              <w:rPr>
                <w:bCs/>
                <w:iCs/>
                <w:lang w:val="sr-Cyrl-CS"/>
              </w:rPr>
              <w:t>директор</w:t>
            </w:r>
          </w:p>
        </w:tc>
        <w:tc>
          <w:tcPr>
            <w:tcW w:w="1538" w:type="dxa"/>
            <w:tcBorders>
              <w:left w:val="single" w:color="auto" w:sz="4" w:space="0"/>
              <w:right w:val="single" w:color="auto" w:sz="4" w:space="0"/>
            </w:tcBorders>
            <w:vAlign w:val="center"/>
          </w:tcPr>
          <w:p>
            <w:pPr>
              <w:shd w:val="clear" w:color="auto" w:fill="FFFFFF"/>
              <w:jc w:val="center"/>
              <w:rPr>
                <w:bCs/>
                <w:iCs/>
                <w:lang w:val="sr-Cyrl-CS"/>
              </w:rPr>
            </w:pPr>
            <w:r>
              <w:rPr>
                <w:bCs/>
                <w:iCs/>
                <w:lang w:val="sr-Cyrl-CS"/>
              </w:rPr>
              <w:t>мај 202</w:t>
            </w:r>
            <w:r>
              <w:rPr>
                <w:bCs/>
                <w:iCs/>
              </w:rPr>
              <w:t>4</w:t>
            </w:r>
            <w:r>
              <w:rPr>
                <w:bCs/>
                <w:iCs/>
                <w:lang w:val="sr-Cyrl-CS"/>
              </w:rPr>
              <w:t>.</w:t>
            </w:r>
          </w:p>
        </w:tc>
        <w:tc>
          <w:tcPr>
            <w:tcW w:w="2076" w:type="dxa"/>
            <w:tcBorders>
              <w:right w:val="single" w:color="000000" w:sz="6" w:space="0"/>
            </w:tcBorders>
            <w:vAlign w:val="center"/>
          </w:tcPr>
          <w:p>
            <w:pPr>
              <w:shd w:val="clear" w:color="auto" w:fill="FFFFFF"/>
              <w:jc w:val="center"/>
              <w:rPr>
                <w:bCs/>
                <w:iCs/>
                <w:lang w:val="sr-Cyrl-CS"/>
              </w:rPr>
            </w:pPr>
            <w:r>
              <w:rPr>
                <w:bCs/>
                <w:iCs/>
                <w:lang w:val="sr-Cyrl-CS"/>
              </w:rPr>
              <w:t>Информисани чланови Савета родитеља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418" w:hRule="atLeast"/>
        </w:trPr>
        <w:tc>
          <w:tcPr>
            <w:tcW w:w="2390" w:type="dxa"/>
            <w:vAlign w:val="center"/>
          </w:tcPr>
          <w:p>
            <w:pPr>
              <w:shd w:val="clear" w:color="auto" w:fill="FFFFFF"/>
              <w:jc w:val="center"/>
              <w:rPr>
                <w:bCs/>
                <w:iCs/>
                <w:lang w:val="sr-Cyrl-CS"/>
              </w:rPr>
            </w:pPr>
            <w:r>
              <w:rPr>
                <w:bCs/>
                <w:iCs/>
                <w:lang w:val="sr-Cyrl-CS"/>
              </w:rPr>
              <w:t>Анализа рада Савета родитеља</w:t>
            </w:r>
          </w:p>
        </w:tc>
        <w:tc>
          <w:tcPr>
            <w:tcW w:w="2385" w:type="dxa"/>
            <w:vAlign w:val="center"/>
          </w:tcPr>
          <w:p>
            <w:pPr>
              <w:shd w:val="clear" w:color="auto" w:fill="FFFFFF"/>
              <w:jc w:val="center"/>
              <w:rPr>
                <w:bCs/>
                <w:iCs/>
                <w:lang w:val="sr-Cyrl-CS"/>
              </w:rPr>
            </w:pPr>
            <w:r>
              <w:rPr>
                <w:bCs/>
                <w:iCs/>
                <w:lang w:val="sr-Cyrl-CS"/>
              </w:rPr>
              <w:t>Презентовање и дискусија</w:t>
            </w:r>
          </w:p>
        </w:tc>
        <w:tc>
          <w:tcPr>
            <w:tcW w:w="1991" w:type="dxa"/>
            <w:tcBorders>
              <w:right w:val="single" w:color="auto" w:sz="4" w:space="0"/>
            </w:tcBorders>
            <w:vAlign w:val="center"/>
          </w:tcPr>
          <w:p>
            <w:pPr>
              <w:shd w:val="clear" w:color="auto" w:fill="FFFFFF"/>
              <w:jc w:val="center"/>
              <w:rPr>
                <w:bCs/>
                <w:iCs/>
                <w:lang w:val="sr-Cyrl-CS"/>
              </w:rPr>
            </w:pPr>
            <w:r>
              <w:rPr>
                <w:bCs/>
                <w:iCs/>
                <w:lang w:val="sr-Cyrl-CS"/>
              </w:rPr>
              <w:t>директор</w:t>
            </w:r>
          </w:p>
        </w:tc>
        <w:tc>
          <w:tcPr>
            <w:tcW w:w="1538" w:type="dxa"/>
            <w:tcBorders>
              <w:left w:val="single" w:color="auto" w:sz="4" w:space="0"/>
              <w:right w:val="single" w:color="auto" w:sz="4" w:space="0"/>
            </w:tcBorders>
            <w:vAlign w:val="center"/>
          </w:tcPr>
          <w:p>
            <w:pPr>
              <w:shd w:val="clear" w:color="auto" w:fill="FFFFFF"/>
              <w:jc w:val="center"/>
              <w:rPr>
                <w:bCs/>
                <w:iCs/>
                <w:lang w:val="sr-Cyrl-CS"/>
              </w:rPr>
            </w:pPr>
            <w:r>
              <w:rPr>
                <w:bCs/>
                <w:iCs/>
                <w:lang w:val="sr-Cyrl-CS"/>
              </w:rPr>
              <w:t>јун – август 202</w:t>
            </w:r>
            <w:r>
              <w:rPr>
                <w:bCs/>
                <w:iCs/>
              </w:rPr>
              <w:t>4</w:t>
            </w:r>
            <w:r>
              <w:rPr>
                <w:bCs/>
                <w:iCs/>
                <w:lang w:val="sr-Cyrl-CS"/>
              </w:rPr>
              <w:t>.</w:t>
            </w:r>
          </w:p>
        </w:tc>
        <w:tc>
          <w:tcPr>
            <w:tcW w:w="2076" w:type="dxa"/>
            <w:tcBorders>
              <w:right w:val="single" w:color="000000" w:sz="6" w:space="0"/>
            </w:tcBorders>
            <w:vAlign w:val="center"/>
          </w:tcPr>
          <w:p>
            <w:pPr>
              <w:shd w:val="clear" w:color="auto" w:fill="FFFFFF"/>
              <w:jc w:val="center"/>
              <w:rPr>
                <w:bCs/>
                <w:iCs/>
                <w:lang w:val="sr-Cyrl-CS"/>
              </w:rPr>
            </w:pPr>
            <w:r>
              <w:rPr>
                <w:bCs/>
                <w:iCs/>
                <w:lang w:val="sr-Cyrl-CS"/>
              </w:rPr>
              <w:t>Информисани чланови Савета родитеља</w:t>
            </w:r>
          </w:p>
        </w:tc>
      </w:tr>
    </w:tbl>
    <w:p>
      <w:pPr>
        <w:spacing w:after="200" w:line="276" w:lineRule="auto"/>
        <w:jc w:val="center"/>
        <w:rPr>
          <w:rFonts w:eastAsia="Calibri"/>
        </w:rPr>
      </w:pPr>
    </w:p>
    <w:p>
      <w:pPr>
        <w:spacing w:after="200" w:line="276" w:lineRule="auto"/>
        <w:rPr>
          <w:rFonts w:eastAsia="Calibri"/>
          <w:sz w:val="22"/>
          <w:szCs w:val="22"/>
        </w:rPr>
      </w:pPr>
    </w:p>
    <w:p>
      <w:pPr>
        <w:spacing w:after="200" w:line="276" w:lineRule="auto"/>
        <w:jc w:val="center"/>
        <w:rPr>
          <w:rFonts w:eastAsia="Calibri"/>
          <w:color w:val="FF0000"/>
        </w:rPr>
      </w:pPr>
    </w:p>
    <w:p>
      <w:pPr>
        <w:spacing w:after="200" w:line="276" w:lineRule="auto"/>
        <w:rPr>
          <w:rFonts w:eastAsia="Calibri"/>
          <w:color w:val="FF0000"/>
        </w:rPr>
      </w:pPr>
    </w:p>
    <w:p>
      <w:pPr>
        <w:shd w:val="clear" w:color="auto" w:fill="FFFFFF"/>
        <w:rPr>
          <w:b/>
          <w:bCs/>
          <w:color w:val="FF0000"/>
          <w:lang w:val="sr-Cyrl-CS"/>
        </w:rPr>
      </w:pPr>
    </w:p>
    <w:p>
      <w:pPr>
        <w:shd w:val="clear" w:color="auto" w:fill="FFFFFF"/>
        <w:contextualSpacing/>
        <w:rPr>
          <w:b/>
          <w:bCs/>
          <w:i/>
          <w:iCs/>
          <w:color w:val="FF0000"/>
          <w:lang w:val="sr-Cyrl-CS"/>
        </w:rPr>
      </w:pPr>
    </w:p>
    <w:p>
      <w:pPr>
        <w:jc w:val="center"/>
        <w:rPr>
          <w:b/>
          <w:lang w:val="sr-Cyrl-CS"/>
        </w:rPr>
      </w:pPr>
      <w:r>
        <w:rPr>
          <w:b/>
          <w:lang w:val="sr-Cyrl-CS"/>
        </w:rPr>
        <w:t xml:space="preserve">ПЛАН РАДА </w:t>
      </w:r>
      <w:r>
        <w:rPr>
          <w:b/>
          <w:lang w:val="ru-RU"/>
        </w:rPr>
        <w:t xml:space="preserve"> </w:t>
      </w:r>
      <w:r>
        <w:rPr>
          <w:b/>
          <w:lang w:val="sr-Cyrl-CS"/>
        </w:rPr>
        <w:t>ПОМОЋНИКА ДИРЕКТОРА ЗА ШКОЛСКУ 202</w:t>
      </w:r>
      <w:r>
        <w:rPr>
          <w:b/>
        </w:rPr>
        <w:t>3</w:t>
      </w:r>
      <w:r>
        <w:rPr>
          <w:b/>
          <w:lang w:val="sr-Cyrl-CS"/>
        </w:rPr>
        <w:t>/20</w:t>
      </w:r>
      <w:r>
        <w:rPr>
          <w:b/>
        </w:rPr>
        <w:t>24</w:t>
      </w:r>
      <w:r>
        <w:rPr>
          <w:b/>
          <w:lang w:val="sr-Cyrl-CS"/>
        </w:rPr>
        <w:t>.</w:t>
      </w:r>
    </w:p>
    <w:p>
      <w:pPr>
        <w:rPr>
          <w:b/>
          <w:lang w:val="sr-Cyrl-CS"/>
        </w:rPr>
      </w:pPr>
    </w:p>
    <w:tbl>
      <w:tblPr>
        <w:tblStyle w:val="8"/>
        <w:tblW w:w="1056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1"/>
        <w:gridCol w:w="3726"/>
        <w:gridCol w:w="153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31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2"/>
                <w:szCs w:val="22"/>
                <w:lang w:val="sr-Cyrl-CS"/>
              </w:rPr>
            </w:pPr>
            <w:r>
              <w:rPr>
                <w:b/>
                <w:sz w:val="22"/>
                <w:szCs w:val="22"/>
                <w:lang w:val="sr-Cyrl-CS"/>
              </w:rPr>
              <w:t>Активности</w:t>
            </w:r>
          </w:p>
        </w:tc>
        <w:tc>
          <w:tcPr>
            <w:tcW w:w="37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2"/>
                <w:szCs w:val="22"/>
                <w:lang w:val="sr-Cyrl-CS"/>
              </w:rPr>
            </w:pPr>
            <w:r>
              <w:rPr>
                <w:b/>
                <w:sz w:val="22"/>
                <w:szCs w:val="22"/>
                <w:lang w:val="sr-Cyrl-CS"/>
              </w:rPr>
              <w:t>Начин реализације</w:t>
            </w:r>
          </w:p>
        </w:tc>
        <w:tc>
          <w:tcPr>
            <w:tcW w:w="15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2"/>
                <w:szCs w:val="22"/>
              </w:rPr>
            </w:pPr>
          </w:p>
          <w:p>
            <w:pPr>
              <w:jc w:val="center"/>
              <w:rPr>
                <w:b/>
                <w:sz w:val="22"/>
                <w:szCs w:val="22"/>
                <w:lang w:val="sr-Cyrl-CS"/>
              </w:rPr>
            </w:pPr>
            <w:r>
              <w:rPr>
                <w:b/>
                <w:sz w:val="22"/>
                <w:szCs w:val="22"/>
                <w:lang w:val="sr-Cyrl-CS"/>
              </w:rPr>
              <w:t>Време реализације</w:t>
            </w:r>
          </w:p>
          <w:p>
            <w:pPr>
              <w:jc w:val="center"/>
              <w:rPr>
                <w:b/>
                <w:sz w:val="22"/>
                <w:szCs w:val="22"/>
                <w:lang w:val="sr-Cyrl-CS"/>
              </w:rPr>
            </w:pP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2"/>
                <w:szCs w:val="22"/>
                <w:lang w:val="sr-Cyrl-CS"/>
              </w:rPr>
            </w:pPr>
            <w:r>
              <w:rPr>
                <w:b/>
                <w:sz w:val="22"/>
                <w:szCs w:val="22"/>
                <w:lang w:val="sr-Cyrl-CS"/>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trPr>
        <w:tc>
          <w:tcPr>
            <w:tcW w:w="3181" w:type="dxa"/>
            <w:vAlign w:val="center"/>
          </w:tcPr>
          <w:p>
            <w:pPr>
              <w:jc w:val="center"/>
              <w:rPr>
                <w:sz w:val="22"/>
                <w:szCs w:val="22"/>
              </w:rPr>
            </w:pPr>
            <w:r>
              <w:rPr>
                <w:rFonts w:eastAsia="Calibri"/>
                <w:sz w:val="22"/>
                <w:szCs w:val="22"/>
              </w:rPr>
              <w:t>Утврђивање распореда дежурства наставника</w:t>
            </w:r>
          </w:p>
        </w:tc>
        <w:tc>
          <w:tcPr>
            <w:tcW w:w="3726" w:type="dxa"/>
            <w:vAlign w:val="center"/>
          </w:tcPr>
          <w:p>
            <w:pPr>
              <w:jc w:val="center"/>
              <w:rPr>
                <w:sz w:val="22"/>
                <w:szCs w:val="22"/>
                <w:lang w:val="sr-Cyrl-CS"/>
              </w:rPr>
            </w:pPr>
            <w:r>
              <w:rPr>
                <w:rFonts w:eastAsia="Calibri"/>
                <w:sz w:val="22"/>
                <w:szCs w:val="22"/>
                <w:lang w:val="ru-RU"/>
              </w:rPr>
              <w:t>прављење спискова дежурних наставника</w:t>
            </w:r>
            <w:r>
              <w:rPr>
                <w:rFonts w:eastAsia="Calibri"/>
                <w:sz w:val="22"/>
                <w:szCs w:val="22"/>
                <w:lang w:val="ru-RU"/>
              </w:rPr>
              <w:br w:type="textWrapping"/>
            </w:r>
            <w:r>
              <w:rPr>
                <w:rFonts w:eastAsia="Calibri"/>
                <w:sz w:val="22"/>
                <w:szCs w:val="22"/>
                <w:lang w:val="ru-RU"/>
              </w:rPr>
              <w:t>у складу са распоредом часова</w:t>
            </w:r>
            <w:r>
              <w:rPr>
                <w:rFonts w:eastAsia="Calibri"/>
                <w:sz w:val="22"/>
                <w:szCs w:val="22"/>
                <w:lang w:val="ru-RU"/>
              </w:rPr>
              <w:br w:type="textWrapping"/>
            </w:r>
            <w:r>
              <w:rPr>
                <w:rFonts w:eastAsia="Calibri"/>
                <w:sz w:val="22"/>
                <w:szCs w:val="22"/>
                <w:lang w:val="ru-RU"/>
              </w:rPr>
              <w:t xml:space="preserve"> и утврђивање времена</w:t>
            </w:r>
            <w:r>
              <w:rPr>
                <w:rFonts w:eastAsia="Calibri"/>
                <w:sz w:val="22"/>
                <w:szCs w:val="22"/>
                <w:lang w:val="ru-RU"/>
              </w:rPr>
              <w:br w:type="textWrapping"/>
            </w:r>
            <w:r>
              <w:rPr>
                <w:rFonts w:eastAsia="Calibri"/>
                <w:sz w:val="22"/>
                <w:szCs w:val="22"/>
                <w:lang w:val="ru-RU"/>
              </w:rPr>
              <w:t xml:space="preserve"> дежурства</w:t>
            </w:r>
          </w:p>
        </w:tc>
        <w:tc>
          <w:tcPr>
            <w:tcW w:w="1533" w:type="dxa"/>
            <w:vAlign w:val="center"/>
          </w:tcPr>
          <w:p>
            <w:pPr>
              <w:jc w:val="center"/>
              <w:rPr>
                <w:sz w:val="22"/>
                <w:szCs w:val="22"/>
                <w:lang w:val="sr-Cyrl-CS"/>
              </w:rPr>
            </w:pPr>
            <w:r>
              <w:rPr>
                <w:rFonts w:eastAsia="Calibri"/>
                <w:sz w:val="22"/>
                <w:szCs w:val="22"/>
              </w:rPr>
              <w:t>септембар 20</w:t>
            </w:r>
            <w:r>
              <w:rPr>
                <w:rFonts w:eastAsia="Calibri"/>
                <w:sz w:val="22"/>
                <w:szCs w:val="22"/>
                <w:lang w:val="sr-Cyrl-RS"/>
              </w:rPr>
              <w:t>2</w:t>
            </w:r>
            <w:r>
              <w:rPr>
                <w:rFonts w:eastAsia="Calibri"/>
                <w:sz w:val="22"/>
                <w:szCs w:val="22"/>
              </w:rPr>
              <w:t>3.</w:t>
            </w:r>
          </w:p>
        </w:tc>
        <w:tc>
          <w:tcPr>
            <w:tcW w:w="2126" w:type="dxa"/>
            <w:tcBorders>
              <w:top w:val="single" w:color="auto" w:sz="4" w:space="0"/>
            </w:tcBorders>
            <w:shd w:val="clear" w:color="auto" w:fill="auto"/>
            <w:vAlign w:val="center"/>
          </w:tcPr>
          <w:p>
            <w:pPr>
              <w:jc w:val="center"/>
              <w:rPr>
                <w:sz w:val="22"/>
                <w:szCs w:val="22"/>
                <w:lang w:val="ru-RU"/>
              </w:rPr>
            </w:pPr>
            <w:r>
              <w:rPr>
                <w:sz w:val="22"/>
                <w:szCs w:val="22"/>
                <w:lang w:val="ru-RU"/>
              </w:rPr>
              <w:t>Функционисање дежурства</w:t>
            </w:r>
            <w:r>
              <w:rPr>
                <w:sz w:val="22"/>
                <w:szCs w:val="22"/>
                <w:lang w:val="ru-RU"/>
              </w:rPr>
              <w:br w:type="textWrapping"/>
            </w:r>
            <w:r>
              <w:rPr>
                <w:sz w:val="22"/>
                <w:szCs w:val="22"/>
                <w:lang w:val="ru-RU"/>
              </w:rPr>
              <w:t xml:space="preserve"> по направљеном распореду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3181" w:type="dxa"/>
            <w:vAlign w:val="center"/>
          </w:tcPr>
          <w:p>
            <w:pPr>
              <w:jc w:val="center"/>
              <w:rPr>
                <w:sz w:val="22"/>
                <w:szCs w:val="22"/>
                <w:lang w:val="sr-Cyrl-CS"/>
              </w:rPr>
            </w:pPr>
            <w:r>
              <w:rPr>
                <w:rFonts w:eastAsia="Calibri"/>
                <w:sz w:val="22"/>
                <w:szCs w:val="22"/>
                <w:lang w:val="sr-Latn-CS"/>
              </w:rPr>
              <w:t>У</w:t>
            </w:r>
            <w:r>
              <w:rPr>
                <w:rFonts w:eastAsia="Calibri"/>
                <w:sz w:val="22"/>
                <w:szCs w:val="22"/>
                <w:lang w:val="ru-RU"/>
              </w:rPr>
              <w:t>тврђивање броја часова редовне наставе,</w:t>
            </w:r>
            <w:r>
              <w:rPr>
                <w:rFonts w:eastAsia="Calibri"/>
                <w:sz w:val="22"/>
                <w:szCs w:val="22"/>
              </w:rPr>
              <w:t xml:space="preserve"> </w:t>
            </w:r>
            <w:r>
              <w:rPr>
                <w:rFonts w:eastAsia="Calibri"/>
                <w:sz w:val="22"/>
                <w:szCs w:val="22"/>
                <w:lang w:val="ru-RU"/>
              </w:rPr>
              <w:t>допунск</w:t>
            </w:r>
            <w:r>
              <w:rPr>
                <w:rFonts w:eastAsia="Calibri"/>
                <w:sz w:val="22"/>
                <w:szCs w:val="22"/>
                <w:lang w:val="sr-Cyrl-CS"/>
              </w:rPr>
              <w:t>е наставе,</w:t>
            </w:r>
            <w:r>
              <w:rPr>
                <w:rFonts w:eastAsia="Calibri"/>
                <w:sz w:val="22"/>
                <w:szCs w:val="22"/>
              </w:rPr>
              <w:t xml:space="preserve"> </w:t>
            </w:r>
            <w:r>
              <w:rPr>
                <w:rFonts w:eastAsia="Calibri"/>
                <w:sz w:val="22"/>
                <w:szCs w:val="22"/>
                <w:lang w:val="sr-Cyrl-CS"/>
              </w:rPr>
              <w:t>додатног рада и ваннаставних активности</w:t>
            </w:r>
          </w:p>
        </w:tc>
        <w:tc>
          <w:tcPr>
            <w:tcW w:w="3726" w:type="dxa"/>
            <w:vAlign w:val="center"/>
          </w:tcPr>
          <w:p>
            <w:pPr>
              <w:jc w:val="center"/>
              <w:rPr>
                <w:sz w:val="22"/>
                <w:szCs w:val="22"/>
                <w:lang w:val="ru-RU"/>
              </w:rPr>
            </w:pPr>
            <w:r>
              <w:rPr>
                <w:rFonts w:eastAsia="Calibri"/>
                <w:sz w:val="22"/>
                <w:szCs w:val="22"/>
                <w:lang w:val="ru-RU"/>
              </w:rPr>
              <w:t xml:space="preserve">прављење евиденције о процентима </w:t>
            </w:r>
            <w:r>
              <w:rPr>
                <w:rFonts w:eastAsia="Calibri"/>
                <w:sz w:val="22"/>
                <w:szCs w:val="22"/>
                <w:lang w:val="ru-RU"/>
              </w:rPr>
              <w:br w:type="textWrapping"/>
            </w:r>
            <w:r>
              <w:rPr>
                <w:rFonts w:eastAsia="Calibri"/>
                <w:sz w:val="22"/>
                <w:szCs w:val="22"/>
                <w:lang w:val="ru-RU"/>
              </w:rPr>
              <w:t>ангажовања наставног и ваннаставног</w:t>
            </w:r>
            <w:r>
              <w:rPr>
                <w:rFonts w:eastAsia="Calibri"/>
                <w:sz w:val="22"/>
                <w:szCs w:val="22"/>
                <w:lang w:val="ru-RU"/>
              </w:rPr>
              <w:br w:type="textWrapping"/>
            </w:r>
            <w:r>
              <w:rPr>
                <w:rFonts w:eastAsia="Calibri"/>
                <w:sz w:val="22"/>
                <w:szCs w:val="22"/>
                <w:lang w:val="ru-RU"/>
              </w:rPr>
              <w:t xml:space="preserve"> кадра у школи</w:t>
            </w:r>
          </w:p>
        </w:tc>
        <w:tc>
          <w:tcPr>
            <w:tcW w:w="1533" w:type="dxa"/>
            <w:vAlign w:val="center"/>
          </w:tcPr>
          <w:p>
            <w:pPr>
              <w:jc w:val="center"/>
              <w:rPr>
                <w:sz w:val="22"/>
                <w:szCs w:val="22"/>
                <w:lang w:val="ru-RU"/>
              </w:rPr>
            </w:pPr>
            <w:r>
              <w:rPr>
                <w:rFonts w:eastAsia="Calibri"/>
                <w:sz w:val="22"/>
                <w:szCs w:val="22"/>
              </w:rPr>
              <w:t>септембар 20</w:t>
            </w:r>
            <w:r>
              <w:rPr>
                <w:rFonts w:eastAsia="Calibri"/>
                <w:sz w:val="22"/>
                <w:szCs w:val="22"/>
                <w:lang w:val="sr-Cyrl-RS"/>
              </w:rPr>
              <w:t>2</w:t>
            </w:r>
            <w:r>
              <w:rPr>
                <w:rFonts w:eastAsia="Calibri"/>
                <w:sz w:val="22"/>
                <w:szCs w:val="22"/>
              </w:rPr>
              <w:t>3.</w:t>
            </w:r>
          </w:p>
        </w:tc>
        <w:tc>
          <w:tcPr>
            <w:tcW w:w="2126" w:type="dxa"/>
            <w:shd w:val="clear" w:color="auto" w:fill="auto"/>
            <w:vAlign w:val="center"/>
          </w:tcPr>
          <w:p>
            <w:pPr>
              <w:jc w:val="center"/>
              <w:rPr>
                <w:sz w:val="22"/>
                <w:szCs w:val="22"/>
                <w:lang w:val="ru-RU"/>
              </w:rPr>
            </w:pPr>
            <w:r>
              <w:rPr>
                <w:sz w:val="22"/>
                <w:szCs w:val="22"/>
                <w:lang w:val="ru-RU"/>
              </w:rPr>
              <w:t xml:space="preserve">постојање ажурних података </w:t>
            </w:r>
            <w:r>
              <w:rPr>
                <w:sz w:val="22"/>
                <w:szCs w:val="22"/>
                <w:lang w:val="ru-RU"/>
              </w:rPr>
              <w:br w:type="textWrapping"/>
            </w:r>
            <w:r>
              <w:rPr>
                <w:sz w:val="22"/>
                <w:szCs w:val="22"/>
                <w:lang w:val="ru-RU"/>
              </w:rPr>
              <w:t>о ангажовању наставника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3181" w:type="dxa"/>
            <w:vAlign w:val="center"/>
          </w:tcPr>
          <w:p>
            <w:pPr>
              <w:jc w:val="center"/>
              <w:rPr>
                <w:sz w:val="22"/>
                <w:szCs w:val="22"/>
                <w:lang w:val="ru-RU"/>
              </w:rPr>
            </w:pPr>
            <w:r>
              <w:rPr>
                <w:rFonts w:eastAsia="Calibri"/>
                <w:sz w:val="22"/>
                <w:szCs w:val="22"/>
                <w:lang w:val="ru-RU"/>
              </w:rPr>
              <w:t>Анализа текућих васпитно – образовних проблема, координација послова и сарадња са наставницима</w:t>
            </w:r>
          </w:p>
        </w:tc>
        <w:tc>
          <w:tcPr>
            <w:tcW w:w="3726" w:type="dxa"/>
            <w:vAlign w:val="center"/>
          </w:tcPr>
          <w:p>
            <w:pPr>
              <w:jc w:val="center"/>
              <w:rPr>
                <w:sz w:val="22"/>
                <w:szCs w:val="22"/>
                <w:lang w:val="ru-RU"/>
              </w:rPr>
            </w:pPr>
            <w:r>
              <w:rPr>
                <w:rFonts w:eastAsia="Calibri"/>
                <w:sz w:val="22"/>
                <w:szCs w:val="22"/>
                <w:lang w:val="ru-RU"/>
              </w:rPr>
              <w:t>у сарадњи са</w:t>
            </w:r>
            <w:r>
              <w:rPr>
                <w:rFonts w:eastAsia="Calibri"/>
                <w:sz w:val="22"/>
                <w:szCs w:val="22"/>
                <w:lang w:val="ru-RU"/>
              </w:rPr>
              <w:br w:type="textWrapping"/>
            </w:r>
            <w:r>
              <w:rPr>
                <w:rFonts w:eastAsia="Calibri"/>
                <w:sz w:val="22"/>
                <w:szCs w:val="22"/>
                <w:lang w:val="ru-RU"/>
              </w:rPr>
              <w:t>педагошко-психолошком службом</w:t>
            </w:r>
          </w:p>
        </w:tc>
        <w:tc>
          <w:tcPr>
            <w:tcW w:w="1533" w:type="dxa"/>
            <w:vAlign w:val="center"/>
          </w:tcPr>
          <w:p>
            <w:pPr>
              <w:jc w:val="center"/>
              <w:rPr>
                <w:sz w:val="22"/>
                <w:szCs w:val="22"/>
                <w:lang w:val="ru-RU"/>
              </w:rPr>
            </w:pPr>
            <w:r>
              <w:rPr>
                <w:rFonts w:eastAsia="Calibri"/>
                <w:sz w:val="22"/>
                <w:szCs w:val="22"/>
                <w:lang w:val="sr-Cyrl-RS"/>
              </w:rPr>
              <w:t>током године</w:t>
            </w:r>
          </w:p>
        </w:tc>
        <w:tc>
          <w:tcPr>
            <w:tcW w:w="2126" w:type="dxa"/>
            <w:shd w:val="clear" w:color="auto" w:fill="auto"/>
            <w:vAlign w:val="center"/>
          </w:tcPr>
          <w:p>
            <w:pPr>
              <w:jc w:val="center"/>
              <w:rPr>
                <w:sz w:val="22"/>
                <w:szCs w:val="22"/>
                <w:lang w:val="ru-RU"/>
              </w:rPr>
            </w:pPr>
            <w:r>
              <w:rPr>
                <w:sz w:val="22"/>
                <w:szCs w:val="22"/>
                <w:lang w:val="ru-RU"/>
              </w:rPr>
              <w:t>Редовност анализе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3181" w:type="dxa"/>
            <w:vAlign w:val="center"/>
          </w:tcPr>
          <w:p>
            <w:pPr>
              <w:jc w:val="center"/>
              <w:rPr>
                <w:sz w:val="22"/>
                <w:szCs w:val="22"/>
              </w:rPr>
            </w:pPr>
            <w:r>
              <w:rPr>
                <w:rFonts w:eastAsia="Calibri"/>
                <w:sz w:val="22"/>
                <w:szCs w:val="22"/>
              </w:rPr>
              <w:t>Праћење реализације наставе</w:t>
            </w:r>
          </w:p>
        </w:tc>
        <w:tc>
          <w:tcPr>
            <w:tcW w:w="3726" w:type="dxa"/>
            <w:vAlign w:val="center"/>
          </w:tcPr>
          <w:p>
            <w:pPr>
              <w:jc w:val="center"/>
              <w:rPr>
                <w:sz w:val="22"/>
                <w:szCs w:val="22"/>
                <w:lang w:val="ru-RU"/>
              </w:rPr>
            </w:pPr>
            <w:r>
              <w:rPr>
                <w:rFonts w:eastAsia="Calibri"/>
                <w:sz w:val="22"/>
                <w:szCs w:val="22"/>
              </w:rPr>
              <w:t>увид у документацију</w:t>
            </w:r>
          </w:p>
        </w:tc>
        <w:tc>
          <w:tcPr>
            <w:tcW w:w="1533" w:type="dxa"/>
            <w:vAlign w:val="center"/>
          </w:tcPr>
          <w:p>
            <w:pPr>
              <w:jc w:val="center"/>
              <w:rPr>
                <w:sz w:val="22"/>
                <w:szCs w:val="22"/>
                <w:lang w:val="ru-RU"/>
              </w:rPr>
            </w:pPr>
            <w:r>
              <w:rPr>
                <w:rFonts w:eastAsia="Calibri"/>
                <w:sz w:val="22"/>
                <w:szCs w:val="22"/>
                <w:lang w:val="sr-Cyrl-CS"/>
              </w:rPr>
              <w:t>током године</w:t>
            </w:r>
          </w:p>
        </w:tc>
        <w:tc>
          <w:tcPr>
            <w:tcW w:w="2126" w:type="dxa"/>
            <w:shd w:val="clear" w:color="auto" w:fill="auto"/>
            <w:vAlign w:val="center"/>
          </w:tcPr>
          <w:p>
            <w:pPr>
              <w:jc w:val="center"/>
              <w:rPr>
                <w:sz w:val="22"/>
                <w:szCs w:val="22"/>
                <w:lang w:val="sr-Cyrl-CS"/>
              </w:rPr>
            </w:pPr>
            <w:r>
              <w:rPr>
                <w:sz w:val="22"/>
                <w:szCs w:val="22"/>
                <w:lang w:val="sr-Cyrl-CS"/>
              </w:rPr>
              <w:t>Редовност праћења</w:t>
            </w:r>
          </w:p>
          <w:p>
            <w:pPr>
              <w:jc w:val="center"/>
              <w:rPr>
                <w:sz w:val="22"/>
                <w:szCs w:val="22"/>
                <w:lang w:val="ru-RU"/>
              </w:rPr>
            </w:pPr>
            <w:r>
              <w:rPr>
                <w:sz w:val="22"/>
                <w:szCs w:val="22"/>
                <w:lang w:val="ru-RU"/>
              </w:rPr>
              <w:t>број</w:t>
            </w:r>
            <w:r>
              <w:rPr>
                <w:sz w:val="22"/>
                <w:szCs w:val="22"/>
                <w:lang w:val="sr-Cyrl-CS"/>
              </w:rPr>
              <w:t>а</w:t>
            </w:r>
            <w:r>
              <w:rPr>
                <w:sz w:val="22"/>
                <w:szCs w:val="22"/>
                <w:lang w:val="ru-RU"/>
              </w:rPr>
              <w:t xml:space="preserve"> реализованих </w:t>
            </w:r>
            <w:r>
              <w:rPr>
                <w:sz w:val="22"/>
                <w:szCs w:val="22"/>
                <w:lang w:val="ru-RU"/>
              </w:rPr>
              <w:br w:type="textWrapping"/>
            </w:r>
            <w:r>
              <w:rPr>
                <w:sz w:val="22"/>
                <w:szCs w:val="22"/>
                <w:lang w:val="ru-RU"/>
              </w:rPr>
              <w:t>часова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3181" w:type="dxa"/>
            <w:vAlign w:val="center"/>
          </w:tcPr>
          <w:p>
            <w:pPr>
              <w:jc w:val="center"/>
              <w:rPr>
                <w:sz w:val="22"/>
                <w:szCs w:val="22"/>
                <w:lang w:val="sr-Cyrl-CS"/>
              </w:rPr>
            </w:pPr>
            <w:r>
              <w:rPr>
                <w:rFonts w:eastAsia="Calibri"/>
                <w:sz w:val="22"/>
                <w:szCs w:val="22"/>
                <w:lang w:val="sr-Cyrl-CS"/>
              </w:rPr>
              <w:t>Посета часова у складу са мерама за унапређење успеха ученика на Завршном испиту</w:t>
            </w:r>
          </w:p>
        </w:tc>
        <w:tc>
          <w:tcPr>
            <w:tcW w:w="3726" w:type="dxa"/>
            <w:vAlign w:val="center"/>
          </w:tcPr>
          <w:p>
            <w:pPr>
              <w:jc w:val="center"/>
              <w:rPr>
                <w:sz w:val="22"/>
                <w:szCs w:val="22"/>
                <w:lang w:val="sr-Cyrl-CS"/>
              </w:rPr>
            </w:pPr>
            <w:r>
              <w:rPr>
                <w:rFonts w:eastAsia="Calibri"/>
                <w:sz w:val="22"/>
                <w:szCs w:val="22"/>
                <w:lang w:val="sr-Cyrl-CS"/>
              </w:rPr>
              <w:t>посета два часа редовне и три часа осталих облика васпитно – образовног рада  у осмом разреду за све наставнике предмета који се полажу на ЗИ</w:t>
            </w:r>
          </w:p>
        </w:tc>
        <w:tc>
          <w:tcPr>
            <w:tcW w:w="1533" w:type="dxa"/>
            <w:vAlign w:val="center"/>
          </w:tcPr>
          <w:p>
            <w:pPr>
              <w:jc w:val="center"/>
              <w:rPr>
                <w:sz w:val="22"/>
                <w:szCs w:val="22"/>
                <w:lang w:val="sr-Cyrl-CS"/>
              </w:rPr>
            </w:pPr>
            <w:r>
              <w:rPr>
                <w:rFonts w:eastAsia="Calibri"/>
                <w:sz w:val="22"/>
                <w:szCs w:val="22"/>
                <w:lang w:val="sr-Cyrl-CS"/>
              </w:rPr>
              <w:t>током године</w:t>
            </w:r>
          </w:p>
        </w:tc>
        <w:tc>
          <w:tcPr>
            <w:tcW w:w="2126" w:type="dxa"/>
            <w:shd w:val="clear" w:color="auto" w:fill="auto"/>
          </w:tcPr>
          <w:p>
            <w:pPr>
              <w:jc w:val="center"/>
              <w:rPr>
                <w:sz w:val="22"/>
                <w:szCs w:val="22"/>
                <w:lang w:val="sr-Cyrl-CS"/>
              </w:rPr>
            </w:pPr>
          </w:p>
          <w:p>
            <w:pPr>
              <w:jc w:val="center"/>
              <w:rPr>
                <w:sz w:val="22"/>
                <w:szCs w:val="22"/>
                <w:lang w:val="sr-Cyrl-CS"/>
              </w:rPr>
            </w:pPr>
            <w:r>
              <w:rPr>
                <w:sz w:val="22"/>
                <w:szCs w:val="22"/>
                <w:lang w:val="sr-Cyrl-CS"/>
              </w:rPr>
              <w:t>Посећени сви предвиђени часови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3181" w:type="dxa"/>
            <w:vAlign w:val="center"/>
          </w:tcPr>
          <w:p>
            <w:pPr>
              <w:shd w:val="clear" w:color="auto" w:fill="FFFFFF"/>
              <w:spacing w:after="160" w:line="259" w:lineRule="auto"/>
              <w:jc w:val="center"/>
              <w:rPr>
                <w:rFonts w:eastAsia="Calibri"/>
                <w:sz w:val="22"/>
                <w:szCs w:val="22"/>
                <w:lang w:val="ru-RU"/>
              </w:rPr>
            </w:pPr>
            <w:r>
              <w:rPr>
                <w:rFonts w:eastAsia="Calibri"/>
                <w:sz w:val="22"/>
                <w:szCs w:val="22"/>
                <w:lang w:val="ru-RU"/>
              </w:rPr>
              <w:t>Организација и учешће у раду стручних органа;</w:t>
            </w:r>
          </w:p>
          <w:p>
            <w:pPr>
              <w:jc w:val="center"/>
              <w:rPr>
                <w:sz w:val="22"/>
                <w:szCs w:val="22"/>
                <w:lang w:val="sr-Cyrl-RS"/>
              </w:rPr>
            </w:pPr>
            <w:r>
              <w:rPr>
                <w:rFonts w:eastAsia="Calibri"/>
                <w:sz w:val="22"/>
                <w:szCs w:val="22"/>
                <w:lang w:val="ru-RU"/>
              </w:rPr>
              <w:t>Координатор Стручног актива за развој ШП</w:t>
            </w:r>
            <w:r>
              <w:rPr>
                <w:rFonts w:eastAsia="Calibri"/>
                <w:sz w:val="22"/>
                <w:szCs w:val="22"/>
                <w:lang w:val="sr-Latn-RS"/>
              </w:rPr>
              <w:t xml:space="preserve"> </w:t>
            </w:r>
            <w:r>
              <w:rPr>
                <w:rFonts w:eastAsia="Calibri"/>
                <w:sz w:val="22"/>
                <w:szCs w:val="22"/>
                <w:lang w:val="sr-Cyrl-RS"/>
              </w:rPr>
              <w:t>и Тима за професионални развој</w:t>
            </w:r>
          </w:p>
        </w:tc>
        <w:tc>
          <w:tcPr>
            <w:tcW w:w="3726" w:type="dxa"/>
            <w:vAlign w:val="center"/>
          </w:tcPr>
          <w:p>
            <w:pPr>
              <w:jc w:val="center"/>
              <w:rPr>
                <w:sz w:val="22"/>
                <w:szCs w:val="22"/>
                <w:lang w:val="ru-RU"/>
              </w:rPr>
            </w:pPr>
            <w:r>
              <w:rPr>
                <w:rFonts w:eastAsia="Calibri"/>
                <w:sz w:val="22"/>
                <w:szCs w:val="22"/>
                <w:lang w:val="ru-RU"/>
              </w:rPr>
              <w:t>у сарадњи са</w:t>
            </w:r>
            <w:r>
              <w:rPr>
                <w:rFonts w:eastAsia="Calibri"/>
                <w:sz w:val="22"/>
                <w:szCs w:val="22"/>
                <w:lang w:val="ru-RU"/>
              </w:rPr>
              <w:br w:type="textWrapping"/>
            </w:r>
            <w:r>
              <w:rPr>
                <w:rFonts w:eastAsia="Calibri"/>
                <w:sz w:val="22"/>
                <w:szCs w:val="22"/>
                <w:lang w:val="ru-RU"/>
              </w:rPr>
              <w:t>педагошко-психолошком службом и стручним већима</w:t>
            </w:r>
          </w:p>
        </w:tc>
        <w:tc>
          <w:tcPr>
            <w:tcW w:w="1533" w:type="dxa"/>
            <w:vAlign w:val="center"/>
          </w:tcPr>
          <w:p>
            <w:pPr>
              <w:jc w:val="center"/>
              <w:rPr>
                <w:sz w:val="22"/>
                <w:szCs w:val="22"/>
                <w:lang w:val="ru-RU"/>
              </w:rPr>
            </w:pPr>
            <w:r>
              <w:rPr>
                <w:rFonts w:eastAsia="Calibri"/>
                <w:sz w:val="22"/>
                <w:szCs w:val="22"/>
                <w:lang w:val="sr-Cyrl-CS"/>
              </w:rPr>
              <w:t>током године</w:t>
            </w:r>
          </w:p>
        </w:tc>
        <w:tc>
          <w:tcPr>
            <w:tcW w:w="2126" w:type="dxa"/>
            <w:shd w:val="clear" w:color="auto" w:fill="auto"/>
            <w:vAlign w:val="center"/>
          </w:tcPr>
          <w:p>
            <w:pPr>
              <w:jc w:val="center"/>
              <w:rPr>
                <w:sz w:val="22"/>
                <w:szCs w:val="22"/>
                <w:lang w:val="ru-RU"/>
              </w:rPr>
            </w:pPr>
            <w:r>
              <w:rPr>
                <w:sz w:val="22"/>
                <w:szCs w:val="22"/>
                <w:lang w:val="ru-RU"/>
              </w:rPr>
              <w:t>реализација плана броја</w:t>
            </w:r>
            <w:r>
              <w:rPr>
                <w:sz w:val="22"/>
                <w:szCs w:val="22"/>
              </w:rPr>
              <w:t xml:space="preserve"> </w:t>
            </w:r>
            <w:r>
              <w:rPr>
                <w:sz w:val="22"/>
                <w:szCs w:val="22"/>
                <w:lang w:val="ru-RU"/>
              </w:rPr>
              <w:t>одржаних седница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3181" w:type="dxa"/>
            <w:vAlign w:val="center"/>
          </w:tcPr>
          <w:p>
            <w:pPr>
              <w:jc w:val="center"/>
              <w:rPr>
                <w:sz w:val="22"/>
                <w:szCs w:val="22"/>
                <w:lang w:val="ru-RU"/>
              </w:rPr>
            </w:pPr>
            <w:r>
              <w:rPr>
                <w:rFonts w:eastAsia="Calibri"/>
                <w:sz w:val="22"/>
                <w:szCs w:val="22"/>
                <w:lang w:val="ru-RU"/>
              </w:rPr>
              <w:t>Посета и анализа посећених часова</w:t>
            </w:r>
          </w:p>
        </w:tc>
        <w:tc>
          <w:tcPr>
            <w:tcW w:w="3726" w:type="dxa"/>
            <w:vAlign w:val="center"/>
          </w:tcPr>
          <w:p>
            <w:pPr>
              <w:jc w:val="center"/>
              <w:rPr>
                <w:sz w:val="22"/>
                <w:szCs w:val="22"/>
                <w:lang w:val="ru-RU"/>
              </w:rPr>
            </w:pPr>
            <w:r>
              <w:rPr>
                <w:rFonts w:eastAsia="Calibri"/>
                <w:sz w:val="22"/>
                <w:szCs w:val="22"/>
                <w:lang w:val="ru-RU"/>
              </w:rPr>
              <w:t>присуствовање часовима,</w:t>
            </w:r>
            <w:r>
              <w:rPr>
                <w:rFonts w:eastAsia="Calibri"/>
                <w:sz w:val="22"/>
                <w:szCs w:val="22"/>
                <w:lang w:val="ru-RU"/>
              </w:rPr>
              <w:br w:type="textWrapping"/>
            </w:r>
            <w:r>
              <w:rPr>
                <w:rFonts w:eastAsia="Calibri"/>
                <w:sz w:val="22"/>
                <w:szCs w:val="22"/>
                <w:lang w:val="ru-RU"/>
              </w:rPr>
              <w:t>анализа и дискусија  часова</w:t>
            </w:r>
            <w:r>
              <w:rPr>
                <w:rFonts w:eastAsia="Calibri"/>
                <w:sz w:val="22"/>
                <w:szCs w:val="22"/>
                <w:lang w:val="ru-RU"/>
              </w:rPr>
              <w:br w:type="textWrapping"/>
            </w:r>
            <w:r>
              <w:rPr>
                <w:rFonts w:eastAsia="Calibri"/>
                <w:sz w:val="22"/>
                <w:szCs w:val="22"/>
                <w:lang w:val="ru-RU"/>
              </w:rPr>
              <w:t>редовне наставе</w:t>
            </w:r>
          </w:p>
        </w:tc>
        <w:tc>
          <w:tcPr>
            <w:tcW w:w="1533" w:type="dxa"/>
            <w:vAlign w:val="center"/>
          </w:tcPr>
          <w:p>
            <w:pPr>
              <w:jc w:val="center"/>
              <w:rPr>
                <w:sz w:val="22"/>
                <w:szCs w:val="22"/>
                <w:lang w:val="ru-RU"/>
              </w:rPr>
            </w:pPr>
            <w:r>
              <w:rPr>
                <w:rFonts w:eastAsia="Calibri"/>
                <w:sz w:val="22"/>
                <w:szCs w:val="22"/>
              </w:rPr>
              <w:t>током године</w:t>
            </w:r>
          </w:p>
        </w:tc>
        <w:tc>
          <w:tcPr>
            <w:tcW w:w="2126" w:type="dxa"/>
            <w:shd w:val="clear" w:color="auto" w:fill="auto"/>
            <w:vAlign w:val="center"/>
          </w:tcPr>
          <w:p>
            <w:pPr>
              <w:jc w:val="center"/>
              <w:rPr>
                <w:sz w:val="22"/>
                <w:szCs w:val="22"/>
              </w:rPr>
            </w:pPr>
            <w:r>
              <w:rPr>
                <w:sz w:val="22"/>
                <w:szCs w:val="22"/>
                <w:lang w:val="ru-RU"/>
              </w:rPr>
              <w:t>увид у рад наставника</w:t>
            </w:r>
            <w:r>
              <w:rPr>
                <w:sz w:val="22"/>
                <w:szCs w:val="22"/>
                <w:lang w:val="ru-RU"/>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3181" w:type="dxa"/>
            <w:vAlign w:val="center"/>
          </w:tcPr>
          <w:p>
            <w:pPr>
              <w:jc w:val="center"/>
              <w:rPr>
                <w:rFonts w:eastAsia="Calibri"/>
                <w:sz w:val="22"/>
                <w:szCs w:val="22"/>
                <w:lang w:val="ru-RU"/>
              </w:rPr>
            </w:pPr>
            <w:r>
              <w:rPr>
                <w:rFonts w:eastAsia="Calibri"/>
                <w:sz w:val="22"/>
                <w:szCs w:val="22"/>
                <w:lang w:val="ru-RU"/>
              </w:rPr>
              <w:t>Посета издвојеним одељењима у Осоници, Лукама, Будожељи</w:t>
            </w:r>
          </w:p>
        </w:tc>
        <w:tc>
          <w:tcPr>
            <w:tcW w:w="3726" w:type="dxa"/>
            <w:vAlign w:val="center"/>
          </w:tcPr>
          <w:p>
            <w:pPr>
              <w:jc w:val="center"/>
              <w:rPr>
                <w:rFonts w:eastAsia="Calibri"/>
                <w:sz w:val="22"/>
                <w:szCs w:val="22"/>
                <w:lang w:val="ru-RU"/>
              </w:rPr>
            </w:pPr>
            <w:r>
              <w:rPr>
                <w:rFonts w:eastAsia="Calibri"/>
                <w:sz w:val="22"/>
                <w:szCs w:val="22"/>
                <w:lang w:val="ru-RU"/>
              </w:rPr>
              <w:t>праћење и подршка у раду</w:t>
            </w:r>
          </w:p>
        </w:tc>
        <w:tc>
          <w:tcPr>
            <w:tcW w:w="1533" w:type="dxa"/>
            <w:vAlign w:val="center"/>
          </w:tcPr>
          <w:p>
            <w:pPr>
              <w:jc w:val="center"/>
              <w:rPr>
                <w:rFonts w:eastAsia="Calibri"/>
                <w:sz w:val="22"/>
                <w:szCs w:val="22"/>
              </w:rPr>
            </w:pPr>
            <w:r>
              <w:rPr>
                <w:rFonts w:eastAsia="Calibri"/>
                <w:sz w:val="22"/>
                <w:szCs w:val="22"/>
                <w:lang w:val="ru-RU"/>
              </w:rPr>
              <w:t>током године</w:t>
            </w:r>
          </w:p>
        </w:tc>
        <w:tc>
          <w:tcPr>
            <w:tcW w:w="2126" w:type="dxa"/>
            <w:shd w:val="clear" w:color="auto" w:fill="auto"/>
            <w:vAlign w:val="center"/>
          </w:tcPr>
          <w:p>
            <w:pPr>
              <w:jc w:val="center"/>
              <w:rPr>
                <w:sz w:val="22"/>
                <w:szCs w:val="22"/>
                <w:lang w:val="ru-RU"/>
              </w:rPr>
            </w:pPr>
            <w:r>
              <w:rPr>
                <w:sz w:val="22"/>
                <w:szCs w:val="22"/>
                <w:lang w:val="ru-RU"/>
              </w:rPr>
              <w:t>успешна реализација наставе путем учења на даљину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3181" w:type="dxa"/>
            <w:shd w:val="clear" w:color="auto" w:fill="auto"/>
            <w:vAlign w:val="center"/>
          </w:tcPr>
          <w:p>
            <w:pPr>
              <w:jc w:val="center"/>
              <w:rPr>
                <w:sz w:val="22"/>
                <w:szCs w:val="22"/>
                <w:lang w:val="ru-RU"/>
              </w:rPr>
            </w:pPr>
            <w:r>
              <w:rPr>
                <w:sz w:val="22"/>
                <w:szCs w:val="22"/>
                <w:lang w:val="ru-RU"/>
              </w:rPr>
              <w:t>Праћење рада стручних актива,</w:t>
            </w:r>
            <w:r>
              <w:rPr>
                <w:sz w:val="22"/>
                <w:szCs w:val="22"/>
              </w:rPr>
              <w:t xml:space="preserve"> </w:t>
            </w:r>
            <w:r>
              <w:rPr>
                <w:sz w:val="22"/>
                <w:szCs w:val="22"/>
                <w:lang w:val="ru-RU"/>
              </w:rPr>
              <w:t>анализе и инструкције</w:t>
            </w:r>
          </w:p>
        </w:tc>
        <w:tc>
          <w:tcPr>
            <w:tcW w:w="3726" w:type="dxa"/>
            <w:shd w:val="clear" w:color="auto" w:fill="auto"/>
            <w:vAlign w:val="center"/>
          </w:tcPr>
          <w:p>
            <w:pPr>
              <w:jc w:val="center"/>
              <w:rPr>
                <w:sz w:val="22"/>
                <w:szCs w:val="22"/>
                <w:lang w:val="ru-RU"/>
              </w:rPr>
            </w:pPr>
            <w:r>
              <w:rPr>
                <w:sz w:val="22"/>
                <w:szCs w:val="22"/>
                <w:lang w:val="ru-RU"/>
              </w:rPr>
              <w:t>у сарадњи са стручним активима</w:t>
            </w:r>
          </w:p>
        </w:tc>
        <w:tc>
          <w:tcPr>
            <w:tcW w:w="1533" w:type="dxa"/>
            <w:shd w:val="clear" w:color="auto" w:fill="auto"/>
            <w:vAlign w:val="center"/>
          </w:tcPr>
          <w:p>
            <w:pPr>
              <w:jc w:val="center"/>
              <w:rPr>
                <w:sz w:val="22"/>
                <w:szCs w:val="22"/>
                <w:lang w:val="ru-RU"/>
              </w:rPr>
            </w:pPr>
            <w:r>
              <w:rPr>
                <w:sz w:val="22"/>
                <w:szCs w:val="22"/>
              </w:rPr>
              <w:t>Током године</w:t>
            </w:r>
          </w:p>
        </w:tc>
        <w:tc>
          <w:tcPr>
            <w:tcW w:w="2126" w:type="dxa"/>
            <w:shd w:val="clear" w:color="auto" w:fill="auto"/>
            <w:vAlign w:val="center"/>
          </w:tcPr>
          <w:p>
            <w:pPr>
              <w:jc w:val="center"/>
              <w:rPr>
                <w:sz w:val="22"/>
                <w:szCs w:val="22"/>
                <w:lang w:val="sr-Cyrl-CS"/>
              </w:rPr>
            </w:pPr>
            <w:r>
              <w:rPr>
                <w:sz w:val="22"/>
                <w:szCs w:val="22"/>
                <w:lang w:val="sr-Cyrl-CS"/>
              </w:rPr>
              <w:t>Редовност праћења</w:t>
            </w:r>
          </w:p>
          <w:p>
            <w:pPr>
              <w:jc w:val="center"/>
              <w:rPr>
                <w:sz w:val="22"/>
                <w:szCs w:val="22"/>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3181" w:type="dxa"/>
            <w:vAlign w:val="center"/>
          </w:tcPr>
          <w:p>
            <w:pPr>
              <w:jc w:val="center"/>
              <w:rPr>
                <w:sz w:val="22"/>
                <w:szCs w:val="22"/>
                <w:lang w:val="ru-RU"/>
              </w:rPr>
            </w:pPr>
            <w:r>
              <w:rPr>
                <w:rFonts w:eastAsia="Calibri"/>
                <w:sz w:val="22"/>
                <w:szCs w:val="22"/>
                <w:lang w:val="ru-RU"/>
              </w:rPr>
              <w:t>Припреме за прославу Дана школе и Савиндана</w:t>
            </w:r>
          </w:p>
        </w:tc>
        <w:tc>
          <w:tcPr>
            <w:tcW w:w="3726" w:type="dxa"/>
            <w:vAlign w:val="center"/>
          </w:tcPr>
          <w:p>
            <w:pPr>
              <w:jc w:val="center"/>
              <w:rPr>
                <w:sz w:val="22"/>
                <w:szCs w:val="22"/>
                <w:lang w:val="ru-RU"/>
              </w:rPr>
            </w:pPr>
            <w:r>
              <w:rPr>
                <w:rFonts w:eastAsia="Calibri"/>
                <w:sz w:val="22"/>
                <w:szCs w:val="22"/>
                <w:lang w:val="ru-RU"/>
              </w:rPr>
              <w:t>сарадња са колегама око организације прославе</w:t>
            </w:r>
          </w:p>
        </w:tc>
        <w:tc>
          <w:tcPr>
            <w:tcW w:w="1533" w:type="dxa"/>
            <w:vAlign w:val="center"/>
          </w:tcPr>
          <w:p>
            <w:pPr>
              <w:jc w:val="center"/>
              <w:rPr>
                <w:sz w:val="22"/>
                <w:szCs w:val="22"/>
              </w:rPr>
            </w:pPr>
            <w:r>
              <w:rPr>
                <w:rFonts w:eastAsia="Calibri"/>
                <w:sz w:val="22"/>
                <w:szCs w:val="22"/>
              </w:rPr>
              <w:t>јануар 2024.</w:t>
            </w:r>
          </w:p>
        </w:tc>
        <w:tc>
          <w:tcPr>
            <w:tcW w:w="2126" w:type="dxa"/>
            <w:shd w:val="clear" w:color="auto" w:fill="auto"/>
            <w:vAlign w:val="center"/>
          </w:tcPr>
          <w:p>
            <w:pPr>
              <w:jc w:val="center"/>
              <w:rPr>
                <w:sz w:val="22"/>
                <w:szCs w:val="22"/>
                <w:lang w:val="ru-RU"/>
              </w:rPr>
            </w:pPr>
            <w:r>
              <w:rPr>
                <w:sz w:val="22"/>
                <w:szCs w:val="22"/>
                <w:lang w:val="ru-RU"/>
              </w:rPr>
              <w:t>прикладно прослављен</w:t>
            </w:r>
            <w:r>
              <w:rPr>
                <w:sz w:val="22"/>
                <w:szCs w:val="22"/>
                <w:lang w:val="ru-RU"/>
              </w:rPr>
              <w:br w:type="textWrapping"/>
            </w:r>
            <w:r>
              <w:rPr>
                <w:sz w:val="22"/>
                <w:szCs w:val="22"/>
                <w:lang w:val="ru-RU"/>
              </w:rPr>
              <w:t xml:space="preserve">Дан школе и </w:t>
            </w:r>
            <w:r>
              <w:rPr>
                <w:sz w:val="22"/>
                <w:szCs w:val="22"/>
                <w:lang w:val="ru-RU"/>
              </w:rPr>
              <w:br w:type="textWrapping"/>
            </w:r>
            <w:r>
              <w:rPr>
                <w:sz w:val="22"/>
                <w:szCs w:val="22"/>
                <w:lang w:val="ru-RU"/>
              </w:rPr>
              <w:t>Савиндан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3181" w:type="dxa"/>
            <w:shd w:val="clear" w:color="auto" w:fill="auto"/>
            <w:vAlign w:val="center"/>
          </w:tcPr>
          <w:p>
            <w:pPr>
              <w:jc w:val="center"/>
              <w:rPr>
                <w:sz w:val="22"/>
                <w:szCs w:val="22"/>
                <w:lang w:val="ru-RU"/>
              </w:rPr>
            </w:pPr>
            <w:r>
              <w:rPr>
                <w:sz w:val="22"/>
                <w:szCs w:val="22"/>
                <w:lang w:val="ru-RU"/>
              </w:rPr>
              <w:t>Стручно усавршавање</w:t>
            </w:r>
          </w:p>
        </w:tc>
        <w:tc>
          <w:tcPr>
            <w:tcW w:w="3726" w:type="dxa"/>
            <w:shd w:val="clear" w:color="auto" w:fill="auto"/>
            <w:vAlign w:val="center"/>
          </w:tcPr>
          <w:p>
            <w:pPr>
              <w:jc w:val="center"/>
              <w:rPr>
                <w:sz w:val="22"/>
                <w:szCs w:val="22"/>
                <w:lang w:val="ru-RU"/>
              </w:rPr>
            </w:pPr>
          </w:p>
          <w:p>
            <w:pPr>
              <w:jc w:val="center"/>
              <w:rPr>
                <w:sz w:val="22"/>
                <w:szCs w:val="22"/>
                <w:lang w:val="ru-RU"/>
              </w:rPr>
            </w:pPr>
            <w:r>
              <w:rPr>
                <w:sz w:val="22"/>
                <w:szCs w:val="22"/>
                <w:lang w:val="ru-RU"/>
              </w:rPr>
              <w:t>Вођење евиденције о стручном</w:t>
            </w:r>
            <w:r>
              <w:rPr>
                <w:sz w:val="22"/>
                <w:szCs w:val="22"/>
                <w:lang w:val="ru-RU"/>
              </w:rPr>
              <w:br w:type="textWrapping"/>
            </w:r>
            <w:r>
              <w:rPr>
                <w:sz w:val="22"/>
                <w:szCs w:val="22"/>
                <w:lang w:val="ru-RU"/>
              </w:rPr>
              <w:t xml:space="preserve"> усавршавању наставника</w:t>
            </w:r>
          </w:p>
        </w:tc>
        <w:tc>
          <w:tcPr>
            <w:tcW w:w="1533" w:type="dxa"/>
            <w:shd w:val="clear" w:color="auto" w:fill="auto"/>
            <w:vAlign w:val="center"/>
          </w:tcPr>
          <w:p>
            <w:pPr>
              <w:jc w:val="center"/>
              <w:rPr>
                <w:sz w:val="22"/>
                <w:szCs w:val="22"/>
                <w:lang w:val="sr-Cyrl-CS"/>
              </w:rPr>
            </w:pPr>
          </w:p>
          <w:p>
            <w:pPr>
              <w:jc w:val="center"/>
              <w:rPr>
                <w:sz w:val="22"/>
                <w:szCs w:val="22"/>
                <w:lang w:val="ru-RU"/>
              </w:rPr>
            </w:pPr>
            <w:r>
              <w:rPr>
                <w:sz w:val="22"/>
                <w:szCs w:val="22"/>
                <w:lang w:val="ru-RU"/>
              </w:rPr>
              <w:t>Током године</w:t>
            </w:r>
            <w:r>
              <w:rPr>
                <w:sz w:val="22"/>
                <w:szCs w:val="22"/>
                <w:lang w:val="ru-RU"/>
              </w:rPr>
              <w:br w:type="textWrapping"/>
            </w:r>
            <w:r>
              <w:rPr>
                <w:sz w:val="22"/>
                <w:szCs w:val="22"/>
                <w:lang w:val="ru-RU"/>
              </w:rPr>
              <w:t>после семинара</w:t>
            </w:r>
          </w:p>
        </w:tc>
        <w:tc>
          <w:tcPr>
            <w:tcW w:w="2126" w:type="dxa"/>
            <w:shd w:val="clear" w:color="auto" w:fill="auto"/>
            <w:vAlign w:val="center"/>
          </w:tcPr>
          <w:p>
            <w:pPr>
              <w:jc w:val="center"/>
              <w:rPr>
                <w:sz w:val="22"/>
                <w:szCs w:val="22"/>
                <w:lang w:val="sr-Cyrl-CS"/>
              </w:rPr>
            </w:pPr>
            <w:r>
              <w:rPr>
                <w:sz w:val="22"/>
                <w:szCs w:val="22"/>
                <w:lang w:val="sr-Cyrl-CS"/>
              </w:rPr>
              <w:t>Реализовање плана стручног усавршавања;</w:t>
            </w:r>
          </w:p>
          <w:p>
            <w:pPr>
              <w:jc w:val="center"/>
              <w:rPr>
                <w:sz w:val="22"/>
                <w:szCs w:val="22"/>
                <w:lang w:val="ru-RU"/>
              </w:rPr>
            </w:pPr>
            <w:r>
              <w:rPr>
                <w:sz w:val="22"/>
                <w:szCs w:val="22"/>
                <w:lang w:val="sr-Cyrl-CS"/>
              </w:rPr>
              <w:t>А</w:t>
            </w:r>
            <w:r>
              <w:rPr>
                <w:sz w:val="22"/>
                <w:szCs w:val="22"/>
                <w:lang w:val="ru-RU"/>
              </w:rPr>
              <w:t xml:space="preserve">журност </w:t>
            </w:r>
            <w:r>
              <w:rPr>
                <w:sz w:val="22"/>
                <w:szCs w:val="22"/>
                <w:lang w:val="ru-RU"/>
              </w:rPr>
              <w:br w:type="textWrapping"/>
            </w:r>
            <w:r>
              <w:rPr>
                <w:sz w:val="22"/>
                <w:szCs w:val="22"/>
                <w:lang w:val="ru-RU"/>
              </w:rPr>
              <w:t>евиденције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3181" w:type="dxa"/>
            <w:vAlign w:val="center"/>
          </w:tcPr>
          <w:p>
            <w:pPr>
              <w:jc w:val="center"/>
              <w:rPr>
                <w:sz w:val="22"/>
                <w:szCs w:val="22"/>
              </w:rPr>
            </w:pPr>
            <w:r>
              <w:rPr>
                <w:rFonts w:eastAsia="Calibri"/>
                <w:sz w:val="22"/>
                <w:szCs w:val="22"/>
              </w:rPr>
              <w:t>Саветодавни рад са родитељима</w:t>
            </w:r>
          </w:p>
        </w:tc>
        <w:tc>
          <w:tcPr>
            <w:tcW w:w="3726" w:type="dxa"/>
            <w:vAlign w:val="center"/>
          </w:tcPr>
          <w:p>
            <w:pPr>
              <w:jc w:val="center"/>
              <w:rPr>
                <w:sz w:val="22"/>
                <w:szCs w:val="22"/>
                <w:lang w:val="ru-RU"/>
              </w:rPr>
            </w:pPr>
            <w:r>
              <w:rPr>
                <w:rFonts w:eastAsia="Calibri"/>
                <w:sz w:val="22"/>
                <w:szCs w:val="22"/>
              </w:rPr>
              <w:t xml:space="preserve">индивидуални разговори  </w:t>
            </w:r>
            <w:r>
              <w:rPr>
                <w:rFonts w:eastAsia="Calibri"/>
                <w:sz w:val="22"/>
                <w:szCs w:val="22"/>
              </w:rPr>
              <w:br w:type="textWrapping"/>
            </w:r>
            <w:r>
              <w:rPr>
                <w:rFonts w:eastAsia="Calibri"/>
                <w:sz w:val="22"/>
                <w:szCs w:val="22"/>
              </w:rPr>
              <w:t>са родитељима</w:t>
            </w:r>
          </w:p>
        </w:tc>
        <w:tc>
          <w:tcPr>
            <w:tcW w:w="1533" w:type="dxa"/>
            <w:vAlign w:val="center"/>
          </w:tcPr>
          <w:p>
            <w:pPr>
              <w:jc w:val="center"/>
              <w:rPr>
                <w:sz w:val="22"/>
                <w:szCs w:val="22"/>
              </w:rPr>
            </w:pPr>
            <w:r>
              <w:rPr>
                <w:rFonts w:eastAsia="Calibri"/>
                <w:sz w:val="22"/>
                <w:szCs w:val="22"/>
                <w:lang w:val="sr-Cyrl-CS"/>
              </w:rPr>
              <w:t>током године</w:t>
            </w:r>
          </w:p>
        </w:tc>
        <w:tc>
          <w:tcPr>
            <w:tcW w:w="2126" w:type="dxa"/>
            <w:shd w:val="clear" w:color="auto" w:fill="auto"/>
            <w:vAlign w:val="center"/>
          </w:tcPr>
          <w:p>
            <w:pPr>
              <w:jc w:val="center"/>
              <w:rPr>
                <w:sz w:val="22"/>
                <w:szCs w:val="22"/>
              </w:rPr>
            </w:pPr>
            <w:r>
              <w:rPr>
                <w:sz w:val="22"/>
                <w:szCs w:val="22"/>
              </w:rPr>
              <w:t xml:space="preserve">разрешен захтев </w:t>
            </w:r>
            <w:r>
              <w:rPr>
                <w:sz w:val="22"/>
                <w:szCs w:val="22"/>
              </w:rPr>
              <w:br w:type="textWrapping"/>
            </w:r>
            <w:r>
              <w:rPr>
                <w:sz w:val="22"/>
                <w:szCs w:val="22"/>
              </w:rPr>
              <w:t>родитеља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3181" w:type="dxa"/>
            <w:shd w:val="clear" w:color="auto" w:fill="auto"/>
            <w:vAlign w:val="center"/>
          </w:tcPr>
          <w:p>
            <w:pPr>
              <w:jc w:val="center"/>
              <w:rPr>
                <w:sz w:val="22"/>
                <w:szCs w:val="22"/>
                <w:lang w:val="sr-Cyrl-CS"/>
              </w:rPr>
            </w:pPr>
            <w:r>
              <w:rPr>
                <w:sz w:val="22"/>
                <w:szCs w:val="22"/>
                <w:lang w:val="sr-Cyrl-CS"/>
              </w:rPr>
              <w:t>Организација школских</w:t>
            </w:r>
            <w:r>
              <w:rPr>
                <w:sz w:val="22"/>
                <w:szCs w:val="22"/>
              </w:rPr>
              <w:t>,</w:t>
            </w:r>
            <w:r>
              <w:rPr>
                <w:sz w:val="22"/>
                <w:szCs w:val="22"/>
                <w:lang w:val="sr-Cyrl-CS"/>
              </w:rPr>
              <w:t xml:space="preserve"> општинских</w:t>
            </w:r>
            <w:r>
              <w:rPr>
                <w:sz w:val="22"/>
                <w:szCs w:val="22"/>
                <w:lang w:val="sr-Cyrl-RS"/>
              </w:rPr>
              <w:t xml:space="preserve"> и окружних</w:t>
            </w:r>
            <w:r>
              <w:rPr>
                <w:sz w:val="22"/>
                <w:szCs w:val="22"/>
                <w:lang w:val="sr-Cyrl-CS"/>
              </w:rPr>
              <w:t xml:space="preserve"> такмичења</w:t>
            </w:r>
          </w:p>
        </w:tc>
        <w:tc>
          <w:tcPr>
            <w:tcW w:w="3726" w:type="dxa"/>
            <w:shd w:val="clear" w:color="auto" w:fill="auto"/>
            <w:vAlign w:val="center"/>
          </w:tcPr>
          <w:p>
            <w:pPr>
              <w:jc w:val="center"/>
              <w:rPr>
                <w:sz w:val="22"/>
                <w:szCs w:val="22"/>
                <w:lang w:val="ru-RU"/>
              </w:rPr>
            </w:pPr>
            <w:r>
              <w:rPr>
                <w:sz w:val="22"/>
                <w:szCs w:val="22"/>
              </w:rPr>
              <w:t>сарадња са другим школама</w:t>
            </w:r>
          </w:p>
        </w:tc>
        <w:tc>
          <w:tcPr>
            <w:tcW w:w="1533" w:type="dxa"/>
            <w:shd w:val="clear" w:color="auto" w:fill="auto"/>
            <w:vAlign w:val="center"/>
          </w:tcPr>
          <w:p>
            <w:pPr>
              <w:jc w:val="center"/>
              <w:rPr>
                <w:sz w:val="22"/>
                <w:szCs w:val="22"/>
                <w:lang w:val="sr-Cyrl-CS"/>
              </w:rPr>
            </w:pPr>
            <w:r>
              <w:rPr>
                <w:sz w:val="22"/>
                <w:szCs w:val="22"/>
                <w:lang w:val="sr-Cyrl-CS"/>
              </w:rPr>
              <w:t>Друго полугодиште</w:t>
            </w:r>
          </w:p>
        </w:tc>
        <w:tc>
          <w:tcPr>
            <w:tcW w:w="2126" w:type="dxa"/>
            <w:shd w:val="clear" w:color="auto" w:fill="auto"/>
            <w:vAlign w:val="center"/>
          </w:tcPr>
          <w:p>
            <w:pPr>
              <w:jc w:val="center"/>
              <w:rPr>
                <w:sz w:val="22"/>
                <w:szCs w:val="22"/>
              </w:rPr>
            </w:pPr>
            <w:r>
              <w:rPr>
                <w:sz w:val="22"/>
                <w:szCs w:val="22"/>
              </w:rPr>
              <w:t xml:space="preserve">успешно реализована </w:t>
            </w:r>
            <w:r>
              <w:rPr>
                <w:sz w:val="22"/>
                <w:szCs w:val="22"/>
                <w:lang w:val="sr-Cyrl-CS"/>
              </w:rPr>
              <w:t xml:space="preserve"> општинска </w:t>
            </w:r>
            <w:r>
              <w:rPr>
                <w:sz w:val="22"/>
                <w:szCs w:val="22"/>
              </w:rPr>
              <w:t xml:space="preserve"> такмичења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3181" w:type="dxa"/>
            <w:shd w:val="clear" w:color="auto" w:fill="auto"/>
            <w:vAlign w:val="center"/>
          </w:tcPr>
          <w:p>
            <w:pPr>
              <w:jc w:val="center"/>
              <w:rPr>
                <w:sz w:val="22"/>
                <w:szCs w:val="22"/>
                <w:lang w:val="ru-RU"/>
              </w:rPr>
            </w:pPr>
            <w:r>
              <w:rPr>
                <w:sz w:val="22"/>
                <w:szCs w:val="22"/>
                <w:lang w:val="ru-RU"/>
              </w:rPr>
              <w:t>Анализа постигнутих резултата на такмичењима</w:t>
            </w:r>
          </w:p>
        </w:tc>
        <w:tc>
          <w:tcPr>
            <w:tcW w:w="3726" w:type="dxa"/>
            <w:shd w:val="clear" w:color="auto" w:fill="auto"/>
            <w:vAlign w:val="center"/>
          </w:tcPr>
          <w:p>
            <w:pPr>
              <w:jc w:val="center"/>
              <w:rPr>
                <w:sz w:val="22"/>
                <w:szCs w:val="22"/>
                <w:lang w:val="ru-RU"/>
              </w:rPr>
            </w:pPr>
            <w:r>
              <w:rPr>
                <w:sz w:val="22"/>
                <w:szCs w:val="22"/>
                <w:lang w:val="ru-RU"/>
              </w:rPr>
              <w:t>информисање наставника на НВ</w:t>
            </w:r>
            <w:r>
              <w:rPr>
                <w:sz w:val="22"/>
                <w:szCs w:val="22"/>
                <w:lang w:val="ru-RU"/>
              </w:rPr>
              <w:br w:type="textWrapping"/>
            </w:r>
            <w:r>
              <w:rPr>
                <w:sz w:val="22"/>
                <w:szCs w:val="22"/>
                <w:lang w:val="ru-RU"/>
              </w:rPr>
              <w:t xml:space="preserve">упоређивање броја учесника и </w:t>
            </w:r>
            <w:r>
              <w:rPr>
                <w:sz w:val="22"/>
                <w:szCs w:val="22"/>
                <w:lang w:val="ru-RU"/>
              </w:rPr>
              <w:br w:type="textWrapping"/>
            </w:r>
            <w:r>
              <w:rPr>
                <w:sz w:val="22"/>
                <w:szCs w:val="22"/>
                <w:lang w:val="ru-RU"/>
              </w:rPr>
              <w:t>постигнутих резултата ове и претходне године</w:t>
            </w:r>
          </w:p>
        </w:tc>
        <w:tc>
          <w:tcPr>
            <w:tcW w:w="1533" w:type="dxa"/>
            <w:shd w:val="clear" w:color="auto" w:fill="auto"/>
            <w:vAlign w:val="center"/>
          </w:tcPr>
          <w:p>
            <w:pPr>
              <w:jc w:val="center"/>
              <w:rPr>
                <w:sz w:val="22"/>
                <w:szCs w:val="22"/>
                <w:lang w:val="ru-RU"/>
              </w:rPr>
            </w:pPr>
            <w:r>
              <w:rPr>
                <w:sz w:val="22"/>
                <w:szCs w:val="22"/>
              </w:rPr>
              <w:t>после обављених такмичења</w:t>
            </w:r>
          </w:p>
        </w:tc>
        <w:tc>
          <w:tcPr>
            <w:tcW w:w="2126" w:type="dxa"/>
            <w:shd w:val="clear" w:color="auto" w:fill="auto"/>
            <w:vAlign w:val="center"/>
          </w:tcPr>
          <w:p>
            <w:pPr>
              <w:jc w:val="center"/>
              <w:rPr>
                <w:sz w:val="22"/>
                <w:szCs w:val="22"/>
                <w:lang w:val="ru-RU"/>
              </w:rPr>
            </w:pPr>
            <w:r>
              <w:rPr>
                <w:sz w:val="22"/>
                <w:szCs w:val="22"/>
                <w:lang w:val="ru-RU"/>
              </w:rPr>
              <w:t>резултати такмичења</w:t>
            </w:r>
            <w:r>
              <w:rPr>
                <w:sz w:val="22"/>
                <w:szCs w:val="22"/>
                <w:lang w:val="ru-RU"/>
              </w:rPr>
              <w:br w:type="textWrapping"/>
            </w:r>
            <w:r>
              <w:rPr>
                <w:sz w:val="22"/>
                <w:szCs w:val="22"/>
                <w:lang w:val="ru-RU"/>
              </w:rPr>
              <w:t>ученика,</w:t>
            </w:r>
            <w:r>
              <w:rPr>
                <w:sz w:val="22"/>
                <w:szCs w:val="22"/>
                <w:lang w:val="ru-RU"/>
              </w:rPr>
              <w:br w:type="textWrapping"/>
            </w:r>
            <w:r>
              <w:rPr>
                <w:sz w:val="22"/>
                <w:szCs w:val="22"/>
                <w:lang w:val="ru-RU"/>
              </w:rPr>
              <w:t>поређења</w:t>
            </w:r>
            <w:r>
              <w:rPr>
                <w:sz w:val="22"/>
                <w:szCs w:val="22"/>
                <w:lang w:val="ru-RU"/>
              </w:rPr>
              <w:br w:type="textWrapping"/>
            </w:r>
            <w:r>
              <w:rPr>
                <w:sz w:val="22"/>
                <w:szCs w:val="22"/>
                <w:lang w:val="ru-RU"/>
              </w:rPr>
              <w:t xml:space="preserve"> и извештај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3181" w:type="dxa"/>
            <w:shd w:val="clear" w:color="auto" w:fill="auto"/>
            <w:vAlign w:val="center"/>
          </w:tcPr>
          <w:p>
            <w:pPr>
              <w:jc w:val="center"/>
              <w:rPr>
                <w:sz w:val="22"/>
                <w:szCs w:val="22"/>
              </w:rPr>
            </w:pPr>
            <w:r>
              <w:rPr>
                <w:sz w:val="22"/>
                <w:szCs w:val="22"/>
              </w:rPr>
              <w:t>Сарадња са друштвеном средином</w:t>
            </w:r>
          </w:p>
        </w:tc>
        <w:tc>
          <w:tcPr>
            <w:tcW w:w="3726" w:type="dxa"/>
            <w:shd w:val="clear" w:color="auto" w:fill="auto"/>
            <w:vAlign w:val="center"/>
          </w:tcPr>
          <w:p>
            <w:pPr>
              <w:jc w:val="center"/>
              <w:rPr>
                <w:sz w:val="22"/>
                <w:szCs w:val="22"/>
                <w:lang w:val="ru-RU"/>
              </w:rPr>
            </w:pPr>
            <w:r>
              <w:rPr>
                <w:sz w:val="22"/>
                <w:szCs w:val="22"/>
                <w:lang w:val="ru-RU"/>
              </w:rPr>
              <w:t>остваривање контакта, по потреби,са локалном заједницом: Црвени крст, МУП, Дом културе, Дом здравља, Ивањички радио, школе,  ТО Ивањица, Канцеларија за младе, ОИ,,Ратко Софијанић"</w:t>
            </w:r>
          </w:p>
        </w:tc>
        <w:tc>
          <w:tcPr>
            <w:tcW w:w="1533" w:type="dxa"/>
            <w:shd w:val="clear" w:color="auto" w:fill="auto"/>
            <w:vAlign w:val="center"/>
          </w:tcPr>
          <w:p>
            <w:pPr>
              <w:jc w:val="center"/>
              <w:rPr>
                <w:sz w:val="22"/>
                <w:szCs w:val="22"/>
              </w:rPr>
            </w:pPr>
            <w:r>
              <w:rPr>
                <w:sz w:val="22"/>
                <w:szCs w:val="22"/>
              </w:rPr>
              <w:t>Током године</w:t>
            </w:r>
          </w:p>
        </w:tc>
        <w:tc>
          <w:tcPr>
            <w:tcW w:w="2126" w:type="dxa"/>
            <w:shd w:val="clear" w:color="auto" w:fill="auto"/>
            <w:vAlign w:val="center"/>
          </w:tcPr>
          <w:p>
            <w:pPr>
              <w:jc w:val="center"/>
              <w:rPr>
                <w:sz w:val="22"/>
                <w:szCs w:val="22"/>
                <w:lang w:val="ru-RU"/>
              </w:rPr>
            </w:pPr>
            <w:r>
              <w:rPr>
                <w:sz w:val="22"/>
                <w:szCs w:val="22"/>
                <w:lang w:val="ru-RU"/>
              </w:rPr>
              <w:t>добра сарадња са</w:t>
            </w:r>
            <w:r>
              <w:rPr>
                <w:sz w:val="22"/>
                <w:szCs w:val="22"/>
                <w:lang w:val="ru-RU"/>
              </w:rPr>
              <w:br w:type="textWrapping"/>
            </w:r>
            <w:r>
              <w:rPr>
                <w:sz w:val="22"/>
                <w:szCs w:val="22"/>
                <w:lang w:val="ru-RU"/>
              </w:rPr>
              <w:t>друштвеном средином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3181" w:type="dxa"/>
            <w:vAlign w:val="center"/>
          </w:tcPr>
          <w:p>
            <w:pPr>
              <w:jc w:val="center"/>
              <w:rPr>
                <w:sz w:val="22"/>
                <w:szCs w:val="22"/>
              </w:rPr>
            </w:pPr>
            <w:r>
              <w:rPr>
                <w:rFonts w:eastAsia="Calibri"/>
                <w:sz w:val="22"/>
                <w:szCs w:val="22"/>
                <w:lang w:val="sr-Cyrl-RS"/>
              </w:rPr>
              <w:t>Сарадња са Школском управом</w:t>
            </w:r>
          </w:p>
        </w:tc>
        <w:tc>
          <w:tcPr>
            <w:tcW w:w="3726" w:type="dxa"/>
            <w:vAlign w:val="center"/>
          </w:tcPr>
          <w:p>
            <w:pPr>
              <w:jc w:val="center"/>
              <w:rPr>
                <w:sz w:val="22"/>
                <w:szCs w:val="22"/>
                <w:lang w:val="ru-RU"/>
              </w:rPr>
            </w:pPr>
            <w:r>
              <w:rPr>
                <w:rFonts w:eastAsia="Calibri"/>
                <w:sz w:val="22"/>
                <w:szCs w:val="22"/>
                <w:lang w:val="ru-RU"/>
              </w:rPr>
              <w:t>размена информација и достављање потребних података</w:t>
            </w:r>
          </w:p>
        </w:tc>
        <w:tc>
          <w:tcPr>
            <w:tcW w:w="1533" w:type="dxa"/>
            <w:vAlign w:val="center"/>
          </w:tcPr>
          <w:p>
            <w:pPr>
              <w:jc w:val="center"/>
              <w:rPr>
                <w:sz w:val="22"/>
                <w:szCs w:val="22"/>
              </w:rPr>
            </w:pPr>
            <w:r>
              <w:rPr>
                <w:rFonts w:eastAsia="Calibri"/>
                <w:sz w:val="22"/>
                <w:szCs w:val="22"/>
                <w:lang w:val="sr-Cyrl-RS"/>
              </w:rPr>
              <w:t>током године</w:t>
            </w:r>
          </w:p>
        </w:tc>
        <w:tc>
          <w:tcPr>
            <w:tcW w:w="2126" w:type="dxa"/>
            <w:shd w:val="clear" w:color="auto" w:fill="auto"/>
            <w:vAlign w:val="center"/>
          </w:tcPr>
          <w:p>
            <w:pPr>
              <w:jc w:val="center"/>
              <w:rPr>
                <w:sz w:val="22"/>
                <w:szCs w:val="22"/>
                <w:lang w:val="sr-Cyrl-RS"/>
              </w:rPr>
            </w:pPr>
            <w:r>
              <w:rPr>
                <w:sz w:val="22"/>
                <w:szCs w:val="22"/>
                <w:lang w:val="ru-RU"/>
              </w:rPr>
              <w:t>добра сарадња са</w:t>
            </w:r>
            <w:r>
              <w:rPr>
                <w:sz w:val="22"/>
                <w:szCs w:val="22"/>
                <w:lang w:val="sr-Latn-RS"/>
              </w:rPr>
              <w:t xml:space="preserve"> </w:t>
            </w:r>
            <w:r>
              <w:rPr>
                <w:sz w:val="22"/>
                <w:szCs w:val="22"/>
                <w:lang w:val="sr-Cyrl-RS"/>
              </w:rPr>
              <w:t>ШУ Чачак,</w:t>
            </w:r>
          </w:p>
          <w:p>
            <w:pPr>
              <w:jc w:val="center"/>
              <w:rPr>
                <w:sz w:val="22"/>
                <w:szCs w:val="22"/>
                <w:lang w:val="ru-RU"/>
              </w:rPr>
            </w:pPr>
            <w:r>
              <w:rPr>
                <w:sz w:val="22"/>
                <w:szCs w:val="22"/>
                <w:lang w:val="sr-Cyrl-RS"/>
              </w:rPr>
              <w:t>редовна информисаност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3181" w:type="dxa"/>
            <w:shd w:val="clear" w:color="auto" w:fill="auto"/>
            <w:vAlign w:val="center"/>
          </w:tcPr>
          <w:p>
            <w:pPr>
              <w:jc w:val="center"/>
              <w:rPr>
                <w:sz w:val="22"/>
                <w:szCs w:val="22"/>
                <w:lang w:val="sr-Cyrl-CS"/>
              </w:rPr>
            </w:pPr>
            <w:r>
              <w:rPr>
                <w:sz w:val="22"/>
                <w:szCs w:val="22"/>
                <w:lang w:val="sr-Cyrl-CS"/>
              </w:rPr>
              <w:t xml:space="preserve">Праћење реализације екскурзија ученика </w:t>
            </w:r>
            <w:r>
              <w:rPr>
                <w:sz w:val="22"/>
                <w:szCs w:val="22"/>
              </w:rPr>
              <w:t>I</w:t>
            </w:r>
            <w:r>
              <w:rPr>
                <w:sz w:val="22"/>
                <w:szCs w:val="22"/>
                <w:lang w:val="ru-RU"/>
              </w:rPr>
              <w:t>-</w:t>
            </w:r>
            <w:r>
              <w:rPr>
                <w:sz w:val="22"/>
                <w:szCs w:val="22"/>
              </w:rPr>
              <w:t>VII</w:t>
            </w:r>
            <w:r>
              <w:rPr>
                <w:sz w:val="22"/>
                <w:szCs w:val="22"/>
                <w:lang w:val="sr-Latn-CS"/>
              </w:rPr>
              <w:t>I</w:t>
            </w:r>
            <w:r>
              <w:rPr>
                <w:sz w:val="22"/>
                <w:szCs w:val="22"/>
                <w:lang w:val="ru-RU"/>
              </w:rPr>
              <w:t xml:space="preserve"> </w:t>
            </w:r>
            <w:r>
              <w:rPr>
                <w:sz w:val="22"/>
                <w:szCs w:val="22"/>
                <w:lang w:val="sr-Cyrl-CS"/>
              </w:rPr>
              <w:t>разреда</w:t>
            </w:r>
          </w:p>
        </w:tc>
        <w:tc>
          <w:tcPr>
            <w:tcW w:w="3726" w:type="dxa"/>
            <w:shd w:val="clear" w:color="auto" w:fill="auto"/>
            <w:vAlign w:val="center"/>
          </w:tcPr>
          <w:p>
            <w:pPr>
              <w:jc w:val="center"/>
              <w:rPr>
                <w:sz w:val="22"/>
                <w:szCs w:val="22"/>
                <w:lang w:val="sr-Cyrl-CS"/>
              </w:rPr>
            </w:pPr>
            <w:r>
              <w:rPr>
                <w:sz w:val="22"/>
                <w:szCs w:val="22"/>
                <w:lang w:val="ru-RU"/>
              </w:rPr>
              <w:t>увид у реализацију екскурзија према утврђеном</w:t>
            </w:r>
            <w:r>
              <w:rPr>
                <w:sz w:val="22"/>
                <w:szCs w:val="22"/>
                <w:lang w:val="ru-RU"/>
              </w:rPr>
              <w:br w:type="textWrapping"/>
            </w:r>
            <w:r>
              <w:rPr>
                <w:sz w:val="22"/>
                <w:szCs w:val="22"/>
                <w:lang w:val="ru-RU"/>
              </w:rPr>
              <w:t xml:space="preserve"> плану</w:t>
            </w:r>
            <w:r>
              <w:rPr>
                <w:sz w:val="22"/>
                <w:szCs w:val="22"/>
                <w:lang w:val="sr-Cyrl-CS"/>
              </w:rPr>
              <w:t>; прикупљање извештаја</w:t>
            </w:r>
          </w:p>
        </w:tc>
        <w:tc>
          <w:tcPr>
            <w:tcW w:w="1533" w:type="dxa"/>
            <w:shd w:val="clear" w:color="auto" w:fill="auto"/>
            <w:vAlign w:val="center"/>
          </w:tcPr>
          <w:p>
            <w:pPr>
              <w:jc w:val="center"/>
              <w:rPr>
                <w:sz w:val="22"/>
                <w:szCs w:val="22"/>
                <w:lang w:val="ru-RU"/>
              </w:rPr>
            </w:pPr>
            <w:r>
              <w:rPr>
                <w:sz w:val="22"/>
                <w:szCs w:val="22"/>
                <w:lang w:val="ru-RU"/>
              </w:rPr>
              <w:t>Друго полугодиште</w:t>
            </w:r>
          </w:p>
        </w:tc>
        <w:tc>
          <w:tcPr>
            <w:tcW w:w="2126" w:type="dxa"/>
            <w:shd w:val="clear" w:color="auto" w:fill="auto"/>
            <w:vAlign w:val="center"/>
          </w:tcPr>
          <w:p>
            <w:pPr>
              <w:jc w:val="center"/>
              <w:rPr>
                <w:sz w:val="22"/>
                <w:szCs w:val="22"/>
              </w:rPr>
            </w:pPr>
            <w:r>
              <w:rPr>
                <w:sz w:val="22"/>
                <w:szCs w:val="22"/>
              </w:rPr>
              <w:t>успешно реализоване</w:t>
            </w:r>
            <w:r>
              <w:rPr>
                <w:sz w:val="22"/>
                <w:szCs w:val="22"/>
              </w:rPr>
              <w:br w:type="textWrapping"/>
            </w:r>
            <w:r>
              <w:rPr>
                <w:sz w:val="22"/>
                <w:szCs w:val="22"/>
              </w:rPr>
              <w:t xml:space="preserve"> екскурзије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3181" w:type="dxa"/>
            <w:shd w:val="clear" w:color="auto" w:fill="auto"/>
            <w:vAlign w:val="center"/>
          </w:tcPr>
          <w:p>
            <w:pPr>
              <w:jc w:val="center"/>
              <w:rPr>
                <w:sz w:val="22"/>
                <w:szCs w:val="22"/>
              </w:rPr>
            </w:pPr>
            <w:r>
              <w:rPr>
                <w:sz w:val="22"/>
                <w:szCs w:val="22"/>
              </w:rPr>
              <w:t>Организација поправних испита</w:t>
            </w:r>
          </w:p>
        </w:tc>
        <w:tc>
          <w:tcPr>
            <w:tcW w:w="3726" w:type="dxa"/>
            <w:shd w:val="clear" w:color="auto" w:fill="auto"/>
            <w:vAlign w:val="center"/>
          </w:tcPr>
          <w:p>
            <w:pPr>
              <w:jc w:val="center"/>
              <w:rPr>
                <w:sz w:val="22"/>
                <w:szCs w:val="22"/>
                <w:lang w:val="ru-RU"/>
              </w:rPr>
            </w:pPr>
            <w:r>
              <w:rPr>
                <w:sz w:val="22"/>
                <w:szCs w:val="22"/>
                <w:lang w:val="ru-RU"/>
              </w:rPr>
              <w:t>Организација поправних испита</w:t>
            </w:r>
          </w:p>
        </w:tc>
        <w:tc>
          <w:tcPr>
            <w:tcW w:w="1533" w:type="dxa"/>
            <w:shd w:val="clear" w:color="auto" w:fill="auto"/>
            <w:vAlign w:val="center"/>
          </w:tcPr>
          <w:p>
            <w:pPr>
              <w:jc w:val="center"/>
              <w:rPr>
                <w:sz w:val="22"/>
                <w:szCs w:val="22"/>
                <w:lang w:val="ru-RU"/>
              </w:rPr>
            </w:pPr>
            <w:r>
              <w:rPr>
                <w:sz w:val="22"/>
                <w:szCs w:val="22"/>
                <w:lang w:val="ru-RU"/>
              </w:rPr>
              <w:t>Август   20</w:t>
            </w:r>
            <w:r>
              <w:rPr>
                <w:sz w:val="22"/>
                <w:szCs w:val="22"/>
              </w:rPr>
              <w:t>2</w:t>
            </w:r>
            <w:r>
              <w:rPr>
                <w:sz w:val="22"/>
                <w:szCs w:val="22"/>
                <w:lang w:val="sr-Cyrl-RS"/>
              </w:rPr>
              <w:t>4</w:t>
            </w:r>
            <w:r>
              <w:rPr>
                <w:sz w:val="22"/>
                <w:szCs w:val="22"/>
                <w:lang w:val="ru-RU"/>
              </w:rPr>
              <w:t>.</w:t>
            </w:r>
          </w:p>
        </w:tc>
        <w:tc>
          <w:tcPr>
            <w:tcW w:w="2126" w:type="dxa"/>
            <w:shd w:val="clear" w:color="auto" w:fill="auto"/>
            <w:vAlign w:val="center"/>
          </w:tcPr>
          <w:p>
            <w:pPr>
              <w:jc w:val="center"/>
              <w:rPr>
                <w:sz w:val="22"/>
                <w:szCs w:val="22"/>
              </w:rPr>
            </w:pPr>
            <w:r>
              <w:rPr>
                <w:sz w:val="22"/>
                <w:szCs w:val="22"/>
              </w:rPr>
              <w:t>успешно реализован</w:t>
            </w:r>
            <w:r>
              <w:rPr>
                <w:sz w:val="22"/>
                <w:szCs w:val="22"/>
              </w:rPr>
              <w:br w:type="textWrapping"/>
            </w:r>
            <w:r>
              <w:rPr>
                <w:sz w:val="22"/>
                <w:szCs w:val="22"/>
              </w:rPr>
              <w:t xml:space="preserve"> </w:t>
            </w:r>
            <w:r>
              <w:rPr>
                <w:sz w:val="22"/>
                <w:szCs w:val="22"/>
                <w:lang w:val="sr-Cyrl-CS"/>
              </w:rPr>
              <w:t xml:space="preserve">поправни  </w:t>
            </w:r>
            <w:r>
              <w:rPr>
                <w:sz w:val="22"/>
                <w:szCs w:val="22"/>
              </w:rPr>
              <w:t>испит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3181" w:type="dxa"/>
            <w:shd w:val="clear" w:color="auto" w:fill="auto"/>
            <w:vAlign w:val="center"/>
          </w:tcPr>
          <w:p>
            <w:pPr>
              <w:jc w:val="center"/>
              <w:rPr>
                <w:sz w:val="22"/>
                <w:szCs w:val="22"/>
                <w:lang w:val="sr-Cyrl-CS"/>
              </w:rPr>
            </w:pPr>
            <w:r>
              <w:rPr>
                <w:sz w:val="22"/>
                <w:szCs w:val="22"/>
                <w:lang w:val="sr-Cyrl-CS"/>
              </w:rPr>
              <w:t>Учешће у реализацији  завршног  испита</w:t>
            </w:r>
          </w:p>
        </w:tc>
        <w:tc>
          <w:tcPr>
            <w:tcW w:w="3726" w:type="dxa"/>
            <w:shd w:val="clear" w:color="auto" w:fill="auto"/>
            <w:vAlign w:val="center"/>
          </w:tcPr>
          <w:p>
            <w:pPr>
              <w:jc w:val="center"/>
              <w:rPr>
                <w:sz w:val="22"/>
                <w:szCs w:val="22"/>
                <w:lang w:val="ru-RU"/>
              </w:rPr>
            </w:pPr>
            <w:r>
              <w:rPr>
                <w:sz w:val="22"/>
                <w:szCs w:val="22"/>
              </w:rPr>
              <w:t>техничка припрема завршног испита</w:t>
            </w:r>
          </w:p>
        </w:tc>
        <w:tc>
          <w:tcPr>
            <w:tcW w:w="1533" w:type="dxa"/>
            <w:shd w:val="clear" w:color="auto" w:fill="auto"/>
            <w:vAlign w:val="center"/>
          </w:tcPr>
          <w:p>
            <w:pPr>
              <w:jc w:val="center"/>
              <w:rPr>
                <w:sz w:val="22"/>
                <w:szCs w:val="22"/>
                <w:lang w:val="ru-RU"/>
              </w:rPr>
            </w:pPr>
            <w:r>
              <w:rPr>
                <w:sz w:val="22"/>
                <w:szCs w:val="22"/>
              </w:rPr>
              <w:t>Јун</w:t>
            </w:r>
            <w:r>
              <w:rPr>
                <w:sz w:val="22"/>
                <w:szCs w:val="22"/>
                <w:lang w:val="sr-Cyrl-CS"/>
              </w:rPr>
              <w:t xml:space="preserve"> </w:t>
            </w:r>
            <w:r>
              <w:rPr>
                <w:sz w:val="22"/>
                <w:szCs w:val="22"/>
              </w:rPr>
              <w:t>202</w:t>
            </w:r>
            <w:r>
              <w:rPr>
                <w:sz w:val="22"/>
                <w:szCs w:val="22"/>
                <w:lang w:val="sr-Cyrl-RS"/>
              </w:rPr>
              <w:t>4</w:t>
            </w:r>
            <w:r>
              <w:rPr>
                <w:sz w:val="22"/>
                <w:szCs w:val="22"/>
                <w:lang w:val="sr-Cyrl-CS"/>
              </w:rPr>
              <w:t>.</w:t>
            </w:r>
          </w:p>
        </w:tc>
        <w:tc>
          <w:tcPr>
            <w:tcW w:w="2126" w:type="dxa"/>
            <w:shd w:val="clear" w:color="auto" w:fill="auto"/>
            <w:vAlign w:val="center"/>
          </w:tcPr>
          <w:p>
            <w:pPr>
              <w:jc w:val="center"/>
              <w:rPr>
                <w:sz w:val="22"/>
                <w:szCs w:val="22"/>
              </w:rPr>
            </w:pPr>
            <w:r>
              <w:rPr>
                <w:sz w:val="22"/>
                <w:szCs w:val="22"/>
              </w:rPr>
              <w:t>успешно реализован</w:t>
            </w:r>
            <w:r>
              <w:rPr>
                <w:sz w:val="22"/>
                <w:szCs w:val="22"/>
              </w:rPr>
              <w:br w:type="textWrapping"/>
            </w:r>
            <w:r>
              <w:rPr>
                <w:sz w:val="22"/>
                <w:szCs w:val="22"/>
              </w:rPr>
              <w:t xml:space="preserve"> завршни испит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3181" w:type="dxa"/>
            <w:vAlign w:val="center"/>
          </w:tcPr>
          <w:p>
            <w:pPr>
              <w:jc w:val="center"/>
              <w:rPr>
                <w:sz w:val="22"/>
                <w:szCs w:val="22"/>
                <w:lang w:val="ru-RU"/>
              </w:rPr>
            </w:pPr>
            <w:r>
              <w:rPr>
                <w:rFonts w:eastAsia="Calibri"/>
                <w:sz w:val="22"/>
                <w:szCs w:val="22"/>
                <w:lang w:val="ru-RU"/>
              </w:rPr>
              <w:t>Израда одређених сегмената за ГПР</w:t>
            </w:r>
          </w:p>
        </w:tc>
        <w:tc>
          <w:tcPr>
            <w:tcW w:w="3726" w:type="dxa"/>
            <w:vAlign w:val="center"/>
          </w:tcPr>
          <w:p>
            <w:pPr>
              <w:jc w:val="center"/>
              <w:rPr>
                <w:sz w:val="22"/>
                <w:szCs w:val="22"/>
                <w:lang w:val="ru-RU"/>
              </w:rPr>
            </w:pPr>
            <w:r>
              <w:rPr>
                <w:rFonts w:eastAsia="Calibri"/>
                <w:sz w:val="22"/>
                <w:szCs w:val="22"/>
                <w:lang w:val="ru-RU"/>
              </w:rPr>
              <w:t xml:space="preserve">- прављење евиденције о процентима </w:t>
            </w:r>
            <w:r>
              <w:rPr>
                <w:rFonts w:eastAsia="Calibri"/>
                <w:sz w:val="22"/>
                <w:szCs w:val="22"/>
                <w:lang w:val="ru-RU"/>
              </w:rPr>
              <w:br w:type="textWrapping"/>
            </w:r>
            <w:r>
              <w:rPr>
                <w:rFonts w:eastAsia="Calibri"/>
                <w:sz w:val="22"/>
                <w:szCs w:val="22"/>
                <w:lang w:val="ru-RU"/>
              </w:rPr>
              <w:t>ангажовања наставног и ваннаставног</w:t>
            </w:r>
            <w:r>
              <w:rPr>
                <w:rFonts w:eastAsia="Calibri"/>
                <w:sz w:val="22"/>
                <w:szCs w:val="22"/>
                <w:lang w:val="ru-RU"/>
              </w:rPr>
              <w:br w:type="textWrapping"/>
            </w:r>
            <w:r>
              <w:rPr>
                <w:rFonts w:eastAsia="Calibri"/>
                <w:sz w:val="22"/>
                <w:szCs w:val="22"/>
                <w:lang w:val="ru-RU"/>
              </w:rPr>
              <w:t xml:space="preserve"> кадра у школи;</w:t>
            </w:r>
            <w:r>
              <w:rPr>
                <w:rFonts w:eastAsia="Calibri"/>
                <w:sz w:val="22"/>
                <w:szCs w:val="22"/>
                <w:lang w:val="ru-RU"/>
              </w:rPr>
              <w:br w:type="textWrapping"/>
            </w:r>
            <w:r>
              <w:rPr>
                <w:rFonts w:eastAsia="Calibri"/>
                <w:sz w:val="22"/>
                <w:szCs w:val="22"/>
                <w:lang w:val="ru-RU"/>
              </w:rPr>
              <w:t>- динамика тока школске године, класификациони периоди;</w:t>
            </w:r>
            <w:r>
              <w:rPr>
                <w:rFonts w:eastAsia="Calibri"/>
                <w:sz w:val="22"/>
                <w:szCs w:val="22"/>
                <w:lang w:val="ru-RU"/>
              </w:rPr>
              <w:br w:type="textWrapping"/>
            </w:r>
            <w:r>
              <w:rPr>
                <w:rFonts w:eastAsia="Calibri"/>
                <w:sz w:val="22"/>
                <w:szCs w:val="22"/>
                <w:lang w:val="ru-RU"/>
              </w:rPr>
              <w:t>- табеларни преглед екскурзија-</w:t>
            </w:r>
            <w:r>
              <w:rPr>
                <w:rFonts w:eastAsia="Calibri"/>
                <w:sz w:val="22"/>
                <w:szCs w:val="22"/>
                <w:lang w:val="ru-RU"/>
              </w:rPr>
              <w:br w:type="textWrapping"/>
            </w:r>
            <w:r>
              <w:rPr>
                <w:rFonts w:eastAsia="Calibri"/>
                <w:sz w:val="22"/>
                <w:szCs w:val="22"/>
                <w:lang w:val="ru-RU"/>
              </w:rPr>
              <w:t>број дана, правац и време</w:t>
            </w:r>
          </w:p>
        </w:tc>
        <w:tc>
          <w:tcPr>
            <w:tcW w:w="1533" w:type="dxa"/>
            <w:vAlign w:val="center"/>
          </w:tcPr>
          <w:p>
            <w:pPr>
              <w:jc w:val="center"/>
              <w:rPr>
                <w:sz w:val="22"/>
                <w:szCs w:val="22"/>
              </w:rPr>
            </w:pPr>
            <w:r>
              <w:rPr>
                <w:rFonts w:eastAsia="Calibri"/>
                <w:sz w:val="22"/>
                <w:szCs w:val="22"/>
              </w:rPr>
              <w:t>септембар 20</w:t>
            </w:r>
            <w:r>
              <w:rPr>
                <w:rFonts w:eastAsia="Calibri"/>
                <w:sz w:val="22"/>
                <w:szCs w:val="22"/>
                <w:lang w:val="sr-Cyrl-RS"/>
              </w:rPr>
              <w:t>23</w:t>
            </w:r>
            <w:r>
              <w:rPr>
                <w:rFonts w:eastAsia="Calibri"/>
                <w:sz w:val="22"/>
                <w:szCs w:val="22"/>
              </w:rPr>
              <w:t>.</w:t>
            </w:r>
          </w:p>
        </w:tc>
        <w:tc>
          <w:tcPr>
            <w:tcW w:w="2126" w:type="dxa"/>
            <w:shd w:val="clear" w:color="auto" w:fill="auto"/>
            <w:vAlign w:val="center"/>
          </w:tcPr>
          <w:p>
            <w:pPr>
              <w:jc w:val="center"/>
              <w:rPr>
                <w:sz w:val="22"/>
                <w:szCs w:val="22"/>
              </w:rPr>
            </w:pPr>
            <w:r>
              <w:rPr>
                <w:sz w:val="22"/>
                <w:szCs w:val="22"/>
              </w:rPr>
              <w:t>утврђена структура</w:t>
            </w:r>
            <w:r>
              <w:rPr>
                <w:sz w:val="22"/>
                <w:szCs w:val="22"/>
              </w:rPr>
              <w:br w:type="textWrapping"/>
            </w:r>
            <w:r>
              <w:rPr>
                <w:sz w:val="22"/>
                <w:szCs w:val="22"/>
              </w:rPr>
              <w:t xml:space="preserve"> ГПР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3181" w:type="dxa"/>
            <w:vAlign w:val="center"/>
          </w:tcPr>
          <w:p>
            <w:pPr>
              <w:jc w:val="center"/>
              <w:rPr>
                <w:sz w:val="22"/>
                <w:szCs w:val="22"/>
                <w:lang w:val="ru-RU"/>
              </w:rPr>
            </w:pPr>
            <w:r>
              <w:rPr>
                <w:rFonts w:eastAsia="Calibri"/>
                <w:sz w:val="22"/>
                <w:szCs w:val="22"/>
                <w:lang w:val="ru-RU"/>
              </w:rPr>
              <w:t>Прикупљање података и дистрибуција бесплатних уџбеника за ученике</w:t>
            </w:r>
          </w:p>
        </w:tc>
        <w:tc>
          <w:tcPr>
            <w:tcW w:w="3726" w:type="dxa"/>
            <w:vAlign w:val="center"/>
          </w:tcPr>
          <w:p>
            <w:pPr>
              <w:jc w:val="center"/>
              <w:rPr>
                <w:sz w:val="22"/>
                <w:szCs w:val="22"/>
                <w:lang w:val="ru-RU"/>
              </w:rPr>
            </w:pPr>
            <w:r>
              <w:rPr>
                <w:rFonts w:eastAsia="Calibri"/>
                <w:sz w:val="22"/>
                <w:szCs w:val="22"/>
                <w:lang w:val="ru-RU"/>
              </w:rPr>
              <w:t>Евиденција о броју уџбеника, поручивање, пријем и подела уџбеника</w:t>
            </w:r>
          </w:p>
        </w:tc>
        <w:tc>
          <w:tcPr>
            <w:tcW w:w="1533" w:type="dxa"/>
            <w:vAlign w:val="center"/>
          </w:tcPr>
          <w:p>
            <w:pPr>
              <w:jc w:val="center"/>
              <w:rPr>
                <w:sz w:val="22"/>
                <w:szCs w:val="22"/>
                <w:lang w:val="ru-RU"/>
              </w:rPr>
            </w:pPr>
            <w:r>
              <w:rPr>
                <w:rFonts w:eastAsia="Calibri"/>
                <w:sz w:val="22"/>
                <w:szCs w:val="22"/>
                <w:lang w:val="ru-RU"/>
              </w:rPr>
              <w:t>март, јун, август 202</w:t>
            </w:r>
            <w:r>
              <w:rPr>
                <w:rFonts w:eastAsia="Calibri"/>
                <w:sz w:val="22"/>
                <w:szCs w:val="22"/>
                <w:lang w:val="sr-Cyrl-RS"/>
              </w:rPr>
              <w:t>4</w:t>
            </w:r>
            <w:r>
              <w:rPr>
                <w:rFonts w:eastAsia="Calibri"/>
                <w:sz w:val="22"/>
                <w:szCs w:val="22"/>
                <w:lang w:val="ru-RU"/>
              </w:rPr>
              <w:t>.</w:t>
            </w:r>
          </w:p>
        </w:tc>
        <w:tc>
          <w:tcPr>
            <w:tcW w:w="2126" w:type="dxa"/>
            <w:shd w:val="clear" w:color="auto" w:fill="auto"/>
            <w:vAlign w:val="center"/>
          </w:tcPr>
          <w:p>
            <w:pPr>
              <w:jc w:val="center"/>
              <w:rPr>
                <w:sz w:val="22"/>
                <w:szCs w:val="22"/>
                <w:lang w:val="ru-RU"/>
              </w:rPr>
            </w:pPr>
            <w:r>
              <w:rPr>
                <w:sz w:val="22"/>
                <w:szCs w:val="22"/>
                <w:lang w:val="ru-RU"/>
              </w:rPr>
              <w:t>Сваки ученик добија комплет књига</w:t>
            </w:r>
          </w:p>
        </w:tc>
      </w:tr>
    </w:tbl>
    <w:p>
      <w:pPr>
        <w:rPr>
          <w:b/>
          <w:i/>
          <w:lang w:val="sr-Cyrl-CS"/>
        </w:rPr>
      </w:pPr>
    </w:p>
    <w:p>
      <w:pPr>
        <w:spacing w:after="160" w:line="259" w:lineRule="auto"/>
        <w:rPr>
          <w:rFonts w:eastAsia="Calibri"/>
          <w:sz w:val="22"/>
          <w:szCs w:val="22"/>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b/>
          <w:lang w:val="sr-Cyrl-RS"/>
        </w:rPr>
      </w:pPr>
      <w:r>
        <w:rPr>
          <w:rFonts w:eastAsia="Calibri"/>
          <w:b/>
          <w:lang w:val="sr-Cyrl-RS"/>
        </w:rPr>
        <w:t>ПЛАН РАДА СЕКРЕТАРА ШКОЛЕ за школску 202</w:t>
      </w:r>
      <w:r>
        <w:rPr>
          <w:rFonts w:eastAsia="Calibri"/>
          <w:b/>
          <w:lang w:val="sr-Latn-RS"/>
        </w:rPr>
        <w:t>3</w:t>
      </w:r>
      <w:r>
        <w:rPr>
          <w:rFonts w:eastAsia="Calibri"/>
          <w:b/>
          <w:lang w:val="sr-Cyrl-RS"/>
        </w:rPr>
        <w:t>/2</w:t>
      </w:r>
      <w:r>
        <w:rPr>
          <w:rFonts w:eastAsia="Calibri"/>
          <w:b/>
          <w:lang w:val="sr-Latn-RS"/>
        </w:rPr>
        <w:t>4</w:t>
      </w:r>
      <w:r>
        <w:rPr>
          <w:rFonts w:eastAsia="Calibri"/>
          <w:b/>
          <w:lang w:val="sr-Cyrl-RS"/>
        </w:rPr>
        <w:t>.годину</w:t>
      </w:r>
    </w:p>
    <w:p>
      <w:pPr>
        <w:rPr>
          <w:rFonts w:eastAsia="Calibri"/>
          <w:b/>
          <w:lang w:val="sr-Latn-RS"/>
        </w:rPr>
      </w:pPr>
      <w:r>
        <w:rPr>
          <w:rFonts w:eastAsia="Calibri"/>
          <w:b/>
          <w:lang w:val="sr-Latn-RS"/>
        </w:rPr>
        <w:t xml:space="preserve">Секретар </w:t>
      </w:r>
      <w:r>
        <w:rPr>
          <w:rFonts w:eastAsia="Calibri"/>
          <w:b/>
          <w:lang w:val="sr-Cyrl-RS"/>
        </w:rPr>
        <w:t>школе</w:t>
      </w:r>
      <w:r>
        <w:rPr>
          <w:rFonts w:eastAsia="Calibri"/>
          <w:b/>
          <w:lang w:val="sr-Latn-RS"/>
        </w:rPr>
        <w:t xml:space="preserve"> обавља следеће послове:</w:t>
      </w:r>
    </w:p>
    <w:p>
      <w:pPr>
        <w:rPr>
          <w:rFonts w:eastAsia="Calibri"/>
          <w:lang w:val="sr-Latn-RS"/>
        </w:rPr>
      </w:pPr>
    </w:p>
    <w:p>
      <w:pPr>
        <w:rPr>
          <w:rFonts w:eastAsia="Calibri"/>
          <w:lang w:val="sr-Latn-RS"/>
        </w:rPr>
      </w:pPr>
      <w:r>
        <w:rPr>
          <w:rFonts w:eastAsia="Calibri"/>
          <w:lang w:val="sr-Latn-RS"/>
        </w:rPr>
        <w:t>1) стара се о законитом раду установе, указује директору и органу управљања на неправилности у раду установе;</w:t>
      </w:r>
    </w:p>
    <w:p>
      <w:pPr>
        <w:rPr>
          <w:rFonts w:eastAsia="Calibri"/>
          <w:lang w:val="sr-Latn-RS"/>
        </w:rPr>
      </w:pPr>
    </w:p>
    <w:p>
      <w:pPr>
        <w:rPr>
          <w:rFonts w:eastAsia="Calibri"/>
          <w:lang w:val="sr-Latn-RS"/>
        </w:rPr>
      </w:pPr>
      <w:r>
        <w:rPr>
          <w:rFonts w:eastAsia="Calibri"/>
          <w:lang w:val="sr-Latn-RS"/>
        </w:rPr>
        <w:t>2) обавља управне послове у установи;</w:t>
      </w:r>
    </w:p>
    <w:p>
      <w:pPr>
        <w:rPr>
          <w:rFonts w:eastAsia="Calibri"/>
          <w:lang w:val="sr-Latn-RS"/>
        </w:rPr>
      </w:pPr>
    </w:p>
    <w:p>
      <w:pPr>
        <w:rPr>
          <w:rFonts w:eastAsia="Calibri"/>
          <w:lang w:val="sr-Latn-RS"/>
        </w:rPr>
      </w:pPr>
      <w:r>
        <w:rPr>
          <w:rFonts w:eastAsia="Calibri"/>
          <w:lang w:val="sr-Latn-RS"/>
        </w:rPr>
        <w:t>3) израђује опште и појединачне правне акте установе;</w:t>
      </w:r>
    </w:p>
    <w:p>
      <w:pPr>
        <w:rPr>
          <w:rFonts w:eastAsia="Calibri"/>
          <w:lang w:val="sr-Latn-RS"/>
        </w:rPr>
      </w:pPr>
    </w:p>
    <w:p>
      <w:pPr>
        <w:rPr>
          <w:rFonts w:eastAsia="Calibri"/>
          <w:lang w:val="sr-Latn-RS"/>
        </w:rPr>
      </w:pPr>
      <w:r>
        <w:rPr>
          <w:rFonts w:eastAsia="Calibri"/>
          <w:lang w:val="sr-Latn-RS"/>
        </w:rPr>
        <w:t>4) обавља правне и друге послове за потребе установе;</w:t>
      </w:r>
    </w:p>
    <w:p>
      <w:pPr>
        <w:rPr>
          <w:rFonts w:eastAsia="Calibri"/>
          <w:lang w:val="sr-Latn-RS"/>
        </w:rPr>
      </w:pPr>
    </w:p>
    <w:p>
      <w:pPr>
        <w:rPr>
          <w:rFonts w:eastAsia="Calibri"/>
          <w:lang w:val="sr-Latn-RS"/>
        </w:rPr>
      </w:pPr>
      <w:r>
        <w:rPr>
          <w:rFonts w:eastAsia="Calibri"/>
          <w:lang w:val="sr-Latn-RS"/>
        </w:rPr>
        <w:t>5) израђује уговоре које закључује установа;</w:t>
      </w:r>
    </w:p>
    <w:p>
      <w:pPr>
        <w:rPr>
          <w:rFonts w:eastAsia="Calibri"/>
          <w:lang w:val="sr-Latn-RS"/>
        </w:rPr>
      </w:pPr>
    </w:p>
    <w:p>
      <w:pPr>
        <w:rPr>
          <w:rFonts w:eastAsia="Calibri"/>
          <w:lang w:val="sr-Latn-RS"/>
        </w:rPr>
      </w:pPr>
      <w:r>
        <w:rPr>
          <w:rFonts w:eastAsia="Calibri"/>
          <w:lang w:val="sr-Latn-RS"/>
        </w:rPr>
        <w:t>6) правне послове у вези са статусним променама у установи;</w:t>
      </w:r>
    </w:p>
    <w:p>
      <w:pPr>
        <w:rPr>
          <w:rFonts w:eastAsia="Calibri"/>
          <w:lang w:val="sr-Latn-RS"/>
        </w:rPr>
      </w:pPr>
    </w:p>
    <w:p>
      <w:pPr>
        <w:rPr>
          <w:rFonts w:eastAsia="Calibri"/>
          <w:lang w:val="sr-Latn-RS"/>
        </w:rPr>
      </w:pPr>
      <w:r>
        <w:rPr>
          <w:rFonts w:eastAsia="Calibri"/>
          <w:lang w:val="sr-Latn-RS"/>
        </w:rPr>
        <w:t>7) правне послове у вези са уписом деце, ученика и одраслих;</w:t>
      </w:r>
    </w:p>
    <w:p>
      <w:pPr>
        <w:rPr>
          <w:rFonts w:eastAsia="Calibri"/>
          <w:lang w:val="sr-Latn-RS"/>
        </w:rPr>
      </w:pPr>
    </w:p>
    <w:p>
      <w:pPr>
        <w:rPr>
          <w:rFonts w:eastAsia="Calibri"/>
          <w:lang w:val="sr-Latn-RS"/>
        </w:rPr>
      </w:pPr>
      <w:r>
        <w:rPr>
          <w:rFonts w:eastAsia="Calibri"/>
          <w:lang w:val="sr-Latn-RS"/>
        </w:rPr>
        <w:t>8) правне послове у вези са јавним набавкама у сарадњи са финансијском службом установе;</w:t>
      </w:r>
    </w:p>
    <w:p>
      <w:pPr>
        <w:rPr>
          <w:rFonts w:eastAsia="Calibri"/>
          <w:lang w:val="sr-Latn-RS"/>
        </w:rPr>
      </w:pPr>
    </w:p>
    <w:p>
      <w:pPr>
        <w:rPr>
          <w:rFonts w:eastAsia="Calibri"/>
          <w:lang w:val="sr-Latn-RS"/>
        </w:rPr>
      </w:pPr>
      <w:r>
        <w:rPr>
          <w:rFonts w:eastAsia="Calibri"/>
          <w:lang w:val="sr-Latn-RS"/>
        </w:rPr>
        <w:t>9) пружа стручну помоћ у вези са избором органа управљања у установи;</w:t>
      </w:r>
    </w:p>
    <w:p>
      <w:pPr>
        <w:rPr>
          <w:rFonts w:eastAsia="Calibri"/>
          <w:lang w:val="sr-Latn-RS"/>
        </w:rPr>
      </w:pPr>
    </w:p>
    <w:p>
      <w:pPr>
        <w:rPr>
          <w:rFonts w:eastAsia="Calibri"/>
          <w:lang w:val="sr-Latn-RS"/>
        </w:rPr>
      </w:pPr>
      <w:r>
        <w:rPr>
          <w:rFonts w:eastAsia="Calibri"/>
          <w:lang w:val="sr-Latn-RS"/>
        </w:rPr>
        <w:t>10) пружа стручну подршку и координира рад комисије за избор директора установе;</w:t>
      </w:r>
    </w:p>
    <w:p>
      <w:pPr>
        <w:rPr>
          <w:rFonts w:eastAsia="Calibri"/>
          <w:lang w:val="sr-Latn-RS"/>
        </w:rPr>
      </w:pPr>
    </w:p>
    <w:p>
      <w:pPr>
        <w:rPr>
          <w:rFonts w:eastAsia="Calibri"/>
          <w:lang w:val="sr-Latn-RS"/>
        </w:rPr>
      </w:pPr>
      <w:r>
        <w:rPr>
          <w:rFonts w:eastAsia="Calibri"/>
          <w:lang w:val="sr-Latn-RS"/>
        </w:rPr>
        <w:t>11) прати прописе и о томе информише запослене;</w:t>
      </w:r>
    </w:p>
    <w:p>
      <w:pPr>
        <w:rPr>
          <w:rFonts w:eastAsia="Calibri"/>
          <w:lang w:val="sr-Latn-RS"/>
        </w:rPr>
      </w:pPr>
    </w:p>
    <w:p>
      <w:pPr>
        <w:rPr>
          <w:rFonts w:eastAsia="Calibri"/>
          <w:lang w:val="sr-Cyrl-RS"/>
        </w:rPr>
      </w:pPr>
      <w:r>
        <w:rPr>
          <w:rFonts w:eastAsia="Calibri"/>
          <w:lang w:val="sr-Latn-RS"/>
        </w:rPr>
        <w:t>12) друге правне послове по налогу директора.</w:t>
      </w:r>
    </w:p>
    <w:p>
      <w:pPr>
        <w:rPr>
          <w:rFonts w:eastAsia="Calibri"/>
          <w:lang w:val="sr-Cyrl-RS"/>
        </w:rPr>
      </w:pPr>
    </w:p>
    <w:p>
      <w:pPr>
        <w:rPr>
          <w:rFonts w:eastAsia="Calibri"/>
          <w:b/>
          <w:lang w:val="sr-Cyrl-RS"/>
        </w:rPr>
      </w:pPr>
    </w:p>
    <w:p>
      <w:pPr>
        <w:rPr>
          <w:rFonts w:eastAsia="Calibri"/>
          <w:b/>
          <w:lang w:val="sr-Cyrl-RS"/>
        </w:rPr>
      </w:pPr>
    </w:p>
    <w:p>
      <w:pPr>
        <w:rPr>
          <w:rFonts w:eastAsia="Calibri"/>
          <w:b/>
          <w:lang w:val="sr-Cyrl-RS"/>
        </w:rPr>
      </w:pPr>
    </w:p>
    <w:p>
      <w:pPr>
        <w:rPr>
          <w:rFonts w:eastAsia="Calibri"/>
          <w:b/>
          <w:lang w:val="sr-Cyrl-RS"/>
        </w:rPr>
      </w:pPr>
    </w:p>
    <w:tbl>
      <w:tblPr>
        <w:tblStyle w:val="8"/>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835"/>
        <w:gridCol w:w="2693"/>
        <w:gridCol w:w="7"/>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tcPr>
          <w:p>
            <w:pPr>
              <w:jc w:val="center"/>
              <w:rPr>
                <w:rFonts w:eastAsia="Calibri"/>
                <w:b/>
                <w:lang w:val="sr-Cyrl-RS"/>
              </w:rPr>
            </w:pPr>
            <w:r>
              <w:rPr>
                <w:rFonts w:eastAsia="Calibri"/>
                <w:b/>
                <w:lang w:val="sr-Cyrl-RS"/>
              </w:rPr>
              <w:t>ВРЕМЕ РЕАЛИЗАЦИЈЕ</w:t>
            </w:r>
          </w:p>
        </w:tc>
        <w:tc>
          <w:tcPr>
            <w:tcW w:w="2835" w:type="dxa"/>
            <w:tcBorders>
              <w:top w:val="single" w:color="auto" w:sz="4" w:space="0"/>
              <w:left w:val="single" w:color="auto" w:sz="4" w:space="0"/>
              <w:bottom w:val="single" w:color="auto" w:sz="4" w:space="0"/>
              <w:right w:val="single" w:color="auto" w:sz="4" w:space="0"/>
            </w:tcBorders>
          </w:tcPr>
          <w:p>
            <w:pPr>
              <w:jc w:val="center"/>
              <w:rPr>
                <w:rFonts w:eastAsia="Calibri"/>
                <w:b/>
                <w:lang w:val="sr-Cyrl-RS"/>
              </w:rPr>
            </w:pPr>
            <w:r>
              <w:rPr>
                <w:rFonts w:eastAsia="Calibri"/>
                <w:b/>
                <w:lang w:val="sr-Cyrl-RS"/>
              </w:rPr>
              <w:t>ПОСЛОВИ</w:t>
            </w:r>
          </w:p>
          <w:p>
            <w:pPr>
              <w:jc w:val="center"/>
              <w:rPr>
                <w:rFonts w:eastAsia="Calibri"/>
                <w:b/>
                <w:lang w:val="sr-Cyrl-RS"/>
              </w:rPr>
            </w:pPr>
            <w:r>
              <w:rPr>
                <w:rFonts w:eastAsia="Calibri"/>
                <w:b/>
                <w:lang w:val="sr-Cyrl-RS"/>
              </w:rPr>
              <w:t>САДРЖАЈ РЕАЛИЗАЦИЈЕ</w:t>
            </w:r>
          </w:p>
        </w:tc>
        <w:tc>
          <w:tcPr>
            <w:tcW w:w="2693" w:type="dxa"/>
            <w:tcBorders>
              <w:top w:val="single" w:color="auto" w:sz="4" w:space="0"/>
              <w:left w:val="single" w:color="auto" w:sz="4" w:space="0"/>
              <w:bottom w:val="single" w:color="auto" w:sz="4" w:space="0"/>
              <w:right w:val="single" w:color="auto" w:sz="4" w:space="0"/>
            </w:tcBorders>
          </w:tcPr>
          <w:p>
            <w:pPr>
              <w:jc w:val="center"/>
              <w:rPr>
                <w:rFonts w:eastAsia="Calibri"/>
                <w:b/>
                <w:lang w:val="sr-Cyrl-RS"/>
              </w:rPr>
            </w:pPr>
            <w:r>
              <w:rPr>
                <w:rFonts w:eastAsia="Calibri"/>
                <w:b/>
                <w:lang w:val="sr-Cyrl-RS"/>
              </w:rPr>
              <w:t>НОСИОЦИ РЕАЛИЗАЦИЈЕ</w:t>
            </w:r>
          </w:p>
          <w:p>
            <w:pPr>
              <w:jc w:val="center"/>
              <w:rPr>
                <w:rFonts w:eastAsia="Calibri"/>
                <w:b/>
                <w:lang w:val="sr-Cyrl-RS"/>
              </w:rPr>
            </w:pPr>
            <w:r>
              <w:rPr>
                <w:rFonts w:eastAsia="Calibri"/>
                <w:b/>
                <w:lang w:val="sr-Cyrl-RS"/>
              </w:rPr>
              <w:t>САРАДНИЦИ</w:t>
            </w:r>
          </w:p>
        </w:tc>
        <w:tc>
          <w:tcPr>
            <w:tcW w:w="2126" w:type="dxa"/>
            <w:gridSpan w:val="2"/>
            <w:tcBorders>
              <w:top w:val="single" w:color="auto" w:sz="4" w:space="0"/>
              <w:left w:val="single" w:color="auto" w:sz="4" w:space="0"/>
              <w:bottom w:val="single" w:color="auto" w:sz="4" w:space="0"/>
              <w:right w:val="single" w:color="auto" w:sz="4" w:space="0"/>
            </w:tcBorders>
          </w:tcPr>
          <w:p>
            <w:pPr>
              <w:jc w:val="center"/>
              <w:rPr>
                <w:rFonts w:eastAsia="Calibri"/>
                <w:b/>
                <w:lang w:val="sr-Cyrl-RS"/>
              </w:rPr>
            </w:pPr>
            <w:r>
              <w:rPr>
                <w:rFonts w:eastAsia="Calibri"/>
                <w:b/>
                <w:lang w:val="sr-Cyrl-RS"/>
              </w:rPr>
              <w:t>НАЧИН ПРАЋЕЊА РЕАЛИЗАЦИЈЕ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tcPr>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b/>
                <w:lang w:val="sr-Latn-RS"/>
              </w:rPr>
            </w:pPr>
            <w:r>
              <w:rPr>
                <w:rFonts w:eastAsia="Calibri"/>
                <w:b/>
                <w:lang w:val="sr-Cyrl-RS"/>
              </w:rPr>
              <w:t>СЕПТЕМБАР</w:t>
            </w:r>
          </w:p>
        </w:tc>
        <w:tc>
          <w:tcPr>
            <w:tcW w:w="2835" w:type="dxa"/>
            <w:tcBorders>
              <w:top w:val="single" w:color="auto" w:sz="4" w:space="0"/>
              <w:left w:val="single" w:color="auto" w:sz="4" w:space="0"/>
              <w:bottom w:val="single" w:color="auto" w:sz="4" w:space="0"/>
              <w:right w:val="single" w:color="auto" w:sz="4" w:space="0"/>
            </w:tcBorders>
          </w:tcPr>
          <w:p>
            <w:pPr>
              <w:rPr>
                <w:rFonts w:eastAsia="Calibri"/>
                <w:lang w:val="sr-Cyrl-RS"/>
              </w:rPr>
            </w:pPr>
            <w:r>
              <w:rPr>
                <w:rFonts w:eastAsia="Calibri"/>
                <w:lang w:val="sr-Cyrl-RS"/>
              </w:rPr>
              <w:t>-</w:t>
            </w:r>
            <w:r>
              <w:rPr>
                <w:rFonts w:eastAsia="Calibri"/>
              </w:rPr>
              <w:t>Припрема</w:t>
            </w:r>
            <w:r>
              <w:rPr>
                <w:rFonts w:eastAsia="Calibri"/>
                <w:lang w:val="sr-Cyrl-RS"/>
              </w:rPr>
              <w:t>ње</w:t>
            </w:r>
            <w:r>
              <w:rPr>
                <w:rFonts w:eastAsia="Calibri"/>
                <w:lang w:val="sr-Latn-RS"/>
              </w:rPr>
              <w:t xml:space="preserve"> </w:t>
            </w:r>
            <w:r>
              <w:rPr>
                <w:rFonts w:eastAsia="Calibri"/>
              </w:rPr>
              <w:t>седнице</w:t>
            </w:r>
            <w:r>
              <w:rPr>
                <w:rFonts w:eastAsia="Calibri"/>
                <w:lang w:val="sr-Latn-RS"/>
              </w:rPr>
              <w:t xml:space="preserve"> </w:t>
            </w:r>
            <w:r>
              <w:rPr>
                <w:rFonts w:eastAsia="Calibri"/>
              </w:rPr>
              <w:t>Савета</w:t>
            </w:r>
            <w:r>
              <w:rPr>
                <w:rFonts w:eastAsia="Calibri"/>
                <w:lang w:val="sr-Latn-RS"/>
              </w:rPr>
              <w:t xml:space="preserve"> </w:t>
            </w:r>
            <w:r>
              <w:rPr>
                <w:rFonts w:eastAsia="Calibri"/>
              </w:rPr>
              <w:t>родитеља</w:t>
            </w:r>
            <w:r>
              <w:rPr>
                <w:rFonts w:eastAsia="Calibri"/>
                <w:lang w:val="sr-Latn-RS"/>
              </w:rPr>
              <w:t xml:space="preserve">, </w:t>
            </w:r>
          </w:p>
          <w:p>
            <w:pPr>
              <w:rPr>
                <w:rFonts w:eastAsia="Calibri"/>
                <w:lang w:val="sr-Cyrl-RS"/>
              </w:rPr>
            </w:pPr>
            <w:r>
              <w:rPr>
                <w:rFonts w:eastAsia="Calibri"/>
                <w:lang w:val="sr-Latn-RS"/>
              </w:rPr>
              <w:t xml:space="preserve">- </w:t>
            </w:r>
            <w:r>
              <w:rPr>
                <w:rFonts w:eastAsia="Calibri"/>
              </w:rPr>
              <w:t>Припрема</w:t>
            </w:r>
            <w:r>
              <w:rPr>
                <w:rFonts w:eastAsia="Calibri"/>
                <w:lang w:val="sr-Cyrl-RS"/>
              </w:rPr>
              <w:t>ње</w:t>
            </w:r>
            <w:r>
              <w:rPr>
                <w:rFonts w:eastAsia="Calibri"/>
                <w:lang w:val="sr-Latn-RS"/>
              </w:rPr>
              <w:t xml:space="preserve"> </w:t>
            </w:r>
            <w:r>
              <w:rPr>
                <w:rFonts w:eastAsia="Calibri"/>
              </w:rPr>
              <w:t>седнице</w:t>
            </w:r>
            <w:r>
              <w:rPr>
                <w:rFonts w:eastAsia="Calibri"/>
                <w:lang w:val="sr-Latn-RS"/>
              </w:rPr>
              <w:t xml:space="preserve"> </w:t>
            </w:r>
            <w:r>
              <w:rPr>
                <w:rFonts w:eastAsia="Calibri"/>
              </w:rPr>
              <w:t>Школског</w:t>
            </w:r>
            <w:r>
              <w:rPr>
                <w:rFonts w:eastAsia="Calibri"/>
                <w:lang w:val="sr-Latn-RS"/>
              </w:rPr>
              <w:t xml:space="preserve"> </w:t>
            </w:r>
            <w:r>
              <w:rPr>
                <w:rFonts w:eastAsia="Calibri"/>
              </w:rPr>
              <w:t>одбора</w:t>
            </w:r>
            <w:r>
              <w:rPr>
                <w:rFonts w:eastAsia="Calibri"/>
                <w:lang w:val="sr-Latn-RS"/>
              </w:rPr>
              <w:t xml:space="preserve">, </w:t>
            </w:r>
            <w:r>
              <w:rPr>
                <w:rFonts w:eastAsia="Calibri"/>
              </w:rPr>
              <w:t>присуство</w:t>
            </w:r>
            <w:r>
              <w:rPr>
                <w:rFonts w:eastAsia="Calibri"/>
                <w:lang w:val="sr-Latn-RS"/>
              </w:rPr>
              <w:t xml:space="preserve"> </w:t>
            </w:r>
            <w:r>
              <w:rPr>
                <w:rFonts w:eastAsia="Calibri"/>
              </w:rPr>
              <w:t>на</w:t>
            </w:r>
            <w:r>
              <w:rPr>
                <w:rFonts w:eastAsia="Calibri"/>
                <w:lang w:val="sr-Latn-RS"/>
              </w:rPr>
              <w:t xml:space="preserve"> </w:t>
            </w:r>
            <w:r>
              <w:rPr>
                <w:rFonts w:eastAsia="Calibri"/>
              </w:rPr>
              <w:t>седници</w:t>
            </w:r>
            <w:r>
              <w:rPr>
                <w:rFonts w:eastAsia="Calibri"/>
                <w:lang w:val="sr-Latn-RS"/>
              </w:rPr>
              <w:t xml:space="preserve"> </w:t>
            </w:r>
            <w:r>
              <w:rPr>
                <w:rFonts w:eastAsia="Calibri"/>
              </w:rPr>
              <w:t>и</w:t>
            </w:r>
            <w:r>
              <w:rPr>
                <w:rFonts w:eastAsia="Calibri"/>
                <w:lang w:val="sr-Latn-RS"/>
              </w:rPr>
              <w:t xml:space="preserve"> </w:t>
            </w:r>
            <w:r>
              <w:rPr>
                <w:rFonts w:eastAsia="Calibri"/>
              </w:rPr>
              <w:t>вођење</w:t>
            </w:r>
            <w:r>
              <w:rPr>
                <w:rFonts w:eastAsia="Calibri"/>
                <w:lang w:val="sr-Latn-RS"/>
              </w:rPr>
              <w:t xml:space="preserve"> </w:t>
            </w:r>
            <w:r>
              <w:rPr>
                <w:rFonts w:eastAsia="Calibri"/>
              </w:rPr>
              <w:t>записника</w:t>
            </w:r>
            <w:r>
              <w:rPr>
                <w:rFonts w:eastAsia="Calibri"/>
                <w:lang w:val="sr-Latn-RS"/>
              </w:rPr>
              <w:t xml:space="preserve">; </w:t>
            </w:r>
          </w:p>
          <w:p>
            <w:pPr>
              <w:rPr>
                <w:rFonts w:eastAsia="Calibri"/>
                <w:lang w:val="sr-Cyrl-RS"/>
              </w:rPr>
            </w:pPr>
            <w:r>
              <w:rPr>
                <w:rFonts w:eastAsia="Calibri"/>
                <w:lang w:val="sr-Cyrl-RS"/>
              </w:rPr>
              <w:t>- Пријављивање и одјављивање запослених, израда уговора о раду, анекса уговора о раду (по потреби),решења о преконормном раду, решења о раду са непуним радним временом</w:t>
            </w:r>
            <w:r>
              <w:rPr>
                <w:rFonts w:eastAsia="Calibri"/>
                <w:lang w:val="sr-Latn-RS"/>
              </w:rPr>
              <w:t xml:space="preserve">, </w:t>
            </w:r>
            <w:r>
              <w:rPr>
                <w:rFonts w:eastAsia="Calibri"/>
                <w:lang w:val="sr-Cyrl-RS"/>
              </w:rPr>
              <w:t>споразума о преузимању</w:t>
            </w:r>
          </w:p>
          <w:p>
            <w:pPr>
              <w:rPr>
                <w:rFonts w:eastAsia="Calibri"/>
                <w:lang w:val="sr-Cyrl-RS"/>
              </w:rPr>
            </w:pPr>
            <w:r>
              <w:rPr>
                <w:rFonts w:eastAsia="Calibri"/>
                <w:lang w:val="sr-Cyrl-RS"/>
              </w:rPr>
              <w:t>-формирање досијеа запослених</w:t>
            </w:r>
          </w:p>
          <w:p>
            <w:pPr>
              <w:rPr>
                <w:rFonts w:eastAsia="Calibri"/>
                <w:lang w:val="sr-Cyrl-RS"/>
              </w:rPr>
            </w:pPr>
            <w:r>
              <w:rPr>
                <w:rFonts w:eastAsia="Calibri"/>
                <w:lang w:val="sr-Cyrl-RS"/>
              </w:rPr>
              <w:t xml:space="preserve"> -Израда предлога Правилника о измени и допуни Правилника о организацији и систематизацији послова усаглашеног са Правилником о финансирању; </w:t>
            </w:r>
          </w:p>
          <w:p>
            <w:pPr>
              <w:rPr>
                <w:rFonts w:eastAsia="Calibri"/>
                <w:lang w:val="sr-Cyrl-RS"/>
              </w:rPr>
            </w:pPr>
            <w:r>
              <w:rPr>
                <w:rFonts w:eastAsia="Calibri"/>
                <w:lang w:val="sr-Cyrl-RS"/>
              </w:rPr>
              <w:t xml:space="preserve"> -Унос и ажурирање кадровских података у ИСКРИ</w:t>
            </w:r>
          </w:p>
          <w:p>
            <w:pPr>
              <w:rPr>
                <w:rFonts w:eastAsia="Calibri"/>
                <w:lang w:val="sr-Cyrl-RS"/>
              </w:rPr>
            </w:pPr>
            <w:r>
              <w:rPr>
                <w:rFonts w:eastAsia="Calibri"/>
                <w:lang w:val="sr-Cyrl-RS"/>
              </w:rPr>
              <w:t xml:space="preserve"> -Израда Захтева за преводнице, Преводница и Извештаја о упису ученика </w:t>
            </w:r>
          </w:p>
          <w:p>
            <w:pPr>
              <w:rPr>
                <w:rFonts w:eastAsia="Calibri"/>
                <w:lang w:val="sr-Cyrl-RS"/>
              </w:rPr>
            </w:pPr>
            <w:r>
              <w:rPr>
                <w:rFonts w:eastAsia="Calibri"/>
                <w:lang w:val="sr-Cyrl-RS"/>
              </w:rPr>
              <w:t>- ажурирање регистра запослених</w:t>
            </w:r>
          </w:p>
          <w:p>
            <w:pPr>
              <w:rPr>
                <w:rFonts w:eastAsia="Calibri"/>
                <w:lang w:val="sr-Cyrl-RS"/>
              </w:rPr>
            </w:pPr>
            <w:r>
              <w:rPr>
                <w:rFonts w:eastAsia="Calibri"/>
                <w:lang w:val="sr-Cyrl-RS"/>
              </w:rPr>
              <w:t>- израда обавештења о закљученим уговорима у поступцима јавних набавки реализованих у августу месецу и њихово објављивање на Порталу јавних набавки</w:t>
            </w:r>
          </w:p>
          <w:p>
            <w:pPr>
              <w:rPr>
                <w:rFonts w:eastAsia="Calibri"/>
                <w:lang w:val="sr-Cyrl-RS"/>
              </w:rPr>
            </w:pPr>
            <w:r>
              <w:rPr>
                <w:rFonts w:eastAsia="Calibri"/>
                <w:lang w:val="sr-Cyrl-RS"/>
              </w:rPr>
              <w:t>Окончање поступка јавне набавке превоза-поновљени поступак за једу од четири партије( отварање, стручна оцена понура, одлука, уговор и обавештења на порталу)</w:t>
            </w:r>
          </w:p>
        </w:tc>
        <w:tc>
          <w:tcPr>
            <w:tcW w:w="2693" w:type="dxa"/>
            <w:tcBorders>
              <w:top w:val="single" w:color="auto" w:sz="4" w:space="0"/>
              <w:left w:val="single" w:color="auto" w:sz="4" w:space="0"/>
              <w:bottom w:val="single" w:color="auto" w:sz="4" w:space="0"/>
              <w:right w:val="single" w:color="auto" w:sz="4" w:space="0"/>
            </w:tcBorders>
          </w:tcPr>
          <w:p>
            <w:pPr>
              <w:rPr>
                <w:rFonts w:eastAsia="Calibri"/>
                <w:lang w:val="sr-Cyrl-RS"/>
              </w:rPr>
            </w:pPr>
          </w:p>
          <w:p>
            <w:pPr>
              <w:rPr>
                <w:rFonts w:eastAsia="Calibri"/>
                <w:lang w:val="sr-Cyrl-RS"/>
              </w:rPr>
            </w:pPr>
            <w:r>
              <w:rPr>
                <w:rFonts w:eastAsia="Calibri"/>
                <w:lang w:val="sr-Cyrl-RS"/>
              </w:rPr>
              <w:t xml:space="preserve">Секретар школе </w:t>
            </w:r>
          </w:p>
          <w:p>
            <w:pPr>
              <w:rPr>
                <w:rFonts w:eastAsia="Calibri"/>
                <w:lang w:val="sr-Cyrl-RS"/>
              </w:rPr>
            </w:pPr>
          </w:p>
          <w:p>
            <w:pPr>
              <w:rPr>
                <w:rFonts w:eastAsia="Calibri"/>
                <w:lang w:val="sr-Cyrl-RS"/>
              </w:rPr>
            </w:pPr>
          </w:p>
          <w:p>
            <w:pPr>
              <w:rPr>
                <w:rFonts w:eastAsia="Calibri"/>
                <w:lang w:val="sr-Cyrl-RS"/>
              </w:rPr>
            </w:pPr>
            <w:r>
              <w:rPr>
                <w:rFonts w:eastAsia="Calibri"/>
                <w:lang w:val="sr-Cyrl-RS"/>
              </w:rPr>
              <w:t>Сарадници: Председник Савета родитеља и чланови; директор</w:t>
            </w:r>
          </w:p>
          <w:p>
            <w:pPr>
              <w:rPr>
                <w:rFonts w:eastAsia="Calibri"/>
                <w:lang w:val="sr-Cyrl-RS"/>
              </w:rPr>
            </w:pPr>
            <w:r>
              <w:rPr>
                <w:rFonts w:eastAsia="Calibri"/>
                <w:lang w:val="sr-Cyrl-RS"/>
              </w:rPr>
              <w:t xml:space="preserve"> - Директор школе</w:t>
            </w:r>
          </w:p>
          <w:p>
            <w:pPr>
              <w:rPr>
                <w:rFonts w:eastAsia="Calibri"/>
                <w:lang w:val="sr-Cyrl-RS"/>
              </w:rPr>
            </w:pPr>
            <w:r>
              <w:rPr>
                <w:rFonts w:eastAsia="Calibri"/>
                <w:lang w:val="sr-Cyrl-RS"/>
              </w:rPr>
              <w:t>-  Председник Школског одбора и чланови;</w:t>
            </w:r>
          </w:p>
          <w:p>
            <w:pPr>
              <w:rPr>
                <w:rFonts w:eastAsia="Calibri"/>
                <w:lang w:val="sr-Cyrl-RS"/>
              </w:rPr>
            </w:pPr>
            <w:r>
              <w:rPr>
                <w:rFonts w:eastAsia="Calibri"/>
                <w:lang w:val="sr-Cyrl-RS"/>
              </w:rPr>
              <w:t>-шеф рачуноводства</w:t>
            </w: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tc>
        <w:tc>
          <w:tcPr>
            <w:tcW w:w="2126" w:type="dxa"/>
            <w:gridSpan w:val="2"/>
            <w:tcBorders>
              <w:top w:val="single" w:color="auto" w:sz="4" w:space="0"/>
              <w:left w:val="single" w:color="auto" w:sz="4" w:space="0"/>
              <w:bottom w:val="single" w:color="auto" w:sz="4" w:space="0"/>
              <w:right w:val="single" w:color="auto" w:sz="4" w:space="0"/>
            </w:tcBorders>
          </w:tcPr>
          <w:p>
            <w:pPr>
              <w:rPr>
                <w:rFonts w:eastAsia="Calibri"/>
                <w:lang w:val="sr-Cyrl-RS"/>
              </w:rPr>
            </w:pPr>
          </w:p>
          <w:p>
            <w:pPr>
              <w:rPr>
                <w:rFonts w:eastAsia="Calibri"/>
                <w:lang w:val="sr-Cyrl-RS"/>
              </w:rPr>
            </w:pPr>
          </w:p>
          <w:p>
            <w:pPr>
              <w:rPr>
                <w:rFonts w:eastAsia="Calibri"/>
                <w:lang w:val="sr-Cyrl-RS"/>
              </w:rPr>
            </w:pPr>
          </w:p>
          <w:p>
            <w:pPr>
              <w:rPr>
                <w:rFonts w:eastAsia="Calibri"/>
                <w:lang w:val="sr-Cyrl-RS"/>
              </w:rPr>
            </w:pPr>
            <w:r>
              <w:rPr>
                <w:rFonts w:eastAsia="Calibri"/>
                <w:lang w:val="sr-Cyrl-RS"/>
              </w:rPr>
              <w:t>Увидом у досијеа запослених</w:t>
            </w:r>
          </w:p>
          <w:p>
            <w:pPr>
              <w:rPr>
                <w:rFonts w:eastAsia="Calibri"/>
                <w:lang w:val="sr-Cyrl-RS"/>
              </w:rPr>
            </w:pPr>
            <w:r>
              <w:rPr>
                <w:rFonts w:eastAsia="Calibri"/>
                <w:lang w:val="sr-Cyrl-RS"/>
              </w:rPr>
              <w:t>Увидом у записник са седнице Савета родитеља, увидом у записник са седнице школског одбора</w:t>
            </w:r>
          </w:p>
          <w:p>
            <w:pPr>
              <w:rPr>
                <w:rFonts w:eastAsia="Calibri"/>
                <w:lang w:val="sr-Cyrl-RS"/>
              </w:rPr>
            </w:pPr>
            <w:r>
              <w:rPr>
                <w:rFonts w:eastAsia="Calibri"/>
                <w:lang w:val="sr-Cyrl-RS"/>
              </w:rPr>
              <w:t>Увидом у документацију</w:t>
            </w: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tcPr>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b/>
                <w:lang w:val="sr-Cyrl-RS"/>
              </w:rPr>
            </w:pPr>
            <w:r>
              <w:rPr>
                <w:rFonts w:eastAsia="Calibri"/>
                <w:b/>
                <w:lang w:val="sr-Cyrl-RS"/>
              </w:rPr>
              <w:t>ОКТОБАР</w:t>
            </w: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tc>
        <w:tc>
          <w:tcPr>
            <w:tcW w:w="2835" w:type="dxa"/>
            <w:tcBorders>
              <w:top w:val="single" w:color="auto" w:sz="4" w:space="0"/>
              <w:left w:val="single" w:color="auto" w:sz="4" w:space="0"/>
              <w:bottom w:val="single" w:color="auto" w:sz="4" w:space="0"/>
              <w:right w:val="single" w:color="auto" w:sz="4" w:space="0"/>
            </w:tcBorders>
          </w:tcPr>
          <w:p>
            <w:pPr>
              <w:rPr>
                <w:rFonts w:eastAsia="Calibri"/>
                <w:lang w:val="sr-Cyrl-RS"/>
              </w:rPr>
            </w:pPr>
            <w:r>
              <w:rPr>
                <w:rFonts w:eastAsia="Calibri"/>
                <w:lang w:val="sr-Cyrl-RS"/>
              </w:rPr>
              <w:t>-Израда и достављање статистичких извештаја-крај школске 2022/23.и почетак школске 2023/24.год</w:t>
            </w:r>
          </w:p>
          <w:p>
            <w:pPr>
              <w:rPr>
                <w:rFonts w:eastAsia="Calibri"/>
                <w:lang w:val="sr-Cyrl-RS"/>
              </w:rPr>
            </w:pPr>
            <w:r>
              <w:rPr>
                <w:rFonts w:eastAsia="Calibri"/>
                <w:lang w:val="sr-Cyrl-RS"/>
              </w:rPr>
              <w:t>-Унос и ажурирање кадровских података у ИСКРИ</w:t>
            </w:r>
          </w:p>
          <w:p>
            <w:pPr>
              <w:rPr>
                <w:rFonts w:eastAsia="Calibri"/>
              </w:rPr>
            </w:pPr>
            <w:r>
              <w:rPr>
                <w:rFonts w:eastAsia="Calibri"/>
                <w:lang w:val="sr-Cyrl-RS"/>
              </w:rPr>
              <w:t xml:space="preserve">- ажурирање регистра запослених </w:t>
            </w:r>
          </w:p>
        </w:tc>
        <w:tc>
          <w:tcPr>
            <w:tcW w:w="2693" w:type="dxa"/>
            <w:tcBorders>
              <w:top w:val="single" w:color="auto" w:sz="4" w:space="0"/>
              <w:left w:val="single" w:color="auto" w:sz="4" w:space="0"/>
              <w:bottom w:val="single" w:color="auto" w:sz="4" w:space="0"/>
              <w:right w:val="single" w:color="auto" w:sz="4" w:space="0"/>
            </w:tcBorders>
          </w:tcPr>
          <w:p>
            <w:pPr>
              <w:rPr>
                <w:rFonts w:eastAsia="Calibri"/>
                <w:lang w:val="sr-Cyrl-RS"/>
              </w:rPr>
            </w:pPr>
            <w:r>
              <w:rPr>
                <w:rFonts w:eastAsia="Calibri"/>
                <w:lang w:val="sr-Cyrl-RS"/>
              </w:rPr>
              <w:t xml:space="preserve">Секретар школе </w:t>
            </w:r>
          </w:p>
          <w:p>
            <w:pPr>
              <w:rPr>
                <w:rFonts w:eastAsia="Calibri"/>
                <w:lang w:val="sr-Cyrl-RS"/>
              </w:rPr>
            </w:pPr>
          </w:p>
          <w:p>
            <w:pPr>
              <w:rPr>
                <w:rFonts w:eastAsia="Calibri"/>
                <w:lang w:val="sr-Cyrl-RS"/>
              </w:rPr>
            </w:pPr>
          </w:p>
          <w:p>
            <w:pPr>
              <w:rPr>
                <w:rFonts w:eastAsia="Calibri"/>
                <w:lang w:val="sr-Cyrl-RS"/>
              </w:rPr>
            </w:pPr>
            <w:r>
              <w:rPr>
                <w:rFonts w:eastAsia="Calibri"/>
                <w:lang w:val="sr-Cyrl-RS"/>
              </w:rPr>
              <w:t>Сарадници:</w:t>
            </w:r>
            <w:r>
              <w:rPr>
                <w:rFonts w:eastAsia="Calibri"/>
              </w:rPr>
              <w:t xml:space="preserve"> </w:t>
            </w:r>
            <w:r>
              <w:rPr>
                <w:rFonts w:eastAsia="Calibri"/>
                <w:lang w:val="sr-Cyrl-RS"/>
              </w:rPr>
              <w:t xml:space="preserve"> </w:t>
            </w:r>
            <w:r>
              <w:rPr>
                <w:rFonts w:eastAsia="Calibri"/>
              </w:rPr>
              <w:t>Директор</w:t>
            </w:r>
            <w:r>
              <w:rPr>
                <w:rFonts w:eastAsia="Calibri"/>
                <w:lang w:val="sr-Cyrl-RS"/>
              </w:rPr>
              <w:t xml:space="preserve"> школе</w:t>
            </w:r>
          </w:p>
          <w:p>
            <w:pPr>
              <w:rPr>
                <w:rFonts w:eastAsia="Calibri"/>
                <w:lang w:val="sr-Cyrl-RS"/>
              </w:rPr>
            </w:pPr>
            <w:r>
              <w:rPr>
                <w:rFonts w:eastAsia="Calibri"/>
                <w:lang w:val="sr-Cyrl-RS"/>
              </w:rPr>
              <w:t>-шеф рачуноводства</w:t>
            </w:r>
          </w:p>
          <w:p>
            <w:pPr>
              <w:rPr>
                <w:rFonts w:eastAsia="Calibri"/>
                <w:lang w:val="sr-Cyrl-RS"/>
              </w:rPr>
            </w:pPr>
            <w:r>
              <w:rPr>
                <w:rFonts w:eastAsia="Calibri"/>
                <w:lang w:val="sr-Cyrl-RS"/>
              </w:rPr>
              <w:t>-ч</w:t>
            </w:r>
            <w:r>
              <w:rPr>
                <w:rFonts w:eastAsia="Calibri"/>
              </w:rPr>
              <w:t>ланови Комисије;</w:t>
            </w:r>
          </w:p>
          <w:p>
            <w:pPr>
              <w:rPr>
                <w:rFonts w:eastAsia="Calibri"/>
                <w:lang w:val="sr-Cyrl-RS"/>
              </w:rPr>
            </w:pPr>
          </w:p>
          <w:p>
            <w:pPr>
              <w:rPr>
                <w:rFonts w:eastAsia="Calibri"/>
                <w:lang w:val="sr-Cyrl-RS"/>
              </w:rPr>
            </w:pPr>
          </w:p>
        </w:tc>
        <w:tc>
          <w:tcPr>
            <w:tcW w:w="2126" w:type="dxa"/>
            <w:gridSpan w:val="2"/>
            <w:tcBorders>
              <w:top w:val="single" w:color="auto" w:sz="4" w:space="0"/>
              <w:left w:val="single" w:color="auto" w:sz="4" w:space="0"/>
              <w:bottom w:val="single" w:color="auto" w:sz="4" w:space="0"/>
              <w:right w:val="single" w:color="auto" w:sz="4" w:space="0"/>
            </w:tcBorders>
          </w:tcPr>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r>
              <w:rPr>
                <w:rFonts w:eastAsia="Calibri"/>
                <w:lang w:val="sr-Cyrl-RS"/>
              </w:rPr>
              <w:t>Увидом у документацију</w:t>
            </w: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tcPr>
          <w:p>
            <w:pPr>
              <w:rPr>
                <w:rFonts w:eastAsia="Calibri"/>
                <w:lang w:val="sr-Cyrl-RS"/>
              </w:rPr>
            </w:pPr>
          </w:p>
          <w:p>
            <w:pPr>
              <w:rPr>
                <w:rFonts w:eastAsia="Calibri"/>
                <w:lang w:val="sr-Cyrl-RS"/>
              </w:rPr>
            </w:pPr>
          </w:p>
          <w:p>
            <w:pPr>
              <w:rPr>
                <w:rFonts w:eastAsia="Calibri"/>
                <w:b/>
                <w:lang w:val="sr-Cyrl-RS"/>
              </w:rPr>
            </w:pPr>
            <w:r>
              <w:rPr>
                <w:rFonts w:eastAsia="Calibri"/>
                <w:b/>
                <w:lang w:val="sr-Cyrl-RS"/>
              </w:rPr>
              <w:t>НОВЕМБАР</w:t>
            </w:r>
          </w:p>
          <w:p>
            <w:pPr>
              <w:rPr>
                <w:rFonts w:eastAsia="Calibri"/>
                <w:lang w:val="sr-Cyrl-RS"/>
              </w:rPr>
            </w:pPr>
          </w:p>
        </w:tc>
        <w:tc>
          <w:tcPr>
            <w:tcW w:w="2835" w:type="dxa"/>
            <w:tcBorders>
              <w:top w:val="single" w:color="auto" w:sz="4" w:space="0"/>
              <w:left w:val="single" w:color="auto" w:sz="4" w:space="0"/>
              <w:bottom w:val="single" w:color="auto" w:sz="4" w:space="0"/>
              <w:right w:val="single" w:color="auto" w:sz="4" w:space="0"/>
            </w:tcBorders>
          </w:tcPr>
          <w:p>
            <w:pPr>
              <w:rPr>
                <w:rFonts w:eastAsia="Calibri"/>
                <w:lang w:val="sr-Cyrl-RS"/>
              </w:rPr>
            </w:pPr>
            <w:r>
              <w:rPr>
                <w:rFonts w:eastAsia="Calibri"/>
                <w:lang w:val="sr-Cyrl-RS"/>
              </w:rPr>
              <w:t>- Припрема седнице Школског одбора, присуство на седници и вођење записника;</w:t>
            </w:r>
          </w:p>
          <w:p>
            <w:pPr>
              <w:rPr>
                <w:rFonts w:eastAsia="Calibri"/>
                <w:lang w:val="sr-Cyrl-RS"/>
              </w:rPr>
            </w:pPr>
            <w:r>
              <w:rPr>
                <w:rFonts w:eastAsia="Calibri"/>
                <w:lang w:val="sr-Cyrl-RS"/>
              </w:rPr>
              <w:t>-Унос и ажурирање кадровских података у ИСКРИ</w:t>
            </w:r>
          </w:p>
          <w:p>
            <w:pPr>
              <w:rPr>
                <w:rFonts w:eastAsia="Calibri"/>
                <w:lang w:val="sr-Cyrl-RS"/>
              </w:rPr>
            </w:pPr>
            <w:r>
              <w:rPr>
                <w:rFonts w:eastAsia="Calibri"/>
                <w:lang w:val="sr-Cyrl-RS"/>
              </w:rPr>
              <w:t>- ажурирање регистра запослених</w:t>
            </w:r>
          </w:p>
        </w:tc>
        <w:tc>
          <w:tcPr>
            <w:tcW w:w="2693" w:type="dxa"/>
            <w:tcBorders>
              <w:top w:val="single" w:color="auto" w:sz="4" w:space="0"/>
              <w:left w:val="single" w:color="auto" w:sz="4" w:space="0"/>
              <w:bottom w:val="single" w:color="auto" w:sz="4" w:space="0"/>
              <w:right w:val="single" w:color="auto" w:sz="4" w:space="0"/>
            </w:tcBorders>
          </w:tcPr>
          <w:p>
            <w:pPr>
              <w:rPr>
                <w:rFonts w:eastAsia="Calibri"/>
                <w:lang w:val="sr-Cyrl-RS"/>
              </w:rPr>
            </w:pPr>
            <w:r>
              <w:rPr>
                <w:rFonts w:eastAsia="Calibri"/>
                <w:lang w:val="sr-Cyrl-RS"/>
              </w:rPr>
              <w:t xml:space="preserve">Секретар школе </w:t>
            </w:r>
          </w:p>
          <w:p>
            <w:pPr>
              <w:rPr>
                <w:rFonts w:eastAsia="Calibri"/>
                <w:lang w:val="sr-Cyrl-RS"/>
              </w:rPr>
            </w:pPr>
          </w:p>
          <w:p>
            <w:pPr>
              <w:rPr>
                <w:rFonts w:eastAsia="Calibri"/>
                <w:lang w:val="sr-Cyrl-RS"/>
              </w:rPr>
            </w:pPr>
          </w:p>
          <w:p>
            <w:pPr>
              <w:rPr>
                <w:rFonts w:eastAsia="Calibri"/>
                <w:lang w:val="sr-Cyrl-RS"/>
              </w:rPr>
            </w:pPr>
            <w:r>
              <w:rPr>
                <w:rFonts w:eastAsia="Calibri"/>
                <w:lang w:val="sr-Cyrl-RS"/>
              </w:rPr>
              <w:t>Сарадници:  Директор школе</w:t>
            </w:r>
          </w:p>
          <w:p>
            <w:pPr>
              <w:rPr>
                <w:rFonts w:eastAsia="Calibri"/>
                <w:lang w:val="sr-Cyrl-RS"/>
              </w:rPr>
            </w:pPr>
            <w:r>
              <w:rPr>
                <w:rFonts w:eastAsia="Calibri"/>
                <w:lang w:val="sr-Cyrl-RS"/>
              </w:rPr>
              <w:t xml:space="preserve"> -председник Школског одбора и чланови</w:t>
            </w:r>
          </w:p>
        </w:tc>
        <w:tc>
          <w:tcPr>
            <w:tcW w:w="2126" w:type="dxa"/>
            <w:gridSpan w:val="2"/>
            <w:tcBorders>
              <w:top w:val="single" w:color="auto" w:sz="4" w:space="0"/>
              <w:left w:val="single" w:color="auto" w:sz="4" w:space="0"/>
              <w:bottom w:val="single" w:color="auto" w:sz="4" w:space="0"/>
              <w:right w:val="single" w:color="auto" w:sz="4" w:space="0"/>
            </w:tcBorders>
          </w:tcPr>
          <w:p>
            <w:pPr>
              <w:rPr>
                <w:rFonts w:eastAsia="Calibri"/>
                <w:lang w:val="sr-Cyrl-RS"/>
              </w:rPr>
            </w:pPr>
            <w:r>
              <w:rPr>
                <w:rFonts w:eastAsia="Calibri"/>
                <w:lang w:val="sr-Cyrl-RS"/>
              </w:rPr>
              <w:t>Увидом у документацију</w:t>
            </w:r>
          </w:p>
          <w:p>
            <w:pPr>
              <w:rPr>
                <w:rFonts w:eastAsia="Calibri"/>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tcPr>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b/>
                <w:lang w:val="sr-Cyrl-RS"/>
              </w:rPr>
            </w:pPr>
            <w:r>
              <w:rPr>
                <w:rFonts w:eastAsia="Calibri"/>
                <w:b/>
                <w:lang w:val="sr-Cyrl-RS"/>
              </w:rPr>
              <w:t>ДЕЦЕМБАР</w:t>
            </w:r>
          </w:p>
        </w:tc>
        <w:tc>
          <w:tcPr>
            <w:tcW w:w="2835" w:type="dxa"/>
            <w:tcBorders>
              <w:top w:val="single" w:color="auto" w:sz="4" w:space="0"/>
              <w:left w:val="single" w:color="auto" w:sz="4" w:space="0"/>
              <w:bottom w:val="single" w:color="auto" w:sz="4" w:space="0"/>
              <w:right w:val="single" w:color="auto" w:sz="4" w:space="0"/>
            </w:tcBorders>
          </w:tcPr>
          <w:p>
            <w:pPr>
              <w:rPr>
                <w:rFonts w:eastAsia="Calibri"/>
                <w:lang w:val="sr-Cyrl-RS"/>
              </w:rPr>
            </w:pPr>
            <w:r>
              <w:rPr>
                <w:rFonts w:eastAsia="Calibri"/>
                <w:lang w:val="sr-Cyrl-RS"/>
              </w:rPr>
              <w:t>-Израда Одлуке о годишњем попису и решења о именовању комисија за попис;</w:t>
            </w:r>
          </w:p>
          <w:p>
            <w:pPr>
              <w:rPr>
                <w:rFonts w:eastAsia="Calibri"/>
                <w:lang w:val="sr-Cyrl-RS"/>
              </w:rPr>
            </w:pPr>
            <w:r>
              <w:rPr>
                <w:rFonts w:eastAsia="Calibri"/>
                <w:lang w:val="sr-Cyrl-RS"/>
              </w:rPr>
              <w:t xml:space="preserve"> - Учешће у доношењу финансијског плана школе за 2024.годину;</w:t>
            </w:r>
          </w:p>
          <w:p>
            <w:pPr>
              <w:rPr>
                <w:rFonts w:eastAsia="Calibri"/>
                <w:lang w:val="sr-Cyrl-RS"/>
              </w:rPr>
            </w:pPr>
            <w:r>
              <w:rPr>
                <w:rFonts w:eastAsia="Calibri"/>
                <w:lang w:val="sr-Cyrl-RS"/>
              </w:rPr>
              <w:t xml:space="preserve"> - Припрема седнице ШО</w:t>
            </w:r>
          </w:p>
          <w:p>
            <w:pPr>
              <w:rPr>
                <w:rFonts w:eastAsia="Calibri"/>
                <w:lang w:val="sr-Cyrl-RS"/>
              </w:rPr>
            </w:pPr>
            <w:r>
              <w:rPr>
                <w:rFonts w:eastAsia="Calibri"/>
                <w:lang w:val="sr-Cyrl-RS"/>
              </w:rPr>
              <w:t>Унос и ажурирање кадровских података у ИСКРИ</w:t>
            </w:r>
          </w:p>
          <w:p>
            <w:pPr>
              <w:rPr>
                <w:rFonts w:eastAsia="Calibri"/>
                <w:lang w:val="sr-Cyrl-RS"/>
              </w:rPr>
            </w:pPr>
            <w:r>
              <w:rPr>
                <w:rFonts w:eastAsia="Calibri"/>
                <w:lang w:val="sr-Cyrl-RS"/>
              </w:rPr>
              <w:t>- ажурирање регистра запослених</w:t>
            </w:r>
          </w:p>
        </w:tc>
        <w:tc>
          <w:tcPr>
            <w:tcW w:w="2693" w:type="dxa"/>
            <w:tcBorders>
              <w:top w:val="single" w:color="auto" w:sz="4" w:space="0"/>
              <w:left w:val="single" w:color="auto" w:sz="4" w:space="0"/>
              <w:bottom w:val="single" w:color="auto" w:sz="4" w:space="0"/>
              <w:right w:val="single" w:color="auto" w:sz="4" w:space="0"/>
            </w:tcBorders>
          </w:tcPr>
          <w:p>
            <w:pPr>
              <w:rPr>
                <w:rFonts w:eastAsia="Calibri"/>
                <w:lang w:val="sr-Cyrl-RS"/>
              </w:rPr>
            </w:pPr>
          </w:p>
          <w:p>
            <w:pPr>
              <w:rPr>
                <w:rFonts w:eastAsia="Calibri"/>
                <w:lang w:val="sr-Cyrl-RS"/>
              </w:rPr>
            </w:pPr>
            <w:r>
              <w:rPr>
                <w:rFonts w:eastAsia="Calibri"/>
                <w:lang w:val="sr-Cyrl-RS"/>
              </w:rPr>
              <w:t xml:space="preserve">Секретар школе </w:t>
            </w:r>
          </w:p>
          <w:p>
            <w:pPr>
              <w:rPr>
                <w:rFonts w:eastAsia="Calibri"/>
                <w:lang w:val="sr-Cyrl-RS"/>
              </w:rPr>
            </w:pPr>
          </w:p>
          <w:p>
            <w:pPr>
              <w:rPr>
                <w:rFonts w:eastAsia="Calibri"/>
                <w:lang w:val="sr-Cyrl-RS"/>
              </w:rPr>
            </w:pPr>
          </w:p>
          <w:p>
            <w:pPr>
              <w:rPr>
                <w:rFonts w:eastAsia="Calibri"/>
                <w:lang w:val="sr-Cyrl-RS"/>
              </w:rPr>
            </w:pPr>
            <w:r>
              <w:rPr>
                <w:rFonts w:eastAsia="Calibri"/>
                <w:lang w:val="sr-Cyrl-RS"/>
              </w:rPr>
              <w:t xml:space="preserve">Сарадници:  </w:t>
            </w:r>
          </w:p>
          <w:p>
            <w:pPr>
              <w:rPr>
                <w:rFonts w:eastAsia="Calibri"/>
                <w:lang w:val="sr-Cyrl-RS"/>
              </w:rPr>
            </w:pPr>
            <w:r>
              <w:rPr>
                <w:rFonts w:eastAsia="Calibri"/>
                <w:lang w:val="sr-Cyrl-RS"/>
              </w:rPr>
              <w:t>Директор, пописне комисије; шеф рачуноводства, школски одбор;</w:t>
            </w:r>
          </w:p>
          <w:p>
            <w:pPr>
              <w:rPr>
                <w:rFonts w:eastAsia="Calibri"/>
                <w:lang w:val="sr-Cyrl-RS"/>
              </w:rPr>
            </w:pPr>
            <w:r>
              <w:rPr>
                <w:rFonts w:eastAsia="Calibri"/>
                <w:lang w:val="sr-Cyrl-RS"/>
              </w:rPr>
              <w:t>Савет родитеља</w:t>
            </w:r>
            <w:r>
              <w:rPr>
                <w:rFonts w:eastAsia="Calibri"/>
              </w:rPr>
              <w:t xml:space="preserve"> </w:t>
            </w:r>
          </w:p>
          <w:p>
            <w:pPr>
              <w:rPr>
                <w:rFonts w:eastAsia="Calibri"/>
                <w:lang w:val="sr-Cyrl-RS"/>
              </w:rPr>
            </w:pPr>
          </w:p>
          <w:p>
            <w:pPr>
              <w:rPr>
                <w:rFonts w:eastAsia="Calibri"/>
                <w:lang w:val="sr-Cyrl-RS"/>
              </w:rPr>
            </w:pPr>
            <w:r>
              <w:rPr>
                <w:rFonts w:eastAsia="Calibri"/>
              </w:rPr>
              <w:t>-</w:t>
            </w:r>
          </w:p>
        </w:tc>
        <w:tc>
          <w:tcPr>
            <w:tcW w:w="2126" w:type="dxa"/>
            <w:gridSpan w:val="2"/>
            <w:tcBorders>
              <w:top w:val="single" w:color="auto" w:sz="4" w:space="0"/>
              <w:left w:val="single" w:color="auto" w:sz="4" w:space="0"/>
              <w:bottom w:val="single" w:color="auto" w:sz="4" w:space="0"/>
              <w:right w:val="single" w:color="auto" w:sz="4" w:space="0"/>
            </w:tcBorders>
          </w:tcPr>
          <w:p>
            <w:pPr>
              <w:rPr>
                <w:rFonts w:eastAsia="Calibri"/>
                <w:lang w:val="sr-Cyrl-RS"/>
              </w:rPr>
            </w:pPr>
          </w:p>
          <w:p>
            <w:pPr>
              <w:rPr>
                <w:rFonts w:eastAsia="Calibri"/>
                <w:lang w:val="sr-Cyrl-RS"/>
              </w:rPr>
            </w:pPr>
          </w:p>
          <w:p>
            <w:pPr>
              <w:rPr>
                <w:rFonts w:eastAsia="Calibri"/>
                <w:lang w:val="sr-Cyrl-RS"/>
              </w:rPr>
            </w:pPr>
          </w:p>
          <w:p>
            <w:pPr>
              <w:rPr>
                <w:rFonts w:eastAsia="Calibri"/>
                <w:lang w:val="sr-Cyrl-RS"/>
              </w:rPr>
            </w:pPr>
            <w:r>
              <w:rPr>
                <w:rFonts w:eastAsia="Calibri"/>
                <w:lang w:val="sr-Cyrl-RS"/>
              </w:rPr>
              <w:t>Увидом у документацију</w:t>
            </w:r>
          </w:p>
          <w:p>
            <w:pPr>
              <w:rPr>
                <w:rFonts w:eastAsia="Calibri"/>
                <w:lang w:val="sr-Cyrl-RS"/>
              </w:rPr>
            </w:pPr>
            <w:r>
              <w:rPr>
                <w:rFonts w:eastAsia="Calibri"/>
                <w:lang w:val="sr-Cyrl-RS"/>
              </w:rPr>
              <w:t>Увидом у записнике</w:t>
            </w: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tcPr>
          <w:p>
            <w:pPr>
              <w:rPr>
                <w:rFonts w:eastAsia="Calibri"/>
                <w:lang w:val="sr-Cyrl-RS"/>
              </w:rPr>
            </w:pPr>
          </w:p>
          <w:p>
            <w:pPr>
              <w:rPr>
                <w:rFonts w:eastAsia="Calibri"/>
                <w:b/>
                <w:lang w:val="sr-Cyrl-RS"/>
              </w:rPr>
            </w:pPr>
            <w:r>
              <w:rPr>
                <w:rFonts w:eastAsia="Calibri"/>
                <w:b/>
                <w:lang w:val="sr-Cyrl-RS"/>
              </w:rPr>
              <w:t>ЈАНУАР</w:t>
            </w:r>
          </w:p>
        </w:tc>
        <w:tc>
          <w:tcPr>
            <w:tcW w:w="2835" w:type="dxa"/>
            <w:tcBorders>
              <w:top w:val="single" w:color="auto" w:sz="4" w:space="0"/>
              <w:left w:val="single" w:color="auto" w:sz="4" w:space="0"/>
              <w:bottom w:val="single" w:color="auto" w:sz="4" w:space="0"/>
              <w:right w:val="single" w:color="auto" w:sz="4" w:space="0"/>
            </w:tcBorders>
          </w:tcPr>
          <w:p>
            <w:pPr>
              <w:rPr>
                <w:rFonts w:eastAsia="Calibri"/>
                <w:lang w:val="sr-Cyrl-RS"/>
              </w:rPr>
            </w:pPr>
          </w:p>
          <w:p>
            <w:pPr>
              <w:rPr>
                <w:rFonts w:eastAsia="Calibri"/>
                <w:lang w:val="sr-Cyrl-RS"/>
              </w:rPr>
            </w:pPr>
            <w:r>
              <w:rPr>
                <w:rFonts w:eastAsia="Calibri"/>
                <w:lang w:val="sr-Cyrl-RS"/>
              </w:rPr>
              <w:t>Израда извештаја о спроведеним јавним набавкама ;</w:t>
            </w:r>
          </w:p>
          <w:p>
            <w:pPr>
              <w:rPr>
                <w:rFonts w:eastAsia="Calibri"/>
                <w:lang w:val="sr-Cyrl-RS"/>
              </w:rPr>
            </w:pPr>
            <w:r>
              <w:rPr>
                <w:rFonts w:eastAsia="Calibri"/>
                <w:lang w:val="sr-Cyrl-RS"/>
              </w:rPr>
              <w:t xml:space="preserve"> -Рад у комисијама за све јавне набавке-рад на порталу јавних набавки у свим фазама поступака</w:t>
            </w:r>
          </w:p>
          <w:p>
            <w:pPr>
              <w:rPr>
                <w:rFonts w:eastAsia="Calibri"/>
                <w:lang w:val="sr-Cyrl-RS"/>
              </w:rPr>
            </w:pPr>
            <w:r>
              <w:rPr>
                <w:rFonts w:eastAsia="Calibri"/>
                <w:lang w:val="sr-Cyrl-RS"/>
              </w:rPr>
              <w:t>-Унос и ажурирање кадровских података у ИСКРИ</w:t>
            </w:r>
          </w:p>
          <w:p>
            <w:pPr>
              <w:rPr>
                <w:rFonts w:eastAsia="Calibri"/>
                <w:lang w:val="sr-Cyrl-RS"/>
              </w:rPr>
            </w:pPr>
            <w:r>
              <w:rPr>
                <w:rFonts w:eastAsia="Calibri"/>
                <w:lang w:val="sr-Cyrl-RS"/>
              </w:rPr>
              <w:t>- ажурирање регистра запослених</w:t>
            </w:r>
          </w:p>
          <w:p>
            <w:pPr>
              <w:rPr>
                <w:rFonts w:eastAsia="Calibri"/>
                <w:lang w:val="sr-Cyrl-RS"/>
              </w:rPr>
            </w:pPr>
            <w:r>
              <w:rPr>
                <w:rFonts w:eastAsia="Calibri"/>
                <w:lang w:val="sr-Cyrl-RS"/>
              </w:rPr>
              <w:t>Израда и достављање годишњег извештаја Поверенику за информације од јавног заначаја и заштиту података о личности</w:t>
            </w:r>
          </w:p>
          <w:p>
            <w:pPr>
              <w:rPr>
                <w:rFonts w:eastAsia="Calibri"/>
                <w:lang w:val="sr-Cyrl-RS"/>
              </w:rPr>
            </w:pPr>
            <w:r>
              <w:rPr>
                <w:rFonts w:eastAsia="Calibri"/>
                <w:lang w:val="sr-Cyrl-RS"/>
              </w:rPr>
              <w:t>-израда годишњег извештаја о родној равноправности</w:t>
            </w:r>
          </w:p>
          <w:p>
            <w:pPr>
              <w:rPr>
                <w:rFonts w:eastAsia="Calibri"/>
                <w:lang w:val="sr-Cyrl-RS"/>
              </w:rPr>
            </w:pPr>
            <w:r>
              <w:rPr>
                <w:rFonts w:eastAsia="Calibri"/>
                <w:lang w:val="sr-Cyrl-RS"/>
              </w:rPr>
              <w:t>-спровођење јавне набавке организовања екскурзија и наставе у природи, рад на порталу, припрема конкурсне документације, стручна оцена,закључење уговора</w:t>
            </w:r>
          </w:p>
          <w:p>
            <w:pPr>
              <w:rPr>
                <w:rFonts w:eastAsia="Calibri"/>
                <w:lang w:val="sr-Cyrl-RS"/>
              </w:rPr>
            </w:pPr>
            <w:r>
              <w:rPr>
                <w:rFonts w:eastAsia="Calibri"/>
                <w:lang w:val="sr-Cyrl-RS"/>
              </w:rPr>
              <w:t xml:space="preserve"> </w:t>
            </w:r>
          </w:p>
        </w:tc>
        <w:tc>
          <w:tcPr>
            <w:tcW w:w="2693" w:type="dxa"/>
            <w:tcBorders>
              <w:top w:val="single" w:color="auto" w:sz="4" w:space="0"/>
              <w:left w:val="single" w:color="auto" w:sz="4" w:space="0"/>
              <w:bottom w:val="single" w:color="auto" w:sz="4" w:space="0"/>
              <w:right w:val="single" w:color="auto" w:sz="4" w:space="0"/>
            </w:tcBorders>
          </w:tcPr>
          <w:p>
            <w:pPr>
              <w:rPr>
                <w:rFonts w:eastAsia="Calibri"/>
                <w:lang w:val="sr-Cyrl-RS"/>
              </w:rPr>
            </w:pPr>
          </w:p>
          <w:p>
            <w:pPr>
              <w:rPr>
                <w:rFonts w:eastAsia="Calibri"/>
                <w:lang w:val="sr-Cyrl-RS"/>
              </w:rPr>
            </w:pPr>
            <w:r>
              <w:rPr>
                <w:rFonts w:eastAsia="Calibri"/>
                <w:lang w:val="sr-Cyrl-RS"/>
              </w:rPr>
              <w:t xml:space="preserve">Секретар школе </w:t>
            </w:r>
          </w:p>
          <w:p>
            <w:pPr>
              <w:rPr>
                <w:rFonts w:eastAsia="Calibri"/>
                <w:lang w:val="sr-Cyrl-RS"/>
              </w:rPr>
            </w:pPr>
          </w:p>
          <w:p>
            <w:pPr>
              <w:rPr>
                <w:rFonts w:eastAsia="Calibri"/>
                <w:lang w:val="sr-Cyrl-RS"/>
              </w:rPr>
            </w:pPr>
          </w:p>
          <w:p>
            <w:pPr>
              <w:rPr>
                <w:rFonts w:eastAsia="Calibri"/>
                <w:lang w:val="sr-Cyrl-RS"/>
              </w:rPr>
            </w:pPr>
            <w:r>
              <w:rPr>
                <w:rFonts w:eastAsia="Calibri"/>
                <w:lang w:val="sr-Cyrl-RS"/>
              </w:rPr>
              <w:t>Сарадници:  Директор школе</w:t>
            </w:r>
          </w:p>
          <w:p>
            <w:pPr>
              <w:rPr>
                <w:rFonts w:eastAsia="Calibri"/>
                <w:lang w:val="sr-Cyrl-RS"/>
              </w:rPr>
            </w:pPr>
            <w:r>
              <w:rPr>
                <w:rFonts w:eastAsia="Calibri"/>
                <w:lang w:val="sr-Cyrl-RS"/>
              </w:rPr>
              <w:t>-шеф рачуноводства</w:t>
            </w:r>
          </w:p>
          <w:p>
            <w:pPr>
              <w:rPr>
                <w:rFonts w:eastAsia="Calibri"/>
                <w:lang w:val="sr-Cyrl-RS"/>
              </w:rPr>
            </w:pPr>
            <w:r>
              <w:rPr>
                <w:rFonts w:eastAsia="Calibri"/>
                <w:lang w:val="sr-Cyrl-RS"/>
              </w:rPr>
              <w:t>-ч</w:t>
            </w:r>
            <w:r>
              <w:rPr>
                <w:rFonts w:eastAsia="Calibri"/>
              </w:rPr>
              <w:t>ланови Комисије;</w:t>
            </w:r>
          </w:p>
          <w:p>
            <w:pPr>
              <w:rPr>
                <w:rFonts w:eastAsia="Calibri"/>
                <w:lang w:val="sr-Cyrl-RS"/>
              </w:rPr>
            </w:pPr>
          </w:p>
          <w:p>
            <w:pPr>
              <w:rPr>
                <w:rFonts w:eastAsia="Calibri"/>
                <w:lang w:val="sr-Cyrl-RS"/>
              </w:rPr>
            </w:pPr>
          </w:p>
        </w:tc>
        <w:tc>
          <w:tcPr>
            <w:tcW w:w="2126" w:type="dxa"/>
            <w:gridSpan w:val="2"/>
            <w:tcBorders>
              <w:top w:val="single" w:color="auto" w:sz="4" w:space="0"/>
              <w:left w:val="single" w:color="auto" w:sz="4" w:space="0"/>
              <w:bottom w:val="single" w:color="auto" w:sz="4" w:space="0"/>
              <w:right w:val="single" w:color="auto" w:sz="4" w:space="0"/>
            </w:tcBorders>
          </w:tcPr>
          <w:p>
            <w:pPr>
              <w:rPr>
                <w:rFonts w:eastAsia="Calibri"/>
                <w:lang w:val="sr-Cyrl-RS"/>
              </w:rPr>
            </w:pPr>
          </w:p>
          <w:p>
            <w:pPr>
              <w:rPr>
                <w:rFonts w:eastAsia="Calibri"/>
                <w:lang w:val="sr-Cyrl-RS"/>
              </w:rPr>
            </w:pPr>
            <w:r>
              <w:rPr>
                <w:rFonts w:eastAsia="Calibri"/>
                <w:lang w:val="sr-Cyrl-RS"/>
              </w:rPr>
              <w:t>Увидом у документацију</w:t>
            </w:r>
          </w:p>
          <w:p>
            <w:pPr>
              <w:rPr>
                <w:rFonts w:eastAsia="Calibri"/>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2127" w:type="dxa"/>
            <w:tcBorders>
              <w:top w:val="single" w:color="auto" w:sz="4" w:space="0"/>
              <w:left w:val="single" w:color="auto" w:sz="4" w:space="0"/>
              <w:bottom w:val="single" w:color="auto" w:sz="4" w:space="0"/>
              <w:right w:val="single" w:color="auto" w:sz="4" w:space="0"/>
            </w:tcBorders>
          </w:tcPr>
          <w:p>
            <w:pPr>
              <w:rPr>
                <w:rFonts w:eastAsia="Calibri"/>
                <w:lang w:val="sr-Cyrl-RS"/>
              </w:rPr>
            </w:pPr>
          </w:p>
          <w:p>
            <w:pPr>
              <w:rPr>
                <w:rFonts w:eastAsia="Calibri"/>
                <w:lang w:val="sr-Cyrl-RS"/>
              </w:rPr>
            </w:pPr>
          </w:p>
          <w:p>
            <w:pPr>
              <w:rPr>
                <w:rFonts w:eastAsia="Calibri"/>
                <w:lang w:val="sr-Cyrl-RS"/>
              </w:rPr>
            </w:pPr>
          </w:p>
          <w:p>
            <w:pPr>
              <w:rPr>
                <w:rFonts w:eastAsia="Calibri"/>
                <w:b/>
                <w:lang w:val="sr-Cyrl-RS"/>
              </w:rPr>
            </w:pPr>
            <w:r>
              <w:rPr>
                <w:rFonts w:eastAsia="Calibri"/>
                <w:b/>
                <w:lang w:val="sr-Cyrl-RS"/>
              </w:rPr>
              <w:t>ФЕБРУАР</w:t>
            </w:r>
          </w:p>
          <w:p>
            <w:pPr>
              <w:rPr>
                <w:rFonts w:eastAsia="Calibri"/>
                <w:lang w:val="sr-Cyrl-RS"/>
              </w:rPr>
            </w:pPr>
          </w:p>
        </w:tc>
        <w:tc>
          <w:tcPr>
            <w:tcW w:w="2835" w:type="dxa"/>
            <w:tcBorders>
              <w:top w:val="single" w:color="auto" w:sz="4" w:space="0"/>
              <w:left w:val="single" w:color="auto" w:sz="4" w:space="0"/>
              <w:bottom w:val="single" w:color="auto" w:sz="4" w:space="0"/>
              <w:right w:val="single" w:color="auto" w:sz="4" w:space="0"/>
            </w:tcBorders>
          </w:tcPr>
          <w:p>
            <w:pPr>
              <w:rPr>
                <w:rFonts w:eastAsia="Calibri"/>
                <w:lang w:val="sr-Cyrl-RS"/>
              </w:rPr>
            </w:pPr>
            <w:r>
              <w:rPr>
                <w:rFonts w:eastAsia="Calibri"/>
                <w:lang w:val="sr-Cyrl-RS"/>
              </w:rPr>
              <w:t>-Израда одлуке о усвајању Годишњег финансијског извештаја за 2023. годину;</w:t>
            </w:r>
          </w:p>
          <w:p>
            <w:pPr>
              <w:rPr>
                <w:rFonts w:eastAsia="Calibri"/>
                <w:lang w:val="sr-Cyrl-RS"/>
              </w:rPr>
            </w:pPr>
            <w:r>
              <w:rPr>
                <w:rFonts w:eastAsia="Calibri"/>
                <w:lang w:val="sr-Cyrl-RS"/>
              </w:rPr>
              <w:t xml:space="preserve"> - Припрема седнице Школског одбора, присуство на седници и вођење записника; </w:t>
            </w:r>
          </w:p>
          <w:p>
            <w:pPr>
              <w:rPr>
                <w:rFonts w:eastAsia="Calibri"/>
                <w:lang w:val="sr-Cyrl-RS"/>
              </w:rPr>
            </w:pPr>
          </w:p>
          <w:p>
            <w:pPr>
              <w:rPr>
                <w:rFonts w:eastAsia="Calibri"/>
                <w:lang w:val="sr-Cyrl-RS"/>
              </w:rPr>
            </w:pPr>
            <w:r>
              <w:rPr>
                <w:rFonts w:eastAsia="Calibri"/>
                <w:lang w:val="sr-Cyrl-RS"/>
              </w:rPr>
              <w:t>-Унос и ажурирање кадровских података у ИСКРИ</w:t>
            </w:r>
          </w:p>
          <w:p>
            <w:pPr>
              <w:rPr>
                <w:rFonts w:eastAsia="Calibri"/>
                <w:lang w:val="sr-Cyrl-RS"/>
              </w:rPr>
            </w:pPr>
            <w:r>
              <w:rPr>
                <w:rFonts w:eastAsia="Calibri"/>
                <w:lang w:val="sr-Cyrl-RS"/>
              </w:rPr>
              <w:t>- ажурирање регистра запослених</w:t>
            </w:r>
          </w:p>
          <w:p>
            <w:pPr>
              <w:rPr>
                <w:rFonts w:eastAsia="Calibri"/>
                <w:lang w:val="sr-Cyrl-RS"/>
              </w:rPr>
            </w:pPr>
            <w:r>
              <w:rPr>
                <w:rFonts w:eastAsia="Calibri"/>
                <w:lang w:val="sr-Cyrl-RS"/>
              </w:rPr>
              <w:t>-спровођење јавне набавке огревног дрвета</w:t>
            </w:r>
          </w:p>
          <w:p>
            <w:pPr>
              <w:rPr>
                <w:rFonts w:eastAsia="Calibri"/>
                <w:lang w:val="sr-Cyrl-RS"/>
              </w:rPr>
            </w:pPr>
            <w:r>
              <w:rPr>
                <w:rFonts w:eastAsia="Calibri"/>
                <w:lang w:val="sr-Cyrl-RS"/>
              </w:rPr>
              <w:t>рад на порталу, припрема конкурсне документације, стручна оцена,закључење уговора</w:t>
            </w:r>
          </w:p>
          <w:p>
            <w:pPr>
              <w:rPr>
                <w:rFonts w:eastAsia="Calibri"/>
                <w:lang w:val="sr-Cyrl-RS"/>
              </w:rPr>
            </w:pPr>
          </w:p>
        </w:tc>
        <w:tc>
          <w:tcPr>
            <w:tcW w:w="2693" w:type="dxa"/>
            <w:tcBorders>
              <w:top w:val="single" w:color="auto" w:sz="4" w:space="0"/>
              <w:left w:val="single" w:color="auto" w:sz="4" w:space="0"/>
              <w:bottom w:val="single" w:color="auto" w:sz="4" w:space="0"/>
              <w:right w:val="single" w:color="auto" w:sz="4" w:space="0"/>
            </w:tcBorders>
          </w:tcPr>
          <w:p>
            <w:pPr>
              <w:rPr>
                <w:rFonts w:eastAsia="Calibri"/>
                <w:lang w:val="sr-Cyrl-RS"/>
              </w:rPr>
            </w:pPr>
            <w:r>
              <w:rPr>
                <w:rFonts w:eastAsia="Calibri"/>
                <w:lang w:val="sr-Cyrl-RS"/>
              </w:rPr>
              <w:t xml:space="preserve">Секретар школе </w:t>
            </w:r>
          </w:p>
          <w:p>
            <w:pPr>
              <w:rPr>
                <w:rFonts w:eastAsia="Calibri"/>
                <w:lang w:val="sr-Cyrl-RS"/>
              </w:rPr>
            </w:pPr>
          </w:p>
          <w:p>
            <w:pPr>
              <w:rPr>
                <w:rFonts w:eastAsia="Calibri"/>
                <w:lang w:val="sr-Cyrl-RS"/>
              </w:rPr>
            </w:pPr>
          </w:p>
          <w:p>
            <w:pPr>
              <w:rPr>
                <w:rFonts w:eastAsia="Calibri"/>
                <w:lang w:val="sr-Cyrl-RS"/>
              </w:rPr>
            </w:pPr>
            <w:r>
              <w:rPr>
                <w:rFonts w:eastAsia="Calibri"/>
                <w:lang w:val="sr-Cyrl-RS"/>
              </w:rPr>
              <w:t>Сарадници:  Директор школе</w:t>
            </w:r>
          </w:p>
          <w:p>
            <w:pPr>
              <w:rPr>
                <w:rFonts w:eastAsia="Calibri"/>
                <w:lang w:val="sr-Cyrl-RS"/>
              </w:rPr>
            </w:pPr>
            <w:r>
              <w:rPr>
                <w:rFonts w:eastAsia="Calibri"/>
                <w:lang w:val="sr-Cyrl-RS"/>
              </w:rPr>
              <w:t>-шеф рачуноводства</w:t>
            </w:r>
          </w:p>
          <w:p>
            <w:pPr>
              <w:rPr>
                <w:rFonts w:eastAsia="Calibri"/>
                <w:lang w:val="sr-Cyrl-RS"/>
              </w:rPr>
            </w:pPr>
            <w:r>
              <w:rPr>
                <w:rFonts w:eastAsia="Calibri"/>
                <w:lang w:val="sr-Cyrl-RS"/>
              </w:rPr>
              <w:t>-ч</w:t>
            </w:r>
            <w:r>
              <w:rPr>
                <w:rFonts w:eastAsia="Calibri"/>
              </w:rPr>
              <w:t>ланови Комисије;</w:t>
            </w: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tc>
        <w:tc>
          <w:tcPr>
            <w:tcW w:w="2126" w:type="dxa"/>
            <w:gridSpan w:val="2"/>
            <w:tcBorders>
              <w:top w:val="single" w:color="auto" w:sz="4" w:space="0"/>
              <w:left w:val="single" w:color="auto" w:sz="4" w:space="0"/>
              <w:bottom w:val="single" w:color="auto" w:sz="4" w:space="0"/>
              <w:right w:val="single" w:color="auto" w:sz="4" w:space="0"/>
            </w:tcBorders>
          </w:tcPr>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r>
              <w:rPr>
                <w:rFonts w:eastAsia="Calibri"/>
                <w:lang w:val="sr-Cyrl-RS"/>
              </w:rPr>
              <w:t>Увидом у документацију</w:t>
            </w:r>
          </w:p>
          <w:p>
            <w:pPr>
              <w:rPr>
                <w:rFonts w:eastAsia="Calibri"/>
                <w:lang w:val="sr-Cyrl-RS"/>
              </w:rPr>
            </w:pPr>
            <w:r>
              <w:rPr>
                <w:rFonts w:eastAsia="Calibri"/>
                <w:lang w:val="sr-Cyrl-RS"/>
              </w:rPr>
              <w:t>Увидом у записнике и одлуке</w:t>
            </w: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tcPr>
          <w:p>
            <w:pPr>
              <w:rPr>
                <w:rFonts w:eastAsia="Calibri"/>
                <w:lang w:val="sr-Cyrl-RS"/>
              </w:rPr>
            </w:pPr>
          </w:p>
          <w:p>
            <w:pPr>
              <w:rPr>
                <w:rFonts w:eastAsia="Calibri"/>
                <w:lang w:val="sr-Cyrl-RS"/>
              </w:rPr>
            </w:pPr>
          </w:p>
          <w:p>
            <w:pPr>
              <w:rPr>
                <w:rFonts w:eastAsia="Calibri"/>
                <w:lang w:val="sr-Cyrl-RS"/>
              </w:rPr>
            </w:pPr>
          </w:p>
          <w:p>
            <w:pPr>
              <w:rPr>
                <w:rFonts w:eastAsia="Calibri"/>
                <w:b/>
                <w:lang w:val="sr-Cyrl-RS"/>
              </w:rPr>
            </w:pPr>
            <w:r>
              <w:rPr>
                <w:rFonts w:eastAsia="Calibri"/>
                <w:b/>
                <w:lang w:val="sr-Cyrl-RS"/>
              </w:rPr>
              <w:t>МАРТ</w:t>
            </w:r>
          </w:p>
          <w:p>
            <w:pPr>
              <w:rPr>
                <w:rFonts w:eastAsia="Calibri"/>
                <w:lang w:val="sr-Cyrl-RS"/>
              </w:rPr>
            </w:pPr>
          </w:p>
        </w:tc>
        <w:tc>
          <w:tcPr>
            <w:tcW w:w="2835" w:type="dxa"/>
            <w:tcBorders>
              <w:top w:val="single" w:color="auto" w:sz="4" w:space="0"/>
              <w:left w:val="single" w:color="auto" w:sz="4" w:space="0"/>
              <w:bottom w:val="single" w:color="auto" w:sz="4" w:space="0"/>
              <w:right w:val="single" w:color="auto" w:sz="4" w:space="0"/>
            </w:tcBorders>
          </w:tcPr>
          <w:p>
            <w:pPr>
              <w:rPr>
                <w:rFonts w:eastAsia="Calibri"/>
                <w:lang w:val="sr-Cyrl-RS"/>
              </w:rPr>
            </w:pPr>
            <w:r>
              <w:rPr>
                <w:rFonts w:eastAsia="Calibri"/>
                <w:lang w:val="sr-Cyrl-RS"/>
              </w:rPr>
              <w:t>Ажурирање кадровске евиденције;</w:t>
            </w:r>
          </w:p>
          <w:p>
            <w:pPr>
              <w:rPr>
                <w:rFonts w:eastAsia="Calibri"/>
                <w:lang w:val="sr-Cyrl-RS"/>
              </w:rPr>
            </w:pPr>
            <w:r>
              <w:rPr>
                <w:rFonts w:eastAsia="Calibri"/>
                <w:lang w:val="sr-Cyrl-RS"/>
              </w:rPr>
              <w:t>Праћење законских прописа и израда уговора;</w:t>
            </w:r>
          </w:p>
          <w:p>
            <w:pPr>
              <w:rPr>
                <w:rFonts w:eastAsia="Calibri"/>
                <w:lang w:val="sr-Cyrl-RS"/>
              </w:rPr>
            </w:pPr>
            <w:r>
              <w:rPr>
                <w:rFonts w:eastAsia="Calibri"/>
                <w:lang w:val="sr-Cyrl-RS"/>
              </w:rPr>
              <w:t>Израда потребних аката</w:t>
            </w:r>
          </w:p>
          <w:p>
            <w:pPr>
              <w:rPr>
                <w:rFonts w:eastAsia="Calibri"/>
                <w:lang w:val="sr-Cyrl-RS"/>
              </w:rPr>
            </w:pPr>
            <w:r>
              <w:rPr>
                <w:rFonts w:eastAsia="Calibri"/>
                <w:lang w:val="sr-Cyrl-RS"/>
              </w:rPr>
              <w:t>-Унос и ажурирање кадровских података у ИСКРИ</w:t>
            </w:r>
          </w:p>
          <w:p>
            <w:pPr>
              <w:rPr>
                <w:rFonts w:eastAsia="Calibri"/>
                <w:lang w:val="sr-Cyrl-RS"/>
              </w:rPr>
            </w:pPr>
            <w:r>
              <w:rPr>
                <w:rFonts w:eastAsia="Calibri"/>
                <w:lang w:val="sr-Cyrl-RS"/>
              </w:rPr>
              <w:t>- ажурирање регистра запослених</w:t>
            </w:r>
          </w:p>
          <w:p>
            <w:pPr>
              <w:rPr>
                <w:rFonts w:eastAsia="Calibri"/>
                <w:lang w:val="sr-Cyrl-RS"/>
              </w:rPr>
            </w:pPr>
          </w:p>
        </w:tc>
        <w:tc>
          <w:tcPr>
            <w:tcW w:w="2693" w:type="dxa"/>
            <w:tcBorders>
              <w:top w:val="single" w:color="auto" w:sz="4" w:space="0"/>
              <w:left w:val="single" w:color="auto" w:sz="4" w:space="0"/>
              <w:bottom w:val="single" w:color="auto" w:sz="4" w:space="0"/>
              <w:right w:val="single" w:color="auto" w:sz="4" w:space="0"/>
            </w:tcBorders>
          </w:tcPr>
          <w:p>
            <w:pPr>
              <w:rPr>
                <w:rFonts w:eastAsia="Calibri"/>
                <w:lang w:val="sr-Cyrl-RS"/>
              </w:rPr>
            </w:pPr>
            <w:r>
              <w:rPr>
                <w:rFonts w:eastAsia="Calibri"/>
                <w:lang w:val="sr-Cyrl-RS"/>
              </w:rPr>
              <w:t xml:space="preserve">Секретар </w:t>
            </w:r>
          </w:p>
          <w:p>
            <w:pPr>
              <w:rPr>
                <w:rFonts w:eastAsia="Calibri"/>
                <w:lang w:val="sr-Latn-RS"/>
              </w:rPr>
            </w:pPr>
          </w:p>
        </w:tc>
        <w:tc>
          <w:tcPr>
            <w:tcW w:w="2126" w:type="dxa"/>
            <w:gridSpan w:val="2"/>
            <w:tcBorders>
              <w:top w:val="single" w:color="auto" w:sz="4" w:space="0"/>
              <w:left w:val="single" w:color="auto" w:sz="4" w:space="0"/>
              <w:bottom w:val="single" w:color="auto" w:sz="4" w:space="0"/>
              <w:right w:val="single" w:color="auto" w:sz="4" w:space="0"/>
            </w:tcBorders>
          </w:tcPr>
          <w:p>
            <w:pPr>
              <w:rPr>
                <w:rFonts w:eastAsia="Calibri"/>
                <w:lang w:val="sr-Latn-RS"/>
              </w:rPr>
            </w:pPr>
          </w:p>
          <w:p>
            <w:pPr>
              <w:rPr>
                <w:rFonts w:eastAsia="Calibri"/>
                <w:lang w:val="sr-Cyrl-RS"/>
              </w:rPr>
            </w:pPr>
            <w:r>
              <w:rPr>
                <w:rFonts w:eastAsia="Calibri"/>
                <w:lang w:val="sr-Cyrl-RS"/>
              </w:rPr>
              <w:t>Увидом у документацију</w:t>
            </w:r>
          </w:p>
          <w:p>
            <w:pPr>
              <w:rPr>
                <w:rFonts w:eastAsia="Calibri"/>
                <w:lang w:val="sr-Latn-RS"/>
              </w:rPr>
            </w:pPr>
          </w:p>
          <w:p>
            <w:pPr>
              <w:rPr>
                <w:rFonts w:eastAsia="Calibri"/>
                <w:lang w:val="sr-Latn-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tcPr>
          <w:p>
            <w:pPr>
              <w:rPr>
                <w:rFonts w:eastAsia="Calibri"/>
                <w:lang w:val="sr-Cyrl-RS"/>
              </w:rPr>
            </w:pPr>
          </w:p>
          <w:p>
            <w:pPr>
              <w:rPr>
                <w:rFonts w:eastAsia="Calibri"/>
                <w:lang w:val="sr-Cyrl-RS"/>
              </w:rPr>
            </w:pPr>
          </w:p>
          <w:p>
            <w:pPr>
              <w:rPr>
                <w:rFonts w:eastAsia="Calibri"/>
                <w:b/>
                <w:lang w:val="sr-Cyrl-RS"/>
              </w:rPr>
            </w:pPr>
            <w:r>
              <w:rPr>
                <w:rFonts w:eastAsia="Calibri"/>
                <w:b/>
                <w:lang w:val="sr-Cyrl-RS"/>
              </w:rPr>
              <w:t>АПРИЛ</w:t>
            </w:r>
          </w:p>
        </w:tc>
        <w:tc>
          <w:tcPr>
            <w:tcW w:w="2835" w:type="dxa"/>
            <w:tcBorders>
              <w:top w:val="single" w:color="auto" w:sz="4" w:space="0"/>
              <w:left w:val="single" w:color="auto" w:sz="4" w:space="0"/>
              <w:bottom w:val="single" w:color="auto" w:sz="4" w:space="0"/>
              <w:right w:val="single" w:color="auto" w:sz="4" w:space="0"/>
            </w:tcBorders>
          </w:tcPr>
          <w:p>
            <w:pPr>
              <w:rPr>
                <w:rFonts w:eastAsia="Calibri"/>
                <w:lang w:val="sr-Cyrl-RS"/>
              </w:rPr>
            </w:pPr>
            <w:r>
              <w:rPr>
                <w:rFonts w:eastAsia="Calibri"/>
                <w:lang w:val="sr-Cyrl-RS"/>
              </w:rPr>
              <w:t>- Припрема седнице Школског одбора, присуство на седници и вођење записника;</w:t>
            </w:r>
          </w:p>
          <w:p>
            <w:pPr>
              <w:rPr>
                <w:rFonts w:eastAsia="Calibri"/>
                <w:lang w:val="sr-Cyrl-RS"/>
              </w:rPr>
            </w:pPr>
            <w:r>
              <w:rPr>
                <w:rFonts w:eastAsia="Calibri"/>
                <w:lang w:val="sr-Cyrl-RS"/>
              </w:rPr>
              <w:t>Припремање седнице Савета родитеља</w:t>
            </w:r>
          </w:p>
          <w:p>
            <w:pPr>
              <w:rPr>
                <w:rFonts w:eastAsia="Calibri"/>
                <w:lang w:val="sr-Cyrl-RS"/>
              </w:rPr>
            </w:pPr>
            <w:r>
              <w:rPr>
                <w:rFonts w:eastAsia="Calibri"/>
                <w:lang w:val="sr-Cyrl-RS"/>
              </w:rPr>
              <w:t xml:space="preserve"> -Унос и ажурирање кадровских података у ИСКРИ</w:t>
            </w:r>
          </w:p>
          <w:p>
            <w:pPr>
              <w:rPr>
                <w:rFonts w:eastAsia="Calibri"/>
                <w:lang w:val="sr-Cyrl-RS"/>
              </w:rPr>
            </w:pPr>
          </w:p>
          <w:p>
            <w:pPr>
              <w:rPr>
                <w:rFonts w:eastAsia="Calibri"/>
                <w:lang w:val="sr-Cyrl-RS"/>
              </w:rPr>
            </w:pPr>
            <w:r>
              <w:rPr>
                <w:rFonts w:eastAsia="Calibri"/>
                <w:lang w:val="sr-Cyrl-RS"/>
              </w:rPr>
              <w:t>- ажурирање регистра запослених</w:t>
            </w:r>
          </w:p>
        </w:tc>
        <w:tc>
          <w:tcPr>
            <w:tcW w:w="2693" w:type="dxa"/>
            <w:tcBorders>
              <w:top w:val="single" w:color="auto" w:sz="4" w:space="0"/>
              <w:left w:val="single" w:color="auto" w:sz="4" w:space="0"/>
              <w:bottom w:val="single" w:color="auto" w:sz="4" w:space="0"/>
              <w:right w:val="single" w:color="auto" w:sz="4" w:space="0"/>
            </w:tcBorders>
          </w:tcPr>
          <w:p>
            <w:pPr>
              <w:rPr>
                <w:rFonts w:eastAsia="Calibri"/>
                <w:lang w:val="sr-Cyrl-RS"/>
              </w:rPr>
            </w:pPr>
          </w:p>
          <w:p>
            <w:pPr>
              <w:rPr>
                <w:rFonts w:eastAsia="Calibri"/>
                <w:lang w:val="sr-Cyrl-RS"/>
              </w:rPr>
            </w:pPr>
            <w:r>
              <w:rPr>
                <w:rFonts w:eastAsia="Calibri"/>
                <w:lang w:val="sr-Cyrl-RS"/>
              </w:rPr>
              <w:t xml:space="preserve">Секретар школе </w:t>
            </w:r>
          </w:p>
          <w:p>
            <w:pPr>
              <w:rPr>
                <w:rFonts w:eastAsia="Calibri"/>
                <w:lang w:val="sr-Cyrl-RS"/>
              </w:rPr>
            </w:pPr>
          </w:p>
          <w:p>
            <w:pPr>
              <w:rPr>
                <w:rFonts w:eastAsia="Calibri"/>
                <w:lang w:val="sr-Cyrl-RS"/>
              </w:rPr>
            </w:pPr>
            <w:r>
              <w:rPr>
                <w:rFonts w:eastAsia="Calibri"/>
                <w:lang w:val="sr-Cyrl-RS"/>
              </w:rPr>
              <w:t xml:space="preserve">Сарадници:  </w:t>
            </w:r>
          </w:p>
          <w:p>
            <w:pPr>
              <w:rPr>
                <w:rFonts w:eastAsia="Calibri"/>
                <w:lang w:val="sr-Cyrl-RS"/>
              </w:rPr>
            </w:pPr>
          </w:p>
          <w:p>
            <w:pPr>
              <w:rPr>
                <w:rFonts w:eastAsia="Calibri"/>
                <w:lang w:val="sr-Cyrl-RS"/>
              </w:rPr>
            </w:pPr>
            <w:r>
              <w:rPr>
                <w:rFonts w:eastAsia="Calibri"/>
                <w:lang w:val="sr-Cyrl-RS"/>
              </w:rPr>
              <w:t xml:space="preserve">-Директор, шеф рачуноводства, школски одбор; </w:t>
            </w:r>
          </w:p>
          <w:p>
            <w:pPr>
              <w:rPr>
                <w:rFonts w:eastAsia="Calibri"/>
                <w:lang w:val="sr-Cyrl-RS"/>
              </w:rPr>
            </w:pPr>
            <w:r>
              <w:rPr>
                <w:rFonts w:eastAsia="Calibri"/>
                <w:lang w:val="sr-Cyrl-RS"/>
              </w:rPr>
              <w:t>Савет родитеља</w:t>
            </w:r>
          </w:p>
          <w:p>
            <w:pPr>
              <w:rPr>
                <w:rFonts w:eastAsia="Calibri"/>
                <w:lang w:val="sr-Cyrl-RS"/>
              </w:rPr>
            </w:pPr>
          </w:p>
          <w:p>
            <w:pPr>
              <w:rPr>
                <w:rFonts w:eastAsia="Calibri"/>
                <w:lang w:val="sr-Cyrl-RS"/>
              </w:rPr>
            </w:pPr>
          </w:p>
        </w:tc>
        <w:tc>
          <w:tcPr>
            <w:tcW w:w="2126" w:type="dxa"/>
            <w:gridSpan w:val="2"/>
            <w:tcBorders>
              <w:top w:val="single" w:color="auto" w:sz="4" w:space="0"/>
              <w:left w:val="single" w:color="auto" w:sz="4" w:space="0"/>
              <w:bottom w:val="single" w:color="auto" w:sz="4" w:space="0"/>
              <w:right w:val="single" w:color="auto" w:sz="4" w:space="0"/>
            </w:tcBorders>
          </w:tcPr>
          <w:p>
            <w:pPr>
              <w:rPr>
                <w:rFonts w:eastAsia="Calibri"/>
                <w:lang w:val="sr-Cyrl-RS"/>
              </w:rPr>
            </w:pPr>
          </w:p>
          <w:p>
            <w:pPr>
              <w:rPr>
                <w:rFonts w:eastAsia="Calibri"/>
                <w:lang w:val="sr-Cyrl-RS"/>
              </w:rPr>
            </w:pPr>
          </w:p>
          <w:p>
            <w:pPr>
              <w:rPr>
                <w:rFonts w:eastAsia="Calibri"/>
                <w:lang w:val="sr-Cyrl-RS"/>
              </w:rPr>
            </w:pPr>
            <w:r>
              <w:rPr>
                <w:rFonts w:eastAsia="Calibri"/>
                <w:lang w:val="sr-Cyrl-RS"/>
              </w:rPr>
              <w:t>Увидом у документацију</w:t>
            </w:r>
          </w:p>
          <w:p>
            <w:pPr>
              <w:rPr>
                <w:rFonts w:eastAsia="Calibri"/>
                <w:lang w:val="sr-Cyrl-RS"/>
              </w:rPr>
            </w:pPr>
            <w:r>
              <w:rPr>
                <w:rFonts w:eastAsia="Calibri"/>
                <w:lang w:val="sr-Cyrl-RS"/>
              </w:rPr>
              <w:t>Увидом у записнике и одлуке</w:t>
            </w: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tcPr>
          <w:p>
            <w:pPr>
              <w:rPr>
                <w:rFonts w:eastAsia="Calibri"/>
                <w:b/>
                <w:lang w:val="sr-Cyrl-RS"/>
              </w:rPr>
            </w:pPr>
            <w:r>
              <w:rPr>
                <w:rFonts w:eastAsia="Calibri"/>
                <w:b/>
                <w:lang w:val="sr-Cyrl-RS"/>
              </w:rPr>
              <w:t>МАЈ</w:t>
            </w:r>
          </w:p>
        </w:tc>
        <w:tc>
          <w:tcPr>
            <w:tcW w:w="2835" w:type="dxa"/>
            <w:tcBorders>
              <w:top w:val="single" w:color="auto" w:sz="4" w:space="0"/>
              <w:left w:val="single" w:color="auto" w:sz="4" w:space="0"/>
              <w:bottom w:val="single" w:color="auto" w:sz="4" w:space="0"/>
              <w:right w:val="single" w:color="auto" w:sz="4" w:space="0"/>
            </w:tcBorders>
          </w:tcPr>
          <w:p>
            <w:pPr>
              <w:rPr>
                <w:rFonts w:eastAsia="Calibri"/>
                <w:lang w:val="sr-Cyrl-RS"/>
              </w:rPr>
            </w:pPr>
            <w:r>
              <w:rPr>
                <w:rFonts w:eastAsia="Calibri"/>
                <w:lang w:val="sr-Cyrl-RS"/>
              </w:rPr>
              <w:t>- Припрема за извођење екскурзије (израда  решења)</w:t>
            </w:r>
          </w:p>
          <w:p>
            <w:pPr>
              <w:rPr>
                <w:rFonts w:eastAsia="Calibri"/>
                <w:lang w:val="sr-Cyrl-RS"/>
              </w:rPr>
            </w:pPr>
            <w:r>
              <w:rPr>
                <w:rFonts w:eastAsia="Calibri"/>
                <w:lang w:val="sr-Cyrl-RS"/>
              </w:rPr>
              <w:t>-Унос и ажурирање кадровских података у ИСКРИ</w:t>
            </w:r>
          </w:p>
          <w:p>
            <w:pPr>
              <w:rPr>
                <w:rFonts w:eastAsia="Calibri"/>
                <w:lang w:val="sr-Cyrl-RS"/>
              </w:rPr>
            </w:pPr>
            <w:r>
              <w:rPr>
                <w:rFonts w:eastAsia="Calibri"/>
                <w:lang w:val="sr-Cyrl-RS"/>
              </w:rPr>
              <w:t>- ажурирање регистра запослених</w:t>
            </w:r>
          </w:p>
          <w:p>
            <w:pPr>
              <w:rPr>
                <w:rFonts w:eastAsia="Calibri"/>
                <w:lang w:val="sr-Cyrl-RS"/>
              </w:rPr>
            </w:pPr>
          </w:p>
          <w:p>
            <w:pPr>
              <w:rPr>
                <w:rFonts w:eastAsia="Calibri"/>
                <w:lang w:val="sr-Cyrl-RS"/>
              </w:rPr>
            </w:pPr>
            <w:r>
              <w:rPr>
                <w:rFonts w:eastAsia="Calibri"/>
                <w:lang w:val="sr-Cyrl-RS"/>
              </w:rPr>
              <w:t>-спровођење јавне набавке електричне енергије, рад на порталу, припрема конкурсне документације, стручна оцена,закључење уговора</w:t>
            </w:r>
          </w:p>
          <w:p>
            <w:pPr>
              <w:rPr>
                <w:rFonts w:eastAsia="Calibri"/>
                <w:lang w:val="sr-Cyrl-RS"/>
              </w:rPr>
            </w:pPr>
          </w:p>
        </w:tc>
        <w:tc>
          <w:tcPr>
            <w:tcW w:w="2693" w:type="dxa"/>
            <w:tcBorders>
              <w:top w:val="single" w:color="auto" w:sz="4" w:space="0"/>
              <w:left w:val="single" w:color="auto" w:sz="4" w:space="0"/>
              <w:bottom w:val="single" w:color="auto" w:sz="4" w:space="0"/>
              <w:right w:val="single" w:color="auto" w:sz="4" w:space="0"/>
            </w:tcBorders>
          </w:tcPr>
          <w:p>
            <w:pPr>
              <w:rPr>
                <w:rFonts w:eastAsia="Calibri"/>
                <w:lang w:val="sr-Cyrl-RS"/>
              </w:rPr>
            </w:pPr>
          </w:p>
          <w:p>
            <w:pPr>
              <w:rPr>
                <w:rFonts w:eastAsia="Calibri"/>
                <w:lang w:val="sr-Cyrl-RS"/>
              </w:rPr>
            </w:pPr>
            <w:r>
              <w:rPr>
                <w:rFonts w:eastAsia="Calibri"/>
                <w:lang w:val="sr-Cyrl-RS"/>
              </w:rPr>
              <w:t xml:space="preserve">Секретар школе </w:t>
            </w:r>
          </w:p>
          <w:p>
            <w:pPr>
              <w:rPr>
                <w:rFonts w:eastAsia="Calibri"/>
                <w:lang w:val="sr-Cyrl-RS"/>
              </w:rPr>
            </w:pPr>
          </w:p>
          <w:p>
            <w:pPr>
              <w:rPr>
                <w:rFonts w:eastAsia="Calibri"/>
                <w:lang w:val="sr-Cyrl-RS"/>
              </w:rPr>
            </w:pPr>
            <w:r>
              <w:rPr>
                <w:rFonts w:eastAsia="Calibri"/>
                <w:lang w:val="sr-Cyrl-RS"/>
              </w:rPr>
              <w:t xml:space="preserve">Сарадници:  </w:t>
            </w:r>
          </w:p>
          <w:p>
            <w:pPr>
              <w:rPr>
                <w:rFonts w:eastAsia="Calibri"/>
                <w:lang w:val="sr-Cyrl-RS"/>
              </w:rPr>
            </w:pPr>
          </w:p>
          <w:p>
            <w:pPr>
              <w:rPr>
                <w:rFonts w:eastAsia="Calibri"/>
                <w:lang w:val="sr-Cyrl-RS"/>
              </w:rPr>
            </w:pPr>
            <w:r>
              <w:rPr>
                <w:rFonts w:eastAsia="Calibri"/>
                <w:lang w:val="sr-Cyrl-RS"/>
              </w:rPr>
              <w:t>-Директор и наставници</w:t>
            </w:r>
          </w:p>
          <w:p>
            <w:pPr>
              <w:rPr>
                <w:rFonts w:eastAsia="Calibri"/>
                <w:lang w:val="sr-Cyrl-RS"/>
              </w:rPr>
            </w:pPr>
          </w:p>
        </w:tc>
        <w:tc>
          <w:tcPr>
            <w:tcW w:w="2126" w:type="dxa"/>
            <w:gridSpan w:val="2"/>
            <w:tcBorders>
              <w:top w:val="single" w:color="auto" w:sz="4" w:space="0"/>
              <w:left w:val="single" w:color="auto" w:sz="4" w:space="0"/>
              <w:bottom w:val="single" w:color="auto" w:sz="4" w:space="0"/>
              <w:right w:val="single" w:color="auto" w:sz="4" w:space="0"/>
            </w:tcBorders>
          </w:tcPr>
          <w:p>
            <w:pPr>
              <w:rPr>
                <w:rFonts w:eastAsia="Calibri"/>
                <w:lang w:val="sr-Cyrl-RS"/>
              </w:rPr>
            </w:pPr>
          </w:p>
          <w:p>
            <w:pPr>
              <w:rPr>
                <w:rFonts w:eastAsia="Calibri"/>
                <w:lang w:val="sr-Cyrl-RS"/>
              </w:rPr>
            </w:pPr>
          </w:p>
          <w:p>
            <w:pPr>
              <w:rPr>
                <w:rFonts w:eastAsia="Calibri"/>
                <w:lang w:val="sr-Cyrl-RS"/>
              </w:rPr>
            </w:pPr>
          </w:p>
          <w:p>
            <w:pPr>
              <w:rPr>
                <w:rFonts w:eastAsia="Calibri"/>
                <w:lang w:val="sr-Cyrl-RS"/>
              </w:rPr>
            </w:pPr>
            <w:r>
              <w:rPr>
                <w:rFonts w:eastAsia="Calibri"/>
                <w:lang w:val="sr-Cyrl-RS"/>
              </w:rPr>
              <w:t>Увидом у документацију</w:t>
            </w:r>
          </w:p>
          <w:p>
            <w:pPr>
              <w:rPr>
                <w:rFonts w:eastAsia="Calibri"/>
                <w:lang w:val="sr-Cyrl-RS"/>
              </w:rPr>
            </w:pPr>
            <w:r>
              <w:rPr>
                <w:rFonts w:eastAsia="Calibri"/>
                <w:lang w:val="sr-Cyrl-RS"/>
              </w:rPr>
              <w:t>Увидом у записнике</w:t>
            </w:r>
          </w:p>
          <w:p>
            <w:pPr>
              <w:rPr>
                <w:rFonts w:eastAsia="Calibri"/>
                <w:lang w:val="sr-Cyrl-RS"/>
              </w:rPr>
            </w:pPr>
          </w:p>
          <w:p>
            <w:pPr>
              <w:rPr>
                <w:rFonts w:eastAsia="Calibri"/>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tcPr>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b/>
                <w:lang w:val="sr-Cyrl-RS"/>
              </w:rPr>
            </w:pPr>
            <w:r>
              <w:rPr>
                <w:rFonts w:eastAsia="Calibri"/>
                <w:b/>
                <w:lang w:val="sr-Cyrl-RS"/>
              </w:rPr>
              <w:t>ЈУН</w:t>
            </w:r>
          </w:p>
        </w:tc>
        <w:tc>
          <w:tcPr>
            <w:tcW w:w="2835" w:type="dxa"/>
            <w:tcBorders>
              <w:top w:val="single" w:color="auto" w:sz="4" w:space="0"/>
              <w:left w:val="single" w:color="auto" w:sz="4" w:space="0"/>
              <w:bottom w:val="single" w:color="auto" w:sz="4" w:space="0"/>
              <w:right w:val="single" w:color="auto" w:sz="4" w:space="0"/>
            </w:tcBorders>
          </w:tcPr>
          <w:p>
            <w:pPr>
              <w:rPr>
                <w:rFonts w:eastAsia="Calibri"/>
                <w:lang w:val="sr-Cyrl-RS"/>
              </w:rPr>
            </w:pPr>
            <w:r>
              <w:rPr>
                <w:rFonts w:eastAsia="Calibri"/>
                <w:lang w:val="sr-Cyrl-RS"/>
              </w:rPr>
              <w:t>-Израда решења о годишњим одморима запослених;</w:t>
            </w:r>
          </w:p>
          <w:p>
            <w:pPr>
              <w:rPr>
                <w:rFonts w:eastAsia="Calibri"/>
                <w:lang w:val="sr-Cyrl-RS"/>
              </w:rPr>
            </w:pPr>
            <w:r>
              <w:rPr>
                <w:rFonts w:eastAsia="Calibri"/>
                <w:lang w:val="sr-Cyrl-RS"/>
              </w:rPr>
              <w:t xml:space="preserve"> - Рад у Комисији школе за заврши испит;</w:t>
            </w:r>
          </w:p>
          <w:p>
            <w:pPr>
              <w:rPr>
                <w:rFonts w:eastAsia="Calibri"/>
                <w:lang w:val="sr-Cyrl-RS"/>
              </w:rPr>
            </w:pPr>
            <w:r>
              <w:rPr>
                <w:rFonts w:eastAsia="Calibri"/>
                <w:lang w:val="sr-Cyrl-RS"/>
              </w:rPr>
              <w:t>-израда решења за завршни испит, поправне испите, испите из страног језика,вођење евиденције</w:t>
            </w:r>
          </w:p>
          <w:p>
            <w:pPr>
              <w:rPr>
                <w:rFonts w:eastAsia="Calibri"/>
                <w:lang w:val="sr-Cyrl-RS"/>
              </w:rPr>
            </w:pPr>
            <w:r>
              <w:rPr>
                <w:rFonts w:eastAsia="Calibri"/>
                <w:lang w:val="sr-Cyrl-RS"/>
              </w:rPr>
              <w:t xml:space="preserve"> - Припрема седнице Савета родитеља, </w:t>
            </w:r>
          </w:p>
          <w:p>
            <w:pPr>
              <w:rPr>
                <w:rFonts w:eastAsia="Calibri"/>
                <w:lang w:val="sr-Cyrl-RS"/>
              </w:rPr>
            </w:pPr>
            <w:r>
              <w:rPr>
                <w:rFonts w:eastAsia="Calibri"/>
                <w:lang w:val="sr-Cyrl-RS"/>
              </w:rPr>
              <w:t xml:space="preserve"> - Припрема седнице Школског одбора, присуство на седници и вођење записника;</w:t>
            </w:r>
          </w:p>
          <w:p>
            <w:pPr>
              <w:rPr>
                <w:rFonts w:eastAsia="Calibri"/>
                <w:lang w:val="sr-Cyrl-RS"/>
              </w:rPr>
            </w:pPr>
          </w:p>
          <w:p>
            <w:pPr>
              <w:rPr>
                <w:rFonts w:eastAsia="Calibri"/>
                <w:lang w:val="sr-Cyrl-RS"/>
              </w:rPr>
            </w:pPr>
            <w:r>
              <w:rPr>
                <w:rFonts w:eastAsia="Calibri"/>
                <w:lang w:val="sr-Cyrl-RS"/>
              </w:rPr>
              <w:t>Унос и ажурирање кадровских података у ИСКРИ</w:t>
            </w:r>
          </w:p>
          <w:p>
            <w:pPr>
              <w:rPr>
                <w:rFonts w:eastAsia="Calibri"/>
                <w:lang w:val="sr-Cyrl-RS"/>
              </w:rPr>
            </w:pPr>
            <w:r>
              <w:rPr>
                <w:rFonts w:eastAsia="Calibri"/>
                <w:lang w:val="sr-Cyrl-RS"/>
              </w:rPr>
              <w:t>- ажурирање регистра запослених</w:t>
            </w:r>
          </w:p>
          <w:p>
            <w:pPr>
              <w:rPr>
                <w:rFonts w:eastAsia="Calibri"/>
                <w:lang w:val="sr-Cyrl-RS"/>
              </w:rPr>
            </w:pPr>
            <w:r>
              <w:rPr>
                <w:rFonts w:eastAsia="Calibri"/>
                <w:lang w:val="sr-Cyrl-RS"/>
              </w:rPr>
              <w:t>-спровођење јавних набавки услуге превоза ученика и набавке намирница за исхрану ученика, рад на порталу, припрема конкурсне документације, стручна оцена,закључење уговора</w:t>
            </w:r>
          </w:p>
          <w:p>
            <w:pPr>
              <w:rPr>
                <w:rFonts w:eastAsia="Calibri"/>
                <w:lang w:val="sr-Cyrl-RS"/>
              </w:rPr>
            </w:pPr>
          </w:p>
        </w:tc>
        <w:tc>
          <w:tcPr>
            <w:tcW w:w="2693" w:type="dxa"/>
            <w:tcBorders>
              <w:top w:val="single" w:color="auto" w:sz="4" w:space="0"/>
              <w:left w:val="single" w:color="auto" w:sz="4" w:space="0"/>
              <w:bottom w:val="single" w:color="auto" w:sz="4" w:space="0"/>
              <w:right w:val="single" w:color="auto" w:sz="4" w:space="0"/>
            </w:tcBorders>
          </w:tcPr>
          <w:p>
            <w:pPr>
              <w:rPr>
                <w:rFonts w:eastAsia="Calibri"/>
                <w:lang w:val="sr-Cyrl-RS"/>
              </w:rPr>
            </w:pPr>
            <w:r>
              <w:rPr>
                <w:rFonts w:eastAsia="Calibri"/>
                <w:lang w:val="sr-Cyrl-RS"/>
              </w:rPr>
              <w:t xml:space="preserve">Секретар школе </w:t>
            </w:r>
          </w:p>
          <w:p>
            <w:pPr>
              <w:rPr>
                <w:rFonts w:eastAsia="Calibri"/>
                <w:lang w:val="sr-Cyrl-RS"/>
              </w:rPr>
            </w:pPr>
          </w:p>
          <w:p>
            <w:pPr>
              <w:rPr>
                <w:rFonts w:eastAsia="Calibri"/>
                <w:lang w:val="sr-Cyrl-RS"/>
              </w:rPr>
            </w:pPr>
          </w:p>
          <w:p>
            <w:pPr>
              <w:rPr>
                <w:rFonts w:eastAsia="Calibri"/>
                <w:lang w:val="sr-Cyrl-RS"/>
              </w:rPr>
            </w:pPr>
            <w:r>
              <w:rPr>
                <w:rFonts w:eastAsia="Calibri"/>
                <w:lang w:val="sr-Cyrl-RS"/>
              </w:rPr>
              <w:t>Сарадници:  -Директор и запослени</w:t>
            </w:r>
          </w:p>
          <w:p>
            <w:pPr>
              <w:rPr>
                <w:rFonts w:eastAsia="Calibri"/>
                <w:lang w:val="sr-Cyrl-RS"/>
              </w:rPr>
            </w:pPr>
            <w:r>
              <w:rPr>
                <w:rFonts w:eastAsia="Calibri"/>
                <w:lang w:val="sr-Cyrl-RS"/>
              </w:rPr>
              <w:t xml:space="preserve"> - педагог, одељењске старешине осмог разреда;</w:t>
            </w:r>
          </w:p>
          <w:p>
            <w:pPr>
              <w:rPr>
                <w:rFonts w:eastAsia="Calibri"/>
                <w:lang w:val="sr-Cyrl-RS"/>
              </w:rPr>
            </w:pPr>
          </w:p>
          <w:p>
            <w:pPr>
              <w:rPr>
                <w:rFonts w:eastAsia="Calibri"/>
                <w:lang w:val="sr-Cyrl-RS"/>
              </w:rPr>
            </w:pPr>
            <w:r>
              <w:rPr>
                <w:rFonts w:eastAsia="Calibri"/>
                <w:lang w:val="sr-Cyrl-RS"/>
              </w:rPr>
              <w:t xml:space="preserve"> - Председник Савета родитеља и чланови;</w:t>
            </w:r>
          </w:p>
          <w:p>
            <w:pPr>
              <w:rPr>
                <w:rFonts w:eastAsia="Calibri"/>
                <w:lang w:val="sr-Cyrl-RS"/>
              </w:rPr>
            </w:pPr>
          </w:p>
          <w:p>
            <w:pPr>
              <w:rPr>
                <w:rFonts w:eastAsia="Calibri"/>
                <w:lang w:val="sr-Cyrl-RS"/>
              </w:rPr>
            </w:pPr>
            <w:r>
              <w:rPr>
                <w:rFonts w:eastAsia="Calibri"/>
                <w:lang w:val="sr-Cyrl-RS"/>
              </w:rPr>
              <w:t>- Председник Школског одбора и чланови, шеф рачуноводства;</w:t>
            </w:r>
          </w:p>
        </w:tc>
        <w:tc>
          <w:tcPr>
            <w:tcW w:w="2126" w:type="dxa"/>
            <w:gridSpan w:val="2"/>
            <w:tcBorders>
              <w:top w:val="single" w:color="auto" w:sz="4" w:space="0"/>
              <w:left w:val="single" w:color="auto" w:sz="4" w:space="0"/>
              <w:bottom w:val="single" w:color="auto" w:sz="4" w:space="0"/>
              <w:right w:val="single" w:color="auto" w:sz="4" w:space="0"/>
            </w:tcBorders>
          </w:tcPr>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r>
              <w:rPr>
                <w:rFonts w:eastAsia="Calibri"/>
                <w:lang w:val="sr-Cyrl-RS"/>
              </w:rPr>
              <w:t>Увидом у документацију</w:t>
            </w:r>
          </w:p>
          <w:p>
            <w:pPr>
              <w:rPr>
                <w:rFonts w:eastAsia="Calibri"/>
                <w:lang w:val="sr-Cyrl-RS"/>
              </w:rPr>
            </w:pPr>
            <w:r>
              <w:rPr>
                <w:rFonts w:eastAsia="Calibri"/>
                <w:lang w:val="sr-Cyrl-RS"/>
              </w:rPr>
              <w:t>Увидом у записнике и одлуке</w:t>
            </w: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tcPr>
          <w:p>
            <w:pPr>
              <w:rPr>
                <w:rFonts w:eastAsia="Calibri"/>
                <w:lang w:val="sr-Cyrl-RS"/>
              </w:rPr>
            </w:pPr>
          </w:p>
          <w:p>
            <w:pPr>
              <w:rPr>
                <w:rFonts w:eastAsia="Calibri"/>
                <w:lang w:val="sr-Cyrl-RS"/>
              </w:rPr>
            </w:pPr>
          </w:p>
          <w:p>
            <w:pPr>
              <w:rPr>
                <w:rFonts w:eastAsia="Calibri"/>
                <w:lang w:val="sr-Cyrl-RS"/>
              </w:rPr>
            </w:pPr>
          </w:p>
          <w:p>
            <w:pPr>
              <w:rPr>
                <w:rFonts w:eastAsia="Calibri"/>
                <w:b/>
                <w:lang w:val="sr-Cyrl-RS"/>
              </w:rPr>
            </w:pPr>
            <w:r>
              <w:rPr>
                <w:rFonts w:eastAsia="Calibri"/>
                <w:b/>
                <w:lang w:val="sr-Cyrl-RS"/>
              </w:rPr>
              <w:t>АВГУСТ</w:t>
            </w:r>
          </w:p>
        </w:tc>
        <w:tc>
          <w:tcPr>
            <w:tcW w:w="2835" w:type="dxa"/>
            <w:tcBorders>
              <w:top w:val="single" w:color="auto" w:sz="4" w:space="0"/>
              <w:left w:val="single" w:color="auto" w:sz="4" w:space="0"/>
              <w:bottom w:val="single" w:color="auto" w:sz="4" w:space="0"/>
              <w:right w:val="single" w:color="auto" w:sz="4" w:space="0"/>
            </w:tcBorders>
          </w:tcPr>
          <w:p>
            <w:pPr>
              <w:rPr>
                <w:rFonts w:eastAsia="Calibri"/>
                <w:lang w:val="sr-Cyrl-RS"/>
              </w:rPr>
            </w:pPr>
            <w:r>
              <w:rPr>
                <w:rFonts w:eastAsia="Calibri"/>
                <w:lang w:val="sr-Cyrl-RS"/>
              </w:rPr>
              <w:t>-Учешће у припреми материјала за израду Годишњег извештаја о раду школе и Годишњег плана рада школе;</w:t>
            </w:r>
          </w:p>
          <w:p>
            <w:pPr>
              <w:rPr>
                <w:rFonts w:eastAsia="Calibri"/>
                <w:lang w:val="sr-Cyrl-RS"/>
              </w:rPr>
            </w:pPr>
            <w:r>
              <w:rPr>
                <w:rFonts w:eastAsia="Calibri"/>
                <w:lang w:val="sr-Cyrl-RS"/>
              </w:rPr>
              <w:t xml:space="preserve"> - Израда решења о престанку радног односа за послене ангажоване најдуже до 31.08.</w:t>
            </w:r>
          </w:p>
          <w:p>
            <w:pPr>
              <w:rPr>
                <w:rFonts w:eastAsia="Calibri"/>
                <w:lang w:val="sr-Cyrl-RS"/>
              </w:rPr>
            </w:pPr>
            <w:r>
              <w:rPr>
                <w:rFonts w:eastAsia="Calibri"/>
                <w:lang w:val="sr-Cyrl-RS"/>
              </w:rPr>
              <w:t>-Унос и ажурирање кадровских података у ИСКРИ</w:t>
            </w:r>
          </w:p>
          <w:p>
            <w:pPr>
              <w:rPr>
                <w:rFonts w:eastAsia="Calibri"/>
                <w:lang w:val="sr-Cyrl-RS"/>
              </w:rPr>
            </w:pPr>
            <w:r>
              <w:rPr>
                <w:rFonts w:eastAsia="Calibri"/>
                <w:lang w:val="sr-Cyrl-RS"/>
              </w:rPr>
              <w:t>- ажурирање регистра запослених</w:t>
            </w:r>
          </w:p>
        </w:tc>
        <w:tc>
          <w:tcPr>
            <w:tcW w:w="2700" w:type="dxa"/>
            <w:gridSpan w:val="2"/>
            <w:tcBorders>
              <w:top w:val="single" w:color="auto" w:sz="4" w:space="0"/>
              <w:left w:val="single" w:color="auto" w:sz="4" w:space="0"/>
              <w:bottom w:val="single" w:color="auto" w:sz="4" w:space="0"/>
              <w:right w:val="single" w:color="auto" w:sz="4" w:space="0"/>
            </w:tcBorders>
          </w:tcPr>
          <w:p>
            <w:pPr>
              <w:rPr>
                <w:rFonts w:eastAsia="Calibri"/>
                <w:lang w:val="sr-Cyrl-RS"/>
              </w:rPr>
            </w:pPr>
          </w:p>
          <w:p>
            <w:pPr>
              <w:rPr>
                <w:rFonts w:eastAsia="Calibri"/>
                <w:lang w:val="sr-Cyrl-RS"/>
              </w:rPr>
            </w:pPr>
          </w:p>
          <w:p>
            <w:pPr>
              <w:rPr>
                <w:rFonts w:eastAsia="Calibri"/>
                <w:lang w:val="sr-Cyrl-RS"/>
              </w:rPr>
            </w:pPr>
          </w:p>
          <w:p>
            <w:pPr>
              <w:rPr>
                <w:rFonts w:eastAsia="Calibri"/>
                <w:lang w:val="sr-Cyrl-RS"/>
              </w:rPr>
            </w:pPr>
            <w:r>
              <w:rPr>
                <w:rFonts w:eastAsia="Calibri"/>
                <w:lang w:val="sr-Cyrl-RS"/>
              </w:rPr>
              <w:t>Секретар школе</w:t>
            </w:r>
          </w:p>
          <w:p>
            <w:pPr>
              <w:rPr>
                <w:rFonts w:eastAsia="Calibri"/>
                <w:lang w:val="sr-Cyrl-RS"/>
              </w:rPr>
            </w:pPr>
          </w:p>
          <w:p>
            <w:pPr>
              <w:rPr>
                <w:rFonts w:eastAsia="Calibri"/>
                <w:lang w:val="sr-Cyrl-RS"/>
              </w:rPr>
            </w:pPr>
          </w:p>
          <w:p>
            <w:pPr>
              <w:rPr>
                <w:rFonts w:eastAsia="Calibri"/>
                <w:lang w:val="sr-Cyrl-RS"/>
              </w:rPr>
            </w:pPr>
            <w:r>
              <w:rPr>
                <w:rFonts w:eastAsia="Calibri"/>
                <w:lang w:val="sr-Cyrl-RS"/>
              </w:rPr>
              <w:t>Сарадници:  -Директор и запослени</w:t>
            </w:r>
          </w:p>
          <w:p>
            <w:pPr>
              <w:rPr>
                <w:rFonts w:eastAsia="Calibri"/>
                <w:lang w:val="sr-Cyrl-RS"/>
              </w:rPr>
            </w:pPr>
          </w:p>
          <w:p>
            <w:pPr>
              <w:rPr>
                <w:rFonts w:eastAsia="Calibri"/>
                <w:lang w:val="sr-Cyrl-RS"/>
              </w:rPr>
            </w:pPr>
          </w:p>
        </w:tc>
        <w:tc>
          <w:tcPr>
            <w:tcW w:w="2119" w:type="dxa"/>
            <w:tcBorders>
              <w:top w:val="single" w:color="auto" w:sz="4" w:space="0"/>
              <w:left w:val="single" w:color="auto" w:sz="4" w:space="0"/>
              <w:bottom w:val="single" w:color="auto" w:sz="4" w:space="0"/>
              <w:right w:val="single" w:color="auto" w:sz="4" w:space="0"/>
            </w:tcBorders>
          </w:tcPr>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r>
              <w:rPr>
                <w:rFonts w:eastAsia="Calibri"/>
                <w:lang w:val="sr-Cyrl-RS"/>
              </w:rPr>
              <w:t>Увидом у документацију</w:t>
            </w:r>
          </w:p>
          <w:p>
            <w:pPr>
              <w:rPr>
                <w:rFonts w:eastAsia="Calibri"/>
                <w:lang w:val="sr-Cyrl-RS"/>
              </w:rPr>
            </w:pPr>
          </w:p>
          <w:p>
            <w:pPr>
              <w:rPr>
                <w:rFonts w:eastAsia="Calibri"/>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top w:val="single" w:color="auto" w:sz="4" w:space="0"/>
              <w:left w:val="single" w:color="auto" w:sz="4" w:space="0"/>
              <w:bottom w:val="single" w:color="auto" w:sz="4" w:space="0"/>
              <w:right w:val="single" w:color="auto" w:sz="4" w:space="0"/>
            </w:tcBorders>
          </w:tcPr>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b/>
                <w:lang w:val="sr-Cyrl-RS"/>
              </w:rPr>
            </w:pPr>
            <w:r>
              <w:rPr>
                <w:rFonts w:eastAsia="Calibri"/>
                <w:b/>
                <w:lang w:val="sr-Cyrl-RS"/>
              </w:rPr>
              <w:t>ПОСЛОВИ КОЈИ СЕ ОБАВЉАЈУ КОНТИНУИРАНО ТОКОМ ЦЕЛЕ ШКОЛСКЕ ГОДИНЕ</w:t>
            </w:r>
          </w:p>
        </w:tc>
        <w:tc>
          <w:tcPr>
            <w:tcW w:w="2835" w:type="dxa"/>
            <w:tcBorders>
              <w:top w:val="single" w:color="auto" w:sz="4" w:space="0"/>
              <w:left w:val="single" w:color="auto" w:sz="4" w:space="0"/>
              <w:bottom w:val="single" w:color="auto" w:sz="4" w:space="0"/>
              <w:right w:val="single" w:color="auto" w:sz="4" w:space="0"/>
            </w:tcBorders>
          </w:tcPr>
          <w:p>
            <w:pPr>
              <w:rPr>
                <w:rFonts w:eastAsia="Calibri"/>
                <w:lang w:val="sr-Cyrl-RS"/>
              </w:rPr>
            </w:pPr>
            <w:r>
              <w:rPr>
                <w:rFonts w:eastAsia="Calibri"/>
                <w:lang w:val="sr-Cyrl-RS"/>
              </w:rPr>
              <w:t xml:space="preserve">- Старање се о пријему и слању поште; </w:t>
            </w:r>
          </w:p>
          <w:p>
            <w:pPr>
              <w:rPr>
                <w:rFonts w:eastAsia="Calibri"/>
                <w:lang w:val="sr-Cyrl-RS"/>
              </w:rPr>
            </w:pPr>
            <w:r>
              <w:rPr>
                <w:rFonts w:eastAsia="Calibri"/>
                <w:lang w:val="sr-Cyrl-RS"/>
              </w:rPr>
              <w:t>- Учествовање у припремању седница органа школе и давање правних мишљења у вези с обављањем послова из њихове надлежности;</w:t>
            </w:r>
          </w:p>
          <w:p>
            <w:pPr>
              <w:rPr>
                <w:rFonts w:eastAsia="Calibri"/>
                <w:lang w:val="sr-Cyrl-RS"/>
              </w:rPr>
            </w:pPr>
            <w:r>
              <w:rPr>
                <w:rFonts w:eastAsia="Calibri"/>
                <w:lang w:val="sr-Cyrl-RS"/>
              </w:rPr>
              <w:t xml:space="preserve"> - Старање о евидентирању и чувању аката школе и аката примљених од других лица; </w:t>
            </w:r>
          </w:p>
          <w:p>
            <w:pPr>
              <w:rPr>
                <w:rFonts w:eastAsia="Calibri"/>
                <w:lang w:val="sr-Cyrl-RS"/>
              </w:rPr>
            </w:pPr>
            <w:r>
              <w:rPr>
                <w:rFonts w:eastAsia="Calibri"/>
                <w:lang w:val="sr-Cyrl-RS"/>
              </w:rPr>
              <w:t>- Израда решења, одлука и других појединачних аката органа школе  и  њихово достављање;</w:t>
            </w:r>
          </w:p>
          <w:p>
            <w:pPr>
              <w:rPr>
                <w:rFonts w:eastAsia="Calibri"/>
                <w:lang w:val="sr-Cyrl-RS"/>
              </w:rPr>
            </w:pPr>
            <w:r>
              <w:rPr>
                <w:rFonts w:eastAsia="Calibri"/>
                <w:lang w:val="sr-Cyrl-RS"/>
              </w:rPr>
              <w:t xml:space="preserve"> -архивирање документације</w:t>
            </w:r>
          </w:p>
          <w:p>
            <w:pPr>
              <w:rPr>
                <w:rFonts w:eastAsia="Calibri"/>
                <w:lang w:val="sr-Cyrl-RS"/>
              </w:rPr>
            </w:pPr>
            <w:r>
              <w:rPr>
                <w:rFonts w:eastAsia="Calibri"/>
                <w:lang w:val="sr-Cyrl-RS"/>
              </w:rPr>
              <w:t xml:space="preserve"> -издавање дупликата сведочанстава, уверења и потврда о завршеној основној школи; </w:t>
            </w:r>
          </w:p>
          <w:p>
            <w:pPr>
              <w:rPr>
                <w:rFonts w:eastAsia="Calibri"/>
                <w:lang w:val="sr-Cyrl-RS"/>
              </w:rPr>
            </w:pPr>
            <w:r>
              <w:rPr>
                <w:rFonts w:eastAsia="Calibri"/>
                <w:lang w:val="sr-Cyrl-RS"/>
              </w:rPr>
              <w:t xml:space="preserve"> - Праћење законских и других прописа и информисање запослених о истим;</w:t>
            </w:r>
          </w:p>
          <w:p>
            <w:pPr>
              <w:rPr>
                <w:rFonts w:eastAsia="Calibri"/>
                <w:lang w:val="sr-Cyrl-RS"/>
              </w:rPr>
            </w:pPr>
            <w:r>
              <w:rPr>
                <w:rFonts w:eastAsia="Calibri"/>
                <w:lang w:val="sr-Cyrl-RS"/>
              </w:rPr>
              <w:t xml:space="preserve"> - издавање потврда запосленима и ученицима;</w:t>
            </w:r>
          </w:p>
          <w:p>
            <w:pPr>
              <w:rPr>
                <w:rFonts w:eastAsia="Calibri"/>
                <w:lang w:val="sr-Cyrl-RS"/>
              </w:rPr>
            </w:pPr>
            <w:r>
              <w:rPr>
                <w:rFonts w:eastAsia="Calibri"/>
                <w:lang w:val="sr-Cyrl-RS"/>
              </w:rPr>
              <w:t>- достава информација од јавног значаја  тражиоцима информација;</w:t>
            </w:r>
          </w:p>
          <w:p>
            <w:pPr>
              <w:rPr>
                <w:rFonts w:eastAsia="Calibri"/>
                <w:lang w:val="sr-Cyrl-RS"/>
              </w:rPr>
            </w:pPr>
            <w:r>
              <w:rPr>
                <w:rFonts w:eastAsia="Calibri"/>
                <w:lang w:val="sr-Cyrl-RS"/>
              </w:rPr>
              <w:t>-расписивање конкурса по одлуци директора;</w:t>
            </w:r>
          </w:p>
          <w:p>
            <w:pPr>
              <w:rPr>
                <w:rFonts w:eastAsia="Calibri"/>
                <w:lang w:val="sr-Cyrl-RS"/>
              </w:rPr>
            </w:pPr>
            <w:r>
              <w:rPr>
                <w:rFonts w:eastAsia="Calibri"/>
                <w:lang w:val="sr-Cyrl-RS"/>
              </w:rPr>
              <w:t>-Израда дописа , одговора и достава информација другим органима и установама;</w:t>
            </w:r>
          </w:p>
          <w:p>
            <w:pPr>
              <w:rPr>
                <w:rFonts w:eastAsia="Calibri"/>
                <w:lang w:val="sr-Cyrl-RS"/>
              </w:rPr>
            </w:pPr>
            <w:r>
              <w:rPr>
                <w:rFonts w:eastAsia="Calibri"/>
                <w:lang w:val="sr-Cyrl-RS"/>
              </w:rPr>
              <w:t>-израда општих аката Школе  и њихово усклађивање са изменама позитивно-правних прописа</w:t>
            </w:r>
          </w:p>
          <w:p>
            <w:pPr>
              <w:rPr>
                <w:rFonts w:eastAsia="Calibri"/>
                <w:lang w:val="sr-Cyrl-RS"/>
              </w:rPr>
            </w:pPr>
            <w:r>
              <w:rPr>
                <w:rFonts w:eastAsia="Calibri"/>
                <w:lang w:val="sr-Cyrl-RS"/>
              </w:rPr>
              <w:t>- јавне набавке на које се закон о јавним набавкама не примењује, а које се реализују континуирано у току године у великом броју, по одлуци  директора</w:t>
            </w:r>
          </w:p>
          <w:p>
            <w:pPr>
              <w:rPr>
                <w:rFonts w:eastAsia="Calibri"/>
                <w:lang w:val="sr-Cyrl-RS"/>
              </w:rPr>
            </w:pPr>
            <w:r>
              <w:rPr>
                <w:rFonts w:eastAsia="Calibri"/>
                <w:lang w:val="sr-Cyrl-RS"/>
              </w:rPr>
              <w:t>-информисање запослених о новинама у законским и подзаконским прописима</w:t>
            </w:r>
          </w:p>
        </w:tc>
        <w:tc>
          <w:tcPr>
            <w:tcW w:w="2700" w:type="dxa"/>
            <w:gridSpan w:val="2"/>
            <w:tcBorders>
              <w:top w:val="single" w:color="auto" w:sz="4" w:space="0"/>
              <w:left w:val="single" w:color="auto" w:sz="4" w:space="0"/>
              <w:bottom w:val="single" w:color="auto" w:sz="4" w:space="0"/>
              <w:right w:val="single" w:color="auto" w:sz="4" w:space="0"/>
            </w:tcBorders>
          </w:tcPr>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r>
              <w:rPr>
                <w:rFonts w:eastAsia="Calibri"/>
                <w:lang w:val="sr-Cyrl-RS"/>
              </w:rPr>
              <w:t>Секретар школе</w:t>
            </w: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tc>
        <w:tc>
          <w:tcPr>
            <w:tcW w:w="2119" w:type="dxa"/>
            <w:tcBorders>
              <w:top w:val="single" w:color="auto" w:sz="4" w:space="0"/>
              <w:left w:val="single" w:color="auto" w:sz="4" w:space="0"/>
              <w:bottom w:val="single" w:color="auto" w:sz="4" w:space="0"/>
              <w:right w:val="single" w:color="auto" w:sz="4" w:space="0"/>
            </w:tcBorders>
          </w:tcPr>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r>
              <w:rPr>
                <w:rFonts w:eastAsia="Calibri"/>
                <w:lang w:val="sr-Cyrl-RS"/>
              </w:rPr>
              <w:t>Увидом у документацију</w:t>
            </w:r>
          </w:p>
          <w:p>
            <w:pPr>
              <w:rPr>
                <w:rFonts w:eastAsia="Calibri"/>
                <w:lang w:val="sr-Cyrl-RS"/>
              </w:rPr>
            </w:pPr>
            <w:r>
              <w:rPr>
                <w:rFonts w:eastAsia="Calibri"/>
                <w:lang w:val="sr-Cyrl-RS"/>
              </w:rPr>
              <w:t>(архива школе)</w:t>
            </w: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tc>
      </w:tr>
    </w:tbl>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p>
    <w:p>
      <w:pPr>
        <w:rPr>
          <w:rFonts w:eastAsia="Calibri"/>
          <w:lang w:val="sr-Cyrl-RS"/>
        </w:rPr>
      </w:pPr>
      <w:r>
        <w:rPr>
          <w:rFonts w:eastAsia="Calibri"/>
          <w:lang w:val="sr-Cyrl-RS"/>
        </w:rPr>
        <w:tab/>
      </w:r>
      <w:r>
        <w:rPr>
          <w:rFonts w:eastAsia="Calibri"/>
          <w:lang w:val="sr-Cyrl-RS"/>
        </w:rPr>
        <w:tab/>
      </w:r>
      <w:r>
        <w:rPr>
          <w:rFonts w:eastAsia="Calibri"/>
          <w:lang w:val="sr-Cyrl-RS"/>
        </w:rPr>
        <w:tab/>
      </w:r>
      <w:r>
        <w:rPr>
          <w:rFonts w:eastAsia="Calibri"/>
          <w:lang w:val="sr-Cyrl-RS"/>
        </w:rPr>
        <w:tab/>
      </w:r>
      <w:r>
        <w:rPr>
          <w:rFonts w:eastAsia="Calibri"/>
          <w:lang w:val="sr-Cyrl-RS"/>
        </w:rPr>
        <w:tab/>
      </w:r>
      <w:r>
        <w:rPr>
          <w:rFonts w:eastAsia="Calibri"/>
          <w:lang w:val="sr-Cyrl-RS"/>
        </w:rPr>
        <w:tab/>
      </w:r>
      <w:r>
        <w:rPr>
          <w:rFonts w:eastAsia="Calibri"/>
          <w:lang w:val="sr-Cyrl-RS"/>
        </w:rPr>
        <w:tab/>
      </w:r>
      <w:r>
        <w:rPr>
          <w:rFonts w:eastAsia="Calibri"/>
          <w:lang w:val="sr-Cyrl-RS"/>
        </w:rPr>
        <w:tab/>
      </w:r>
      <w:r>
        <w:rPr>
          <w:rFonts w:eastAsia="Calibri"/>
          <w:lang w:val="sr-Cyrl-RS"/>
        </w:rPr>
        <w:tab/>
      </w:r>
      <w:r>
        <w:rPr>
          <w:rFonts w:eastAsia="Calibri"/>
          <w:lang w:val="sr-Cyrl-RS"/>
        </w:rPr>
        <w:t>Секретар школе</w:t>
      </w:r>
    </w:p>
    <w:p>
      <w:pPr>
        <w:ind w:left="6372"/>
        <w:rPr>
          <w:rFonts w:eastAsia="Calibri"/>
          <w:lang w:val="sr-Cyrl-RS"/>
        </w:rPr>
      </w:pPr>
      <w:r>
        <w:rPr>
          <w:rFonts w:eastAsia="Calibri"/>
          <w:lang w:val="sr-Cyrl-RS"/>
        </w:rPr>
        <w:t>Драгана Тодоровић</w:t>
      </w:r>
    </w:p>
    <w:p>
      <w:pPr>
        <w:rPr>
          <w:b/>
          <w:i/>
          <w:color w:val="FF0000"/>
          <w:lang w:val="sr-Cyrl-CS"/>
        </w:rPr>
      </w:pPr>
    </w:p>
    <w:p>
      <w:pPr>
        <w:shd w:val="clear" w:color="auto" w:fill="FFFFFF" w:themeFill="background1"/>
        <w:rPr>
          <w:b/>
          <w:i/>
          <w:lang w:val="sr-Cyrl-RS"/>
        </w:rPr>
      </w:pPr>
    </w:p>
    <w:p>
      <w:pPr>
        <w:pStyle w:val="32"/>
        <w:shd w:val="clear" w:color="auto" w:fill="FFFFFF" w:themeFill="background1"/>
        <w:ind w:left="0"/>
        <w:jc w:val="center"/>
        <w:rPr>
          <w:b/>
          <w:i/>
        </w:rPr>
      </w:pPr>
      <w:r>
        <w:rPr>
          <w:b/>
          <w:i/>
          <w:lang w:val="sr-Cyrl-CS"/>
        </w:rPr>
        <w:t>ПЛАНОВИ  РАДА СТРУЧНИХ САРАДНИКА</w:t>
      </w:r>
    </w:p>
    <w:p>
      <w:pPr>
        <w:shd w:val="clear" w:color="auto" w:fill="FFFFFF"/>
        <w:jc w:val="center"/>
        <w:rPr>
          <w:b/>
          <w:color w:val="FF0000"/>
          <w:sz w:val="28"/>
          <w:szCs w:val="28"/>
          <w:lang w:val="sr-Cyrl-CS"/>
        </w:rPr>
      </w:pPr>
    </w:p>
    <w:p>
      <w:pPr>
        <w:shd w:val="clear" w:color="auto" w:fill="FFFFFF"/>
        <w:jc w:val="center"/>
        <w:rPr>
          <w:b/>
          <w:sz w:val="28"/>
          <w:szCs w:val="28"/>
        </w:rPr>
      </w:pPr>
    </w:p>
    <w:p>
      <w:pPr>
        <w:shd w:val="clear" w:color="auto" w:fill="FFFFFF"/>
        <w:jc w:val="center"/>
        <w:rPr>
          <w:b/>
          <w:sz w:val="28"/>
          <w:szCs w:val="28"/>
          <w:lang w:val="sr-Cyrl-CS"/>
        </w:rPr>
      </w:pPr>
      <w:r>
        <w:rPr>
          <w:b/>
          <w:sz w:val="28"/>
          <w:szCs w:val="28"/>
          <w:lang w:val="sr-Cyrl-CS"/>
        </w:rPr>
        <w:t xml:space="preserve">План  рада психолога школе </w:t>
      </w:r>
    </w:p>
    <w:p>
      <w:pPr>
        <w:shd w:val="clear" w:color="auto" w:fill="FFFFFF"/>
        <w:jc w:val="center"/>
        <w:rPr>
          <w:b/>
          <w:sz w:val="28"/>
          <w:szCs w:val="28"/>
          <w:lang w:val="sr-Cyrl-CS"/>
        </w:rPr>
      </w:pPr>
      <w:r>
        <w:rPr>
          <w:b/>
          <w:sz w:val="28"/>
          <w:szCs w:val="28"/>
          <w:lang w:val="sr-Cyrl-CS"/>
        </w:rPr>
        <w:t>школска 202</w:t>
      </w:r>
      <w:r>
        <w:rPr>
          <w:b/>
          <w:sz w:val="28"/>
          <w:szCs w:val="28"/>
        </w:rPr>
        <w:t>3</w:t>
      </w:r>
      <w:r>
        <w:rPr>
          <w:b/>
          <w:sz w:val="28"/>
          <w:szCs w:val="28"/>
          <w:lang w:val="sr-Cyrl-CS"/>
        </w:rPr>
        <w:t>/2</w:t>
      </w:r>
      <w:r>
        <w:rPr>
          <w:b/>
          <w:sz w:val="28"/>
          <w:szCs w:val="28"/>
        </w:rPr>
        <w:t>4</w:t>
      </w:r>
      <w:r>
        <w:rPr>
          <w:b/>
          <w:sz w:val="28"/>
          <w:szCs w:val="28"/>
          <w:lang w:val="sr-Cyrl-CS"/>
        </w:rPr>
        <w:t xml:space="preserve"> година</w:t>
      </w:r>
    </w:p>
    <w:p>
      <w:pPr>
        <w:shd w:val="clear" w:color="auto" w:fill="FFFFFF"/>
        <w:jc w:val="center"/>
        <w:rPr>
          <w:b/>
          <w:i/>
          <w:color w:val="FF0000"/>
          <w:sz w:val="28"/>
          <w:szCs w:val="28"/>
          <w:lang w:val="sr-Cyrl-CS"/>
        </w:rPr>
      </w:pPr>
    </w:p>
    <w:p>
      <w:pPr>
        <w:shd w:val="clear" w:color="auto" w:fill="FFFFFF"/>
        <w:rPr>
          <w:lang w:val="sr-Cyrl-CS"/>
        </w:rPr>
      </w:pPr>
      <w:r>
        <w:rPr>
          <w:lang w:val="sr-Cyrl-CS"/>
        </w:rPr>
        <w:t>ПЛАНИРАЊЕ И ПРОГРАМИРАЊЕ</w:t>
      </w:r>
    </w:p>
    <w:tbl>
      <w:tblPr>
        <w:tblStyle w:val="8"/>
        <w:tblW w:w="10086" w:type="dxa"/>
        <w:tblInd w:w="-6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3"/>
        <w:gridCol w:w="2340"/>
        <w:gridCol w:w="2508"/>
        <w:gridCol w:w="3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2063" w:type="dxa"/>
            <w:shd w:val="clear" w:color="auto" w:fill="auto"/>
            <w:vAlign w:val="center"/>
          </w:tcPr>
          <w:p>
            <w:pPr>
              <w:shd w:val="clear" w:color="auto" w:fill="FFFFFF"/>
              <w:jc w:val="center"/>
              <w:rPr>
                <w:b/>
                <w:caps/>
                <w:lang w:val="sr-Cyrl-CS"/>
              </w:rPr>
            </w:pPr>
            <w:r>
              <w:rPr>
                <w:b/>
                <w:caps/>
                <w:lang w:val="sr-Cyrl-CS"/>
              </w:rPr>
              <w:t>активност</w:t>
            </w:r>
          </w:p>
        </w:tc>
        <w:tc>
          <w:tcPr>
            <w:tcW w:w="2340" w:type="dxa"/>
            <w:shd w:val="clear" w:color="auto" w:fill="auto"/>
            <w:vAlign w:val="center"/>
          </w:tcPr>
          <w:p>
            <w:pPr>
              <w:shd w:val="clear" w:color="auto" w:fill="FFFFFF"/>
              <w:jc w:val="center"/>
              <w:rPr>
                <w:b/>
                <w:caps/>
                <w:lang w:val="sr-Cyrl-CS"/>
              </w:rPr>
            </w:pPr>
            <w:r>
              <w:rPr>
                <w:b/>
                <w:caps/>
                <w:lang w:val="sr-Cyrl-CS"/>
              </w:rPr>
              <w:t>начини реализације</w:t>
            </w:r>
          </w:p>
        </w:tc>
        <w:tc>
          <w:tcPr>
            <w:tcW w:w="2508" w:type="dxa"/>
            <w:shd w:val="clear" w:color="auto" w:fill="auto"/>
            <w:vAlign w:val="center"/>
          </w:tcPr>
          <w:p>
            <w:pPr>
              <w:shd w:val="clear" w:color="auto" w:fill="FFFFFF"/>
              <w:jc w:val="center"/>
              <w:rPr>
                <w:b/>
                <w:caps/>
                <w:lang w:val="sr-Cyrl-CS"/>
              </w:rPr>
            </w:pPr>
            <w:r>
              <w:rPr>
                <w:b/>
                <w:caps/>
                <w:lang w:val="sr-Cyrl-CS"/>
              </w:rPr>
              <w:t>време реализације</w:t>
            </w:r>
          </w:p>
        </w:tc>
        <w:tc>
          <w:tcPr>
            <w:tcW w:w="3175" w:type="dxa"/>
            <w:shd w:val="clear" w:color="auto" w:fill="auto"/>
            <w:vAlign w:val="center"/>
          </w:tcPr>
          <w:p>
            <w:pPr>
              <w:shd w:val="clear" w:color="auto" w:fill="FFFFFF"/>
              <w:jc w:val="center"/>
              <w:rPr>
                <w:b/>
                <w:caps/>
                <w:lang w:val="sr-Cyrl-CS"/>
              </w:rPr>
            </w:pPr>
            <w:r>
              <w:rPr>
                <w:b/>
                <w:caps/>
                <w:lang w:val="sr-Cyrl-CS"/>
              </w:rPr>
              <w:t>КРИТЕРИЈУМ УСПЕШНОСТИ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2063" w:type="dxa"/>
            <w:shd w:val="clear" w:color="auto" w:fill="auto"/>
            <w:vAlign w:val="center"/>
          </w:tcPr>
          <w:p>
            <w:pPr>
              <w:shd w:val="clear" w:color="auto" w:fill="FFFFFF"/>
              <w:rPr>
                <w:lang w:val="sr-Cyrl-CS"/>
              </w:rPr>
            </w:pPr>
            <w:r>
              <w:rPr>
                <w:lang w:val="sr-Cyrl-CS"/>
              </w:rPr>
              <w:t xml:space="preserve">Израда Годишњег плана рада </w:t>
            </w:r>
            <w:r>
              <w:rPr>
                <w:lang w:val="sr-Cyrl-RS"/>
              </w:rPr>
              <w:t>психолога</w:t>
            </w:r>
            <w:r>
              <w:rPr>
                <w:lang w:val="sr-Cyrl-CS"/>
              </w:rPr>
              <w:t xml:space="preserve"> </w:t>
            </w:r>
          </w:p>
        </w:tc>
        <w:tc>
          <w:tcPr>
            <w:tcW w:w="2340" w:type="dxa"/>
            <w:shd w:val="clear" w:color="auto" w:fill="auto"/>
            <w:vAlign w:val="center"/>
          </w:tcPr>
          <w:p>
            <w:pPr>
              <w:shd w:val="clear" w:color="auto" w:fill="FFFFFF"/>
              <w:rPr>
                <w:lang w:val="sr-Cyrl-CS"/>
              </w:rPr>
            </w:pPr>
            <w:r>
              <w:rPr>
                <w:lang w:val="sr-Cyrl-CS"/>
              </w:rPr>
              <w:t>Информисање и одређивање приоритета за ангажовање у следећој години.</w:t>
            </w:r>
          </w:p>
        </w:tc>
        <w:tc>
          <w:tcPr>
            <w:tcW w:w="2508" w:type="dxa"/>
            <w:shd w:val="clear" w:color="auto" w:fill="auto"/>
            <w:vAlign w:val="center"/>
          </w:tcPr>
          <w:p>
            <w:pPr>
              <w:shd w:val="clear" w:color="auto" w:fill="FFFFFF"/>
              <w:jc w:val="center"/>
              <w:rPr>
                <w:lang w:val="sr-Cyrl-RS"/>
              </w:rPr>
            </w:pPr>
            <w:r>
              <w:rPr>
                <w:lang w:val="sr-Cyrl-CS"/>
              </w:rPr>
              <w:t>август 20</w:t>
            </w:r>
            <w:r>
              <w:t>23</w:t>
            </w:r>
          </w:p>
        </w:tc>
        <w:tc>
          <w:tcPr>
            <w:tcW w:w="3175" w:type="dxa"/>
            <w:shd w:val="clear" w:color="auto" w:fill="auto"/>
            <w:vAlign w:val="center"/>
          </w:tcPr>
          <w:p>
            <w:pPr>
              <w:shd w:val="clear" w:color="auto" w:fill="FFFFFF"/>
              <w:rPr>
                <w:lang w:val="sr-Cyrl-CS"/>
              </w:rPr>
            </w:pPr>
            <w:r>
              <w:rPr>
                <w:lang w:val="sr-Cyrl-CS"/>
              </w:rPr>
              <w:t>Доношење плана рада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2063" w:type="dxa"/>
            <w:shd w:val="clear" w:color="auto" w:fill="auto"/>
            <w:vAlign w:val="center"/>
          </w:tcPr>
          <w:p>
            <w:pPr>
              <w:shd w:val="clear" w:color="auto" w:fill="FFFFFF"/>
              <w:rPr>
                <w:lang w:val="sr-Cyrl-CS"/>
              </w:rPr>
            </w:pPr>
            <w:r>
              <w:rPr>
                <w:lang w:val="sr-Cyrl-CS"/>
              </w:rPr>
              <w:t>Учешће у изради Годишњег плана рада тимова</w:t>
            </w:r>
          </w:p>
          <w:p>
            <w:pPr>
              <w:shd w:val="clear" w:color="auto" w:fill="FFFFFF"/>
              <w:rPr>
                <w:lang w:val="sr-Cyrl-CS"/>
              </w:rPr>
            </w:pPr>
          </w:p>
          <w:p>
            <w:pPr>
              <w:shd w:val="clear" w:color="auto" w:fill="FFFFFF"/>
              <w:rPr>
                <w:lang w:val="sr-Cyrl-CS"/>
              </w:rPr>
            </w:pPr>
          </w:p>
          <w:p>
            <w:pPr>
              <w:shd w:val="clear" w:color="auto" w:fill="FFFFFF"/>
              <w:rPr>
                <w:lang w:val="sr-Cyrl-CS"/>
              </w:rPr>
            </w:pPr>
          </w:p>
        </w:tc>
        <w:tc>
          <w:tcPr>
            <w:tcW w:w="2340" w:type="dxa"/>
            <w:shd w:val="clear" w:color="auto" w:fill="auto"/>
            <w:vAlign w:val="center"/>
          </w:tcPr>
          <w:p>
            <w:pPr>
              <w:shd w:val="clear" w:color="auto" w:fill="FFFFFF"/>
              <w:rPr>
                <w:lang w:val="sr-Cyrl-CS"/>
              </w:rPr>
            </w:pPr>
            <w:r>
              <w:rPr>
                <w:lang w:val="sr-Cyrl-CS"/>
              </w:rPr>
              <w:t>Информисање и одређивање приоритета за ангажовање у следећој години.</w:t>
            </w:r>
          </w:p>
        </w:tc>
        <w:tc>
          <w:tcPr>
            <w:tcW w:w="2508" w:type="dxa"/>
            <w:shd w:val="clear" w:color="auto" w:fill="auto"/>
            <w:vAlign w:val="center"/>
          </w:tcPr>
          <w:p>
            <w:pPr>
              <w:shd w:val="clear" w:color="auto" w:fill="FFFFFF"/>
              <w:jc w:val="center"/>
            </w:pPr>
            <w:r>
              <w:rPr>
                <w:lang w:val="sr-Cyrl-CS"/>
              </w:rPr>
              <w:t>август 202</w:t>
            </w:r>
            <w:r>
              <w:t>3</w:t>
            </w:r>
          </w:p>
        </w:tc>
        <w:tc>
          <w:tcPr>
            <w:tcW w:w="3175" w:type="dxa"/>
            <w:shd w:val="clear" w:color="auto" w:fill="auto"/>
            <w:vAlign w:val="center"/>
          </w:tcPr>
          <w:p>
            <w:pPr>
              <w:shd w:val="clear" w:color="auto" w:fill="FFFFFF"/>
              <w:rPr>
                <w:lang w:val="sr-Cyrl-CS"/>
              </w:rPr>
            </w:pPr>
            <w:r>
              <w:rPr>
                <w:lang w:val="sr-Cyrl-CS"/>
              </w:rPr>
              <w:t>Доношење плана рада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2063" w:type="dxa"/>
            <w:shd w:val="clear" w:color="auto" w:fill="auto"/>
            <w:vAlign w:val="center"/>
          </w:tcPr>
          <w:p>
            <w:pPr>
              <w:shd w:val="clear" w:color="auto" w:fill="FFFFFF"/>
              <w:rPr>
                <w:lang w:val="sr-Cyrl-CS"/>
              </w:rPr>
            </w:pPr>
            <w:r>
              <w:rPr>
                <w:lang w:val="sr-Cyrl-CS"/>
              </w:rPr>
              <w:t>Формирање одељења ученика првог  и петог разреда</w:t>
            </w:r>
          </w:p>
        </w:tc>
        <w:tc>
          <w:tcPr>
            <w:tcW w:w="2340" w:type="dxa"/>
            <w:shd w:val="clear" w:color="auto" w:fill="auto"/>
            <w:vAlign w:val="center"/>
          </w:tcPr>
          <w:p>
            <w:pPr>
              <w:shd w:val="clear" w:color="auto" w:fill="FFFFFF"/>
              <w:rPr>
                <w:lang w:val="sr-Cyrl-CS"/>
              </w:rPr>
            </w:pPr>
            <w:r>
              <w:rPr>
                <w:lang w:val="sr-Cyrl-CS"/>
              </w:rPr>
              <w:t>Распоређивање ученика у три одељења првог разреда и три одељења петог разреда</w:t>
            </w:r>
          </w:p>
        </w:tc>
        <w:tc>
          <w:tcPr>
            <w:tcW w:w="2508" w:type="dxa"/>
            <w:shd w:val="clear" w:color="auto" w:fill="auto"/>
            <w:vAlign w:val="center"/>
          </w:tcPr>
          <w:p>
            <w:pPr>
              <w:shd w:val="clear" w:color="auto" w:fill="FFFFFF"/>
              <w:jc w:val="center"/>
              <w:rPr>
                <w:lang w:val="sr-Cyrl-CS"/>
              </w:rPr>
            </w:pPr>
            <w:r>
              <w:rPr>
                <w:lang w:val="sr-Cyrl-CS"/>
              </w:rPr>
              <w:t>август 202</w:t>
            </w:r>
            <w:r>
              <w:t>3</w:t>
            </w:r>
            <w:r>
              <w:rPr>
                <w:lang w:val="sr-Cyrl-CS"/>
              </w:rPr>
              <w:t>.</w:t>
            </w:r>
          </w:p>
          <w:p>
            <w:pPr>
              <w:shd w:val="clear" w:color="auto" w:fill="FFFFFF"/>
              <w:jc w:val="center"/>
              <w:rPr>
                <w:lang w:val="sr-Cyrl-CS"/>
              </w:rPr>
            </w:pPr>
          </w:p>
        </w:tc>
        <w:tc>
          <w:tcPr>
            <w:tcW w:w="3175" w:type="dxa"/>
            <w:shd w:val="clear" w:color="auto" w:fill="auto"/>
            <w:vAlign w:val="center"/>
          </w:tcPr>
          <w:p>
            <w:pPr>
              <w:shd w:val="clear" w:color="auto" w:fill="FFFFFF"/>
              <w:rPr>
                <w:lang w:val="sr-Cyrl-CS"/>
              </w:rPr>
            </w:pPr>
            <w:r>
              <w:rPr>
                <w:lang w:val="sr-Cyrl-CS"/>
              </w:rPr>
              <w:t>испоштовање критеријума за формирање одељења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063" w:type="dxa"/>
            <w:shd w:val="clear" w:color="auto" w:fill="auto"/>
            <w:vAlign w:val="center"/>
          </w:tcPr>
          <w:p>
            <w:pPr>
              <w:shd w:val="clear" w:color="auto" w:fill="FFFFFF"/>
              <w:rPr>
                <w:lang w:val="sr-Cyrl-CS"/>
              </w:rPr>
            </w:pPr>
            <w:r>
              <w:rPr>
                <w:lang w:val="sr-Cyrl-CS"/>
              </w:rPr>
              <w:t>Планирање испитивања – Задовољство родитеља са програмом сарадње са школом</w:t>
            </w:r>
          </w:p>
        </w:tc>
        <w:tc>
          <w:tcPr>
            <w:tcW w:w="2340" w:type="dxa"/>
            <w:shd w:val="clear" w:color="auto" w:fill="auto"/>
            <w:vAlign w:val="center"/>
          </w:tcPr>
          <w:p>
            <w:pPr>
              <w:shd w:val="clear" w:color="auto" w:fill="FFFFFF"/>
              <w:rPr>
                <w:lang w:val="sr-Cyrl-CS"/>
              </w:rPr>
            </w:pPr>
            <w:r>
              <w:rPr>
                <w:lang w:val="sr-Cyrl-CS"/>
              </w:rPr>
              <w:t>Израда анкете</w:t>
            </w:r>
          </w:p>
          <w:p>
            <w:pPr>
              <w:shd w:val="clear" w:color="auto" w:fill="FFFFFF"/>
              <w:rPr>
                <w:lang w:val="sr-Cyrl-CS"/>
              </w:rPr>
            </w:pPr>
            <w:r>
              <w:rPr>
                <w:lang w:val="sr-Cyrl-CS"/>
              </w:rPr>
              <w:t>и плана спровођења испитивања</w:t>
            </w:r>
          </w:p>
          <w:p>
            <w:pPr>
              <w:shd w:val="clear" w:color="auto" w:fill="FFFFFF"/>
              <w:rPr>
                <w:lang w:val="sr-Cyrl-CS"/>
              </w:rPr>
            </w:pPr>
          </w:p>
        </w:tc>
        <w:tc>
          <w:tcPr>
            <w:tcW w:w="2508" w:type="dxa"/>
            <w:shd w:val="clear" w:color="auto" w:fill="auto"/>
            <w:vAlign w:val="center"/>
          </w:tcPr>
          <w:p>
            <w:pPr>
              <w:shd w:val="clear" w:color="auto" w:fill="FFFFFF"/>
              <w:jc w:val="center"/>
              <w:rPr>
                <w:lang w:val="sr-Cyrl-CS"/>
              </w:rPr>
            </w:pPr>
            <w:r>
              <w:rPr>
                <w:lang w:val="sr-Cyrl-CS"/>
              </w:rPr>
              <w:t>новембар 202</w:t>
            </w:r>
            <w:r>
              <w:t>3</w:t>
            </w:r>
            <w:r>
              <w:rPr>
                <w:lang w:val="sr-Cyrl-CS"/>
              </w:rPr>
              <w:t>.</w:t>
            </w:r>
          </w:p>
          <w:p>
            <w:pPr>
              <w:shd w:val="clear" w:color="auto" w:fill="FFFFFF"/>
              <w:jc w:val="center"/>
              <w:rPr>
                <w:lang w:val="sr-Cyrl-CS"/>
              </w:rPr>
            </w:pPr>
            <w:r>
              <w:rPr>
                <w:lang w:val="sr-Cyrl-CS"/>
              </w:rPr>
              <w:t>мај 202</w:t>
            </w:r>
            <w:r>
              <w:t>4</w:t>
            </w:r>
            <w:r>
              <w:rPr>
                <w:lang w:val="sr-Cyrl-CS"/>
              </w:rPr>
              <w:t>.</w:t>
            </w:r>
          </w:p>
        </w:tc>
        <w:tc>
          <w:tcPr>
            <w:tcW w:w="3175" w:type="dxa"/>
            <w:shd w:val="clear" w:color="auto" w:fill="auto"/>
            <w:vAlign w:val="center"/>
          </w:tcPr>
          <w:p>
            <w:pPr>
              <w:shd w:val="clear" w:color="auto" w:fill="FFFFFF"/>
              <w:rPr>
                <w:lang w:val="sr-Cyrl-CS"/>
              </w:rPr>
            </w:pPr>
            <w:r>
              <w:rPr>
                <w:lang w:val="sr-Cyrl-CS"/>
              </w:rPr>
              <w:t>Израђене анкете и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2063" w:type="dxa"/>
            <w:shd w:val="clear" w:color="auto" w:fill="auto"/>
            <w:vAlign w:val="center"/>
          </w:tcPr>
          <w:p>
            <w:pPr>
              <w:shd w:val="clear" w:color="auto" w:fill="FFFFFF"/>
              <w:rPr>
                <w:lang w:val="sr-Cyrl-CS"/>
              </w:rPr>
            </w:pPr>
            <w:r>
              <w:rPr>
                <w:lang w:val="sr-Cyrl-CS"/>
              </w:rPr>
              <w:t xml:space="preserve"> </w:t>
            </w:r>
            <w:r>
              <w:rPr>
                <w:lang w:val="sr-Cyrl-RS"/>
              </w:rPr>
              <w:t xml:space="preserve">Предавање </w:t>
            </w:r>
            <w:r>
              <w:rPr>
                <w:lang w:val="sr-Cyrl-CS"/>
              </w:rPr>
              <w:t xml:space="preserve"> за наставнике у складу са Смерницама  за организацију и реализациу ВО рада</w:t>
            </w:r>
          </w:p>
        </w:tc>
        <w:tc>
          <w:tcPr>
            <w:tcW w:w="2340" w:type="dxa"/>
            <w:shd w:val="clear" w:color="auto" w:fill="auto"/>
            <w:vAlign w:val="center"/>
          </w:tcPr>
          <w:p>
            <w:pPr>
              <w:shd w:val="clear" w:color="auto" w:fill="FFFFFF"/>
              <w:rPr>
                <w:lang w:val="sr-Cyrl-RS"/>
              </w:rPr>
            </w:pPr>
            <w:r>
              <w:rPr>
                <w:lang w:val="sr-Cyrl-CS"/>
              </w:rPr>
              <w:t xml:space="preserve">Предавање са акцентом на зрелост личности наставниказа </w:t>
            </w:r>
          </w:p>
        </w:tc>
        <w:tc>
          <w:tcPr>
            <w:tcW w:w="2508" w:type="dxa"/>
            <w:shd w:val="clear" w:color="auto" w:fill="auto"/>
            <w:vAlign w:val="center"/>
          </w:tcPr>
          <w:p>
            <w:pPr>
              <w:shd w:val="clear" w:color="auto" w:fill="FFFFFF"/>
              <w:jc w:val="center"/>
              <w:rPr>
                <w:lang w:val="sr-Cyrl-CS"/>
              </w:rPr>
            </w:pPr>
            <w:r>
              <w:rPr>
                <w:lang w:val="sr-Cyrl-CS"/>
              </w:rPr>
              <w:t>август 2023</w:t>
            </w:r>
          </w:p>
        </w:tc>
        <w:tc>
          <w:tcPr>
            <w:tcW w:w="3175" w:type="dxa"/>
            <w:shd w:val="clear" w:color="auto" w:fill="auto"/>
            <w:vAlign w:val="center"/>
          </w:tcPr>
          <w:p>
            <w:pPr>
              <w:shd w:val="clear" w:color="auto" w:fill="FFFFFF"/>
              <w:rPr>
                <w:lang w:val="sr-Cyrl-CS"/>
              </w:rPr>
            </w:pPr>
            <w:r>
              <w:rPr>
                <w:lang w:val="sr-Cyrl-CS"/>
              </w:rPr>
              <w:t>Реализован уводно предавање и разговр са наставницима на НВ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2063" w:type="dxa"/>
            <w:shd w:val="clear" w:color="auto" w:fill="auto"/>
            <w:vAlign w:val="center"/>
          </w:tcPr>
          <w:p>
            <w:pPr>
              <w:shd w:val="clear" w:color="auto" w:fill="FFFFFF"/>
              <w:rPr>
                <w:lang w:val="sr-Cyrl-CS"/>
              </w:rPr>
            </w:pPr>
            <w:r>
              <w:rPr>
                <w:lang w:val="sr-Cyrl-CS"/>
              </w:rPr>
              <w:t>Прилагођавање ученика на предметну наставу</w:t>
            </w:r>
          </w:p>
        </w:tc>
        <w:tc>
          <w:tcPr>
            <w:tcW w:w="2340" w:type="dxa"/>
            <w:shd w:val="clear" w:color="auto" w:fill="auto"/>
            <w:vAlign w:val="center"/>
          </w:tcPr>
          <w:p>
            <w:pPr>
              <w:shd w:val="clear" w:color="auto" w:fill="FFFFFF"/>
              <w:rPr>
                <w:lang w:val="sr-Cyrl-CS"/>
              </w:rPr>
            </w:pPr>
            <w:r>
              <w:rPr>
                <w:lang w:val="sr-Cyrl-CS"/>
              </w:rPr>
              <w:t>Израда упитника,увид у постојећу литературу и документацију</w:t>
            </w:r>
          </w:p>
        </w:tc>
        <w:tc>
          <w:tcPr>
            <w:tcW w:w="2508" w:type="dxa"/>
            <w:shd w:val="clear" w:color="auto" w:fill="auto"/>
            <w:vAlign w:val="center"/>
          </w:tcPr>
          <w:p>
            <w:pPr>
              <w:shd w:val="clear" w:color="auto" w:fill="FFFFFF"/>
              <w:jc w:val="center"/>
              <w:rPr>
                <w:lang w:val="sr-Cyrl-CS"/>
              </w:rPr>
            </w:pPr>
            <w:r>
              <w:rPr>
                <w:lang w:val="sr-Cyrl-CS"/>
              </w:rPr>
              <w:t>Октобар 2023</w:t>
            </w:r>
          </w:p>
        </w:tc>
        <w:tc>
          <w:tcPr>
            <w:tcW w:w="3175" w:type="dxa"/>
            <w:shd w:val="clear" w:color="auto" w:fill="auto"/>
            <w:vAlign w:val="center"/>
          </w:tcPr>
          <w:p>
            <w:pPr>
              <w:shd w:val="clear" w:color="auto" w:fill="FFFFFF"/>
              <w:rPr>
                <w:lang w:val="sr-Cyrl-CS"/>
              </w:rPr>
            </w:pPr>
            <w:r>
              <w:rPr>
                <w:lang w:val="sr-Cyrl-CS"/>
              </w:rPr>
              <w:t>Израђен упитник и концепција истраживања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2063" w:type="dxa"/>
            <w:shd w:val="clear" w:color="auto" w:fill="auto"/>
            <w:vAlign w:val="center"/>
          </w:tcPr>
          <w:p>
            <w:pPr>
              <w:shd w:val="clear" w:color="auto" w:fill="FFFFFF"/>
              <w:rPr>
                <w:lang w:val="sr-Cyrl-CS"/>
              </w:rPr>
            </w:pPr>
            <w:r>
              <w:rPr>
                <w:lang w:val="sr-Cyrl-CS"/>
              </w:rPr>
              <w:t>Другарство и хуманост на делу</w:t>
            </w:r>
          </w:p>
        </w:tc>
        <w:tc>
          <w:tcPr>
            <w:tcW w:w="2340" w:type="dxa"/>
            <w:shd w:val="clear" w:color="auto" w:fill="auto"/>
            <w:vAlign w:val="center"/>
          </w:tcPr>
          <w:p>
            <w:pPr>
              <w:shd w:val="clear" w:color="auto" w:fill="FFFFFF"/>
              <w:rPr>
                <w:lang w:val="sr-Cyrl-CS"/>
              </w:rPr>
            </w:pPr>
            <w:r>
              <w:rPr>
                <w:lang w:val="sr-Cyrl-CS"/>
              </w:rPr>
              <w:t>Консултовање стручне литературе, израда редионице</w:t>
            </w:r>
          </w:p>
        </w:tc>
        <w:tc>
          <w:tcPr>
            <w:tcW w:w="2508" w:type="dxa"/>
            <w:shd w:val="clear" w:color="auto" w:fill="auto"/>
            <w:vAlign w:val="center"/>
          </w:tcPr>
          <w:p>
            <w:pPr>
              <w:shd w:val="clear" w:color="auto" w:fill="FFFFFF"/>
              <w:jc w:val="center"/>
              <w:rPr>
                <w:lang w:val="sr-Cyrl-CS"/>
              </w:rPr>
            </w:pPr>
            <w:r>
              <w:rPr>
                <w:lang w:val="sr-Cyrl-CS"/>
              </w:rPr>
              <w:t>Септембар  2023</w:t>
            </w:r>
          </w:p>
        </w:tc>
        <w:tc>
          <w:tcPr>
            <w:tcW w:w="3175" w:type="dxa"/>
            <w:shd w:val="clear" w:color="auto" w:fill="auto"/>
            <w:vAlign w:val="center"/>
          </w:tcPr>
          <w:p>
            <w:pPr>
              <w:shd w:val="clear" w:color="auto" w:fill="FFFFFF"/>
              <w:rPr>
                <w:lang w:val="sr-Cyrl-CS"/>
              </w:rPr>
            </w:pPr>
            <w:r>
              <w:rPr>
                <w:lang w:val="sr-Cyrl-CS"/>
              </w:rPr>
              <w:t>Израђена ПП презентација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2063" w:type="dxa"/>
            <w:shd w:val="clear" w:color="auto" w:fill="auto"/>
            <w:vAlign w:val="center"/>
          </w:tcPr>
          <w:p>
            <w:pPr>
              <w:shd w:val="clear" w:color="auto" w:fill="FFFFFF"/>
              <w:rPr>
                <w:lang w:val="sr-Cyrl-CS"/>
              </w:rPr>
            </w:pPr>
            <w:r>
              <w:rPr>
                <w:lang w:val="sr-Cyrl-CS"/>
              </w:rPr>
              <w:t>Технике за превенцију и конструктивно решавање конфликата</w:t>
            </w:r>
          </w:p>
        </w:tc>
        <w:tc>
          <w:tcPr>
            <w:tcW w:w="2340" w:type="dxa"/>
            <w:shd w:val="clear" w:color="auto" w:fill="auto"/>
            <w:vAlign w:val="center"/>
          </w:tcPr>
          <w:p>
            <w:pPr>
              <w:shd w:val="clear" w:color="auto" w:fill="FFFFFF"/>
              <w:rPr>
                <w:lang w:val="sr-Cyrl-CS"/>
              </w:rPr>
            </w:pPr>
            <w:r>
              <w:rPr>
                <w:lang w:val="sr-Cyrl-CS"/>
              </w:rPr>
              <w:t>Консултовање стручне литературе, израда редионице</w:t>
            </w:r>
          </w:p>
        </w:tc>
        <w:tc>
          <w:tcPr>
            <w:tcW w:w="2508" w:type="dxa"/>
            <w:shd w:val="clear" w:color="auto" w:fill="auto"/>
            <w:vAlign w:val="center"/>
          </w:tcPr>
          <w:p>
            <w:pPr>
              <w:shd w:val="clear" w:color="auto" w:fill="FFFFFF"/>
              <w:jc w:val="center"/>
              <w:rPr>
                <w:lang w:val="sr-Cyrl-CS"/>
              </w:rPr>
            </w:pPr>
            <w:r>
              <w:rPr>
                <w:lang w:val="sr-Cyrl-CS"/>
              </w:rPr>
              <w:t>Септембар 2023</w:t>
            </w:r>
          </w:p>
        </w:tc>
        <w:tc>
          <w:tcPr>
            <w:tcW w:w="3175" w:type="dxa"/>
            <w:shd w:val="clear" w:color="auto" w:fill="auto"/>
            <w:vAlign w:val="center"/>
          </w:tcPr>
          <w:p>
            <w:pPr>
              <w:shd w:val="clear" w:color="auto" w:fill="FFFFFF"/>
              <w:rPr>
                <w:lang w:val="sr-Cyrl-CS"/>
              </w:rPr>
            </w:pPr>
            <w:r>
              <w:rPr>
                <w:lang w:val="sr-Cyrl-CS"/>
              </w:rPr>
              <w:t>Израђена ПП презентација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2063" w:type="dxa"/>
            <w:shd w:val="clear" w:color="auto" w:fill="auto"/>
            <w:vAlign w:val="center"/>
          </w:tcPr>
          <w:p>
            <w:pPr>
              <w:shd w:val="clear" w:color="auto" w:fill="FFFFFF"/>
              <w:rPr>
                <w:lang w:val="sr-Cyrl-CS"/>
              </w:rPr>
            </w:pPr>
            <w:r>
              <w:rPr>
                <w:lang w:val="sr-Cyrl-CS"/>
              </w:rPr>
              <w:t>Превенција  дигиталног насиља</w:t>
            </w:r>
          </w:p>
        </w:tc>
        <w:tc>
          <w:tcPr>
            <w:tcW w:w="2340" w:type="dxa"/>
            <w:shd w:val="clear" w:color="auto" w:fill="auto"/>
            <w:vAlign w:val="center"/>
          </w:tcPr>
          <w:p>
            <w:pPr>
              <w:shd w:val="clear" w:color="auto" w:fill="FFFFFF"/>
              <w:rPr>
                <w:lang w:val="sr-Cyrl-CS"/>
              </w:rPr>
            </w:pPr>
            <w:r>
              <w:rPr>
                <w:lang w:val="sr-Cyrl-CS"/>
              </w:rPr>
              <w:t>Консултовање стручне литературе, израда редионице</w:t>
            </w:r>
          </w:p>
        </w:tc>
        <w:tc>
          <w:tcPr>
            <w:tcW w:w="2508" w:type="dxa"/>
            <w:shd w:val="clear" w:color="auto" w:fill="auto"/>
            <w:vAlign w:val="center"/>
          </w:tcPr>
          <w:p>
            <w:pPr>
              <w:shd w:val="clear" w:color="auto" w:fill="FFFFFF"/>
              <w:jc w:val="center"/>
              <w:rPr>
                <w:lang w:val="sr-Cyrl-CS"/>
              </w:rPr>
            </w:pPr>
            <w:r>
              <w:rPr>
                <w:lang w:val="sr-Cyrl-CS"/>
              </w:rPr>
              <w:t>Октобар 2023</w:t>
            </w:r>
          </w:p>
        </w:tc>
        <w:tc>
          <w:tcPr>
            <w:tcW w:w="3175" w:type="dxa"/>
            <w:shd w:val="clear" w:color="auto" w:fill="auto"/>
            <w:vAlign w:val="center"/>
          </w:tcPr>
          <w:p>
            <w:pPr>
              <w:shd w:val="clear" w:color="auto" w:fill="FFFFFF"/>
              <w:rPr>
                <w:lang w:val="sr-Cyrl-CS"/>
              </w:rPr>
            </w:pPr>
            <w:r>
              <w:rPr>
                <w:lang w:val="sr-Cyrl-CS"/>
              </w:rPr>
              <w:t>Израђена ПП презентација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2063" w:type="dxa"/>
            <w:shd w:val="clear" w:color="auto" w:fill="auto"/>
            <w:vAlign w:val="center"/>
          </w:tcPr>
          <w:p>
            <w:pPr>
              <w:shd w:val="clear" w:color="auto" w:fill="FFFFFF"/>
              <w:rPr>
                <w:lang w:val="sr-Cyrl-CS"/>
              </w:rPr>
            </w:pPr>
            <w:r>
              <w:rPr>
                <w:lang w:val="sr-Cyrl-CS"/>
              </w:rPr>
              <w:t>Однос родитељ, ученик, наставник</w:t>
            </w:r>
          </w:p>
        </w:tc>
        <w:tc>
          <w:tcPr>
            <w:tcW w:w="2340" w:type="dxa"/>
            <w:shd w:val="clear" w:color="auto" w:fill="auto"/>
            <w:vAlign w:val="center"/>
          </w:tcPr>
          <w:p>
            <w:pPr>
              <w:shd w:val="clear" w:color="auto" w:fill="FFFFFF"/>
              <w:rPr>
                <w:lang w:val="sr-Cyrl-CS"/>
              </w:rPr>
            </w:pPr>
            <w:r>
              <w:rPr>
                <w:lang w:val="sr-Cyrl-CS"/>
              </w:rPr>
              <w:t>Консултовање стручне литературе, израда редионице</w:t>
            </w:r>
          </w:p>
        </w:tc>
        <w:tc>
          <w:tcPr>
            <w:tcW w:w="2508" w:type="dxa"/>
            <w:shd w:val="clear" w:color="auto" w:fill="auto"/>
            <w:vAlign w:val="center"/>
          </w:tcPr>
          <w:p>
            <w:pPr>
              <w:shd w:val="clear" w:color="auto" w:fill="FFFFFF"/>
              <w:jc w:val="center"/>
              <w:rPr>
                <w:lang w:val="sr-Cyrl-CS"/>
              </w:rPr>
            </w:pPr>
            <w:r>
              <w:rPr>
                <w:lang w:val="sr-Cyrl-CS"/>
              </w:rPr>
              <w:t>Октобар 2023</w:t>
            </w:r>
          </w:p>
        </w:tc>
        <w:tc>
          <w:tcPr>
            <w:tcW w:w="3175" w:type="dxa"/>
            <w:shd w:val="clear" w:color="auto" w:fill="auto"/>
            <w:vAlign w:val="center"/>
          </w:tcPr>
          <w:p>
            <w:pPr>
              <w:shd w:val="clear" w:color="auto" w:fill="FFFFFF"/>
              <w:rPr>
                <w:lang w:val="sr-Cyrl-CS"/>
              </w:rPr>
            </w:pPr>
            <w:r>
              <w:rPr>
                <w:lang w:val="sr-Cyrl-CS"/>
              </w:rPr>
              <w:t>Израђена ПП презентација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2063" w:type="dxa"/>
            <w:shd w:val="clear" w:color="auto" w:fill="auto"/>
            <w:vAlign w:val="center"/>
          </w:tcPr>
          <w:p>
            <w:pPr>
              <w:shd w:val="clear" w:color="auto" w:fill="FFFFFF"/>
              <w:rPr>
                <w:lang w:val="sr-Cyrl-CS"/>
              </w:rPr>
            </w:pPr>
            <w:r>
              <w:rPr>
                <w:lang w:val="sr-Cyrl-CS"/>
              </w:rPr>
              <w:t>Креативна дисциплина</w:t>
            </w:r>
          </w:p>
        </w:tc>
        <w:tc>
          <w:tcPr>
            <w:tcW w:w="2340" w:type="dxa"/>
            <w:shd w:val="clear" w:color="auto" w:fill="auto"/>
            <w:vAlign w:val="center"/>
          </w:tcPr>
          <w:p>
            <w:pPr>
              <w:shd w:val="clear" w:color="auto" w:fill="FFFFFF"/>
              <w:rPr>
                <w:lang w:val="sr-Cyrl-CS"/>
              </w:rPr>
            </w:pPr>
            <w:r>
              <w:rPr>
                <w:lang w:val="sr-Cyrl-CS"/>
              </w:rPr>
              <w:t>Консултовање стручне литературе, израда редионице</w:t>
            </w:r>
          </w:p>
        </w:tc>
        <w:tc>
          <w:tcPr>
            <w:tcW w:w="2508" w:type="dxa"/>
            <w:shd w:val="clear" w:color="auto" w:fill="auto"/>
            <w:vAlign w:val="center"/>
          </w:tcPr>
          <w:p>
            <w:pPr>
              <w:shd w:val="clear" w:color="auto" w:fill="FFFFFF"/>
              <w:jc w:val="center"/>
              <w:rPr>
                <w:lang w:val="sr-Cyrl-CS"/>
              </w:rPr>
            </w:pPr>
            <w:r>
              <w:rPr>
                <w:lang w:val="sr-Cyrl-CS"/>
              </w:rPr>
              <w:t>Октобар 2023</w:t>
            </w:r>
          </w:p>
        </w:tc>
        <w:tc>
          <w:tcPr>
            <w:tcW w:w="3175" w:type="dxa"/>
            <w:shd w:val="clear" w:color="auto" w:fill="auto"/>
            <w:vAlign w:val="center"/>
          </w:tcPr>
          <w:p>
            <w:pPr>
              <w:shd w:val="clear" w:color="auto" w:fill="FFFFFF"/>
              <w:rPr>
                <w:lang w:val="sr-Cyrl-CS"/>
              </w:rPr>
            </w:pPr>
            <w:r>
              <w:rPr>
                <w:lang w:val="sr-Cyrl-CS"/>
              </w:rPr>
              <w:t>Израђена ПП презентација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2063" w:type="dxa"/>
            <w:shd w:val="clear" w:color="auto" w:fill="auto"/>
            <w:vAlign w:val="center"/>
          </w:tcPr>
          <w:p>
            <w:pPr>
              <w:shd w:val="clear" w:color="auto" w:fill="FFFFFF"/>
              <w:rPr>
                <w:lang w:val="sr-Cyrl-CS"/>
              </w:rPr>
            </w:pPr>
            <w:r>
              <w:rPr>
                <w:lang w:val="sr-Cyrl-CS"/>
              </w:rPr>
              <w:t>Поступци свих актера школе у  ситуацијама вршнјачког насиља</w:t>
            </w:r>
          </w:p>
        </w:tc>
        <w:tc>
          <w:tcPr>
            <w:tcW w:w="2340" w:type="dxa"/>
            <w:shd w:val="clear" w:color="auto" w:fill="auto"/>
            <w:vAlign w:val="center"/>
          </w:tcPr>
          <w:p>
            <w:pPr>
              <w:shd w:val="clear" w:color="auto" w:fill="FFFFFF"/>
              <w:rPr>
                <w:lang w:val="sr-Cyrl-CS"/>
              </w:rPr>
            </w:pPr>
            <w:r>
              <w:rPr>
                <w:lang w:val="sr-Cyrl-CS"/>
              </w:rPr>
              <w:t>Консултовање стручне литературе, израда редионице</w:t>
            </w:r>
          </w:p>
        </w:tc>
        <w:tc>
          <w:tcPr>
            <w:tcW w:w="2508" w:type="dxa"/>
            <w:shd w:val="clear" w:color="auto" w:fill="auto"/>
            <w:vAlign w:val="center"/>
          </w:tcPr>
          <w:p>
            <w:pPr>
              <w:shd w:val="clear" w:color="auto" w:fill="FFFFFF"/>
              <w:jc w:val="center"/>
              <w:rPr>
                <w:lang w:val="sr-Cyrl-CS"/>
              </w:rPr>
            </w:pPr>
            <w:r>
              <w:rPr>
                <w:lang w:val="sr-Cyrl-CS"/>
              </w:rPr>
              <w:t>Новембар 2023</w:t>
            </w:r>
          </w:p>
        </w:tc>
        <w:tc>
          <w:tcPr>
            <w:tcW w:w="3175" w:type="dxa"/>
            <w:shd w:val="clear" w:color="auto" w:fill="auto"/>
            <w:vAlign w:val="center"/>
          </w:tcPr>
          <w:p>
            <w:pPr>
              <w:shd w:val="clear" w:color="auto" w:fill="FFFFFF"/>
              <w:rPr>
                <w:lang w:val="sr-Cyrl-CS"/>
              </w:rPr>
            </w:pPr>
            <w:r>
              <w:rPr>
                <w:lang w:val="sr-Cyrl-CS"/>
              </w:rPr>
              <w:t>Израђена ПП презентација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2063" w:type="dxa"/>
            <w:shd w:val="clear" w:color="auto" w:fill="auto"/>
            <w:vAlign w:val="center"/>
          </w:tcPr>
          <w:p>
            <w:pPr>
              <w:shd w:val="clear" w:color="auto" w:fill="FFFFFF"/>
              <w:rPr>
                <w:lang w:val="sr-Cyrl-CS"/>
              </w:rPr>
            </w:pPr>
            <w:r>
              <w:rPr>
                <w:lang w:val="sr-Cyrl-CS"/>
              </w:rPr>
              <w:t>Друштвене мреже, могућности и ризици</w:t>
            </w:r>
          </w:p>
        </w:tc>
        <w:tc>
          <w:tcPr>
            <w:tcW w:w="2340" w:type="dxa"/>
            <w:shd w:val="clear" w:color="auto" w:fill="auto"/>
            <w:vAlign w:val="center"/>
          </w:tcPr>
          <w:p>
            <w:pPr>
              <w:shd w:val="clear" w:color="auto" w:fill="FFFFFF"/>
              <w:rPr>
                <w:lang w:val="sr-Cyrl-CS"/>
              </w:rPr>
            </w:pPr>
            <w:r>
              <w:rPr>
                <w:lang w:val="sr-Cyrl-CS"/>
              </w:rPr>
              <w:t>Консултовање стручне литературе, израда редионице</w:t>
            </w:r>
          </w:p>
        </w:tc>
        <w:tc>
          <w:tcPr>
            <w:tcW w:w="2508" w:type="dxa"/>
            <w:shd w:val="clear" w:color="auto" w:fill="auto"/>
            <w:vAlign w:val="center"/>
          </w:tcPr>
          <w:p>
            <w:pPr>
              <w:shd w:val="clear" w:color="auto" w:fill="FFFFFF"/>
              <w:jc w:val="center"/>
              <w:rPr>
                <w:lang w:val="sr-Cyrl-CS"/>
              </w:rPr>
            </w:pPr>
            <w:r>
              <w:rPr>
                <w:lang w:val="sr-Cyrl-CS"/>
              </w:rPr>
              <w:t>Новембар 2023</w:t>
            </w:r>
          </w:p>
        </w:tc>
        <w:tc>
          <w:tcPr>
            <w:tcW w:w="3175" w:type="dxa"/>
            <w:shd w:val="clear" w:color="auto" w:fill="auto"/>
            <w:vAlign w:val="center"/>
          </w:tcPr>
          <w:p>
            <w:pPr>
              <w:shd w:val="clear" w:color="auto" w:fill="FFFFFF"/>
              <w:rPr>
                <w:lang w:val="sr-Cyrl-CS"/>
              </w:rPr>
            </w:pPr>
            <w:r>
              <w:rPr>
                <w:lang w:val="sr-Cyrl-CS"/>
              </w:rPr>
              <w:t>Израђена ПП презентација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2063" w:type="dxa"/>
            <w:shd w:val="clear" w:color="auto" w:fill="auto"/>
            <w:vAlign w:val="center"/>
          </w:tcPr>
          <w:p>
            <w:pPr>
              <w:shd w:val="clear" w:color="auto" w:fill="FFFFFF"/>
              <w:rPr>
                <w:lang w:val="sr-Cyrl-CS"/>
              </w:rPr>
            </w:pPr>
            <w:r>
              <w:rPr>
                <w:lang w:val="sr-Cyrl-CS"/>
              </w:rPr>
              <w:t>Професионална орјентација  детета</w:t>
            </w:r>
          </w:p>
        </w:tc>
        <w:tc>
          <w:tcPr>
            <w:tcW w:w="2340" w:type="dxa"/>
            <w:shd w:val="clear" w:color="auto" w:fill="auto"/>
            <w:vAlign w:val="center"/>
          </w:tcPr>
          <w:p>
            <w:pPr>
              <w:shd w:val="clear" w:color="auto" w:fill="FFFFFF"/>
              <w:rPr>
                <w:lang w:val="sr-Cyrl-CS"/>
              </w:rPr>
            </w:pPr>
            <w:r>
              <w:rPr>
                <w:lang w:val="sr-Cyrl-CS"/>
              </w:rPr>
              <w:t>Консултовање стручне литературе, израда редионице</w:t>
            </w:r>
          </w:p>
        </w:tc>
        <w:tc>
          <w:tcPr>
            <w:tcW w:w="2508" w:type="dxa"/>
            <w:shd w:val="clear" w:color="auto" w:fill="auto"/>
            <w:vAlign w:val="center"/>
          </w:tcPr>
          <w:p>
            <w:pPr>
              <w:shd w:val="clear" w:color="auto" w:fill="FFFFFF"/>
              <w:jc w:val="center"/>
              <w:rPr>
                <w:lang w:val="sr-Cyrl-CS"/>
              </w:rPr>
            </w:pPr>
            <w:r>
              <w:rPr>
                <w:lang w:val="sr-Cyrl-CS"/>
              </w:rPr>
              <w:t>Новембар 2023</w:t>
            </w:r>
          </w:p>
        </w:tc>
        <w:tc>
          <w:tcPr>
            <w:tcW w:w="3175" w:type="dxa"/>
            <w:shd w:val="clear" w:color="auto" w:fill="auto"/>
            <w:vAlign w:val="center"/>
          </w:tcPr>
          <w:p>
            <w:pPr>
              <w:shd w:val="clear" w:color="auto" w:fill="FFFFFF"/>
              <w:rPr>
                <w:lang w:val="sr-Cyrl-CS"/>
              </w:rPr>
            </w:pPr>
            <w:r>
              <w:rPr>
                <w:lang w:val="sr-Cyrl-CS"/>
              </w:rPr>
              <w:t>Израђена ПП презентација</w:t>
            </w:r>
          </w:p>
        </w:tc>
      </w:tr>
    </w:tbl>
    <w:p>
      <w:pPr>
        <w:shd w:val="clear" w:color="auto" w:fill="FFFFFF"/>
        <w:rPr>
          <w:color w:val="FF0000"/>
          <w:lang w:val="sr-Cyrl-RS"/>
        </w:rPr>
      </w:pPr>
    </w:p>
    <w:p>
      <w:pPr>
        <w:shd w:val="clear" w:color="auto" w:fill="FFFFFF"/>
        <w:rPr>
          <w:lang w:val="sr-Cyrl-CS"/>
        </w:rPr>
      </w:pPr>
      <w:r>
        <w:rPr>
          <w:lang w:val="sr-Cyrl-CS"/>
        </w:rPr>
        <w:t>САРАДЊА СА НАСТАВНИЦИМА</w:t>
      </w:r>
    </w:p>
    <w:tbl>
      <w:tblPr>
        <w:tblStyle w:val="8"/>
        <w:tblW w:w="10086" w:type="dxa"/>
        <w:tblInd w:w="-61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82"/>
        <w:gridCol w:w="2362"/>
        <w:gridCol w:w="2531"/>
        <w:gridCol w:w="3111"/>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trPr>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jc w:val="center"/>
              <w:rPr>
                <w:b/>
                <w:caps/>
                <w:lang w:val="sr-Cyrl-CS"/>
              </w:rPr>
            </w:pPr>
            <w:r>
              <w:rPr>
                <w:b/>
                <w:caps/>
                <w:lang w:val="sr-Cyrl-CS"/>
              </w:rPr>
              <w:t>активност</w:t>
            </w:r>
          </w:p>
        </w:tc>
        <w:tc>
          <w:tcPr>
            <w:tcW w:w="236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jc w:val="center"/>
              <w:rPr>
                <w:b/>
                <w:caps/>
                <w:lang w:val="sr-Cyrl-CS"/>
              </w:rPr>
            </w:pPr>
            <w:r>
              <w:rPr>
                <w:b/>
                <w:caps/>
                <w:lang w:val="sr-Cyrl-CS"/>
              </w:rPr>
              <w:t>начини реализације</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jc w:val="center"/>
              <w:rPr>
                <w:b/>
                <w:caps/>
                <w:lang w:val="sr-Cyrl-CS"/>
              </w:rPr>
            </w:pPr>
            <w:r>
              <w:rPr>
                <w:b/>
                <w:caps/>
                <w:lang w:val="sr-Cyrl-CS"/>
              </w:rPr>
              <w:t>време реализације</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jc w:val="center"/>
              <w:rPr>
                <w:b/>
                <w:caps/>
                <w:lang w:val="sr-Cyrl-CS"/>
              </w:rPr>
            </w:pPr>
            <w:r>
              <w:rPr>
                <w:b/>
                <w:caps/>
                <w:lang w:val="sr-Cyrl-CS"/>
              </w:rPr>
              <w:t>КРИТЕРИЈУМ успешности</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93" w:hRule="atLeast"/>
        </w:trPr>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Смернице за израду педагошке документације</w:t>
            </w:r>
          </w:p>
        </w:tc>
        <w:tc>
          <w:tcPr>
            <w:tcW w:w="236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Информисање наставника на НВ,ОВ и индивидуално</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jc w:val="center"/>
              <w:rPr>
                <w:lang w:val="sr-Cyrl-CS"/>
              </w:rPr>
            </w:pPr>
            <w:r>
              <w:rPr>
                <w:lang w:val="sr-Cyrl-CS"/>
              </w:rPr>
              <w:t>Током године</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Детаљно информисање</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373" w:hRule="atLeast"/>
        </w:trPr>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Упознавање учитеља првог разреда са развојним способностима ученика</w:t>
            </w:r>
          </w:p>
        </w:tc>
        <w:tc>
          <w:tcPr>
            <w:tcW w:w="236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Индивидуални разговори са учитељима</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jc w:val="center"/>
              <w:rPr>
                <w:lang w:val="sr-Cyrl-CS"/>
              </w:rPr>
            </w:pPr>
            <w:r>
              <w:rPr>
                <w:lang w:val="sr-Cyrl-CS"/>
              </w:rPr>
              <w:t>Септембар  2022.</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Детаљно информисање учитеља о сваком ученику појединачно</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804" w:hRule="atLeast"/>
        </w:trPr>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Изазови подучавања</w:t>
            </w:r>
          </w:p>
        </w:tc>
        <w:tc>
          <w:tcPr>
            <w:tcW w:w="236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Радионица у трајању од два сата у складу са  предлогом наставника</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jc w:val="center"/>
              <w:rPr>
                <w:lang w:val="sr-Cyrl-CS"/>
              </w:rPr>
            </w:pPr>
            <w:r>
              <w:rPr>
                <w:lang w:val="sr-Cyrl-CS"/>
              </w:rPr>
              <w:t>новембар 2023</w:t>
            </w:r>
          </w:p>
          <w:p>
            <w:pPr>
              <w:shd w:val="clear" w:color="auto" w:fill="FFFFFF"/>
              <w:rPr>
                <w:lang w:val="sr-Cyrl-RS"/>
              </w:rPr>
            </w:pPr>
            <w:r>
              <w:rPr>
                <w:lang w:val="sr-Cyrl-RS"/>
              </w:rPr>
              <w:t xml:space="preserve"> </w:t>
            </w:r>
          </w:p>
          <w:p>
            <w:pPr>
              <w:shd w:val="clear" w:color="auto" w:fill="FFFFFF"/>
              <w:rPr>
                <w:lang w:val="sr-Cyrl-RS"/>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Активно учешће најмање петнаест наставника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804" w:hRule="atLeast"/>
        </w:trPr>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Савремене методе рада</w:t>
            </w:r>
          </w:p>
        </w:tc>
        <w:tc>
          <w:tcPr>
            <w:tcW w:w="236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Радионица у трајању од два сата</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jc w:val="center"/>
              <w:rPr>
                <w:lang w:val="sr-Cyrl-RS"/>
              </w:rPr>
            </w:pPr>
            <w:r>
              <w:rPr>
                <w:lang w:val="sr-Cyrl-CS"/>
              </w:rPr>
              <w:t>децембар 20</w:t>
            </w:r>
            <w:r>
              <w:t>2</w:t>
            </w:r>
            <w:r>
              <w:rPr>
                <w:lang w:val="sr-Cyrl-RS"/>
              </w:rPr>
              <w:t>3</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Активно учешће најмање петнаест наставника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10" w:hRule="atLeast"/>
        </w:trPr>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Праћење реализације васпитно образовног рада</w:t>
            </w:r>
          </w:p>
        </w:tc>
        <w:tc>
          <w:tcPr>
            <w:tcW w:w="236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Присуствовање часовима</w:t>
            </w:r>
          </w:p>
          <w:p>
            <w:pPr>
              <w:shd w:val="clear" w:color="auto" w:fill="FFFFFF"/>
              <w:rPr>
                <w:lang w:val="sr-Cyrl-CS"/>
              </w:rPr>
            </w:pPr>
            <w:r>
              <w:rPr>
                <w:lang w:val="sr-Cyrl-CS"/>
              </w:rPr>
              <w:t xml:space="preserve">анализа и дискусија </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jc w:val="center"/>
              <w:rPr>
                <w:lang w:val="sr-Cyrl-CS"/>
              </w:rPr>
            </w:pPr>
            <w:r>
              <w:rPr>
                <w:lang w:val="sr-Cyrl-CS"/>
              </w:rPr>
              <w:t>Током године</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Увид у рад једне трећине наставника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10" w:hRule="atLeast"/>
        </w:trPr>
        <w:tc>
          <w:tcPr>
            <w:tcW w:w="2082" w:type="dxa"/>
            <w:tcBorders>
              <w:top w:val="single" w:color="auto" w:sz="4" w:space="0"/>
              <w:left w:val="single" w:color="auto" w:sz="4" w:space="0"/>
              <w:bottom w:val="single" w:color="auto" w:sz="4" w:space="0"/>
              <w:right w:val="single" w:color="auto" w:sz="4" w:space="0"/>
            </w:tcBorders>
            <w:shd w:val="clear" w:color="auto" w:fill="auto"/>
          </w:tcPr>
          <w:p>
            <w:pPr>
              <w:shd w:val="clear" w:color="auto" w:fill="FFFFFF"/>
              <w:rPr>
                <w:lang w:val="sr-Cyrl-CS"/>
              </w:rPr>
            </w:pPr>
            <w:r>
              <w:rPr>
                <w:lang w:val="sr-Cyrl-CS"/>
              </w:rPr>
              <w:t>Посета часова у складу са мерама за унапређење успеха ученика на Завршном испиту</w:t>
            </w:r>
          </w:p>
        </w:tc>
        <w:tc>
          <w:tcPr>
            <w:tcW w:w="2362" w:type="dxa"/>
            <w:tcBorders>
              <w:top w:val="single" w:color="auto" w:sz="4" w:space="0"/>
              <w:left w:val="single" w:color="auto" w:sz="4" w:space="0"/>
              <w:bottom w:val="single" w:color="auto" w:sz="4" w:space="0"/>
              <w:right w:val="single" w:color="auto" w:sz="4" w:space="0"/>
            </w:tcBorders>
            <w:shd w:val="clear" w:color="auto" w:fill="auto"/>
          </w:tcPr>
          <w:p>
            <w:pPr>
              <w:shd w:val="clear" w:color="auto" w:fill="FFFFFF"/>
              <w:rPr>
                <w:lang w:val="sr-Cyrl-CS"/>
              </w:rPr>
            </w:pPr>
            <w:r>
              <w:rPr>
                <w:lang w:val="sr-Cyrl-CS"/>
              </w:rPr>
              <w:t>Посета два часа редовне и три часа осталих облика васпитно – образовног рада  у осмом разреду за све наставнике предмета који се полажу на ЗИ</w:t>
            </w:r>
          </w:p>
        </w:tc>
        <w:tc>
          <w:tcPr>
            <w:tcW w:w="2531" w:type="dxa"/>
            <w:tcBorders>
              <w:top w:val="single" w:color="auto" w:sz="4" w:space="0"/>
              <w:left w:val="single" w:color="auto" w:sz="4" w:space="0"/>
              <w:bottom w:val="single" w:color="auto" w:sz="4" w:space="0"/>
              <w:right w:val="single" w:color="auto" w:sz="4" w:space="0"/>
            </w:tcBorders>
            <w:shd w:val="clear" w:color="auto" w:fill="auto"/>
          </w:tcPr>
          <w:p>
            <w:pPr>
              <w:shd w:val="clear" w:color="auto" w:fill="FFFFFF"/>
              <w:jc w:val="center"/>
              <w:rPr>
                <w:lang w:val="sr-Cyrl-CS"/>
              </w:rPr>
            </w:pPr>
          </w:p>
          <w:p>
            <w:pPr>
              <w:shd w:val="clear" w:color="auto" w:fill="FFFFFF"/>
              <w:jc w:val="center"/>
              <w:rPr>
                <w:lang w:val="sr-Cyrl-CS"/>
              </w:rPr>
            </w:pPr>
          </w:p>
          <w:p>
            <w:pPr>
              <w:shd w:val="clear" w:color="auto" w:fill="FFFFFF"/>
              <w:jc w:val="center"/>
              <w:rPr>
                <w:lang w:val="sr-Cyrl-CS"/>
              </w:rPr>
            </w:pPr>
          </w:p>
          <w:p>
            <w:pPr>
              <w:shd w:val="clear" w:color="auto" w:fill="FFFFFF"/>
              <w:jc w:val="center"/>
              <w:rPr>
                <w:lang w:val="sr-Cyrl-CS"/>
              </w:rPr>
            </w:pPr>
            <w:r>
              <w:rPr>
                <w:lang w:val="sr-Cyrl-CS"/>
              </w:rPr>
              <w:t>Током године</w:t>
            </w:r>
          </w:p>
        </w:tc>
        <w:tc>
          <w:tcPr>
            <w:tcW w:w="3111" w:type="dxa"/>
            <w:tcBorders>
              <w:top w:val="single" w:color="auto" w:sz="4" w:space="0"/>
              <w:left w:val="single" w:color="auto" w:sz="4" w:space="0"/>
              <w:bottom w:val="single" w:color="auto" w:sz="4" w:space="0"/>
              <w:right w:val="single" w:color="auto" w:sz="4" w:space="0"/>
            </w:tcBorders>
            <w:shd w:val="clear" w:color="auto" w:fill="auto"/>
          </w:tcPr>
          <w:p>
            <w:pPr>
              <w:shd w:val="clear" w:color="auto" w:fill="FFFFFF"/>
              <w:rPr>
                <w:lang w:val="sr-Cyrl-CS"/>
              </w:rPr>
            </w:pPr>
          </w:p>
          <w:p>
            <w:pPr>
              <w:shd w:val="clear" w:color="auto" w:fill="FFFFFF"/>
              <w:rPr>
                <w:lang w:val="sr-Cyrl-CS"/>
              </w:rPr>
            </w:pPr>
          </w:p>
          <w:p>
            <w:pPr>
              <w:shd w:val="clear" w:color="auto" w:fill="FFFFFF"/>
              <w:rPr>
                <w:lang w:val="sr-Cyrl-CS"/>
              </w:rPr>
            </w:pPr>
          </w:p>
          <w:p>
            <w:pPr>
              <w:shd w:val="clear" w:color="auto" w:fill="FFFFFF"/>
              <w:rPr>
                <w:lang w:val="sr-Cyrl-CS"/>
              </w:rPr>
            </w:pPr>
            <w:r>
              <w:rPr>
                <w:lang w:val="sr-Cyrl-CS"/>
              </w:rPr>
              <w:t>Посећени сви предвиђени часови</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820" w:hRule="atLeast"/>
        </w:trPr>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Педагошко инструктивни рад са наставницима на пословима планирања васпитно образовног рада</w:t>
            </w:r>
          </w:p>
        </w:tc>
        <w:tc>
          <w:tcPr>
            <w:tcW w:w="236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Индивидуалне консултације са наставницима</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jc w:val="center"/>
              <w:rPr>
                <w:lang w:val="sr-Cyrl-CS"/>
              </w:rPr>
            </w:pPr>
            <w:r>
              <w:rPr>
                <w:lang w:val="sr-Cyrl-CS"/>
              </w:rPr>
              <w:t>Током године</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Доступност и адекватност информација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141" w:hRule="atLeast"/>
        </w:trPr>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 xml:space="preserve">Вођење евиденције о случајевима насиља у школи </w:t>
            </w:r>
          </w:p>
        </w:tc>
        <w:tc>
          <w:tcPr>
            <w:tcW w:w="236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 xml:space="preserve">Прикупљање и чување евиденционих листи о случајевима насиља </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jc w:val="center"/>
              <w:rPr>
                <w:lang w:val="sr-Cyrl-CS"/>
              </w:rPr>
            </w:pPr>
            <w:r>
              <w:rPr>
                <w:lang w:val="sr-Cyrl-CS"/>
              </w:rPr>
              <w:t>Током  године</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Ажурна евиденција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051" w:hRule="atLeast"/>
        </w:trPr>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Рад у стручним органима</w:t>
            </w:r>
          </w:p>
        </w:tc>
        <w:tc>
          <w:tcPr>
            <w:tcW w:w="236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 Наставничко веће</w:t>
            </w:r>
          </w:p>
          <w:p>
            <w:pPr>
              <w:shd w:val="clear" w:color="auto" w:fill="FFFFFF"/>
              <w:rPr>
                <w:lang w:val="sr-Cyrl-CS"/>
              </w:rPr>
            </w:pPr>
            <w:r>
              <w:rPr>
                <w:lang w:val="sr-Cyrl-CS"/>
              </w:rPr>
              <w:t>-Педагошки колегијум</w:t>
            </w:r>
          </w:p>
          <w:p>
            <w:pPr>
              <w:shd w:val="clear" w:color="auto" w:fill="FFFFFF"/>
              <w:rPr>
                <w:lang w:val="sr-Cyrl-CS"/>
              </w:rPr>
            </w:pPr>
            <w:r>
              <w:rPr>
                <w:lang w:val="sr-Cyrl-CS"/>
              </w:rPr>
              <w:t>- Одељењска већа</w:t>
            </w:r>
          </w:p>
          <w:p>
            <w:pPr>
              <w:shd w:val="clear" w:color="auto" w:fill="FFFFFF"/>
              <w:rPr>
                <w:lang w:val="sr-Cyrl-CS"/>
              </w:rPr>
            </w:pPr>
            <w:r>
              <w:rPr>
                <w:lang w:val="sr-Cyrl-CS"/>
              </w:rPr>
              <w:t>- Актив за Развојно планирање</w:t>
            </w:r>
          </w:p>
          <w:p>
            <w:pPr>
              <w:shd w:val="clear" w:color="auto" w:fill="FFFFFF"/>
              <w:rPr>
                <w:lang w:val="sr-Cyrl-CS"/>
              </w:rPr>
            </w:pPr>
            <w:r>
              <w:rPr>
                <w:lang w:val="sr-Cyrl-CS"/>
              </w:rPr>
              <w:t>- Стручни тим за инклузивно образовање</w:t>
            </w:r>
          </w:p>
          <w:p>
            <w:pPr>
              <w:shd w:val="clear" w:color="auto" w:fill="FFFFFF"/>
              <w:rPr>
                <w:lang w:val="sr-Cyrl-CS"/>
              </w:rPr>
            </w:pPr>
            <w:r>
              <w:rPr>
                <w:lang w:val="sr-Cyrl-CS"/>
              </w:rPr>
              <w:t>- Савет родитеља</w:t>
            </w:r>
          </w:p>
          <w:p>
            <w:pPr>
              <w:shd w:val="clear" w:color="auto" w:fill="FFFFFF"/>
              <w:rPr>
                <w:lang w:val="sr-Cyrl-CS"/>
              </w:rPr>
            </w:pPr>
            <w:r>
              <w:rPr>
                <w:lang w:val="sr-Cyrl-CS"/>
              </w:rPr>
              <w:t>- кординатори у ВТ</w:t>
            </w:r>
          </w:p>
          <w:p>
            <w:pPr>
              <w:shd w:val="clear" w:color="auto" w:fill="FFFFFF"/>
              <w:rPr>
                <w:lang w:val="sr-Cyrl-CS"/>
              </w:rPr>
            </w:pPr>
            <w:r>
              <w:rPr>
                <w:lang w:val="sr-Cyrl-CS"/>
              </w:rPr>
              <w:t>-Тим за самовредновање</w:t>
            </w:r>
          </w:p>
          <w:p>
            <w:pPr>
              <w:shd w:val="clear" w:color="auto" w:fill="FFFFFF"/>
              <w:rPr>
                <w:lang w:val="sr-Cyrl-CS"/>
              </w:rPr>
            </w:pPr>
            <w:r>
              <w:rPr>
                <w:lang w:val="sr-Cyrl-CS"/>
              </w:rPr>
              <w:t>- Тим за обезбеђивање квалитета и развоја установе</w:t>
            </w:r>
          </w:p>
          <w:p>
            <w:pPr>
              <w:shd w:val="clear" w:color="auto" w:fill="FFFFFF"/>
              <w:rPr>
                <w:lang w:val="sr-Cyrl-CS"/>
              </w:rPr>
            </w:pPr>
            <w:r>
              <w:rPr>
                <w:lang w:val="sr-Cyrl-CS"/>
              </w:rPr>
              <w:t>- Тим за заштиту деце од дискриминације,злостављања и занемаривања</w:t>
            </w:r>
          </w:p>
          <w:p>
            <w:pPr>
              <w:shd w:val="clear" w:color="auto" w:fill="FFFFFF"/>
              <w:rPr>
                <w:lang w:val="sr-Cyrl-CS"/>
              </w:rPr>
            </w:pPr>
            <w:r>
              <w:rPr>
                <w:lang w:val="sr-Cyrl-CS"/>
              </w:rPr>
              <w:t>- Тимови за додатну подршку ученицима</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jc w:val="center"/>
              <w:rPr>
                <w:lang w:val="sr-Cyrl-CS"/>
              </w:rPr>
            </w:pPr>
            <w:r>
              <w:rPr>
                <w:lang w:val="sr-Cyrl-CS"/>
              </w:rPr>
              <w:t>Током године</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Активно учешће</w:t>
            </w:r>
          </w:p>
        </w:tc>
      </w:tr>
    </w:tbl>
    <w:p>
      <w:pPr>
        <w:shd w:val="clear" w:color="auto" w:fill="FFFFFF"/>
        <w:rPr>
          <w:lang w:val="sr-Cyrl-CS"/>
        </w:rPr>
      </w:pPr>
    </w:p>
    <w:p>
      <w:pPr>
        <w:shd w:val="clear" w:color="auto" w:fill="FFFFFF"/>
        <w:rPr>
          <w:lang w:val="sr-Cyrl-CS"/>
        </w:rPr>
      </w:pPr>
    </w:p>
    <w:p>
      <w:pPr>
        <w:shd w:val="clear" w:color="auto" w:fill="FFFFFF"/>
        <w:rPr>
          <w:lang w:val="sr-Cyrl-CS"/>
        </w:rPr>
      </w:pPr>
      <w:r>
        <w:rPr>
          <w:lang w:val="sr-Cyrl-CS"/>
        </w:rPr>
        <w:t>РАД СА УЧЕНИЦИМА</w:t>
      </w:r>
    </w:p>
    <w:tbl>
      <w:tblPr>
        <w:tblStyle w:val="8"/>
        <w:tblW w:w="10086" w:type="dxa"/>
        <w:tblInd w:w="-6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2340"/>
        <w:gridCol w:w="261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076" w:type="dxa"/>
            <w:shd w:val="clear" w:color="auto" w:fill="auto"/>
            <w:vAlign w:val="center"/>
          </w:tcPr>
          <w:p>
            <w:pPr>
              <w:shd w:val="clear" w:color="auto" w:fill="FFFFFF"/>
              <w:jc w:val="center"/>
              <w:rPr>
                <w:b/>
                <w:caps/>
                <w:lang w:val="sr-Cyrl-CS"/>
              </w:rPr>
            </w:pPr>
            <w:r>
              <w:rPr>
                <w:b/>
                <w:caps/>
                <w:lang w:val="sr-Cyrl-CS"/>
              </w:rPr>
              <w:t>активност</w:t>
            </w:r>
          </w:p>
        </w:tc>
        <w:tc>
          <w:tcPr>
            <w:tcW w:w="2340" w:type="dxa"/>
            <w:shd w:val="clear" w:color="auto" w:fill="auto"/>
            <w:vAlign w:val="center"/>
          </w:tcPr>
          <w:p>
            <w:pPr>
              <w:shd w:val="clear" w:color="auto" w:fill="FFFFFF"/>
              <w:jc w:val="center"/>
              <w:rPr>
                <w:b/>
                <w:caps/>
                <w:lang w:val="sr-Cyrl-CS"/>
              </w:rPr>
            </w:pPr>
            <w:r>
              <w:rPr>
                <w:b/>
                <w:caps/>
                <w:lang w:val="sr-Cyrl-CS"/>
              </w:rPr>
              <w:t>начини реализације</w:t>
            </w:r>
          </w:p>
        </w:tc>
        <w:tc>
          <w:tcPr>
            <w:tcW w:w="2610" w:type="dxa"/>
            <w:shd w:val="clear" w:color="auto" w:fill="auto"/>
            <w:vAlign w:val="center"/>
          </w:tcPr>
          <w:p>
            <w:pPr>
              <w:shd w:val="clear" w:color="auto" w:fill="FFFFFF"/>
              <w:jc w:val="center"/>
              <w:rPr>
                <w:b/>
                <w:caps/>
                <w:lang w:val="sr-Cyrl-CS"/>
              </w:rPr>
            </w:pPr>
            <w:r>
              <w:rPr>
                <w:b/>
                <w:caps/>
                <w:lang w:val="sr-Cyrl-CS"/>
              </w:rPr>
              <w:t>време реализације</w:t>
            </w:r>
          </w:p>
        </w:tc>
        <w:tc>
          <w:tcPr>
            <w:tcW w:w="3060" w:type="dxa"/>
            <w:shd w:val="clear" w:color="auto" w:fill="auto"/>
            <w:vAlign w:val="center"/>
          </w:tcPr>
          <w:p>
            <w:pPr>
              <w:shd w:val="clear" w:color="auto" w:fill="FFFFFF"/>
              <w:jc w:val="center"/>
              <w:rPr>
                <w:b/>
                <w:caps/>
                <w:lang w:val="sr-Cyrl-CS"/>
              </w:rPr>
            </w:pPr>
            <w:r>
              <w:rPr>
                <w:b/>
                <w:caps/>
                <w:lang w:val="sr-Cyrl-CS"/>
              </w:rPr>
              <w:t>КРИТЕРИЈУМ успешности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trPr>
        <w:tc>
          <w:tcPr>
            <w:tcW w:w="2076" w:type="dxa"/>
            <w:shd w:val="clear" w:color="auto" w:fill="auto"/>
            <w:vAlign w:val="center"/>
          </w:tcPr>
          <w:p>
            <w:pPr>
              <w:shd w:val="clear" w:color="auto" w:fill="FFFFFF"/>
              <w:rPr>
                <w:lang w:val="sr-Cyrl-CS"/>
              </w:rPr>
            </w:pPr>
            <w:r>
              <w:rPr>
                <w:lang w:val="sr-Cyrl-CS"/>
              </w:rPr>
              <w:t>Прилагођавање ученика на предметну наставу</w:t>
            </w:r>
          </w:p>
        </w:tc>
        <w:tc>
          <w:tcPr>
            <w:tcW w:w="2340" w:type="dxa"/>
            <w:shd w:val="clear" w:color="auto" w:fill="auto"/>
            <w:vAlign w:val="center"/>
          </w:tcPr>
          <w:p>
            <w:pPr>
              <w:shd w:val="clear" w:color="auto" w:fill="FFFFFF"/>
              <w:rPr>
                <w:lang w:val="sr-Cyrl-CS"/>
              </w:rPr>
            </w:pPr>
            <w:r>
              <w:rPr>
                <w:lang w:val="sr-Cyrl-CS"/>
              </w:rPr>
              <w:t>Анкетирање ученика</w:t>
            </w:r>
          </w:p>
        </w:tc>
        <w:tc>
          <w:tcPr>
            <w:tcW w:w="2610" w:type="dxa"/>
            <w:shd w:val="clear" w:color="auto" w:fill="auto"/>
            <w:vAlign w:val="center"/>
          </w:tcPr>
          <w:p>
            <w:pPr>
              <w:shd w:val="clear" w:color="auto" w:fill="FFFFFF"/>
              <w:jc w:val="center"/>
              <w:rPr>
                <w:lang w:val="sr-Cyrl-RS"/>
              </w:rPr>
            </w:pPr>
            <w:r>
              <w:rPr>
                <w:lang w:val="sr-Cyrl-CS"/>
              </w:rPr>
              <w:t>Децембар 20</w:t>
            </w:r>
            <w:r>
              <w:t>2</w:t>
            </w:r>
            <w:r>
              <w:rPr>
                <w:lang w:val="sr-Cyrl-RS"/>
              </w:rPr>
              <w:t>3</w:t>
            </w:r>
          </w:p>
        </w:tc>
        <w:tc>
          <w:tcPr>
            <w:tcW w:w="3060" w:type="dxa"/>
            <w:shd w:val="clear" w:color="auto" w:fill="auto"/>
            <w:vAlign w:val="center"/>
          </w:tcPr>
          <w:p>
            <w:pPr>
              <w:shd w:val="clear" w:color="auto" w:fill="FFFFFF"/>
              <w:rPr>
                <w:lang w:val="sr-Cyrl-CS"/>
              </w:rPr>
            </w:pPr>
            <w:r>
              <w:rPr>
                <w:lang w:val="sr-Cyrl-CS"/>
              </w:rPr>
              <w:t>Урађена анализа резултата анкете са предлогом мера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trPr>
        <w:tc>
          <w:tcPr>
            <w:tcW w:w="2076" w:type="dxa"/>
            <w:shd w:val="clear" w:color="auto" w:fill="auto"/>
            <w:vAlign w:val="center"/>
          </w:tcPr>
          <w:p>
            <w:pPr>
              <w:shd w:val="clear" w:color="auto" w:fill="FFFFFF"/>
              <w:rPr>
                <w:lang w:val="sr-Cyrl-CS"/>
              </w:rPr>
            </w:pPr>
            <w:r>
              <w:rPr>
                <w:lang w:val="sr-Cyrl-CS"/>
              </w:rPr>
              <w:t>Другарство и хуманост на делу</w:t>
            </w:r>
          </w:p>
        </w:tc>
        <w:tc>
          <w:tcPr>
            <w:tcW w:w="2340" w:type="dxa"/>
            <w:shd w:val="clear" w:color="auto" w:fill="auto"/>
            <w:vAlign w:val="center"/>
          </w:tcPr>
          <w:p>
            <w:pPr>
              <w:shd w:val="clear" w:color="auto" w:fill="FFFFFF"/>
              <w:rPr>
                <w:lang w:val="sr-Cyrl-CS"/>
              </w:rPr>
            </w:pPr>
            <w:r>
              <w:rPr>
                <w:lang w:val="sr-Cyrl-CS"/>
              </w:rPr>
              <w:t>Радионица за ученике трећег разреда</w:t>
            </w:r>
          </w:p>
        </w:tc>
        <w:tc>
          <w:tcPr>
            <w:tcW w:w="2610" w:type="dxa"/>
            <w:shd w:val="clear" w:color="auto" w:fill="auto"/>
            <w:vAlign w:val="center"/>
          </w:tcPr>
          <w:p>
            <w:pPr>
              <w:shd w:val="clear" w:color="auto" w:fill="FFFFFF"/>
              <w:jc w:val="center"/>
              <w:rPr>
                <w:lang w:val="sr-Cyrl-RS"/>
              </w:rPr>
            </w:pPr>
            <w:r>
              <w:rPr>
                <w:lang w:val="sr-Cyrl-CS"/>
              </w:rPr>
              <w:t>Новембар 2023</w:t>
            </w:r>
          </w:p>
        </w:tc>
        <w:tc>
          <w:tcPr>
            <w:tcW w:w="3060" w:type="dxa"/>
            <w:shd w:val="clear" w:color="auto" w:fill="auto"/>
            <w:vAlign w:val="center"/>
          </w:tcPr>
          <w:p>
            <w:pPr>
              <w:shd w:val="clear" w:color="auto" w:fill="FFFFFF"/>
              <w:rPr>
                <w:lang w:val="sr-Cyrl-CS"/>
              </w:rPr>
            </w:pPr>
            <w:r>
              <w:rPr>
                <w:lang w:val="sr-Cyrl-CS"/>
              </w:rPr>
              <w:t>Одрађене радионице у свим одељењима трећег разреда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trPr>
        <w:tc>
          <w:tcPr>
            <w:tcW w:w="2076" w:type="dxa"/>
            <w:shd w:val="clear" w:color="auto" w:fill="auto"/>
            <w:vAlign w:val="center"/>
          </w:tcPr>
          <w:p>
            <w:pPr>
              <w:shd w:val="clear" w:color="auto" w:fill="FFFFFF"/>
              <w:rPr>
                <w:lang w:val="sr-Cyrl-CS"/>
              </w:rPr>
            </w:pPr>
            <w:r>
              <w:rPr>
                <w:lang w:val="sr-Cyrl-CS"/>
              </w:rPr>
              <w:t>Учење  учења</w:t>
            </w:r>
          </w:p>
        </w:tc>
        <w:tc>
          <w:tcPr>
            <w:tcW w:w="2340" w:type="dxa"/>
            <w:shd w:val="clear" w:color="auto" w:fill="auto"/>
            <w:vAlign w:val="center"/>
          </w:tcPr>
          <w:p>
            <w:pPr>
              <w:shd w:val="clear" w:color="auto" w:fill="FFFFFF"/>
              <w:rPr>
                <w:lang w:val="sr-Cyrl-CS"/>
              </w:rPr>
            </w:pPr>
            <w:r>
              <w:rPr>
                <w:lang w:val="sr-Cyrl-CS"/>
              </w:rPr>
              <w:t>Радионица за ученике четвртог разреда</w:t>
            </w:r>
          </w:p>
        </w:tc>
        <w:tc>
          <w:tcPr>
            <w:tcW w:w="2610" w:type="dxa"/>
            <w:shd w:val="clear" w:color="auto" w:fill="auto"/>
            <w:vAlign w:val="center"/>
          </w:tcPr>
          <w:p>
            <w:pPr>
              <w:shd w:val="clear" w:color="auto" w:fill="FFFFFF"/>
              <w:jc w:val="center"/>
              <w:rPr>
                <w:lang w:val="sr-Cyrl-CS"/>
              </w:rPr>
            </w:pPr>
            <w:r>
              <w:rPr>
                <w:lang w:val="sr-Cyrl-CS"/>
              </w:rPr>
              <w:t>Октобар 2023</w:t>
            </w:r>
          </w:p>
        </w:tc>
        <w:tc>
          <w:tcPr>
            <w:tcW w:w="3060" w:type="dxa"/>
            <w:shd w:val="clear" w:color="auto" w:fill="auto"/>
            <w:vAlign w:val="center"/>
          </w:tcPr>
          <w:p>
            <w:pPr>
              <w:shd w:val="clear" w:color="auto" w:fill="FFFFFF"/>
              <w:rPr>
                <w:lang w:val="sr-Cyrl-CS"/>
              </w:rPr>
            </w:pPr>
            <w:r>
              <w:rPr>
                <w:lang w:val="sr-Cyrl-CS"/>
              </w:rPr>
              <w:t>Одрађене радионице у свим одељењима четвртог разреда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2076" w:type="dxa"/>
            <w:shd w:val="clear" w:color="auto" w:fill="auto"/>
            <w:vAlign w:val="center"/>
          </w:tcPr>
          <w:p>
            <w:pPr>
              <w:shd w:val="clear" w:color="auto" w:fill="FFFFFF"/>
              <w:rPr>
                <w:lang w:val="sr-Cyrl-CS"/>
              </w:rPr>
            </w:pPr>
            <w:r>
              <w:rPr>
                <w:lang w:val="sr-Cyrl-CS"/>
              </w:rPr>
              <w:t>Здрави стилови живота</w:t>
            </w:r>
          </w:p>
        </w:tc>
        <w:tc>
          <w:tcPr>
            <w:tcW w:w="2340" w:type="dxa"/>
            <w:shd w:val="clear" w:color="auto" w:fill="auto"/>
            <w:vAlign w:val="center"/>
          </w:tcPr>
          <w:p>
            <w:pPr>
              <w:shd w:val="clear" w:color="auto" w:fill="FFFFFF"/>
              <w:rPr>
                <w:lang w:val="sr-Cyrl-CS"/>
              </w:rPr>
            </w:pPr>
            <w:r>
              <w:rPr>
                <w:lang w:val="sr-Cyrl-CS"/>
              </w:rPr>
              <w:t>Радионице Одговорно доношење одлука  и Квалитетно слободно време за ученике</w:t>
            </w:r>
            <w:r>
              <w:rPr>
                <w:lang w:val="sr-Cyrl-RS"/>
              </w:rPr>
              <w:t xml:space="preserve"> петог</w:t>
            </w:r>
            <w:r>
              <w:rPr>
                <w:lang w:val="sr-Cyrl-CS"/>
              </w:rPr>
              <w:t xml:space="preserve"> разреда </w:t>
            </w:r>
          </w:p>
        </w:tc>
        <w:tc>
          <w:tcPr>
            <w:tcW w:w="2610" w:type="dxa"/>
            <w:shd w:val="clear" w:color="auto" w:fill="auto"/>
            <w:vAlign w:val="center"/>
          </w:tcPr>
          <w:p>
            <w:pPr>
              <w:shd w:val="clear" w:color="auto" w:fill="FFFFFF"/>
              <w:jc w:val="center"/>
              <w:rPr>
                <w:lang w:val="sr-Cyrl-CS"/>
              </w:rPr>
            </w:pPr>
            <w:r>
              <w:rPr>
                <w:lang w:val="sr-Cyrl-CS"/>
              </w:rPr>
              <w:t>децембар 2023</w:t>
            </w:r>
          </w:p>
        </w:tc>
        <w:tc>
          <w:tcPr>
            <w:tcW w:w="3060" w:type="dxa"/>
            <w:shd w:val="clear" w:color="auto" w:fill="auto"/>
            <w:vAlign w:val="center"/>
          </w:tcPr>
          <w:p>
            <w:pPr>
              <w:shd w:val="clear" w:color="auto" w:fill="FFFFFF"/>
              <w:rPr>
                <w:lang w:val="sr-Cyrl-CS"/>
              </w:rPr>
            </w:pPr>
            <w:r>
              <w:rPr>
                <w:lang w:val="sr-Cyrl-CS"/>
              </w:rPr>
              <w:t>Одрађене радионице у свим одељењима петог разреда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trPr>
        <w:tc>
          <w:tcPr>
            <w:tcW w:w="2076" w:type="dxa"/>
            <w:shd w:val="clear" w:color="auto" w:fill="auto"/>
            <w:vAlign w:val="center"/>
          </w:tcPr>
          <w:p>
            <w:pPr>
              <w:shd w:val="clear" w:color="auto" w:fill="FFFFFF"/>
              <w:rPr>
                <w:lang w:val="sr-Cyrl-CS"/>
              </w:rPr>
            </w:pPr>
            <w:r>
              <w:rPr>
                <w:lang w:val="sr-Cyrl-CS"/>
              </w:rPr>
              <w:t>Професионални развој</w:t>
            </w:r>
          </w:p>
        </w:tc>
        <w:tc>
          <w:tcPr>
            <w:tcW w:w="2340" w:type="dxa"/>
            <w:shd w:val="clear" w:color="auto" w:fill="auto"/>
            <w:vAlign w:val="center"/>
          </w:tcPr>
          <w:p>
            <w:pPr>
              <w:shd w:val="clear" w:color="auto" w:fill="FFFFFF"/>
              <w:rPr>
                <w:lang w:val="sr-Cyrl-CS"/>
              </w:rPr>
            </w:pPr>
            <w:r>
              <w:rPr>
                <w:lang w:val="sr-Cyrl-CS"/>
              </w:rPr>
              <w:t>Тестирање професионалног интересовања ТПИ</w:t>
            </w:r>
          </w:p>
          <w:p>
            <w:pPr>
              <w:shd w:val="clear" w:color="auto" w:fill="FFFFFF"/>
              <w:rPr>
                <w:lang w:val="sr-Cyrl-CS"/>
              </w:rPr>
            </w:pPr>
            <w:r>
              <w:rPr>
                <w:lang w:val="sr-Cyrl-CS"/>
              </w:rPr>
              <w:t>Разговори са ученицима о избору средње школе и резултатима теста ТПИ</w:t>
            </w:r>
          </w:p>
          <w:p>
            <w:pPr>
              <w:shd w:val="clear" w:color="auto" w:fill="FFFFFF"/>
              <w:rPr>
                <w:lang w:val="sr-Cyrl-CS"/>
              </w:rPr>
            </w:pPr>
          </w:p>
        </w:tc>
        <w:tc>
          <w:tcPr>
            <w:tcW w:w="2610" w:type="dxa"/>
            <w:shd w:val="clear" w:color="auto" w:fill="auto"/>
            <w:vAlign w:val="center"/>
          </w:tcPr>
          <w:p>
            <w:pPr>
              <w:shd w:val="clear" w:color="auto" w:fill="FFFFFF"/>
              <w:jc w:val="center"/>
              <w:rPr>
                <w:lang w:val="sr-Cyrl-CS"/>
              </w:rPr>
            </w:pPr>
            <w:r>
              <w:rPr>
                <w:lang w:val="sr-Cyrl-CS"/>
              </w:rPr>
              <w:t>Фебруар 2024</w:t>
            </w:r>
          </w:p>
        </w:tc>
        <w:tc>
          <w:tcPr>
            <w:tcW w:w="3060" w:type="dxa"/>
            <w:shd w:val="clear" w:color="auto" w:fill="auto"/>
            <w:vAlign w:val="center"/>
          </w:tcPr>
          <w:p>
            <w:pPr>
              <w:shd w:val="clear" w:color="auto" w:fill="FFFFFF"/>
              <w:rPr>
                <w:lang w:val="sr-Cyrl-CS"/>
              </w:rPr>
            </w:pPr>
            <w:r>
              <w:rPr>
                <w:lang w:val="sr-Cyrl-CS"/>
              </w:rPr>
              <w:t>Одрађене радионице у свим одељењима осмог разреда</w:t>
            </w:r>
          </w:p>
          <w:p>
            <w:pPr>
              <w:shd w:val="clear" w:color="auto" w:fill="FFFFFF"/>
              <w:rPr>
                <w:lang w:val="sr-Cyrl-CS"/>
              </w:rPr>
            </w:pPr>
            <w:r>
              <w:rPr>
                <w:lang w:val="sr-Cyrl-CS"/>
              </w:rPr>
              <w:t>Истестирани и обављени разговори са свим заинтересованим ученицима.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2076" w:type="dxa"/>
            <w:shd w:val="clear" w:color="auto" w:fill="auto"/>
            <w:vAlign w:val="center"/>
          </w:tcPr>
          <w:p>
            <w:pPr>
              <w:shd w:val="clear" w:color="auto" w:fill="FFFFFF"/>
              <w:rPr>
                <w:lang w:val="sr-Cyrl-CS"/>
              </w:rPr>
            </w:pPr>
            <w:r>
              <w:rPr>
                <w:lang w:val="sr-Cyrl-CS"/>
              </w:rPr>
              <w:t>Испитивање зрелости деце за полазак у први разред тест ТЗШ</w:t>
            </w:r>
          </w:p>
        </w:tc>
        <w:tc>
          <w:tcPr>
            <w:tcW w:w="2340" w:type="dxa"/>
            <w:shd w:val="clear" w:color="auto" w:fill="auto"/>
            <w:vAlign w:val="center"/>
          </w:tcPr>
          <w:p>
            <w:pPr>
              <w:shd w:val="clear" w:color="auto" w:fill="FFFFFF"/>
              <w:rPr>
                <w:lang w:val="sr-Cyrl-CS"/>
              </w:rPr>
            </w:pPr>
            <w:r>
              <w:rPr>
                <w:lang w:val="sr-Cyrl-CS"/>
              </w:rPr>
              <w:t xml:space="preserve">Индивидуално тестирање </w:t>
            </w:r>
          </w:p>
        </w:tc>
        <w:tc>
          <w:tcPr>
            <w:tcW w:w="2610" w:type="dxa"/>
            <w:shd w:val="clear" w:color="auto" w:fill="auto"/>
            <w:vAlign w:val="center"/>
          </w:tcPr>
          <w:p>
            <w:pPr>
              <w:shd w:val="clear" w:color="auto" w:fill="FFFFFF"/>
              <w:jc w:val="center"/>
              <w:rPr>
                <w:lang w:val="sr-Cyrl-CS"/>
              </w:rPr>
            </w:pPr>
            <w:r>
              <w:rPr>
                <w:lang w:val="sr-Cyrl-CS"/>
              </w:rPr>
              <w:t>Април/мај 2024.год</w:t>
            </w:r>
          </w:p>
        </w:tc>
        <w:tc>
          <w:tcPr>
            <w:tcW w:w="3060" w:type="dxa"/>
            <w:shd w:val="clear" w:color="auto" w:fill="auto"/>
            <w:vAlign w:val="center"/>
          </w:tcPr>
          <w:p>
            <w:pPr>
              <w:shd w:val="clear" w:color="auto" w:fill="FFFFFF"/>
              <w:rPr>
                <w:lang w:val="sr-Cyrl-CS"/>
              </w:rPr>
            </w:pPr>
            <w:r>
              <w:rPr>
                <w:lang w:val="sr-Cyrl-CS"/>
              </w:rPr>
              <w:t>Тестирана сва деца полазници првог разреда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2076" w:type="dxa"/>
            <w:shd w:val="clear" w:color="auto" w:fill="auto"/>
            <w:vAlign w:val="center"/>
          </w:tcPr>
          <w:p>
            <w:pPr>
              <w:shd w:val="clear" w:color="auto" w:fill="FFFFFF"/>
              <w:rPr>
                <w:lang w:val="sr-Cyrl-CS"/>
              </w:rPr>
            </w:pPr>
            <w:r>
              <w:rPr>
                <w:lang w:val="sr-Cyrl-CS"/>
              </w:rPr>
              <w:t>Евидентирање ученика са посебним потребама</w:t>
            </w:r>
          </w:p>
          <w:p>
            <w:pPr>
              <w:shd w:val="clear" w:color="auto" w:fill="FFFFFF"/>
              <w:rPr>
                <w:lang w:val="sr-Cyrl-CS"/>
              </w:rPr>
            </w:pPr>
          </w:p>
        </w:tc>
        <w:tc>
          <w:tcPr>
            <w:tcW w:w="2340" w:type="dxa"/>
            <w:shd w:val="clear" w:color="auto" w:fill="auto"/>
            <w:vAlign w:val="center"/>
          </w:tcPr>
          <w:p>
            <w:pPr>
              <w:shd w:val="clear" w:color="auto" w:fill="FFFFFF"/>
              <w:rPr>
                <w:lang w:val="sr-Cyrl-CS"/>
              </w:rPr>
            </w:pPr>
            <w:r>
              <w:rPr>
                <w:lang w:val="sr-Cyrl-CS"/>
              </w:rPr>
              <w:t>Индентификација даровитих ученика и упућивање на Регионални центар за таленте Чачак</w:t>
            </w:r>
          </w:p>
          <w:p>
            <w:pPr>
              <w:shd w:val="clear" w:color="auto" w:fill="FFFFFF"/>
              <w:rPr>
                <w:lang w:val="sr-Cyrl-CS"/>
              </w:rPr>
            </w:pPr>
            <w:r>
              <w:rPr>
                <w:lang w:val="sr-Cyrl-CS"/>
              </w:rPr>
              <w:t>Праћење напредовања ученика са тешкоћама у савладавању школиских обавеза</w:t>
            </w:r>
          </w:p>
          <w:p>
            <w:pPr>
              <w:shd w:val="clear" w:color="auto" w:fill="FFFFFF"/>
              <w:rPr>
                <w:lang w:val="sr-Cyrl-CS"/>
              </w:rPr>
            </w:pPr>
          </w:p>
        </w:tc>
        <w:tc>
          <w:tcPr>
            <w:tcW w:w="2610" w:type="dxa"/>
            <w:shd w:val="clear" w:color="auto" w:fill="auto"/>
            <w:vAlign w:val="center"/>
          </w:tcPr>
          <w:p>
            <w:pPr>
              <w:shd w:val="clear" w:color="auto" w:fill="FFFFFF"/>
              <w:jc w:val="center"/>
              <w:rPr>
                <w:lang w:val="sr-Cyrl-CS"/>
              </w:rPr>
            </w:pPr>
            <w:r>
              <w:rPr>
                <w:lang w:val="sr-Cyrl-CS"/>
              </w:rPr>
              <w:t>Током године</w:t>
            </w:r>
          </w:p>
        </w:tc>
        <w:tc>
          <w:tcPr>
            <w:tcW w:w="3060" w:type="dxa"/>
            <w:shd w:val="clear" w:color="auto" w:fill="auto"/>
            <w:vAlign w:val="center"/>
          </w:tcPr>
          <w:p>
            <w:pPr>
              <w:shd w:val="clear" w:color="auto" w:fill="FFFFFF"/>
              <w:rPr>
                <w:lang w:val="sr-Cyrl-CS"/>
              </w:rPr>
            </w:pPr>
            <w:r>
              <w:rPr>
                <w:lang w:val="sr-Cyrl-CS"/>
              </w:rPr>
              <w:t>Индентификоване посебне потребе ученика и боља адаптација ученика са тешкоћама у учењу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trPr>
        <w:tc>
          <w:tcPr>
            <w:tcW w:w="2076" w:type="dxa"/>
            <w:shd w:val="clear" w:color="auto" w:fill="auto"/>
            <w:vAlign w:val="center"/>
          </w:tcPr>
          <w:p>
            <w:pPr>
              <w:shd w:val="clear" w:color="auto" w:fill="FFFFFF"/>
              <w:rPr>
                <w:lang w:val="sr-Cyrl-CS"/>
              </w:rPr>
            </w:pPr>
            <w:r>
              <w:rPr>
                <w:lang w:val="sr-Cyrl-CS"/>
              </w:rPr>
              <w:t>Технике за превенцију и конструктивно решавање конфликата</w:t>
            </w:r>
          </w:p>
        </w:tc>
        <w:tc>
          <w:tcPr>
            <w:tcW w:w="2340" w:type="dxa"/>
            <w:shd w:val="clear" w:color="auto" w:fill="auto"/>
            <w:vAlign w:val="center"/>
          </w:tcPr>
          <w:p>
            <w:pPr>
              <w:shd w:val="clear" w:color="auto" w:fill="FFFFFF"/>
              <w:rPr>
                <w:lang w:val="sr-Cyrl-CS"/>
              </w:rPr>
            </w:pPr>
            <w:r>
              <w:rPr>
                <w:lang w:val="sr-Cyrl-CS"/>
              </w:rPr>
              <w:t>Радионице за ученике шестог разреда</w:t>
            </w:r>
          </w:p>
          <w:p>
            <w:pPr>
              <w:shd w:val="clear" w:color="auto" w:fill="FFFFFF"/>
              <w:rPr>
                <w:lang w:val="sr-Cyrl-CS"/>
              </w:rPr>
            </w:pPr>
            <w:r>
              <w:rPr>
                <w:lang w:val="sr-Cyrl-CS"/>
              </w:rPr>
              <w:t>Учешће у решавању конфликта на нивоу одељења</w:t>
            </w:r>
          </w:p>
        </w:tc>
        <w:tc>
          <w:tcPr>
            <w:tcW w:w="2610" w:type="dxa"/>
            <w:shd w:val="clear" w:color="auto" w:fill="auto"/>
            <w:vAlign w:val="center"/>
          </w:tcPr>
          <w:p>
            <w:pPr>
              <w:shd w:val="clear" w:color="auto" w:fill="FFFFFF"/>
              <w:rPr>
                <w:lang w:val="sr-Cyrl-CS"/>
              </w:rPr>
            </w:pPr>
            <w:r>
              <w:rPr>
                <w:lang w:val="sr-Cyrl-CS"/>
              </w:rPr>
              <w:t xml:space="preserve">         Новембар 2023</w:t>
            </w:r>
          </w:p>
          <w:p>
            <w:pPr>
              <w:shd w:val="clear" w:color="auto" w:fill="FFFFFF"/>
              <w:jc w:val="center"/>
              <w:rPr>
                <w:lang w:val="sr-Cyrl-CS"/>
              </w:rPr>
            </w:pPr>
          </w:p>
        </w:tc>
        <w:tc>
          <w:tcPr>
            <w:tcW w:w="3060" w:type="dxa"/>
            <w:shd w:val="clear" w:color="auto" w:fill="auto"/>
            <w:vAlign w:val="center"/>
          </w:tcPr>
          <w:p>
            <w:pPr>
              <w:shd w:val="clear" w:color="auto" w:fill="FFFFFF"/>
              <w:rPr>
                <w:lang w:val="sr-Cyrl-CS"/>
              </w:rPr>
            </w:pPr>
            <w:r>
              <w:rPr>
                <w:lang w:val="sr-Cyrl-CS"/>
              </w:rPr>
              <w:t>Спроведене радионице у свим одељењима шестог разреда и помоћ у разрешавању конфликта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trPr>
        <w:tc>
          <w:tcPr>
            <w:tcW w:w="2076" w:type="dxa"/>
            <w:shd w:val="clear" w:color="auto" w:fill="auto"/>
            <w:vAlign w:val="center"/>
          </w:tcPr>
          <w:p>
            <w:pPr>
              <w:shd w:val="clear" w:color="auto" w:fill="FFFFFF"/>
              <w:rPr>
                <w:lang w:val="sr-Cyrl-CS"/>
              </w:rPr>
            </w:pPr>
            <w:r>
              <w:rPr>
                <w:lang w:val="sr-Cyrl-CS"/>
              </w:rPr>
              <w:t>Превенција  дигиталног насиља</w:t>
            </w:r>
          </w:p>
        </w:tc>
        <w:tc>
          <w:tcPr>
            <w:tcW w:w="2340" w:type="dxa"/>
            <w:shd w:val="clear" w:color="auto" w:fill="auto"/>
            <w:vAlign w:val="center"/>
          </w:tcPr>
          <w:p>
            <w:pPr>
              <w:shd w:val="clear" w:color="auto" w:fill="FFFFFF"/>
              <w:rPr>
                <w:lang w:val="sr-Cyrl-CS"/>
              </w:rPr>
            </w:pPr>
            <w:r>
              <w:rPr>
                <w:lang w:val="sr-Cyrl-CS"/>
              </w:rPr>
              <w:t>Радионице за ученике шестог разреда</w:t>
            </w:r>
          </w:p>
          <w:p>
            <w:pPr>
              <w:shd w:val="clear" w:color="auto" w:fill="FFFFFF"/>
              <w:rPr>
                <w:lang w:val="sr-Cyrl-CS"/>
              </w:rPr>
            </w:pPr>
          </w:p>
        </w:tc>
        <w:tc>
          <w:tcPr>
            <w:tcW w:w="2610" w:type="dxa"/>
            <w:shd w:val="clear" w:color="auto" w:fill="auto"/>
            <w:vAlign w:val="center"/>
          </w:tcPr>
          <w:p>
            <w:pPr>
              <w:shd w:val="clear" w:color="auto" w:fill="FFFFFF"/>
              <w:rPr>
                <w:lang w:val="sr-Cyrl-CS"/>
              </w:rPr>
            </w:pPr>
            <w:r>
              <w:rPr>
                <w:lang w:val="sr-Cyrl-CS"/>
              </w:rPr>
              <w:t xml:space="preserve">         Октобар 2023</w:t>
            </w:r>
          </w:p>
        </w:tc>
        <w:tc>
          <w:tcPr>
            <w:tcW w:w="3060" w:type="dxa"/>
            <w:shd w:val="clear" w:color="auto" w:fill="auto"/>
            <w:vAlign w:val="center"/>
          </w:tcPr>
          <w:p>
            <w:pPr>
              <w:shd w:val="clear" w:color="auto" w:fill="FFFFFF"/>
              <w:rPr>
                <w:lang w:val="sr-Cyrl-CS"/>
              </w:rPr>
            </w:pPr>
            <w:r>
              <w:rPr>
                <w:lang w:val="sr-Cyrl-CS"/>
              </w:rPr>
              <w:t>Спроведене радионице у свим одељењима седмог разреда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2076" w:type="dxa"/>
            <w:shd w:val="clear" w:color="auto" w:fill="auto"/>
            <w:vAlign w:val="center"/>
          </w:tcPr>
          <w:p>
            <w:pPr>
              <w:shd w:val="clear" w:color="auto" w:fill="FFFFFF"/>
              <w:rPr>
                <w:lang w:val="sr-Cyrl-CS"/>
              </w:rPr>
            </w:pPr>
            <w:r>
              <w:rPr>
                <w:lang w:val="sr-Cyrl-CS"/>
              </w:rPr>
              <w:t>Индивидуални  саветодавни рад са ученицима</w:t>
            </w:r>
          </w:p>
        </w:tc>
        <w:tc>
          <w:tcPr>
            <w:tcW w:w="2340" w:type="dxa"/>
            <w:shd w:val="clear" w:color="auto" w:fill="auto"/>
            <w:vAlign w:val="center"/>
          </w:tcPr>
          <w:p>
            <w:pPr>
              <w:shd w:val="clear" w:color="auto" w:fill="FFFFFF"/>
              <w:rPr>
                <w:lang w:val="sr-Cyrl-CS"/>
              </w:rPr>
            </w:pPr>
            <w:r>
              <w:rPr>
                <w:lang w:val="sr-Cyrl-CS"/>
              </w:rPr>
              <w:t>Саветодавни рад</w:t>
            </w:r>
          </w:p>
        </w:tc>
        <w:tc>
          <w:tcPr>
            <w:tcW w:w="2610" w:type="dxa"/>
            <w:shd w:val="clear" w:color="auto" w:fill="auto"/>
            <w:vAlign w:val="center"/>
          </w:tcPr>
          <w:p>
            <w:pPr>
              <w:shd w:val="clear" w:color="auto" w:fill="FFFFFF"/>
              <w:jc w:val="center"/>
              <w:rPr>
                <w:lang w:val="sr-Cyrl-CS"/>
              </w:rPr>
            </w:pPr>
            <w:r>
              <w:rPr>
                <w:lang w:val="sr-Cyrl-CS"/>
              </w:rPr>
              <w:t>Током године</w:t>
            </w:r>
          </w:p>
        </w:tc>
        <w:tc>
          <w:tcPr>
            <w:tcW w:w="3060" w:type="dxa"/>
            <w:shd w:val="clear" w:color="auto" w:fill="auto"/>
            <w:vAlign w:val="center"/>
          </w:tcPr>
          <w:p>
            <w:pPr>
              <w:shd w:val="clear" w:color="auto" w:fill="FFFFFF"/>
              <w:rPr>
                <w:lang w:val="sr-Cyrl-CS"/>
              </w:rPr>
            </w:pPr>
            <w:r>
              <w:rPr>
                <w:lang w:val="sr-Cyrl-CS"/>
              </w:rPr>
              <w:t>Решавање актуелних проблема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2076" w:type="dxa"/>
            <w:shd w:val="clear" w:color="auto" w:fill="auto"/>
            <w:vAlign w:val="center"/>
          </w:tcPr>
          <w:p>
            <w:pPr>
              <w:shd w:val="clear" w:color="auto" w:fill="FFFFFF"/>
              <w:rPr>
                <w:lang w:val="sr-Cyrl-CS"/>
              </w:rPr>
            </w:pPr>
            <w:r>
              <w:rPr>
                <w:lang w:val="sr-Cyrl-CS"/>
              </w:rPr>
              <w:t xml:space="preserve">Подршка и праћење рада Вршњачког тима </w:t>
            </w:r>
          </w:p>
        </w:tc>
        <w:tc>
          <w:tcPr>
            <w:tcW w:w="2340" w:type="dxa"/>
            <w:shd w:val="clear" w:color="auto" w:fill="auto"/>
            <w:vAlign w:val="center"/>
          </w:tcPr>
          <w:p>
            <w:pPr>
              <w:shd w:val="clear" w:color="auto" w:fill="FFFFFF"/>
              <w:rPr>
                <w:lang w:val="sr-Cyrl-CS"/>
              </w:rPr>
            </w:pPr>
            <w:r>
              <w:rPr>
                <w:lang w:val="sr-Cyrl-CS"/>
              </w:rPr>
              <w:t>Иницирање састанака и избора нових чланова</w:t>
            </w:r>
          </w:p>
        </w:tc>
        <w:tc>
          <w:tcPr>
            <w:tcW w:w="2610" w:type="dxa"/>
            <w:shd w:val="clear" w:color="auto" w:fill="auto"/>
            <w:vAlign w:val="center"/>
          </w:tcPr>
          <w:p>
            <w:pPr>
              <w:shd w:val="clear" w:color="auto" w:fill="FFFFFF"/>
              <w:jc w:val="center"/>
              <w:rPr>
                <w:lang w:val="sr-Cyrl-CS"/>
              </w:rPr>
            </w:pPr>
            <w:r>
              <w:rPr>
                <w:lang w:val="sr-Cyrl-CS"/>
              </w:rPr>
              <w:t>Током године</w:t>
            </w:r>
          </w:p>
        </w:tc>
        <w:tc>
          <w:tcPr>
            <w:tcW w:w="3060" w:type="dxa"/>
            <w:shd w:val="clear" w:color="auto" w:fill="auto"/>
            <w:vAlign w:val="center"/>
          </w:tcPr>
          <w:p>
            <w:pPr>
              <w:shd w:val="clear" w:color="auto" w:fill="FFFFFF"/>
              <w:rPr>
                <w:lang w:val="sr-Cyrl-CS"/>
              </w:rPr>
            </w:pPr>
            <w:r>
              <w:rPr>
                <w:lang w:val="sr-Cyrl-CS"/>
              </w:rPr>
              <w:t>Оформљен ВТ и покренуте акције</w:t>
            </w:r>
          </w:p>
        </w:tc>
      </w:tr>
    </w:tbl>
    <w:p>
      <w:pPr>
        <w:shd w:val="clear" w:color="auto" w:fill="FFFFFF"/>
        <w:rPr>
          <w:lang w:val="sr-Cyrl-CS"/>
        </w:rPr>
      </w:pPr>
    </w:p>
    <w:p>
      <w:pPr>
        <w:shd w:val="clear" w:color="auto" w:fill="FFFFFF"/>
        <w:rPr>
          <w:lang w:val="sr-Cyrl-CS"/>
        </w:rPr>
      </w:pPr>
    </w:p>
    <w:p>
      <w:pPr>
        <w:shd w:val="clear" w:color="auto" w:fill="FFFFFF"/>
        <w:rPr>
          <w:lang w:val="sr-Cyrl-CS"/>
        </w:rPr>
      </w:pPr>
      <w:r>
        <w:rPr>
          <w:lang w:val="sr-Cyrl-CS"/>
        </w:rPr>
        <w:t>САРАДЊА СА РОДИТЕЉИМА И ДРУШТВЕНОМ ЗАЈЕДНИЦОМ</w:t>
      </w:r>
    </w:p>
    <w:tbl>
      <w:tblPr>
        <w:tblStyle w:val="8"/>
        <w:tblW w:w="10086" w:type="dxa"/>
        <w:tblInd w:w="-6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2340"/>
        <w:gridCol w:w="2700"/>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2076" w:type="dxa"/>
            <w:shd w:val="clear" w:color="auto" w:fill="auto"/>
            <w:vAlign w:val="center"/>
          </w:tcPr>
          <w:p>
            <w:pPr>
              <w:shd w:val="clear" w:color="auto" w:fill="FFFFFF"/>
              <w:jc w:val="center"/>
              <w:rPr>
                <w:b/>
                <w:caps/>
                <w:lang w:val="sr-Cyrl-CS"/>
              </w:rPr>
            </w:pPr>
            <w:r>
              <w:rPr>
                <w:b/>
                <w:caps/>
                <w:lang w:val="sr-Cyrl-CS"/>
              </w:rPr>
              <w:t>активност</w:t>
            </w:r>
          </w:p>
        </w:tc>
        <w:tc>
          <w:tcPr>
            <w:tcW w:w="2340" w:type="dxa"/>
            <w:shd w:val="clear" w:color="auto" w:fill="auto"/>
            <w:vAlign w:val="center"/>
          </w:tcPr>
          <w:p>
            <w:pPr>
              <w:shd w:val="clear" w:color="auto" w:fill="FFFFFF"/>
              <w:jc w:val="center"/>
              <w:rPr>
                <w:b/>
                <w:caps/>
                <w:lang w:val="sr-Cyrl-CS"/>
              </w:rPr>
            </w:pPr>
            <w:r>
              <w:rPr>
                <w:b/>
                <w:caps/>
                <w:lang w:val="sr-Cyrl-CS"/>
              </w:rPr>
              <w:t>начини реализације</w:t>
            </w:r>
          </w:p>
        </w:tc>
        <w:tc>
          <w:tcPr>
            <w:tcW w:w="2700" w:type="dxa"/>
            <w:shd w:val="clear" w:color="auto" w:fill="auto"/>
            <w:vAlign w:val="center"/>
          </w:tcPr>
          <w:p>
            <w:pPr>
              <w:shd w:val="clear" w:color="auto" w:fill="FFFFFF"/>
              <w:jc w:val="center"/>
              <w:rPr>
                <w:b/>
                <w:caps/>
                <w:lang w:val="sr-Cyrl-CS"/>
              </w:rPr>
            </w:pPr>
            <w:r>
              <w:rPr>
                <w:b/>
                <w:caps/>
                <w:lang w:val="sr-Cyrl-CS"/>
              </w:rPr>
              <w:t>време реализације</w:t>
            </w:r>
          </w:p>
        </w:tc>
        <w:tc>
          <w:tcPr>
            <w:tcW w:w="2970" w:type="dxa"/>
            <w:shd w:val="clear" w:color="auto" w:fill="auto"/>
            <w:vAlign w:val="center"/>
          </w:tcPr>
          <w:p>
            <w:pPr>
              <w:shd w:val="clear" w:color="auto" w:fill="FFFFFF"/>
              <w:jc w:val="center"/>
              <w:rPr>
                <w:b/>
                <w:caps/>
                <w:lang w:val="sr-Cyrl-CS"/>
              </w:rPr>
            </w:pPr>
            <w:r>
              <w:rPr>
                <w:b/>
                <w:caps/>
                <w:lang w:val="sr-Cyrl-CS"/>
              </w:rPr>
              <w:t>КРИТЕРИЈУМ успешности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076" w:type="dxa"/>
            <w:shd w:val="clear" w:color="auto" w:fill="auto"/>
            <w:vAlign w:val="center"/>
          </w:tcPr>
          <w:p>
            <w:pPr>
              <w:shd w:val="clear" w:color="auto" w:fill="FFFFFF"/>
              <w:rPr>
                <w:lang w:val="sr-Cyrl-CS"/>
              </w:rPr>
            </w:pPr>
            <w:r>
              <w:rPr>
                <w:lang w:val="sr-Cyrl-CS"/>
              </w:rPr>
              <w:t>Прилагођавање ученика на школску средину</w:t>
            </w:r>
          </w:p>
        </w:tc>
        <w:tc>
          <w:tcPr>
            <w:tcW w:w="2340" w:type="dxa"/>
            <w:shd w:val="clear" w:color="auto" w:fill="auto"/>
            <w:vAlign w:val="center"/>
          </w:tcPr>
          <w:p>
            <w:pPr>
              <w:shd w:val="clear" w:color="auto" w:fill="FFFFFF"/>
              <w:rPr>
                <w:lang w:val="sr-Cyrl-CS"/>
              </w:rPr>
            </w:pPr>
            <w:r>
              <w:rPr>
                <w:lang w:val="sr-Cyrl-CS"/>
              </w:rPr>
              <w:t>Радионице за родитеље ученика првог разреда</w:t>
            </w:r>
          </w:p>
        </w:tc>
        <w:tc>
          <w:tcPr>
            <w:tcW w:w="2700" w:type="dxa"/>
            <w:shd w:val="clear" w:color="auto" w:fill="auto"/>
            <w:vAlign w:val="center"/>
          </w:tcPr>
          <w:p>
            <w:pPr>
              <w:shd w:val="clear" w:color="auto" w:fill="FFFFFF"/>
              <w:jc w:val="center"/>
              <w:rPr>
                <w:lang w:val="sr-Cyrl-RS"/>
              </w:rPr>
            </w:pPr>
            <w:r>
              <w:rPr>
                <w:lang w:val="sr-Cyrl-CS"/>
              </w:rPr>
              <w:t>Септембар 202</w:t>
            </w:r>
            <w:r>
              <w:rPr>
                <w:lang w:val="sr-Cyrl-RS"/>
              </w:rPr>
              <w:t>3</w:t>
            </w:r>
          </w:p>
          <w:p>
            <w:pPr>
              <w:shd w:val="clear" w:color="auto" w:fill="FFFFFF"/>
              <w:jc w:val="center"/>
            </w:pPr>
          </w:p>
        </w:tc>
        <w:tc>
          <w:tcPr>
            <w:tcW w:w="2970" w:type="dxa"/>
            <w:shd w:val="clear" w:color="auto" w:fill="auto"/>
            <w:vAlign w:val="center"/>
          </w:tcPr>
          <w:p>
            <w:pPr>
              <w:shd w:val="clear" w:color="auto" w:fill="FFFFFF"/>
              <w:rPr>
                <w:lang w:val="sr-Cyrl-CS"/>
              </w:rPr>
            </w:pPr>
            <w:r>
              <w:rPr>
                <w:lang w:val="sr-Cyrl-CS"/>
              </w:rPr>
              <w:t>Реализоване радионице у свим одељењима првог разреда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076" w:type="dxa"/>
            <w:shd w:val="clear" w:color="auto" w:fill="auto"/>
            <w:vAlign w:val="center"/>
          </w:tcPr>
          <w:p>
            <w:pPr>
              <w:shd w:val="clear" w:color="auto" w:fill="FFFFFF"/>
              <w:rPr>
                <w:lang w:val="sr-Cyrl-CS"/>
              </w:rPr>
            </w:pPr>
            <w:r>
              <w:rPr>
                <w:lang w:val="sr-Cyrl-CS"/>
              </w:rPr>
              <w:t>Однос родитељ, ученик, наставник</w:t>
            </w:r>
          </w:p>
        </w:tc>
        <w:tc>
          <w:tcPr>
            <w:tcW w:w="2340" w:type="dxa"/>
            <w:shd w:val="clear" w:color="auto" w:fill="auto"/>
            <w:vAlign w:val="center"/>
          </w:tcPr>
          <w:p>
            <w:pPr>
              <w:shd w:val="clear" w:color="auto" w:fill="FFFFFF"/>
              <w:rPr>
                <w:lang w:val="sr-Cyrl-CS"/>
              </w:rPr>
            </w:pPr>
            <w:r>
              <w:rPr>
                <w:lang w:val="sr-Cyrl-CS"/>
              </w:rPr>
              <w:t>Радионице за родитеље ученика другог разреда</w:t>
            </w:r>
          </w:p>
        </w:tc>
        <w:tc>
          <w:tcPr>
            <w:tcW w:w="2700" w:type="dxa"/>
            <w:shd w:val="clear" w:color="auto" w:fill="auto"/>
            <w:vAlign w:val="center"/>
          </w:tcPr>
          <w:p>
            <w:pPr>
              <w:shd w:val="clear" w:color="auto" w:fill="FFFFFF"/>
              <w:jc w:val="center"/>
              <w:rPr>
                <w:lang w:val="sr-Cyrl-RS"/>
              </w:rPr>
            </w:pPr>
            <w:r>
              <w:rPr>
                <w:lang w:val="sr-Cyrl-CS"/>
              </w:rPr>
              <w:t>Новембар 202</w:t>
            </w:r>
            <w:r>
              <w:rPr>
                <w:lang w:val="sr-Cyrl-RS"/>
              </w:rPr>
              <w:t>3</w:t>
            </w:r>
          </w:p>
        </w:tc>
        <w:tc>
          <w:tcPr>
            <w:tcW w:w="2970" w:type="dxa"/>
            <w:shd w:val="clear" w:color="auto" w:fill="auto"/>
            <w:vAlign w:val="center"/>
          </w:tcPr>
          <w:p>
            <w:pPr>
              <w:shd w:val="clear" w:color="auto" w:fill="FFFFFF"/>
              <w:rPr>
                <w:lang w:val="sr-Cyrl-CS"/>
              </w:rPr>
            </w:pPr>
            <w:r>
              <w:rPr>
                <w:lang w:val="sr-Cyrl-CS"/>
              </w:rPr>
              <w:t>Реализоване радионице у свим одељењима другог разреда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076" w:type="dxa"/>
            <w:shd w:val="clear" w:color="auto" w:fill="auto"/>
            <w:vAlign w:val="center"/>
          </w:tcPr>
          <w:p>
            <w:pPr>
              <w:shd w:val="clear" w:color="auto" w:fill="FFFFFF"/>
              <w:rPr>
                <w:lang w:val="sr-Cyrl-CS"/>
              </w:rPr>
            </w:pPr>
            <w:r>
              <w:rPr>
                <w:lang w:val="sr-Cyrl-CS"/>
              </w:rPr>
              <w:t>Утицај васпитних стилова у формирању личности детета</w:t>
            </w:r>
          </w:p>
        </w:tc>
        <w:tc>
          <w:tcPr>
            <w:tcW w:w="2340" w:type="dxa"/>
            <w:shd w:val="clear" w:color="auto" w:fill="auto"/>
            <w:vAlign w:val="center"/>
          </w:tcPr>
          <w:p>
            <w:pPr>
              <w:shd w:val="clear" w:color="auto" w:fill="FFFFFF"/>
              <w:rPr>
                <w:lang w:val="sr-Cyrl-CS"/>
              </w:rPr>
            </w:pPr>
            <w:r>
              <w:rPr>
                <w:lang w:val="sr-Cyrl-CS"/>
              </w:rPr>
              <w:t>Радионице за родитеље ученика трећег  разреда</w:t>
            </w:r>
          </w:p>
        </w:tc>
        <w:tc>
          <w:tcPr>
            <w:tcW w:w="2700" w:type="dxa"/>
            <w:shd w:val="clear" w:color="auto" w:fill="auto"/>
            <w:vAlign w:val="center"/>
          </w:tcPr>
          <w:p>
            <w:pPr>
              <w:shd w:val="clear" w:color="auto" w:fill="FFFFFF"/>
              <w:jc w:val="center"/>
              <w:rPr>
                <w:lang w:val="sr-Cyrl-CS"/>
              </w:rPr>
            </w:pPr>
            <w:r>
              <w:rPr>
                <w:lang w:val="sr-Cyrl-CS"/>
              </w:rPr>
              <w:t>Фебруар 202</w:t>
            </w:r>
            <w:r>
              <w:t>3</w:t>
            </w:r>
          </w:p>
        </w:tc>
        <w:tc>
          <w:tcPr>
            <w:tcW w:w="2970" w:type="dxa"/>
            <w:shd w:val="clear" w:color="auto" w:fill="auto"/>
            <w:vAlign w:val="center"/>
          </w:tcPr>
          <w:p>
            <w:pPr>
              <w:shd w:val="clear" w:color="auto" w:fill="FFFFFF"/>
              <w:rPr>
                <w:lang w:val="sr-Cyrl-CS"/>
              </w:rPr>
            </w:pPr>
            <w:r>
              <w:rPr>
                <w:lang w:val="sr-Cyrl-CS"/>
              </w:rPr>
              <w:t>Реализоване радионице у свим одељењима трећег разреда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076" w:type="dxa"/>
            <w:shd w:val="clear" w:color="auto" w:fill="auto"/>
            <w:vAlign w:val="center"/>
          </w:tcPr>
          <w:p>
            <w:pPr>
              <w:shd w:val="clear" w:color="auto" w:fill="FFFFFF"/>
              <w:rPr>
                <w:lang w:val="sr-Cyrl-CS"/>
              </w:rPr>
            </w:pPr>
            <w:r>
              <w:rPr>
                <w:lang w:val="sr-Cyrl-CS"/>
              </w:rPr>
              <w:t>Креативна дисциплина</w:t>
            </w:r>
          </w:p>
        </w:tc>
        <w:tc>
          <w:tcPr>
            <w:tcW w:w="2340" w:type="dxa"/>
            <w:shd w:val="clear" w:color="auto" w:fill="auto"/>
            <w:vAlign w:val="center"/>
          </w:tcPr>
          <w:p>
            <w:pPr>
              <w:shd w:val="clear" w:color="auto" w:fill="FFFFFF"/>
              <w:rPr>
                <w:lang w:val="sr-Cyrl-CS"/>
              </w:rPr>
            </w:pPr>
            <w:r>
              <w:rPr>
                <w:lang w:val="sr-Cyrl-CS"/>
              </w:rPr>
              <w:t>Радионице за родитеље ученика четвртог разреда  разреда</w:t>
            </w:r>
          </w:p>
        </w:tc>
        <w:tc>
          <w:tcPr>
            <w:tcW w:w="2700" w:type="dxa"/>
            <w:shd w:val="clear" w:color="auto" w:fill="auto"/>
            <w:vAlign w:val="center"/>
          </w:tcPr>
          <w:p>
            <w:pPr>
              <w:shd w:val="clear" w:color="auto" w:fill="FFFFFF"/>
              <w:jc w:val="center"/>
              <w:rPr>
                <w:lang w:val="sr-Cyrl-CS"/>
              </w:rPr>
            </w:pPr>
            <w:r>
              <w:rPr>
                <w:lang w:val="sr-Cyrl-RS"/>
              </w:rPr>
              <w:t xml:space="preserve">Новембар </w:t>
            </w:r>
            <w:r>
              <w:rPr>
                <w:lang w:val="sr-Cyrl-CS"/>
              </w:rPr>
              <w:t>2023</w:t>
            </w:r>
          </w:p>
        </w:tc>
        <w:tc>
          <w:tcPr>
            <w:tcW w:w="2970" w:type="dxa"/>
            <w:shd w:val="clear" w:color="auto" w:fill="auto"/>
            <w:vAlign w:val="center"/>
          </w:tcPr>
          <w:p>
            <w:pPr>
              <w:shd w:val="clear" w:color="auto" w:fill="FFFFFF"/>
              <w:rPr>
                <w:lang w:val="sr-Cyrl-CS"/>
              </w:rPr>
            </w:pPr>
            <w:r>
              <w:rPr>
                <w:lang w:val="sr-Cyrl-CS"/>
              </w:rPr>
              <w:t>Реализоване радионице у свим одељењима  четвртог  разреда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076" w:type="dxa"/>
            <w:shd w:val="clear" w:color="auto" w:fill="auto"/>
            <w:vAlign w:val="center"/>
          </w:tcPr>
          <w:p>
            <w:pPr>
              <w:shd w:val="clear" w:color="auto" w:fill="FFFFFF"/>
              <w:rPr>
                <w:lang w:val="sr-Cyrl-CS"/>
              </w:rPr>
            </w:pPr>
            <w:r>
              <w:rPr>
                <w:lang w:val="sr-Cyrl-CS"/>
              </w:rPr>
              <w:t>Промене у изгледу и понашању вашег детета – шта очекивати</w:t>
            </w:r>
          </w:p>
        </w:tc>
        <w:tc>
          <w:tcPr>
            <w:tcW w:w="2340" w:type="dxa"/>
            <w:shd w:val="clear" w:color="auto" w:fill="auto"/>
            <w:vAlign w:val="center"/>
          </w:tcPr>
          <w:p>
            <w:pPr>
              <w:shd w:val="clear" w:color="auto" w:fill="FFFFFF"/>
              <w:rPr>
                <w:lang w:val="sr-Cyrl-CS"/>
              </w:rPr>
            </w:pPr>
            <w:r>
              <w:rPr>
                <w:lang w:val="sr-Cyrl-CS"/>
              </w:rPr>
              <w:t>Радионице за родитеље ученика петог разреда</w:t>
            </w:r>
          </w:p>
        </w:tc>
        <w:tc>
          <w:tcPr>
            <w:tcW w:w="2700" w:type="dxa"/>
            <w:shd w:val="clear" w:color="auto" w:fill="auto"/>
            <w:vAlign w:val="center"/>
          </w:tcPr>
          <w:p>
            <w:pPr>
              <w:shd w:val="clear" w:color="auto" w:fill="FFFFFF"/>
              <w:jc w:val="center"/>
              <w:rPr>
                <w:lang w:val="sr-Cyrl-CS"/>
              </w:rPr>
            </w:pPr>
            <w:r>
              <w:rPr>
                <w:lang w:val="sr-Cyrl-CS"/>
              </w:rPr>
              <w:t>Децембар 2023</w:t>
            </w:r>
          </w:p>
        </w:tc>
        <w:tc>
          <w:tcPr>
            <w:tcW w:w="2970" w:type="dxa"/>
            <w:shd w:val="clear" w:color="auto" w:fill="auto"/>
            <w:vAlign w:val="center"/>
          </w:tcPr>
          <w:p>
            <w:pPr>
              <w:shd w:val="clear" w:color="auto" w:fill="FFFFFF"/>
              <w:rPr>
                <w:lang w:val="sr-Cyrl-CS"/>
              </w:rPr>
            </w:pPr>
            <w:r>
              <w:rPr>
                <w:lang w:val="sr-Cyrl-CS"/>
              </w:rPr>
              <w:t>Реализоване радионице у свим одељењима петог разреда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076" w:type="dxa"/>
            <w:shd w:val="clear" w:color="auto" w:fill="auto"/>
            <w:vAlign w:val="center"/>
          </w:tcPr>
          <w:p>
            <w:pPr>
              <w:shd w:val="clear" w:color="auto" w:fill="FFFFFF"/>
              <w:rPr>
                <w:lang w:val="sr-Cyrl-CS"/>
              </w:rPr>
            </w:pPr>
            <w:r>
              <w:rPr>
                <w:lang w:val="sr-Cyrl-CS"/>
              </w:rPr>
              <w:t>Поступци свих актера школе у  ситуацијама вршнјачког насиља</w:t>
            </w:r>
          </w:p>
        </w:tc>
        <w:tc>
          <w:tcPr>
            <w:tcW w:w="2340" w:type="dxa"/>
            <w:shd w:val="clear" w:color="auto" w:fill="auto"/>
            <w:vAlign w:val="center"/>
          </w:tcPr>
          <w:p>
            <w:pPr>
              <w:shd w:val="clear" w:color="auto" w:fill="FFFFFF"/>
              <w:rPr>
                <w:lang w:val="sr-Cyrl-CS"/>
              </w:rPr>
            </w:pPr>
            <w:r>
              <w:rPr>
                <w:lang w:val="sr-Cyrl-CS"/>
              </w:rPr>
              <w:t>Радионице за родитеље ученика шестог разреда</w:t>
            </w:r>
          </w:p>
        </w:tc>
        <w:tc>
          <w:tcPr>
            <w:tcW w:w="2700" w:type="dxa"/>
            <w:shd w:val="clear" w:color="auto" w:fill="auto"/>
            <w:vAlign w:val="center"/>
          </w:tcPr>
          <w:p>
            <w:pPr>
              <w:shd w:val="clear" w:color="auto" w:fill="FFFFFF"/>
              <w:jc w:val="center"/>
              <w:rPr>
                <w:lang w:val="sr-Cyrl-RS"/>
              </w:rPr>
            </w:pPr>
            <w:r>
              <w:rPr>
                <w:lang w:val="sr-Cyrl-RS"/>
              </w:rPr>
              <w:t>Децембар 2023</w:t>
            </w:r>
          </w:p>
        </w:tc>
        <w:tc>
          <w:tcPr>
            <w:tcW w:w="2970" w:type="dxa"/>
            <w:shd w:val="clear" w:color="auto" w:fill="auto"/>
            <w:vAlign w:val="center"/>
          </w:tcPr>
          <w:p>
            <w:pPr>
              <w:shd w:val="clear" w:color="auto" w:fill="FFFFFF"/>
              <w:rPr>
                <w:lang w:val="sr-Cyrl-CS"/>
              </w:rPr>
            </w:pPr>
            <w:r>
              <w:rPr>
                <w:lang w:val="sr-Cyrl-CS"/>
              </w:rPr>
              <w:t>Реализоване радионице у свим одељењима шестог разреда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076" w:type="dxa"/>
            <w:shd w:val="clear" w:color="auto" w:fill="auto"/>
            <w:vAlign w:val="center"/>
          </w:tcPr>
          <w:p>
            <w:pPr>
              <w:shd w:val="clear" w:color="auto" w:fill="FFFFFF"/>
              <w:rPr>
                <w:lang w:val="sr-Cyrl-CS"/>
              </w:rPr>
            </w:pPr>
            <w:r>
              <w:rPr>
                <w:lang w:val="sr-Cyrl-CS"/>
              </w:rPr>
              <w:t>Друштвене мреже, могућности и ризици</w:t>
            </w:r>
          </w:p>
        </w:tc>
        <w:tc>
          <w:tcPr>
            <w:tcW w:w="2340" w:type="dxa"/>
            <w:shd w:val="clear" w:color="auto" w:fill="auto"/>
            <w:vAlign w:val="center"/>
          </w:tcPr>
          <w:p>
            <w:pPr>
              <w:shd w:val="clear" w:color="auto" w:fill="FFFFFF"/>
              <w:rPr>
                <w:lang w:val="sr-Cyrl-CS"/>
              </w:rPr>
            </w:pPr>
            <w:r>
              <w:rPr>
                <w:lang w:val="sr-Cyrl-CS"/>
              </w:rPr>
              <w:t>Радионице за родитеље ученика седмог разреда</w:t>
            </w:r>
          </w:p>
        </w:tc>
        <w:tc>
          <w:tcPr>
            <w:tcW w:w="2700" w:type="dxa"/>
            <w:shd w:val="clear" w:color="auto" w:fill="auto"/>
            <w:vAlign w:val="center"/>
          </w:tcPr>
          <w:p>
            <w:pPr>
              <w:shd w:val="clear" w:color="auto" w:fill="FFFFFF"/>
              <w:jc w:val="center"/>
              <w:rPr>
                <w:lang w:val="sr-Cyrl-CS"/>
              </w:rPr>
            </w:pPr>
            <w:r>
              <w:rPr>
                <w:lang w:val="sr-Cyrl-CS"/>
              </w:rPr>
              <w:t>Децембар 2022.</w:t>
            </w:r>
          </w:p>
        </w:tc>
        <w:tc>
          <w:tcPr>
            <w:tcW w:w="2970" w:type="dxa"/>
            <w:shd w:val="clear" w:color="auto" w:fill="auto"/>
            <w:vAlign w:val="center"/>
          </w:tcPr>
          <w:p>
            <w:pPr>
              <w:shd w:val="clear" w:color="auto" w:fill="FFFFFF"/>
              <w:rPr>
                <w:lang w:val="sr-Cyrl-CS"/>
              </w:rPr>
            </w:pPr>
            <w:r>
              <w:rPr>
                <w:lang w:val="sr-Cyrl-CS"/>
              </w:rPr>
              <w:t>Реализоване радионице у свим одељењима седмог разреда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076" w:type="dxa"/>
            <w:shd w:val="clear" w:color="auto" w:fill="auto"/>
            <w:vAlign w:val="center"/>
          </w:tcPr>
          <w:p>
            <w:pPr>
              <w:shd w:val="clear" w:color="auto" w:fill="FFFFFF"/>
              <w:rPr>
                <w:lang w:val="sr-Cyrl-CS"/>
              </w:rPr>
            </w:pPr>
            <w:r>
              <w:rPr>
                <w:lang w:val="sr-Cyrl-CS"/>
              </w:rPr>
              <w:t>Професионална орјентација  детета</w:t>
            </w:r>
          </w:p>
        </w:tc>
        <w:tc>
          <w:tcPr>
            <w:tcW w:w="2340" w:type="dxa"/>
            <w:shd w:val="clear" w:color="auto" w:fill="auto"/>
            <w:vAlign w:val="center"/>
          </w:tcPr>
          <w:p>
            <w:pPr>
              <w:shd w:val="clear" w:color="auto" w:fill="FFFFFF"/>
              <w:rPr>
                <w:lang w:val="sr-Cyrl-CS"/>
              </w:rPr>
            </w:pPr>
            <w:r>
              <w:rPr>
                <w:lang w:val="sr-Cyrl-CS"/>
              </w:rPr>
              <w:t>Радионице за родитеље ученика осмог разреда</w:t>
            </w:r>
          </w:p>
        </w:tc>
        <w:tc>
          <w:tcPr>
            <w:tcW w:w="2700" w:type="dxa"/>
            <w:shd w:val="clear" w:color="auto" w:fill="auto"/>
            <w:vAlign w:val="center"/>
          </w:tcPr>
          <w:p>
            <w:pPr>
              <w:shd w:val="clear" w:color="auto" w:fill="FFFFFF"/>
              <w:jc w:val="center"/>
              <w:rPr>
                <w:lang w:val="sr-Cyrl-CS"/>
              </w:rPr>
            </w:pPr>
            <w:r>
              <w:rPr>
                <w:lang w:val="sr-Cyrl-CS"/>
              </w:rPr>
              <w:t>Јануар 2024</w:t>
            </w:r>
          </w:p>
        </w:tc>
        <w:tc>
          <w:tcPr>
            <w:tcW w:w="2970" w:type="dxa"/>
            <w:shd w:val="clear" w:color="auto" w:fill="auto"/>
            <w:vAlign w:val="center"/>
          </w:tcPr>
          <w:p>
            <w:pPr>
              <w:shd w:val="clear" w:color="auto" w:fill="FFFFFF"/>
              <w:rPr>
                <w:lang w:val="sr-Cyrl-CS"/>
              </w:rPr>
            </w:pPr>
            <w:r>
              <w:rPr>
                <w:lang w:val="sr-Cyrl-CS"/>
              </w:rPr>
              <w:t>Реализоване радионице у свим одељењима осмог разреда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076" w:type="dxa"/>
            <w:shd w:val="clear" w:color="auto" w:fill="auto"/>
            <w:vAlign w:val="center"/>
          </w:tcPr>
          <w:p>
            <w:pPr>
              <w:shd w:val="clear" w:color="auto" w:fill="FFFFFF"/>
              <w:rPr>
                <w:lang w:val="sr-Cyrl-CS"/>
              </w:rPr>
            </w:pPr>
            <w:r>
              <w:rPr>
                <w:lang w:val="sr-Cyrl-CS"/>
              </w:rPr>
              <w:t>Прикупљање података релевантних за ученике првог разреда</w:t>
            </w:r>
          </w:p>
        </w:tc>
        <w:tc>
          <w:tcPr>
            <w:tcW w:w="2340" w:type="dxa"/>
            <w:shd w:val="clear" w:color="auto" w:fill="auto"/>
            <w:vAlign w:val="center"/>
          </w:tcPr>
          <w:p>
            <w:pPr>
              <w:shd w:val="clear" w:color="auto" w:fill="FFFFFF"/>
              <w:rPr>
                <w:lang w:val="sr-Cyrl-CS"/>
              </w:rPr>
            </w:pPr>
            <w:r>
              <w:rPr>
                <w:lang w:val="sr-Cyrl-CS"/>
              </w:rPr>
              <w:t>-анкетирање родитеља</w:t>
            </w:r>
          </w:p>
          <w:p>
            <w:pPr>
              <w:shd w:val="clear" w:color="auto" w:fill="FFFFFF"/>
              <w:rPr>
                <w:lang w:val="sr-Cyrl-CS"/>
              </w:rPr>
            </w:pPr>
            <w:r>
              <w:rPr>
                <w:lang w:val="sr-Cyrl-CS"/>
              </w:rPr>
              <w:t>-прикупљање и обрада потребне документације</w:t>
            </w:r>
          </w:p>
        </w:tc>
        <w:tc>
          <w:tcPr>
            <w:tcW w:w="2700" w:type="dxa"/>
            <w:shd w:val="clear" w:color="auto" w:fill="auto"/>
            <w:vAlign w:val="center"/>
          </w:tcPr>
          <w:p>
            <w:pPr>
              <w:shd w:val="clear" w:color="auto" w:fill="FFFFFF"/>
              <w:jc w:val="center"/>
              <w:rPr>
                <w:lang w:val="sr-Cyrl-CS"/>
              </w:rPr>
            </w:pPr>
            <w:r>
              <w:rPr>
                <w:lang w:val="sr-Cyrl-CS"/>
              </w:rPr>
              <w:t>Мај / јун 2023.</w:t>
            </w:r>
          </w:p>
        </w:tc>
        <w:tc>
          <w:tcPr>
            <w:tcW w:w="2970" w:type="dxa"/>
            <w:shd w:val="clear" w:color="auto" w:fill="auto"/>
            <w:vAlign w:val="center"/>
          </w:tcPr>
          <w:p>
            <w:pPr>
              <w:shd w:val="clear" w:color="auto" w:fill="FFFFFF"/>
              <w:rPr>
                <w:lang w:val="sr-Cyrl-CS"/>
              </w:rPr>
            </w:pPr>
            <w:r>
              <w:rPr>
                <w:lang w:val="sr-Cyrl-CS"/>
              </w:rPr>
              <w:t>Формирана комлетна документација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2076" w:type="dxa"/>
            <w:shd w:val="clear" w:color="auto" w:fill="auto"/>
            <w:vAlign w:val="center"/>
          </w:tcPr>
          <w:p>
            <w:pPr>
              <w:shd w:val="clear" w:color="auto" w:fill="FFFFFF"/>
              <w:rPr>
                <w:lang w:val="sr-Cyrl-CS"/>
              </w:rPr>
            </w:pPr>
            <w:r>
              <w:rPr>
                <w:lang w:val="sr-Cyrl-CS"/>
              </w:rPr>
              <w:t>Саветодавни рад са родитељима</w:t>
            </w:r>
          </w:p>
        </w:tc>
        <w:tc>
          <w:tcPr>
            <w:tcW w:w="2340" w:type="dxa"/>
            <w:shd w:val="clear" w:color="auto" w:fill="auto"/>
            <w:vAlign w:val="center"/>
          </w:tcPr>
          <w:p>
            <w:pPr>
              <w:shd w:val="clear" w:color="auto" w:fill="FFFFFF"/>
              <w:rPr>
                <w:lang w:val="sr-Cyrl-CS"/>
              </w:rPr>
            </w:pPr>
            <w:r>
              <w:rPr>
                <w:lang w:val="sr-Cyrl-CS"/>
              </w:rPr>
              <w:t>Индивидуални  саветодавни рад са   родитељима</w:t>
            </w:r>
          </w:p>
        </w:tc>
        <w:tc>
          <w:tcPr>
            <w:tcW w:w="2700" w:type="dxa"/>
            <w:shd w:val="clear" w:color="auto" w:fill="auto"/>
            <w:vAlign w:val="center"/>
          </w:tcPr>
          <w:p>
            <w:pPr>
              <w:shd w:val="clear" w:color="auto" w:fill="FFFFFF"/>
              <w:jc w:val="center"/>
              <w:rPr>
                <w:lang w:val="sr-Cyrl-CS"/>
              </w:rPr>
            </w:pPr>
            <w:r>
              <w:rPr>
                <w:lang w:val="sr-Cyrl-CS"/>
              </w:rPr>
              <w:t>Током године</w:t>
            </w:r>
          </w:p>
        </w:tc>
        <w:tc>
          <w:tcPr>
            <w:tcW w:w="2970" w:type="dxa"/>
            <w:shd w:val="clear" w:color="auto" w:fill="auto"/>
            <w:vAlign w:val="center"/>
          </w:tcPr>
          <w:p>
            <w:pPr>
              <w:shd w:val="clear" w:color="auto" w:fill="FFFFFF"/>
              <w:rPr>
                <w:lang w:val="sr-Cyrl-CS"/>
              </w:rPr>
            </w:pPr>
            <w:r>
              <w:rPr>
                <w:lang w:val="sr-Cyrl-CS"/>
              </w:rPr>
              <w:t>Разрешавање актуелних проблема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076" w:type="dxa"/>
            <w:shd w:val="clear" w:color="auto" w:fill="auto"/>
            <w:vAlign w:val="center"/>
          </w:tcPr>
          <w:p>
            <w:pPr>
              <w:shd w:val="clear" w:color="auto" w:fill="FFFFFF"/>
              <w:rPr>
                <w:lang w:val="sr-Cyrl-CS"/>
              </w:rPr>
            </w:pPr>
            <w:r>
              <w:rPr>
                <w:lang w:val="sr-Cyrl-CS"/>
              </w:rPr>
              <w:t>Сарадња са Регионалним центром за таленте Чачак</w:t>
            </w:r>
          </w:p>
        </w:tc>
        <w:tc>
          <w:tcPr>
            <w:tcW w:w="2340" w:type="dxa"/>
            <w:shd w:val="clear" w:color="auto" w:fill="auto"/>
            <w:vAlign w:val="center"/>
          </w:tcPr>
          <w:p>
            <w:pPr>
              <w:shd w:val="clear" w:color="auto" w:fill="FFFFFF"/>
              <w:rPr>
                <w:lang w:val="sr-Cyrl-CS"/>
              </w:rPr>
            </w:pPr>
            <w:r>
              <w:rPr>
                <w:lang w:val="sr-Cyrl-CS"/>
              </w:rPr>
              <w:t>упућивање ученика на тестирање и прослеђивање резултата ученицима</w:t>
            </w:r>
          </w:p>
        </w:tc>
        <w:tc>
          <w:tcPr>
            <w:tcW w:w="2700" w:type="dxa"/>
            <w:shd w:val="clear" w:color="auto" w:fill="auto"/>
            <w:vAlign w:val="center"/>
          </w:tcPr>
          <w:p>
            <w:pPr>
              <w:shd w:val="clear" w:color="auto" w:fill="FFFFFF"/>
              <w:jc w:val="center"/>
              <w:rPr>
                <w:lang w:val="sr-Cyrl-CS"/>
              </w:rPr>
            </w:pPr>
            <w:r>
              <w:rPr>
                <w:lang w:val="sr-Cyrl-CS"/>
              </w:rPr>
              <w:t>Током године</w:t>
            </w:r>
          </w:p>
        </w:tc>
        <w:tc>
          <w:tcPr>
            <w:tcW w:w="2970" w:type="dxa"/>
            <w:shd w:val="clear" w:color="auto" w:fill="auto"/>
            <w:vAlign w:val="center"/>
          </w:tcPr>
          <w:p>
            <w:pPr>
              <w:shd w:val="clear" w:color="auto" w:fill="FFFFFF"/>
              <w:rPr>
                <w:lang w:val="sr-Cyrl-CS"/>
              </w:rPr>
            </w:pPr>
            <w:r>
              <w:rPr>
                <w:lang w:val="sr-Cyrl-CS"/>
              </w:rPr>
              <w:t>Укљученост ученика у рад РЦ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2076" w:type="dxa"/>
            <w:shd w:val="clear" w:color="auto" w:fill="auto"/>
            <w:vAlign w:val="center"/>
          </w:tcPr>
          <w:p>
            <w:pPr>
              <w:shd w:val="clear" w:color="auto" w:fill="FFFFFF"/>
              <w:rPr>
                <w:lang w:val="sr-Cyrl-CS"/>
              </w:rPr>
            </w:pPr>
            <w:r>
              <w:rPr>
                <w:lang w:val="sr-Cyrl-CS"/>
              </w:rPr>
              <w:t>Сарадња са Центром за социјални рад</w:t>
            </w:r>
          </w:p>
        </w:tc>
        <w:tc>
          <w:tcPr>
            <w:tcW w:w="2340" w:type="dxa"/>
            <w:shd w:val="clear" w:color="auto" w:fill="auto"/>
            <w:vAlign w:val="center"/>
          </w:tcPr>
          <w:p>
            <w:pPr>
              <w:shd w:val="clear" w:color="auto" w:fill="FFFFFF"/>
              <w:rPr>
                <w:lang w:val="sr-Cyrl-CS"/>
              </w:rPr>
            </w:pPr>
            <w:r>
              <w:t>P</w:t>
            </w:r>
            <w:r>
              <w:rPr>
                <w:lang w:val="sr-Cyrl-CS"/>
              </w:rPr>
              <w:t>рослеђивање извештаја о ученицима и захтева за укључивање центра у решавање породичне ситуације</w:t>
            </w:r>
          </w:p>
        </w:tc>
        <w:tc>
          <w:tcPr>
            <w:tcW w:w="2700" w:type="dxa"/>
            <w:shd w:val="clear" w:color="auto" w:fill="auto"/>
            <w:vAlign w:val="center"/>
          </w:tcPr>
          <w:p>
            <w:pPr>
              <w:shd w:val="clear" w:color="auto" w:fill="FFFFFF"/>
              <w:jc w:val="center"/>
            </w:pPr>
            <w:r>
              <w:t>T</w:t>
            </w:r>
            <w:r>
              <w:rPr>
                <w:lang w:val="sr-Cyrl-CS"/>
              </w:rPr>
              <w:t>оком године</w:t>
            </w:r>
          </w:p>
          <w:p>
            <w:pPr>
              <w:shd w:val="clear" w:color="auto" w:fill="FFFFFF"/>
              <w:jc w:val="center"/>
            </w:pPr>
          </w:p>
        </w:tc>
        <w:tc>
          <w:tcPr>
            <w:tcW w:w="2970" w:type="dxa"/>
            <w:shd w:val="clear" w:color="auto" w:fill="auto"/>
            <w:vAlign w:val="center"/>
          </w:tcPr>
          <w:p>
            <w:pPr>
              <w:shd w:val="clear" w:color="auto" w:fill="FFFFFF"/>
              <w:rPr>
                <w:lang w:val="sr-Cyrl-CS"/>
              </w:rPr>
            </w:pPr>
            <w:r>
              <w:t>O</w:t>
            </w:r>
            <w:r>
              <w:rPr>
                <w:lang w:val="sr-Cyrl-CS"/>
              </w:rPr>
              <w:t>дговорено на појединачне захтеве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2076" w:type="dxa"/>
            <w:shd w:val="clear" w:color="auto" w:fill="auto"/>
            <w:vAlign w:val="center"/>
          </w:tcPr>
          <w:p>
            <w:pPr>
              <w:shd w:val="clear" w:color="auto" w:fill="FFFFFF"/>
              <w:rPr>
                <w:lang w:val="sr-Cyrl-CS"/>
              </w:rPr>
            </w:pPr>
            <w:r>
              <w:rPr>
                <w:lang w:val="sr-Cyrl-CS"/>
              </w:rPr>
              <w:t xml:space="preserve">Сарадња са Домом здравља </w:t>
            </w:r>
          </w:p>
        </w:tc>
        <w:tc>
          <w:tcPr>
            <w:tcW w:w="2340" w:type="dxa"/>
            <w:shd w:val="clear" w:color="auto" w:fill="auto"/>
            <w:vAlign w:val="center"/>
          </w:tcPr>
          <w:p>
            <w:pPr>
              <w:shd w:val="clear" w:color="auto" w:fill="FFFFFF"/>
              <w:rPr>
                <w:lang w:val="sr-Cyrl-CS"/>
              </w:rPr>
            </w:pPr>
            <w:r>
              <w:rPr>
                <w:lang w:val="sr-Cyrl-CS"/>
              </w:rPr>
              <w:t>Прикупљање и прослеђивање информација и организација заједничких активности</w:t>
            </w:r>
          </w:p>
        </w:tc>
        <w:tc>
          <w:tcPr>
            <w:tcW w:w="2700" w:type="dxa"/>
            <w:shd w:val="clear" w:color="auto" w:fill="auto"/>
            <w:vAlign w:val="center"/>
          </w:tcPr>
          <w:p>
            <w:pPr>
              <w:shd w:val="clear" w:color="auto" w:fill="FFFFFF"/>
              <w:jc w:val="center"/>
              <w:rPr>
                <w:lang w:val="sr-Cyrl-CS"/>
              </w:rPr>
            </w:pPr>
            <w:r>
              <w:t>T</w:t>
            </w:r>
            <w:r>
              <w:rPr>
                <w:lang w:val="sr-Cyrl-CS"/>
              </w:rPr>
              <w:t>оком године</w:t>
            </w:r>
          </w:p>
        </w:tc>
        <w:tc>
          <w:tcPr>
            <w:tcW w:w="2970" w:type="dxa"/>
            <w:shd w:val="clear" w:color="auto" w:fill="auto"/>
            <w:vAlign w:val="center"/>
          </w:tcPr>
          <w:p>
            <w:pPr>
              <w:shd w:val="clear" w:color="auto" w:fill="FFFFFF"/>
              <w:rPr>
                <w:lang w:val="sr-Cyrl-CS"/>
              </w:rPr>
            </w:pPr>
            <w:r>
              <w:rPr>
                <w:lang w:val="sr-Cyrl-CS"/>
              </w:rPr>
              <w:t>Задовољавајућа сарадња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076" w:type="dxa"/>
            <w:shd w:val="clear" w:color="auto" w:fill="auto"/>
            <w:vAlign w:val="center"/>
          </w:tcPr>
          <w:p>
            <w:pPr>
              <w:shd w:val="clear" w:color="auto" w:fill="FFFFFF"/>
              <w:rPr>
                <w:lang w:val="sr-Cyrl-CS"/>
              </w:rPr>
            </w:pPr>
            <w:r>
              <w:rPr>
                <w:lang w:val="sr-Cyrl-CS"/>
              </w:rPr>
              <w:t xml:space="preserve">Презентација рада школе родитељима </w:t>
            </w:r>
          </w:p>
          <w:p>
            <w:pPr>
              <w:shd w:val="clear" w:color="auto" w:fill="FFFFFF"/>
              <w:rPr>
                <w:lang w:val="sr-Cyrl-CS"/>
              </w:rPr>
            </w:pPr>
            <w:r>
              <w:rPr>
                <w:lang w:val="sr-Cyrl-CS"/>
              </w:rPr>
              <w:t>предшколаца</w:t>
            </w:r>
          </w:p>
        </w:tc>
        <w:tc>
          <w:tcPr>
            <w:tcW w:w="2340" w:type="dxa"/>
            <w:shd w:val="clear" w:color="auto" w:fill="auto"/>
            <w:vAlign w:val="center"/>
          </w:tcPr>
          <w:p>
            <w:pPr>
              <w:shd w:val="clear" w:color="auto" w:fill="FFFFFF"/>
              <w:rPr>
                <w:lang w:val="sr-Cyrl-CS"/>
              </w:rPr>
            </w:pPr>
            <w:r>
              <w:rPr>
                <w:lang w:val="sr-Cyrl-CS"/>
              </w:rPr>
              <w:t>Презентација  на род.састанку предшколских група</w:t>
            </w:r>
          </w:p>
        </w:tc>
        <w:tc>
          <w:tcPr>
            <w:tcW w:w="2700" w:type="dxa"/>
            <w:shd w:val="clear" w:color="auto" w:fill="auto"/>
            <w:vAlign w:val="center"/>
          </w:tcPr>
          <w:p>
            <w:pPr>
              <w:shd w:val="clear" w:color="auto" w:fill="FFFFFF"/>
              <w:jc w:val="center"/>
              <w:rPr>
                <w:lang w:val="sr-Cyrl-CS"/>
              </w:rPr>
            </w:pPr>
            <w:r>
              <w:rPr>
                <w:lang w:val="sr-Cyrl-CS"/>
              </w:rPr>
              <w:t>Март 202</w:t>
            </w:r>
            <w:r>
              <w:rPr>
                <w:lang w:val="sr-Cyrl-RS"/>
              </w:rPr>
              <w:t>4</w:t>
            </w:r>
          </w:p>
        </w:tc>
        <w:tc>
          <w:tcPr>
            <w:tcW w:w="2970" w:type="dxa"/>
            <w:shd w:val="clear" w:color="auto" w:fill="auto"/>
            <w:vAlign w:val="center"/>
          </w:tcPr>
          <w:p>
            <w:pPr>
              <w:shd w:val="clear" w:color="auto" w:fill="FFFFFF"/>
              <w:rPr>
                <w:lang w:val="sr-Cyrl-CS"/>
              </w:rPr>
            </w:pPr>
          </w:p>
          <w:p>
            <w:pPr>
              <w:shd w:val="clear" w:color="auto" w:fill="FFFFFF"/>
              <w:rPr>
                <w:lang w:val="sr-Cyrl-CS"/>
              </w:rPr>
            </w:pPr>
            <w:r>
              <w:rPr>
                <w:lang w:val="sr-Cyrl-CS"/>
              </w:rPr>
              <w:t xml:space="preserve">Информисани родитељи </w:t>
            </w:r>
          </w:p>
          <w:p>
            <w:pPr>
              <w:shd w:val="clear" w:color="auto" w:fill="FFFFFF"/>
              <w:rPr>
                <w:lang w:val="sr-Cyrl-CS"/>
              </w:rPr>
            </w:pPr>
          </w:p>
          <w:p>
            <w:pPr>
              <w:shd w:val="clear" w:color="auto" w:fill="FFFFFF"/>
              <w:rPr>
                <w:lang w:val="sr-Cyrl-CS"/>
              </w:rPr>
            </w:pPr>
          </w:p>
        </w:tc>
      </w:tr>
    </w:tbl>
    <w:p>
      <w:pPr>
        <w:shd w:val="clear" w:color="auto" w:fill="FFFFFF"/>
        <w:rPr>
          <w:lang w:val="sr-Cyrl-RS"/>
        </w:rPr>
      </w:pPr>
    </w:p>
    <w:p>
      <w:pPr>
        <w:shd w:val="clear" w:color="auto" w:fill="FFFFFF"/>
        <w:rPr>
          <w:lang w:val="sr-Cyrl-CS"/>
        </w:rPr>
      </w:pPr>
    </w:p>
    <w:p>
      <w:pPr>
        <w:shd w:val="clear" w:color="auto" w:fill="FFFFFF"/>
        <w:rPr>
          <w:lang w:val="sr-Cyrl-CS"/>
        </w:rPr>
      </w:pPr>
      <w:r>
        <w:rPr>
          <w:lang w:val="sr-Cyrl-CS"/>
        </w:rPr>
        <w:t>ИСТРАЖИВАЊЕ ОБРАЗОВНО ВАСПИТНЕ ПРАКСЕ</w:t>
      </w:r>
    </w:p>
    <w:tbl>
      <w:tblPr>
        <w:tblStyle w:val="8"/>
        <w:tblW w:w="10086" w:type="dxa"/>
        <w:tblInd w:w="-6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2340"/>
        <w:gridCol w:w="2880"/>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2076" w:type="dxa"/>
            <w:shd w:val="clear" w:color="auto" w:fill="auto"/>
            <w:vAlign w:val="center"/>
          </w:tcPr>
          <w:p>
            <w:pPr>
              <w:shd w:val="clear" w:color="auto" w:fill="FFFFFF"/>
              <w:jc w:val="center"/>
              <w:rPr>
                <w:b/>
                <w:caps/>
                <w:lang w:val="sr-Cyrl-CS"/>
              </w:rPr>
            </w:pPr>
            <w:r>
              <w:rPr>
                <w:b/>
                <w:caps/>
                <w:lang w:val="sr-Cyrl-CS"/>
              </w:rPr>
              <w:t>активност</w:t>
            </w:r>
          </w:p>
        </w:tc>
        <w:tc>
          <w:tcPr>
            <w:tcW w:w="2340" w:type="dxa"/>
            <w:shd w:val="clear" w:color="auto" w:fill="auto"/>
            <w:vAlign w:val="center"/>
          </w:tcPr>
          <w:p>
            <w:pPr>
              <w:shd w:val="clear" w:color="auto" w:fill="FFFFFF"/>
              <w:jc w:val="center"/>
              <w:rPr>
                <w:b/>
                <w:caps/>
                <w:lang w:val="sr-Cyrl-CS"/>
              </w:rPr>
            </w:pPr>
            <w:r>
              <w:rPr>
                <w:b/>
                <w:caps/>
                <w:lang w:val="sr-Cyrl-CS"/>
              </w:rPr>
              <w:t>начини реализације</w:t>
            </w:r>
          </w:p>
        </w:tc>
        <w:tc>
          <w:tcPr>
            <w:tcW w:w="2880" w:type="dxa"/>
            <w:shd w:val="clear" w:color="auto" w:fill="auto"/>
            <w:vAlign w:val="center"/>
          </w:tcPr>
          <w:p>
            <w:pPr>
              <w:shd w:val="clear" w:color="auto" w:fill="FFFFFF"/>
              <w:jc w:val="center"/>
              <w:rPr>
                <w:b/>
                <w:caps/>
                <w:lang w:val="sr-Cyrl-CS"/>
              </w:rPr>
            </w:pPr>
            <w:r>
              <w:rPr>
                <w:b/>
                <w:caps/>
                <w:lang w:val="sr-Cyrl-CS"/>
              </w:rPr>
              <w:t>време реализације</w:t>
            </w:r>
          </w:p>
        </w:tc>
        <w:tc>
          <w:tcPr>
            <w:tcW w:w="2790" w:type="dxa"/>
            <w:shd w:val="clear" w:color="auto" w:fill="auto"/>
            <w:vAlign w:val="center"/>
          </w:tcPr>
          <w:p>
            <w:pPr>
              <w:shd w:val="clear" w:color="auto" w:fill="FFFFFF"/>
              <w:jc w:val="center"/>
              <w:rPr>
                <w:b/>
                <w:caps/>
                <w:lang w:val="sr-Cyrl-CS"/>
              </w:rPr>
            </w:pPr>
            <w:r>
              <w:rPr>
                <w:b/>
                <w:caps/>
                <w:lang w:val="sr-Cyrl-CS"/>
              </w:rPr>
              <w:t>КРИТЕРИЈУМ успешности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2076" w:type="dxa"/>
            <w:shd w:val="clear" w:color="auto" w:fill="auto"/>
            <w:vAlign w:val="center"/>
          </w:tcPr>
          <w:p>
            <w:pPr>
              <w:shd w:val="clear" w:color="auto" w:fill="FFFFFF"/>
              <w:rPr>
                <w:lang w:val="sr-Cyrl-CS"/>
              </w:rPr>
            </w:pPr>
            <w:r>
              <w:rPr>
                <w:lang w:val="sr-Cyrl-CS"/>
              </w:rPr>
              <w:t>Анализа Дневника васпитно образовног рада</w:t>
            </w:r>
          </w:p>
        </w:tc>
        <w:tc>
          <w:tcPr>
            <w:tcW w:w="2340" w:type="dxa"/>
            <w:shd w:val="clear" w:color="auto" w:fill="auto"/>
            <w:vAlign w:val="center"/>
          </w:tcPr>
          <w:p>
            <w:pPr>
              <w:shd w:val="clear" w:color="auto" w:fill="FFFFFF"/>
              <w:rPr>
                <w:lang w:val="sr-Cyrl-CS"/>
              </w:rPr>
            </w:pPr>
            <w:r>
              <w:rPr>
                <w:lang w:val="sr-Cyrl-RS"/>
              </w:rPr>
              <w:t>У</w:t>
            </w:r>
            <w:r>
              <w:rPr>
                <w:lang w:val="sr-Cyrl-CS"/>
              </w:rPr>
              <w:t>вид и евидентирање садржаја Дневника рада</w:t>
            </w:r>
          </w:p>
        </w:tc>
        <w:tc>
          <w:tcPr>
            <w:tcW w:w="2880" w:type="dxa"/>
            <w:shd w:val="clear" w:color="auto" w:fill="auto"/>
            <w:vAlign w:val="center"/>
          </w:tcPr>
          <w:p>
            <w:pPr>
              <w:shd w:val="clear" w:color="auto" w:fill="FFFFFF"/>
              <w:jc w:val="center"/>
            </w:pPr>
            <w:r>
              <w:rPr>
                <w:lang w:val="sr-Cyrl-CS"/>
              </w:rPr>
              <w:t>Новембар/децембар 20</w:t>
            </w:r>
            <w:r>
              <w:t>2</w:t>
            </w:r>
            <w:r>
              <w:rPr>
                <w:lang w:val="sr-Cyrl-RS"/>
              </w:rPr>
              <w:t>3</w:t>
            </w:r>
            <w:r>
              <w:rPr>
                <w:lang w:val="sr-Cyrl-CS"/>
              </w:rPr>
              <w:t>.</w:t>
            </w:r>
          </w:p>
        </w:tc>
        <w:tc>
          <w:tcPr>
            <w:tcW w:w="2790" w:type="dxa"/>
            <w:shd w:val="clear" w:color="auto" w:fill="auto"/>
            <w:vAlign w:val="center"/>
          </w:tcPr>
          <w:p>
            <w:pPr>
              <w:shd w:val="clear" w:color="auto" w:fill="FFFFFF"/>
              <w:rPr>
                <w:lang w:val="sr-Cyrl-CS"/>
              </w:rPr>
            </w:pPr>
            <w:r>
              <w:rPr>
                <w:lang w:val="sr-Cyrl-RS"/>
              </w:rPr>
              <w:t>П</w:t>
            </w:r>
            <w:r>
              <w:rPr>
                <w:lang w:val="sr-Cyrl-CS"/>
              </w:rPr>
              <w:t>овећање квалитета вођења обавезне евиденције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2076" w:type="dxa"/>
            <w:shd w:val="clear" w:color="auto" w:fill="auto"/>
            <w:vAlign w:val="center"/>
          </w:tcPr>
          <w:p>
            <w:pPr>
              <w:shd w:val="clear" w:color="auto" w:fill="FFFFFF"/>
              <w:rPr>
                <w:lang w:val="sr-Cyrl-CS"/>
              </w:rPr>
            </w:pPr>
            <w:r>
              <w:rPr>
                <w:lang w:val="sr-Cyrl-CS"/>
              </w:rPr>
              <w:t>Анкетирање ученика о изборним предметима,слободним и ваннаставним активностима</w:t>
            </w:r>
          </w:p>
        </w:tc>
        <w:tc>
          <w:tcPr>
            <w:tcW w:w="2340" w:type="dxa"/>
            <w:shd w:val="clear" w:color="auto" w:fill="auto"/>
            <w:vAlign w:val="center"/>
          </w:tcPr>
          <w:p>
            <w:pPr>
              <w:shd w:val="clear" w:color="auto" w:fill="FFFFFF"/>
              <w:rPr>
                <w:lang w:val="sr-Cyrl-CS"/>
              </w:rPr>
            </w:pPr>
            <w:r>
              <w:rPr>
                <w:lang w:val="sr-Cyrl-CS"/>
              </w:rPr>
              <w:t>Израда анкета,спровођење анкета и анализа добијених података</w:t>
            </w:r>
          </w:p>
        </w:tc>
        <w:tc>
          <w:tcPr>
            <w:tcW w:w="2880" w:type="dxa"/>
            <w:shd w:val="clear" w:color="auto" w:fill="auto"/>
            <w:vAlign w:val="center"/>
          </w:tcPr>
          <w:p>
            <w:pPr>
              <w:shd w:val="clear" w:color="auto" w:fill="FFFFFF"/>
              <w:jc w:val="center"/>
              <w:rPr>
                <w:lang w:val="sr-Cyrl-CS"/>
              </w:rPr>
            </w:pPr>
            <w:r>
              <w:rPr>
                <w:lang w:val="sr-Cyrl-CS"/>
              </w:rPr>
              <w:t>Септембар 2023</w:t>
            </w:r>
          </w:p>
        </w:tc>
        <w:tc>
          <w:tcPr>
            <w:tcW w:w="2790" w:type="dxa"/>
            <w:shd w:val="clear" w:color="auto" w:fill="auto"/>
            <w:vAlign w:val="center"/>
          </w:tcPr>
          <w:p>
            <w:pPr>
              <w:shd w:val="clear" w:color="auto" w:fill="FFFFFF"/>
              <w:jc w:val="center"/>
              <w:rPr>
                <w:lang w:val="sr-Cyrl-CS"/>
              </w:rPr>
            </w:pPr>
            <w:r>
              <w:rPr>
                <w:lang w:val="sr-Cyrl-CS"/>
              </w:rPr>
              <w:t>Обрађене анкете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2076" w:type="dxa"/>
            <w:shd w:val="clear" w:color="auto" w:fill="auto"/>
            <w:vAlign w:val="center"/>
          </w:tcPr>
          <w:p>
            <w:pPr>
              <w:shd w:val="clear" w:color="auto" w:fill="FFFFFF"/>
              <w:jc w:val="center"/>
              <w:rPr>
                <w:lang w:val="sr-Cyrl-CS"/>
              </w:rPr>
            </w:pPr>
            <w:r>
              <w:rPr>
                <w:lang w:val="sr-Cyrl-CS"/>
              </w:rPr>
              <w:t>Анализа успеха и владања ученика</w:t>
            </w:r>
          </w:p>
        </w:tc>
        <w:tc>
          <w:tcPr>
            <w:tcW w:w="2340" w:type="dxa"/>
            <w:shd w:val="clear" w:color="auto" w:fill="auto"/>
            <w:vAlign w:val="center"/>
          </w:tcPr>
          <w:p>
            <w:pPr>
              <w:shd w:val="clear" w:color="auto" w:fill="FFFFFF"/>
              <w:jc w:val="center"/>
              <w:rPr>
                <w:lang w:val="sr-Cyrl-CS"/>
              </w:rPr>
            </w:pPr>
            <w:r>
              <w:rPr>
                <w:lang w:val="sr-Cyrl-CS"/>
              </w:rPr>
              <w:t>Статистичка обрада и анализа података</w:t>
            </w:r>
          </w:p>
        </w:tc>
        <w:tc>
          <w:tcPr>
            <w:tcW w:w="2880" w:type="dxa"/>
            <w:shd w:val="clear" w:color="auto" w:fill="auto"/>
            <w:vAlign w:val="center"/>
          </w:tcPr>
          <w:p>
            <w:pPr>
              <w:shd w:val="clear" w:color="auto" w:fill="FFFFFF"/>
              <w:jc w:val="center"/>
              <w:rPr>
                <w:lang w:val="sr-Cyrl-CS"/>
              </w:rPr>
            </w:pPr>
            <w:r>
              <w:rPr>
                <w:lang w:val="sr-Cyrl-CS"/>
              </w:rPr>
              <w:t>На крају сваког класификационог периода</w:t>
            </w:r>
          </w:p>
        </w:tc>
        <w:tc>
          <w:tcPr>
            <w:tcW w:w="2790" w:type="dxa"/>
            <w:shd w:val="clear" w:color="auto" w:fill="auto"/>
            <w:vAlign w:val="center"/>
          </w:tcPr>
          <w:p>
            <w:pPr>
              <w:shd w:val="clear" w:color="auto" w:fill="FFFFFF"/>
              <w:jc w:val="center"/>
              <w:rPr>
                <w:lang w:val="sr-Cyrl-CS"/>
              </w:rPr>
            </w:pPr>
            <w:r>
              <w:rPr>
                <w:lang w:val="sr-Cyrl-CS"/>
              </w:rPr>
              <w:t>Редовна анализа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2076" w:type="dxa"/>
            <w:shd w:val="clear" w:color="auto" w:fill="auto"/>
            <w:vAlign w:val="center"/>
          </w:tcPr>
          <w:p>
            <w:pPr>
              <w:shd w:val="clear" w:color="auto" w:fill="FFFFFF"/>
              <w:rPr>
                <w:lang w:val="sr-Cyrl-CS"/>
              </w:rPr>
            </w:pPr>
            <w:r>
              <w:rPr>
                <w:lang w:val="sr-Cyrl-CS"/>
              </w:rPr>
              <w:t>Анализа посећених часова редовне наставе и свих осталих облика васпитнообразовног рада</w:t>
            </w:r>
          </w:p>
        </w:tc>
        <w:tc>
          <w:tcPr>
            <w:tcW w:w="2340" w:type="dxa"/>
            <w:shd w:val="clear" w:color="auto" w:fill="auto"/>
            <w:vAlign w:val="center"/>
          </w:tcPr>
          <w:p>
            <w:pPr>
              <w:shd w:val="clear" w:color="auto" w:fill="FFFFFF"/>
              <w:rPr>
                <w:lang w:val="sr-Cyrl-CS"/>
              </w:rPr>
            </w:pPr>
            <w:r>
              <w:rPr>
                <w:lang w:val="sr-Cyrl-CS"/>
              </w:rPr>
              <w:t>Анализа извештаја о посећеним часовима и критички осврт  на НВ</w:t>
            </w:r>
          </w:p>
        </w:tc>
        <w:tc>
          <w:tcPr>
            <w:tcW w:w="2880" w:type="dxa"/>
            <w:shd w:val="clear" w:color="auto" w:fill="auto"/>
            <w:vAlign w:val="center"/>
          </w:tcPr>
          <w:p>
            <w:pPr>
              <w:shd w:val="clear" w:color="auto" w:fill="FFFFFF"/>
              <w:jc w:val="center"/>
            </w:pPr>
            <w:r>
              <w:rPr>
                <w:lang w:val="sr-Cyrl-CS"/>
              </w:rPr>
              <w:t>Април 2024</w:t>
            </w:r>
            <w:r>
              <w:t>.</w:t>
            </w:r>
          </w:p>
        </w:tc>
        <w:tc>
          <w:tcPr>
            <w:tcW w:w="2790" w:type="dxa"/>
            <w:shd w:val="clear" w:color="auto" w:fill="auto"/>
            <w:vAlign w:val="center"/>
          </w:tcPr>
          <w:p>
            <w:pPr>
              <w:shd w:val="clear" w:color="auto" w:fill="FFFFFF"/>
              <w:jc w:val="center"/>
              <w:rPr>
                <w:lang w:val="sr-Cyrl-CS"/>
              </w:rPr>
            </w:pPr>
            <w:r>
              <w:rPr>
                <w:lang w:val="sr-Cyrl-CS"/>
              </w:rPr>
              <w:t>Побољшање квалитета рада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2076" w:type="dxa"/>
            <w:shd w:val="clear" w:color="auto" w:fill="auto"/>
            <w:vAlign w:val="center"/>
          </w:tcPr>
          <w:p>
            <w:pPr>
              <w:shd w:val="clear" w:color="auto" w:fill="FFFFFF"/>
              <w:rPr>
                <w:lang w:val="sr-Cyrl-CS"/>
              </w:rPr>
            </w:pPr>
            <w:r>
              <w:rPr>
                <w:lang w:val="sr-Cyrl-CS"/>
              </w:rPr>
              <w:t>Задовољство родитеља програмом сарадње са школом</w:t>
            </w:r>
          </w:p>
        </w:tc>
        <w:tc>
          <w:tcPr>
            <w:tcW w:w="2340" w:type="dxa"/>
            <w:shd w:val="clear" w:color="auto" w:fill="auto"/>
            <w:vAlign w:val="center"/>
          </w:tcPr>
          <w:p>
            <w:pPr>
              <w:shd w:val="clear" w:color="auto" w:fill="FFFFFF"/>
              <w:rPr>
                <w:lang w:val="sr-Cyrl-CS"/>
              </w:rPr>
            </w:pPr>
            <w:r>
              <w:rPr>
                <w:lang w:val="sr-Cyrl-CS"/>
              </w:rPr>
              <w:t>Прикупљање података,обрада података,израда извештаја и упознавање НВ са резултатима</w:t>
            </w:r>
          </w:p>
        </w:tc>
        <w:tc>
          <w:tcPr>
            <w:tcW w:w="2880" w:type="dxa"/>
            <w:shd w:val="clear" w:color="auto" w:fill="auto"/>
            <w:vAlign w:val="center"/>
          </w:tcPr>
          <w:p>
            <w:pPr>
              <w:shd w:val="clear" w:color="auto" w:fill="FFFFFF"/>
              <w:jc w:val="center"/>
              <w:rPr>
                <w:lang w:val="sr-Cyrl-CS"/>
              </w:rPr>
            </w:pPr>
            <w:r>
              <w:rPr>
                <w:lang w:val="sr-Cyrl-CS"/>
              </w:rPr>
              <w:t xml:space="preserve">Јануар </w:t>
            </w:r>
            <w:r>
              <w:t xml:space="preserve"> </w:t>
            </w:r>
            <w:r>
              <w:rPr>
                <w:lang w:val="sr-Cyrl-CS"/>
              </w:rPr>
              <w:t>2024</w:t>
            </w:r>
          </w:p>
          <w:p>
            <w:pPr>
              <w:shd w:val="clear" w:color="auto" w:fill="FFFFFF"/>
              <w:jc w:val="center"/>
              <w:rPr>
                <w:lang w:val="sr-Cyrl-CS"/>
              </w:rPr>
            </w:pPr>
            <w:r>
              <w:rPr>
                <w:lang w:val="sr-Cyrl-CS"/>
              </w:rPr>
              <w:t xml:space="preserve">Јун </w:t>
            </w:r>
            <w:r>
              <w:t xml:space="preserve"> </w:t>
            </w:r>
            <w:r>
              <w:rPr>
                <w:lang w:val="sr-Cyrl-CS"/>
              </w:rPr>
              <w:t>2024.</w:t>
            </w:r>
          </w:p>
        </w:tc>
        <w:tc>
          <w:tcPr>
            <w:tcW w:w="2790" w:type="dxa"/>
            <w:shd w:val="clear" w:color="auto" w:fill="auto"/>
            <w:vAlign w:val="center"/>
          </w:tcPr>
          <w:p>
            <w:pPr>
              <w:shd w:val="clear" w:color="auto" w:fill="FFFFFF"/>
              <w:jc w:val="center"/>
              <w:rPr>
                <w:lang w:val="sr-Cyrl-CS"/>
              </w:rPr>
            </w:pPr>
            <w:r>
              <w:rPr>
                <w:lang w:val="sr-Cyrl-CS"/>
              </w:rPr>
              <w:t xml:space="preserve">Спроведено истраживање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2076" w:type="dxa"/>
            <w:shd w:val="clear" w:color="auto" w:fill="auto"/>
            <w:vAlign w:val="center"/>
          </w:tcPr>
          <w:p>
            <w:pPr>
              <w:shd w:val="clear" w:color="auto" w:fill="FFFFFF"/>
              <w:rPr>
                <w:lang w:val="sr-Cyrl-CS"/>
              </w:rPr>
            </w:pPr>
            <w:r>
              <w:rPr>
                <w:lang w:val="sr-Cyrl-CS"/>
              </w:rPr>
              <w:t>Истраживање прилагођавања ученика на предметну наставу</w:t>
            </w:r>
          </w:p>
        </w:tc>
        <w:tc>
          <w:tcPr>
            <w:tcW w:w="2340" w:type="dxa"/>
            <w:shd w:val="clear" w:color="auto" w:fill="auto"/>
            <w:vAlign w:val="center"/>
          </w:tcPr>
          <w:p>
            <w:pPr>
              <w:shd w:val="clear" w:color="auto" w:fill="FFFFFF"/>
              <w:rPr>
                <w:lang w:val="sr-Cyrl-CS"/>
              </w:rPr>
            </w:pPr>
            <w:r>
              <w:rPr>
                <w:lang w:val="sr-Cyrl-CS"/>
              </w:rPr>
              <w:t>Анкетирање,обрада података,израда извештаја и упознавање НВ са резултатима</w:t>
            </w:r>
          </w:p>
        </w:tc>
        <w:tc>
          <w:tcPr>
            <w:tcW w:w="2880" w:type="dxa"/>
            <w:shd w:val="clear" w:color="auto" w:fill="auto"/>
            <w:vAlign w:val="center"/>
          </w:tcPr>
          <w:p>
            <w:pPr>
              <w:shd w:val="clear" w:color="auto" w:fill="FFFFFF"/>
              <w:jc w:val="center"/>
              <w:rPr>
                <w:lang w:val="sr-Cyrl-CS"/>
              </w:rPr>
            </w:pPr>
            <w:r>
              <w:rPr>
                <w:lang w:val="sr-Cyrl-CS"/>
              </w:rPr>
              <w:t>Јануар</w:t>
            </w:r>
            <w:r>
              <w:t xml:space="preserve"> </w:t>
            </w:r>
            <w:r>
              <w:rPr>
                <w:lang w:val="sr-Cyrl-CS"/>
              </w:rPr>
              <w:t>2024.</w:t>
            </w:r>
          </w:p>
        </w:tc>
        <w:tc>
          <w:tcPr>
            <w:tcW w:w="2790" w:type="dxa"/>
            <w:shd w:val="clear" w:color="auto" w:fill="auto"/>
            <w:vAlign w:val="center"/>
          </w:tcPr>
          <w:p>
            <w:pPr>
              <w:shd w:val="clear" w:color="auto" w:fill="FFFFFF"/>
              <w:jc w:val="center"/>
              <w:rPr>
                <w:lang w:val="sr-Cyrl-CS"/>
              </w:rPr>
            </w:pPr>
            <w:r>
              <w:rPr>
                <w:lang w:val="sr-Cyrl-CS"/>
              </w:rPr>
              <w:t>Спроведено истраживање</w:t>
            </w:r>
          </w:p>
        </w:tc>
      </w:tr>
    </w:tbl>
    <w:p>
      <w:pPr>
        <w:spacing w:after="200" w:line="276" w:lineRule="auto"/>
        <w:rPr>
          <w:rFonts w:eastAsia="Calibri"/>
          <w:sz w:val="22"/>
          <w:szCs w:val="22"/>
        </w:rPr>
      </w:pPr>
    </w:p>
    <w:p>
      <w:pPr>
        <w:shd w:val="clear" w:color="auto" w:fill="FFFFFF"/>
        <w:jc w:val="center"/>
        <w:rPr>
          <w:b/>
          <w:sz w:val="28"/>
          <w:szCs w:val="28"/>
          <w:lang w:val="sr-Cyrl-CS"/>
        </w:rPr>
      </w:pPr>
    </w:p>
    <w:p>
      <w:pPr>
        <w:shd w:val="clear" w:color="auto" w:fill="FFFFFF"/>
        <w:jc w:val="center"/>
        <w:rPr>
          <w:b/>
          <w:sz w:val="28"/>
          <w:szCs w:val="28"/>
          <w:lang w:val="sr-Cyrl-CS"/>
        </w:rPr>
      </w:pPr>
    </w:p>
    <w:p>
      <w:pPr>
        <w:spacing w:after="200" w:line="276" w:lineRule="auto"/>
        <w:rPr>
          <w:rFonts w:eastAsia="Calibri"/>
          <w:sz w:val="22"/>
          <w:szCs w:val="22"/>
        </w:rPr>
      </w:pPr>
    </w:p>
    <w:p>
      <w:pPr>
        <w:shd w:val="clear" w:color="auto" w:fill="FFFFFF"/>
        <w:jc w:val="center"/>
        <w:rPr>
          <w:b/>
          <w:i/>
          <w:color w:val="FF0000"/>
          <w:sz w:val="28"/>
          <w:szCs w:val="28"/>
          <w:lang w:val="sr-Cyrl-CS"/>
        </w:rPr>
      </w:pPr>
    </w:p>
    <w:p>
      <w:pPr>
        <w:spacing w:after="200" w:line="276" w:lineRule="auto"/>
        <w:rPr>
          <w:rFonts w:eastAsia="Calibri"/>
          <w:color w:val="FF0000"/>
          <w:sz w:val="22"/>
          <w:szCs w:val="22"/>
        </w:rPr>
      </w:pPr>
    </w:p>
    <w:p>
      <w:pPr>
        <w:shd w:val="clear" w:color="auto" w:fill="FFFFFF"/>
        <w:jc w:val="center"/>
        <w:rPr>
          <w:b/>
          <w:color w:val="FF0000"/>
          <w:lang w:val="sr-Cyrl-CS"/>
        </w:rPr>
      </w:pPr>
    </w:p>
    <w:p>
      <w:pPr>
        <w:shd w:val="clear" w:color="auto" w:fill="FFFFFF"/>
        <w:jc w:val="center"/>
        <w:rPr>
          <w:b/>
          <w:color w:val="FF0000"/>
          <w:lang w:val="sr-Cyrl-CS"/>
        </w:rPr>
      </w:pPr>
    </w:p>
    <w:p>
      <w:pPr>
        <w:shd w:val="clear" w:color="auto" w:fill="FFFFFF"/>
        <w:rPr>
          <w:b/>
          <w:color w:val="FF0000"/>
          <w:lang w:val="sr-Cyrl-CS"/>
        </w:rPr>
      </w:pPr>
    </w:p>
    <w:p>
      <w:pPr>
        <w:shd w:val="clear" w:color="auto" w:fill="FFFFFF"/>
        <w:jc w:val="center"/>
        <w:rPr>
          <w:b/>
          <w:lang w:val="sr-Cyrl-RS"/>
        </w:rPr>
      </w:pPr>
      <w:r>
        <w:rPr>
          <w:b/>
          <w:lang w:val="sr-Cyrl-CS"/>
        </w:rPr>
        <w:t>План  рада педаг</w:t>
      </w:r>
      <w:r>
        <w:rPr>
          <w:b/>
        </w:rPr>
        <w:t>o</w:t>
      </w:r>
      <w:r>
        <w:rPr>
          <w:b/>
          <w:lang w:val="sr-Cyrl-RS"/>
        </w:rPr>
        <w:t>га школе</w:t>
      </w:r>
    </w:p>
    <w:p>
      <w:pPr>
        <w:shd w:val="clear" w:color="auto" w:fill="FFFFFF"/>
        <w:rPr>
          <w:b/>
          <w:i/>
          <w:lang w:val="sr-Cyrl-CS"/>
        </w:rPr>
      </w:pPr>
    </w:p>
    <w:p>
      <w:pPr>
        <w:shd w:val="clear" w:color="auto" w:fill="FFFFFF"/>
        <w:rPr>
          <w:lang w:val="sr-Cyrl-CS"/>
        </w:rPr>
      </w:pPr>
      <w:r>
        <w:rPr>
          <w:lang w:val="sr-Cyrl-CS"/>
        </w:rPr>
        <w:t>ПЛАНИРАЊЕ И ПРОГРАМИРАЊЕ</w:t>
      </w:r>
    </w:p>
    <w:tbl>
      <w:tblPr>
        <w:tblStyle w:val="8"/>
        <w:tblW w:w="10086" w:type="dxa"/>
        <w:tblInd w:w="-6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3"/>
        <w:gridCol w:w="2340"/>
        <w:gridCol w:w="2508"/>
        <w:gridCol w:w="3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2063" w:type="dxa"/>
            <w:shd w:val="clear" w:color="auto" w:fill="auto"/>
            <w:vAlign w:val="center"/>
          </w:tcPr>
          <w:p>
            <w:pPr>
              <w:shd w:val="clear" w:color="auto" w:fill="FFFFFF"/>
              <w:jc w:val="center"/>
              <w:rPr>
                <w:b/>
                <w:caps/>
                <w:lang w:val="sr-Cyrl-CS"/>
              </w:rPr>
            </w:pPr>
            <w:r>
              <w:rPr>
                <w:b/>
                <w:caps/>
                <w:lang w:val="sr-Cyrl-CS"/>
              </w:rPr>
              <w:t>активност</w:t>
            </w:r>
          </w:p>
        </w:tc>
        <w:tc>
          <w:tcPr>
            <w:tcW w:w="2340" w:type="dxa"/>
            <w:shd w:val="clear" w:color="auto" w:fill="auto"/>
            <w:vAlign w:val="center"/>
          </w:tcPr>
          <w:p>
            <w:pPr>
              <w:shd w:val="clear" w:color="auto" w:fill="FFFFFF"/>
              <w:jc w:val="center"/>
              <w:rPr>
                <w:b/>
                <w:caps/>
                <w:lang w:val="sr-Cyrl-CS"/>
              </w:rPr>
            </w:pPr>
            <w:r>
              <w:rPr>
                <w:b/>
                <w:caps/>
                <w:lang w:val="sr-Cyrl-CS"/>
              </w:rPr>
              <w:t>начини реализације</w:t>
            </w:r>
          </w:p>
        </w:tc>
        <w:tc>
          <w:tcPr>
            <w:tcW w:w="2508" w:type="dxa"/>
            <w:shd w:val="clear" w:color="auto" w:fill="auto"/>
            <w:vAlign w:val="center"/>
          </w:tcPr>
          <w:p>
            <w:pPr>
              <w:shd w:val="clear" w:color="auto" w:fill="FFFFFF"/>
              <w:jc w:val="center"/>
              <w:rPr>
                <w:b/>
                <w:caps/>
                <w:lang w:val="sr-Cyrl-CS"/>
              </w:rPr>
            </w:pPr>
            <w:r>
              <w:rPr>
                <w:b/>
                <w:caps/>
                <w:lang w:val="sr-Cyrl-CS"/>
              </w:rPr>
              <w:t>време реализације</w:t>
            </w:r>
          </w:p>
        </w:tc>
        <w:tc>
          <w:tcPr>
            <w:tcW w:w="3175" w:type="dxa"/>
            <w:shd w:val="clear" w:color="auto" w:fill="auto"/>
            <w:vAlign w:val="center"/>
          </w:tcPr>
          <w:p>
            <w:pPr>
              <w:shd w:val="clear" w:color="auto" w:fill="FFFFFF"/>
              <w:jc w:val="center"/>
              <w:rPr>
                <w:b/>
                <w:caps/>
                <w:lang w:val="sr-Cyrl-CS"/>
              </w:rPr>
            </w:pPr>
            <w:r>
              <w:rPr>
                <w:b/>
                <w:caps/>
                <w:lang w:val="sr-Cyrl-CS"/>
              </w:rPr>
              <w:t>КРИТЕРИЈУМ УСПЕШНОСТИ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2063" w:type="dxa"/>
            <w:shd w:val="clear" w:color="auto" w:fill="auto"/>
            <w:vAlign w:val="center"/>
          </w:tcPr>
          <w:p>
            <w:pPr>
              <w:shd w:val="clear" w:color="auto" w:fill="FFFFFF"/>
              <w:rPr>
                <w:lang w:val="sr-Cyrl-CS"/>
              </w:rPr>
            </w:pPr>
            <w:r>
              <w:rPr>
                <w:lang w:val="sr-Cyrl-CS"/>
              </w:rPr>
              <w:t>Израда концепције Годишњег плана рада школе</w:t>
            </w:r>
          </w:p>
        </w:tc>
        <w:tc>
          <w:tcPr>
            <w:tcW w:w="2340" w:type="dxa"/>
            <w:shd w:val="clear" w:color="auto" w:fill="auto"/>
            <w:vAlign w:val="center"/>
          </w:tcPr>
          <w:p>
            <w:pPr>
              <w:shd w:val="clear" w:color="auto" w:fill="FFFFFF"/>
              <w:rPr>
                <w:lang w:val="sr-Cyrl-CS"/>
              </w:rPr>
            </w:pPr>
            <w:r>
              <w:rPr>
                <w:lang w:val="sr-Cyrl-CS"/>
              </w:rPr>
              <w:t>Прикупљање посебних планова и потребне документације за израду Годишњег плана рада школе</w:t>
            </w:r>
          </w:p>
          <w:p>
            <w:pPr>
              <w:shd w:val="clear" w:color="auto" w:fill="FFFFFF"/>
              <w:rPr>
                <w:lang w:val="sr-Cyrl-CS"/>
              </w:rPr>
            </w:pPr>
          </w:p>
        </w:tc>
        <w:tc>
          <w:tcPr>
            <w:tcW w:w="2508" w:type="dxa"/>
            <w:shd w:val="clear" w:color="auto" w:fill="auto"/>
            <w:vAlign w:val="center"/>
          </w:tcPr>
          <w:p>
            <w:pPr>
              <w:shd w:val="clear" w:color="auto" w:fill="FFFFFF"/>
              <w:jc w:val="center"/>
              <w:rPr>
                <w:lang w:val="sr-Cyrl-RS"/>
              </w:rPr>
            </w:pPr>
            <w:r>
              <w:rPr>
                <w:lang w:val="sr-Cyrl-CS"/>
              </w:rPr>
              <w:t>август 20</w:t>
            </w:r>
            <w:r>
              <w:t>2</w:t>
            </w:r>
            <w:r>
              <w:rPr>
                <w:lang w:val="sr-Cyrl-RS"/>
              </w:rPr>
              <w:t>3</w:t>
            </w:r>
          </w:p>
        </w:tc>
        <w:tc>
          <w:tcPr>
            <w:tcW w:w="3175" w:type="dxa"/>
            <w:shd w:val="clear" w:color="auto" w:fill="auto"/>
            <w:vAlign w:val="center"/>
          </w:tcPr>
          <w:p>
            <w:pPr>
              <w:shd w:val="clear" w:color="auto" w:fill="FFFFFF"/>
              <w:rPr>
                <w:lang w:val="sr-Cyrl-CS"/>
              </w:rPr>
            </w:pPr>
            <w:r>
              <w:rPr>
                <w:lang w:val="sr-Cyrl-CS"/>
              </w:rPr>
              <w:t>усвојеност ГПРШ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2063" w:type="dxa"/>
            <w:shd w:val="clear" w:color="auto" w:fill="auto"/>
            <w:vAlign w:val="center"/>
          </w:tcPr>
          <w:p>
            <w:pPr>
              <w:shd w:val="clear" w:color="auto" w:fill="FFFFFF"/>
              <w:rPr>
                <w:lang w:val="sr-Cyrl-CS"/>
              </w:rPr>
            </w:pPr>
            <w:r>
              <w:rPr>
                <w:lang w:val="sr-Cyrl-CS"/>
              </w:rPr>
              <w:t xml:space="preserve">Израда Годишњег плана рада </w:t>
            </w:r>
            <w:r>
              <w:rPr>
                <w:lang w:val="sr-Cyrl-RS"/>
              </w:rPr>
              <w:t>педагога</w:t>
            </w:r>
            <w:r>
              <w:rPr>
                <w:lang w:val="sr-Cyrl-CS"/>
              </w:rPr>
              <w:t xml:space="preserve"> </w:t>
            </w:r>
          </w:p>
        </w:tc>
        <w:tc>
          <w:tcPr>
            <w:tcW w:w="2340" w:type="dxa"/>
            <w:shd w:val="clear" w:color="auto" w:fill="auto"/>
            <w:vAlign w:val="center"/>
          </w:tcPr>
          <w:p>
            <w:pPr>
              <w:shd w:val="clear" w:color="auto" w:fill="FFFFFF"/>
              <w:rPr>
                <w:lang w:val="sr-Cyrl-CS"/>
              </w:rPr>
            </w:pPr>
            <w:r>
              <w:rPr>
                <w:lang w:val="sr-Cyrl-CS"/>
              </w:rPr>
              <w:t>Информисање и одређивање приоритета за ангажовање у следећој години.</w:t>
            </w:r>
          </w:p>
        </w:tc>
        <w:tc>
          <w:tcPr>
            <w:tcW w:w="2508" w:type="dxa"/>
            <w:shd w:val="clear" w:color="auto" w:fill="auto"/>
            <w:vAlign w:val="center"/>
          </w:tcPr>
          <w:p>
            <w:pPr>
              <w:shd w:val="clear" w:color="auto" w:fill="FFFFFF"/>
              <w:jc w:val="center"/>
              <w:rPr>
                <w:lang w:val="sr-Cyrl-RS"/>
              </w:rPr>
            </w:pPr>
            <w:r>
              <w:rPr>
                <w:lang w:val="sr-Cyrl-CS"/>
              </w:rPr>
              <w:t>август 20</w:t>
            </w:r>
            <w:r>
              <w:t>2</w:t>
            </w:r>
            <w:r>
              <w:rPr>
                <w:lang w:val="sr-Cyrl-RS"/>
              </w:rPr>
              <w:t>3</w:t>
            </w:r>
          </w:p>
        </w:tc>
        <w:tc>
          <w:tcPr>
            <w:tcW w:w="3175" w:type="dxa"/>
            <w:shd w:val="clear" w:color="auto" w:fill="auto"/>
            <w:vAlign w:val="center"/>
          </w:tcPr>
          <w:p>
            <w:pPr>
              <w:shd w:val="clear" w:color="auto" w:fill="FFFFFF"/>
              <w:rPr>
                <w:lang w:val="sr-Cyrl-CS"/>
              </w:rPr>
            </w:pPr>
            <w:r>
              <w:rPr>
                <w:lang w:val="sr-Cyrl-CS"/>
              </w:rPr>
              <w:t>Доношење плана рада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2063" w:type="dxa"/>
            <w:shd w:val="clear" w:color="auto" w:fill="auto"/>
            <w:vAlign w:val="center"/>
          </w:tcPr>
          <w:p>
            <w:pPr>
              <w:shd w:val="clear" w:color="auto" w:fill="FFFFFF"/>
              <w:rPr>
                <w:lang w:val="sr-Cyrl-CS"/>
              </w:rPr>
            </w:pPr>
            <w:r>
              <w:rPr>
                <w:lang w:val="sr-Cyrl-CS"/>
              </w:rPr>
              <w:t>Учешће у изради Годишњег плана рада тимова</w:t>
            </w:r>
          </w:p>
          <w:p>
            <w:pPr>
              <w:shd w:val="clear" w:color="auto" w:fill="FFFFFF"/>
              <w:rPr>
                <w:lang w:val="sr-Cyrl-CS"/>
              </w:rPr>
            </w:pPr>
          </w:p>
        </w:tc>
        <w:tc>
          <w:tcPr>
            <w:tcW w:w="2340" w:type="dxa"/>
            <w:shd w:val="clear" w:color="auto" w:fill="auto"/>
            <w:vAlign w:val="center"/>
          </w:tcPr>
          <w:p>
            <w:pPr>
              <w:shd w:val="clear" w:color="auto" w:fill="FFFFFF"/>
              <w:rPr>
                <w:lang w:val="sr-Cyrl-CS"/>
              </w:rPr>
            </w:pPr>
            <w:r>
              <w:rPr>
                <w:lang w:val="sr-Cyrl-CS"/>
              </w:rPr>
              <w:t>Информисање и одређивање приоритета за ангажовање у следећој години.</w:t>
            </w:r>
          </w:p>
        </w:tc>
        <w:tc>
          <w:tcPr>
            <w:tcW w:w="2508" w:type="dxa"/>
            <w:shd w:val="clear" w:color="auto" w:fill="auto"/>
            <w:vAlign w:val="center"/>
          </w:tcPr>
          <w:p>
            <w:pPr>
              <w:shd w:val="clear" w:color="auto" w:fill="FFFFFF"/>
              <w:jc w:val="center"/>
              <w:rPr>
                <w:lang w:val="sr-Cyrl-RS"/>
              </w:rPr>
            </w:pPr>
            <w:r>
              <w:rPr>
                <w:lang w:val="sr-Cyrl-CS"/>
              </w:rPr>
              <w:t>август 20</w:t>
            </w:r>
            <w:r>
              <w:t>2</w:t>
            </w:r>
            <w:r>
              <w:rPr>
                <w:lang w:val="sr-Cyrl-RS"/>
              </w:rPr>
              <w:t>3</w:t>
            </w:r>
          </w:p>
        </w:tc>
        <w:tc>
          <w:tcPr>
            <w:tcW w:w="3175" w:type="dxa"/>
            <w:shd w:val="clear" w:color="auto" w:fill="auto"/>
            <w:vAlign w:val="center"/>
          </w:tcPr>
          <w:p>
            <w:pPr>
              <w:shd w:val="clear" w:color="auto" w:fill="FFFFFF"/>
              <w:rPr>
                <w:lang w:val="sr-Cyrl-CS"/>
              </w:rPr>
            </w:pPr>
            <w:r>
              <w:rPr>
                <w:lang w:val="sr-Cyrl-CS"/>
              </w:rPr>
              <w:t>Доношење планова рада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2063" w:type="dxa"/>
            <w:shd w:val="clear" w:color="auto" w:fill="auto"/>
            <w:vAlign w:val="center"/>
          </w:tcPr>
          <w:p>
            <w:pPr>
              <w:shd w:val="clear" w:color="auto" w:fill="FFFFFF"/>
              <w:rPr>
                <w:lang w:val="sr-Cyrl-CS"/>
              </w:rPr>
            </w:pPr>
            <w:r>
              <w:rPr>
                <w:lang w:val="sr-Cyrl-CS"/>
              </w:rPr>
              <w:t>Формирање одељења ученика првог  и петог разреда</w:t>
            </w:r>
          </w:p>
        </w:tc>
        <w:tc>
          <w:tcPr>
            <w:tcW w:w="2340" w:type="dxa"/>
            <w:shd w:val="clear" w:color="auto" w:fill="auto"/>
            <w:vAlign w:val="center"/>
          </w:tcPr>
          <w:p>
            <w:pPr>
              <w:shd w:val="clear" w:color="auto" w:fill="FFFFFF"/>
              <w:rPr>
                <w:lang w:val="sr-Cyrl-CS"/>
              </w:rPr>
            </w:pPr>
            <w:r>
              <w:rPr>
                <w:lang w:val="sr-Cyrl-CS"/>
              </w:rPr>
              <w:t>распоређивање ученика у три одељења првог разреда и три одељења петог разреда</w:t>
            </w:r>
          </w:p>
        </w:tc>
        <w:tc>
          <w:tcPr>
            <w:tcW w:w="2508" w:type="dxa"/>
            <w:shd w:val="clear" w:color="auto" w:fill="auto"/>
            <w:vAlign w:val="center"/>
          </w:tcPr>
          <w:p>
            <w:pPr>
              <w:shd w:val="clear" w:color="auto" w:fill="FFFFFF"/>
              <w:jc w:val="center"/>
              <w:rPr>
                <w:lang w:val="sr-Cyrl-CS"/>
              </w:rPr>
            </w:pPr>
            <w:r>
              <w:rPr>
                <w:lang w:val="sr-Cyrl-CS"/>
              </w:rPr>
              <w:t>јун 202</w:t>
            </w:r>
            <w:r>
              <w:rPr>
                <w:lang w:val="sr-Cyrl-RS"/>
              </w:rPr>
              <w:t>4</w:t>
            </w:r>
            <w:r>
              <w:rPr>
                <w:lang w:val="sr-Cyrl-CS"/>
              </w:rPr>
              <w:t>.год</w:t>
            </w:r>
          </w:p>
          <w:p>
            <w:pPr>
              <w:shd w:val="clear" w:color="auto" w:fill="FFFFFF"/>
              <w:jc w:val="center"/>
              <w:rPr>
                <w:lang w:val="sr-Cyrl-CS"/>
              </w:rPr>
            </w:pPr>
          </w:p>
        </w:tc>
        <w:tc>
          <w:tcPr>
            <w:tcW w:w="3175" w:type="dxa"/>
            <w:shd w:val="clear" w:color="auto" w:fill="auto"/>
            <w:vAlign w:val="center"/>
          </w:tcPr>
          <w:p>
            <w:pPr>
              <w:shd w:val="clear" w:color="auto" w:fill="FFFFFF"/>
              <w:rPr>
                <w:lang w:val="sr-Cyrl-CS"/>
              </w:rPr>
            </w:pPr>
            <w:r>
              <w:rPr>
                <w:lang w:val="sr-Cyrl-CS"/>
              </w:rPr>
              <w:t>испоштовање критеријума за формирање одељења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063" w:type="dxa"/>
            <w:shd w:val="clear" w:color="auto" w:fill="auto"/>
            <w:vAlign w:val="center"/>
          </w:tcPr>
          <w:p>
            <w:pPr>
              <w:shd w:val="clear" w:color="auto" w:fill="FFFFFF"/>
              <w:rPr>
                <w:lang w:val="sr-Cyrl-CS"/>
              </w:rPr>
            </w:pPr>
            <w:r>
              <w:rPr>
                <w:lang w:val="sr-Cyrl-CS"/>
              </w:rPr>
              <w:t>Планирање испитивања – Задовољство родитеља са програмом сарадње са школом</w:t>
            </w:r>
          </w:p>
        </w:tc>
        <w:tc>
          <w:tcPr>
            <w:tcW w:w="2340" w:type="dxa"/>
            <w:shd w:val="clear" w:color="auto" w:fill="auto"/>
            <w:vAlign w:val="center"/>
          </w:tcPr>
          <w:p>
            <w:pPr>
              <w:shd w:val="clear" w:color="auto" w:fill="FFFFFF"/>
              <w:rPr>
                <w:lang w:val="sr-Cyrl-CS"/>
              </w:rPr>
            </w:pPr>
            <w:r>
              <w:rPr>
                <w:lang w:val="sr-Cyrl-CS"/>
              </w:rPr>
              <w:t>Израда анкете</w:t>
            </w:r>
          </w:p>
          <w:p>
            <w:pPr>
              <w:shd w:val="clear" w:color="auto" w:fill="FFFFFF"/>
              <w:rPr>
                <w:lang w:val="sr-Cyrl-CS"/>
              </w:rPr>
            </w:pPr>
            <w:r>
              <w:rPr>
                <w:lang w:val="sr-Cyrl-CS"/>
              </w:rPr>
              <w:t>и плана спровођења испитивања</w:t>
            </w:r>
          </w:p>
          <w:p>
            <w:pPr>
              <w:shd w:val="clear" w:color="auto" w:fill="FFFFFF"/>
              <w:rPr>
                <w:lang w:val="sr-Cyrl-CS"/>
              </w:rPr>
            </w:pPr>
          </w:p>
        </w:tc>
        <w:tc>
          <w:tcPr>
            <w:tcW w:w="2508" w:type="dxa"/>
            <w:shd w:val="clear" w:color="auto" w:fill="auto"/>
            <w:vAlign w:val="center"/>
          </w:tcPr>
          <w:p>
            <w:pPr>
              <w:shd w:val="clear" w:color="auto" w:fill="FFFFFF"/>
              <w:jc w:val="center"/>
              <w:rPr>
                <w:lang w:val="sr-Cyrl-CS"/>
              </w:rPr>
            </w:pPr>
            <w:r>
              <w:rPr>
                <w:lang w:val="sr-Cyrl-CS"/>
              </w:rPr>
              <w:t>новембар 202</w:t>
            </w:r>
            <w:r>
              <w:t>3</w:t>
            </w:r>
            <w:r>
              <w:rPr>
                <w:lang w:val="sr-Cyrl-CS"/>
              </w:rPr>
              <w:t>.</w:t>
            </w:r>
          </w:p>
          <w:p>
            <w:pPr>
              <w:shd w:val="clear" w:color="auto" w:fill="FFFFFF"/>
              <w:jc w:val="center"/>
              <w:rPr>
                <w:lang w:val="sr-Cyrl-CS"/>
              </w:rPr>
            </w:pPr>
            <w:r>
              <w:rPr>
                <w:lang w:val="sr-Cyrl-CS"/>
              </w:rPr>
              <w:t>мај 202</w:t>
            </w:r>
            <w:r>
              <w:t>4</w:t>
            </w:r>
            <w:r>
              <w:rPr>
                <w:lang w:val="sr-Cyrl-CS"/>
              </w:rPr>
              <w:t>.</w:t>
            </w:r>
          </w:p>
        </w:tc>
        <w:tc>
          <w:tcPr>
            <w:tcW w:w="3175" w:type="dxa"/>
            <w:shd w:val="clear" w:color="auto" w:fill="auto"/>
            <w:vAlign w:val="center"/>
          </w:tcPr>
          <w:p>
            <w:pPr>
              <w:shd w:val="clear" w:color="auto" w:fill="FFFFFF"/>
              <w:rPr>
                <w:lang w:val="sr-Cyrl-CS"/>
              </w:rPr>
            </w:pPr>
            <w:r>
              <w:rPr>
                <w:lang w:val="sr-Cyrl-CS"/>
              </w:rPr>
              <w:t>Израђене анкете и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2063" w:type="dxa"/>
            <w:shd w:val="clear" w:color="auto" w:fill="auto"/>
            <w:vAlign w:val="center"/>
          </w:tcPr>
          <w:p>
            <w:pPr>
              <w:shd w:val="clear" w:color="auto" w:fill="FFFFFF"/>
              <w:rPr>
                <w:lang w:val="sr-Cyrl-CS"/>
              </w:rPr>
            </w:pPr>
            <w:r>
              <w:rPr>
                <w:lang w:val="sr-Cyrl-CS"/>
              </w:rPr>
              <w:t xml:space="preserve"> </w:t>
            </w:r>
            <w:r>
              <w:rPr>
                <w:lang w:val="sr-Cyrl-RS"/>
              </w:rPr>
              <w:t xml:space="preserve">Предавање </w:t>
            </w:r>
            <w:r>
              <w:rPr>
                <w:lang w:val="sr-Cyrl-CS"/>
              </w:rPr>
              <w:t xml:space="preserve"> за наставнике у складу са Смерницама  за организацију и реализациу ВО рада</w:t>
            </w:r>
          </w:p>
        </w:tc>
        <w:tc>
          <w:tcPr>
            <w:tcW w:w="2340" w:type="dxa"/>
            <w:shd w:val="clear" w:color="auto" w:fill="auto"/>
            <w:vAlign w:val="center"/>
          </w:tcPr>
          <w:p>
            <w:pPr>
              <w:shd w:val="clear" w:color="auto" w:fill="FFFFFF"/>
              <w:rPr>
                <w:lang w:val="sr-Cyrl-RS"/>
              </w:rPr>
            </w:pPr>
            <w:r>
              <w:rPr>
                <w:lang w:val="sr-Cyrl-CS"/>
              </w:rPr>
              <w:t xml:space="preserve">Предавање са акцентом на зрелост личности наставниказа </w:t>
            </w:r>
          </w:p>
        </w:tc>
        <w:tc>
          <w:tcPr>
            <w:tcW w:w="2508" w:type="dxa"/>
            <w:shd w:val="clear" w:color="auto" w:fill="auto"/>
            <w:vAlign w:val="center"/>
          </w:tcPr>
          <w:p>
            <w:pPr>
              <w:shd w:val="clear" w:color="auto" w:fill="FFFFFF"/>
              <w:jc w:val="center"/>
              <w:rPr>
                <w:lang w:val="sr-Cyrl-CS"/>
              </w:rPr>
            </w:pPr>
            <w:r>
              <w:rPr>
                <w:lang w:val="sr-Cyrl-CS"/>
              </w:rPr>
              <w:t>август 2023</w:t>
            </w:r>
          </w:p>
        </w:tc>
        <w:tc>
          <w:tcPr>
            <w:tcW w:w="3175" w:type="dxa"/>
            <w:shd w:val="clear" w:color="auto" w:fill="auto"/>
            <w:vAlign w:val="center"/>
          </w:tcPr>
          <w:p>
            <w:pPr>
              <w:shd w:val="clear" w:color="auto" w:fill="FFFFFF"/>
              <w:rPr>
                <w:lang w:val="sr-Cyrl-CS"/>
              </w:rPr>
            </w:pPr>
            <w:r>
              <w:rPr>
                <w:lang w:val="sr-Cyrl-CS"/>
              </w:rPr>
              <w:t>Реализован уводно предавање и разговр са наставницима на НВ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2063" w:type="dxa"/>
            <w:shd w:val="clear" w:color="auto" w:fill="auto"/>
            <w:vAlign w:val="center"/>
          </w:tcPr>
          <w:p>
            <w:pPr>
              <w:shd w:val="clear" w:color="auto" w:fill="FFFFFF"/>
              <w:rPr>
                <w:lang w:val="sr-Cyrl-CS"/>
              </w:rPr>
            </w:pPr>
            <w:r>
              <w:rPr>
                <w:lang w:val="sr-Cyrl-CS"/>
              </w:rPr>
              <w:t>Прилагођавање ученика на предметну наставу</w:t>
            </w:r>
          </w:p>
        </w:tc>
        <w:tc>
          <w:tcPr>
            <w:tcW w:w="2340" w:type="dxa"/>
            <w:shd w:val="clear" w:color="auto" w:fill="auto"/>
            <w:vAlign w:val="center"/>
          </w:tcPr>
          <w:p>
            <w:pPr>
              <w:shd w:val="clear" w:color="auto" w:fill="FFFFFF"/>
              <w:rPr>
                <w:lang w:val="sr-Cyrl-CS"/>
              </w:rPr>
            </w:pPr>
            <w:r>
              <w:rPr>
                <w:lang w:val="sr-Cyrl-CS"/>
              </w:rPr>
              <w:t>Израда упитника,увид у постојећу литературу и документацију</w:t>
            </w:r>
          </w:p>
        </w:tc>
        <w:tc>
          <w:tcPr>
            <w:tcW w:w="2508" w:type="dxa"/>
            <w:shd w:val="clear" w:color="auto" w:fill="auto"/>
            <w:vAlign w:val="center"/>
          </w:tcPr>
          <w:p>
            <w:pPr>
              <w:shd w:val="clear" w:color="auto" w:fill="FFFFFF"/>
              <w:jc w:val="center"/>
              <w:rPr>
                <w:lang w:val="sr-Cyrl-CS"/>
              </w:rPr>
            </w:pPr>
            <w:r>
              <w:rPr>
                <w:lang w:val="sr-Cyrl-CS"/>
              </w:rPr>
              <w:t>Октобар 2023</w:t>
            </w:r>
          </w:p>
        </w:tc>
        <w:tc>
          <w:tcPr>
            <w:tcW w:w="3175" w:type="dxa"/>
            <w:shd w:val="clear" w:color="auto" w:fill="auto"/>
            <w:vAlign w:val="center"/>
          </w:tcPr>
          <w:p>
            <w:pPr>
              <w:shd w:val="clear" w:color="auto" w:fill="FFFFFF"/>
              <w:rPr>
                <w:lang w:val="sr-Cyrl-CS"/>
              </w:rPr>
            </w:pPr>
            <w:r>
              <w:rPr>
                <w:lang w:val="sr-Cyrl-CS"/>
              </w:rPr>
              <w:t>Израђен упитник и концепција истраживања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2063" w:type="dxa"/>
            <w:shd w:val="clear" w:color="auto" w:fill="auto"/>
            <w:vAlign w:val="center"/>
          </w:tcPr>
          <w:p>
            <w:pPr>
              <w:shd w:val="clear" w:color="auto" w:fill="FFFFFF"/>
              <w:rPr>
                <w:lang w:val="sr-Cyrl-CS"/>
              </w:rPr>
            </w:pPr>
            <w:r>
              <w:rPr>
                <w:lang w:val="sr-Cyrl-CS"/>
              </w:rPr>
              <w:t>Другарство и хуманост на делу</w:t>
            </w:r>
          </w:p>
        </w:tc>
        <w:tc>
          <w:tcPr>
            <w:tcW w:w="2340" w:type="dxa"/>
            <w:shd w:val="clear" w:color="auto" w:fill="auto"/>
            <w:vAlign w:val="center"/>
          </w:tcPr>
          <w:p>
            <w:pPr>
              <w:shd w:val="clear" w:color="auto" w:fill="FFFFFF"/>
              <w:rPr>
                <w:lang w:val="sr-Cyrl-CS"/>
              </w:rPr>
            </w:pPr>
            <w:r>
              <w:rPr>
                <w:lang w:val="sr-Cyrl-CS"/>
              </w:rPr>
              <w:t>Консултовање стручне литературе, израда редионице</w:t>
            </w:r>
          </w:p>
        </w:tc>
        <w:tc>
          <w:tcPr>
            <w:tcW w:w="2508" w:type="dxa"/>
            <w:shd w:val="clear" w:color="auto" w:fill="auto"/>
            <w:vAlign w:val="center"/>
          </w:tcPr>
          <w:p>
            <w:pPr>
              <w:shd w:val="clear" w:color="auto" w:fill="FFFFFF"/>
              <w:jc w:val="center"/>
              <w:rPr>
                <w:lang w:val="sr-Cyrl-CS"/>
              </w:rPr>
            </w:pPr>
            <w:r>
              <w:rPr>
                <w:lang w:val="sr-Cyrl-CS"/>
              </w:rPr>
              <w:t>Септембар  2023</w:t>
            </w:r>
          </w:p>
        </w:tc>
        <w:tc>
          <w:tcPr>
            <w:tcW w:w="3175" w:type="dxa"/>
            <w:shd w:val="clear" w:color="auto" w:fill="auto"/>
            <w:vAlign w:val="center"/>
          </w:tcPr>
          <w:p>
            <w:pPr>
              <w:shd w:val="clear" w:color="auto" w:fill="FFFFFF"/>
              <w:rPr>
                <w:lang w:val="sr-Cyrl-CS"/>
              </w:rPr>
            </w:pPr>
            <w:r>
              <w:rPr>
                <w:lang w:val="sr-Cyrl-CS"/>
              </w:rPr>
              <w:t>Израђена ПП презентација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2063" w:type="dxa"/>
            <w:shd w:val="clear" w:color="auto" w:fill="auto"/>
            <w:vAlign w:val="center"/>
          </w:tcPr>
          <w:p>
            <w:pPr>
              <w:shd w:val="clear" w:color="auto" w:fill="FFFFFF"/>
              <w:rPr>
                <w:lang w:val="sr-Cyrl-CS"/>
              </w:rPr>
            </w:pPr>
            <w:r>
              <w:rPr>
                <w:lang w:val="sr-Cyrl-CS"/>
              </w:rPr>
              <w:t>Технике за превенцију и конструктивно решавање конфликата</w:t>
            </w:r>
          </w:p>
        </w:tc>
        <w:tc>
          <w:tcPr>
            <w:tcW w:w="2340" w:type="dxa"/>
            <w:shd w:val="clear" w:color="auto" w:fill="auto"/>
            <w:vAlign w:val="center"/>
          </w:tcPr>
          <w:p>
            <w:pPr>
              <w:shd w:val="clear" w:color="auto" w:fill="FFFFFF"/>
              <w:rPr>
                <w:lang w:val="sr-Cyrl-CS"/>
              </w:rPr>
            </w:pPr>
            <w:r>
              <w:rPr>
                <w:lang w:val="sr-Cyrl-CS"/>
              </w:rPr>
              <w:t>Консултовање стручне литературе, израда редионице</w:t>
            </w:r>
          </w:p>
        </w:tc>
        <w:tc>
          <w:tcPr>
            <w:tcW w:w="2508" w:type="dxa"/>
            <w:shd w:val="clear" w:color="auto" w:fill="auto"/>
            <w:vAlign w:val="center"/>
          </w:tcPr>
          <w:p>
            <w:pPr>
              <w:shd w:val="clear" w:color="auto" w:fill="FFFFFF"/>
              <w:jc w:val="center"/>
              <w:rPr>
                <w:lang w:val="sr-Cyrl-CS"/>
              </w:rPr>
            </w:pPr>
            <w:r>
              <w:rPr>
                <w:lang w:val="sr-Cyrl-CS"/>
              </w:rPr>
              <w:t>Септембар 2023</w:t>
            </w:r>
          </w:p>
        </w:tc>
        <w:tc>
          <w:tcPr>
            <w:tcW w:w="3175" w:type="dxa"/>
            <w:shd w:val="clear" w:color="auto" w:fill="auto"/>
            <w:vAlign w:val="center"/>
          </w:tcPr>
          <w:p>
            <w:pPr>
              <w:shd w:val="clear" w:color="auto" w:fill="FFFFFF"/>
              <w:rPr>
                <w:lang w:val="sr-Cyrl-CS"/>
              </w:rPr>
            </w:pPr>
            <w:r>
              <w:rPr>
                <w:lang w:val="sr-Cyrl-CS"/>
              </w:rPr>
              <w:t>Израђена ПП презентација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2063" w:type="dxa"/>
            <w:shd w:val="clear" w:color="auto" w:fill="auto"/>
            <w:vAlign w:val="center"/>
          </w:tcPr>
          <w:p>
            <w:pPr>
              <w:shd w:val="clear" w:color="auto" w:fill="FFFFFF"/>
              <w:rPr>
                <w:lang w:val="sr-Cyrl-CS"/>
              </w:rPr>
            </w:pPr>
            <w:r>
              <w:rPr>
                <w:lang w:val="sr-Cyrl-CS"/>
              </w:rPr>
              <w:t>Превенција  дигиталног насиља</w:t>
            </w:r>
          </w:p>
        </w:tc>
        <w:tc>
          <w:tcPr>
            <w:tcW w:w="2340" w:type="dxa"/>
            <w:shd w:val="clear" w:color="auto" w:fill="auto"/>
            <w:vAlign w:val="center"/>
          </w:tcPr>
          <w:p>
            <w:pPr>
              <w:shd w:val="clear" w:color="auto" w:fill="FFFFFF"/>
              <w:rPr>
                <w:lang w:val="sr-Cyrl-CS"/>
              </w:rPr>
            </w:pPr>
            <w:r>
              <w:rPr>
                <w:lang w:val="sr-Cyrl-CS"/>
              </w:rPr>
              <w:t>Консултовање стручне литературе, израда редионице</w:t>
            </w:r>
          </w:p>
        </w:tc>
        <w:tc>
          <w:tcPr>
            <w:tcW w:w="2508" w:type="dxa"/>
            <w:shd w:val="clear" w:color="auto" w:fill="auto"/>
            <w:vAlign w:val="center"/>
          </w:tcPr>
          <w:p>
            <w:pPr>
              <w:shd w:val="clear" w:color="auto" w:fill="FFFFFF"/>
              <w:jc w:val="center"/>
              <w:rPr>
                <w:lang w:val="sr-Cyrl-CS"/>
              </w:rPr>
            </w:pPr>
            <w:r>
              <w:rPr>
                <w:lang w:val="sr-Cyrl-CS"/>
              </w:rPr>
              <w:t>Октобар 2023</w:t>
            </w:r>
          </w:p>
        </w:tc>
        <w:tc>
          <w:tcPr>
            <w:tcW w:w="3175" w:type="dxa"/>
            <w:shd w:val="clear" w:color="auto" w:fill="auto"/>
            <w:vAlign w:val="center"/>
          </w:tcPr>
          <w:p>
            <w:pPr>
              <w:shd w:val="clear" w:color="auto" w:fill="FFFFFF"/>
              <w:rPr>
                <w:lang w:val="sr-Cyrl-CS"/>
              </w:rPr>
            </w:pPr>
            <w:r>
              <w:rPr>
                <w:lang w:val="sr-Cyrl-CS"/>
              </w:rPr>
              <w:t>Израђена ПП презентација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2063" w:type="dxa"/>
            <w:shd w:val="clear" w:color="auto" w:fill="auto"/>
            <w:vAlign w:val="center"/>
          </w:tcPr>
          <w:p>
            <w:pPr>
              <w:shd w:val="clear" w:color="auto" w:fill="FFFFFF"/>
              <w:rPr>
                <w:lang w:val="sr-Cyrl-CS"/>
              </w:rPr>
            </w:pPr>
            <w:r>
              <w:rPr>
                <w:lang w:val="sr-Cyrl-CS"/>
              </w:rPr>
              <w:t>Однос родитељ, ученик, наставник</w:t>
            </w:r>
          </w:p>
        </w:tc>
        <w:tc>
          <w:tcPr>
            <w:tcW w:w="2340" w:type="dxa"/>
            <w:shd w:val="clear" w:color="auto" w:fill="auto"/>
            <w:vAlign w:val="center"/>
          </w:tcPr>
          <w:p>
            <w:pPr>
              <w:shd w:val="clear" w:color="auto" w:fill="FFFFFF"/>
              <w:rPr>
                <w:lang w:val="sr-Cyrl-CS"/>
              </w:rPr>
            </w:pPr>
            <w:r>
              <w:rPr>
                <w:lang w:val="sr-Cyrl-CS"/>
              </w:rPr>
              <w:t>Консултовање стручне литературе, израда редионице</w:t>
            </w:r>
          </w:p>
        </w:tc>
        <w:tc>
          <w:tcPr>
            <w:tcW w:w="2508" w:type="dxa"/>
            <w:shd w:val="clear" w:color="auto" w:fill="auto"/>
            <w:vAlign w:val="center"/>
          </w:tcPr>
          <w:p>
            <w:pPr>
              <w:shd w:val="clear" w:color="auto" w:fill="FFFFFF"/>
              <w:jc w:val="center"/>
              <w:rPr>
                <w:lang w:val="sr-Cyrl-CS"/>
              </w:rPr>
            </w:pPr>
            <w:r>
              <w:rPr>
                <w:lang w:val="sr-Cyrl-CS"/>
              </w:rPr>
              <w:t>Октобар 2023</w:t>
            </w:r>
          </w:p>
        </w:tc>
        <w:tc>
          <w:tcPr>
            <w:tcW w:w="3175" w:type="dxa"/>
            <w:shd w:val="clear" w:color="auto" w:fill="auto"/>
            <w:vAlign w:val="center"/>
          </w:tcPr>
          <w:p>
            <w:pPr>
              <w:shd w:val="clear" w:color="auto" w:fill="FFFFFF"/>
              <w:rPr>
                <w:lang w:val="sr-Cyrl-CS"/>
              </w:rPr>
            </w:pPr>
            <w:r>
              <w:rPr>
                <w:lang w:val="sr-Cyrl-CS"/>
              </w:rPr>
              <w:t>Израђена ПП презентација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2063" w:type="dxa"/>
            <w:shd w:val="clear" w:color="auto" w:fill="auto"/>
            <w:vAlign w:val="center"/>
          </w:tcPr>
          <w:p>
            <w:pPr>
              <w:shd w:val="clear" w:color="auto" w:fill="FFFFFF"/>
              <w:rPr>
                <w:lang w:val="sr-Cyrl-CS"/>
              </w:rPr>
            </w:pPr>
            <w:r>
              <w:rPr>
                <w:lang w:val="sr-Cyrl-CS"/>
              </w:rPr>
              <w:t>Креативна дисциплина</w:t>
            </w:r>
          </w:p>
        </w:tc>
        <w:tc>
          <w:tcPr>
            <w:tcW w:w="2340" w:type="dxa"/>
            <w:shd w:val="clear" w:color="auto" w:fill="auto"/>
            <w:vAlign w:val="center"/>
          </w:tcPr>
          <w:p>
            <w:pPr>
              <w:shd w:val="clear" w:color="auto" w:fill="FFFFFF"/>
              <w:rPr>
                <w:lang w:val="sr-Cyrl-CS"/>
              </w:rPr>
            </w:pPr>
            <w:r>
              <w:rPr>
                <w:lang w:val="sr-Cyrl-CS"/>
              </w:rPr>
              <w:t>Консултовање стручне литературе, израда редионице</w:t>
            </w:r>
          </w:p>
        </w:tc>
        <w:tc>
          <w:tcPr>
            <w:tcW w:w="2508" w:type="dxa"/>
            <w:shd w:val="clear" w:color="auto" w:fill="auto"/>
            <w:vAlign w:val="center"/>
          </w:tcPr>
          <w:p>
            <w:pPr>
              <w:shd w:val="clear" w:color="auto" w:fill="FFFFFF"/>
              <w:jc w:val="center"/>
              <w:rPr>
                <w:lang w:val="sr-Cyrl-CS"/>
              </w:rPr>
            </w:pPr>
            <w:r>
              <w:rPr>
                <w:lang w:val="sr-Cyrl-CS"/>
              </w:rPr>
              <w:t>Октобар 2023</w:t>
            </w:r>
          </w:p>
        </w:tc>
        <w:tc>
          <w:tcPr>
            <w:tcW w:w="3175" w:type="dxa"/>
            <w:shd w:val="clear" w:color="auto" w:fill="auto"/>
            <w:vAlign w:val="center"/>
          </w:tcPr>
          <w:p>
            <w:pPr>
              <w:shd w:val="clear" w:color="auto" w:fill="FFFFFF"/>
              <w:rPr>
                <w:lang w:val="sr-Cyrl-CS"/>
              </w:rPr>
            </w:pPr>
            <w:r>
              <w:rPr>
                <w:lang w:val="sr-Cyrl-CS"/>
              </w:rPr>
              <w:t>Израђена ПП презентација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2063" w:type="dxa"/>
            <w:shd w:val="clear" w:color="auto" w:fill="auto"/>
            <w:vAlign w:val="center"/>
          </w:tcPr>
          <w:p>
            <w:pPr>
              <w:shd w:val="clear" w:color="auto" w:fill="FFFFFF"/>
              <w:rPr>
                <w:lang w:val="sr-Cyrl-CS"/>
              </w:rPr>
            </w:pPr>
            <w:r>
              <w:rPr>
                <w:lang w:val="sr-Cyrl-CS"/>
              </w:rPr>
              <w:t>Поступци свих актера школе у  ситуацијама вршнјачког насиља</w:t>
            </w:r>
          </w:p>
        </w:tc>
        <w:tc>
          <w:tcPr>
            <w:tcW w:w="2340" w:type="dxa"/>
            <w:shd w:val="clear" w:color="auto" w:fill="auto"/>
            <w:vAlign w:val="center"/>
          </w:tcPr>
          <w:p>
            <w:pPr>
              <w:shd w:val="clear" w:color="auto" w:fill="FFFFFF"/>
              <w:rPr>
                <w:lang w:val="sr-Cyrl-CS"/>
              </w:rPr>
            </w:pPr>
            <w:r>
              <w:rPr>
                <w:lang w:val="sr-Cyrl-CS"/>
              </w:rPr>
              <w:t>Консултовање стручне литературе, израда редионице</w:t>
            </w:r>
          </w:p>
        </w:tc>
        <w:tc>
          <w:tcPr>
            <w:tcW w:w="2508" w:type="dxa"/>
            <w:shd w:val="clear" w:color="auto" w:fill="auto"/>
            <w:vAlign w:val="center"/>
          </w:tcPr>
          <w:p>
            <w:pPr>
              <w:shd w:val="clear" w:color="auto" w:fill="FFFFFF"/>
              <w:jc w:val="center"/>
              <w:rPr>
                <w:lang w:val="sr-Cyrl-CS"/>
              </w:rPr>
            </w:pPr>
            <w:r>
              <w:rPr>
                <w:lang w:val="sr-Cyrl-CS"/>
              </w:rPr>
              <w:t>Новембар 2023</w:t>
            </w:r>
          </w:p>
        </w:tc>
        <w:tc>
          <w:tcPr>
            <w:tcW w:w="3175" w:type="dxa"/>
            <w:shd w:val="clear" w:color="auto" w:fill="auto"/>
            <w:vAlign w:val="center"/>
          </w:tcPr>
          <w:p>
            <w:pPr>
              <w:shd w:val="clear" w:color="auto" w:fill="FFFFFF"/>
              <w:rPr>
                <w:lang w:val="sr-Cyrl-CS"/>
              </w:rPr>
            </w:pPr>
            <w:r>
              <w:rPr>
                <w:lang w:val="sr-Cyrl-CS"/>
              </w:rPr>
              <w:t>Израђена ПП презентација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2063" w:type="dxa"/>
            <w:shd w:val="clear" w:color="auto" w:fill="auto"/>
            <w:vAlign w:val="center"/>
          </w:tcPr>
          <w:p>
            <w:pPr>
              <w:shd w:val="clear" w:color="auto" w:fill="FFFFFF"/>
              <w:rPr>
                <w:lang w:val="sr-Cyrl-CS"/>
              </w:rPr>
            </w:pPr>
            <w:r>
              <w:rPr>
                <w:lang w:val="sr-Cyrl-CS"/>
              </w:rPr>
              <w:t>Друштвене мреже, могућности и ризици</w:t>
            </w:r>
          </w:p>
        </w:tc>
        <w:tc>
          <w:tcPr>
            <w:tcW w:w="2340" w:type="dxa"/>
            <w:shd w:val="clear" w:color="auto" w:fill="auto"/>
            <w:vAlign w:val="center"/>
          </w:tcPr>
          <w:p>
            <w:pPr>
              <w:shd w:val="clear" w:color="auto" w:fill="FFFFFF"/>
              <w:rPr>
                <w:lang w:val="sr-Cyrl-CS"/>
              </w:rPr>
            </w:pPr>
            <w:r>
              <w:rPr>
                <w:lang w:val="sr-Cyrl-CS"/>
              </w:rPr>
              <w:t>Консултовање стручне литературе, израда редионице</w:t>
            </w:r>
          </w:p>
        </w:tc>
        <w:tc>
          <w:tcPr>
            <w:tcW w:w="2508" w:type="dxa"/>
            <w:shd w:val="clear" w:color="auto" w:fill="auto"/>
            <w:vAlign w:val="center"/>
          </w:tcPr>
          <w:p>
            <w:pPr>
              <w:shd w:val="clear" w:color="auto" w:fill="FFFFFF"/>
              <w:jc w:val="center"/>
              <w:rPr>
                <w:lang w:val="sr-Cyrl-CS"/>
              </w:rPr>
            </w:pPr>
            <w:r>
              <w:rPr>
                <w:lang w:val="sr-Cyrl-CS"/>
              </w:rPr>
              <w:t>Новембар 2023</w:t>
            </w:r>
          </w:p>
        </w:tc>
        <w:tc>
          <w:tcPr>
            <w:tcW w:w="3175" w:type="dxa"/>
            <w:shd w:val="clear" w:color="auto" w:fill="auto"/>
            <w:vAlign w:val="center"/>
          </w:tcPr>
          <w:p>
            <w:pPr>
              <w:shd w:val="clear" w:color="auto" w:fill="FFFFFF"/>
              <w:rPr>
                <w:lang w:val="sr-Cyrl-CS"/>
              </w:rPr>
            </w:pPr>
            <w:r>
              <w:rPr>
                <w:lang w:val="sr-Cyrl-CS"/>
              </w:rPr>
              <w:t>Израђена ПП презентација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2063" w:type="dxa"/>
            <w:shd w:val="clear" w:color="auto" w:fill="auto"/>
            <w:vAlign w:val="center"/>
          </w:tcPr>
          <w:p>
            <w:pPr>
              <w:shd w:val="clear" w:color="auto" w:fill="FFFFFF"/>
              <w:rPr>
                <w:lang w:val="sr-Cyrl-CS"/>
              </w:rPr>
            </w:pPr>
            <w:r>
              <w:rPr>
                <w:lang w:val="sr-Cyrl-CS"/>
              </w:rPr>
              <w:t>Професионална орјентација  детета</w:t>
            </w:r>
          </w:p>
        </w:tc>
        <w:tc>
          <w:tcPr>
            <w:tcW w:w="2340" w:type="dxa"/>
            <w:shd w:val="clear" w:color="auto" w:fill="auto"/>
            <w:vAlign w:val="center"/>
          </w:tcPr>
          <w:p>
            <w:pPr>
              <w:shd w:val="clear" w:color="auto" w:fill="FFFFFF"/>
              <w:rPr>
                <w:lang w:val="sr-Cyrl-CS"/>
              </w:rPr>
            </w:pPr>
            <w:r>
              <w:rPr>
                <w:lang w:val="sr-Cyrl-CS"/>
              </w:rPr>
              <w:t>Консултовање стручне литературе, израда редионице</w:t>
            </w:r>
          </w:p>
        </w:tc>
        <w:tc>
          <w:tcPr>
            <w:tcW w:w="2508" w:type="dxa"/>
            <w:shd w:val="clear" w:color="auto" w:fill="auto"/>
            <w:vAlign w:val="center"/>
          </w:tcPr>
          <w:p>
            <w:pPr>
              <w:shd w:val="clear" w:color="auto" w:fill="FFFFFF"/>
              <w:jc w:val="center"/>
              <w:rPr>
                <w:lang w:val="sr-Cyrl-CS"/>
              </w:rPr>
            </w:pPr>
            <w:r>
              <w:rPr>
                <w:lang w:val="sr-Cyrl-CS"/>
              </w:rPr>
              <w:t>Новембар 2023</w:t>
            </w:r>
          </w:p>
        </w:tc>
        <w:tc>
          <w:tcPr>
            <w:tcW w:w="3175" w:type="dxa"/>
            <w:shd w:val="clear" w:color="auto" w:fill="auto"/>
            <w:vAlign w:val="center"/>
          </w:tcPr>
          <w:p>
            <w:pPr>
              <w:shd w:val="clear" w:color="auto" w:fill="FFFFFF"/>
              <w:rPr>
                <w:lang w:val="sr-Cyrl-CS"/>
              </w:rPr>
            </w:pPr>
            <w:r>
              <w:rPr>
                <w:lang w:val="sr-Cyrl-CS"/>
              </w:rPr>
              <w:t>Израђена ПП презентација</w:t>
            </w:r>
          </w:p>
        </w:tc>
      </w:tr>
    </w:tbl>
    <w:p>
      <w:pPr>
        <w:shd w:val="clear" w:color="auto" w:fill="FFFFFF"/>
        <w:rPr>
          <w:color w:val="FF0000"/>
        </w:rPr>
      </w:pPr>
    </w:p>
    <w:p>
      <w:pPr>
        <w:shd w:val="clear" w:color="auto" w:fill="FFFFFF"/>
        <w:rPr>
          <w:lang w:val="sr-Cyrl-CS"/>
        </w:rPr>
      </w:pPr>
      <w:r>
        <w:rPr>
          <w:lang w:val="sr-Cyrl-CS"/>
        </w:rPr>
        <w:t>САРАДЊА СА НАСТАВНИЦИМА</w:t>
      </w:r>
    </w:p>
    <w:tbl>
      <w:tblPr>
        <w:tblStyle w:val="8"/>
        <w:tblW w:w="10086" w:type="dxa"/>
        <w:tblInd w:w="-61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82"/>
        <w:gridCol w:w="2362"/>
        <w:gridCol w:w="2531"/>
        <w:gridCol w:w="3111"/>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trPr>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jc w:val="center"/>
              <w:rPr>
                <w:b/>
                <w:caps/>
                <w:lang w:val="sr-Cyrl-CS"/>
              </w:rPr>
            </w:pPr>
            <w:r>
              <w:rPr>
                <w:b/>
                <w:caps/>
                <w:lang w:val="sr-Cyrl-CS"/>
              </w:rPr>
              <w:t>активност</w:t>
            </w:r>
          </w:p>
        </w:tc>
        <w:tc>
          <w:tcPr>
            <w:tcW w:w="236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jc w:val="center"/>
              <w:rPr>
                <w:b/>
                <w:caps/>
                <w:lang w:val="sr-Cyrl-CS"/>
              </w:rPr>
            </w:pPr>
            <w:r>
              <w:rPr>
                <w:b/>
                <w:caps/>
                <w:lang w:val="sr-Cyrl-CS"/>
              </w:rPr>
              <w:t>начини реализације</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jc w:val="center"/>
              <w:rPr>
                <w:b/>
                <w:caps/>
                <w:lang w:val="sr-Cyrl-CS"/>
              </w:rPr>
            </w:pPr>
            <w:r>
              <w:rPr>
                <w:b/>
                <w:caps/>
                <w:lang w:val="sr-Cyrl-CS"/>
              </w:rPr>
              <w:t>време реализације</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jc w:val="center"/>
              <w:rPr>
                <w:b/>
                <w:caps/>
                <w:lang w:val="sr-Cyrl-CS"/>
              </w:rPr>
            </w:pPr>
            <w:r>
              <w:rPr>
                <w:b/>
                <w:caps/>
                <w:lang w:val="sr-Cyrl-CS"/>
              </w:rPr>
              <w:t>КРИТЕРИЈУМ успешности</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trPr>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Смернице за израду педагошке документације</w:t>
            </w:r>
          </w:p>
        </w:tc>
        <w:tc>
          <w:tcPr>
            <w:tcW w:w="236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Информисање наставника на НВ,ОВ и индивидуално</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jc w:val="center"/>
              <w:rPr>
                <w:lang w:val="sr-Cyrl-CS"/>
              </w:rPr>
            </w:pPr>
            <w:r>
              <w:rPr>
                <w:lang w:val="sr-Cyrl-CS"/>
              </w:rPr>
              <w:t>Током године</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Детаљно информисање</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93" w:hRule="atLeast"/>
        </w:trPr>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Упознавање учитеља првог разреда са развојним способностима ученика</w:t>
            </w:r>
          </w:p>
        </w:tc>
        <w:tc>
          <w:tcPr>
            <w:tcW w:w="236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Индивидуални разговори са учитељима</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jc w:val="center"/>
              <w:rPr>
                <w:lang w:val="sr-Cyrl-CS"/>
              </w:rPr>
            </w:pPr>
            <w:r>
              <w:rPr>
                <w:lang w:val="sr-Cyrl-CS"/>
              </w:rPr>
              <w:t>Септембар  2022.</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Детаљно информисање учитеља о сваком ученику појединачно</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93" w:hRule="atLeast"/>
        </w:trPr>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Изазови подучавања</w:t>
            </w:r>
          </w:p>
        </w:tc>
        <w:tc>
          <w:tcPr>
            <w:tcW w:w="236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Радионица у трајању од два сата у складу са  предлогом наставника</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jc w:val="center"/>
              <w:rPr>
                <w:lang w:val="sr-Cyrl-CS"/>
              </w:rPr>
            </w:pPr>
            <w:r>
              <w:rPr>
                <w:lang w:val="sr-Cyrl-CS"/>
              </w:rPr>
              <w:t>новембар 2023</w:t>
            </w:r>
          </w:p>
          <w:p>
            <w:pPr>
              <w:shd w:val="clear" w:color="auto" w:fill="FFFFFF"/>
              <w:rPr>
                <w:lang w:val="sr-Cyrl-RS"/>
              </w:rPr>
            </w:pPr>
            <w:r>
              <w:rPr>
                <w:lang w:val="sr-Cyrl-RS"/>
              </w:rPr>
              <w:t xml:space="preserve"> </w:t>
            </w:r>
          </w:p>
          <w:p>
            <w:pPr>
              <w:shd w:val="clear" w:color="auto" w:fill="FFFFFF"/>
              <w:rPr>
                <w:lang w:val="sr-Cyrl-RS"/>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Активно учешће најмање петнаест наставника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93" w:hRule="atLeast"/>
        </w:trPr>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Савремене методе рада</w:t>
            </w:r>
          </w:p>
        </w:tc>
        <w:tc>
          <w:tcPr>
            <w:tcW w:w="236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Радионица у трајању од два сата</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jc w:val="center"/>
              <w:rPr>
                <w:lang w:val="sr-Cyrl-RS"/>
              </w:rPr>
            </w:pPr>
            <w:r>
              <w:rPr>
                <w:lang w:val="sr-Cyrl-CS"/>
              </w:rPr>
              <w:t>децембар 20</w:t>
            </w:r>
            <w:r>
              <w:t>2</w:t>
            </w:r>
            <w:r>
              <w:rPr>
                <w:lang w:val="sr-Cyrl-RS"/>
              </w:rPr>
              <w:t>3</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Активно учешће најмање петнаест наставника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10" w:hRule="atLeast"/>
        </w:trPr>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Праћење реализације васпитно образовног рада</w:t>
            </w:r>
          </w:p>
        </w:tc>
        <w:tc>
          <w:tcPr>
            <w:tcW w:w="236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Присуствовање часовима</w:t>
            </w:r>
          </w:p>
          <w:p>
            <w:pPr>
              <w:shd w:val="clear" w:color="auto" w:fill="FFFFFF"/>
              <w:rPr>
                <w:lang w:val="sr-Cyrl-CS"/>
              </w:rPr>
            </w:pPr>
            <w:r>
              <w:rPr>
                <w:lang w:val="sr-Cyrl-CS"/>
              </w:rPr>
              <w:t xml:space="preserve">анализа и дискусија </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jc w:val="center"/>
              <w:rPr>
                <w:lang w:val="sr-Cyrl-CS"/>
              </w:rPr>
            </w:pPr>
            <w:r>
              <w:rPr>
                <w:lang w:val="sr-Cyrl-CS"/>
              </w:rPr>
              <w:t>Током године</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Увид у рад једне трећине наставника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10" w:hRule="atLeast"/>
        </w:trPr>
        <w:tc>
          <w:tcPr>
            <w:tcW w:w="2082" w:type="dxa"/>
            <w:tcBorders>
              <w:top w:val="single" w:color="auto" w:sz="4" w:space="0"/>
              <w:left w:val="single" w:color="auto" w:sz="4" w:space="0"/>
              <w:bottom w:val="single" w:color="auto" w:sz="4" w:space="0"/>
              <w:right w:val="single" w:color="auto" w:sz="4" w:space="0"/>
            </w:tcBorders>
            <w:shd w:val="clear" w:color="auto" w:fill="auto"/>
          </w:tcPr>
          <w:p>
            <w:pPr>
              <w:shd w:val="clear" w:color="auto" w:fill="FFFFFF"/>
              <w:rPr>
                <w:lang w:val="sr-Cyrl-CS"/>
              </w:rPr>
            </w:pPr>
            <w:r>
              <w:rPr>
                <w:lang w:val="sr-Cyrl-CS"/>
              </w:rPr>
              <w:t>Посета часова у складу са мерама за унапређење успеха ученика на Завршном испиту</w:t>
            </w:r>
          </w:p>
        </w:tc>
        <w:tc>
          <w:tcPr>
            <w:tcW w:w="2362" w:type="dxa"/>
            <w:tcBorders>
              <w:top w:val="single" w:color="auto" w:sz="4" w:space="0"/>
              <w:left w:val="single" w:color="auto" w:sz="4" w:space="0"/>
              <w:bottom w:val="single" w:color="auto" w:sz="4" w:space="0"/>
              <w:right w:val="single" w:color="auto" w:sz="4" w:space="0"/>
            </w:tcBorders>
            <w:shd w:val="clear" w:color="auto" w:fill="auto"/>
          </w:tcPr>
          <w:p>
            <w:pPr>
              <w:shd w:val="clear" w:color="auto" w:fill="FFFFFF"/>
              <w:rPr>
                <w:lang w:val="sr-Cyrl-CS"/>
              </w:rPr>
            </w:pPr>
            <w:r>
              <w:rPr>
                <w:lang w:val="sr-Cyrl-CS"/>
              </w:rPr>
              <w:t>Посета два часа редовне и три часа осталих облика васпитно – образовног рада  у осмом разреду за све наставнике предмета који се полажу на ЗИ</w:t>
            </w:r>
          </w:p>
        </w:tc>
        <w:tc>
          <w:tcPr>
            <w:tcW w:w="2531" w:type="dxa"/>
            <w:tcBorders>
              <w:top w:val="single" w:color="auto" w:sz="4" w:space="0"/>
              <w:left w:val="single" w:color="auto" w:sz="4" w:space="0"/>
              <w:bottom w:val="single" w:color="auto" w:sz="4" w:space="0"/>
              <w:right w:val="single" w:color="auto" w:sz="4" w:space="0"/>
            </w:tcBorders>
            <w:shd w:val="clear" w:color="auto" w:fill="auto"/>
          </w:tcPr>
          <w:p>
            <w:pPr>
              <w:shd w:val="clear" w:color="auto" w:fill="FFFFFF"/>
              <w:jc w:val="center"/>
              <w:rPr>
                <w:lang w:val="sr-Cyrl-CS"/>
              </w:rPr>
            </w:pPr>
          </w:p>
          <w:p>
            <w:pPr>
              <w:shd w:val="clear" w:color="auto" w:fill="FFFFFF"/>
              <w:jc w:val="center"/>
              <w:rPr>
                <w:lang w:val="sr-Cyrl-CS"/>
              </w:rPr>
            </w:pPr>
          </w:p>
          <w:p>
            <w:pPr>
              <w:shd w:val="clear" w:color="auto" w:fill="FFFFFF"/>
              <w:jc w:val="center"/>
              <w:rPr>
                <w:lang w:val="sr-Cyrl-CS"/>
              </w:rPr>
            </w:pPr>
          </w:p>
          <w:p>
            <w:pPr>
              <w:shd w:val="clear" w:color="auto" w:fill="FFFFFF"/>
              <w:jc w:val="center"/>
              <w:rPr>
                <w:lang w:val="sr-Cyrl-CS"/>
              </w:rPr>
            </w:pPr>
            <w:r>
              <w:rPr>
                <w:lang w:val="sr-Cyrl-CS"/>
              </w:rPr>
              <w:t>Током године</w:t>
            </w:r>
          </w:p>
        </w:tc>
        <w:tc>
          <w:tcPr>
            <w:tcW w:w="3111" w:type="dxa"/>
            <w:tcBorders>
              <w:top w:val="single" w:color="auto" w:sz="4" w:space="0"/>
              <w:left w:val="single" w:color="auto" w:sz="4" w:space="0"/>
              <w:bottom w:val="single" w:color="auto" w:sz="4" w:space="0"/>
              <w:right w:val="single" w:color="auto" w:sz="4" w:space="0"/>
            </w:tcBorders>
            <w:shd w:val="clear" w:color="auto" w:fill="auto"/>
          </w:tcPr>
          <w:p>
            <w:pPr>
              <w:shd w:val="clear" w:color="auto" w:fill="FFFFFF"/>
              <w:rPr>
                <w:lang w:val="sr-Cyrl-CS"/>
              </w:rPr>
            </w:pPr>
          </w:p>
          <w:p>
            <w:pPr>
              <w:shd w:val="clear" w:color="auto" w:fill="FFFFFF"/>
              <w:rPr>
                <w:lang w:val="sr-Cyrl-CS"/>
              </w:rPr>
            </w:pPr>
          </w:p>
          <w:p>
            <w:pPr>
              <w:shd w:val="clear" w:color="auto" w:fill="FFFFFF"/>
              <w:rPr>
                <w:lang w:val="sr-Cyrl-CS"/>
              </w:rPr>
            </w:pPr>
          </w:p>
          <w:p>
            <w:pPr>
              <w:shd w:val="clear" w:color="auto" w:fill="FFFFFF"/>
              <w:rPr>
                <w:lang w:val="sr-Cyrl-CS"/>
              </w:rPr>
            </w:pPr>
            <w:r>
              <w:rPr>
                <w:lang w:val="sr-Cyrl-CS"/>
              </w:rPr>
              <w:t>Посећени сви предвиђени часови</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820" w:hRule="atLeast"/>
        </w:trPr>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Педагошко инструктивни рад са наставницима на пословима планирања васпитно образовног рада</w:t>
            </w:r>
          </w:p>
        </w:tc>
        <w:tc>
          <w:tcPr>
            <w:tcW w:w="236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Индивидуалне консултације са наставницима</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jc w:val="center"/>
              <w:rPr>
                <w:lang w:val="sr-Cyrl-CS"/>
              </w:rPr>
            </w:pPr>
            <w:r>
              <w:rPr>
                <w:lang w:val="sr-Cyrl-CS"/>
              </w:rPr>
              <w:t>Током године</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Доступност и адекватност информација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141" w:hRule="atLeast"/>
        </w:trPr>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 xml:space="preserve">Вођење евиденције о случајевима насиља у школи </w:t>
            </w:r>
          </w:p>
        </w:tc>
        <w:tc>
          <w:tcPr>
            <w:tcW w:w="236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 xml:space="preserve">Прикупљање и чување евиденционих листи о случајевима насиља </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jc w:val="center"/>
              <w:rPr>
                <w:lang w:val="sr-Cyrl-CS"/>
              </w:rPr>
            </w:pPr>
            <w:r>
              <w:rPr>
                <w:lang w:val="sr-Cyrl-CS"/>
              </w:rPr>
              <w:t>Током  године</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Ажурна евиденција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051" w:hRule="atLeast"/>
        </w:trPr>
        <w:tc>
          <w:tcPr>
            <w:tcW w:w="208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Рад у стручним органима</w:t>
            </w:r>
          </w:p>
        </w:tc>
        <w:tc>
          <w:tcPr>
            <w:tcW w:w="2362"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 Наставничко веће</w:t>
            </w:r>
          </w:p>
          <w:p>
            <w:pPr>
              <w:shd w:val="clear" w:color="auto" w:fill="FFFFFF"/>
              <w:rPr>
                <w:lang w:val="sr-Cyrl-CS"/>
              </w:rPr>
            </w:pPr>
            <w:r>
              <w:rPr>
                <w:lang w:val="sr-Cyrl-CS"/>
              </w:rPr>
              <w:t>-Педагошки колегијум</w:t>
            </w:r>
          </w:p>
          <w:p>
            <w:pPr>
              <w:shd w:val="clear" w:color="auto" w:fill="FFFFFF"/>
              <w:rPr>
                <w:lang w:val="sr-Cyrl-CS"/>
              </w:rPr>
            </w:pPr>
            <w:r>
              <w:rPr>
                <w:lang w:val="sr-Cyrl-CS"/>
              </w:rPr>
              <w:t>- Одељењска већа</w:t>
            </w:r>
          </w:p>
          <w:p>
            <w:pPr>
              <w:shd w:val="clear" w:color="auto" w:fill="FFFFFF"/>
              <w:rPr>
                <w:lang w:val="sr-Cyrl-CS"/>
              </w:rPr>
            </w:pPr>
            <w:r>
              <w:rPr>
                <w:lang w:val="sr-Cyrl-CS"/>
              </w:rPr>
              <w:t>- Актив за Развојно планирање</w:t>
            </w:r>
          </w:p>
          <w:p>
            <w:pPr>
              <w:shd w:val="clear" w:color="auto" w:fill="FFFFFF"/>
              <w:rPr>
                <w:lang w:val="sr-Cyrl-CS"/>
              </w:rPr>
            </w:pPr>
            <w:r>
              <w:rPr>
                <w:lang w:val="sr-Cyrl-CS"/>
              </w:rPr>
              <w:t>- Стручни тим за инклузивно образовање</w:t>
            </w:r>
          </w:p>
          <w:p>
            <w:pPr>
              <w:shd w:val="clear" w:color="auto" w:fill="FFFFFF"/>
              <w:rPr>
                <w:lang w:val="sr-Cyrl-CS"/>
              </w:rPr>
            </w:pPr>
            <w:r>
              <w:rPr>
                <w:lang w:val="sr-Cyrl-CS"/>
              </w:rPr>
              <w:t>- Савет родитеља</w:t>
            </w:r>
          </w:p>
          <w:p>
            <w:pPr>
              <w:shd w:val="clear" w:color="auto" w:fill="FFFFFF"/>
              <w:rPr>
                <w:lang w:val="sr-Cyrl-CS"/>
              </w:rPr>
            </w:pPr>
            <w:r>
              <w:rPr>
                <w:lang w:val="sr-Cyrl-CS"/>
              </w:rPr>
              <w:t>- кординатори у ВТ</w:t>
            </w:r>
          </w:p>
          <w:p>
            <w:pPr>
              <w:shd w:val="clear" w:color="auto" w:fill="FFFFFF"/>
              <w:rPr>
                <w:lang w:val="sr-Cyrl-CS"/>
              </w:rPr>
            </w:pPr>
            <w:r>
              <w:rPr>
                <w:lang w:val="sr-Cyrl-CS"/>
              </w:rPr>
              <w:t>-Тим за самовредновање</w:t>
            </w:r>
          </w:p>
          <w:p>
            <w:pPr>
              <w:shd w:val="clear" w:color="auto" w:fill="FFFFFF"/>
              <w:rPr>
                <w:lang w:val="sr-Cyrl-CS"/>
              </w:rPr>
            </w:pPr>
            <w:r>
              <w:rPr>
                <w:lang w:val="sr-Cyrl-CS"/>
              </w:rPr>
              <w:t>- Тим за обезбеђивање квалитета и развоја установе</w:t>
            </w:r>
          </w:p>
          <w:p>
            <w:pPr>
              <w:shd w:val="clear" w:color="auto" w:fill="FFFFFF"/>
              <w:rPr>
                <w:lang w:val="sr-Cyrl-CS"/>
              </w:rPr>
            </w:pPr>
            <w:r>
              <w:rPr>
                <w:lang w:val="sr-Cyrl-CS"/>
              </w:rPr>
              <w:t>- Тим за заштиту деце од дискриминације,злостављања и занемаривања</w:t>
            </w:r>
          </w:p>
          <w:p>
            <w:pPr>
              <w:shd w:val="clear" w:color="auto" w:fill="FFFFFF"/>
              <w:rPr>
                <w:lang w:val="sr-Cyrl-CS"/>
              </w:rPr>
            </w:pPr>
            <w:r>
              <w:rPr>
                <w:lang w:val="sr-Cyrl-CS"/>
              </w:rPr>
              <w:t>- Тимови за додатну подршку ученицима</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jc w:val="center"/>
              <w:rPr>
                <w:lang w:val="sr-Cyrl-CS"/>
              </w:rPr>
            </w:pPr>
            <w:r>
              <w:rPr>
                <w:lang w:val="sr-Cyrl-CS"/>
              </w:rPr>
              <w:t>Током године</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rPr>
                <w:lang w:val="sr-Cyrl-CS"/>
              </w:rPr>
            </w:pPr>
            <w:r>
              <w:rPr>
                <w:lang w:val="sr-Cyrl-CS"/>
              </w:rPr>
              <w:t>Активно учешће</w:t>
            </w:r>
          </w:p>
        </w:tc>
      </w:tr>
    </w:tbl>
    <w:p>
      <w:pPr>
        <w:shd w:val="clear" w:color="auto" w:fill="FFFFFF"/>
        <w:rPr>
          <w:color w:val="FF0000"/>
        </w:rPr>
      </w:pPr>
    </w:p>
    <w:p>
      <w:pPr>
        <w:shd w:val="clear" w:color="auto" w:fill="FFFFFF"/>
        <w:rPr>
          <w:color w:val="FF0000"/>
        </w:rPr>
      </w:pPr>
    </w:p>
    <w:p>
      <w:pPr>
        <w:shd w:val="clear" w:color="auto" w:fill="FFFFFF"/>
        <w:rPr>
          <w:color w:val="FF0000"/>
          <w:lang w:val="sr-Cyrl-RS"/>
        </w:rPr>
      </w:pPr>
    </w:p>
    <w:p>
      <w:pPr>
        <w:shd w:val="clear" w:color="auto" w:fill="FFFFFF"/>
        <w:rPr>
          <w:lang w:val="sr-Cyrl-CS"/>
        </w:rPr>
      </w:pPr>
      <w:r>
        <w:rPr>
          <w:lang w:val="sr-Cyrl-CS"/>
        </w:rPr>
        <w:t>РАД СА УЧЕНИЦИМА</w:t>
      </w:r>
    </w:p>
    <w:p>
      <w:pPr>
        <w:shd w:val="clear" w:color="auto" w:fill="FFFFFF"/>
        <w:rPr>
          <w:lang w:val="sr-Cyrl-CS"/>
        </w:rPr>
      </w:pPr>
    </w:p>
    <w:p>
      <w:pPr>
        <w:shd w:val="clear" w:color="auto" w:fill="FFFFFF"/>
        <w:rPr>
          <w:lang w:val="sr-Cyrl-CS"/>
        </w:rPr>
      </w:pPr>
    </w:p>
    <w:tbl>
      <w:tblPr>
        <w:tblStyle w:val="8"/>
        <w:tblW w:w="10455"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4"/>
        <w:gridCol w:w="2356"/>
        <w:gridCol w:w="2695"/>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144" w:type="dxa"/>
            <w:shd w:val="clear" w:color="auto" w:fill="auto"/>
            <w:vAlign w:val="center"/>
          </w:tcPr>
          <w:p>
            <w:pPr>
              <w:shd w:val="clear" w:color="auto" w:fill="FFFFFF"/>
              <w:jc w:val="center"/>
              <w:rPr>
                <w:b/>
                <w:caps/>
                <w:lang w:val="sr-Cyrl-CS"/>
              </w:rPr>
            </w:pPr>
            <w:r>
              <w:rPr>
                <w:b/>
                <w:caps/>
                <w:lang w:val="sr-Cyrl-CS"/>
              </w:rPr>
              <w:t>активност</w:t>
            </w:r>
          </w:p>
        </w:tc>
        <w:tc>
          <w:tcPr>
            <w:tcW w:w="2356" w:type="dxa"/>
            <w:shd w:val="clear" w:color="auto" w:fill="auto"/>
            <w:vAlign w:val="center"/>
          </w:tcPr>
          <w:p>
            <w:pPr>
              <w:shd w:val="clear" w:color="auto" w:fill="FFFFFF"/>
              <w:jc w:val="center"/>
              <w:rPr>
                <w:b/>
                <w:caps/>
                <w:lang w:val="sr-Cyrl-CS"/>
              </w:rPr>
            </w:pPr>
            <w:r>
              <w:rPr>
                <w:b/>
                <w:caps/>
                <w:lang w:val="sr-Cyrl-CS"/>
              </w:rPr>
              <w:t>начини реализације</w:t>
            </w:r>
          </w:p>
        </w:tc>
        <w:tc>
          <w:tcPr>
            <w:tcW w:w="2695" w:type="dxa"/>
            <w:shd w:val="clear" w:color="auto" w:fill="auto"/>
            <w:vAlign w:val="center"/>
          </w:tcPr>
          <w:p>
            <w:pPr>
              <w:shd w:val="clear" w:color="auto" w:fill="FFFFFF"/>
              <w:jc w:val="center"/>
              <w:rPr>
                <w:b/>
                <w:caps/>
                <w:lang w:val="sr-Cyrl-CS"/>
              </w:rPr>
            </w:pPr>
            <w:r>
              <w:rPr>
                <w:b/>
                <w:caps/>
                <w:lang w:val="sr-Cyrl-CS"/>
              </w:rPr>
              <w:t>време реализације</w:t>
            </w:r>
          </w:p>
        </w:tc>
        <w:tc>
          <w:tcPr>
            <w:tcW w:w="3260" w:type="dxa"/>
            <w:shd w:val="clear" w:color="auto" w:fill="auto"/>
            <w:vAlign w:val="center"/>
          </w:tcPr>
          <w:p>
            <w:pPr>
              <w:shd w:val="clear" w:color="auto" w:fill="FFFFFF"/>
              <w:jc w:val="center"/>
              <w:rPr>
                <w:b/>
                <w:caps/>
                <w:lang w:val="sr-Cyrl-CS"/>
              </w:rPr>
            </w:pPr>
            <w:r>
              <w:rPr>
                <w:b/>
                <w:caps/>
                <w:lang w:val="sr-Cyrl-CS"/>
              </w:rPr>
              <w:t>КРИТЕРИЈУМ успешности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144" w:type="dxa"/>
            <w:shd w:val="clear" w:color="auto" w:fill="auto"/>
            <w:vAlign w:val="center"/>
          </w:tcPr>
          <w:p>
            <w:pPr>
              <w:shd w:val="clear" w:color="auto" w:fill="FFFFFF"/>
              <w:rPr>
                <w:lang w:val="sr-Cyrl-CS"/>
              </w:rPr>
            </w:pPr>
            <w:r>
              <w:rPr>
                <w:lang w:val="sr-Cyrl-CS"/>
              </w:rPr>
              <w:t>Прилагођавање ученика на предметну наставу</w:t>
            </w:r>
          </w:p>
        </w:tc>
        <w:tc>
          <w:tcPr>
            <w:tcW w:w="2356" w:type="dxa"/>
            <w:shd w:val="clear" w:color="auto" w:fill="auto"/>
            <w:vAlign w:val="center"/>
          </w:tcPr>
          <w:p>
            <w:pPr>
              <w:shd w:val="clear" w:color="auto" w:fill="FFFFFF"/>
              <w:rPr>
                <w:lang w:val="sr-Cyrl-CS"/>
              </w:rPr>
            </w:pPr>
            <w:r>
              <w:rPr>
                <w:lang w:val="sr-Cyrl-CS"/>
              </w:rPr>
              <w:t>Анкетирање ученика</w:t>
            </w:r>
          </w:p>
        </w:tc>
        <w:tc>
          <w:tcPr>
            <w:tcW w:w="2695" w:type="dxa"/>
            <w:shd w:val="clear" w:color="auto" w:fill="auto"/>
            <w:vAlign w:val="center"/>
          </w:tcPr>
          <w:p>
            <w:pPr>
              <w:shd w:val="clear" w:color="auto" w:fill="FFFFFF"/>
              <w:jc w:val="center"/>
              <w:rPr>
                <w:lang w:val="sr-Cyrl-RS"/>
              </w:rPr>
            </w:pPr>
            <w:r>
              <w:rPr>
                <w:lang w:val="sr-Cyrl-CS"/>
              </w:rPr>
              <w:t>Децембар 20</w:t>
            </w:r>
            <w:r>
              <w:t>2</w:t>
            </w:r>
            <w:r>
              <w:rPr>
                <w:lang w:val="sr-Cyrl-RS"/>
              </w:rPr>
              <w:t>3</w:t>
            </w:r>
          </w:p>
        </w:tc>
        <w:tc>
          <w:tcPr>
            <w:tcW w:w="3260" w:type="dxa"/>
            <w:shd w:val="clear" w:color="auto" w:fill="auto"/>
            <w:vAlign w:val="center"/>
          </w:tcPr>
          <w:p>
            <w:pPr>
              <w:shd w:val="clear" w:color="auto" w:fill="FFFFFF"/>
              <w:rPr>
                <w:lang w:val="sr-Cyrl-CS"/>
              </w:rPr>
            </w:pPr>
            <w:r>
              <w:rPr>
                <w:lang w:val="sr-Cyrl-CS"/>
              </w:rPr>
              <w:t>Урађена анализа резултата анкете са предлогом мера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2144" w:type="dxa"/>
            <w:shd w:val="clear" w:color="auto" w:fill="auto"/>
            <w:vAlign w:val="center"/>
          </w:tcPr>
          <w:p>
            <w:pPr>
              <w:shd w:val="clear" w:color="auto" w:fill="FFFFFF"/>
              <w:rPr>
                <w:lang w:val="sr-Cyrl-CS"/>
              </w:rPr>
            </w:pPr>
            <w:r>
              <w:rPr>
                <w:lang w:val="sr-Cyrl-CS"/>
              </w:rPr>
              <w:t>Другарство и хуманост на делу</w:t>
            </w:r>
          </w:p>
        </w:tc>
        <w:tc>
          <w:tcPr>
            <w:tcW w:w="2356" w:type="dxa"/>
            <w:shd w:val="clear" w:color="auto" w:fill="auto"/>
            <w:vAlign w:val="center"/>
          </w:tcPr>
          <w:p>
            <w:pPr>
              <w:shd w:val="clear" w:color="auto" w:fill="FFFFFF"/>
              <w:rPr>
                <w:lang w:val="sr-Cyrl-CS"/>
              </w:rPr>
            </w:pPr>
            <w:r>
              <w:rPr>
                <w:lang w:val="sr-Cyrl-CS"/>
              </w:rPr>
              <w:t>Радионице за ученике трећег разреда</w:t>
            </w:r>
          </w:p>
        </w:tc>
        <w:tc>
          <w:tcPr>
            <w:tcW w:w="2695" w:type="dxa"/>
            <w:shd w:val="clear" w:color="auto" w:fill="auto"/>
            <w:vAlign w:val="center"/>
          </w:tcPr>
          <w:p>
            <w:pPr>
              <w:shd w:val="clear" w:color="auto" w:fill="FFFFFF"/>
              <w:jc w:val="center"/>
              <w:rPr>
                <w:lang w:val="sr-Cyrl-CS"/>
              </w:rPr>
            </w:pPr>
            <w:r>
              <w:rPr>
                <w:lang w:val="sr-Cyrl-CS"/>
              </w:rPr>
              <w:t>Новембар 2023</w:t>
            </w:r>
          </w:p>
        </w:tc>
        <w:tc>
          <w:tcPr>
            <w:tcW w:w="3260" w:type="dxa"/>
            <w:shd w:val="clear" w:color="auto" w:fill="auto"/>
            <w:vAlign w:val="center"/>
          </w:tcPr>
          <w:p>
            <w:pPr>
              <w:shd w:val="clear" w:color="auto" w:fill="FFFFFF"/>
              <w:rPr>
                <w:lang w:val="sr-Cyrl-CS"/>
              </w:rPr>
            </w:pPr>
            <w:r>
              <w:rPr>
                <w:lang w:val="sr-Cyrl-CS"/>
              </w:rPr>
              <w:t>Одрађене радионице у свим одељењима четвртог  разреда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2144" w:type="dxa"/>
            <w:shd w:val="clear" w:color="auto" w:fill="auto"/>
            <w:vAlign w:val="center"/>
          </w:tcPr>
          <w:p>
            <w:pPr>
              <w:shd w:val="clear" w:color="auto" w:fill="FFFFFF"/>
              <w:rPr>
                <w:lang w:val="sr-Cyrl-CS"/>
              </w:rPr>
            </w:pPr>
            <w:r>
              <w:rPr>
                <w:lang w:val="sr-Cyrl-CS"/>
              </w:rPr>
              <w:t>Учење учења</w:t>
            </w:r>
          </w:p>
        </w:tc>
        <w:tc>
          <w:tcPr>
            <w:tcW w:w="2356" w:type="dxa"/>
            <w:shd w:val="clear" w:color="auto" w:fill="auto"/>
            <w:vAlign w:val="center"/>
          </w:tcPr>
          <w:p>
            <w:pPr>
              <w:shd w:val="clear" w:color="auto" w:fill="FFFFFF"/>
              <w:rPr>
                <w:lang w:val="sr-Cyrl-CS"/>
              </w:rPr>
            </w:pPr>
            <w:r>
              <w:rPr>
                <w:lang w:val="sr-Cyrl-CS"/>
              </w:rPr>
              <w:t>Радионице за ученике четвртог разреда.План рада и методе учења.</w:t>
            </w:r>
          </w:p>
        </w:tc>
        <w:tc>
          <w:tcPr>
            <w:tcW w:w="2695" w:type="dxa"/>
            <w:shd w:val="clear" w:color="auto" w:fill="auto"/>
            <w:vAlign w:val="center"/>
          </w:tcPr>
          <w:p>
            <w:pPr>
              <w:shd w:val="clear" w:color="auto" w:fill="FFFFFF"/>
              <w:jc w:val="center"/>
              <w:rPr>
                <w:lang w:val="sr-Cyrl-CS"/>
              </w:rPr>
            </w:pPr>
            <w:r>
              <w:rPr>
                <w:lang w:val="sr-Cyrl-CS"/>
              </w:rPr>
              <w:t>Октобар 2023.</w:t>
            </w:r>
          </w:p>
        </w:tc>
        <w:tc>
          <w:tcPr>
            <w:tcW w:w="3260" w:type="dxa"/>
            <w:shd w:val="clear" w:color="auto" w:fill="auto"/>
            <w:vAlign w:val="center"/>
          </w:tcPr>
          <w:p>
            <w:pPr>
              <w:shd w:val="clear" w:color="auto" w:fill="FFFFFF"/>
              <w:rPr>
                <w:lang w:val="sr-Cyrl-CS"/>
              </w:rPr>
            </w:pPr>
            <w:r>
              <w:rPr>
                <w:lang w:val="sr-Cyrl-CS"/>
              </w:rPr>
              <w:t>Одрађене радионице у свим одељењима четвртог  разреда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2144" w:type="dxa"/>
            <w:shd w:val="clear" w:color="auto" w:fill="auto"/>
            <w:vAlign w:val="center"/>
          </w:tcPr>
          <w:p>
            <w:pPr>
              <w:shd w:val="clear" w:color="auto" w:fill="FFFFFF"/>
              <w:rPr>
                <w:lang w:val="sr-Cyrl-CS"/>
              </w:rPr>
            </w:pPr>
            <w:r>
              <w:rPr>
                <w:lang w:val="sr-Cyrl-CS"/>
              </w:rPr>
              <w:t>Здрави стилови живота</w:t>
            </w:r>
          </w:p>
        </w:tc>
        <w:tc>
          <w:tcPr>
            <w:tcW w:w="2356" w:type="dxa"/>
            <w:shd w:val="clear" w:color="auto" w:fill="auto"/>
            <w:vAlign w:val="center"/>
          </w:tcPr>
          <w:p>
            <w:pPr>
              <w:shd w:val="clear" w:color="auto" w:fill="FFFFFF"/>
              <w:rPr>
                <w:lang w:val="sr-Cyrl-CS"/>
              </w:rPr>
            </w:pPr>
            <w:r>
              <w:rPr>
                <w:lang w:val="sr-Cyrl-CS"/>
              </w:rPr>
              <w:t>Радионице Одговорно доношење одлука  и Квалитетно слободно време за ученике петог разреда</w:t>
            </w:r>
          </w:p>
        </w:tc>
        <w:tc>
          <w:tcPr>
            <w:tcW w:w="2695" w:type="dxa"/>
            <w:shd w:val="clear" w:color="auto" w:fill="auto"/>
            <w:vAlign w:val="center"/>
          </w:tcPr>
          <w:p>
            <w:pPr>
              <w:shd w:val="clear" w:color="auto" w:fill="FFFFFF"/>
              <w:jc w:val="center"/>
              <w:rPr>
                <w:lang w:val="sr-Cyrl-CS"/>
              </w:rPr>
            </w:pPr>
            <w:r>
              <w:rPr>
                <w:lang w:val="sr-Cyrl-CS"/>
              </w:rPr>
              <w:t>децембар 2023</w:t>
            </w:r>
          </w:p>
        </w:tc>
        <w:tc>
          <w:tcPr>
            <w:tcW w:w="3260" w:type="dxa"/>
            <w:shd w:val="clear" w:color="auto" w:fill="auto"/>
            <w:vAlign w:val="center"/>
          </w:tcPr>
          <w:p>
            <w:pPr>
              <w:shd w:val="clear" w:color="auto" w:fill="FFFFFF"/>
              <w:rPr>
                <w:lang w:val="sr-Cyrl-CS"/>
              </w:rPr>
            </w:pPr>
            <w:r>
              <w:rPr>
                <w:lang w:val="sr-Cyrl-CS"/>
              </w:rPr>
              <w:t>Одрађене радионице у свим одељењима седмог разреда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2144" w:type="dxa"/>
            <w:shd w:val="clear" w:color="auto" w:fill="auto"/>
            <w:vAlign w:val="center"/>
          </w:tcPr>
          <w:p>
            <w:pPr>
              <w:shd w:val="clear" w:color="auto" w:fill="FFFFFF"/>
              <w:rPr>
                <w:lang w:val="sr-Cyrl-CS"/>
              </w:rPr>
            </w:pPr>
            <w:r>
              <w:rPr>
                <w:lang w:val="sr-Cyrl-CS"/>
              </w:rPr>
              <w:t>Технике за превенцију и конструктивно решавање конфликата</w:t>
            </w:r>
          </w:p>
        </w:tc>
        <w:tc>
          <w:tcPr>
            <w:tcW w:w="2356" w:type="dxa"/>
            <w:shd w:val="clear" w:color="auto" w:fill="auto"/>
            <w:vAlign w:val="center"/>
          </w:tcPr>
          <w:p>
            <w:pPr>
              <w:shd w:val="clear" w:color="auto" w:fill="FFFFFF"/>
              <w:rPr>
                <w:lang w:val="sr-Cyrl-CS"/>
              </w:rPr>
            </w:pPr>
            <w:r>
              <w:rPr>
                <w:lang w:val="sr-Cyrl-CS"/>
              </w:rPr>
              <w:t>Радионице за ученике шестог разреда</w:t>
            </w:r>
          </w:p>
          <w:p>
            <w:pPr>
              <w:shd w:val="clear" w:color="auto" w:fill="FFFFFF"/>
              <w:rPr>
                <w:lang w:val="sr-Cyrl-CS"/>
              </w:rPr>
            </w:pPr>
            <w:r>
              <w:rPr>
                <w:lang w:val="sr-Cyrl-CS"/>
              </w:rPr>
              <w:t>Учешће у решавању конфликта на нивоу одељења</w:t>
            </w:r>
          </w:p>
        </w:tc>
        <w:tc>
          <w:tcPr>
            <w:tcW w:w="2695" w:type="dxa"/>
            <w:shd w:val="clear" w:color="auto" w:fill="auto"/>
            <w:vAlign w:val="center"/>
          </w:tcPr>
          <w:p>
            <w:pPr>
              <w:shd w:val="clear" w:color="auto" w:fill="FFFFFF"/>
              <w:jc w:val="center"/>
              <w:rPr>
                <w:lang w:val="sr-Cyrl-CS"/>
              </w:rPr>
            </w:pPr>
            <w:r>
              <w:rPr>
                <w:lang w:val="sr-Cyrl-CS"/>
              </w:rPr>
              <w:t>новембар 2023</w:t>
            </w:r>
          </w:p>
          <w:p>
            <w:pPr>
              <w:shd w:val="clear" w:color="auto" w:fill="FFFFFF"/>
              <w:jc w:val="center"/>
              <w:rPr>
                <w:lang w:val="sr-Cyrl-CS"/>
              </w:rPr>
            </w:pPr>
          </w:p>
        </w:tc>
        <w:tc>
          <w:tcPr>
            <w:tcW w:w="3260" w:type="dxa"/>
            <w:shd w:val="clear" w:color="auto" w:fill="auto"/>
            <w:vAlign w:val="center"/>
          </w:tcPr>
          <w:p>
            <w:pPr>
              <w:shd w:val="clear" w:color="auto" w:fill="FFFFFF"/>
              <w:rPr>
                <w:lang w:val="sr-Cyrl-CS"/>
              </w:rPr>
            </w:pPr>
            <w:r>
              <w:rPr>
                <w:lang w:val="sr-Cyrl-CS"/>
              </w:rPr>
              <w:t>Спроведене радионице у свим одељењима шестог разреда и помоћ у разрешавању конфликта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atLeast"/>
        </w:trPr>
        <w:tc>
          <w:tcPr>
            <w:tcW w:w="2144" w:type="dxa"/>
            <w:shd w:val="clear" w:color="auto" w:fill="auto"/>
            <w:vAlign w:val="center"/>
          </w:tcPr>
          <w:p>
            <w:pPr>
              <w:shd w:val="clear" w:color="auto" w:fill="FFFFFF"/>
              <w:rPr>
                <w:lang w:val="sr-Cyrl-CS"/>
              </w:rPr>
            </w:pPr>
            <w:r>
              <w:rPr>
                <w:lang w:val="sr-Cyrl-CS"/>
              </w:rPr>
              <w:t>Професионални развој</w:t>
            </w:r>
          </w:p>
        </w:tc>
        <w:tc>
          <w:tcPr>
            <w:tcW w:w="2356" w:type="dxa"/>
            <w:shd w:val="clear" w:color="auto" w:fill="auto"/>
            <w:vAlign w:val="center"/>
          </w:tcPr>
          <w:p>
            <w:pPr>
              <w:shd w:val="clear" w:color="auto" w:fill="FFFFFF"/>
              <w:rPr>
                <w:lang w:val="sr-Cyrl-CS"/>
              </w:rPr>
            </w:pPr>
            <w:r>
              <w:rPr>
                <w:lang w:val="sr-Cyrl-CS"/>
              </w:rPr>
              <w:t>Тестирање професионалног интересовања ТПИ</w:t>
            </w:r>
          </w:p>
          <w:p>
            <w:pPr>
              <w:shd w:val="clear" w:color="auto" w:fill="FFFFFF"/>
              <w:rPr>
                <w:lang w:val="sr-Cyrl-CS"/>
              </w:rPr>
            </w:pPr>
            <w:r>
              <w:rPr>
                <w:lang w:val="sr-Cyrl-CS"/>
              </w:rPr>
              <w:t>Разговори са ученицима о избору средње школе и резултатима теста ТПИ</w:t>
            </w:r>
          </w:p>
          <w:p>
            <w:pPr>
              <w:shd w:val="clear" w:color="auto" w:fill="FFFFFF"/>
              <w:rPr>
                <w:lang w:val="sr-Cyrl-CS"/>
              </w:rPr>
            </w:pPr>
          </w:p>
        </w:tc>
        <w:tc>
          <w:tcPr>
            <w:tcW w:w="2695" w:type="dxa"/>
            <w:shd w:val="clear" w:color="auto" w:fill="auto"/>
            <w:vAlign w:val="center"/>
          </w:tcPr>
          <w:p>
            <w:pPr>
              <w:shd w:val="clear" w:color="auto" w:fill="FFFFFF"/>
              <w:jc w:val="center"/>
              <w:rPr>
                <w:lang w:val="sr-Cyrl-CS"/>
              </w:rPr>
            </w:pPr>
            <w:r>
              <w:rPr>
                <w:lang w:val="sr-Cyrl-CS"/>
              </w:rPr>
              <w:t>Фебруар 2023</w:t>
            </w:r>
          </w:p>
        </w:tc>
        <w:tc>
          <w:tcPr>
            <w:tcW w:w="3260" w:type="dxa"/>
            <w:shd w:val="clear" w:color="auto" w:fill="auto"/>
            <w:vAlign w:val="center"/>
          </w:tcPr>
          <w:p>
            <w:pPr>
              <w:shd w:val="clear" w:color="auto" w:fill="FFFFFF"/>
              <w:rPr>
                <w:lang w:val="sr-Cyrl-CS"/>
              </w:rPr>
            </w:pPr>
            <w:r>
              <w:rPr>
                <w:lang w:val="sr-Cyrl-CS"/>
              </w:rPr>
              <w:t>Одрађене радионице у свим одељењима осмог разреда</w:t>
            </w:r>
          </w:p>
          <w:p>
            <w:pPr>
              <w:shd w:val="clear" w:color="auto" w:fill="FFFFFF"/>
              <w:rPr>
                <w:lang w:val="sr-Cyrl-CS"/>
              </w:rPr>
            </w:pPr>
            <w:r>
              <w:rPr>
                <w:lang w:val="sr-Cyrl-CS"/>
              </w:rPr>
              <w:t>Истестирани и обављени разговори са свим заинтересованим ученицима.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2144" w:type="dxa"/>
            <w:shd w:val="clear" w:color="auto" w:fill="auto"/>
            <w:vAlign w:val="center"/>
          </w:tcPr>
          <w:p>
            <w:pPr>
              <w:shd w:val="clear" w:color="auto" w:fill="FFFFFF"/>
              <w:rPr>
                <w:lang w:val="sr-Cyrl-CS"/>
              </w:rPr>
            </w:pPr>
            <w:r>
              <w:rPr>
                <w:lang w:val="sr-Cyrl-RS"/>
              </w:rPr>
              <w:t>Превенција дигиталног насиља</w:t>
            </w:r>
          </w:p>
        </w:tc>
        <w:tc>
          <w:tcPr>
            <w:tcW w:w="2356" w:type="dxa"/>
            <w:shd w:val="clear" w:color="auto" w:fill="auto"/>
            <w:vAlign w:val="center"/>
          </w:tcPr>
          <w:p>
            <w:pPr>
              <w:shd w:val="clear" w:color="auto" w:fill="FFFFFF"/>
              <w:rPr>
                <w:lang w:val="sr-Cyrl-RS"/>
              </w:rPr>
            </w:pPr>
            <w:r>
              <w:rPr>
                <w:lang w:val="sr-Cyrl-RS"/>
              </w:rPr>
              <w:t>Ученици седмог разредаВредност, правила и реституција; Друштвене мреже, могућности и ризици;Мере заштите на друштвеним мрежама; Трагови које остављамо на интернету;</w:t>
            </w:r>
          </w:p>
          <w:p>
            <w:pPr>
              <w:shd w:val="clear" w:color="auto" w:fill="FFFFFF"/>
              <w:rPr>
                <w:lang w:val="sr-Cyrl-CS"/>
              </w:rPr>
            </w:pPr>
            <w:r>
              <w:rPr>
                <w:lang w:val="sr-Cyrl-RS"/>
              </w:rPr>
              <w:t>Реаговање у случају дигиталног насиља</w:t>
            </w:r>
          </w:p>
        </w:tc>
        <w:tc>
          <w:tcPr>
            <w:tcW w:w="2695" w:type="dxa"/>
            <w:shd w:val="clear" w:color="auto" w:fill="auto"/>
            <w:vAlign w:val="center"/>
          </w:tcPr>
          <w:p>
            <w:pPr>
              <w:shd w:val="clear" w:color="auto" w:fill="FFFFFF"/>
              <w:jc w:val="center"/>
              <w:rPr>
                <w:lang w:val="sr-Cyrl-CS"/>
              </w:rPr>
            </w:pPr>
            <w:r>
              <w:rPr>
                <w:lang w:val="sr-Cyrl-CS"/>
              </w:rPr>
              <w:t>Октобар</w:t>
            </w:r>
          </w:p>
          <w:p>
            <w:pPr>
              <w:shd w:val="clear" w:color="auto" w:fill="FFFFFF"/>
              <w:jc w:val="center"/>
              <w:rPr>
                <w:lang w:val="sr-Cyrl-CS"/>
              </w:rPr>
            </w:pPr>
            <w:r>
              <w:rPr>
                <w:lang w:val="sr-Cyrl-CS"/>
              </w:rPr>
              <w:t>202</w:t>
            </w:r>
            <w:r>
              <w:rPr>
                <w:lang w:val="sr-Cyrl-RS"/>
              </w:rPr>
              <w:t>3</w:t>
            </w:r>
            <w:r>
              <w:rPr>
                <w:lang w:val="sr-Cyrl-CS"/>
              </w:rPr>
              <w:t>.</w:t>
            </w:r>
          </w:p>
        </w:tc>
        <w:tc>
          <w:tcPr>
            <w:tcW w:w="3260" w:type="dxa"/>
            <w:shd w:val="clear" w:color="auto" w:fill="auto"/>
            <w:vAlign w:val="center"/>
          </w:tcPr>
          <w:p>
            <w:pPr>
              <w:shd w:val="clear" w:color="auto" w:fill="FFFFFF"/>
              <w:rPr>
                <w:lang w:val="sr-Cyrl-CS"/>
              </w:rPr>
            </w:pPr>
            <w:r>
              <w:rPr>
                <w:lang w:val="sr-Cyrl-CS"/>
              </w:rPr>
              <w:t>Одрађене радионице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trPr>
        <w:tc>
          <w:tcPr>
            <w:tcW w:w="2144" w:type="dxa"/>
            <w:shd w:val="clear" w:color="auto" w:fill="auto"/>
            <w:vAlign w:val="center"/>
          </w:tcPr>
          <w:p>
            <w:pPr>
              <w:shd w:val="clear" w:color="auto" w:fill="FFFFFF"/>
              <w:rPr>
                <w:lang w:val="sr-Cyrl-CS"/>
              </w:rPr>
            </w:pPr>
            <w:r>
              <w:rPr>
                <w:lang w:val="sr-Cyrl-CS"/>
              </w:rPr>
              <w:t>Испитивање зрелости деце за полазак у први разред тест ТЗШ</w:t>
            </w:r>
          </w:p>
        </w:tc>
        <w:tc>
          <w:tcPr>
            <w:tcW w:w="2356" w:type="dxa"/>
            <w:shd w:val="clear" w:color="auto" w:fill="auto"/>
            <w:vAlign w:val="center"/>
          </w:tcPr>
          <w:p>
            <w:pPr>
              <w:shd w:val="clear" w:color="auto" w:fill="FFFFFF"/>
              <w:rPr>
                <w:lang w:val="sr-Cyrl-CS"/>
              </w:rPr>
            </w:pPr>
            <w:r>
              <w:rPr>
                <w:lang w:val="sr-Cyrl-CS"/>
              </w:rPr>
              <w:t xml:space="preserve">Индивидуално тестирање </w:t>
            </w:r>
          </w:p>
        </w:tc>
        <w:tc>
          <w:tcPr>
            <w:tcW w:w="2695" w:type="dxa"/>
            <w:shd w:val="clear" w:color="auto" w:fill="auto"/>
            <w:vAlign w:val="center"/>
          </w:tcPr>
          <w:p>
            <w:pPr>
              <w:shd w:val="clear" w:color="auto" w:fill="FFFFFF"/>
              <w:jc w:val="center"/>
              <w:rPr>
                <w:lang w:val="sr-Cyrl-CS"/>
              </w:rPr>
            </w:pPr>
            <w:r>
              <w:rPr>
                <w:lang w:val="sr-Cyrl-CS"/>
              </w:rPr>
              <w:t>Април/мај 2023.год</w:t>
            </w:r>
          </w:p>
        </w:tc>
        <w:tc>
          <w:tcPr>
            <w:tcW w:w="3260" w:type="dxa"/>
            <w:shd w:val="clear" w:color="auto" w:fill="auto"/>
            <w:vAlign w:val="center"/>
          </w:tcPr>
          <w:p>
            <w:pPr>
              <w:shd w:val="clear" w:color="auto" w:fill="FFFFFF"/>
              <w:rPr>
                <w:lang w:val="sr-Cyrl-CS"/>
              </w:rPr>
            </w:pPr>
            <w:r>
              <w:rPr>
                <w:lang w:val="sr-Cyrl-CS"/>
              </w:rPr>
              <w:t>Тестирана сва деца полазници првог разреда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2144" w:type="dxa"/>
            <w:shd w:val="clear" w:color="auto" w:fill="auto"/>
            <w:vAlign w:val="center"/>
          </w:tcPr>
          <w:p>
            <w:pPr>
              <w:shd w:val="clear" w:color="auto" w:fill="FFFFFF"/>
              <w:rPr>
                <w:lang w:val="sr-Cyrl-CS"/>
              </w:rPr>
            </w:pPr>
            <w:r>
              <w:rPr>
                <w:lang w:val="sr-Cyrl-CS"/>
              </w:rPr>
              <w:t>Евидентирање ученика са посебним потребама</w:t>
            </w:r>
          </w:p>
          <w:p>
            <w:pPr>
              <w:shd w:val="clear" w:color="auto" w:fill="FFFFFF"/>
              <w:rPr>
                <w:lang w:val="sr-Cyrl-CS"/>
              </w:rPr>
            </w:pPr>
          </w:p>
        </w:tc>
        <w:tc>
          <w:tcPr>
            <w:tcW w:w="2356" w:type="dxa"/>
            <w:shd w:val="clear" w:color="auto" w:fill="auto"/>
            <w:vAlign w:val="center"/>
          </w:tcPr>
          <w:p>
            <w:pPr>
              <w:shd w:val="clear" w:color="auto" w:fill="FFFFFF"/>
              <w:rPr>
                <w:lang w:val="sr-Cyrl-CS"/>
              </w:rPr>
            </w:pPr>
            <w:r>
              <w:rPr>
                <w:lang w:val="sr-Cyrl-CS"/>
              </w:rPr>
              <w:t>Индентификација даровитих ученика и упућивање на Регионални центар за таленте Чачак</w:t>
            </w:r>
          </w:p>
          <w:p>
            <w:pPr>
              <w:shd w:val="clear" w:color="auto" w:fill="FFFFFF"/>
              <w:rPr>
                <w:lang w:val="sr-Cyrl-CS"/>
              </w:rPr>
            </w:pPr>
            <w:r>
              <w:rPr>
                <w:lang w:val="sr-Cyrl-CS"/>
              </w:rPr>
              <w:t>Праћење напредовања ученика са тешкоћама у савладавању школиских обавеза</w:t>
            </w:r>
          </w:p>
          <w:p>
            <w:pPr>
              <w:shd w:val="clear" w:color="auto" w:fill="FFFFFF"/>
              <w:rPr>
                <w:lang w:val="sr-Cyrl-CS"/>
              </w:rPr>
            </w:pPr>
          </w:p>
        </w:tc>
        <w:tc>
          <w:tcPr>
            <w:tcW w:w="2695" w:type="dxa"/>
            <w:shd w:val="clear" w:color="auto" w:fill="auto"/>
            <w:vAlign w:val="center"/>
          </w:tcPr>
          <w:p>
            <w:pPr>
              <w:shd w:val="clear" w:color="auto" w:fill="FFFFFF"/>
              <w:jc w:val="center"/>
              <w:rPr>
                <w:lang w:val="sr-Cyrl-CS"/>
              </w:rPr>
            </w:pPr>
            <w:r>
              <w:rPr>
                <w:lang w:val="sr-Cyrl-CS"/>
              </w:rPr>
              <w:t>Током године</w:t>
            </w:r>
          </w:p>
        </w:tc>
        <w:tc>
          <w:tcPr>
            <w:tcW w:w="3260" w:type="dxa"/>
            <w:shd w:val="clear" w:color="auto" w:fill="auto"/>
            <w:vAlign w:val="center"/>
          </w:tcPr>
          <w:p>
            <w:pPr>
              <w:shd w:val="clear" w:color="auto" w:fill="FFFFFF"/>
              <w:rPr>
                <w:lang w:val="sr-Cyrl-CS"/>
              </w:rPr>
            </w:pPr>
            <w:r>
              <w:rPr>
                <w:lang w:val="sr-Cyrl-CS"/>
              </w:rPr>
              <w:t>Индентификоване посебне потребе ученика и боља адаптација ученика са тешкоћама у учењу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2144" w:type="dxa"/>
            <w:shd w:val="clear" w:color="auto" w:fill="auto"/>
            <w:vAlign w:val="center"/>
          </w:tcPr>
          <w:p>
            <w:pPr>
              <w:shd w:val="clear" w:color="auto" w:fill="FFFFFF"/>
              <w:rPr>
                <w:lang w:val="sr-Cyrl-CS"/>
              </w:rPr>
            </w:pPr>
            <w:r>
              <w:rPr>
                <w:lang w:val="sr-Cyrl-CS"/>
              </w:rPr>
              <w:t>Индивидуални  саветодавни рад са ученицима</w:t>
            </w:r>
          </w:p>
        </w:tc>
        <w:tc>
          <w:tcPr>
            <w:tcW w:w="2356" w:type="dxa"/>
            <w:shd w:val="clear" w:color="auto" w:fill="auto"/>
            <w:vAlign w:val="center"/>
          </w:tcPr>
          <w:p>
            <w:pPr>
              <w:shd w:val="clear" w:color="auto" w:fill="FFFFFF"/>
              <w:rPr>
                <w:lang w:val="sr-Cyrl-CS"/>
              </w:rPr>
            </w:pPr>
            <w:r>
              <w:rPr>
                <w:lang w:val="sr-Cyrl-CS"/>
              </w:rPr>
              <w:t>Саветодавни рад</w:t>
            </w:r>
          </w:p>
        </w:tc>
        <w:tc>
          <w:tcPr>
            <w:tcW w:w="2695" w:type="dxa"/>
            <w:shd w:val="clear" w:color="auto" w:fill="auto"/>
            <w:vAlign w:val="center"/>
          </w:tcPr>
          <w:p>
            <w:pPr>
              <w:shd w:val="clear" w:color="auto" w:fill="FFFFFF"/>
              <w:jc w:val="center"/>
              <w:rPr>
                <w:lang w:val="sr-Cyrl-CS"/>
              </w:rPr>
            </w:pPr>
            <w:r>
              <w:rPr>
                <w:lang w:val="sr-Cyrl-CS"/>
              </w:rPr>
              <w:t>Током године</w:t>
            </w:r>
          </w:p>
        </w:tc>
        <w:tc>
          <w:tcPr>
            <w:tcW w:w="3260" w:type="dxa"/>
            <w:shd w:val="clear" w:color="auto" w:fill="auto"/>
            <w:vAlign w:val="center"/>
          </w:tcPr>
          <w:p>
            <w:pPr>
              <w:shd w:val="clear" w:color="auto" w:fill="FFFFFF"/>
              <w:rPr>
                <w:lang w:val="sr-Cyrl-CS"/>
              </w:rPr>
            </w:pPr>
            <w:r>
              <w:rPr>
                <w:lang w:val="sr-Cyrl-CS"/>
              </w:rPr>
              <w:t>Решавање актуелних проблема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2144" w:type="dxa"/>
            <w:shd w:val="clear" w:color="auto" w:fill="auto"/>
            <w:vAlign w:val="center"/>
          </w:tcPr>
          <w:p>
            <w:pPr>
              <w:shd w:val="clear" w:color="auto" w:fill="FFFFFF"/>
              <w:rPr>
                <w:lang w:val="sr-Cyrl-CS"/>
              </w:rPr>
            </w:pPr>
            <w:r>
              <w:rPr>
                <w:lang w:val="sr-Cyrl-CS"/>
              </w:rPr>
              <w:t xml:space="preserve">Подршка и праћење рада Вршњачког тима </w:t>
            </w:r>
          </w:p>
        </w:tc>
        <w:tc>
          <w:tcPr>
            <w:tcW w:w="2356" w:type="dxa"/>
            <w:shd w:val="clear" w:color="auto" w:fill="auto"/>
            <w:vAlign w:val="center"/>
          </w:tcPr>
          <w:p>
            <w:pPr>
              <w:shd w:val="clear" w:color="auto" w:fill="FFFFFF"/>
              <w:rPr>
                <w:lang w:val="sr-Cyrl-CS"/>
              </w:rPr>
            </w:pPr>
            <w:r>
              <w:rPr>
                <w:lang w:val="sr-Cyrl-CS"/>
              </w:rPr>
              <w:t>Иницирање састанака и избора нових чланова</w:t>
            </w:r>
          </w:p>
        </w:tc>
        <w:tc>
          <w:tcPr>
            <w:tcW w:w="2695" w:type="dxa"/>
            <w:shd w:val="clear" w:color="auto" w:fill="auto"/>
            <w:vAlign w:val="center"/>
          </w:tcPr>
          <w:p>
            <w:pPr>
              <w:shd w:val="clear" w:color="auto" w:fill="FFFFFF"/>
              <w:jc w:val="center"/>
              <w:rPr>
                <w:lang w:val="sr-Cyrl-CS"/>
              </w:rPr>
            </w:pPr>
            <w:r>
              <w:rPr>
                <w:lang w:val="sr-Cyrl-CS"/>
              </w:rPr>
              <w:t>Током године</w:t>
            </w:r>
          </w:p>
        </w:tc>
        <w:tc>
          <w:tcPr>
            <w:tcW w:w="3260" w:type="dxa"/>
            <w:shd w:val="clear" w:color="auto" w:fill="auto"/>
            <w:vAlign w:val="center"/>
          </w:tcPr>
          <w:p>
            <w:pPr>
              <w:shd w:val="clear" w:color="auto" w:fill="FFFFFF"/>
              <w:rPr>
                <w:lang w:val="sr-Cyrl-CS"/>
              </w:rPr>
            </w:pPr>
            <w:r>
              <w:rPr>
                <w:lang w:val="sr-Cyrl-CS"/>
              </w:rPr>
              <w:t>Оформљен ВТ и покренуте акције</w:t>
            </w:r>
          </w:p>
        </w:tc>
      </w:tr>
    </w:tbl>
    <w:p>
      <w:pPr>
        <w:shd w:val="clear" w:color="auto" w:fill="FFFFFF"/>
        <w:rPr>
          <w:color w:val="FF0000"/>
          <w:lang w:val="sr-Cyrl-CS"/>
        </w:rPr>
      </w:pPr>
    </w:p>
    <w:p>
      <w:pPr>
        <w:shd w:val="clear" w:color="auto" w:fill="FFFFFF"/>
        <w:rPr>
          <w:lang w:val="sr-Cyrl-CS"/>
        </w:rPr>
      </w:pPr>
    </w:p>
    <w:p>
      <w:pPr>
        <w:shd w:val="clear" w:color="auto" w:fill="FFFFFF"/>
        <w:rPr>
          <w:lang w:val="sr-Cyrl-CS"/>
        </w:rPr>
      </w:pPr>
      <w:r>
        <w:rPr>
          <w:lang w:val="sr-Cyrl-CS"/>
        </w:rPr>
        <w:t>САРАДЊА СА РОДИТЕЉИМА И ДРУШТВЕНОМ ЗАЈЕДНИЦОМ</w:t>
      </w:r>
    </w:p>
    <w:tbl>
      <w:tblPr>
        <w:tblStyle w:val="8"/>
        <w:tblW w:w="10648" w:type="dxa"/>
        <w:tblInd w:w="-6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4"/>
        <w:gridCol w:w="2589"/>
        <w:gridCol w:w="2775"/>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2284" w:type="dxa"/>
            <w:shd w:val="clear" w:color="auto" w:fill="auto"/>
            <w:vAlign w:val="center"/>
          </w:tcPr>
          <w:p>
            <w:pPr>
              <w:shd w:val="clear" w:color="auto" w:fill="FFFFFF"/>
              <w:jc w:val="center"/>
              <w:rPr>
                <w:b/>
                <w:caps/>
                <w:lang w:val="sr-Cyrl-CS"/>
              </w:rPr>
            </w:pPr>
            <w:r>
              <w:rPr>
                <w:b/>
                <w:caps/>
                <w:lang w:val="sr-Cyrl-CS"/>
              </w:rPr>
              <w:t>активност</w:t>
            </w:r>
          </w:p>
        </w:tc>
        <w:tc>
          <w:tcPr>
            <w:tcW w:w="2589" w:type="dxa"/>
            <w:shd w:val="clear" w:color="auto" w:fill="auto"/>
            <w:vAlign w:val="center"/>
          </w:tcPr>
          <w:p>
            <w:pPr>
              <w:shd w:val="clear" w:color="auto" w:fill="FFFFFF"/>
              <w:jc w:val="center"/>
              <w:rPr>
                <w:b/>
                <w:caps/>
                <w:lang w:val="sr-Cyrl-CS"/>
              </w:rPr>
            </w:pPr>
            <w:r>
              <w:rPr>
                <w:b/>
                <w:caps/>
                <w:lang w:val="sr-Cyrl-CS"/>
              </w:rPr>
              <w:t>начини реализације</w:t>
            </w:r>
          </w:p>
        </w:tc>
        <w:tc>
          <w:tcPr>
            <w:tcW w:w="2775" w:type="dxa"/>
            <w:shd w:val="clear" w:color="auto" w:fill="auto"/>
            <w:vAlign w:val="center"/>
          </w:tcPr>
          <w:p>
            <w:pPr>
              <w:shd w:val="clear" w:color="auto" w:fill="FFFFFF"/>
              <w:jc w:val="center"/>
              <w:rPr>
                <w:b/>
                <w:caps/>
                <w:lang w:val="sr-Cyrl-CS"/>
              </w:rPr>
            </w:pPr>
            <w:r>
              <w:rPr>
                <w:b/>
                <w:caps/>
                <w:lang w:val="sr-Cyrl-CS"/>
              </w:rPr>
              <w:t>време реализације</w:t>
            </w:r>
          </w:p>
        </w:tc>
        <w:tc>
          <w:tcPr>
            <w:tcW w:w="3000" w:type="dxa"/>
            <w:shd w:val="clear" w:color="auto" w:fill="auto"/>
            <w:vAlign w:val="center"/>
          </w:tcPr>
          <w:p>
            <w:pPr>
              <w:shd w:val="clear" w:color="auto" w:fill="FFFFFF"/>
              <w:jc w:val="center"/>
              <w:rPr>
                <w:b/>
                <w:caps/>
                <w:lang w:val="sr-Cyrl-CS"/>
              </w:rPr>
            </w:pPr>
            <w:r>
              <w:rPr>
                <w:b/>
                <w:caps/>
                <w:lang w:val="sr-Cyrl-CS"/>
              </w:rPr>
              <w:t>КРИТЕРИЈУМ успешности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284" w:type="dxa"/>
            <w:shd w:val="clear" w:color="auto" w:fill="auto"/>
            <w:vAlign w:val="center"/>
          </w:tcPr>
          <w:p>
            <w:pPr>
              <w:shd w:val="clear" w:color="auto" w:fill="FFFFFF"/>
              <w:rPr>
                <w:lang w:val="sr-Cyrl-CS"/>
              </w:rPr>
            </w:pPr>
            <w:r>
              <w:rPr>
                <w:lang w:val="sr-Cyrl-CS"/>
              </w:rPr>
              <w:t>Прилагођавање ученика на школску средину</w:t>
            </w:r>
          </w:p>
        </w:tc>
        <w:tc>
          <w:tcPr>
            <w:tcW w:w="2589" w:type="dxa"/>
            <w:shd w:val="clear" w:color="auto" w:fill="auto"/>
            <w:vAlign w:val="center"/>
          </w:tcPr>
          <w:p>
            <w:pPr>
              <w:shd w:val="clear" w:color="auto" w:fill="FFFFFF"/>
              <w:rPr>
                <w:lang w:val="sr-Cyrl-CS"/>
              </w:rPr>
            </w:pPr>
            <w:r>
              <w:rPr>
                <w:lang w:val="sr-Cyrl-CS"/>
              </w:rPr>
              <w:t>Радионице за родитеље ученика првог разреда</w:t>
            </w:r>
          </w:p>
        </w:tc>
        <w:tc>
          <w:tcPr>
            <w:tcW w:w="2775" w:type="dxa"/>
            <w:shd w:val="clear" w:color="auto" w:fill="auto"/>
            <w:vAlign w:val="center"/>
          </w:tcPr>
          <w:p>
            <w:pPr>
              <w:shd w:val="clear" w:color="auto" w:fill="FFFFFF"/>
              <w:jc w:val="center"/>
              <w:rPr>
                <w:lang w:val="sr-Cyrl-RS"/>
              </w:rPr>
            </w:pPr>
            <w:r>
              <w:rPr>
                <w:lang w:val="sr-Cyrl-CS"/>
              </w:rPr>
              <w:t>Септембар 202</w:t>
            </w:r>
            <w:r>
              <w:rPr>
                <w:lang w:val="sr-Cyrl-RS"/>
              </w:rPr>
              <w:t>3</w:t>
            </w:r>
          </w:p>
          <w:p>
            <w:pPr>
              <w:shd w:val="clear" w:color="auto" w:fill="FFFFFF"/>
              <w:jc w:val="center"/>
            </w:pPr>
          </w:p>
        </w:tc>
        <w:tc>
          <w:tcPr>
            <w:tcW w:w="3000" w:type="dxa"/>
            <w:shd w:val="clear" w:color="auto" w:fill="auto"/>
            <w:vAlign w:val="center"/>
          </w:tcPr>
          <w:p>
            <w:pPr>
              <w:shd w:val="clear" w:color="auto" w:fill="FFFFFF"/>
              <w:rPr>
                <w:lang w:val="sr-Cyrl-CS"/>
              </w:rPr>
            </w:pPr>
            <w:r>
              <w:rPr>
                <w:lang w:val="sr-Cyrl-CS"/>
              </w:rPr>
              <w:t>Реализоване радионице у свим одељењима првог разреда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284" w:type="dxa"/>
            <w:shd w:val="clear" w:color="auto" w:fill="auto"/>
            <w:vAlign w:val="center"/>
          </w:tcPr>
          <w:p>
            <w:pPr>
              <w:shd w:val="clear" w:color="auto" w:fill="FFFFFF"/>
              <w:rPr>
                <w:lang w:val="sr-Cyrl-CS"/>
              </w:rPr>
            </w:pPr>
            <w:r>
              <w:rPr>
                <w:lang w:val="sr-Cyrl-CS"/>
              </w:rPr>
              <w:t>Однос родитељ, ученик, наставник</w:t>
            </w:r>
          </w:p>
        </w:tc>
        <w:tc>
          <w:tcPr>
            <w:tcW w:w="2589" w:type="dxa"/>
            <w:shd w:val="clear" w:color="auto" w:fill="auto"/>
            <w:vAlign w:val="center"/>
          </w:tcPr>
          <w:p>
            <w:pPr>
              <w:shd w:val="clear" w:color="auto" w:fill="FFFFFF"/>
              <w:rPr>
                <w:lang w:val="sr-Cyrl-CS"/>
              </w:rPr>
            </w:pPr>
            <w:r>
              <w:rPr>
                <w:lang w:val="sr-Cyrl-CS"/>
              </w:rPr>
              <w:t>Радионице за родитеље ученика другог разреда</w:t>
            </w:r>
          </w:p>
        </w:tc>
        <w:tc>
          <w:tcPr>
            <w:tcW w:w="2775" w:type="dxa"/>
            <w:shd w:val="clear" w:color="auto" w:fill="auto"/>
            <w:vAlign w:val="center"/>
          </w:tcPr>
          <w:p>
            <w:pPr>
              <w:shd w:val="clear" w:color="auto" w:fill="FFFFFF"/>
              <w:jc w:val="center"/>
              <w:rPr>
                <w:lang w:val="sr-Cyrl-RS"/>
              </w:rPr>
            </w:pPr>
            <w:r>
              <w:rPr>
                <w:lang w:val="sr-Cyrl-CS"/>
              </w:rPr>
              <w:t>Новембар 202</w:t>
            </w:r>
            <w:r>
              <w:rPr>
                <w:lang w:val="sr-Cyrl-RS"/>
              </w:rPr>
              <w:t>3</w:t>
            </w:r>
          </w:p>
        </w:tc>
        <w:tc>
          <w:tcPr>
            <w:tcW w:w="3000" w:type="dxa"/>
            <w:shd w:val="clear" w:color="auto" w:fill="auto"/>
            <w:vAlign w:val="center"/>
          </w:tcPr>
          <w:p>
            <w:pPr>
              <w:shd w:val="clear" w:color="auto" w:fill="FFFFFF"/>
              <w:rPr>
                <w:lang w:val="sr-Cyrl-CS"/>
              </w:rPr>
            </w:pPr>
            <w:r>
              <w:rPr>
                <w:lang w:val="sr-Cyrl-CS"/>
              </w:rPr>
              <w:t>Реализоване радионице у свим одељењима другог разреда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284" w:type="dxa"/>
            <w:shd w:val="clear" w:color="auto" w:fill="auto"/>
            <w:vAlign w:val="center"/>
          </w:tcPr>
          <w:p>
            <w:pPr>
              <w:shd w:val="clear" w:color="auto" w:fill="FFFFFF"/>
              <w:rPr>
                <w:lang w:val="sr-Cyrl-CS"/>
              </w:rPr>
            </w:pPr>
            <w:r>
              <w:rPr>
                <w:lang w:val="sr-Cyrl-CS"/>
              </w:rPr>
              <w:t>Утицај васпитних стилова у формирању личности детета</w:t>
            </w:r>
          </w:p>
        </w:tc>
        <w:tc>
          <w:tcPr>
            <w:tcW w:w="2589" w:type="dxa"/>
            <w:shd w:val="clear" w:color="auto" w:fill="auto"/>
            <w:vAlign w:val="center"/>
          </w:tcPr>
          <w:p>
            <w:pPr>
              <w:shd w:val="clear" w:color="auto" w:fill="FFFFFF"/>
              <w:rPr>
                <w:lang w:val="sr-Cyrl-CS"/>
              </w:rPr>
            </w:pPr>
            <w:r>
              <w:rPr>
                <w:lang w:val="sr-Cyrl-CS"/>
              </w:rPr>
              <w:t>Радионице за родитеље ученика трећег  разреда</w:t>
            </w:r>
          </w:p>
        </w:tc>
        <w:tc>
          <w:tcPr>
            <w:tcW w:w="2775" w:type="dxa"/>
            <w:shd w:val="clear" w:color="auto" w:fill="auto"/>
            <w:vAlign w:val="center"/>
          </w:tcPr>
          <w:p>
            <w:pPr>
              <w:shd w:val="clear" w:color="auto" w:fill="FFFFFF"/>
              <w:jc w:val="center"/>
              <w:rPr>
                <w:lang w:val="sr-Cyrl-CS"/>
              </w:rPr>
            </w:pPr>
            <w:r>
              <w:rPr>
                <w:lang w:val="sr-Cyrl-CS"/>
              </w:rPr>
              <w:t>Фебруар 202</w:t>
            </w:r>
            <w:r>
              <w:t>3</w:t>
            </w:r>
          </w:p>
        </w:tc>
        <w:tc>
          <w:tcPr>
            <w:tcW w:w="3000" w:type="dxa"/>
            <w:shd w:val="clear" w:color="auto" w:fill="auto"/>
            <w:vAlign w:val="center"/>
          </w:tcPr>
          <w:p>
            <w:pPr>
              <w:shd w:val="clear" w:color="auto" w:fill="FFFFFF"/>
              <w:rPr>
                <w:lang w:val="sr-Cyrl-CS"/>
              </w:rPr>
            </w:pPr>
            <w:r>
              <w:rPr>
                <w:lang w:val="sr-Cyrl-CS"/>
              </w:rPr>
              <w:t>Реализоване радионице у свим одељењима трећег разреда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284" w:type="dxa"/>
            <w:shd w:val="clear" w:color="auto" w:fill="auto"/>
            <w:vAlign w:val="center"/>
          </w:tcPr>
          <w:p>
            <w:pPr>
              <w:shd w:val="clear" w:color="auto" w:fill="FFFFFF"/>
              <w:rPr>
                <w:lang w:val="sr-Cyrl-CS"/>
              </w:rPr>
            </w:pPr>
            <w:r>
              <w:rPr>
                <w:lang w:val="sr-Cyrl-CS"/>
              </w:rPr>
              <w:t>Креативна дисциплина</w:t>
            </w:r>
          </w:p>
        </w:tc>
        <w:tc>
          <w:tcPr>
            <w:tcW w:w="2589" w:type="dxa"/>
            <w:shd w:val="clear" w:color="auto" w:fill="auto"/>
            <w:vAlign w:val="center"/>
          </w:tcPr>
          <w:p>
            <w:pPr>
              <w:shd w:val="clear" w:color="auto" w:fill="FFFFFF"/>
              <w:rPr>
                <w:lang w:val="sr-Cyrl-CS"/>
              </w:rPr>
            </w:pPr>
            <w:r>
              <w:rPr>
                <w:lang w:val="sr-Cyrl-CS"/>
              </w:rPr>
              <w:t>Радионице за родитеље ученика четвртог разреда  разреда</w:t>
            </w:r>
          </w:p>
        </w:tc>
        <w:tc>
          <w:tcPr>
            <w:tcW w:w="2775" w:type="dxa"/>
            <w:shd w:val="clear" w:color="auto" w:fill="auto"/>
            <w:vAlign w:val="center"/>
          </w:tcPr>
          <w:p>
            <w:pPr>
              <w:shd w:val="clear" w:color="auto" w:fill="FFFFFF"/>
              <w:jc w:val="center"/>
              <w:rPr>
                <w:lang w:val="sr-Cyrl-CS"/>
              </w:rPr>
            </w:pPr>
            <w:r>
              <w:rPr>
                <w:lang w:val="sr-Cyrl-RS"/>
              </w:rPr>
              <w:t xml:space="preserve">Новембар </w:t>
            </w:r>
            <w:r>
              <w:rPr>
                <w:lang w:val="sr-Cyrl-CS"/>
              </w:rPr>
              <w:t>2023</w:t>
            </w:r>
          </w:p>
        </w:tc>
        <w:tc>
          <w:tcPr>
            <w:tcW w:w="3000" w:type="dxa"/>
            <w:shd w:val="clear" w:color="auto" w:fill="auto"/>
            <w:vAlign w:val="center"/>
          </w:tcPr>
          <w:p>
            <w:pPr>
              <w:shd w:val="clear" w:color="auto" w:fill="FFFFFF"/>
              <w:rPr>
                <w:lang w:val="sr-Cyrl-CS"/>
              </w:rPr>
            </w:pPr>
            <w:r>
              <w:rPr>
                <w:lang w:val="sr-Cyrl-CS"/>
              </w:rPr>
              <w:t>Реализоване радионице у свим одељењима  четвртог  разреда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284" w:type="dxa"/>
            <w:shd w:val="clear" w:color="auto" w:fill="auto"/>
            <w:vAlign w:val="center"/>
          </w:tcPr>
          <w:p>
            <w:pPr>
              <w:shd w:val="clear" w:color="auto" w:fill="FFFFFF"/>
              <w:rPr>
                <w:lang w:val="sr-Cyrl-CS"/>
              </w:rPr>
            </w:pPr>
            <w:r>
              <w:rPr>
                <w:lang w:val="sr-Cyrl-CS"/>
              </w:rPr>
              <w:t>Промене у изгледу и понашању вашег детета – шта очекивати</w:t>
            </w:r>
          </w:p>
        </w:tc>
        <w:tc>
          <w:tcPr>
            <w:tcW w:w="2589" w:type="dxa"/>
            <w:shd w:val="clear" w:color="auto" w:fill="auto"/>
            <w:vAlign w:val="center"/>
          </w:tcPr>
          <w:p>
            <w:pPr>
              <w:shd w:val="clear" w:color="auto" w:fill="FFFFFF"/>
              <w:rPr>
                <w:lang w:val="sr-Cyrl-CS"/>
              </w:rPr>
            </w:pPr>
            <w:r>
              <w:rPr>
                <w:lang w:val="sr-Cyrl-CS"/>
              </w:rPr>
              <w:t>Радионице за родитеље ученика петог разреда</w:t>
            </w:r>
          </w:p>
        </w:tc>
        <w:tc>
          <w:tcPr>
            <w:tcW w:w="2775" w:type="dxa"/>
            <w:shd w:val="clear" w:color="auto" w:fill="auto"/>
            <w:vAlign w:val="center"/>
          </w:tcPr>
          <w:p>
            <w:pPr>
              <w:shd w:val="clear" w:color="auto" w:fill="FFFFFF"/>
              <w:jc w:val="center"/>
              <w:rPr>
                <w:lang w:val="sr-Cyrl-CS"/>
              </w:rPr>
            </w:pPr>
            <w:r>
              <w:rPr>
                <w:lang w:val="sr-Cyrl-CS"/>
              </w:rPr>
              <w:t>Децембар 2023</w:t>
            </w:r>
          </w:p>
        </w:tc>
        <w:tc>
          <w:tcPr>
            <w:tcW w:w="3000" w:type="dxa"/>
            <w:shd w:val="clear" w:color="auto" w:fill="auto"/>
            <w:vAlign w:val="center"/>
          </w:tcPr>
          <w:p>
            <w:pPr>
              <w:shd w:val="clear" w:color="auto" w:fill="FFFFFF"/>
              <w:rPr>
                <w:lang w:val="sr-Cyrl-CS"/>
              </w:rPr>
            </w:pPr>
            <w:r>
              <w:rPr>
                <w:lang w:val="sr-Cyrl-CS"/>
              </w:rPr>
              <w:t>Реализоване радионице у свим одељењима петог разреда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284" w:type="dxa"/>
            <w:shd w:val="clear" w:color="auto" w:fill="auto"/>
            <w:vAlign w:val="center"/>
          </w:tcPr>
          <w:p>
            <w:pPr>
              <w:shd w:val="clear" w:color="auto" w:fill="FFFFFF"/>
              <w:rPr>
                <w:lang w:val="sr-Cyrl-CS"/>
              </w:rPr>
            </w:pPr>
            <w:r>
              <w:rPr>
                <w:lang w:val="sr-Cyrl-CS"/>
              </w:rPr>
              <w:t>Поступци свих актера школе у  ситуацијама вршнјачког насиља</w:t>
            </w:r>
          </w:p>
        </w:tc>
        <w:tc>
          <w:tcPr>
            <w:tcW w:w="2589" w:type="dxa"/>
            <w:shd w:val="clear" w:color="auto" w:fill="auto"/>
            <w:vAlign w:val="center"/>
          </w:tcPr>
          <w:p>
            <w:pPr>
              <w:shd w:val="clear" w:color="auto" w:fill="FFFFFF"/>
              <w:rPr>
                <w:lang w:val="sr-Cyrl-CS"/>
              </w:rPr>
            </w:pPr>
            <w:r>
              <w:rPr>
                <w:lang w:val="sr-Cyrl-CS"/>
              </w:rPr>
              <w:t>Радионице за родитеље ученика шестог разреда</w:t>
            </w:r>
          </w:p>
        </w:tc>
        <w:tc>
          <w:tcPr>
            <w:tcW w:w="2775" w:type="dxa"/>
            <w:shd w:val="clear" w:color="auto" w:fill="auto"/>
            <w:vAlign w:val="center"/>
          </w:tcPr>
          <w:p>
            <w:pPr>
              <w:shd w:val="clear" w:color="auto" w:fill="FFFFFF"/>
              <w:jc w:val="center"/>
              <w:rPr>
                <w:lang w:val="sr-Cyrl-RS"/>
              </w:rPr>
            </w:pPr>
            <w:r>
              <w:rPr>
                <w:lang w:val="sr-Cyrl-RS"/>
              </w:rPr>
              <w:t>Децембар 2023</w:t>
            </w:r>
          </w:p>
        </w:tc>
        <w:tc>
          <w:tcPr>
            <w:tcW w:w="3000" w:type="dxa"/>
            <w:shd w:val="clear" w:color="auto" w:fill="auto"/>
            <w:vAlign w:val="center"/>
          </w:tcPr>
          <w:p>
            <w:pPr>
              <w:shd w:val="clear" w:color="auto" w:fill="FFFFFF"/>
              <w:rPr>
                <w:lang w:val="sr-Cyrl-CS"/>
              </w:rPr>
            </w:pPr>
            <w:r>
              <w:rPr>
                <w:lang w:val="sr-Cyrl-CS"/>
              </w:rPr>
              <w:t>Реализоване радионице у свим одељењима шестог разреда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2284" w:type="dxa"/>
            <w:shd w:val="clear" w:color="auto" w:fill="auto"/>
            <w:vAlign w:val="center"/>
          </w:tcPr>
          <w:p>
            <w:pPr>
              <w:shd w:val="clear" w:color="auto" w:fill="FFFFFF"/>
              <w:rPr>
                <w:lang w:val="sr-Cyrl-CS"/>
              </w:rPr>
            </w:pPr>
            <w:r>
              <w:rPr>
                <w:lang w:val="sr-Cyrl-CS"/>
              </w:rPr>
              <w:t>Друштвене мреже, могућности и ризици</w:t>
            </w:r>
          </w:p>
        </w:tc>
        <w:tc>
          <w:tcPr>
            <w:tcW w:w="2589" w:type="dxa"/>
            <w:shd w:val="clear" w:color="auto" w:fill="auto"/>
            <w:vAlign w:val="center"/>
          </w:tcPr>
          <w:p>
            <w:pPr>
              <w:shd w:val="clear" w:color="auto" w:fill="FFFFFF"/>
              <w:rPr>
                <w:lang w:val="sr-Cyrl-CS"/>
              </w:rPr>
            </w:pPr>
            <w:r>
              <w:rPr>
                <w:lang w:val="sr-Cyrl-CS"/>
              </w:rPr>
              <w:t>Радионице за родитеље ученика седмог разреда</w:t>
            </w:r>
          </w:p>
        </w:tc>
        <w:tc>
          <w:tcPr>
            <w:tcW w:w="2775" w:type="dxa"/>
            <w:shd w:val="clear" w:color="auto" w:fill="auto"/>
            <w:vAlign w:val="center"/>
          </w:tcPr>
          <w:p>
            <w:pPr>
              <w:shd w:val="clear" w:color="auto" w:fill="FFFFFF"/>
              <w:jc w:val="center"/>
              <w:rPr>
                <w:lang w:val="sr-Cyrl-CS"/>
              </w:rPr>
            </w:pPr>
            <w:r>
              <w:rPr>
                <w:lang w:val="sr-Cyrl-CS"/>
              </w:rPr>
              <w:t>Децембар 2022.</w:t>
            </w:r>
          </w:p>
        </w:tc>
        <w:tc>
          <w:tcPr>
            <w:tcW w:w="3000" w:type="dxa"/>
            <w:shd w:val="clear" w:color="auto" w:fill="auto"/>
            <w:vAlign w:val="center"/>
          </w:tcPr>
          <w:p>
            <w:pPr>
              <w:shd w:val="clear" w:color="auto" w:fill="FFFFFF"/>
              <w:rPr>
                <w:lang w:val="sr-Cyrl-CS"/>
              </w:rPr>
            </w:pPr>
            <w:r>
              <w:rPr>
                <w:lang w:val="sr-Cyrl-CS"/>
              </w:rPr>
              <w:t>Реализоване радионице у свим одељењима седмог разреда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284" w:type="dxa"/>
            <w:shd w:val="clear" w:color="auto" w:fill="auto"/>
            <w:vAlign w:val="center"/>
          </w:tcPr>
          <w:p>
            <w:pPr>
              <w:shd w:val="clear" w:color="auto" w:fill="FFFFFF"/>
              <w:rPr>
                <w:lang w:val="sr-Cyrl-CS"/>
              </w:rPr>
            </w:pPr>
            <w:r>
              <w:rPr>
                <w:lang w:val="sr-Cyrl-CS"/>
              </w:rPr>
              <w:t>Професионална орјентација  детета</w:t>
            </w:r>
          </w:p>
        </w:tc>
        <w:tc>
          <w:tcPr>
            <w:tcW w:w="2589" w:type="dxa"/>
            <w:shd w:val="clear" w:color="auto" w:fill="auto"/>
            <w:vAlign w:val="center"/>
          </w:tcPr>
          <w:p>
            <w:pPr>
              <w:shd w:val="clear" w:color="auto" w:fill="FFFFFF"/>
              <w:rPr>
                <w:lang w:val="sr-Cyrl-CS"/>
              </w:rPr>
            </w:pPr>
            <w:r>
              <w:rPr>
                <w:lang w:val="sr-Cyrl-CS"/>
              </w:rPr>
              <w:t>Радионице за родитеље ученика осмог разреда</w:t>
            </w:r>
          </w:p>
        </w:tc>
        <w:tc>
          <w:tcPr>
            <w:tcW w:w="2775" w:type="dxa"/>
            <w:shd w:val="clear" w:color="auto" w:fill="auto"/>
            <w:vAlign w:val="center"/>
          </w:tcPr>
          <w:p>
            <w:pPr>
              <w:shd w:val="clear" w:color="auto" w:fill="FFFFFF"/>
              <w:jc w:val="center"/>
              <w:rPr>
                <w:lang w:val="sr-Cyrl-CS"/>
              </w:rPr>
            </w:pPr>
            <w:r>
              <w:rPr>
                <w:lang w:val="sr-Cyrl-CS"/>
              </w:rPr>
              <w:t>Јануар 2024</w:t>
            </w:r>
          </w:p>
        </w:tc>
        <w:tc>
          <w:tcPr>
            <w:tcW w:w="3000" w:type="dxa"/>
            <w:shd w:val="clear" w:color="auto" w:fill="auto"/>
            <w:vAlign w:val="center"/>
          </w:tcPr>
          <w:p>
            <w:pPr>
              <w:shd w:val="clear" w:color="auto" w:fill="FFFFFF"/>
              <w:rPr>
                <w:lang w:val="sr-Cyrl-CS"/>
              </w:rPr>
            </w:pPr>
            <w:r>
              <w:rPr>
                <w:lang w:val="sr-Cyrl-CS"/>
              </w:rPr>
              <w:t>Реализоване радионице у свим одељењима осмог разреда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2284" w:type="dxa"/>
            <w:shd w:val="clear" w:color="auto" w:fill="auto"/>
            <w:vAlign w:val="center"/>
          </w:tcPr>
          <w:p>
            <w:pPr>
              <w:shd w:val="clear" w:color="auto" w:fill="FFFFFF"/>
              <w:rPr>
                <w:lang w:val="sr-Cyrl-CS"/>
              </w:rPr>
            </w:pPr>
            <w:r>
              <w:rPr>
                <w:lang w:val="sr-Cyrl-CS"/>
              </w:rPr>
              <w:t>Прикупљање података релевантних за ученике првог разреда</w:t>
            </w:r>
          </w:p>
        </w:tc>
        <w:tc>
          <w:tcPr>
            <w:tcW w:w="2589" w:type="dxa"/>
            <w:shd w:val="clear" w:color="auto" w:fill="auto"/>
            <w:vAlign w:val="center"/>
          </w:tcPr>
          <w:p>
            <w:pPr>
              <w:shd w:val="clear" w:color="auto" w:fill="FFFFFF"/>
              <w:rPr>
                <w:lang w:val="sr-Cyrl-CS"/>
              </w:rPr>
            </w:pPr>
            <w:r>
              <w:rPr>
                <w:lang w:val="sr-Cyrl-CS"/>
              </w:rPr>
              <w:t>-анкетирање родитеља</w:t>
            </w:r>
          </w:p>
          <w:p>
            <w:pPr>
              <w:shd w:val="clear" w:color="auto" w:fill="FFFFFF"/>
              <w:rPr>
                <w:lang w:val="sr-Cyrl-CS"/>
              </w:rPr>
            </w:pPr>
            <w:r>
              <w:rPr>
                <w:lang w:val="sr-Cyrl-CS"/>
              </w:rPr>
              <w:t>-прикупљање и обрада потребне документације</w:t>
            </w:r>
          </w:p>
        </w:tc>
        <w:tc>
          <w:tcPr>
            <w:tcW w:w="2775" w:type="dxa"/>
            <w:shd w:val="clear" w:color="auto" w:fill="auto"/>
            <w:vAlign w:val="center"/>
          </w:tcPr>
          <w:p>
            <w:pPr>
              <w:shd w:val="clear" w:color="auto" w:fill="FFFFFF"/>
              <w:jc w:val="center"/>
              <w:rPr>
                <w:lang w:val="sr-Cyrl-CS"/>
              </w:rPr>
            </w:pPr>
            <w:r>
              <w:rPr>
                <w:lang w:val="sr-Cyrl-CS"/>
              </w:rPr>
              <w:t>Мај / јун 2023.</w:t>
            </w:r>
          </w:p>
        </w:tc>
        <w:tc>
          <w:tcPr>
            <w:tcW w:w="3000" w:type="dxa"/>
            <w:shd w:val="clear" w:color="auto" w:fill="auto"/>
            <w:vAlign w:val="center"/>
          </w:tcPr>
          <w:p>
            <w:pPr>
              <w:shd w:val="clear" w:color="auto" w:fill="FFFFFF"/>
              <w:rPr>
                <w:lang w:val="sr-Cyrl-CS"/>
              </w:rPr>
            </w:pPr>
            <w:r>
              <w:rPr>
                <w:lang w:val="sr-Cyrl-CS"/>
              </w:rPr>
              <w:t>Формирана комлетна документација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2284" w:type="dxa"/>
            <w:shd w:val="clear" w:color="auto" w:fill="auto"/>
            <w:vAlign w:val="center"/>
          </w:tcPr>
          <w:p>
            <w:pPr>
              <w:shd w:val="clear" w:color="auto" w:fill="FFFFFF"/>
              <w:rPr>
                <w:lang w:val="sr-Cyrl-CS"/>
              </w:rPr>
            </w:pPr>
            <w:r>
              <w:rPr>
                <w:lang w:val="sr-Cyrl-CS"/>
              </w:rPr>
              <w:t>Саветодавни рад са родитељима</w:t>
            </w:r>
          </w:p>
        </w:tc>
        <w:tc>
          <w:tcPr>
            <w:tcW w:w="2589" w:type="dxa"/>
            <w:shd w:val="clear" w:color="auto" w:fill="auto"/>
            <w:vAlign w:val="center"/>
          </w:tcPr>
          <w:p>
            <w:pPr>
              <w:shd w:val="clear" w:color="auto" w:fill="FFFFFF"/>
              <w:rPr>
                <w:lang w:val="sr-Cyrl-CS"/>
              </w:rPr>
            </w:pPr>
            <w:r>
              <w:rPr>
                <w:lang w:val="sr-Cyrl-CS"/>
              </w:rPr>
              <w:t>Индивидуални  саветодавни рад са   родитељима</w:t>
            </w:r>
          </w:p>
        </w:tc>
        <w:tc>
          <w:tcPr>
            <w:tcW w:w="2775" w:type="dxa"/>
            <w:shd w:val="clear" w:color="auto" w:fill="auto"/>
            <w:vAlign w:val="center"/>
          </w:tcPr>
          <w:p>
            <w:pPr>
              <w:shd w:val="clear" w:color="auto" w:fill="FFFFFF"/>
              <w:jc w:val="center"/>
              <w:rPr>
                <w:lang w:val="sr-Cyrl-CS"/>
              </w:rPr>
            </w:pPr>
            <w:r>
              <w:rPr>
                <w:lang w:val="sr-Cyrl-CS"/>
              </w:rPr>
              <w:t>Током године</w:t>
            </w:r>
          </w:p>
        </w:tc>
        <w:tc>
          <w:tcPr>
            <w:tcW w:w="3000" w:type="dxa"/>
            <w:shd w:val="clear" w:color="auto" w:fill="auto"/>
            <w:vAlign w:val="center"/>
          </w:tcPr>
          <w:p>
            <w:pPr>
              <w:shd w:val="clear" w:color="auto" w:fill="FFFFFF"/>
              <w:rPr>
                <w:lang w:val="sr-Cyrl-CS"/>
              </w:rPr>
            </w:pPr>
            <w:r>
              <w:rPr>
                <w:lang w:val="sr-Cyrl-CS"/>
              </w:rPr>
              <w:t>Разрешавање актуелних проблема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284" w:type="dxa"/>
            <w:shd w:val="clear" w:color="auto" w:fill="auto"/>
            <w:vAlign w:val="center"/>
          </w:tcPr>
          <w:p>
            <w:pPr>
              <w:shd w:val="clear" w:color="auto" w:fill="FFFFFF"/>
              <w:rPr>
                <w:lang w:val="sr-Cyrl-CS"/>
              </w:rPr>
            </w:pPr>
            <w:r>
              <w:rPr>
                <w:lang w:val="sr-Cyrl-CS"/>
              </w:rPr>
              <w:t>Сарадња са Регионалним центром за таленте Чачак</w:t>
            </w:r>
          </w:p>
        </w:tc>
        <w:tc>
          <w:tcPr>
            <w:tcW w:w="2589" w:type="dxa"/>
            <w:shd w:val="clear" w:color="auto" w:fill="auto"/>
            <w:vAlign w:val="center"/>
          </w:tcPr>
          <w:p>
            <w:pPr>
              <w:shd w:val="clear" w:color="auto" w:fill="FFFFFF"/>
              <w:rPr>
                <w:lang w:val="sr-Cyrl-CS"/>
              </w:rPr>
            </w:pPr>
            <w:r>
              <w:rPr>
                <w:lang w:val="sr-Cyrl-CS"/>
              </w:rPr>
              <w:t>упућивање ученика на тестирање и прослеђивање резултата ученицима</w:t>
            </w:r>
          </w:p>
        </w:tc>
        <w:tc>
          <w:tcPr>
            <w:tcW w:w="2775" w:type="dxa"/>
            <w:shd w:val="clear" w:color="auto" w:fill="auto"/>
            <w:vAlign w:val="center"/>
          </w:tcPr>
          <w:p>
            <w:pPr>
              <w:shd w:val="clear" w:color="auto" w:fill="FFFFFF"/>
              <w:jc w:val="center"/>
              <w:rPr>
                <w:lang w:val="sr-Cyrl-CS"/>
              </w:rPr>
            </w:pPr>
            <w:r>
              <w:rPr>
                <w:lang w:val="sr-Cyrl-CS"/>
              </w:rPr>
              <w:t>Током године</w:t>
            </w:r>
          </w:p>
        </w:tc>
        <w:tc>
          <w:tcPr>
            <w:tcW w:w="3000" w:type="dxa"/>
            <w:shd w:val="clear" w:color="auto" w:fill="auto"/>
            <w:vAlign w:val="center"/>
          </w:tcPr>
          <w:p>
            <w:pPr>
              <w:shd w:val="clear" w:color="auto" w:fill="FFFFFF"/>
              <w:rPr>
                <w:lang w:val="sr-Cyrl-CS"/>
              </w:rPr>
            </w:pPr>
            <w:r>
              <w:rPr>
                <w:lang w:val="sr-Cyrl-CS"/>
              </w:rPr>
              <w:t>Укљученост ученика у рад РЦ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284" w:type="dxa"/>
            <w:shd w:val="clear" w:color="auto" w:fill="auto"/>
            <w:vAlign w:val="center"/>
          </w:tcPr>
          <w:p>
            <w:pPr>
              <w:shd w:val="clear" w:color="auto" w:fill="FFFFFF"/>
              <w:rPr>
                <w:lang w:val="sr-Cyrl-CS"/>
              </w:rPr>
            </w:pPr>
            <w:r>
              <w:rPr>
                <w:lang w:val="sr-Cyrl-CS"/>
              </w:rPr>
              <w:t>Сарадња са Центром за социјални рад</w:t>
            </w:r>
          </w:p>
        </w:tc>
        <w:tc>
          <w:tcPr>
            <w:tcW w:w="2589" w:type="dxa"/>
            <w:shd w:val="clear" w:color="auto" w:fill="auto"/>
            <w:vAlign w:val="center"/>
          </w:tcPr>
          <w:p>
            <w:pPr>
              <w:shd w:val="clear" w:color="auto" w:fill="FFFFFF"/>
              <w:rPr>
                <w:lang w:val="sr-Cyrl-CS"/>
              </w:rPr>
            </w:pPr>
            <w:r>
              <w:t>P</w:t>
            </w:r>
            <w:r>
              <w:rPr>
                <w:lang w:val="sr-Cyrl-CS"/>
              </w:rPr>
              <w:t>рослеђивање извештаја о ученицима и захтева за укључивање центра у решавање породичне ситуације</w:t>
            </w:r>
          </w:p>
        </w:tc>
        <w:tc>
          <w:tcPr>
            <w:tcW w:w="2775" w:type="dxa"/>
            <w:shd w:val="clear" w:color="auto" w:fill="auto"/>
            <w:vAlign w:val="center"/>
          </w:tcPr>
          <w:p>
            <w:pPr>
              <w:shd w:val="clear" w:color="auto" w:fill="FFFFFF"/>
              <w:jc w:val="center"/>
            </w:pPr>
            <w:r>
              <w:t>T</w:t>
            </w:r>
            <w:r>
              <w:rPr>
                <w:lang w:val="sr-Cyrl-CS"/>
              </w:rPr>
              <w:t>оком године</w:t>
            </w:r>
          </w:p>
          <w:p>
            <w:pPr>
              <w:shd w:val="clear" w:color="auto" w:fill="FFFFFF"/>
              <w:jc w:val="center"/>
            </w:pPr>
          </w:p>
        </w:tc>
        <w:tc>
          <w:tcPr>
            <w:tcW w:w="3000" w:type="dxa"/>
            <w:shd w:val="clear" w:color="auto" w:fill="auto"/>
            <w:vAlign w:val="center"/>
          </w:tcPr>
          <w:p>
            <w:pPr>
              <w:shd w:val="clear" w:color="auto" w:fill="FFFFFF"/>
              <w:rPr>
                <w:lang w:val="sr-Cyrl-CS"/>
              </w:rPr>
            </w:pPr>
            <w:r>
              <w:t>O</w:t>
            </w:r>
            <w:r>
              <w:rPr>
                <w:lang w:val="sr-Cyrl-CS"/>
              </w:rPr>
              <w:t>дговорено на појединачне захтеве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284" w:type="dxa"/>
            <w:shd w:val="clear" w:color="auto" w:fill="auto"/>
            <w:vAlign w:val="center"/>
          </w:tcPr>
          <w:p>
            <w:pPr>
              <w:shd w:val="clear" w:color="auto" w:fill="FFFFFF"/>
              <w:rPr>
                <w:lang w:val="sr-Cyrl-CS"/>
              </w:rPr>
            </w:pPr>
            <w:r>
              <w:rPr>
                <w:lang w:val="sr-Cyrl-CS"/>
              </w:rPr>
              <w:t xml:space="preserve">Сарадња са Домом здравља </w:t>
            </w:r>
          </w:p>
        </w:tc>
        <w:tc>
          <w:tcPr>
            <w:tcW w:w="2589" w:type="dxa"/>
            <w:shd w:val="clear" w:color="auto" w:fill="auto"/>
            <w:vAlign w:val="center"/>
          </w:tcPr>
          <w:p>
            <w:pPr>
              <w:shd w:val="clear" w:color="auto" w:fill="FFFFFF"/>
              <w:rPr>
                <w:lang w:val="sr-Cyrl-CS"/>
              </w:rPr>
            </w:pPr>
            <w:r>
              <w:rPr>
                <w:lang w:val="sr-Cyrl-CS"/>
              </w:rPr>
              <w:t>Прикупљање и прослеђивање информација и организација заједничких активности</w:t>
            </w:r>
          </w:p>
        </w:tc>
        <w:tc>
          <w:tcPr>
            <w:tcW w:w="2775" w:type="dxa"/>
            <w:shd w:val="clear" w:color="auto" w:fill="auto"/>
            <w:vAlign w:val="center"/>
          </w:tcPr>
          <w:p>
            <w:pPr>
              <w:shd w:val="clear" w:color="auto" w:fill="FFFFFF"/>
              <w:jc w:val="center"/>
              <w:rPr>
                <w:lang w:val="sr-Cyrl-CS"/>
              </w:rPr>
            </w:pPr>
            <w:r>
              <w:t>T</w:t>
            </w:r>
            <w:r>
              <w:rPr>
                <w:lang w:val="sr-Cyrl-CS"/>
              </w:rPr>
              <w:t>оком године</w:t>
            </w:r>
          </w:p>
        </w:tc>
        <w:tc>
          <w:tcPr>
            <w:tcW w:w="3000" w:type="dxa"/>
            <w:shd w:val="clear" w:color="auto" w:fill="auto"/>
            <w:vAlign w:val="center"/>
          </w:tcPr>
          <w:p>
            <w:pPr>
              <w:shd w:val="clear" w:color="auto" w:fill="FFFFFF"/>
              <w:rPr>
                <w:lang w:val="sr-Cyrl-CS"/>
              </w:rPr>
            </w:pPr>
            <w:r>
              <w:rPr>
                <w:lang w:val="sr-Cyrl-CS"/>
              </w:rPr>
              <w:t>Задовољавајућа сарадња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284" w:type="dxa"/>
            <w:shd w:val="clear" w:color="auto" w:fill="auto"/>
            <w:vAlign w:val="center"/>
          </w:tcPr>
          <w:p>
            <w:pPr>
              <w:shd w:val="clear" w:color="auto" w:fill="FFFFFF"/>
              <w:rPr>
                <w:lang w:val="sr-Cyrl-CS"/>
              </w:rPr>
            </w:pPr>
            <w:r>
              <w:rPr>
                <w:lang w:val="sr-Cyrl-CS"/>
              </w:rPr>
              <w:t xml:space="preserve">Презентација рада школе родитељима </w:t>
            </w:r>
          </w:p>
          <w:p>
            <w:pPr>
              <w:shd w:val="clear" w:color="auto" w:fill="FFFFFF"/>
              <w:rPr>
                <w:lang w:val="sr-Cyrl-CS"/>
              </w:rPr>
            </w:pPr>
            <w:r>
              <w:rPr>
                <w:lang w:val="sr-Cyrl-CS"/>
              </w:rPr>
              <w:t>предшколаца</w:t>
            </w:r>
          </w:p>
        </w:tc>
        <w:tc>
          <w:tcPr>
            <w:tcW w:w="2589" w:type="dxa"/>
            <w:shd w:val="clear" w:color="auto" w:fill="auto"/>
            <w:vAlign w:val="center"/>
          </w:tcPr>
          <w:p>
            <w:pPr>
              <w:shd w:val="clear" w:color="auto" w:fill="FFFFFF"/>
              <w:rPr>
                <w:lang w:val="sr-Cyrl-CS"/>
              </w:rPr>
            </w:pPr>
            <w:r>
              <w:rPr>
                <w:lang w:val="sr-Cyrl-CS"/>
              </w:rPr>
              <w:t>Презентација  на род.састанку предшколских група</w:t>
            </w:r>
          </w:p>
        </w:tc>
        <w:tc>
          <w:tcPr>
            <w:tcW w:w="2775" w:type="dxa"/>
            <w:shd w:val="clear" w:color="auto" w:fill="auto"/>
            <w:vAlign w:val="center"/>
          </w:tcPr>
          <w:p>
            <w:pPr>
              <w:shd w:val="clear" w:color="auto" w:fill="FFFFFF"/>
              <w:jc w:val="center"/>
              <w:rPr>
                <w:lang w:val="sr-Cyrl-CS"/>
              </w:rPr>
            </w:pPr>
            <w:r>
              <w:rPr>
                <w:lang w:val="sr-Cyrl-CS"/>
              </w:rPr>
              <w:t>Март 202</w:t>
            </w:r>
            <w:r>
              <w:rPr>
                <w:lang w:val="sr-Cyrl-RS"/>
              </w:rPr>
              <w:t>4</w:t>
            </w:r>
          </w:p>
        </w:tc>
        <w:tc>
          <w:tcPr>
            <w:tcW w:w="3000" w:type="dxa"/>
            <w:shd w:val="clear" w:color="auto" w:fill="auto"/>
            <w:vAlign w:val="center"/>
          </w:tcPr>
          <w:p>
            <w:pPr>
              <w:shd w:val="clear" w:color="auto" w:fill="FFFFFF"/>
              <w:rPr>
                <w:lang w:val="sr-Cyrl-CS"/>
              </w:rPr>
            </w:pPr>
          </w:p>
          <w:p>
            <w:pPr>
              <w:shd w:val="clear" w:color="auto" w:fill="FFFFFF"/>
              <w:rPr>
                <w:lang w:val="sr-Cyrl-CS"/>
              </w:rPr>
            </w:pPr>
            <w:r>
              <w:rPr>
                <w:lang w:val="sr-Cyrl-CS"/>
              </w:rPr>
              <w:t xml:space="preserve">Информисани родитељи </w:t>
            </w:r>
          </w:p>
          <w:p>
            <w:pPr>
              <w:shd w:val="clear" w:color="auto" w:fill="FFFFFF"/>
              <w:rPr>
                <w:lang w:val="sr-Cyrl-CS"/>
              </w:rPr>
            </w:pPr>
          </w:p>
          <w:p>
            <w:pPr>
              <w:shd w:val="clear" w:color="auto" w:fill="FFFFFF"/>
              <w:rPr>
                <w:lang w:val="sr-Cyrl-CS"/>
              </w:rPr>
            </w:pPr>
          </w:p>
        </w:tc>
      </w:tr>
    </w:tbl>
    <w:p>
      <w:pPr>
        <w:shd w:val="clear" w:color="auto" w:fill="FFFFFF"/>
        <w:rPr>
          <w:color w:val="FF0000"/>
          <w:lang w:val="ru-RU"/>
        </w:rPr>
      </w:pPr>
    </w:p>
    <w:p>
      <w:pPr>
        <w:shd w:val="clear" w:color="auto" w:fill="FFFFFF"/>
        <w:rPr>
          <w:lang w:val="sr-Cyrl-CS"/>
        </w:rPr>
      </w:pPr>
      <w:r>
        <w:rPr>
          <w:lang w:val="sr-Cyrl-CS"/>
        </w:rPr>
        <w:t>ИСТРАЖИВАЊЕ ОБРАЗОВНО ВАСПИТНЕ ПРАКСЕ</w:t>
      </w:r>
    </w:p>
    <w:tbl>
      <w:tblPr>
        <w:tblStyle w:val="8"/>
        <w:tblW w:w="10466" w:type="dxa"/>
        <w:tblInd w:w="-6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8"/>
        <w:gridCol w:w="2720"/>
        <w:gridCol w:w="2917"/>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2398" w:type="dxa"/>
            <w:shd w:val="clear" w:color="auto" w:fill="auto"/>
            <w:vAlign w:val="center"/>
          </w:tcPr>
          <w:p>
            <w:pPr>
              <w:shd w:val="clear" w:color="auto" w:fill="FFFFFF"/>
              <w:jc w:val="center"/>
              <w:rPr>
                <w:b/>
                <w:caps/>
                <w:lang w:val="sr-Cyrl-CS"/>
              </w:rPr>
            </w:pPr>
            <w:r>
              <w:rPr>
                <w:b/>
                <w:caps/>
                <w:lang w:val="sr-Cyrl-CS"/>
              </w:rPr>
              <w:t>активност</w:t>
            </w:r>
          </w:p>
        </w:tc>
        <w:tc>
          <w:tcPr>
            <w:tcW w:w="2720" w:type="dxa"/>
            <w:shd w:val="clear" w:color="auto" w:fill="auto"/>
            <w:vAlign w:val="center"/>
          </w:tcPr>
          <w:p>
            <w:pPr>
              <w:shd w:val="clear" w:color="auto" w:fill="FFFFFF"/>
              <w:jc w:val="center"/>
              <w:rPr>
                <w:b/>
                <w:caps/>
                <w:lang w:val="sr-Cyrl-CS"/>
              </w:rPr>
            </w:pPr>
            <w:r>
              <w:rPr>
                <w:b/>
                <w:caps/>
                <w:lang w:val="sr-Cyrl-CS"/>
              </w:rPr>
              <w:t>начини реализације</w:t>
            </w:r>
          </w:p>
        </w:tc>
        <w:tc>
          <w:tcPr>
            <w:tcW w:w="2917" w:type="dxa"/>
            <w:shd w:val="clear" w:color="auto" w:fill="auto"/>
            <w:vAlign w:val="center"/>
          </w:tcPr>
          <w:p>
            <w:pPr>
              <w:shd w:val="clear" w:color="auto" w:fill="FFFFFF"/>
              <w:jc w:val="center"/>
              <w:rPr>
                <w:b/>
                <w:caps/>
                <w:lang w:val="sr-Cyrl-CS"/>
              </w:rPr>
            </w:pPr>
            <w:r>
              <w:rPr>
                <w:b/>
                <w:caps/>
                <w:lang w:val="sr-Cyrl-CS"/>
              </w:rPr>
              <w:t>време реализације</w:t>
            </w:r>
          </w:p>
        </w:tc>
        <w:tc>
          <w:tcPr>
            <w:tcW w:w="2431" w:type="dxa"/>
            <w:shd w:val="clear" w:color="auto" w:fill="auto"/>
            <w:vAlign w:val="center"/>
          </w:tcPr>
          <w:p>
            <w:pPr>
              <w:shd w:val="clear" w:color="auto" w:fill="FFFFFF"/>
              <w:jc w:val="center"/>
              <w:rPr>
                <w:b/>
                <w:caps/>
                <w:lang w:val="sr-Cyrl-CS"/>
              </w:rPr>
            </w:pPr>
            <w:r>
              <w:rPr>
                <w:b/>
                <w:caps/>
                <w:lang w:val="sr-Cyrl-CS"/>
              </w:rPr>
              <w:t>КРИТЕРИЈУМ успешности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2398" w:type="dxa"/>
            <w:shd w:val="clear" w:color="auto" w:fill="auto"/>
            <w:vAlign w:val="center"/>
          </w:tcPr>
          <w:p>
            <w:pPr>
              <w:shd w:val="clear" w:color="auto" w:fill="FFFFFF"/>
              <w:rPr>
                <w:lang w:val="sr-Cyrl-CS"/>
              </w:rPr>
            </w:pPr>
            <w:r>
              <w:rPr>
                <w:lang w:val="sr-Cyrl-CS"/>
              </w:rPr>
              <w:t>Анализа Дневника васпитно образовног рада</w:t>
            </w:r>
          </w:p>
        </w:tc>
        <w:tc>
          <w:tcPr>
            <w:tcW w:w="2720" w:type="dxa"/>
            <w:shd w:val="clear" w:color="auto" w:fill="auto"/>
            <w:vAlign w:val="center"/>
          </w:tcPr>
          <w:p>
            <w:pPr>
              <w:shd w:val="clear" w:color="auto" w:fill="FFFFFF"/>
              <w:rPr>
                <w:lang w:val="sr-Cyrl-CS"/>
              </w:rPr>
            </w:pPr>
            <w:r>
              <w:rPr>
                <w:lang w:val="sr-Cyrl-RS"/>
              </w:rPr>
              <w:t>У</w:t>
            </w:r>
            <w:r>
              <w:rPr>
                <w:lang w:val="sr-Cyrl-CS"/>
              </w:rPr>
              <w:t>вид и евидентирање садржаја Дневника рада</w:t>
            </w:r>
          </w:p>
        </w:tc>
        <w:tc>
          <w:tcPr>
            <w:tcW w:w="2917" w:type="dxa"/>
            <w:shd w:val="clear" w:color="auto" w:fill="auto"/>
            <w:vAlign w:val="center"/>
          </w:tcPr>
          <w:p>
            <w:pPr>
              <w:shd w:val="clear" w:color="auto" w:fill="FFFFFF"/>
              <w:jc w:val="center"/>
            </w:pPr>
            <w:r>
              <w:rPr>
                <w:lang w:val="sr-Cyrl-CS"/>
              </w:rPr>
              <w:t>Новембар/децембар 20</w:t>
            </w:r>
            <w:r>
              <w:t>2</w:t>
            </w:r>
            <w:r>
              <w:rPr>
                <w:lang w:val="sr-Cyrl-RS"/>
              </w:rPr>
              <w:t>3</w:t>
            </w:r>
            <w:r>
              <w:rPr>
                <w:lang w:val="sr-Cyrl-CS"/>
              </w:rPr>
              <w:t>.</w:t>
            </w:r>
          </w:p>
        </w:tc>
        <w:tc>
          <w:tcPr>
            <w:tcW w:w="2431" w:type="dxa"/>
            <w:shd w:val="clear" w:color="auto" w:fill="auto"/>
            <w:vAlign w:val="center"/>
          </w:tcPr>
          <w:p>
            <w:pPr>
              <w:shd w:val="clear" w:color="auto" w:fill="FFFFFF"/>
              <w:rPr>
                <w:lang w:val="sr-Cyrl-CS"/>
              </w:rPr>
            </w:pPr>
            <w:r>
              <w:rPr>
                <w:lang w:val="sr-Cyrl-RS"/>
              </w:rPr>
              <w:t>П</w:t>
            </w:r>
            <w:r>
              <w:rPr>
                <w:lang w:val="sr-Cyrl-CS"/>
              </w:rPr>
              <w:t>овећање квалитета вођења обавезне евиденције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2398" w:type="dxa"/>
            <w:shd w:val="clear" w:color="auto" w:fill="auto"/>
            <w:vAlign w:val="center"/>
          </w:tcPr>
          <w:p>
            <w:pPr>
              <w:shd w:val="clear" w:color="auto" w:fill="FFFFFF"/>
              <w:rPr>
                <w:lang w:val="sr-Cyrl-CS"/>
              </w:rPr>
            </w:pPr>
            <w:r>
              <w:rPr>
                <w:lang w:val="sr-Cyrl-CS"/>
              </w:rPr>
              <w:t>Анкетирање ученика о изборним предметима,слободним и ваннаставним активностима</w:t>
            </w:r>
          </w:p>
        </w:tc>
        <w:tc>
          <w:tcPr>
            <w:tcW w:w="2720" w:type="dxa"/>
            <w:shd w:val="clear" w:color="auto" w:fill="auto"/>
            <w:vAlign w:val="center"/>
          </w:tcPr>
          <w:p>
            <w:pPr>
              <w:shd w:val="clear" w:color="auto" w:fill="FFFFFF"/>
              <w:rPr>
                <w:lang w:val="sr-Cyrl-CS"/>
              </w:rPr>
            </w:pPr>
            <w:r>
              <w:rPr>
                <w:lang w:val="sr-Cyrl-CS"/>
              </w:rPr>
              <w:t>Израда анкета,спровођење анкета и анализа добијених података</w:t>
            </w:r>
          </w:p>
        </w:tc>
        <w:tc>
          <w:tcPr>
            <w:tcW w:w="2917" w:type="dxa"/>
            <w:shd w:val="clear" w:color="auto" w:fill="auto"/>
            <w:vAlign w:val="center"/>
          </w:tcPr>
          <w:p>
            <w:pPr>
              <w:shd w:val="clear" w:color="auto" w:fill="FFFFFF"/>
              <w:jc w:val="center"/>
              <w:rPr>
                <w:lang w:val="sr-Cyrl-CS"/>
              </w:rPr>
            </w:pPr>
            <w:r>
              <w:rPr>
                <w:lang w:val="sr-Cyrl-CS"/>
              </w:rPr>
              <w:t>Септембар 2023</w:t>
            </w:r>
          </w:p>
        </w:tc>
        <w:tc>
          <w:tcPr>
            <w:tcW w:w="2431" w:type="dxa"/>
            <w:shd w:val="clear" w:color="auto" w:fill="auto"/>
            <w:vAlign w:val="center"/>
          </w:tcPr>
          <w:p>
            <w:pPr>
              <w:shd w:val="clear" w:color="auto" w:fill="FFFFFF"/>
              <w:jc w:val="center"/>
              <w:rPr>
                <w:lang w:val="sr-Cyrl-CS"/>
              </w:rPr>
            </w:pPr>
            <w:r>
              <w:rPr>
                <w:lang w:val="sr-Cyrl-CS"/>
              </w:rPr>
              <w:t>Обрађене анкете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2398" w:type="dxa"/>
            <w:shd w:val="clear" w:color="auto" w:fill="auto"/>
            <w:vAlign w:val="center"/>
          </w:tcPr>
          <w:p>
            <w:pPr>
              <w:shd w:val="clear" w:color="auto" w:fill="FFFFFF"/>
              <w:jc w:val="center"/>
              <w:rPr>
                <w:lang w:val="sr-Cyrl-CS"/>
              </w:rPr>
            </w:pPr>
            <w:r>
              <w:rPr>
                <w:lang w:val="sr-Cyrl-CS"/>
              </w:rPr>
              <w:t>Анализа успеха и владања ученика</w:t>
            </w:r>
          </w:p>
        </w:tc>
        <w:tc>
          <w:tcPr>
            <w:tcW w:w="2720" w:type="dxa"/>
            <w:shd w:val="clear" w:color="auto" w:fill="auto"/>
            <w:vAlign w:val="center"/>
          </w:tcPr>
          <w:p>
            <w:pPr>
              <w:shd w:val="clear" w:color="auto" w:fill="FFFFFF"/>
              <w:jc w:val="center"/>
              <w:rPr>
                <w:lang w:val="sr-Cyrl-CS"/>
              </w:rPr>
            </w:pPr>
            <w:r>
              <w:rPr>
                <w:lang w:val="sr-Cyrl-CS"/>
              </w:rPr>
              <w:t>Статистичка обрада и анализа података</w:t>
            </w:r>
          </w:p>
        </w:tc>
        <w:tc>
          <w:tcPr>
            <w:tcW w:w="2917" w:type="dxa"/>
            <w:shd w:val="clear" w:color="auto" w:fill="auto"/>
            <w:vAlign w:val="center"/>
          </w:tcPr>
          <w:p>
            <w:pPr>
              <w:shd w:val="clear" w:color="auto" w:fill="FFFFFF"/>
              <w:jc w:val="center"/>
              <w:rPr>
                <w:lang w:val="sr-Cyrl-CS"/>
              </w:rPr>
            </w:pPr>
            <w:r>
              <w:rPr>
                <w:lang w:val="sr-Cyrl-CS"/>
              </w:rPr>
              <w:t>На крају сваког класификационог периода</w:t>
            </w:r>
          </w:p>
        </w:tc>
        <w:tc>
          <w:tcPr>
            <w:tcW w:w="2431" w:type="dxa"/>
            <w:shd w:val="clear" w:color="auto" w:fill="auto"/>
            <w:vAlign w:val="center"/>
          </w:tcPr>
          <w:p>
            <w:pPr>
              <w:shd w:val="clear" w:color="auto" w:fill="FFFFFF"/>
              <w:jc w:val="center"/>
              <w:rPr>
                <w:lang w:val="sr-Cyrl-CS"/>
              </w:rPr>
            </w:pPr>
            <w:r>
              <w:rPr>
                <w:lang w:val="sr-Cyrl-CS"/>
              </w:rPr>
              <w:t>Редовна анализа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2398" w:type="dxa"/>
            <w:shd w:val="clear" w:color="auto" w:fill="auto"/>
            <w:vAlign w:val="center"/>
          </w:tcPr>
          <w:p>
            <w:pPr>
              <w:shd w:val="clear" w:color="auto" w:fill="FFFFFF"/>
              <w:rPr>
                <w:lang w:val="sr-Cyrl-CS"/>
              </w:rPr>
            </w:pPr>
            <w:r>
              <w:rPr>
                <w:lang w:val="sr-Cyrl-CS"/>
              </w:rPr>
              <w:t>Анализа посећених часова редовне наставе и свих осталих облика васпитнообразовног рада</w:t>
            </w:r>
          </w:p>
        </w:tc>
        <w:tc>
          <w:tcPr>
            <w:tcW w:w="2720" w:type="dxa"/>
            <w:shd w:val="clear" w:color="auto" w:fill="auto"/>
            <w:vAlign w:val="center"/>
          </w:tcPr>
          <w:p>
            <w:pPr>
              <w:shd w:val="clear" w:color="auto" w:fill="FFFFFF"/>
              <w:rPr>
                <w:lang w:val="sr-Cyrl-CS"/>
              </w:rPr>
            </w:pPr>
            <w:r>
              <w:rPr>
                <w:lang w:val="sr-Cyrl-CS"/>
              </w:rPr>
              <w:t>Анализа извештаја о посећеним часовима и критички осврт  на НВ</w:t>
            </w:r>
          </w:p>
        </w:tc>
        <w:tc>
          <w:tcPr>
            <w:tcW w:w="2917" w:type="dxa"/>
            <w:shd w:val="clear" w:color="auto" w:fill="auto"/>
            <w:vAlign w:val="center"/>
          </w:tcPr>
          <w:p>
            <w:pPr>
              <w:shd w:val="clear" w:color="auto" w:fill="FFFFFF"/>
              <w:jc w:val="center"/>
            </w:pPr>
            <w:r>
              <w:rPr>
                <w:lang w:val="sr-Cyrl-CS"/>
              </w:rPr>
              <w:t>Април 2024</w:t>
            </w:r>
            <w:r>
              <w:t>.</w:t>
            </w:r>
          </w:p>
        </w:tc>
        <w:tc>
          <w:tcPr>
            <w:tcW w:w="2431" w:type="dxa"/>
            <w:shd w:val="clear" w:color="auto" w:fill="auto"/>
            <w:vAlign w:val="center"/>
          </w:tcPr>
          <w:p>
            <w:pPr>
              <w:shd w:val="clear" w:color="auto" w:fill="FFFFFF"/>
              <w:jc w:val="center"/>
              <w:rPr>
                <w:lang w:val="sr-Cyrl-CS"/>
              </w:rPr>
            </w:pPr>
            <w:r>
              <w:rPr>
                <w:lang w:val="sr-Cyrl-CS"/>
              </w:rPr>
              <w:t>Побољшање квалитета рада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2398" w:type="dxa"/>
            <w:shd w:val="clear" w:color="auto" w:fill="auto"/>
            <w:vAlign w:val="center"/>
          </w:tcPr>
          <w:p>
            <w:pPr>
              <w:shd w:val="clear" w:color="auto" w:fill="FFFFFF"/>
              <w:rPr>
                <w:lang w:val="sr-Cyrl-CS"/>
              </w:rPr>
            </w:pPr>
            <w:r>
              <w:rPr>
                <w:lang w:val="sr-Cyrl-CS"/>
              </w:rPr>
              <w:t>Задовољство родитеља програмом сарадње са школом</w:t>
            </w:r>
          </w:p>
        </w:tc>
        <w:tc>
          <w:tcPr>
            <w:tcW w:w="2720" w:type="dxa"/>
            <w:shd w:val="clear" w:color="auto" w:fill="auto"/>
            <w:vAlign w:val="center"/>
          </w:tcPr>
          <w:p>
            <w:pPr>
              <w:shd w:val="clear" w:color="auto" w:fill="FFFFFF"/>
              <w:rPr>
                <w:lang w:val="sr-Cyrl-CS"/>
              </w:rPr>
            </w:pPr>
            <w:r>
              <w:rPr>
                <w:lang w:val="sr-Cyrl-CS"/>
              </w:rPr>
              <w:t>Прикупљање података,обрада података,израда извештаја и упознавање НВ са резултатима</w:t>
            </w:r>
          </w:p>
        </w:tc>
        <w:tc>
          <w:tcPr>
            <w:tcW w:w="2917" w:type="dxa"/>
            <w:shd w:val="clear" w:color="auto" w:fill="auto"/>
            <w:vAlign w:val="center"/>
          </w:tcPr>
          <w:p>
            <w:pPr>
              <w:shd w:val="clear" w:color="auto" w:fill="FFFFFF"/>
              <w:jc w:val="center"/>
              <w:rPr>
                <w:lang w:val="sr-Cyrl-CS"/>
              </w:rPr>
            </w:pPr>
            <w:r>
              <w:rPr>
                <w:lang w:val="sr-Cyrl-CS"/>
              </w:rPr>
              <w:t xml:space="preserve">Јануар </w:t>
            </w:r>
            <w:r>
              <w:t xml:space="preserve"> </w:t>
            </w:r>
            <w:r>
              <w:rPr>
                <w:lang w:val="sr-Cyrl-CS"/>
              </w:rPr>
              <w:t>2024</w:t>
            </w:r>
          </w:p>
          <w:p>
            <w:pPr>
              <w:shd w:val="clear" w:color="auto" w:fill="FFFFFF"/>
              <w:jc w:val="center"/>
              <w:rPr>
                <w:lang w:val="sr-Cyrl-CS"/>
              </w:rPr>
            </w:pPr>
            <w:r>
              <w:rPr>
                <w:lang w:val="sr-Cyrl-CS"/>
              </w:rPr>
              <w:t xml:space="preserve">Јун </w:t>
            </w:r>
            <w:r>
              <w:t xml:space="preserve"> </w:t>
            </w:r>
            <w:r>
              <w:rPr>
                <w:lang w:val="sr-Cyrl-CS"/>
              </w:rPr>
              <w:t>2024.</w:t>
            </w:r>
          </w:p>
        </w:tc>
        <w:tc>
          <w:tcPr>
            <w:tcW w:w="2431" w:type="dxa"/>
            <w:shd w:val="clear" w:color="auto" w:fill="auto"/>
            <w:vAlign w:val="center"/>
          </w:tcPr>
          <w:p>
            <w:pPr>
              <w:shd w:val="clear" w:color="auto" w:fill="FFFFFF"/>
              <w:jc w:val="center"/>
              <w:rPr>
                <w:lang w:val="sr-Cyrl-CS"/>
              </w:rPr>
            </w:pPr>
            <w:r>
              <w:rPr>
                <w:lang w:val="sr-Cyrl-CS"/>
              </w:rPr>
              <w:t xml:space="preserve">Спроведено истраживање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2398" w:type="dxa"/>
            <w:shd w:val="clear" w:color="auto" w:fill="auto"/>
            <w:vAlign w:val="center"/>
          </w:tcPr>
          <w:p>
            <w:pPr>
              <w:shd w:val="clear" w:color="auto" w:fill="FFFFFF"/>
              <w:rPr>
                <w:lang w:val="sr-Cyrl-CS"/>
              </w:rPr>
            </w:pPr>
            <w:r>
              <w:rPr>
                <w:lang w:val="sr-Cyrl-CS"/>
              </w:rPr>
              <w:t>Истраживање прилагођавања ученика на предметну наставу</w:t>
            </w:r>
          </w:p>
        </w:tc>
        <w:tc>
          <w:tcPr>
            <w:tcW w:w="2720" w:type="dxa"/>
            <w:shd w:val="clear" w:color="auto" w:fill="auto"/>
            <w:vAlign w:val="center"/>
          </w:tcPr>
          <w:p>
            <w:pPr>
              <w:shd w:val="clear" w:color="auto" w:fill="FFFFFF"/>
              <w:rPr>
                <w:lang w:val="sr-Cyrl-CS"/>
              </w:rPr>
            </w:pPr>
            <w:r>
              <w:rPr>
                <w:lang w:val="sr-Cyrl-CS"/>
              </w:rPr>
              <w:t>Анкетирање,обрада података,израда извештаја и упознавање НВ са резултатима</w:t>
            </w:r>
          </w:p>
        </w:tc>
        <w:tc>
          <w:tcPr>
            <w:tcW w:w="2917" w:type="dxa"/>
            <w:shd w:val="clear" w:color="auto" w:fill="auto"/>
            <w:vAlign w:val="center"/>
          </w:tcPr>
          <w:p>
            <w:pPr>
              <w:shd w:val="clear" w:color="auto" w:fill="FFFFFF"/>
              <w:jc w:val="center"/>
              <w:rPr>
                <w:lang w:val="sr-Cyrl-CS"/>
              </w:rPr>
            </w:pPr>
            <w:r>
              <w:rPr>
                <w:lang w:val="sr-Cyrl-CS"/>
              </w:rPr>
              <w:t>Јануар</w:t>
            </w:r>
            <w:r>
              <w:t xml:space="preserve"> </w:t>
            </w:r>
            <w:r>
              <w:rPr>
                <w:lang w:val="sr-Cyrl-CS"/>
              </w:rPr>
              <w:t>2024.</w:t>
            </w:r>
          </w:p>
        </w:tc>
        <w:tc>
          <w:tcPr>
            <w:tcW w:w="2431" w:type="dxa"/>
            <w:shd w:val="clear" w:color="auto" w:fill="auto"/>
            <w:vAlign w:val="center"/>
          </w:tcPr>
          <w:p>
            <w:pPr>
              <w:shd w:val="clear" w:color="auto" w:fill="FFFFFF"/>
              <w:jc w:val="center"/>
              <w:rPr>
                <w:lang w:val="sr-Cyrl-CS"/>
              </w:rPr>
            </w:pPr>
            <w:r>
              <w:rPr>
                <w:lang w:val="sr-Cyrl-CS"/>
              </w:rPr>
              <w:t>Спроведено истраживање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2398" w:type="dxa"/>
            <w:shd w:val="clear" w:color="auto" w:fill="auto"/>
            <w:vAlign w:val="center"/>
          </w:tcPr>
          <w:p>
            <w:pPr>
              <w:shd w:val="clear" w:color="auto" w:fill="FFFFFF"/>
              <w:rPr>
                <w:lang w:val="sr-Cyrl-CS"/>
              </w:rPr>
            </w:pPr>
            <w:r>
              <w:rPr>
                <w:lang w:val="sr-Cyrl-CS"/>
              </w:rPr>
              <w:t>Прилагођавање ученика на предметну наставу</w:t>
            </w:r>
          </w:p>
        </w:tc>
        <w:tc>
          <w:tcPr>
            <w:tcW w:w="2720" w:type="dxa"/>
            <w:shd w:val="clear" w:color="auto" w:fill="auto"/>
            <w:vAlign w:val="center"/>
          </w:tcPr>
          <w:p>
            <w:pPr>
              <w:shd w:val="clear" w:color="auto" w:fill="FFFFFF"/>
              <w:rPr>
                <w:lang w:val="sr-Cyrl-CS"/>
              </w:rPr>
            </w:pPr>
            <w:r>
              <w:rPr>
                <w:lang w:val="sr-Cyrl-CS"/>
              </w:rPr>
              <w:t>Анкетирање ученика</w:t>
            </w:r>
          </w:p>
        </w:tc>
        <w:tc>
          <w:tcPr>
            <w:tcW w:w="2917" w:type="dxa"/>
            <w:shd w:val="clear" w:color="auto" w:fill="auto"/>
            <w:vAlign w:val="center"/>
          </w:tcPr>
          <w:p>
            <w:pPr>
              <w:shd w:val="clear" w:color="auto" w:fill="FFFFFF"/>
              <w:jc w:val="center"/>
              <w:rPr>
                <w:lang w:val="sr-Cyrl-RS"/>
              </w:rPr>
            </w:pPr>
            <w:r>
              <w:rPr>
                <w:lang w:val="sr-Cyrl-CS"/>
              </w:rPr>
              <w:t>Децембар 20</w:t>
            </w:r>
            <w:r>
              <w:t>2</w:t>
            </w:r>
            <w:r>
              <w:rPr>
                <w:lang w:val="sr-Cyrl-RS"/>
              </w:rPr>
              <w:t>3</w:t>
            </w:r>
          </w:p>
        </w:tc>
        <w:tc>
          <w:tcPr>
            <w:tcW w:w="2431" w:type="dxa"/>
            <w:shd w:val="clear" w:color="auto" w:fill="auto"/>
            <w:vAlign w:val="center"/>
          </w:tcPr>
          <w:p>
            <w:pPr>
              <w:shd w:val="clear" w:color="auto" w:fill="FFFFFF"/>
              <w:rPr>
                <w:lang w:val="sr-Cyrl-CS"/>
              </w:rPr>
            </w:pPr>
            <w:r>
              <w:rPr>
                <w:lang w:val="sr-Cyrl-CS"/>
              </w:rPr>
              <w:t>Урађена анализа резултата анкете са предлогом мера</w:t>
            </w:r>
          </w:p>
        </w:tc>
      </w:tr>
    </w:tbl>
    <w:p>
      <w:pPr>
        <w:spacing w:after="200" w:line="276" w:lineRule="auto"/>
        <w:rPr>
          <w:rFonts w:eastAsia="Calibri"/>
          <w:color w:val="FF0000"/>
          <w:lang w:val="sr-Cyrl-RS"/>
        </w:rPr>
      </w:pPr>
    </w:p>
    <w:p>
      <w:pPr>
        <w:shd w:val="clear" w:color="auto" w:fill="FFFFFF"/>
        <w:jc w:val="center"/>
        <w:rPr>
          <w:b/>
          <w:color w:val="FF0000"/>
          <w:lang w:val="sr-Cyrl-CS"/>
        </w:rPr>
      </w:pPr>
    </w:p>
    <w:p>
      <w:pPr>
        <w:shd w:val="clear" w:color="auto" w:fill="FFFFFF"/>
        <w:jc w:val="center"/>
        <w:rPr>
          <w:b/>
          <w:color w:val="FF0000"/>
          <w:lang w:val="sr-Cyrl-CS"/>
        </w:rPr>
      </w:pPr>
    </w:p>
    <w:p>
      <w:pPr>
        <w:shd w:val="clear" w:color="auto" w:fill="FFFFFF"/>
        <w:jc w:val="center"/>
        <w:rPr>
          <w:b/>
          <w:color w:val="FF0000"/>
          <w:lang w:val="sr-Cyrl-CS"/>
        </w:rPr>
      </w:pPr>
    </w:p>
    <w:p>
      <w:pPr>
        <w:shd w:val="clear" w:color="auto" w:fill="FFFFFF"/>
        <w:jc w:val="center"/>
        <w:rPr>
          <w:b/>
          <w:color w:val="FF0000"/>
          <w:lang w:val="sr-Cyrl-CS"/>
        </w:rPr>
      </w:pPr>
    </w:p>
    <w:p>
      <w:pPr>
        <w:tabs>
          <w:tab w:val="left" w:pos="9720"/>
        </w:tabs>
        <w:ind w:right="-180"/>
        <w:rPr>
          <w:lang w:val="sr-Cyrl-RS"/>
        </w:rPr>
      </w:pPr>
      <w:r>
        <w:rPr>
          <w:lang w:val="sr-Cyrl-CS"/>
        </w:rPr>
        <w:t>ГОДИШЊИ ПЛАН РАДА БИБЛИОТЕКАРА 20</w:t>
      </w:r>
      <w:r>
        <w:t>2</w:t>
      </w:r>
      <w:r>
        <w:rPr>
          <w:lang w:val="sr-Cyrl-RS"/>
        </w:rPr>
        <w:t>3</w:t>
      </w:r>
      <w:r>
        <w:t>/2</w:t>
      </w:r>
      <w:r>
        <w:rPr>
          <w:lang w:val="sr-Cyrl-RS"/>
        </w:rPr>
        <w:t>4</w:t>
      </w:r>
      <w:r>
        <w:t xml:space="preserve">. </w:t>
      </w:r>
      <w:r>
        <w:rPr>
          <w:lang w:val="sr-Cyrl-RS"/>
        </w:rPr>
        <w:t>год.</w:t>
      </w:r>
    </w:p>
    <w:p>
      <w:pPr>
        <w:rPr>
          <w:u w:val="single"/>
          <w:lang w:val="sr-Cyrl-CS"/>
        </w:rPr>
      </w:pPr>
      <w:r>
        <w:rPr>
          <w:u w:val="single"/>
        </w:rPr>
        <w:t xml:space="preserve">I    </w:t>
      </w:r>
      <w:r>
        <w:rPr>
          <w:u w:val="single"/>
          <w:lang w:val="sr-Cyrl-CS"/>
        </w:rPr>
        <w:t>Планирање и програмирање образовно васпитног рада</w:t>
      </w:r>
    </w:p>
    <w:p>
      <w:pPr>
        <w:rPr>
          <w:u w:val="single"/>
        </w:rPr>
      </w:pPr>
    </w:p>
    <w:tbl>
      <w:tblPr>
        <w:tblStyle w:val="8"/>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1440"/>
        <w:gridCol w:w="1338"/>
        <w:gridCol w:w="1735"/>
        <w:gridCol w:w="2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shd w:val="clear" w:color="auto" w:fill="auto"/>
          </w:tcPr>
          <w:p>
            <w:pPr>
              <w:rPr>
                <w:lang w:val="sr-Cyrl-CS"/>
              </w:rPr>
            </w:pPr>
            <w:r>
              <w:rPr>
                <w:lang w:val="sr-Cyrl-CS"/>
              </w:rPr>
              <w:t>Програмски садржаји</w:t>
            </w:r>
          </w:p>
        </w:tc>
        <w:tc>
          <w:tcPr>
            <w:tcW w:w="1440" w:type="dxa"/>
            <w:shd w:val="clear" w:color="auto" w:fill="auto"/>
          </w:tcPr>
          <w:p>
            <w:pPr>
              <w:rPr>
                <w:lang w:val="sr-Cyrl-CS"/>
              </w:rPr>
            </w:pPr>
            <w:r>
              <w:rPr>
                <w:lang w:val="sr-Cyrl-CS"/>
              </w:rPr>
              <w:t>Време</w:t>
            </w:r>
          </w:p>
        </w:tc>
        <w:tc>
          <w:tcPr>
            <w:tcW w:w="1338" w:type="dxa"/>
            <w:shd w:val="clear" w:color="auto" w:fill="auto"/>
          </w:tcPr>
          <w:p>
            <w:pPr>
              <w:rPr>
                <w:lang w:val="sr-Cyrl-CS"/>
              </w:rPr>
            </w:pPr>
            <w:r>
              <w:rPr>
                <w:lang w:val="sr-Cyrl-CS"/>
              </w:rPr>
              <w:t>Начин праћења</w:t>
            </w:r>
          </w:p>
        </w:tc>
        <w:tc>
          <w:tcPr>
            <w:tcW w:w="1735" w:type="dxa"/>
            <w:shd w:val="clear" w:color="auto" w:fill="auto"/>
          </w:tcPr>
          <w:p>
            <w:pPr>
              <w:rPr>
                <w:lang w:val="sr-Cyrl-CS"/>
              </w:rPr>
            </w:pPr>
            <w:r>
              <w:rPr>
                <w:lang w:val="sr-Cyrl-CS"/>
              </w:rPr>
              <w:t>Носиоци реализације</w:t>
            </w:r>
          </w:p>
        </w:tc>
        <w:tc>
          <w:tcPr>
            <w:tcW w:w="2507" w:type="dxa"/>
            <w:shd w:val="clear" w:color="auto" w:fill="auto"/>
          </w:tcPr>
          <w:p>
            <w:pPr>
              <w:rPr>
                <w:lang w:val="sr-Cyrl-CS"/>
              </w:rPr>
            </w:pPr>
            <w:r>
              <w:rPr>
                <w:lang w:val="sr-Cyrl-CS"/>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shd w:val="clear" w:color="auto" w:fill="auto"/>
          </w:tcPr>
          <w:p>
            <w:pPr>
              <w:rPr>
                <w:lang w:val="sr-Cyrl-CS"/>
              </w:rPr>
            </w:pPr>
            <w:r>
              <w:rPr>
                <w:lang w:val="sr-Cyrl-CS"/>
              </w:rPr>
              <w:t>-Планирање и програмирање рада библиотекара</w:t>
            </w:r>
          </w:p>
          <w:p>
            <w:pPr>
              <w:rPr>
                <w:lang w:val="sr-Cyrl-CS"/>
              </w:rPr>
            </w:pPr>
          </w:p>
          <w:p>
            <w:pPr>
              <w:rPr>
                <w:lang w:val="sr-Cyrl-CS"/>
              </w:rPr>
            </w:pPr>
            <w:r>
              <w:rPr>
                <w:lang w:val="sr-Cyrl-CS"/>
              </w:rPr>
              <w:t xml:space="preserve">-Израда </w:t>
            </w:r>
          </w:p>
          <w:p>
            <w:pPr>
              <w:rPr>
                <w:lang w:val="sr-Cyrl-CS"/>
              </w:rPr>
            </w:pPr>
            <w:r>
              <w:rPr>
                <w:lang w:val="sr-Cyrl-CS"/>
              </w:rPr>
              <w:t>годишњег, месечних и оперативних планова</w:t>
            </w:r>
          </w:p>
          <w:p>
            <w:pPr>
              <w:rPr>
                <w:lang w:val="sr-Cyrl-CS"/>
              </w:rPr>
            </w:pPr>
          </w:p>
          <w:p>
            <w:pPr>
              <w:rPr>
                <w:lang w:val="sr-Cyrl-CS"/>
              </w:rPr>
            </w:pPr>
            <w:r>
              <w:rPr>
                <w:lang w:val="sr-Cyrl-CS"/>
              </w:rPr>
              <w:t>-Израда плана рада библиотечке секције</w:t>
            </w:r>
          </w:p>
          <w:p>
            <w:pPr>
              <w:rPr>
                <w:lang w:val="sr-Cyrl-CS"/>
              </w:rPr>
            </w:pPr>
          </w:p>
          <w:p>
            <w:pPr>
              <w:rPr>
                <w:lang w:val="sr-Cyrl-CS"/>
              </w:rPr>
            </w:pPr>
            <w:r>
              <w:rPr>
                <w:lang w:val="sr-Cyrl-CS"/>
              </w:rPr>
              <w:t xml:space="preserve">-Планирање рада са ученицима од </w:t>
            </w:r>
            <w:r>
              <w:t xml:space="preserve">I </w:t>
            </w:r>
            <w:r>
              <w:rPr>
                <w:lang w:val="sr-Cyrl-CS"/>
              </w:rPr>
              <w:t xml:space="preserve">– </w:t>
            </w:r>
            <w:r>
              <w:t>VIII</w:t>
            </w:r>
            <w:r>
              <w:rPr>
                <w:lang w:val="sr-Cyrl-CS"/>
              </w:rPr>
              <w:t xml:space="preserve"> разреда</w:t>
            </w:r>
          </w:p>
          <w:p>
            <w:pPr>
              <w:rPr>
                <w:lang w:val="sr-Cyrl-CS"/>
              </w:rPr>
            </w:pPr>
          </w:p>
          <w:p>
            <w:pPr>
              <w:rPr>
                <w:lang w:val="sr-Cyrl-CS"/>
              </w:rPr>
            </w:pPr>
            <w:r>
              <w:rPr>
                <w:lang w:val="sr-Cyrl-CS"/>
              </w:rPr>
              <w:t>-План набавке књига, часописа и ст. литературе</w:t>
            </w:r>
          </w:p>
          <w:p>
            <w:pPr>
              <w:rPr>
                <w:lang w:val="sr-Cyrl-CS"/>
              </w:rPr>
            </w:pPr>
          </w:p>
          <w:p>
            <w:pPr>
              <w:rPr>
                <w:lang w:val="sr-Cyrl-CS"/>
              </w:rPr>
            </w:pPr>
          </w:p>
          <w:p>
            <w:pPr>
              <w:rPr>
                <w:lang w:val="sr-Cyrl-CS"/>
              </w:rPr>
            </w:pPr>
          </w:p>
          <w:p>
            <w:pPr>
              <w:rPr>
                <w:lang w:val="sr-Cyrl-CS"/>
              </w:rPr>
            </w:pPr>
            <w:r>
              <w:rPr>
                <w:lang w:val="sr-Cyrl-CS"/>
              </w:rPr>
              <w:t>-Учешће у планирању и</w:t>
            </w:r>
          </w:p>
          <w:p>
            <w:pPr>
              <w:rPr>
                <w:lang w:val="sr-Cyrl-CS"/>
              </w:rPr>
            </w:pPr>
            <w:r>
              <w:rPr>
                <w:lang w:val="sr-Cyrl-CS"/>
              </w:rPr>
              <w:t>реализацији културних манифестација у школи /дан писмености,европски дан језика,европски дан науке...</w:t>
            </w:r>
          </w:p>
          <w:p>
            <w:pPr>
              <w:rPr>
                <w:lang w:val="sr-Cyrl-CS"/>
              </w:rPr>
            </w:pPr>
          </w:p>
          <w:p>
            <w:pPr>
              <w:rPr>
                <w:lang w:val="sr-Cyrl-CS"/>
              </w:rPr>
            </w:pPr>
            <w:r>
              <w:rPr>
                <w:lang w:val="sr-Cyrl-CS"/>
              </w:rPr>
              <w:t>-Планирање промоције књига</w:t>
            </w:r>
          </w:p>
          <w:p>
            <w:pPr>
              <w:rPr>
                <w:lang w:val="sr-Cyrl-CS"/>
              </w:rPr>
            </w:pPr>
          </w:p>
          <w:p>
            <w:pPr>
              <w:rPr>
                <w:lang w:val="sr-Cyrl-CS"/>
              </w:rPr>
            </w:pPr>
            <w:r>
              <w:rPr>
                <w:lang w:val="sr-Cyrl-CS"/>
              </w:rPr>
              <w:t>-Планирање и остваривање стручних послова(инвентарисање, сигнирање...);</w:t>
            </w:r>
          </w:p>
          <w:p>
            <w:pPr>
              <w:rPr>
                <w:lang w:val="sr-Cyrl-CS"/>
              </w:rPr>
            </w:pPr>
          </w:p>
        </w:tc>
        <w:tc>
          <w:tcPr>
            <w:tcW w:w="1440" w:type="dxa"/>
            <w:shd w:val="clear" w:color="auto" w:fill="auto"/>
          </w:tcPr>
          <w:p>
            <w:pPr>
              <w:rPr>
                <w:lang w:val="sr-Cyrl-CS"/>
              </w:rPr>
            </w:pPr>
            <w:r>
              <w:rPr>
                <w:lang w:val="sr-Cyrl-CS"/>
              </w:rPr>
              <w:t>Август-јун</w:t>
            </w:r>
          </w:p>
          <w:p>
            <w:pPr>
              <w:rPr>
                <w:lang w:val="sr-Cyrl-CS"/>
              </w:rPr>
            </w:pPr>
          </w:p>
          <w:p>
            <w:pPr>
              <w:rPr>
                <w:lang w:val="sr-Cyrl-CS"/>
              </w:rPr>
            </w:pPr>
          </w:p>
          <w:p>
            <w:pPr>
              <w:rPr>
                <w:lang w:val="sr-Cyrl-CS"/>
              </w:rPr>
            </w:pPr>
          </w:p>
          <w:p>
            <w:pPr>
              <w:rPr>
                <w:lang w:val="sr-Cyrl-CS"/>
              </w:rPr>
            </w:pPr>
            <w:r>
              <w:rPr>
                <w:lang w:val="sr-Cyrl-CS"/>
              </w:rPr>
              <w:t>Јун-током године</w:t>
            </w:r>
          </w:p>
          <w:p>
            <w:pPr>
              <w:rPr>
                <w:lang w:val="sr-Cyrl-CS"/>
              </w:rPr>
            </w:pPr>
          </w:p>
          <w:p>
            <w:pPr>
              <w:rPr>
                <w:lang w:val="sr-Cyrl-CS"/>
              </w:rPr>
            </w:pPr>
          </w:p>
          <w:p>
            <w:pPr>
              <w:rPr>
                <w:lang w:val="sr-Cyrl-CS"/>
              </w:rPr>
            </w:pPr>
          </w:p>
          <w:p>
            <w:pPr>
              <w:rPr>
                <w:lang w:val="sr-Cyrl-CS"/>
              </w:rPr>
            </w:pPr>
            <w:r>
              <w:rPr>
                <w:lang w:val="sr-Cyrl-CS"/>
              </w:rPr>
              <w:t>Август</w:t>
            </w:r>
          </w:p>
          <w:p>
            <w:pPr>
              <w:rPr>
                <w:lang w:val="sr-Cyrl-CS"/>
              </w:rPr>
            </w:pPr>
          </w:p>
          <w:p>
            <w:pPr>
              <w:rPr>
                <w:lang w:val="sr-Cyrl-CS"/>
              </w:rPr>
            </w:pPr>
          </w:p>
          <w:p>
            <w:pPr>
              <w:rPr>
                <w:lang w:val="sr-Cyrl-CS"/>
              </w:rPr>
            </w:pPr>
            <w:r>
              <w:rPr>
                <w:lang w:val="sr-Cyrl-CS"/>
              </w:rPr>
              <w:t>Септембар</w:t>
            </w: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Током године</w:t>
            </w:r>
          </w:p>
          <w:p>
            <w:pPr>
              <w:rPr>
                <w:lang w:val="sr-Cyrl-CS"/>
              </w:rPr>
            </w:pPr>
          </w:p>
          <w:p>
            <w:pPr>
              <w:rPr>
                <w:lang w:val="sr-Cyrl-CS"/>
              </w:rPr>
            </w:pPr>
          </w:p>
          <w:p>
            <w:pPr>
              <w:rPr>
                <w:lang w:val="sr-Cyrl-CS"/>
              </w:rPr>
            </w:pPr>
            <w:r>
              <w:rPr>
                <w:lang w:val="sr-Cyrl-CS"/>
              </w:rPr>
              <w:t>Током године</w:t>
            </w:r>
          </w:p>
        </w:tc>
        <w:tc>
          <w:tcPr>
            <w:tcW w:w="1338" w:type="dxa"/>
            <w:shd w:val="clear" w:color="auto" w:fill="auto"/>
          </w:tcPr>
          <w:p>
            <w:pPr>
              <w:rPr>
                <w:lang w:val="sr-Cyrl-CS"/>
              </w:rPr>
            </w:pPr>
            <w:r>
              <w:rPr>
                <w:lang w:val="sr-Cyrl-CS"/>
              </w:rPr>
              <w:t>План, програм</w:t>
            </w:r>
          </w:p>
          <w:p>
            <w:pPr>
              <w:rPr>
                <w:lang w:val="sr-Cyrl-CS"/>
              </w:rPr>
            </w:pPr>
          </w:p>
          <w:p>
            <w:pPr>
              <w:rPr>
                <w:lang w:val="sr-Cyrl-CS"/>
              </w:rPr>
            </w:pPr>
          </w:p>
          <w:p>
            <w:pPr>
              <w:rPr>
                <w:lang w:val="sr-Cyrl-CS"/>
              </w:rPr>
            </w:pPr>
          </w:p>
          <w:p>
            <w:pPr>
              <w:rPr>
                <w:lang w:val="sr-Cyrl-CS"/>
              </w:rPr>
            </w:pPr>
            <w:r>
              <w:rPr>
                <w:lang w:val="sr-Cyrl-CS"/>
              </w:rPr>
              <w:t>Извештај, портфолио</w:t>
            </w:r>
          </w:p>
          <w:p>
            <w:pPr>
              <w:rPr>
                <w:lang w:val="sr-Cyrl-CS"/>
              </w:rPr>
            </w:pPr>
          </w:p>
          <w:p>
            <w:pPr>
              <w:rPr>
                <w:lang w:val="sr-Cyrl-CS"/>
              </w:rPr>
            </w:pPr>
          </w:p>
          <w:p>
            <w:pPr>
              <w:rPr>
                <w:lang w:val="sr-Cyrl-CS"/>
              </w:rPr>
            </w:pPr>
            <w:r>
              <w:rPr>
                <w:lang w:val="sr-Cyrl-CS"/>
              </w:rPr>
              <w:t>План, извештај</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Вођење евиденције</w:t>
            </w:r>
          </w:p>
        </w:tc>
        <w:tc>
          <w:tcPr>
            <w:tcW w:w="1735" w:type="dxa"/>
            <w:shd w:val="clear" w:color="auto" w:fill="auto"/>
          </w:tcPr>
          <w:p>
            <w:pPr>
              <w:rPr>
                <w:lang w:val="sr-Cyrl-CS"/>
              </w:rPr>
            </w:pPr>
            <w:r>
              <w:rPr>
                <w:lang w:val="sr-Cyrl-CS"/>
              </w:rPr>
              <w:t>Библиотекар</w:t>
            </w:r>
          </w:p>
          <w:p>
            <w:pPr>
              <w:rPr>
                <w:lang w:val="sr-Cyrl-CS"/>
              </w:rPr>
            </w:pPr>
          </w:p>
          <w:p>
            <w:pPr>
              <w:rPr>
                <w:lang w:val="sr-Cyrl-CS"/>
              </w:rPr>
            </w:pPr>
          </w:p>
          <w:p>
            <w:pPr>
              <w:rPr>
                <w:lang w:val="sr-Cyrl-CS"/>
              </w:rPr>
            </w:pPr>
          </w:p>
          <w:p>
            <w:pPr>
              <w:rPr>
                <w:lang w:val="sr-Cyrl-CS"/>
              </w:rPr>
            </w:pPr>
            <w:r>
              <w:rPr>
                <w:lang w:val="sr-Cyrl-CS"/>
              </w:rPr>
              <w:t>Библиотекар, ученици</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Библиотекар, наставници</w:t>
            </w:r>
          </w:p>
          <w:p>
            <w:pPr>
              <w:rPr>
                <w:lang w:val="sr-Cyrl-CS"/>
              </w:rPr>
            </w:pPr>
          </w:p>
          <w:p>
            <w:pPr>
              <w:rPr>
                <w:lang w:val="sr-Cyrl-CS"/>
              </w:rPr>
            </w:pPr>
            <w:r>
              <w:rPr>
                <w:lang w:val="sr-Cyrl-CS"/>
              </w:rPr>
              <w:t>Библиотекар, директор</w:t>
            </w: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Библиотекар</w:t>
            </w:r>
          </w:p>
          <w:p>
            <w:pPr>
              <w:rPr>
                <w:lang w:val="sr-Cyrl-CS"/>
              </w:rPr>
            </w:pPr>
          </w:p>
          <w:p>
            <w:pPr>
              <w:rPr>
                <w:lang w:val="sr-Cyrl-CS"/>
              </w:rPr>
            </w:pPr>
          </w:p>
          <w:p>
            <w:pPr>
              <w:rPr>
                <w:lang w:val="sr-Cyrl-CS"/>
              </w:rPr>
            </w:pPr>
            <w:r>
              <w:rPr>
                <w:lang w:val="sr-Cyrl-CS"/>
              </w:rPr>
              <w:t>Библиотекар</w:t>
            </w:r>
          </w:p>
        </w:tc>
        <w:tc>
          <w:tcPr>
            <w:tcW w:w="2507" w:type="dxa"/>
            <w:shd w:val="clear" w:color="auto" w:fill="auto"/>
          </w:tcPr>
          <w:p>
            <w:pPr>
              <w:rPr>
                <w:lang w:val="sr-Cyrl-CS"/>
              </w:rPr>
            </w:pPr>
            <w:r>
              <w:rPr>
                <w:lang w:val="sr-Cyrl-CS"/>
              </w:rPr>
              <w:t>Остваривање предвиђеног програма</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Богаћење библиотеке у циљу остваривања образовно васпитних садржаја</w:t>
            </w:r>
          </w:p>
          <w:p>
            <w:pPr>
              <w:rPr>
                <w:lang w:val="sr-Cyrl-CS"/>
              </w:rPr>
            </w:pPr>
          </w:p>
          <w:p>
            <w:pPr>
              <w:rPr>
                <w:lang w:val="sr-Cyrl-CS"/>
              </w:rPr>
            </w:pPr>
            <w:r>
              <w:rPr>
                <w:lang w:val="sr-Cyrl-CS"/>
              </w:rPr>
              <w:t>Реализација културних манифестација и подстицај деце за јавни наступ</w:t>
            </w:r>
          </w:p>
          <w:p>
            <w:pPr>
              <w:rPr>
                <w:lang w:val="sr-Cyrl-CS"/>
              </w:rPr>
            </w:pPr>
          </w:p>
          <w:p>
            <w:pPr>
              <w:rPr>
                <w:lang w:val="sr-Cyrl-CS"/>
              </w:rPr>
            </w:pPr>
          </w:p>
          <w:p>
            <w:pPr>
              <w:rPr>
                <w:lang w:val="sr-Cyrl-CS"/>
              </w:rPr>
            </w:pPr>
            <w:r>
              <w:rPr>
                <w:lang w:val="sr-Cyrl-CS"/>
              </w:rPr>
              <w:t>Промоција књиге и читања</w:t>
            </w:r>
          </w:p>
          <w:p>
            <w:pPr>
              <w:rPr>
                <w:lang w:val="sr-Cyrl-CS"/>
              </w:rPr>
            </w:pPr>
          </w:p>
          <w:p>
            <w:pPr>
              <w:rPr>
                <w:lang w:val="sr-Cyrl-CS"/>
              </w:rPr>
            </w:pPr>
            <w:r>
              <w:rPr>
                <w:lang w:val="sr-Cyrl-CS"/>
              </w:rPr>
              <w:t>Реализација стручних послова</w:t>
            </w:r>
          </w:p>
          <w:p>
            <w:pPr>
              <w:rPr>
                <w:lang w:val="sr-Cyrl-CS"/>
              </w:rPr>
            </w:pPr>
          </w:p>
          <w:p>
            <w:pPr>
              <w:rPr>
                <w:lang w:val="sr-Cyrl-CS"/>
              </w:rPr>
            </w:pPr>
          </w:p>
        </w:tc>
      </w:tr>
    </w:tbl>
    <w:p>
      <w:pPr>
        <w:rPr>
          <w:u w:val="single"/>
        </w:rPr>
      </w:pPr>
    </w:p>
    <w:p/>
    <w:p>
      <w:pPr>
        <w:rPr>
          <w:u w:val="single"/>
          <w:lang w:val="sr-Cyrl-RS"/>
        </w:rPr>
      </w:pPr>
    </w:p>
    <w:p>
      <w:pPr>
        <w:rPr>
          <w:u w:val="single"/>
          <w:lang w:val="sr-Cyrl-CS"/>
        </w:rPr>
      </w:pPr>
      <w:r>
        <w:rPr>
          <w:u w:val="single"/>
        </w:rPr>
        <w:t xml:space="preserve">II   </w:t>
      </w:r>
      <w:r>
        <w:rPr>
          <w:u w:val="single"/>
          <w:lang w:val="sr-Cyrl-CS"/>
        </w:rPr>
        <w:t>Праћење и вредновање образовно- васпитног рада</w:t>
      </w:r>
    </w:p>
    <w:p>
      <w:pPr>
        <w:rPr>
          <w:lang w:val="sr-Cyrl-CS"/>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1440"/>
        <w:gridCol w:w="1338"/>
        <w:gridCol w:w="1735"/>
        <w:gridCol w:w="2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shd w:val="clear" w:color="auto" w:fill="auto"/>
          </w:tcPr>
          <w:p>
            <w:pPr>
              <w:rPr>
                <w:lang w:val="sr-Cyrl-CS"/>
              </w:rPr>
            </w:pPr>
            <w:r>
              <w:rPr>
                <w:lang w:val="sr-Cyrl-CS"/>
              </w:rPr>
              <w:t>Програмски садржаји</w:t>
            </w:r>
          </w:p>
        </w:tc>
        <w:tc>
          <w:tcPr>
            <w:tcW w:w="1440" w:type="dxa"/>
            <w:shd w:val="clear" w:color="auto" w:fill="auto"/>
          </w:tcPr>
          <w:p>
            <w:pPr>
              <w:rPr>
                <w:lang w:val="sr-Cyrl-CS"/>
              </w:rPr>
            </w:pPr>
            <w:r>
              <w:rPr>
                <w:lang w:val="sr-Cyrl-CS"/>
              </w:rPr>
              <w:t>Време</w:t>
            </w:r>
          </w:p>
        </w:tc>
        <w:tc>
          <w:tcPr>
            <w:tcW w:w="1338" w:type="dxa"/>
            <w:shd w:val="clear" w:color="auto" w:fill="auto"/>
          </w:tcPr>
          <w:p>
            <w:pPr>
              <w:rPr>
                <w:lang w:val="sr-Cyrl-CS"/>
              </w:rPr>
            </w:pPr>
            <w:r>
              <w:rPr>
                <w:lang w:val="sr-Cyrl-CS"/>
              </w:rPr>
              <w:t>Начин праћења</w:t>
            </w:r>
          </w:p>
        </w:tc>
        <w:tc>
          <w:tcPr>
            <w:tcW w:w="1735" w:type="dxa"/>
            <w:shd w:val="clear" w:color="auto" w:fill="auto"/>
          </w:tcPr>
          <w:p>
            <w:pPr>
              <w:rPr>
                <w:lang w:val="sr-Cyrl-CS"/>
              </w:rPr>
            </w:pPr>
            <w:r>
              <w:rPr>
                <w:lang w:val="sr-Cyrl-CS"/>
              </w:rPr>
              <w:t>Носиоци реализације</w:t>
            </w:r>
          </w:p>
        </w:tc>
        <w:tc>
          <w:tcPr>
            <w:tcW w:w="2507" w:type="dxa"/>
            <w:shd w:val="clear" w:color="auto" w:fill="auto"/>
          </w:tcPr>
          <w:p>
            <w:pPr>
              <w:rPr>
                <w:lang w:val="sr-Cyrl-CS"/>
              </w:rPr>
            </w:pPr>
            <w:r>
              <w:rPr>
                <w:lang w:val="sr-Cyrl-CS"/>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shd w:val="clear" w:color="auto" w:fill="auto"/>
          </w:tcPr>
          <w:p>
            <w:pPr>
              <w:rPr>
                <w:lang w:val="sr-Cyrl-CS"/>
              </w:rPr>
            </w:pPr>
            <w:r>
              <w:rPr>
                <w:lang w:val="sr-Cyrl-CS"/>
              </w:rPr>
              <w:t>-Праћење иновативних активности као и ефикасности нових организационих облика рада</w:t>
            </w:r>
          </w:p>
          <w:p>
            <w:pPr>
              <w:rPr>
                <w:lang w:val="sr-Cyrl-CS"/>
              </w:rPr>
            </w:pPr>
          </w:p>
          <w:p>
            <w:pPr>
              <w:rPr>
                <w:lang w:val="sr-Cyrl-CS"/>
              </w:rPr>
            </w:pPr>
            <w:r>
              <w:rPr>
                <w:lang w:val="sr-Cyrl-CS"/>
              </w:rPr>
              <w:t>-Учешће у изради годишњег извештаја, извештаја тима за самовредновање рада установе</w:t>
            </w:r>
          </w:p>
          <w:p>
            <w:pPr>
              <w:rPr>
                <w:lang w:val="sr-Cyrl-CS"/>
              </w:rPr>
            </w:pPr>
          </w:p>
          <w:p>
            <w:pPr>
              <w:rPr>
                <w:lang w:val="sr-Cyrl-CS"/>
              </w:rPr>
            </w:pPr>
            <w:r>
              <w:rPr>
                <w:lang w:val="sr-Cyrl-CS"/>
              </w:rPr>
              <w:t>-Праћење читаности књига на нивоу одељења и појединачно</w:t>
            </w:r>
          </w:p>
          <w:p>
            <w:pPr>
              <w:rPr>
                <w:lang w:val="sr-Cyrl-CS"/>
              </w:rPr>
            </w:pPr>
          </w:p>
          <w:p>
            <w:pPr>
              <w:rPr>
                <w:lang w:val="sr-Cyrl-CS"/>
              </w:rPr>
            </w:pPr>
            <w:r>
              <w:rPr>
                <w:lang w:val="sr-Cyrl-CS"/>
              </w:rPr>
              <w:t>-Праћење читаности књига по областима УДК</w:t>
            </w:r>
          </w:p>
          <w:p>
            <w:pPr>
              <w:rPr>
                <w:lang w:val="sr-Cyrl-CS"/>
              </w:rPr>
            </w:pPr>
          </w:p>
          <w:p>
            <w:pPr>
              <w:rPr>
                <w:lang w:val="sr-Cyrl-CS"/>
              </w:rPr>
            </w:pPr>
          </w:p>
          <w:p>
            <w:pPr>
              <w:rPr>
                <w:lang w:val="sr-Cyrl-CS"/>
              </w:rPr>
            </w:pPr>
            <w:r>
              <w:rPr>
                <w:lang w:val="sr-Cyrl-CS"/>
              </w:rPr>
              <w:t>-Коришћење достигнућа савремене науке и резултата сопственог истраживачког рада</w:t>
            </w:r>
          </w:p>
        </w:tc>
        <w:tc>
          <w:tcPr>
            <w:tcW w:w="1440" w:type="dxa"/>
            <w:shd w:val="clear" w:color="auto" w:fill="auto"/>
          </w:tcPr>
          <w:p>
            <w:pPr>
              <w:rPr>
                <w:lang w:val="sr-Cyrl-CS"/>
              </w:rPr>
            </w:pPr>
            <w:r>
              <w:rPr>
                <w:lang w:val="sr-Cyrl-CS"/>
              </w:rPr>
              <w:t>Током године</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Септембар-јун</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Током године</w:t>
            </w:r>
          </w:p>
        </w:tc>
        <w:tc>
          <w:tcPr>
            <w:tcW w:w="1338" w:type="dxa"/>
            <w:shd w:val="clear" w:color="auto" w:fill="auto"/>
          </w:tcPr>
          <w:p>
            <w:pPr>
              <w:rPr>
                <w:lang w:val="sr-Cyrl-CS"/>
              </w:rPr>
            </w:pPr>
            <w:r>
              <w:rPr>
                <w:lang w:val="sr-Cyrl-CS"/>
              </w:rPr>
              <w:t>Стручна литература</w:t>
            </w:r>
          </w:p>
          <w:p>
            <w:pPr>
              <w:rPr>
                <w:lang w:val="sr-Cyrl-CS"/>
              </w:rPr>
            </w:pPr>
          </w:p>
          <w:p>
            <w:pPr>
              <w:rPr>
                <w:lang w:val="sr-Cyrl-CS"/>
              </w:rPr>
            </w:pPr>
          </w:p>
          <w:p>
            <w:pPr>
              <w:rPr>
                <w:lang w:val="sr-Cyrl-CS"/>
              </w:rPr>
            </w:pPr>
          </w:p>
          <w:p>
            <w:pPr>
              <w:rPr>
                <w:lang w:val="sr-Cyrl-CS"/>
              </w:rPr>
            </w:pPr>
          </w:p>
          <w:p>
            <w:pPr>
              <w:rPr>
                <w:lang w:val="sr-Cyrl-CS"/>
              </w:rPr>
            </w:pPr>
            <w:r>
              <w:rPr>
                <w:lang w:val="sr-Cyrl-CS"/>
              </w:rPr>
              <w:t>Извештај</w:t>
            </w: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Статистика</w:t>
            </w:r>
          </w:p>
          <w:p>
            <w:pPr>
              <w:rPr>
                <w:lang w:val="sr-Cyrl-CS"/>
              </w:rPr>
            </w:pPr>
          </w:p>
          <w:p>
            <w:pPr>
              <w:rPr>
                <w:lang w:val="sr-Cyrl-CS"/>
              </w:rPr>
            </w:pPr>
          </w:p>
          <w:p>
            <w:pPr>
              <w:rPr>
                <w:lang w:val="sr-Cyrl-CS"/>
              </w:rPr>
            </w:pPr>
          </w:p>
          <w:p>
            <w:pPr>
              <w:rPr>
                <w:lang w:val="sr-Cyrl-CS"/>
              </w:rPr>
            </w:pPr>
            <w:r>
              <w:rPr>
                <w:lang w:val="sr-Cyrl-CS"/>
              </w:rPr>
              <w:t>Извештај, статистика</w:t>
            </w:r>
          </w:p>
          <w:p>
            <w:pPr>
              <w:rPr>
                <w:lang w:val="sr-Cyrl-CS"/>
              </w:rPr>
            </w:pPr>
          </w:p>
          <w:p>
            <w:pPr>
              <w:rPr>
                <w:lang w:val="sr-Cyrl-CS"/>
              </w:rPr>
            </w:pPr>
          </w:p>
          <w:p>
            <w:pPr>
              <w:rPr>
                <w:lang w:val="sr-Cyrl-CS"/>
              </w:rPr>
            </w:pPr>
            <w:r>
              <w:rPr>
                <w:lang w:val="sr-Cyrl-CS"/>
              </w:rPr>
              <w:t>Извештаји</w:t>
            </w:r>
          </w:p>
        </w:tc>
        <w:tc>
          <w:tcPr>
            <w:tcW w:w="1735" w:type="dxa"/>
            <w:shd w:val="clear" w:color="auto" w:fill="auto"/>
          </w:tcPr>
          <w:p>
            <w:pPr>
              <w:rPr>
                <w:lang w:val="sr-Cyrl-CS"/>
              </w:rPr>
            </w:pPr>
            <w:r>
              <w:rPr>
                <w:lang w:val="sr-Cyrl-CS"/>
              </w:rPr>
              <w:t>Библиотекар</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Библиотекар</w:t>
            </w: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Библиотекар</w:t>
            </w:r>
          </w:p>
          <w:p>
            <w:pPr>
              <w:rPr>
                <w:lang w:val="sr-Cyrl-CS"/>
              </w:rPr>
            </w:pPr>
          </w:p>
          <w:p>
            <w:pPr>
              <w:rPr>
                <w:lang w:val="sr-Cyrl-CS"/>
              </w:rPr>
            </w:pPr>
          </w:p>
          <w:p>
            <w:pPr>
              <w:rPr>
                <w:lang w:val="sr-Cyrl-CS"/>
              </w:rPr>
            </w:pPr>
          </w:p>
          <w:p>
            <w:pPr>
              <w:rPr>
                <w:lang w:val="sr-Cyrl-CS"/>
              </w:rPr>
            </w:pPr>
          </w:p>
          <w:p>
            <w:pPr>
              <w:rPr>
                <w:lang w:val="sr-Cyrl-CS"/>
              </w:rPr>
            </w:pPr>
            <w:r>
              <w:rPr>
                <w:lang w:val="sr-Cyrl-CS"/>
              </w:rPr>
              <w:t>Библиотекар</w:t>
            </w:r>
          </w:p>
        </w:tc>
        <w:tc>
          <w:tcPr>
            <w:tcW w:w="2507" w:type="dxa"/>
            <w:shd w:val="clear" w:color="auto" w:fill="auto"/>
          </w:tcPr>
          <w:p>
            <w:pPr>
              <w:rPr>
                <w:lang w:val="sr-Cyrl-CS"/>
              </w:rPr>
            </w:pPr>
            <w:r>
              <w:rPr>
                <w:lang w:val="sr-Cyrl-CS"/>
              </w:rPr>
              <w:t>Вредновање и побољшање квалитета рада</w:t>
            </w:r>
          </w:p>
          <w:p>
            <w:pPr>
              <w:rPr>
                <w:lang w:val="sr-Cyrl-CS"/>
              </w:rPr>
            </w:pPr>
          </w:p>
          <w:p>
            <w:pPr>
              <w:rPr>
                <w:lang w:val="sr-Cyrl-CS"/>
              </w:rPr>
            </w:pPr>
          </w:p>
          <w:p>
            <w:pPr>
              <w:rPr>
                <w:lang w:val="sr-Cyrl-CS"/>
              </w:rPr>
            </w:pPr>
          </w:p>
          <w:p>
            <w:pPr>
              <w:rPr>
                <w:lang w:val="sr-Cyrl-CS"/>
              </w:rPr>
            </w:pPr>
          </w:p>
          <w:p>
            <w:pPr>
              <w:rPr>
                <w:lang w:val="sr-Cyrl-CS"/>
              </w:rPr>
            </w:pPr>
            <w:r>
              <w:rPr>
                <w:lang w:val="sr-Cyrl-CS"/>
              </w:rPr>
              <w:t>Вредновање и побољшање квалитета рада</w:t>
            </w:r>
          </w:p>
          <w:p>
            <w:pPr>
              <w:rPr>
                <w:lang w:val="sr-Cyrl-CS"/>
              </w:rPr>
            </w:pPr>
          </w:p>
          <w:p>
            <w:pPr>
              <w:rPr>
                <w:lang w:val="sr-Cyrl-CS"/>
              </w:rPr>
            </w:pPr>
          </w:p>
          <w:p>
            <w:pPr>
              <w:rPr>
                <w:lang w:val="sr-Cyrl-CS"/>
              </w:rPr>
            </w:pPr>
          </w:p>
          <w:p>
            <w:pPr>
              <w:rPr>
                <w:lang w:val="sr-Cyrl-CS"/>
              </w:rPr>
            </w:pPr>
            <w:r>
              <w:rPr>
                <w:lang w:val="sr-Cyrl-CS"/>
              </w:rPr>
              <w:t>Подстицање читања књига</w:t>
            </w:r>
          </w:p>
          <w:p>
            <w:pPr>
              <w:rPr>
                <w:lang w:val="sr-Cyrl-CS"/>
              </w:rPr>
            </w:pPr>
          </w:p>
          <w:p>
            <w:pPr>
              <w:rPr>
                <w:lang w:val="sr-Cyrl-CS"/>
              </w:rPr>
            </w:pPr>
          </w:p>
          <w:p>
            <w:pPr>
              <w:rPr>
                <w:lang w:val="sr-Cyrl-CS"/>
              </w:rPr>
            </w:pPr>
          </w:p>
          <w:p>
            <w:pPr>
              <w:rPr>
                <w:lang w:val="sr-Cyrl-CS"/>
              </w:rPr>
            </w:pPr>
            <w:r>
              <w:rPr>
                <w:lang w:val="sr-Cyrl-CS"/>
              </w:rPr>
              <w:t>Помоћ при набавци нових књига,</w:t>
            </w:r>
          </w:p>
          <w:p>
            <w:pPr>
              <w:rPr>
                <w:lang w:val="sr-Cyrl-CS"/>
              </w:rPr>
            </w:pPr>
            <w:r>
              <w:rPr>
                <w:lang w:val="sr-Cyrl-CS"/>
              </w:rPr>
              <w:t>Подстицање читања разноврсне литературе</w:t>
            </w:r>
          </w:p>
          <w:p>
            <w:pPr>
              <w:rPr>
                <w:lang w:val="sr-Cyrl-CS"/>
              </w:rPr>
            </w:pPr>
          </w:p>
          <w:p>
            <w:pPr>
              <w:rPr>
                <w:lang w:val="sr-Cyrl-CS"/>
              </w:rPr>
            </w:pPr>
            <w:r>
              <w:rPr>
                <w:lang w:val="sr-Cyrl-CS"/>
              </w:rPr>
              <w:t xml:space="preserve">Побољшање квалитета рада </w:t>
            </w:r>
          </w:p>
        </w:tc>
      </w:tr>
    </w:tbl>
    <w:p>
      <w:pPr>
        <w:rPr>
          <w:lang w:val="sr-Cyrl-CS"/>
        </w:rPr>
      </w:pPr>
    </w:p>
    <w:p>
      <w:pPr>
        <w:rPr>
          <w:lang w:val="sr-Cyrl-CS"/>
        </w:rPr>
      </w:pPr>
    </w:p>
    <w:p>
      <w:pPr>
        <w:rPr>
          <w:u w:val="single"/>
          <w:lang w:val="sr-Cyrl-CS"/>
        </w:rPr>
      </w:pPr>
      <w:r>
        <w:rPr>
          <w:u w:val="single"/>
        </w:rPr>
        <w:t xml:space="preserve">III </w:t>
      </w:r>
      <w:r>
        <w:rPr>
          <w:u w:val="single"/>
          <w:lang w:val="sr-Cyrl-CS"/>
        </w:rPr>
        <w:t>Рад са наставницима</w:t>
      </w:r>
    </w:p>
    <w:p>
      <w:pPr>
        <w:rPr>
          <w:u w:val="single"/>
          <w:lang w:val="sr-Cyrl-CS"/>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1440"/>
        <w:gridCol w:w="1440"/>
        <w:gridCol w:w="162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shd w:val="clear" w:color="auto" w:fill="auto"/>
          </w:tcPr>
          <w:p>
            <w:pPr>
              <w:rPr>
                <w:lang w:val="sr-Cyrl-CS"/>
              </w:rPr>
            </w:pPr>
            <w:r>
              <w:rPr>
                <w:lang w:val="sr-Cyrl-CS"/>
              </w:rPr>
              <w:t>Програмски садржаји</w:t>
            </w:r>
          </w:p>
        </w:tc>
        <w:tc>
          <w:tcPr>
            <w:tcW w:w="1440" w:type="dxa"/>
            <w:shd w:val="clear" w:color="auto" w:fill="auto"/>
          </w:tcPr>
          <w:p>
            <w:pPr>
              <w:rPr>
                <w:lang w:val="sr-Cyrl-CS"/>
              </w:rPr>
            </w:pPr>
            <w:r>
              <w:rPr>
                <w:lang w:val="sr-Cyrl-CS"/>
              </w:rPr>
              <w:t xml:space="preserve">Време </w:t>
            </w:r>
          </w:p>
        </w:tc>
        <w:tc>
          <w:tcPr>
            <w:tcW w:w="1440" w:type="dxa"/>
            <w:shd w:val="clear" w:color="auto" w:fill="auto"/>
          </w:tcPr>
          <w:p>
            <w:pPr>
              <w:rPr>
                <w:lang w:val="sr-Cyrl-CS"/>
              </w:rPr>
            </w:pPr>
            <w:r>
              <w:rPr>
                <w:lang w:val="sr-Cyrl-CS"/>
              </w:rPr>
              <w:t>Начин праћења</w:t>
            </w:r>
          </w:p>
        </w:tc>
        <w:tc>
          <w:tcPr>
            <w:tcW w:w="1620" w:type="dxa"/>
            <w:shd w:val="clear" w:color="auto" w:fill="auto"/>
          </w:tcPr>
          <w:p>
            <w:pPr>
              <w:rPr>
                <w:lang w:val="sr-Cyrl-CS"/>
              </w:rPr>
            </w:pPr>
            <w:r>
              <w:rPr>
                <w:lang w:val="sr-Cyrl-CS"/>
              </w:rPr>
              <w:t>Носиоци реализације</w:t>
            </w:r>
          </w:p>
        </w:tc>
        <w:tc>
          <w:tcPr>
            <w:tcW w:w="2520" w:type="dxa"/>
            <w:shd w:val="clear" w:color="auto" w:fill="auto"/>
          </w:tcPr>
          <w:p>
            <w:pPr>
              <w:rPr>
                <w:lang w:val="sr-Cyrl-CS"/>
              </w:rPr>
            </w:pPr>
            <w:r>
              <w:rPr>
                <w:lang w:val="sr-Cyrl-CS"/>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shd w:val="clear" w:color="auto" w:fill="auto"/>
          </w:tcPr>
          <w:p>
            <w:pPr>
              <w:rPr>
                <w:lang w:val="sr-Cyrl-CS"/>
              </w:rPr>
            </w:pPr>
            <w:r>
              <w:rPr>
                <w:lang w:val="sr-Cyrl-CS"/>
              </w:rPr>
              <w:t>-Пружање помоћи наставницима при реализацији часова</w:t>
            </w:r>
          </w:p>
          <w:p>
            <w:pPr>
              <w:rPr>
                <w:lang w:val="sr-Cyrl-CS"/>
              </w:rPr>
            </w:pPr>
          </w:p>
          <w:p>
            <w:pPr>
              <w:rPr>
                <w:lang w:val="sr-Cyrl-CS"/>
              </w:rPr>
            </w:pPr>
          </w:p>
          <w:p>
            <w:pPr>
              <w:rPr>
                <w:lang w:val="sr-Cyrl-CS"/>
              </w:rPr>
            </w:pPr>
            <w:r>
              <w:rPr>
                <w:lang w:val="sr-Cyrl-CS"/>
              </w:rPr>
              <w:t>Обележавање свих важних датума, (паноима, припрема ученика, простора...)</w:t>
            </w:r>
          </w:p>
          <w:p>
            <w:pPr>
              <w:rPr>
                <w:lang w:val="sr-Cyrl-CS"/>
              </w:rPr>
            </w:pPr>
          </w:p>
          <w:p>
            <w:pPr>
              <w:rPr>
                <w:lang w:val="sr-Cyrl-CS"/>
              </w:rPr>
            </w:pPr>
            <w:r>
              <w:rPr>
                <w:lang w:val="sr-Cyrl-CS"/>
              </w:rPr>
              <w:t>-Информисање наставника о броју прочитаних књига по одељењима</w:t>
            </w:r>
          </w:p>
          <w:p>
            <w:pPr>
              <w:rPr>
                <w:lang w:val="sr-Cyrl-CS"/>
              </w:rPr>
            </w:pPr>
          </w:p>
          <w:p>
            <w:pPr>
              <w:rPr>
                <w:lang w:val="sr-Cyrl-CS"/>
              </w:rPr>
            </w:pPr>
          </w:p>
          <w:p>
            <w:pPr>
              <w:rPr>
                <w:lang w:val="sr-Cyrl-CS"/>
              </w:rPr>
            </w:pPr>
          </w:p>
          <w:p>
            <w:pPr>
              <w:rPr>
                <w:lang w:val="sr-Cyrl-CS"/>
              </w:rPr>
            </w:pPr>
            <w:r>
              <w:rPr>
                <w:lang w:val="sr-Cyrl-CS"/>
              </w:rPr>
              <w:t>-Сарадња у вези са посетом Сајму књига,</w:t>
            </w:r>
          </w:p>
          <w:p>
            <w:pPr>
              <w:rPr>
                <w:lang w:val="sr-Cyrl-CS"/>
              </w:rPr>
            </w:pPr>
          </w:p>
          <w:p>
            <w:pPr>
              <w:rPr>
                <w:lang w:val="sr-Cyrl-CS"/>
              </w:rPr>
            </w:pPr>
          </w:p>
          <w:p>
            <w:pPr>
              <w:rPr>
                <w:lang w:val="sr-Cyrl-CS"/>
              </w:rPr>
            </w:pPr>
            <w:r>
              <w:rPr>
                <w:lang w:val="sr-Cyrl-CS"/>
              </w:rPr>
              <w:t>-Сарадња са наставницима у вези са учлањењем наставника и ученика у градску библиотеку,,С. Вуловић</w:t>
            </w:r>
            <w:r>
              <w:rPr>
                <w:lang w:val="ru-RU"/>
              </w:rPr>
              <w:t>’’</w:t>
            </w:r>
            <w:r>
              <w:rPr>
                <w:lang w:val="sr-Cyrl-CS"/>
              </w:rPr>
              <w:t>;</w:t>
            </w:r>
          </w:p>
          <w:p>
            <w:pPr>
              <w:rPr>
                <w:lang w:val="sr-Cyrl-CS"/>
              </w:rPr>
            </w:pPr>
          </w:p>
          <w:p>
            <w:pPr>
              <w:rPr>
                <w:lang w:val="sr-Cyrl-CS"/>
              </w:rPr>
            </w:pPr>
            <w:r>
              <w:rPr>
                <w:lang w:val="sr-Cyrl-CS"/>
              </w:rPr>
              <w:t>-Посета библиотекама у издвојеним одељењима  Луке, Осоница,Будожеља</w:t>
            </w:r>
          </w:p>
          <w:p>
            <w:pPr>
              <w:rPr>
                <w:lang w:val="sr-Cyrl-CS"/>
              </w:rPr>
            </w:pPr>
          </w:p>
          <w:p>
            <w:pPr>
              <w:rPr>
                <w:lang w:val="sr-Cyrl-CS"/>
              </w:rPr>
            </w:pPr>
            <w:r>
              <w:rPr>
                <w:lang w:val="sr-Cyrl-CS"/>
              </w:rPr>
              <w:t>-Остваривање различитих видова стручног усавршавања за наставнике(предавање, прикази...)</w:t>
            </w:r>
          </w:p>
          <w:p>
            <w:pPr>
              <w:rPr>
                <w:lang w:val="sr-Cyrl-CS"/>
              </w:rPr>
            </w:pPr>
          </w:p>
          <w:p>
            <w:pPr>
              <w:rPr>
                <w:lang w:val="sr-Cyrl-CS"/>
              </w:rPr>
            </w:pPr>
            <w:r>
              <w:rPr>
                <w:lang w:val="sr-Cyrl-CS"/>
              </w:rPr>
              <w:t>-Презентација нове стручне литературе</w:t>
            </w:r>
          </w:p>
          <w:p>
            <w:pPr>
              <w:rPr>
                <w:lang w:val="sr-Cyrl-CS"/>
              </w:rPr>
            </w:pPr>
          </w:p>
          <w:p>
            <w:pPr>
              <w:rPr>
                <w:lang w:val="sr-Cyrl-CS"/>
              </w:rPr>
            </w:pPr>
          </w:p>
          <w:p>
            <w:pPr>
              <w:rPr>
                <w:lang w:val="sr-Cyrl-CS"/>
              </w:rPr>
            </w:pPr>
            <w:r>
              <w:rPr>
                <w:lang w:val="sr-Cyrl-CS"/>
              </w:rPr>
              <w:t>- Сарадња са одељенским старешинама, при прикупљању позајмљених књига од ученика.</w:t>
            </w:r>
          </w:p>
          <w:p>
            <w:pPr>
              <w:rPr>
                <w:lang w:val="sr-Cyrl-CS"/>
              </w:rPr>
            </w:pPr>
          </w:p>
          <w:p>
            <w:pPr>
              <w:rPr>
                <w:lang w:val="sr-Cyrl-CS"/>
              </w:rPr>
            </w:pPr>
            <w:r>
              <w:rPr>
                <w:lang w:val="sr-Cyrl-CS"/>
              </w:rPr>
              <w:t>-Сарадња са наставницима у пружању помоћи ученицима са проблемом при учењу</w:t>
            </w:r>
          </w:p>
          <w:p>
            <w:pPr>
              <w:rPr>
                <w:lang w:val="sr-Cyrl-CS"/>
              </w:rPr>
            </w:pPr>
          </w:p>
        </w:tc>
        <w:tc>
          <w:tcPr>
            <w:tcW w:w="1440" w:type="dxa"/>
            <w:shd w:val="clear" w:color="auto" w:fill="auto"/>
          </w:tcPr>
          <w:p>
            <w:pPr>
              <w:rPr>
                <w:lang w:val="sr-Cyrl-CS"/>
              </w:rPr>
            </w:pPr>
            <w:r>
              <w:rPr>
                <w:lang w:val="sr-Cyrl-CS"/>
              </w:rPr>
              <w:t>Септембар- јун</w:t>
            </w:r>
          </w:p>
          <w:p>
            <w:pPr>
              <w:rPr>
                <w:lang w:val="sr-Cyrl-CS"/>
              </w:rPr>
            </w:pPr>
          </w:p>
          <w:p>
            <w:pPr>
              <w:rPr>
                <w:lang w:val="sr-Cyrl-CS"/>
              </w:rPr>
            </w:pPr>
          </w:p>
          <w:p>
            <w:pPr>
              <w:rPr>
                <w:lang w:val="sr-Cyrl-CS"/>
              </w:rPr>
            </w:pPr>
          </w:p>
          <w:p>
            <w:pPr>
              <w:rPr>
                <w:lang w:val="sr-Cyrl-CS"/>
              </w:rPr>
            </w:pPr>
            <w:r>
              <w:rPr>
                <w:lang w:val="sr-Cyrl-CS"/>
              </w:rPr>
              <w:t>Током године</w:t>
            </w:r>
          </w:p>
          <w:p>
            <w:pPr>
              <w:rPr>
                <w:lang w:val="sr-Cyrl-CS"/>
              </w:rPr>
            </w:pPr>
          </w:p>
          <w:p>
            <w:pPr>
              <w:rPr>
                <w:lang w:val="sr-Cyrl-CS"/>
              </w:rPr>
            </w:pPr>
          </w:p>
          <w:p>
            <w:pPr>
              <w:rPr>
                <w:lang w:val="sr-Cyrl-CS"/>
              </w:rPr>
            </w:pPr>
          </w:p>
          <w:p>
            <w:pPr>
              <w:rPr>
                <w:lang w:val="sr-Cyrl-CS"/>
              </w:rPr>
            </w:pPr>
            <w:r>
              <w:rPr>
                <w:lang w:val="sr-Cyrl-CS"/>
              </w:rPr>
              <w:t>Децембар, јун</w:t>
            </w: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-Октобар, новембар</w:t>
            </w:r>
          </w:p>
          <w:p>
            <w:pPr>
              <w:rPr>
                <w:lang w:val="sr-Cyrl-CS"/>
              </w:rPr>
            </w:pPr>
          </w:p>
          <w:p>
            <w:pPr>
              <w:rPr>
                <w:lang w:val="sr-Cyrl-CS"/>
              </w:rPr>
            </w:pPr>
          </w:p>
          <w:p>
            <w:pPr>
              <w:rPr>
                <w:lang w:val="sr-Cyrl-CS"/>
              </w:rPr>
            </w:pPr>
          </w:p>
          <w:p>
            <w:pPr>
              <w:rPr>
                <w:lang w:val="sr-Cyrl-CS"/>
              </w:rPr>
            </w:pPr>
            <w:r>
              <w:rPr>
                <w:lang w:val="sr-Cyrl-CS"/>
              </w:rPr>
              <w:t>-Октобар</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 xml:space="preserve">Новембар </w:t>
            </w: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По договору</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Током године</w:t>
            </w:r>
          </w:p>
          <w:p>
            <w:pPr>
              <w:rPr>
                <w:lang w:val="sr-Cyrl-CS"/>
              </w:rPr>
            </w:pPr>
          </w:p>
          <w:p>
            <w:pPr>
              <w:rPr>
                <w:lang w:val="sr-Cyrl-CS"/>
              </w:rPr>
            </w:pPr>
          </w:p>
          <w:p>
            <w:pPr>
              <w:rPr>
                <w:lang w:val="sr-Cyrl-CS"/>
              </w:rPr>
            </w:pPr>
            <w:r>
              <w:rPr>
                <w:lang w:val="sr-Cyrl-CS"/>
              </w:rPr>
              <w:t>-Мај</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Током године</w:t>
            </w:r>
          </w:p>
        </w:tc>
        <w:tc>
          <w:tcPr>
            <w:tcW w:w="1440" w:type="dxa"/>
            <w:shd w:val="clear" w:color="auto" w:fill="auto"/>
          </w:tcPr>
          <w:p>
            <w:pPr>
              <w:rPr>
                <w:lang w:val="sr-Cyrl-CS"/>
              </w:rPr>
            </w:pPr>
            <w:r>
              <w:rPr>
                <w:lang w:val="sr-Cyrl-CS"/>
              </w:rPr>
              <w:t>Извештај, дневно вођење евиденције</w:t>
            </w:r>
          </w:p>
          <w:p>
            <w:pPr>
              <w:rPr>
                <w:lang w:val="sr-Cyrl-CS"/>
              </w:rPr>
            </w:pPr>
          </w:p>
          <w:p>
            <w:pPr>
              <w:rPr>
                <w:lang w:val="sr-Cyrl-CS"/>
              </w:rPr>
            </w:pPr>
            <w:r>
              <w:rPr>
                <w:lang w:val="sr-Cyrl-CS"/>
              </w:rPr>
              <w:t>Извештај, портфолио,евиденција</w:t>
            </w:r>
          </w:p>
          <w:p>
            <w:pPr>
              <w:rPr>
                <w:lang w:val="sr-Cyrl-CS"/>
              </w:rPr>
            </w:pPr>
          </w:p>
          <w:p>
            <w:pPr>
              <w:rPr>
                <w:lang w:val="sr-Cyrl-CS"/>
              </w:rPr>
            </w:pPr>
            <w:r>
              <w:rPr>
                <w:lang w:val="sr-Cyrl-CS"/>
              </w:rPr>
              <w:t>Статистика</w:t>
            </w: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Извештај</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Вођење евиденције</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Извештај</w:t>
            </w:r>
          </w:p>
          <w:p>
            <w:pPr>
              <w:rPr>
                <w:lang w:val="sr-Cyrl-CS"/>
              </w:rPr>
            </w:pPr>
          </w:p>
          <w:p>
            <w:pPr>
              <w:rPr>
                <w:lang w:val="sr-Cyrl-CS"/>
              </w:rPr>
            </w:pPr>
          </w:p>
          <w:p>
            <w:pPr>
              <w:rPr>
                <w:lang w:val="sr-Cyrl-CS"/>
              </w:rPr>
            </w:pPr>
          </w:p>
          <w:p>
            <w:pPr>
              <w:rPr>
                <w:lang w:val="sr-Cyrl-CS"/>
              </w:rPr>
            </w:pPr>
            <w:r>
              <w:rPr>
                <w:lang w:val="sr-Cyrl-CS"/>
              </w:rPr>
              <w:t>Евиденција</w:t>
            </w: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Извештај</w:t>
            </w:r>
          </w:p>
        </w:tc>
        <w:tc>
          <w:tcPr>
            <w:tcW w:w="1620" w:type="dxa"/>
            <w:shd w:val="clear" w:color="auto" w:fill="auto"/>
          </w:tcPr>
          <w:p>
            <w:pPr>
              <w:rPr>
                <w:lang w:val="sr-Cyrl-CS"/>
              </w:rPr>
            </w:pPr>
            <w:r>
              <w:rPr>
                <w:lang w:val="sr-Cyrl-CS"/>
              </w:rPr>
              <w:t>Библиотекар, наставници</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Библиотекар</w:t>
            </w: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Библиотекар, наставници</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Библиотекар</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Библиотекар</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Библиотекар, наставници</w:t>
            </w:r>
          </w:p>
        </w:tc>
        <w:tc>
          <w:tcPr>
            <w:tcW w:w="2520" w:type="dxa"/>
            <w:shd w:val="clear" w:color="auto" w:fill="auto"/>
          </w:tcPr>
          <w:p>
            <w:pPr>
              <w:rPr>
                <w:lang w:val="sr-Cyrl-CS"/>
              </w:rPr>
            </w:pPr>
            <w:r>
              <w:rPr>
                <w:lang w:val="sr-Cyrl-CS"/>
              </w:rPr>
              <w:t>Међусобна сарадња, остваривање образовно-васпитног рада</w:t>
            </w:r>
          </w:p>
          <w:p>
            <w:pPr>
              <w:rPr>
                <w:lang w:val="sr-Cyrl-CS"/>
              </w:rPr>
            </w:pPr>
          </w:p>
          <w:p>
            <w:pPr>
              <w:rPr>
                <w:lang w:val="sr-Cyrl-CS"/>
              </w:rPr>
            </w:pPr>
            <w:r>
              <w:rPr>
                <w:lang w:val="sr-Cyrl-CS"/>
              </w:rPr>
              <w:t>Остваривање програма културних манифестација</w:t>
            </w:r>
          </w:p>
          <w:p>
            <w:pPr>
              <w:rPr>
                <w:lang w:val="sr-Cyrl-CS"/>
              </w:rPr>
            </w:pPr>
          </w:p>
          <w:p>
            <w:pPr>
              <w:rPr>
                <w:lang w:val="sr-Cyrl-CS"/>
              </w:rPr>
            </w:pPr>
          </w:p>
          <w:p>
            <w:pPr>
              <w:rPr>
                <w:lang w:val="sr-Cyrl-CS"/>
              </w:rPr>
            </w:pPr>
            <w:r>
              <w:rPr>
                <w:lang w:val="sr-Cyrl-CS"/>
              </w:rPr>
              <w:t>Међусобна сарадња на промоцији књиге и читања</w:t>
            </w:r>
          </w:p>
          <w:p>
            <w:pPr>
              <w:rPr>
                <w:lang w:val="sr-Cyrl-CS"/>
              </w:rPr>
            </w:pPr>
          </w:p>
          <w:p>
            <w:pPr>
              <w:rPr>
                <w:lang w:val="sr-Cyrl-CS"/>
              </w:rPr>
            </w:pPr>
          </w:p>
          <w:p>
            <w:pPr>
              <w:rPr>
                <w:lang w:val="sr-Cyrl-CS"/>
              </w:rPr>
            </w:pPr>
          </w:p>
          <w:p>
            <w:pPr>
              <w:rPr>
                <w:lang w:val="sr-Cyrl-CS"/>
              </w:rPr>
            </w:pPr>
          </w:p>
          <w:p>
            <w:pPr>
              <w:rPr>
                <w:lang w:val="sr-Cyrl-CS"/>
              </w:rPr>
            </w:pPr>
            <w:r>
              <w:rPr>
                <w:lang w:val="sr-Cyrl-CS"/>
              </w:rPr>
              <w:t>-Посета културним манифестацијама</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Стицање увида, размена библиотечке грађе</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Усавршавање уз нову стручну литературу</w:t>
            </w:r>
          </w:p>
          <w:p>
            <w:pPr>
              <w:rPr>
                <w:lang w:val="sr-Cyrl-CS"/>
              </w:rPr>
            </w:pPr>
          </w:p>
          <w:p>
            <w:pPr>
              <w:rPr>
                <w:lang w:val="sr-Cyrl-CS"/>
              </w:rPr>
            </w:pPr>
            <w:r>
              <w:rPr>
                <w:lang w:val="sr-Cyrl-CS"/>
              </w:rPr>
              <w:t>-Чување књига школске библиотеке</w:t>
            </w: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Пружање помоћи ученицима,савладавање програма</w:t>
            </w:r>
          </w:p>
        </w:tc>
      </w:tr>
    </w:tbl>
    <w:p/>
    <w:p>
      <w:pPr>
        <w:rPr>
          <w:u w:val="single"/>
          <w:lang w:val="sr-Cyrl-RS"/>
        </w:rPr>
      </w:pPr>
    </w:p>
    <w:p>
      <w:pPr>
        <w:rPr>
          <w:u w:val="single"/>
          <w:lang w:val="sr-Cyrl-RS"/>
        </w:rPr>
      </w:pPr>
    </w:p>
    <w:p>
      <w:pPr>
        <w:rPr>
          <w:u w:val="single"/>
          <w:lang w:val="sr-Cyrl-RS"/>
        </w:rPr>
      </w:pPr>
    </w:p>
    <w:p>
      <w:pPr>
        <w:rPr>
          <w:u w:val="single"/>
        </w:rPr>
      </w:pPr>
      <w:r>
        <w:rPr>
          <w:u w:val="single"/>
        </w:rPr>
        <w:t xml:space="preserve">IV </w:t>
      </w:r>
      <w:r>
        <w:rPr>
          <w:u w:val="single"/>
          <w:lang w:val="sr-Cyrl-CS"/>
        </w:rPr>
        <w:t>Рад са ученицима</w:t>
      </w:r>
    </w:p>
    <w:p>
      <w:pPr>
        <w:rPr>
          <w:u w:val="single"/>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1"/>
        <w:gridCol w:w="1353"/>
        <w:gridCol w:w="1537"/>
        <w:gridCol w:w="1635"/>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shd w:val="clear" w:color="auto" w:fill="auto"/>
          </w:tcPr>
          <w:p>
            <w:pPr>
              <w:rPr>
                <w:lang w:val="sr-Cyrl-CS"/>
              </w:rPr>
            </w:pPr>
            <w:r>
              <w:rPr>
                <w:lang w:val="sr-Cyrl-CS"/>
              </w:rPr>
              <w:t xml:space="preserve">Програмски садржаји </w:t>
            </w:r>
          </w:p>
        </w:tc>
        <w:tc>
          <w:tcPr>
            <w:tcW w:w="1396" w:type="dxa"/>
            <w:shd w:val="clear" w:color="auto" w:fill="auto"/>
          </w:tcPr>
          <w:p>
            <w:pPr>
              <w:rPr>
                <w:lang w:val="sr-Cyrl-CS"/>
              </w:rPr>
            </w:pPr>
            <w:r>
              <w:rPr>
                <w:lang w:val="sr-Cyrl-CS"/>
              </w:rPr>
              <w:t>Време</w:t>
            </w:r>
          </w:p>
        </w:tc>
        <w:tc>
          <w:tcPr>
            <w:tcW w:w="1594" w:type="dxa"/>
            <w:shd w:val="clear" w:color="auto" w:fill="auto"/>
          </w:tcPr>
          <w:p>
            <w:pPr>
              <w:rPr>
                <w:lang w:val="sr-Cyrl-CS"/>
              </w:rPr>
            </w:pPr>
            <w:r>
              <w:rPr>
                <w:lang w:val="sr-Cyrl-CS"/>
              </w:rPr>
              <w:t>Начин праћења</w:t>
            </w:r>
          </w:p>
        </w:tc>
        <w:tc>
          <w:tcPr>
            <w:tcW w:w="1703" w:type="dxa"/>
            <w:shd w:val="clear" w:color="auto" w:fill="auto"/>
          </w:tcPr>
          <w:p>
            <w:pPr>
              <w:rPr>
                <w:lang w:val="sr-Cyrl-CS"/>
              </w:rPr>
            </w:pPr>
            <w:r>
              <w:rPr>
                <w:lang w:val="sr-Cyrl-CS"/>
              </w:rPr>
              <w:t>Носиоци реализације</w:t>
            </w:r>
          </w:p>
        </w:tc>
        <w:tc>
          <w:tcPr>
            <w:tcW w:w="2520" w:type="dxa"/>
            <w:shd w:val="clear" w:color="auto" w:fill="auto"/>
          </w:tcPr>
          <w:p>
            <w:pPr>
              <w:rPr>
                <w:lang w:val="sr-Cyrl-CS"/>
              </w:rPr>
            </w:pPr>
            <w:r>
              <w:rPr>
                <w:lang w:val="sr-Cyrl-CS"/>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shd w:val="clear" w:color="auto" w:fill="auto"/>
          </w:tcPr>
          <w:p>
            <w:pPr>
              <w:rPr>
                <w:lang w:val="sr-Cyrl-CS"/>
              </w:rPr>
            </w:pPr>
            <w:r>
              <w:rPr>
                <w:lang w:val="sr-Cyrl-CS"/>
              </w:rPr>
              <w:t>-Упис нових ученика у библиотеку</w:t>
            </w:r>
          </w:p>
          <w:p>
            <w:pPr>
              <w:rPr>
                <w:lang w:val="sr-Cyrl-CS"/>
              </w:rPr>
            </w:pPr>
          </w:p>
          <w:p>
            <w:pPr>
              <w:rPr>
                <w:lang w:val="ru-RU"/>
              </w:rPr>
            </w:pPr>
            <w:r>
              <w:rPr>
                <w:lang w:val="ru-RU"/>
              </w:rPr>
              <w:t>-Обележавање Међународног дана писмености, европског дана језика, национал. дана књиге...</w:t>
            </w:r>
          </w:p>
          <w:p>
            <w:pPr>
              <w:rPr>
                <w:lang w:val="ru-RU"/>
              </w:rPr>
            </w:pPr>
          </w:p>
          <w:p>
            <w:pPr>
              <w:rPr>
                <w:lang w:val="ru-RU"/>
              </w:rPr>
            </w:pPr>
          </w:p>
          <w:p>
            <w:pPr>
              <w:rPr>
                <w:lang w:val="ru-RU"/>
              </w:rPr>
            </w:pPr>
            <w:r>
              <w:rPr>
                <w:lang w:val="ru-RU"/>
              </w:rPr>
              <w:t>- Спровођење истраживачког рада у циљу праћења читаности књига на нивоу одељења и индивидуално</w:t>
            </w:r>
          </w:p>
          <w:p>
            <w:pPr>
              <w:rPr>
                <w:lang w:val="ru-RU"/>
              </w:rPr>
            </w:pPr>
            <w:r>
              <w:rPr>
                <w:lang w:val="ru-RU"/>
              </w:rPr>
              <w:t>- Упознавање ученика са фондом књига за њихов узраст</w:t>
            </w:r>
          </w:p>
          <w:p>
            <w:pPr>
              <w:rPr>
                <w:lang w:val="ru-RU"/>
              </w:rPr>
            </w:pPr>
          </w:p>
          <w:p>
            <w:pPr>
              <w:rPr>
                <w:lang w:val="ru-RU"/>
              </w:rPr>
            </w:pPr>
          </w:p>
          <w:p>
            <w:pPr>
              <w:rPr>
                <w:lang w:val="sr-Cyrl-CS"/>
              </w:rPr>
            </w:pPr>
            <w:r>
              <w:rPr>
                <w:lang w:val="sr-Cyrl-CS"/>
              </w:rPr>
              <w:t>-Упознавање ученика са различитим врстама књижне и некњижне библиотечке грађе</w:t>
            </w:r>
          </w:p>
          <w:p>
            <w:pPr>
              <w:rPr>
                <w:lang w:val="sr-Cyrl-CS"/>
              </w:rPr>
            </w:pPr>
          </w:p>
          <w:p>
            <w:pPr>
              <w:rPr>
                <w:lang w:val="sr-Cyrl-CS"/>
              </w:rPr>
            </w:pPr>
            <w:r>
              <w:rPr>
                <w:lang w:val="sr-Cyrl-CS"/>
              </w:rPr>
              <w:t>-Оспособљавање за самостално коришћење часописа, речника, лексикона, енциклопедија...</w:t>
            </w:r>
          </w:p>
          <w:p>
            <w:pPr>
              <w:rPr>
                <w:lang w:val="sr-Cyrl-CS"/>
              </w:rPr>
            </w:pPr>
          </w:p>
          <w:p>
            <w:pPr>
              <w:rPr>
                <w:lang w:val="sr-Cyrl-CS"/>
              </w:rPr>
            </w:pPr>
          </w:p>
          <w:p>
            <w:pPr>
              <w:rPr>
                <w:lang w:val="sr-Cyrl-CS"/>
              </w:rPr>
            </w:pPr>
          </w:p>
          <w:p>
            <w:pPr>
              <w:rPr>
                <w:lang w:val="sr-Cyrl-CS"/>
              </w:rPr>
            </w:pPr>
            <w:r>
              <w:rPr>
                <w:lang w:val="sr-Cyrl-CS"/>
              </w:rPr>
              <w:t>-Привикавање ученика на одговарајуће понашање у библиотеци,</w:t>
            </w:r>
          </w:p>
          <w:p>
            <w:pPr>
              <w:rPr>
                <w:lang w:val="sr-Cyrl-CS"/>
              </w:rPr>
            </w:pPr>
          </w:p>
          <w:p>
            <w:pPr>
              <w:rPr>
                <w:lang w:val="sr-Cyrl-CS"/>
              </w:rPr>
            </w:pPr>
            <w:r>
              <w:rPr>
                <w:lang w:val="sr-Cyrl-CS"/>
              </w:rPr>
              <w:t>-Колективна посета првака</w:t>
            </w:r>
          </w:p>
          <w:p>
            <w:pPr>
              <w:rPr>
                <w:lang w:val="sr-Cyrl-CS"/>
              </w:rPr>
            </w:pPr>
          </w:p>
          <w:p>
            <w:pPr>
              <w:rPr>
                <w:lang w:val="sr-Cyrl-CS"/>
              </w:rPr>
            </w:pPr>
            <w:r>
              <w:rPr>
                <w:lang w:val="sr-Cyrl-CS"/>
              </w:rPr>
              <w:t>-Обележавање светског дана школских библиотека</w:t>
            </w:r>
          </w:p>
          <w:p>
            <w:pPr>
              <w:rPr>
                <w:lang w:val="sr-Cyrl-CS"/>
              </w:rPr>
            </w:pPr>
          </w:p>
          <w:p>
            <w:pPr>
              <w:rPr>
                <w:lang w:val="sr-Cyrl-CS"/>
              </w:rPr>
            </w:pPr>
            <w:r>
              <w:rPr>
                <w:lang w:val="sr-Cyrl-CS"/>
              </w:rPr>
              <w:t>-Радионице са ђацима првацима, пишемо, цртамо и украшавамо слова на паноу,</w:t>
            </w:r>
          </w:p>
          <w:p>
            <w:pPr>
              <w:rPr>
                <w:lang w:val="sr-Cyrl-CS"/>
              </w:rPr>
            </w:pPr>
          </w:p>
          <w:p>
            <w:pPr>
              <w:rPr>
                <w:lang w:val="sr-Cyrl-CS"/>
              </w:rPr>
            </w:pPr>
            <w:r>
              <w:rPr>
                <w:lang w:val="sr-Cyrl-CS"/>
              </w:rPr>
              <w:t>-Реализација часова библиотекарства у склопу библиотечке секције,</w:t>
            </w:r>
          </w:p>
          <w:p>
            <w:pPr>
              <w:rPr>
                <w:i/>
                <w:u w:val="single"/>
                <w:lang w:val="sr-Cyrl-CS"/>
              </w:rPr>
            </w:pPr>
          </w:p>
          <w:p>
            <w:pPr>
              <w:rPr>
                <w:lang w:val="sr-Cyrl-CS"/>
              </w:rPr>
            </w:pPr>
            <w:r>
              <w:rPr>
                <w:lang w:val="sr-Cyrl-CS"/>
              </w:rPr>
              <w:t>-Пружање помоћи ученицима при избору литературе ван обавезне лектире</w:t>
            </w:r>
          </w:p>
          <w:p>
            <w:pPr>
              <w:rPr>
                <w:lang w:val="sr-Cyrl-CS"/>
              </w:rPr>
            </w:pPr>
          </w:p>
          <w:p>
            <w:pPr>
              <w:rPr>
                <w:lang w:val="ru-RU"/>
              </w:rPr>
            </w:pPr>
            <w:r>
              <w:rPr>
                <w:lang w:val="sr-Cyrl-CS"/>
              </w:rPr>
              <w:t>-Развијање информационе писмености и формирање навика за самостално налажење информација</w:t>
            </w:r>
            <w:r>
              <w:rPr>
                <w:lang w:val="ru-RU"/>
              </w:rPr>
              <w:t>,</w:t>
            </w:r>
          </w:p>
          <w:p>
            <w:pPr>
              <w:rPr>
                <w:lang w:val="sr-Cyrl-CS"/>
              </w:rPr>
            </w:pPr>
          </w:p>
          <w:p>
            <w:pPr>
              <w:rPr>
                <w:lang w:val="sr-Cyrl-CS"/>
              </w:rPr>
            </w:pPr>
            <w:r>
              <w:rPr>
                <w:lang w:val="sr-Cyrl-CS"/>
              </w:rPr>
              <w:t>-Пружање помоћи ученицима са тешкоћама у читању</w:t>
            </w:r>
          </w:p>
          <w:p>
            <w:pPr>
              <w:rPr>
                <w:lang w:val="sr-Cyrl-CS"/>
              </w:rPr>
            </w:pPr>
          </w:p>
          <w:p>
            <w:pPr>
              <w:rPr>
                <w:lang w:val="sr-Cyrl-CS"/>
              </w:rPr>
            </w:pPr>
            <w:r>
              <w:rPr>
                <w:lang w:val="sr-Cyrl-CS"/>
              </w:rPr>
              <w:t>-Пружање помоћи ученицима са тешкоћама у учењу</w:t>
            </w:r>
          </w:p>
          <w:p>
            <w:pPr>
              <w:rPr>
                <w:lang w:val="sr-Cyrl-CS"/>
              </w:rPr>
            </w:pPr>
          </w:p>
          <w:p>
            <w:pPr>
              <w:rPr>
                <w:lang w:val="sr-Cyrl-CS"/>
              </w:rPr>
            </w:pPr>
            <w:r>
              <w:rPr>
                <w:lang w:val="sr-Cyrl-CS"/>
              </w:rPr>
              <w:t>-Препоручивање књига за читање и разговор о прочитаним текстовима,</w:t>
            </w:r>
          </w:p>
          <w:p>
            <w:pPr>
              <w:rPr>
                <w:lang w:val="sr-Cyrl-CS"/>
              </w:rPr>
            </w:pPr>
            <w:r>
              <w:rPr>
                <w:lang w:val="sr-Cyrl-CS"/>
              </w:rPr>
              <w:t>(анализа прочитане књиге)</w:t>
            </w:r>
          </w:p>
          <w:p>
            <w:pPr>
              <w:rPr>
                <w:lang w:val="sr-Cyrl-CS"/>
              </w:rPr>
            </w:pPr>
          </w:p>
          <w:p>
            <w:pPr>
              <w:rPr>
                <w:lang w:val="sr-Cyrl-CS"/>
              </w:rPr>
            </w:pPr>
            <w:r>
              <w:rPr>
                <w:lang w:val="sr-Cyrl-CS"/>
              </w:rPr>
              <w:t>-Писање реферата и састава на задату тему у библиотеци</w:t>
            </w:r>
          </w:p>
          <w:p>
            <w:pPr>
              <w:rPr>
                <w:lang w:val="sr-Cyrl-CS"/>
              </w:rPr>
            </w:pPr>
          </w:p>
          <w:p>
            <w:pPr>
              <w:rPr>
                <w:lang w:val="sr-Cyrl-CS"/>
              </w:rPr>
            </w:pPr>
            <w:r>
              <w:rPr>
                <w:lang w:val="sr-Cyrl-CS"/>
              </w:rPr>
              <w:t>-Обележавање Дана људских права</w:t>
            </w:r>
          </w:p>
          <w:p>
            <w:pPr>
              <w:rPr>
                <w:lang w:val="sr-Cyrl-CS"/>
              </w:rPr>
            </w:pPr>
          </w:p>
          <w:p>
            <w:pPr>
              <w:rPr>
                <w:lang w:val="sr-Cyrl-CS"/>
              </w:rPr>
            </w:pPr>
            <w:r>
              <w:rPr>
                <w:lang w:val="sr-Cyrl-CS"/>
              </w:rPr>
              <w:t>-Учење књижевних врста, подела књ. врста</w:t>
            </w:r>
          </w:p>
          <w:p>
            <w:pPr>
              <w:rPr>
                <w:lang w:val="sr-Cyrl-CS"/>
              </w:rPr>
            </w:pPr>
          </w:p>
          <w:p>
            <w:pPr>
              <w:rPr>
                <w:lang w:val="sr-Cyrl-CS"/>
              </w:rPr>
            </w:pPr>
            <w:r>
              <w:rPr>
                <w:lang w:val="sr-Cyrl-CS"/>
              </w:rPr>
              <w:t>-Украшавање школе и шк. библиотеке за предстојеће празнике</w:t>
            </w:r>
          </w:p>
          <w:p>
            <w:pPr>
              <w:rPr>
                <w:lang w:val="sr-Cyrl-CS"/>
              </w:rPr>
            </w:pPr>
          </w:p>
          <w:p>
            <w:pPr>
              <w:rPr>
                <w:lang w:val="sr-Cyrl-CS"/>
              </w:rPr>
            </w:pPr>
            <w:r>
              <w:rPr>
                <w:lang w:val="sr-Cyrl-CS"/>
              </w:rPr>
              <w:t>-Организовање Новгодишњег вашара</w:t>
            </w:r>
          </w:p>
          <w:p>
            <w:pPr>
              <w:rPr>
                <w:lang w:val="sr-Cyrl-CS"/>
              </w:rPr>
            </w:pPr>
            <w:r>
              <w:rPr>
                <w:lang w:val="sr-Cyrl-CS"/>
              </w:rPr>
              <w:t>-Заштита и чување књига, радионице са ђацима у библиотеци</w:t>
            </w:r>
          </w:p>
          <w:p>
            <w:pPr>
              <w:rPr>
                <w:lang w:val="sr-Cyrl-CS"/>
              </w:rPr>
            </w:pPr>
          </w:p>
          <w:p>
            <w:pPr>
              <w:autoSpaceDE w:val="0"/>
              <w:autoSpaceDN w:val="0"/>
              <w:adjustRightInd w:val="0"/>
              <w:rPr>
                <w:lang w:val="sr-Cyrl-CS"/>
              </w:rPr>
            </w:pPr>
            <w:r>
              <w:rPr>
                <w:lang w:val="sr-Cyrl-CS"/>
              </w:rPr>
              <w:t>-Писмо</w:t>
            </w:r>
          </w:p>
          <w:p>
            <w:pPr>
              <w:autoSpaceDE w:val="0"/>
              <w:autoSpaceDN w:val="0"/>
              <w:adjustRightInd w:val="0"/>
              <w:rPr>
                <w:lang w:val="sr-Cyrl-CS"/>
              </w:rPr>
            </w:pPr>
          </w:p>
          <w:p>
            <w:pPr>
              <w:autoSpaceDE w:val="0"/>
              <w:autoSpaceDN w:val="0"/>
              <w:adjustRightInd w:val="0"/>
              <w:rPr>
                <w:lang w:val="sr-Cyrl-CS"/>
              </w:rPr>
            </w:pPr>
            <w:r>
              <w:rPr>
                <w:lang w:val="sr-Cyrl-CS"/>
              </w:rPr>
              <w:t>-Припреме за приредбу поводом школске славе ,,Светог Саве“</w:t>
            </w:r>
          </w:p>
          <w:p>
            <w:pPr>
              <w:autoSpaceDE w:val="0"/>
              <w:autoSpaceDN w:val="0"/>
              <w:adjustRightInd w:val="0"/>
              <w:rPr>
                <w:lang w:val="ru-RU"/>
              </w:rPr>
            </w:pPr>
          </w:p>
          <w:p>
            <w:pPr>
              <w:autoSpaceDE w:val="0"/>
              <w:autoSpaceDN w:val="0"/>
              <w:adjustRightInd w:val="0"/>
              <w:rPr>
                <w:lang w:val="ru-RU"/>
              </w:rPr>
            </w:pPr>
            <w:r>
              <w:rPr>
                <w:lang w:val="ru-RU"/>
              </w:rPr>
              <w:t>-Презентација нових књига у библиотеци</w:t>
            </w:r>
          </w:p>
          <w:p>
            <w:pPr>
              <w:autoSpaceDE w:val="0"/>
              <w:autoSpaceDN w:val="0"/>
              <w:adjustRightInd w:val="0"/>
              <w:rPr>
                <w:lang w:val="ru-RU"/>
              </w:rPr>
            </w:pPr>
          </w:p>
          <w:p>
            <w:pPr>
              <w:autoSpaceDE w:val="0"/>
              <w:autoSpaceDN w:val="0"/>
              <w:adjustRightInd w:val="0"/>
              <w:rPr>
                <w:lang w:val="ru-RU"/>
              </w:rPr>
            </w:pPr>
            <w:r>
              <w:rPr>
                <w:lang w:val="ru-RU"/>
              </w:rPr>
              <w:t>-Рецитовање љубавне поезије, избор најбоље рецитације</w:t>
            </w:r>
          </w:p>
          <w:p>
            <w:pPr>
              <w:autoSpaceDE w:val="0"/>
              <w:autoSpaceDN w:val="0"/>
              <w:adjustRightInd w:val="0"/>
              <w:rPr>
                <w:lang w:val="sr-Cyrl-CS"/>
              </w:rPr>
            </w:pPr>
          </w:p>
          <w:p>
            <w:pPr>
              <w:autoSpaceDE w:val="0"/>
              <w:autoSpaceDN w:val="0"/>
              <w:adjustRightInd w:val="0"/>
              <w:rPr>
                <w:lang w:val="sr-Cyrl-CS"/>
              </w:rPr>
            </w:pPr>
          </w:p>
          <w:p>
            <w:pPr>
              <w:rPr>
                <w:lang w:val="ru-RU"/>
              </w:rPr>
            </w:pPr>
            <w:r>
              <w:rPr>
                <w:lang w:val="sr-Cyrl-CS"/>
              </w:rPr>
              <w:t>-</w:t>
            </w:r>
            <w:r>
              <w:rPr>
                <w:lang w:val="ru-RU"/>
              </w:rPr>
              <w:t xml:space="preserve"> Упознавање ученика са дечјим енциклопедијама</w:t>
            </w:r>
          </w:p>
          <w:p>
            <w:pPr>
              <w:autoSpaceDE w:val="0"/>
              <w:autoSpaceDN w:val="0"/>
              <w:adjustRightInd w:val="0"/>
              <w:rPr>
                <w:lang w:val="ru-RU"/>
              </w:rPr>
            </w:pPr>
          </w:p>
          <w:p>
            <w:pPr>
              <w:autoSpaceDE w:val="0"/>
              <w:autoSpaceDN w:val="0"/>
              <w:adjustRightInd w:val="0"/>
              <w:rPr>
                <w:lang w:val="ru-RU"/>
              </w:rPr>
            </w:pPr>
            <w:r>
              <w:rPr>
                <w:lang w:val="ru-RU"/>
              </w:rPr>
              <w:t>-Прављење честитке за 8. март</w:t>
            </w:r>
          </w:p>
          <w:p>
            <w:pPr>
              <w:rPr>
                <w:lang w:val="ru-RU"/>
              </w:rPr>
            </w:pPr>
          </w:p>
          <w:p>
            <w:pPr>
              <w:rPr>
                <w:lang w:val="ru-RU"/>
              </w:rPr>
            </w:pPr>
            <w:r>
              <w:rPr>
                <w:lang w:val="ru-RU"/>
              </w:rPr>
              <w:t>-Спровођење анкете ,,омиљена књига</w:t>
            </w:r>
          </w:p>
          <w:p>
            <w:pPr>
              <w:rPr>
                <w:lang w:val="ru-RU"/>
              </w:rPr>
            </w:pPr>
          </w:p>
          <w:p>
            <w:pPr>
              <w:rPr>
                <w:lang w:val="ru-RU"/>
              </w:rPr>
            </w:pPr>
            <w:r>
              <w:rPr>
                <w:lang w:val="ru-RU"/>
              </w:rPr>
              <w:t>-Изложба ликовних радова у библиотеци на тему ,,Омиљени лик из домаће лектире</w:t>
            </w:r>
          </w:p>
          <w:p>
            <w:pPr>
              <w:rPr>
                <w:lang w:val="sr-Cyrl-CS"/>
              </w:rPr>
            </w:pPr>
            <w:r>
              <w:rPr>
                <w:lang w:val="ru-RU"/>
              </w:rPr>
              <w:t>-</w:t>
            </w:r>
            <w:r>
              <w:rPr>
                <w:lang w:val="sr-Cyrl-CS"/>
              </w:rPr>
              <w:t xml:space="preserve"> Акција сакпљања књига и уџбеника за мог друга</w:t>
            </w:r>
          </w:p>
          <w:p>
            <w:pPr>
              <w:rPr>
                <w:lang w:val="ru-RU"/>
              </w:rPr>
            </w:pPr>
          </w:p>
          <w:p>
            <w:pPr>
              <w:rPr>
                <w:lang w:val="ru-RU"/>
              </w:rPr>
            </w:pPr>
            <w:r>
              <w:rPr>
                <w:lang w:val="ru-RU"/>
              </w:rPr>
              <w:t>-Презентовање прочитаних књига (ученици 7. и 8. разреда)</w:t>
            </w:r>
          </w:p>
          <w:p>
            <w:pPr>
              <w:rPr>
                <w:lang w:val="sr-Cyrl-CS"/>
              </w:rPr>
            </w:pPr>
          </w:p>
          <w:p>
            <w:pPr>
              <w:rPr>
                <w:lang w:val="sr-Cyrl-CS"/>
              </w:rPr>
            </w:pPr>
            <w:r>
              <w:rPr>
                <w:lang w:val="sr-Cyrl-CS"/>
              </w:rPr>
              <w:t>- Мало шале и смеха у библиотеци, (читање текстова Душка Радовића),</w:t>
            </w:r>
          </w:p>
          <w:p>
            <w:pPr>
              <w:rPr>
                <w:lang w:val="ru-RU"/>
              </w:rPr>
            </w:pPr>
          </w:p>
          <w:p>
            <w:pPr>
              <w:rPr>
                <w:lang w:val="ru-RU"/>
              </w:rPr>
            </w:pPr>
            <w:r>
              <w:rPr>
                <w:lang w:val="ru-RU"/>
              </w:rPr>
              <w:t>-Припрема ученика за учешће на школским такмичењима,рецитатори</w:t>
            </w:r>
          </w:p>
          <w:p>
            <w:pPr>
              <w:rPr>
                <w:lang w:val="ru-RU"/>
              </w:rPr>
            </w:pPr>
          </w:p>
          <w:p>
            <w:pPr>
              <w:rPr>
                <w:lang w:val="ru-RU"/>
              </w:rPr>
            </w:pPr>
            <w:r>
              <w:rPr>
                <w:lang w:val="ru-RU"/>
              </w:rPr>
              <w:t>-Међународни дан дечје књиге</w:t>
            </w:r>
          </w:p>
          <w:p>
            <w:pPr>
              <w:rPr>
                <w:lang w:val="ru-RU"/>
              </w:rPr>
            </w:pPr>
          </w:p>
          <w:p>
            <w:pPr>
              <w:rPr>
                <w:lang w:val="ru-RU"/>
              </w:rPr>
            </w:pPr>
            <w:r>
              <w:rPr>
                <w:lang w:val="ru-RU"/>
              </w:rPr>
              <w:t>- Дани посвећени светском</w:t>
            </w:r>
          </w:p>
          <w:p>
            <w:pPr>
              <w:rPr>
                <w:lang w:val="ru-RU"/>
              </w:rPr>
            </w:pPr>
            <w:r>
              <w:rPr>
                <w:lang w:val="ru-RU"/>
              </w:rPr>
              <w:t>Дану књиге и ауторских права</w:t>
            </w:r>
          </w:p>
          <w:p>
            <w:pPr>
              <w:rPr>
                <w:lang w:val="ru-RU"/>
              </w:rPr>
            </w:pPr>
            <w:r>
              <w:rPr>
                <w:lang w:val="ru-RU"/>
              </w:rPr>
              <w:t>-Цртање и писање радова поводом Ускрса</w:t>
            </w:r>
          </w:p>
          <w:p>
            <w:pPr>
              <w:rPr>
                <w:lang w:val="ru-RU"/>
              </w:rPr>
            </w:pPr>
          </w:p>
          <w:p>
            <w:pPr>
              <w:rPr>
                <w:lang w:val="ru-RU"/>
              </w:rPr>
            </w:pPr>
            <w:r>
              <w:rPr>
                <w:lang w:val="ru-RU"/>
              </w:rPr>
              <w:t>-Квиз у библиотеци: ,,Колико познајем ауторе и њихова дела</w:t>
            </w:r>
          </w:p>
          <w:p>
            <w:pPr>
              <w:rPr>
                <w:lang w:val="ru-RU"/>
              </w:rPr>
            </w:pPr>
          </w:p>
          <w:p>
            <w:pPr>
              <w:rPr>
                <w:lang w:val="ru-RU"/>
              </w:rPr>
            </w:pPr>
            <w:r>
              <w:rPr>
                <w:lang w:val="ru-RU"/>
              </w:rPr>
              <w:t>-Обављамо научено у библиотеци ове године</w:t>
            </w:r>
          </w:p>
          <w:p>
            <w:pPr>
              <w:rPr>
                <w:lang w:val="ru-RU"/>
              </w:rPr>
            </w:pPr>
          </w:p>
          <w:p>
            <w:pPr>
              <w:rPr>
                <w:lang w:val="ru-RU"/>
              </w:rPr>
            </w:pPr>
            <w:r>
              <w:rPr>
                <w:lang w:val="ru-RU"/>
              </w:rPr>
              <w:t>-Санирање поцепаних књига (брисање, лепљење поцепаних страница...)</w:t>
            </w:r>
          </w:p>
          <w:p>
            <w:pPr>
              <w:rPr>
                <w:lang w:val="ru-RU"/>
              </w:rPr>
            </w:pPr>
            <w:r>
              <w:rPr>
                <w:lang w:val="ru-RU"/>
              </w:rPr>
              <w:t>-Упознавање са лектирама за наредни разред</w:t>
            </w:r>
          </w:p>
          <w:p>
            <w:pPr>
              <w:rPr>
                <w:lang w:val="ru-RU"/>
              </w:rPr>
            </w:pPr>
          </w:p>
          <w:p>
            <w:pPr>
              <w:rPr>
                <w:lang w:val="ru-RU"/>
              </w:rPr>
            </w:pPr>
            <w:r>
              <w:rPr>
                <w:lang w:val="ru-RU"/>
              </w:rPr>
              <w:t>-Сређивање полица са књигама и естетско уређење библиотеке</w:t>
            </w:r>
          </w:p>
          <w:p>
            <w:pPr>
              <w:rPr>
                <w:lang w:val="ru-RU"/>
              </w:rPr>
            </w:pPr>
          </w:p>
          <w:p>
            <w:pPr>
              <w:rPr>
                <w:lang w:val="ru-RU"/>
              </w:rPr>
            </w:pPr>
            <w:r>
              <w:rPr>
                <w:lang w:val="ru-RU"/>
              </w:rPr>
              <w:t>-Спровођење анкете међу ученицима о књигама које би волели да шк. библиотека набави за наредну годину</w:t>
            </w:r>
          </w:p>
          <w:p>
            <w:pPr>
              <w:rPr>
                <w:lang w:val="ru-RU"/>
              </w:rPr>
            </w:pPr>
          </w:p>
          <w:p>
            <w:pPr>
              <w:rPr>
                <w:lang w:val="ru-RU"/>
              </w:rPr>
            </w:pPr>
            <w:r>
              <w:rPr>
                <w:lang w:val="ru-RU"/>
              </w:rPr>
              <w:t>-Додела награда ученицима који су у току године позајмили и прочитали највећи број књига, нај цитаоци</w:t>
            </w:r>
          </w:p>
          <w:p>
            <w:pPr>
              <w:rPr>
                <w:lang w:val="sr-Cyrl-CS"/>
              </w:rPr>
            </w:pPr>
          </w:p>
          <w:p>
            <w:pPr>
              <w:rPr>
                <w:lang w:val="sr-Cyrl-CS"/>
              </w:rPr>
            </w:pPr>
          </w:p>
        </w:tc>
        <w:tc>
          <w:tcPr>
            <w:tcW w:w="1396" w:type="dxa"/>
            <w:shd w:val="clear" w:color="auto" w:fill="auto"/>
          </w:tcPr>
          <w:p>
            <w:pPr>
              <w:rPr>
                <w:lang w:val="sr-Cyrl-CS"/>
              </w:rPr>
            </w:pPr>
            <w:r>
              <w:rPr>
                <w:lang w:val="sr-Cyrl-CS"/>
              </w:rPr>
              <w:t>Септембар</w:t>
            </w:r>
          </w:p>
          <w:p>
            <w:pPr>
              <w:rPr>
                <w:lang w:val="sr-Cyrl-CS"/>
              </w:rPr>
            </w:pPr>
          </w:p>
          <w:p>
            <w:pPr>
              <w:rPr>
                <w:lang w:val="sr-Cyrl-CS"/>
              </w:rPr>
            </w:pPr>
          </w:p>
          <w:p>
            <w:pPr>
              <w:rPr>
                <w:lang w:val="sr-Cyrl-CS"/>
              </w:rPr>
            </w:pPr>
          </w:p>
          <w:p>
            <w:pPr>
              <w:rPr>
                <w:lang w:val="sr-Cyrl-CS"/>
              </w:rPr>
            </w:pPr>
            <w:r>
              <w:rPr>
                <w:lang w:val="sr-Cyrl-CS"/>
              </w:rPr>
              <w:t>Током године</w:t>
            </w: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Током године</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Октобар</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Новембар</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-Децембар</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Током године</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Јануар</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Током године</w:t>
            </w:r>
          </w:p>
          <w:p>
            <w:pPr>
              <w:rPr>
                <w:lang w:val="sr-Cyrl-CS"/>
              </w:rPr>
            </w:pPr>
          </w:p>
          <w:p>
            <w:pPr>
              <w:rPr>
                <w:lang w:val="sr-Cyrl-CS"/>
              </w:rPr>
            </w:pPr>
            <w:r>
              <w:rPr>
                <w:lang w:val="sr-Cyrl-CS"/>
              </w:rPr>
              <w:t>Фебруар</w:t>
            </w:r>
          </w:p>
          <w:p>
            <w:pPr>
              <w:rPr>
                <w:lang w:val="sr-Cyrl-CS"/>
              </w:rPr>
            </w:pPr>
          </w:p>
          <w:p>
            <w:pPr>
              <w:rPr>
                <w:lang w:val="sr-Cyrl-CS"/>
              </w:rPr>
            </w:pPr>
          </w:p>
          <w:p>
            <w:pPr>
              <w:rPr>
                <w:lang w:val="sr-Cyrl-CS"/>
              </w:rPr>
            </w:pPr>
          </w:p>
          <w:p>
            <w:pPr>
              <w:rPr>
                <w:lang w:val="sr-Cyrl-CS"/>
              </w:rPr>
            </w:pPr>
          </w:p>
          <w:p>
            <w:pPr>
              <w:rPr>
                <w:lang w:val="sr-Cyrl-CS"/>
              </w:rPr>
            </w:pPr>
            <w:r>
              <w:rPr>
                <w:lang w:val="sr-Cyrl-CS"/>
              </w:rPr>
              <w:t>Март</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Април</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Април</w:t>
            </w:r>
          </w:p>
          <w:p>
            <w:pPr>
              <w:rPr>
                <w:lang w:val="sr-Cyrl-CS"/>
              </w:rPr>
            </w:pPr>
          </w:p>
          <w:p>
            <w:pPr>
              <w:rPr>
                <w:lang w:val="sr-Cyrl-CS"/>
              </w:rPr>
            </w:pPr>
          </w:p>
          <w:p>
            <w:pPr>
              <w:rPr>
                <w:lang w:val="sr-Cyrl-CS"/>
              </w:rPr>
            </w:pPr>
          </w:p>
          <w:p>
            <w:pPr>
              <w:rPr>
                <w:lang w:val="sr-Cyrl-CS"/>
              </w:rPr>
            </w:pPr>
            <w:r>
              <w:rPr>
                <w:lang w:val="sr-Cyrl-CS"/>
              </w:rPr>
              <w:t>Мај</w:t>
            </w:r>
          </w:p>
          <w:p>
            <w:pPr>
              <w:rPr>
                <w:lang w:val="sr-Cyrl-CS"/>
              </w:rPr>
            </w:pPr>
          </w:p>
          <w:p>
            <w:pPr>
              <w:rPr>
                <w:lang w:val="sr-Cyrl-CS"/>
              </w:rPr>
            </w:pPr>
          </w:p>
          <w:p>
            <w:pPr>
              <w:rPr>
                <w:lang w:val="sr-Cyrl-CS"/>
              </w:rPr>
            </w:pPr>
          </w:p>
          <w:p>
            <w:pPr>
              <w:rPr>
                <w:lang w:val="sr-Cyrl-CS"/>
              </w:rPr>
            </w:pPr>
          </w:p>
          <w:p>
            <w:pPr>
              <w:rPr>
                <w:lang w:val="sr-Cyrl-CS"/>
              </w:rPr>
            </w:pPr>
            <w:r>
              <w:rPr>
                <w:lang w:val="sr-Cyrl-CS"/>
              </w:rPr>
              <w:t>Април</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Мај</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 xml:space="preserve">Јун </w:t>
            </w:r>
          </w:p>
          <w:p>
            <w:pPr>
              <w:rPr>
                <w:lang w:val="sr-Cyrl-CS"/>
              </w:rPr>
            </w:pPr>
          </w:p>
          <w:p>
            <w:pPr>
              <w:rPr>
                <w:lang w:val="sr-Cyrl-CS"/>
              </w:rPr>
            </w:pPr>
          </w:p>
        </w:tc>
        <w:tc>
          <w:tcPr>
            <w:tcW w:w="1594" w:type="dxa"/>
            <w:shd w:val="clear" w:color="auto" w:fill="auto"/>
          </w:tcPr>
          <w:p>
            <w:pPr>
              <w:rPr>
                <w:lang w:val="sr-Cyrl-CS"/>
              </w:rPr>
            </w:pPr>
            <w:r>
              <w:rPr>
                <w:lang w:val="sr-Cyrl-CS"/>
              </w:rPr>
              <w:t>Вођење евиденције</w:t>
            </w:r>
          </w:p>
          <w:p>
            <w:pPr>
              <w:rPr>
                <w:lang w:val="sr-Cyrl-CS"/>
              </w:rPr>
            </w:pPr>
          </w:p>
          <w:p>
            <w:pPr>
              <w:rPr>
                <w:lang w:val="sr-Cyrl-CS"/>
              </w:rPr>
            </w:pPr>
          </w:p>
          <w:p>
            <w:pPr>
              <w:rPr>
                <w:lang w:val="sr-Cyrl-CS"/>
              </w:rPr>
            </w:pPr>
          </w:p>
          <w:p>
            <w:pPr>
              <w:rPr>
                <w:lang w:val="sr-Cyrl-CS"/>
              </w:rPr>
            </w:pPr>
            <w:r>
              <w:rPr>
                <w:lang w:val="sr-Cyrl-CS"/>
              </w:rPr>
              <w:t>Извештај</w:t>
            </w:r>
          </w:p>
          <w:p>
            <w:pPr>
              <w:rPr>
                <w:lang w:val="sr-Cyrl-CS"/>
              </w:rPr>
            </w:pPr>
          </w:p>
          <w:p>
            <w:pPr>
              <w:rPr>
                <w:lang w:val="sr-Cyrl-CS"/>
              </w:rPr>
            </w:pPr>
          </w:p>
          <w:p>
            <w:pPr>
              <w:rPr>
                <w:lang w:val="sr-Cyrl-CS"/>
              </w:rPr>
            </w:pPr>
          </w:p>
          <w:p>
            <w:pPr>
              <w:rPr>
                <w:lang w:val="sr-Cyrl-CS"/>
              </w:rPr>
            </w:pPr>
          </w:p>
          <w:p>
            <w:pPr>
              <w:rPr>
                <w:lang w:val="sr-Cyrl-CS"/>
              </w:rPr>
            </w:pPr>
            <w:r>
              <w:rPr>
                <w:lang w:val="sr-Cyrl-CS"/>
              </w:rPr>
              <w:t>Вођење статистике</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План</w:t>
            </w:r>
          </w:p>
          <w:p>
            <w:pPr>
              <w:rPr>
                <w:lang w:val="sr-Cyrl-CS"/>
              </w:rPr>
            </w:pPr>
          </w:p>
          <w:p>
            <w:pPr>
              <w:rPr>
                <w:lang w:val="sr-Cyrl-CS"/>
              </w:rPr>
            </w:pPr>
          </w:p>
          <w:p>
            <w:pPr>
              <w:rPr>
                <w:lang w:val="sr-Cyrl-CS"/>
              </w:rPr>
            </w:pPr>
          </w:p>
          <w:p>
            <w:pPr>
              <w:rPr>
                <w:lang w:val="sr-Cyrl-CS"/>
              </w:rPr>
            </w:pPr>
          </w:p>
          <w:p>
            <w:pPr>
              <w:rPr>
                <w:lang w:val="sr-Cyrl-CS"/>
              </w:rPr>
            </w:pPr>
            <w:r>
              <w:rPr>
                <w:lang w:val="sr-Cyrl-CS"/>
              </w:rPr>
              <w:t>Вођење евиденције, план</w:t>
            </w: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Извештај</w:t>
            </w:r>
          </w:p>
          <w:p>
            <w:pPr>
              <w:rPr>
                <w:lang w:val="sr-Cyrl-CS"/>
              </w:rPr>
            </w:pPr>
          </w:p>
          <w:p>
            <w:pPr>
              <w:rPr>
                <w:lang w:val="sr-Cyrl-CS"/>
              </w:rPr>
            </w:pPr>
          </w:p>
          <w:p>
            <w:pPr>
              <w:rPr>
                <w:lang w:val="sr-Cyrl-CS"/>
              </w:rPr>
            </w:pPr>
          </w:p>
          <w:p>
            <w:pPr>
              <w:rPr>
                <w:lang w:val="sr-Cyrl-CS"/>
              </w:rPr>
            </w:pPr>
          </w:p>
          <w:p>
            <w:pPr>
              <w:rPr>
                <w:lang w:val="sr-Cyrl-CS"/>
              </w:rPr>
            </w:pPr>
            <w:r>
              <w:rPr>
                <w:lang w:val="sr-Cyrl-CS"/>
              </w:rPr>
              <w:t>Извештај</w:t>
            </w:r>
          </w:p>
          <w:p>
            <w:pPr>
              <w:rPr>
                <w:lang w:val="sr-Cyrl-CS"/>
              </w:rPr>
            </w:pPr>
          </w:p>
          <w:p>
            <w:pPr>
              <w:rPr>
                <w:lang w:val="sr-Cyrl-CS"/>
              </w:rPr>
            </w:pPr>
          </w:p>
          <w:p>
            <w:pPr>
              <w:rPr>
                <w:lang w:val="sr-Cyrl-CS"/>
              </w:rPr>
            </w:pPr>
          </w:p>
          <w:p>
            <w:pPr>
              <w:rPr>
                <w:lang w:val="sr-Cyrl-CS"/>
              </w:rPr>
            </w:pPr>
            <w:r>
              <w:rPr>
                <w:lang w:val="sr-Cyrl-CS"/>
              </w:rPr>
              <w:t>Извештај, портфолио</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Вођење евиденције</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Извештај</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Извештај, фотографије</w:t>
            </w:r>
          </w:p>
          <w:p>
            <w:pPr>
              <w:rPr>
                <w:lang w:val="sr-Cyrl-CS"/>
              </w:rPr>
            </w:pPr>
          </w:p>
          <w:p>
            <w:pPr>
              <w:rPr>
                <w:lang w:val="sr-Cyrl-CS"/>
              </w:rPr>
            </w:pPr>
          </w:p>
          <w:p>
            <w:pPr>
              <w:rPr>
                <w:lang w:val="sr-Cyrl-CS"/>
              </w:rPr>
            </w:pPr>
            <w:r>
              <w:rPr>
                <w:lang w:val="sr-Cyrl-CS"/>
              </w:rPr>
              <w:t>Извештај</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Извештај, фотографије</w:t>
            </w:r>
          </w:p>
          <w:p>
            <w:pPr>
              <w:rPr>
                <w:lang w:val="sr-Cyrl-CS"/>
              </w:rPr>
            </w:pPr>
          </w:p>
          <w:p>
            <w:pPr>
              <w:rPr>
                <w:lang w:val="sr-Cyrl-CS"/>
              </w:rPr>
            </w:pPr>
          </w:p>
          <w:p>
            <w:pPr>
              <w:rPr>
                <w:lang w:val="sr-Cyrl-CS"/>
              </w:rPr>
            </w:pPr>
          </w:p>
          <w:p>
            <w:pPr>
              <w:rPr>
                <w:lang w:val="sr-Cyrl-CS"/>
              </w:rPr>
            </w:pPr>
            <w:r>
              <w:rPr>
                <w:lang w:val="sr-Cyrl-CS"/>
              </w:rPr>
              <w:t>Извештај</w:t>
            </w:r>
          </w:p>
          <w:p>
            <w:pPr>
              <w:rPr>
                <w:lang w:val="sr-Cyrl-CS"/>
              </w:rPr>
            </w:pPr>
          </w:p>
          <w:p>
            <w:pPr>
              <w:rPr>
                <w:lang w:val="sr-Cyrl-CS"/>
              </w:rPr>
            </w:pPr>
          </w:p>
          <w:p>
            <w:pPr>
              <w:rPr>
                <w:lang w:val="sr-Cyrl-CS"/>
              </w:rPr>
            </w:pPr>
            <w:r>
              <w:rPr>
                <w:lang w:val="sr-Cyrl-CS"/>
              </w:rPr>
              <w:t>Извештај, план</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Извештај</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Извештај</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Извештај, евиденција</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Извештај, статистика</w:t>
            </w:r>
          </w:p>
          <w:p>
            <w:pPr>
              <w:rPr>
                <w:lang w:val="sr-Cyrl-CS"/>
              </w:rPr>
            </w:pPr>
          </w:p>
          <w:p>
            <w:pPr>
              <w:rPr>
                <w:lang w:val="sr-Cyrl-CS"/>
              </w:rPr>
            </w:pPr>
          </w:p>
          <w:p>
            <w:pPr>
              <w:rPr>
                <w:lang w:val="sr-Cyrl-CS"/>
              </w:rPr>
            </w:pPr>
          </w:p>
          <w:p>
            <w:pPr>
              <w:rPr>
                <w:lang w:val="sr-Cyrl-CS"/>
              </w:rPr>
            </w:pPr>
          </w:p>
        </w:tc>
        <w:tc>
          <w:tcPr>
            <w:tcW w:w="1703" w:type="dxa"/>
            <w:shd w:val="clear" w:color="auto" w:fill="auto"/>
          </w:tcPr>
          <w:p>
            <w:pPr>
              <w:rPr>
                <w:lang w:val="sr-Cyrl-CS"/>
              </w:rPr>
            </w:pPr>
            <w:r>
              <w:rPr>
                <w:lang w:val="sr-Cyrl-CS"/>
              </w:rPr>
              <w:t>Библиотекар</w:t>
            </w:r>
          </w:p>
          <w:p>
            <w:pPr>
              <w:rPr>
                <w:lang w:val="sr-Cyrl-CS"/>
              </w:rPr>
            </w:pPr>
          </w:p>
          <w:p>
            <w:pPr>
              <w:rPr>
                <w:lang w:val="sr-Cyrl-CS"/>
              </w:rPr>
            </w:pPr>
          </w:p>
          <w:p>
            <w:pPr>
              <w:rPr>
                <w:lang w:val="sr-Cyrl-CS"/>
              </w:rPr>
            </w:pPr>
          </w:p>
          <w:p>
            <w:pPr>
              <w:rPr>
                <w:lang w:val="sr-Cyrl-CS"/>
              </w:rPr>
            </w:pPr>
          </w:p>
          <w:p>
            <w:pPr>
              <w:rPr>
                <w:lang w:val="sr-Cyrl-CS"/>
              </w:rPr>
            </w:pPr>
            <w:r>
              <w:rPr>
                <w:lang w:val="sr-Cyrl-CS"/>
              </w:rPr>
              <w:t>Библиотекар, ученици, наставници</w:t>
            </w:r>
          </w:p>
          <w:p>
            <w:pPr>
              <w:rPr>
                <w:lang w:val="sr-Cyrl-CS"/>
              </w:rPr>
            </w:pPr>
          </w:p>
          <w:p>
            <w:pPr>
              <w:rPr>
                <w:lang w:val="sr-Cyrl-CS"/>
              </w:rPr>
            </w:pPr>
          </w:p>
          <w:p>
            <w:pPr>
              <w:rPr>
                <w:lang w:val="sr-Cyrl-CS"/>
              </w:rPr>
            </w:pPr>
            <w:r>
              <w:rPr>
                <w:lang w:val="sr-Cyrl-CS"/>
              </w:rPr>
              <w:t>Библиотекар</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Библиотекар</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Библиотекар, наставници</w:t>
            </w:r>
          </w:p>
          <w:p>
            <w:pPr>
              <w:rPr>
                <w:lang w:val="sr-Cyrl-CS"/>
              </w:rPr>
            </w:pPr>
          </w:p>
          <w:p>
            <w:pPr>
              <w:rPr>
                <w:lang w:val="sr-Cyrl-CS"/>
              </w:rPr>
            </w:pPr>
          </w:p>
          <w:p>
            <w:pPr>
              <w:rPr>
                <w:lang w:val="sr-Cyrl-CS"/>
              </w:rPr>
            </w:pPr>
          </w:p>
          <w:p>
            <w:pPr>
              <w:rPr>
                <w:lang w:val="sr-Cyrl-CS"/>
              </w:rPr>
            </w:pPr>
            <w:r>
              <w:rPr>
                <w:lang w:val="sr-Cyrl-CS"/>
              </w:rPr>
              <w:t>Библиотекар, ученици</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Библотекар</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Библиотекар, наставник</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Библиотекар, ученици</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Библиотекар, ученици</w:t>
            </w:r>
          </w:p>
          <w:p>
            <w:pPr>
              <w:rPr>
                <w:lang w:val="sr-Cyrl-CS"/>
              </w:rPr>
            </w:pPr>
          </w:p>
          <w:p>
            <w:pPr>
              <w:rPr>
                <w:lang w:val="sr-Cyrl-CS"/>
              </w:rPr>
            </w:pPr>
          </w:p>
          <w:p>
            <w:pPr>
              <w:rPr>
                <w:lang w:val="sr-Cyrl-CS"/>
              </w:rPr>
            </w:pPr>
          </w:p>
          <w:p>
            <w:pPr>
              <w:rPr>
                <w:lang w:val="sr-Cyrl-CS"/>
              </w:rPr>
            </w:pPr>
            <w:r>
              <w:rPr>
                <w:lang w:val="sr-Cyrl-CS"/>
              </w:rPr>
              <w:t>Библиотекар</w:t>
            </w:r>
          </w:p>
          <w:p>
            <w:pPr>
              <w:rPr>
                <w:lang w:val="sr-Cyrl-CS"/>
              </w:rPr>
            </w:pPr>
          </w:p>
          <w:p>
            <w:pPr>
              <w:rPr>
                <w:lang w:val="sr-Cyrl-CS"/>
              </w:rPr>
            </w:pPr>
          </w:p>
          <w:p>
            <w:pPr>
              <w:rPr>
                <w:lang w:val="sr-Cyrl-CS"/>
              </w:rPr>
            </w:pPr>
            <w:r>
              <w:rPr>
                <w:lang w:val="sr-Cyrl-CS"/>
              </w:rPr>
              <w:t>Библиотекар, ученици</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Библиотекар</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 xml:space="preserve">Библиотекар, ученици, наставници, </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Библиотекар, ученици</w:t>
            </w: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Библиотекар, ученици</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Библиотекар</w:t>
            </w:r>
          </w:p>
        </w:tc>
        <w:tc>
          <w:tcPr>
            <w:tcW w:w="2520" w:type="dxa"/>
            <w:shd w:val="clear" w:color="auto" w:fill="auto"/>
          </w:tcPr>
          <w:p>
            <w:pPr>
              <w:rPr>
                <w:lang w:val="sr-Cyrl-CS"/>
              </w:rPr>
            </w:pPr>
            <w:r>
              <w:rPr>
                <w:lang w:val="sr-Cyrl-CS"/>
              </w:rPr>
              <w:t>Једнака могућност коришћења библиотеке код сваког ученика</w:t>
            </w:r>
          </w:p>
          <w:p>
            <w:pPr>
              <w:rPr>
                <w:lang w:val="sr-Cyrl-CS"/>
              </w:rPr>
            </w:pPr>
          </w:p>
          <w:p>
            <w:pPr>
              <w:jc w:val="center"/>
              <w:rPr>
                <w:lang w:val="sr-Cyrl-CS"/>
              </w:rPr>
            </w:pPr>
            <w:r>
              <w:rPr>
                <w:lang w:val="sr-Cyrl-CS"/>
              </w:rPr>
              <w:t>Упознавање ученика са значајним културним догађајима</w:t>
            </w:r>
          </w:p>
          <w:p>
            <w:pPr>
              <w:jc w:val="center"/>
              <w:rPr>
                <w:lang w:val="sr-Cyrl-CS"/>
              </w:rPr>
            </w:pPr>
          </w:p>
          <w:p>
            <w:pPr>
              <w:rPr>
                <w:lang w:val="sr-Cyrl-CS"/>
              </w:rPr>
            </w:pPr>
            <w:r>
              <w:rPr>
                <w:lang w:val="sr-Cyrl-CS"/>
              </w:rPr>
              <w:t>Подстицање и мотивација за читање</w:t>
            </w:r>
          </w:p>
          <w:p>
            <w:pPr>
              <w:jc w:val="center"/>
              <w:rPr>
                <w:lang w:val="sr-Cyrl-CS"/>
              </w:rPr>
            </w:pPr>
          </w:p>
          <w:p/>
          <w:p>
            <w:pPr>
              <w:jc w:val="center"/>
            </w:pPr>
          </w:p>
          <w:p>
            <w:r>
              <w:rPr>
                <w:lang w:val="sr-Cyrl-CS"/>
              </w:rPr>
              <w:t>Развијање интересовања за књигу као извор знања</w:t>
            </w:r>
          </w:p>
          <w:p>
            <w:pPr>
              <w:rPr>
                <w:lang w:val="ru-RU"/>
              </w:rPr>
            </w:pPr>
          </w:p>
          <w:p>
            <w:pPr>
              <w:rPr>
                <w:lang w:val="ru-RU"/>
              </w:rPr>
            </w:pPr>
            <w:r>
              <w:rPr>
                <w:lang w:val="ru-RU"/>
              </w:rPr>
              <w:t>Стицање увида ученика у различиту врсту библиотечке грађе</w:t>
            </w:r>
          </w:p>
          <w:p>
            <w:pPr>
              <w:rPr>
                <w:lang w:val="sr-Cyrl-CS"/>
              </w:rPr>
            </w:pPr>
          </w:p>
          <w:p>
            <w:pPr>
              <w:rPr>
                <w:lang w:val="sr-Cyrl-CS"/>
              </w:rPr>
            </w:pPr>
            <w:r>
              <w:rPr>
                <w:lang w:val="sr-Cyrl-CS"/>
              </w:rPr>
              <w:t>-Стицање способности за самостално коришћење енциклопедија и лексикона.</w:t>
            </w:r>
          </w:p>
          <w:p>
            <w:pPr>
              <w:rPr>
                <w:lang w:val="sr-Cyrl-CS"/>
              </w:rPr>
            </w:pPr>
          </w:p>
          <w:p>
            <w:pPr>
              <w:jc w:val="center"/>
              <w:rPr>
                <w:lang w:val="sr-Cyrl-CS"/>
              </w:rPr>
            </w:pPr>
          </w:p>
          <w:p>
            <w:pPr>
              <w:rPr>
                <w:lang w:val="sr-Cyrl-CS"/>
              </w:rPr>
            </w:pPr>
            <w:r>
              <w:rPr>
                <w:lang w:val="sr-Cyrl-CS"/>
              </w:rPr>
              <w:t>Стицање осећаја за ред и организацију</w:t>
            </w:r>
          </w:p>
          <w:p>
            <w:pPr>
              <w:jc w:val="center"/>
            </w:pPr>
            <w:r>
              <w:rPr>
                <w:lang w:val="sr-Cyrl-CS"/>
              </w:rPr>
              <w:t>упознавање првака са радом и сврхом библиотеке</w:t>
            </w:r>
          </w:p>
          <w:p>
            <w:pPr>
              <w:rPr>
                <w:lang w:val="sr-Cyrl-CS"/>
              </w:rPr>
            </w:pPr>
            <w:r>
              <w:rPr>
                <w:lang w:val="sr-Cyrl-CS"/>
              </w:rPr>
              <w:t>Упознавање са библиотекарима и библиотеком</w:t>
            </w:r>
          </w:p>
          <w:p>
            <w:pPr>
              <w:jc w:val="center"/>
              <w:rPr>
                <w:lang w:val="sr-Cyrl-CS"/>
              </w:rPr>
            </w:pPr>
          </w:p>
          <w:p>
            <w:pPr>
              <w:jc w:val="center"/>
              <w:rPr>
                <w:lang w:val="sr-Cyrl-CS"/>
              </w:rPr>
            </w:pPr>
            <w:r>
              <w:rPr>
                <w:lang w:val="sr-Cyrl-CS"/>
              </w:rPr>
              <w:t>упознавање ученика са значајним културним датумима</w:t>
            </w:r>
          </w:p>
          <w:p>
            <w:pPr>
              <w:jc w:val="center"/>
              <w:rPr>
                <w:lang w:val="sr-Cyrl-CS"/>
              </w:rPr>
            </w:pPr>
          </w:p>
          <w:p>
            <w:r>
              <w:rPr>
                <w:lang w:val="sr-Cyrl-CS"/>
              </w:rPr>
              <w:t>стицање навика посете библиотеци</w:t>
            </w:r>
          </w:p>
          <w:p>
            <w:pPr>
              <w:rPr>
                <w:lang w:val="sr-Cyrl-CS"/>
              </w:rPr>
            </w:pPr>
          </w:p>
          <w:p>
            <w:pPr>
              <w:rPr>
                <w:lang w:val="sr-Cyrl-CS"/>
              </w:rPr>
            </w:pPr>
            <w:r>
              <w:rPr>
                <w:lang w:val="sr-Cyrl-CS"/>
              </w:rPr>
              <w:t>Стицање знања о библиотечком пословању</w:t>
            </w:r>
          </w:p>
          <w:p>
            <w:pPr>
              <w:jc w:val="center"/>
              <w:rPr>
                <w:lang w:val="sr-Cyrl-CS"/>
              </w:rPr>
            </w:pPr>
          </w:p>
          <w:p>
            <w:pPr>
              <w:jc w:val="center"/>
              <w:rPr>
                <w:lang w:val="sr-Cyrl-CS"/>
              </w:rPr>
            </w:pPr>
          </w:p>
          <w:p>
            <w:pPr>
              <w:jc w:val="center"/>
              <w:rPr>
                <w:lang w:val="sr-Cyrl-CS"/>
              </w:rPr>
            </w:pPr>
            <w:r>
              <w:rPr>
                <w:lang w:val="sr-Cyrl-CS"/>
              </w:rPr>
              <w:t>стицање читалачких навика</w:t>
            </w:r>
          </w:p>
          <w:p>
            <w:pPr>
              <w:jc w:val="center"/>
              <w:rPr>
                <w:lang w:val="sr-Cyrl-CS"/>
              </w:rPr>
            </w:pPr>
          </w:p>
          <w:p>
            <w:pPr>
              <w:rPr>
                <w:lang w:val="sr-Cyrl-CS"/>
              </w:rPr>
            </w:pPr>
          </w:p>
          <w:p>
            <w:pPr>
              <w:jc w:val="center"/>
              <w:rPr>
                <w:lang w:val="sr-Cyrl-CS"/>
              </w:rPr>
            </w:pPr>
          </w:p>
          <w:p>
            <w:pPr>
              <w:rPr>
                <w:lang w:val="sr-Cyrl-CS"/>
              </w:rPr>
            </w:pPr>
            <w:r>
              <w:rPr>
                <w:lang w:val="sr-Cyrl-CS"/>
              </w:rPr>
              <w:t>Стицање знања за самостално претраживање информација путем интернета</w:t>
            </w:r>
          </w:p>
          <w:p>
            <w:pPr>
              <w:jc w:val="center"/>
              <w:rPr>
                <w:lang w:val="sr-Cyrl-CS"/>
              </w:rPr>
            </w:pPr>
          </w:p>
          <w:p>
            <w:pPr>
              <w:rPr>
                <w:lang w:val="sr-Cyrl-CS"/>
              </w:rPr>
            </w:pPr>
          </w:p>
          <w:p>
            <w:pPr>
              <w:rPr>
                <w:lang w:val="sr-Cyrl-CS"/>
              </w:rPr>
            </w:pPr>
            <w:r>
              <w:rPr>
                <w:lang w:val="sr-Cyrl-CS"/>
              </w:rPr>
              <w:t>Вежбање правилног читања</w:t>
            </w:r>
          </w:p>
          <w:p>
            <w:pPr>
              <w:rPr>
                <w:lang w:val="sr-Cyrl-CS"/>
              </w:rPr>
            </w:pPr>
          </w:p>
          <w:p>
            <w:pPr>
              <w:rPr>
                <w:lang w:val="sr-Cyrl-CS"/>
              </w:rPr>
            </w:pPr>
          </w:p>
          <w:p>
            <w:pPr>
              <w:rPr>
                <w:lang w:val="sr-Cyrl-CS"/>
              </w:rPr>
            </w:pPr>
            <w:r>
              <w:rPr>
                <w:lang w:val="sr-Cyrl-CS"/>
              </w:rPr>
              <w:t>Успешно савладавање градива</w:t>
            </w:r>
          </w:p>
          <w:p>
            <w:pPr>
              <w:rPr>
                <w:lang w:val="sr-Cyrl-CS"/>
              </w:rPr>
            </w:pPr>
          </w:p>
          <w:p>
            <w:pPr>
              <w:jc w:val="center"/>
              <w:rPr>
                <w:lang w:val="sr-Cyrl-CS"/>
              </w:rPr>
            </w:pPr>
            <w:r>
              <w:rPr>
                <w:lang w:val="sr-Cyrl-CS"/>
              </w:rPr>
              <w:t>Подстицање читања и разумевање прочитаног дела</w:t>
            </w:r>
          </w:p>
          <w:p>
            <w:pPr>
              <w:jc w:val="center"/>
              <w:rPr>
                <w:lang w:val="sr-Cyrl-CS"/>
              </w:rPr>
            </w:pPr>
          </w:p>
          <w:p>
            <w:pPr>
              <w:jc w:val="center"/>
              <w:rPr>
                <w:lang w:val="sr-Cyrl-CS"/>
              </w:rPr>
            </w:pPr>
          </w:p>
          <w:p>
            <w:pPr>
              <w:jc w:val="center"/>
              <w:rPr>
                <w:lang w:val="sr-Cyrl-CS"/>
              </w:rPr>
            </w:pPr>
          </w:p>
          <w:p/>
          <w:p>
            <w:pPr>
              <w:rPr>
                <w:lang w:val="sr-Cyrl-CS"/>
              </w:rPr>
            </w:pPr>
            <w:r>
              <w:rPr>
                <w:lang w:val="sr-Cyrl-CS"/>
              </w:rPr>
              <w:t>Увежбавање правилног писања састава</w:t>
            </w:r>
          </w:p>
          <w:p>
            <w:pPr>
              <w:rPr>
                <w:lang w:val="sr-Cyrl-CS"/>
              </w:rPr>
            </w:pPr>
          </w:p>
          <w:p>
            <w:pPr>
              <w:rPr>
                <w:lang w:val="sr-Cyrl-CS"/>
              </w:rPr>
            </w:pPr>
            <w:r>
              <w:rPr>
                <w:lang w:val="sr-Cyrl-CS"/>
              </w:rPr>
              <w:t>Учешће у културним манифестацијама</w:t>
            </w:r>
          </w:p>
          <w:p>
            <w:pPr>
              <w:rPr>
                <w:lang w:val="sr-Cyrl-CS"/>
              </w:rPr>
            </w:pPr>
          </w:p>
          <w:p>
            <w:pPr>
              <w:rPr>
                <w:lang w:val="sr-Cyrl-CS"/>
              </w:rPr>
            </w:pPr>
          </w:p>
          <w:p>
            <w:pPr>
              <w:rPr>
                <w:lang w:val="sr-Cyrl-CS"/>
              </w:rPr>
            </w:pPr>
          </w:p>
          <w:p>
            <w:pPr>
              <w:rPr>
                <w:lang w:val="sr-Cyrl-CS"/>
              </w:rPr>
            </w:pPr>
          </w:p>
          <w:p>
            <w:pPr>
              <w:rPr>
                <w:lang w:val="sr-Cyrl-CS"/>
              </w:rPr>
            </w:pPr>
            <w:r>
              <w:rPr>
                <w:lang w:val="sr-Cyrl-CS"/>
              </w:rPr>
              <w:t>Развијање смисла за лепо и складно</w:t>
            </w:r>
          </w:p>
          <w:p>
            <w:pPr>
              <w:rPr>
                <w:lang w:val="sr-Cyrl-CS"/>
              </w:rPr>
            </w:pPr>
          </w:p>
          <w:p>
            <w:pPr>
              <w:rPr>
                <w:lang w:val="sr-Cyrl-CS"/>
              </w:rPr>
            </w:pPr>
          </w:p>
          <w:p>
            <w:pPr>
              <w:rPr>
                <w:lang w:val="sr-Cyrl-CS"/>
              </w:rPr>
            </w:pPr>
            <w:r>
              <w:rPr>
                <w:lang w:val="sr-Cyrl-CS"/>
              </w:rPr>
              <w:t>Стицање радних навика и хуманих вредности</w:t>
            </w:r>
          </w:p>
          <w:p>
            <w:pPr>
              <w:rPr>
                <w:lang w:val="sr-Cyrl-CS"/>
              </w:rPr>
            </w:pPr>
            <w:r>
              <w:rPr>
                <w:lang w:val="sr-Cyrl-CS"/>
              </w:rPr>
              <w:t>Правилна употреба и чување књига</w:t>
            </w:r>
          </w:p>
          <w:p>
            <w:pPr>
              <w:rPr>
                <w:lang w:val="sr-Cyrl-CS"/>
              </w:rPr>
            </w:pPr>
          </w:p>
          <w:p>
            <w:pPr>
              <w:rPr>
                <w:lang w:val="sr-Cyrl-CS"/>
              </w:rPr>
            </w:pPr>
            <w:r>
              <w:rPr>
                <w:lang w:val="sr-Cyrl-CS"/>
              </w:rPr>
              <w:t>Учење писања писма</w:t>
            </w:r>
          </w:p>
          <w:p>
            <w:pPr>
              <w:rPr>
                <w:lang w:val="sr-Cyrl-CS"/>
              </w:rPr>
            </w:pPr>
          </w:p>
          <w:p>
            <w:pPr>
              <w:rPr>
                <w:lang w:val="sr-Cyrl-CS"/>
              </w:rPr>
            </w:pPr>
            <w:r>
              <w:rPr>
                <w:lang w:val="sr-Cyrl-CS"/>
              </w:rPr>
              <w:t>Подстицање ученика на културно креативни рад</w:t>
            </w:r>
          </w:p>
          <w:p/>
          <w:p>
            <w:pPr>
              <w:rPr>
                <w:lang w:val="sr-Cyrl-CS"/>
              </w:rPr>
            </w:pPr>
            <w:r>
              <w:rPr>
                <w:lang w:val="sr-Cyrl-CS"/>
              </w:rPr>
              <w:t>Промоција нових књига</w:t>
            </w:r>
          </w:p>
          <w:p>
            <w:pPr>
              <w:rPr>
                <w:lang w:val="sr-Cyrl-CS"/>
              </w:rPr>
            </w:pPr>
          </w:p>
          <w:p>
            <w:pPr>
              <w:rPr>
                <w:lang w:val="sr-Cyrl-CS"/>
              </w:rPr>
            </w:pPr>
            <w:r>
              <w:rPr>
                <w:lang w:val="sr-Cyrl-CS"/>
              </w:rPr>
              <w:t>Неговање љубави према поезији, развијање такмичарског духа</w:t>
            </w:r>
          </w:p>
          <w:p>
            <w:pPr>
              <w:rPr>
                <w:lang w:val="sr-Cyrl-CS"/>
              </w:rPr>
            </w:pPr>
          </w:p>
          <w:p>
            <w:pPr>
              <w:rPr>
                <w:lang w:val="sr-Cyrl-CS"/>
              </w:rPr>
            </w:pPr>
            <w:r>
              <w:rPr>
                <w:lang w:val="sr-Cyrl-CS"/>
              </w:rPr>
              <w:t>Развијање способности за самообразовање</w:t>
            </w:r>
          </w:p>
          <w:p>
            <w:pPr>
              <w:jc w:val="center"/>
              <w:rPr>
                <w:lang w:val="sr-Cyrl-CS"/>
              </w:rPr>
            </w:pPr>
          </w:p>
          <w:p>
            <w:pPr>
              <w:rPr>
                <w:lang w:val="sr-Cyrl-CS"/>
              </w:rPr>
            </w:pPr>
            <w:r>
              <w:rPr>
                <w:lang w:val="sr-Cyrl-CS"/>
              </w:rPr>
              <w:t>Саосећање и другарство</w:t>
            </w:r>
          </w:p>
          <w:p>
            <w:pPr>
              <w:rPr>
                <w:lang w:val="sr-Cyrl-CS"/>
              </w:rPr>
            </w:pPr>
          </w:p>
          <w:p>
            <w:pPr>
              <w:rPr>
                <w:lang w:val="sr-Cyrl-CS"/>
              </w:rPr>
            </w:pPr>
          </w:p>
          <w:p>
            <w:pPr>
              <w:rPr>
                <w:lang w:val="sr-Cyrl-CS"/>
              </w:rPr>
            </w:pPr>
            <w:r>
              <w:rPr>
                <w:lang w:val="sr-Cyrl-CS"/>
              </w:rPr>
              <w:t>Мотивисаност за читање</w:t>
            </w:r>
          </w:p>
          <w:p/>
          <w:p>
            <w:pPr>
              <w:rPr>
                <w:lang w:val="sr-Cyrl-CS"/>
              </w:rPr>
            </w:pPr>
          </w:p>
          <w:p>
            <w:pPr>
              <w:rPr>
                <w:lang w:val="sr-Cyrl-CS"/>
              </w:rPr>
            </w:pPr>
            <w:r>
              <w:rPr>
                <w:lang w:val="sr-Cyrl-CS"/>
              </w:rPr>
              <w:t>Богаћење библиотечког фонда</w:t>
            </w:r>
          </w:p>
          <w:p>
            <w:pPr>
              <w:rPr>
                <w:lang w:val="sr-Cyrl-CS"/>
              </w:rPr>
            </w:pPr>
          </w:p>
          <w:p>
            <w:pPr>
              <w:rPr>
                <w:lang w:val="sr-Cyrl-CS"/>
              </w:rPr>
            </w:pPr>
          </w:p>
          <w:p>
            <w:pPr>
              <w:rPr>
                <w:lang w:val="sr-Cyrl-CS"/>
              </w:rPr>
            </w:pPr>
          </w:p>
          <w:p>
            <w:pPr>
              <w:rPr>
                <w:lang w:val="sr-Cyrl-CS"/>
              </w:rPr>
            </w:pPr>
            <w:r>
              <w:rPr>
                <w:lang w:val="sr-Cyrl-CS"/>
              </w:rPr>
              <w:t>Стицање читалачке културе</w:t>
            </w:r>
          </w:p>
          <w:p/>
          <w:p>
            <w:pPr>
              <w:rPr>
                <w:lang w:val="sr-Cyrl-CS"/>
              </w:rPr>
            </w:pPr>
            <w:r>
              <w:rPr>
                <w:lang w:val="sr-Cyrl-CS"/>
              </w:rPr>
              <w:t>-Стицање љубави према библиотеци</w:t>
            </w:r>
          </w:p>
          <w:p>
            <w:pPr>
              <w:rPr>
                <w:lang w:val="sr-Cyrl-CS"/>
              </w:rPr>
            </w:pPr>
          </w:p>
          <w:p>
            <w:pPr>
              <w:rPr>
                <w:lang w:val="sr-Cyrl-CS"/>
              </w:rPr>
            </w:pPr>
          </w:p>
          <w:p>
            <w:r>
              <w:rPr>
                <w:lang w:val="sr-Cyrl-CS"/>
              </w:rPr>
              <w:t>Стицање радних навика и смисла за организацију</w:t>
            </w:r>
          </w:p>
          <w:p>
            <w:pPr>
              <w:rPr>
                <w:lang w:val="sr-Cyrl-CS"/>
              </w:rPr>
            </w:pPr>
          </w:p>
          <w:p>
            <w:pPr>
              <w:rPr>
                <w:lang w:val="sr-Cyrl-CS"/>
              </w:rPr>
            </w:pPr>
            <w:r>
              <w:rPr>
                <w:lang w:val="sr-Cyrl-CS"/>
              </w:rPr>
              <w:t>Упознавање ученика са значајним културним датумима</w:t>
            </w:r>
          </w:p>
          <w:p>
            <w:pPr>
              <w:rPr>
                <w:lang w:val="sr-Cyrl-CS"/>
              </w:rPr>
            </w:pPr>
          </w:p>
          <w:p>
            <w:pPr>
              <w:rPr>
                <w:lang w:val="sr-Cyrl-CS"/>
              </w:rPr>
            </w:pPr>
          </w:p>
          <w:p>
            <w:pPr>
              <w:rPr>
                <w:lang w:val="sr-Cyrl-CS"/>
              </w:rPr>
            </w:pPr>
          </w:p>
          <w:p>
            <w:pPr>
              <w:rPr>
                <w:lang w:val="sr-Cyrl-CS"/>
              </w:rPr>
            </w:pPr>
            <w:r>
              <w:rPr>
                <w:lang w:val="sr-Cyrl-CS"/>
              </w:rPr>
              <w:t>Неговање традиције</w:t>
            </w:r>
          </w:p>
          <w:p>
            <w:pPr>
              <w:rPr>
                <w:lang w:val="sr-Cyrl-CS"/>
              </w:rPr>
            </w:pPr>
          </w:p>
          <w:p>
            <w:pPr>
              <w:rPr>
                <w:lang w:val="sr-Cyrl-CS"/>
              </w:rPr>
            </w:pPr>
          </w:p>
          <w:p>
            <w:pPr>
              <w:rPr>
                <w:lang w:val="sr-Cyrl-CS"/>
              </w:rPr>
            </w:pPr>
          </w:p>
          <w:p>
            <w:pPr>
              <w:rPr>
                <w:lang w:val="sr-Cyrl-CS"/>
              </w:rPr>
            </w:pPr>
            <w:r>
              <w:rPr>
                <w:lang w:val="sr-Cyrl-CS"/>
              </w:rPr>
              <w:t>Стицање знања о</w:t>
            </w:r>
          </w:p>
          <w:p>
            <w:pPr>
              <w:rPr>
                <w:lang w:val="sr-Cyrl-CS"/>
              </w:rPr>
            </w:pPr>
            <w:r>
              <w:rPr>
                <w:lang w:val="sr-Cyrl-CS"/>
              </w:rPr>
              <w:t>познатим делима и њиховим ауторима</w:t>
            </w:r>
          </w:p>
          <w:p>
            <w:pPr>
              <w:rPr>
                <w:lang w:val="sr-Cyrl-CS"/>
              </w:rPr>
            </w:pPr>
          </w:p>
          <w:p>
            <w:pPr>
              <w:rPr>
                <w:lang w:val="sr-Cyrl-CS"/>
              </w:rPr>
            </w:pPr>
            <w:r>
              <w:rPr>
                <w:lang w:val="sr-Cyrl-CS"/>
              </w:rPr>
              <w:t>Анализа наученог</w:t>
            </w:r>
          </w:p>
          <w:p>
            <w:pPr>
              <w:jc w:val="center"/>
              <w:rPr>
                <w:lang w:val="sr-Cyrl-CS"/>
              </w:rPr>
            </w:pPr>
          </w:p>
          <w:p>
            <w:pPr>
              <w:jc w:val="center"/>
              <w:rPr>
                <w:lang w:val="sr-Cyrl-CS"/>
              </w:rPr>
            </w:pPr>
          </w:p>
          <w:p>
            <w:pPr>
              <w:jc w:val="center"/>
              <w:rPr>
                <w:lang w:val="sr-Cyrl-CS"/>
              </w:rPr>
            </w:pPr>
          </w:p>
          <w:p>
            <w:pPr>
              <w:rPr>
                <w:lang w:val="sr-Cyrl-CS"/>
              </w:rPr>
            </w:pPr>
            <w:r>
              <w:rPr>
                <w:lang w:val="sr-Cyrl-CS"/>
              </w:rPr>
              <w:t>Стицање културе чувања и заштите књига</w:t>
            </w:r>
          </w:p>
          <w:p>
            <w:pPr>
              <w:jc w:val="center"/>
              <w:rPr>
                <w:lang w:val="sr-Cyrl-CS"/>
              </w:rPr>
            </w:pPr>
          </w:p>
          <w:p>
            <w:pPr>
              <w:jc w:val="center"/>
              <w:rPr>
                <w:lang w:val="sr-Cyrl-CS"/>
              </w:rPr>
            </w:pPr>
          </w:p>
          <w:p>
            <w:pPr>
              <w:rPr>
                <w:lang w:val="sr-Cyrl-CS"/>
              </w:rPr>
            </w:pPr>
            <w:r>
              <w:rPr>
                <w:lang w:val="sr-Cyrl-CS"/>
              </w:rPr>
              <w:t>Припрема за наредну шк. годину</w:t>
            </w:r>
          </w:p>
          <w:p/>
          <w:p>
            <w:pPr>
              <w:rPr>
                <w:lang w:val="sr-Cyrl-CS"/>
              </w:rPr>
            </w:pPr>
            <w:r>
              <w:rPr>
                <w:lang w:val="sr-Cyrl-CS"/>
              </w:rPr>
              <w:t>Естетско и стручно уређење библиотеке</w:t>
            </w:r>
          </w:p>
          <w:p>
            <w:pPr>
              <w:jc w:val="center"/>
              <w:rPr>
                <w:lang w:val="sr-Cyrl-CS"/>
              </w:rPr>
            </w:pPr>
          </w:p>
          <w:p>
            <w:pPr>
              <w:jc w:val="center"/>
              <w:rPr>
                <w:lang w:val="sr-Cyrl-CS"/>
              </w:rPr>
            </w:pPr>
          </w:p>
          <w:p>
            <w:pPr>
              <w:jc w:val="center"/>
              <w:rPr>
                <w:lang w:val="sr-Cyrl-CS"/>
              </w:rPr>
            </w:pPr>
          </w:p>
          <w:p>
            <w:pPr>
              <w:rPr>
                <w:lang w:val="sr-Cyrl-CS"/>
              </w:rPr>
            </w:pPr>
            <w:r>
              <w:rPr>
                <w:lang w:val="sr-Cyrl-CS"/>
              </w:rPr>
              <w:t>Подстицање и мотивација за читање</w:t>
            </w:r>
          </w:p>
          <w:p>
            <w:pPr>
              <w:jc w:val="center"/>
              <w:rPr>
                <w:lang w:val="sr-Cyrl-CS"/>
              </w:rPr>
            </w:pPr>
          </w:p>
          <w:p>
            <w:pPr>
              <w:jc w:val="center"/>
              <w:rPr>
                <w:lang w:val="sr-Cyrl-CS"/>
              </w:rPr>
            </w:pPr>
          </w:p>
          <w:p>
            <w:pPr>
              <w:jc w:val="center"/>
              <w:rPr>
                <w:lang w:val="sr-Cyrl-CS"/>
              </w:rPr>
            </w:pPr>
          </w:p>
          <w:p>
            <w:pPr>
              <w:jc w:val="center"/>
              <w:rPr>
                <w:lang w:val="sr-Cyrl-CS"/>
              </w:rPr>
            </w:pPr>
          </w:p>
          <w:p>
            <w:pPr>
              <w:rPr>
                <w:lang w:val="sr-Cyrl-CS"/>
              </w:rPr>
            </w:pPr>
            <w:r>
              <w:rPr>
                <w:lang w:val="sr-Cyrl-CS"/>
              </w:rPr>
              <w:t>Похвала најбољих ученика и мотивација за даље читање</w:t>
            </w:r>
          </w:p>
          <w:p>
            <w:pPr>
              <w:jc w:val="center"/>
              <w:rPr>
                <w:lang w:val="sr-Cyrl-CS"/>
              </w:rPr>
            </w:pPr>
          </w:p>
          <w:p>
            <w:pPr>
              <w:jc w:val="center"/>
              <w:rPr>
                <w:lang w:val="sr-Cyrl-CS"/>
              </w:rPr>
            </w:pPr>
          </w:p>
          <w:p>
            <w:pPr>
              <w:rPr>
                <w:lang w:val="sr-Cyrl-CS"/>
              </w:rPr>
            </w:pPr>
          </w:p>
        </w:tc>
      </w:tr>
    </w:tbl>
    <w:p>
      <w:pPr>
        <w:rPr>
          <w:lang w:val="sr-Cyrl-CS"/>
        </w:rPr>
      </w:pPr>
    </w:p>
    <w:p>
      <w:pPr>
        <w:rPr>
          <w:u w:val="single"/>
          <w:lang w:val="sr-Cyrl-CS"/>
        </w:rPr>
      </w:pPr>
      <w:r>
        <w:rPr>
          <w:u w:val="single"/>
        </w:rPr>
        <w:t>V</w:t>
      </w:r>
      <w:r>
        <w:rPr>
          <w:u w:val="single"/>
          <w:lang w:val="sr-Cyrl-CS"/>
        </w:rPr>
        <w:t xml:space="preserve"> Рад са родитељима</w:t>
      </w:r>
    </w:p>
    <w:p>
      <w:pPr>
        <w:rPr>
          <w:lang w:val="sr-Cyrl-CS"/>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7"/>
        <w:gridCol w:w="1387"/>
        <w:gridCol w:w="1593"/>
        <w:gridCol w:w="1611"/>
        <w:gridCol w:w="2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shd w:val="clear" w:color="auto" w:fill="auto"/>
          </w:tcPr>
          <w:p>
            <w:pPr>
              <w:rPr>
                <w:lang w:val="sr-Cyrl-CS"/>
              </w:rPr>
            </w:pPr>
            <w:r>
              <w:rPr>
                <w:lang w:val="sr-Cyrl-CS"/>
              </w:rPr>
              <w:t>Програмски садржаји</w:t>
            </w:r>
          </w:p>
        </w:tc>
        <w:tc>
          <w:tcPr>
            <w:tcW w:w="1440" w:type="dxa"/>
            <w:shd w:val="clear" w:color="auto" w:fill="auto"/>
          </w:tcPr>
          <w:p>
            <w:pPr>
              <w:rPr>
                <w:lang w:val="sr-Cyrl-CS"/>
              </w:rPr>
            </w:pPr>
            <w:r>
              <w:rPr>
                <w:lang w:val="sr-Cyrl-CS"/>
              </w:rPr>
              <w:t>Време</w:t>
            </w:r>
          </w:p>
        </w:tc>
        <w:tc>
          <w:tcPr>
            <w:tcW w:w="1620" w:type="dxa"/>
            <w:shd w:val="clear" w:color="auto" w:fill="auto"/>
          </w:tcPr>
          <w:p>
            <w:pPr>
              <w:rPr>
                <w:lang w:val="sr-Cyrl-CS"/>
              </w:rPr>
            </w:pPr>
            <w:r>
              <w:rPr>
                <w:lang w:val="sr-Cyrl-CS"/>
              </w:rPr>
              <w:t>Начин праћења</w:t>
            </w:r>
          </w:p>
        </w:tc>
        <w:tc>
          <w:tcPr>
            <w:tcW w:w="1620" w:type="dxa"/>
            <w:shd w:val="clear" w:color="auto" w:fill="auto"/>
          </w:tcPr>
          <w:p>
            <w:pPr>
              <w:rPr>
                <w:lang w:val="sr-Cyrl-CS"/>
              </w:rPr>
            </w:pPr>
            <w:r>
              <w:rPr>
                <w:lang w:val="sr-Cyrl-CS"/>
              </w:rPr>
              <w:t>Носиоци реализације</w:t>
            </w:r>
          </w:p>
        </w:tc>
        <w:tc>
          <w:tcPr>
            <w:tcW w:w="2628" w:type="dxa"/>
            <w:shd w:val="clear" w:color="auto" w:fill="auto"/>
          </w:tcPr>
          <w:p>
            <w:pPr>
              <w:rPr>
                <w:lang w:val="sr-Cyrl-CS"/>
              </w:rPr>
            </w:pPr>
            <w:r>
              <w:rPr>
                <w:lang w:val="sr-Cyrl-CS"/>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shd w:val="clear" w:color="auto" w:fill="auto"/>
          </w:tcPr>
          <w:p>
            <w:pPr>
              <w:rPr>
                <w:lang w:val="sr-Cyrl-CS"/>
              </w:rPr>
            </w:pPr>
            <w:r>
              <w:rPr>
                <w:lang w:val="sr-Cyrl-CS"/>
              </w:rPr>
              <w:t>-Пружање подршке родитељима, старатељима у раду са децом, помоћ ученицима са тешкоћама у учењу</w:t>
            </w:r>
          </w:p>
          <w:p>
            <w:pPr>
              <w:rPr>
                <w:lang w:val="ru-RU"/>
              </w:rPr>
            </w:pPr>
            <w:r>
              <w:rPr>
                <w:lang w:val="sr-Cyrl-CS"/>
              </w:rPr>
              <w:t>-</w:t>
            </w:r>
            <w:r>
              <w:rPr>
                <w:lang w:val="ru-RU"/>
              </w:rPr>
              <w:t>Праћење потреба ученика и информисање родитеља</w:t>
            </w:r>
          </w:p>
          <w:p>
            <w:pPr>
              <w:rPr>
                <w:lang w:val="sr-Cyrl-CS"/>
              </w:rPr>
            </w:pPr>
          </w:p>
          <w:p>
            <w:pPr>
              <w:rPr>
                <w:lang w:val="ru-RU"/>
              </w:rPr>
            </w:pPr>
            <w:r>
              <w:rPr>
                <w:lang w:val="sr-Cyrl-CS"/>
              </w:rPr>
              <w:t>-</w:t>
            </w:r>
            <w:r>
              <w:rPr>
                <w:lang w:val="ru-RU"/>
              </w:rPr>
              <w:t xml:space="preserve"> Сарадња око поклањања грађе књижне и некњижне</w:t>
            </w:r>
          </w:p>
          <w:p>
            <w:pPr>
              <w:rPr>
                <w:lang w:val="ru-RU"/>
              </w:rPr>
            </w:pPr>
          </w:p>
          <w:p>
            <w:pPr>
              <w:rPr>
                <w:lang w:val="ru-RU"/>
              </w:rPr>
            </w:pPr>
            <w:r>
              <w:rPr>
                <w:lang w:val="ru-RU"/>
              </w:rPr>
              <w:t>-Учешће у заједничким активностима везаним за рад у тимовима</w:t>
            </w:r>
          </w:p>
          <w:p>
            <w:pPr>
              <w:rPr>
                <w:lang w:val="ru-RU"/>
              </w:rPr>
            </w:pPr>
          </w:p>
          <w:p>
            <w:pPr>
              <w:rPr>
                <w:lang w:val="sr-Cyrl-CS"/>
              </w:rPr>
            </w:pPr>
            <w:r>
              <w:rPr>
                <w:lang w:val="ru-RU"/>
              </w:rPr>
              <w:t>-Пружање информација родитељима о читалачким навикама ученика</w:t>
            </w:r>
          </w:p>
          <w:p>
            <w:pPr>
              <w:rPr>
                <w:lang w:val="sr-Cyrl-CS"/>
              </w:rPr>
            </w:pPr>
          </w:p>
        </w:tc>
        <w:tc>
          <w:tcPr>
            <w:tcW w:w="1440" w:type="dxa"/>
            <w:shd w:val="clear" w:color="auto" w:fill="auto"/>
          </w:tcPr>
          <w:p>
            <w:pPr>
              <w:rPr>
                <w:lang w:val="sr-Cyrl-CS"/>
              </w:rPr>
            </w:pPr>
            <w:r>
              <w:rPr>
                <w:lang w:val="sr-Cyrl-CS"/>
              </w:rPr>
              <w:t>Током године</w:t>
            </w:r>
          </w:p>
        </w:tc>
        <w:tc>
          <w:tcPr>
            <w:tcW w:w="1620" w:type="dxa"/>
            <w:shd w:val="clear" w:color="auto" w:fill="auto"/>
          </w:tcPr>
          <w:p>
            <w:pPr>
              <w:rPr>
                <w:lang w:val="sr-Cyrl-CS"/>
              </w:rPr>
            </w:pPr>
            <w:r>
              <w:rPr>
                <w:lang w:val="sr-Cyrl-CS"/>
              </w:rPr>
              <w:t>Извештај</w:t>
            </w:r>
          </w:p>
          <w:p>
            <w:pPr>
              <w:rPr>
                <w:lang w:val="sr-Cyrl-CS"/>
              </w:rPr>
            </w:pPr>
          </w:p>
          <w:p>
            <w:pPr>
              <w:rPr>
                <w:lang w:val="sr-Cyrl-CS"/>
              </w:rPr>
            </w:pPr>
          </w:p>
          <w:p>
            <w:pPr>
              <w:rPr>
                <w:lang w:val="sr-Cyrl-CS"/>
              </w:rPr>
            </w:pPr>
          </w:p>
          <w:p>
            <w:pPr>
              <w:rPr>
                <w:lang w:val="sr-Cyrl-CS"/>
              </w:rPr>
            </w:pPr>
            <w:r>
              <w:rPr>
                <w:lang w:val="sr-Cyrl-CS"/>
              </w:rPr>
              <w:t>Извештај, вођење евиденције</w:t>
            </w:r>
          </w:p>
        </w:tc>
        <w:tc>
          <w:tcPr>
            <w:tcW w:w="1620" w:type="dxa"/>
            <w:shd w:val="clear" w:color="auto" w:fill="auto"/>
          </w:tcPr>
          <w:p>
            <w:pPr>
              <w:rPr>
                <w:lang w:val="sr-Cyrl-CS"/>
              </w:rPr>
            </w:pPr>
            <w:r>
              <w:rPr>
                <w:lang w:val="sr-Cyrl-CS"/>
              </w:rPr>
              <w:t>Библиотекар</w:t>
            </w:r>
          </w:p>
        </w:tc>
        <w:tc>
          <w:tcPr>
            <w:tcW w:w="2628" w:type="dxa"/>
            <w:shd w:val="clear" w:color="auto" w:fill="auto"/>
          </w:tcPr>
          <w:p>
            <w:pPr>
              <w:rPr>
                <w:lang w:val="sr-Cyrl-CS"/>
              </w:rPr>
            </w:pPr>
            <w:r>
              <w:rPr>
                <w:lang w:val="sr-Cyrl-CS"/>
              </w:rPr>
              <w:t>Пружање адекватне помоћи ученику</w:t>
            </w:r>
          </w:p>
          <w:p>
            <w:pPr>
              <w:rPr>
                <w:lang w:val="sr-Cyrl-CS"/>
              </w:rPr>
            </w:pPr>
          </w:p>
          <w:p>
            <w:pPr>
              <w:rPr>
                <w:lang w:val="sr-Cyrl-CS"/>
              </w:rPr>
            </w:pPr>
          </w:p>
          <w:p>
            <w:pPr>
              <w:rPr>
                <w:lang w:val="sr-Cyrl-CS"/>
              </w:rPr>
            </w:pPr>
            <w:r>
              <w:rPr>
                <w:lang w:val="sr-Cyrl-CS"/>
              </w:rPr>
              <w:t>Међусобна сарадња</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Позитивна сарадња са родитељима у циљу унапређења читања</w:t>
            </w:r>
          </w:p>
        </w:tc>
      </w:tr>
    </w:tbl>
    <w:p>
      <w:pPr>
        <w:rPr>
          <w:lang w:val="sr-Cyrl-CS"/>
        </w:rPr>
      </w:pPr>
    </w:p>
    <w:p>
      <w:pPr>
        <w:rPr>
          <w:u w:val="single"/>
          <w:lang w:val="sr-Cyrl-CS"/>
        </w:rPr>
      </w:pPr>
      <w:r>
        <w:rPr>
          <w:u w:val="single"/>
        </w:rPr>
        <w:t xml:space="preserve">VI </w:t>
      </w:r>
      <w:r>
        <w:rPr>
          <w:u w:val="single"/>
          <w:lang w:val="sr-Cyrl-CS"/>
        </w:rPr>
        <w:t>Рад са директором, стручним сарадницима, педагошким асистентом</w:t>
      </w:r>
    </w:p>
    <w:p>
      <w:pPr>
        <w:rPr>
          <w:lang w:val="sr-Cyrl-CS"/>
        </w:rPr>
      </w:pPr>
    </w:p>
    <w:p>
      <w:pPr>
        <w:rPr>
          <w:lang w:val="sr-Cyrl-CS"/>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90"/>
        <w:gridCol w:w="1278"/>
        <w:gridCol w:w="1652"/>
        <w:gridCol w:w="1598"/>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shd w:val="clear" w:color="auto" w:fill="auto"/>
          </w:tcPr>
          <w:p>
            <w:pPr>
              <w:rPr>
                <w:lang w:val="sr-Cyrl-CS"/>
              </w:rPr>
            </w:pPr>
            <w:r>
              <w:rPr>
                <w:lang w:val="sr-Cyrl-CS"/>
              </w:rPr>
              <w:t>Програмски садржаји</w:t>
            </w:r>
          </w:p>
        </w:tc>
        <w:tc>
          <w:tcPr>
            <w:tcW w:w="1346" w:type="dxa"/>
            <w:shd w:val="clear" w:color="auto" w:fill="auto"/>
          </w:tcPr>
          <w:p>
            <w:pPr>
              <w:rPr>
                <w:lang w:val="sr-Cyrl-CS"/>
              </w:rPr>
            </w:pPr>
            <w:r>
              <w:rPr>
                <w:lang w:val="sr-Cyrl-CS"/>
              </w:rPr>
              <w:t>Време</w:t>
            </w:r>
          </w:p>
        </w:tc>
        <w:tc>
          <w:tcPr>
            <w:tcW w:w="1714" w:type="dxa"/>
            <w:shd w:val="clear" w:color="auto" w:fill="auto"/>
          </w:tcPr>
          <w:p>
            <w:pPr>
              <w:rPr>
                <w:lang w:val="sr-Cyrl-CS"/>
              </w:rPr>
            </w:pPr>
            <w:r>
              <w:rPr>
                <w:lang w:val="sr-Cyrl-CS"/>
              </w:rPr>
              <w:t>Начин праћења</w:t>
            </w:r>
          </w:p>
        </w:tc>
        <w:tc>
          <w:tcPr>
            <w:tcW w:w="1620" w:type="dxa"/>
            <w:shd w:val="clear" w:color="auto" w:fill="auto"/>
          </w:tcPr>
          <w:p>
            <w:pPr>
              <w:rPr>
                <w:lang w:val="sr-Cyrl-CS"/>
              </w:rPr>
            </w:pPr>
            <w:r>
              <w:rPr>
                <w:lang w:val="sr-Cyrl-CS"/>
              </w:rPr>
              <w:t>Носиоци реализације</w:t>
            </w:r>
          </w:p>
        </w:tc>
        <w:tc>
          <w:tcPr>
            <w:tcW w:w="2628" w:type="dxa"/>
            <w:shd w:val="clear" w:color="auto" w:fill="auto"/>
          </w:tcPr>
          <w:p>
            <w:pPr>
              <w:rPr>
                <w:lang w:val="sr-Cyrl-CS"/>
              </w:rPr>
            </w:pPr>
            <w:r>
              <w:rPr>
                <w:lang w:val="sr-Cyrl-CS"/>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shd w:val="clear" w:color="auto" w:fill="auto"/>
          </w:tcPr>
          <w:p>
            <w:pPr>
              <w:rPr>
                <w:lang w:val="ru-RU"/>
              </w:rPr>
            </w:pPr>
            <w:r>
              <w:rPr>
                <w:lang w:val="ru-RU"/>
              </w:rPr>
              <w:t>-Сарадња око набавке, куповине и опремања б.г. као и целокупном организацијом библиотеке</w:t>
            </w:r>
          </w:p>
          <w:p>
            <w:pPr>
              <w:rPr>
                <w:lang w:val="ru-RU"/>
              </w:rPr>
            </w:pPr>
            <w:r>
              <w:rPr>
                <w:lang w:val="ru-RU"/>
              </w:rPr>
              <w:t>-Сарадња са директором у вези са бесплатним уџбеницима</w:t>
            </w:r>
          </w:p>
          <w:p>
            <w:pPr>
              <w:rPr>
                <w:lang w:val="ru-RU"/>
              </w:rPr>
            </w:pPr>
            <w:r>
              <w:rPr>
                <w:lang w:val="ru-RU"/>
              </w:rPr>
              <w:t>-Учешће у реализацији свих програма који ће се реализовати у школи</w:t>
            </w:r>
          </w:p>
          <w:p>
            <w:pPr>
              <w:rPr>
                <w:lang w:val="ru-RU"/>
              </w:rPr>
            </w:pPr>
            <w:r>
              <w:rPr>
                <w:lang w:val="ru-RU"/>
              </w:rPr>
              <w:t>-Учешће у реализацији предавања и семинара који ће се реализовати у школи</w:t>
            </w:r>
          </w:p>
          <w:p>
            <w:pPr>
              <w:rPr>
                <w:lang w:val="ru-RU"/>
              </w:rPr>
            </w:pPr>
            <w:r>
              <w:rPr>
                <w:lang w:val="ru-RU"/>
              </w:rPr>
              <w:t xml:space="preserve">-Остали послови везани за обележавање важних </w:t>
            </w:r>
          </w:p>
          <w:p>
            <w:pPr>
              <w:rPr>
                <w:lang w:val="sr-Cyrl-CS"/>
              </w:rPr>
            </w:pPr>
            <w:r>
              <w:rPr>
                <w:lang w:val="ru-RU"/>
              </w:rPr>
              <w:t>датума, пробних тестирања, уџбеника и остало</w:t>
            </w:r>
          </w:p>
          <w:p>
            <w:pPr>
              <w:rPr>
                <w:lang w:val="sr-Cyrl-CS"/>
              </w:rPr>
            </w:pPr>
          </w:p>
          <w:p>
            <w:pPr>
              <w:rPr>
                <w:lang w:val="sr-Cyrl-CS"/>
              </w:rPr>
            </w:pPr>
            <w:r>
              <w:rPr>
                <w:lang w:val="sr-Cyrl-CS"/>
              </w:rPr>
              <w:t>-Сарадња са директором, педагогом и психологом у оквиру рада тима за вредновање и самовредновање рада установе</w:t>
            </w:r>
          </w:p>
          <w:p>
            <w:pPr>
              <w:rPr>
                <w:lang w:val="sr-Cyrl-CS"/>
              </w:rPr>
            </w:pPr>
            <w:r>
              <w:rPr>
                <w:lang w:val="sr-Cyrl-CS"/>
              </w:rPr>
              <w:t xml:space="preserve">-Учешће у промовисању школе, израда школског летописа, </w:t>
            </w:r>
          </w:p>
          <w:p>
            <w:pPr>
              <w:rPr>
                <w:lang w:val="sr-Cyrl-CS"/>
              </w:rPr>
            </w:pPr>
          </w:p>
          <w:p>
            <w:pPr>
              <w:rPr>
                <w:lang w:val="sr-Cyrl-CS"/>
              </w:rPr>
            </w:pPr>
            <w:r>
              <w:rPr>
                <w:lang w:val="sr-Cyrl-CS"/>
              </w:rPr>
              <w:t>-Сарадња са директором, пдсихологом и педагогом у обележавању годишњица,приредби</w:t>
            </w:r>
          </w:p>
          <w:p>
            <w:pPr>
              <w:rPr>
                <w:lang w:val="sr-Cyrl-CS"/>
              </w:rPr>
            </w:pPr>
            <w:r>
              <w:rPr>
                <w:lang w:val="sr-Cyrl-CS"/>
              </w:rPr>
              <w:t>-организовање књижевних сусрета...,</w:t>
            </w:r>
          </w:p>
          <w:p>
            <w:pPr>
              <w:rPr>
                <w:lang w:val="sr-Cyrl-CS"/>
              </w:rPr>
            </w:pPr>
          </w:p>
          <w:p>
            <w:pPr>
              <w:rPr>
                <w:lang w:val="sr-Cyrl-CS"/>
              </w:rPr>
            </w:pPr>
            <w:r>
              <w:rPr>
                <w:lang w:val="sr-Cyrl-CS"/>
              </w:rPr>
              <w:t>-Организовање хуманитарних акција</w:t>
            </w:r>
          </w:p>
          <w:p>
            <w:pPr>
              <w:rPr>
                <w:lang w:val="sr-Cyrl-CS"/>
              </w:rPr>
            </w:pPr>
          </w:p>
          <w:p>
            <w:pPr>
              <w:rPr>
                <w:lang w:val="sr-Cyrl-CS"/>
              </w:rPr>
            </w:pPr>
          </w:p>
        </w:tc>
        <w:tc>
          <w:tcPr>
            <w:tcW w:w="1346" w:type="dxa"/>
            <w:shd w:val="clear" w:color="auto" w:fill="auto"/>
          </w:tcPr>
          <w:p>
            <w:pPr>
              <w:rPr>
                <w:lang w:val="sr-Cyrl-CS"/>
              </w:rPr>
            </w:pPr>
            <w:r>
              <w:rPr>
                <w:lang w:val="sr-Cyrl-CS"/>
              </w:rPr>
              <w:t>Август-јун</w:t>
            </w:r>
          </w:p>
        </w:tc>
        <w:tc>
          <w:tcPr>
            <w:tcW w:w="1714" w:type="dxa"/>
            <w:shd w:val="clear" w:color="auto" w:fill="auto"/>
          </w:tcPr>
          <w:p>
            <w:pPr>
              <w:rPr>
                <w:lang w:val="sr-Cyrl-CS"/>
              </w:rPr>
            </w:pPr>
            <w:r>
              <w:rPr>
                <w:lang w:val="sr-Cyrl-CS"/>
              </w:rPr>
              <w:t>Извештаји, вођење евиденције, план</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Извештај</w:t>
            </w:r>
          </w:p>
        </w:tc>
        <w:tc>
          <w:tcPr>
            <w:tcW w:w="1620" w:type="dxa"/>
            <w:shd w:val="clear" w:color="auto" w:fill="auto"/>
          </w:tcPr>
          <w:p>
            <w:pPr>
              <w:rPr>
                <w:lang w:val="sr-Cyrl-CS"/>
              </w:rPr>
            </w:pPr>
            <w:r>
              <w:rPr>
                <w:lang w:val="sr-Cyrl-CS"/>
              </w:rPr>
              <w:t>Директор, психолог, педагог, библиотекар</w:t>
            </w:r>
          </w:p>
        </w:tc>
        <w:tc>
          <w:tcPr>
            <w:tcW w:w="2628" w:type="dxa"/>
            <w:shd w:val="clear" w:color="auto" w:fill="auto"/>
          </w:tcPr>
          <w:p>
            <w:pPr>
              <w:rPr>
                <w:lang w:val="sr-Cyrl-CS"/>
              </w:rPr>
            </w:pPr>
            <w:r>
              <w:rPr>
                <w:lang w:val="sr-Cyrl-CS"/>
              </w:rPr>
              <w:t>Међусобна сарадња, унапређење процеса рада</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Праћење и вредновање и самовредновање рада установе</w:t>
            </w:r>
          </w:p>
          <w:p>
            <w:pPr>
              <w:rPr>
                <w:lang w:val="sr-Cyrl-CS"/>
              </w:rPr>
            </w:pPr>
          </w:p>
          <w:p>
            <w:pPr>
              <w:rPr>
                <w:lang w:val="sr-Cyrl-CS"/>
              </w:rPr>
            </w:pPr>
          </w:p>
          <w:p/>
          <w:p>
            <w:pPr>
              <w:rPr>
                <w:lang w:val="sr-Cyrl-CS"/>
              </w:rPr>
            </w:pPr>
          </w:p>
          <w:p>
            <w:pPr>
              <w:rPr>
                <w:lang w:val="sr-Cyrl-CS"/>
              </w:rPr>
            </w:pPr>
            <w:r>
              <w:rPr>
                <w:lang w:val="sr-Cyrl-CS"/>
              </w:rPr>
              <w:t>Промоција школе и школске библиотеке, летописа</w:t>
            </w:r>
          </w:p>
          <w:p>
            <w:pPr>
              <w:rPr>
                <w:lang w:val="sr-Cyrl-CS"/>
              </w:rPr>
            </w:pPr>
          </w:p>
          <w:p>
            <w:pPr>
              <w:rPr>
                <w:lang w:val="sr-Cyrl-CS"/>
              </w:rPr>
            </w:pPr>
          </w:p>
          <w:p>
            <w:pPr>
              <w:rPr>
                <w:lang w:val="sr-Cyrl-CS"/>
              </w:rPr>
            </w:pPr>
            <w:r>
              <w:rPr>
                <w:lang w:val="sr-Cyrl-CS"/>
              </w:rPr>
              <w:t>Реализација културних манифестација, догађаја</w:t>
            </w:r>
          </w:p>
          <w:p>
            <w:pPr>
              <w:rPr>
                <w:lang w:val="sr-Cyrl-CS"/>
              </w:rPr>
            </w:pPr>
          </w:p>
          <w:p>
            <w:pPr>
              <w:rPr>
                <w:lang w:val="sr-Cyrl-CS"/>
              </w:rPr>
            </w:pPr>
          </w:p>
          <w:p>
            <w:pPr>
              <w:rPr>
                <w:lang w:val="sr-Cyrl-CS"/>
              </w:rPr>
            </w:pPr>
          </w:p>
          <w:p>
            <w:pPr>
              <w:rPr>
                <w:lang w:val="sr-Cyrl-CS"/>
              </w:rPr>
            </w:pPr>
          </w:p>
          <w:p>
            <w:pPr>
              <w:rPr>
                <w:lang w:val="sr-Cyrl-CS"/>
              </w:rPr>
            </w:pPr>
            <w:r>
              <w:rPr>
                <w:lang w:val="sr-Cyrl-CS"/>
              </w:rPr>
              <w:t>Стицање хуманих вредности</w:t>
            </w:r>
          </w:p>
        </w:tc>
      </w:tr>
    </w:tbl>
    <w:p>
      <w:pPr>
        <w:rPr>
          <w:lang w:val="sr-Cyrl-CS"/>
        </w:rPr>
      </w:pPr>
    </w:p>
    <w:p>
      <w:pPr>
        <w:rPr>
          <w:u w:val="single"/>
        </w:rPr>
      </w:pPr>
      <w:r>
        <w:rPr>
          <w:u w:val="single"/>
        </w:rPr>
        <w:t xml:space="preserve">VII </w:t>
      </w:r>
      <w:r>
        <w:rPr>
          <w:u w:val="single"/>
          <w:lang w:val="sr-Cyrl-CS"/>
        </w:rPr>
        <w:t>Рад у стручним органима и тимовима</w:t>
      </w:r>
    </w:p>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3"/>
        <w:gridCol w:w="1289"/>
        <w:gridCol w:w="1648"/>
        <w:gridCol w:w="1594"/>
        <w:gridCol w:w="2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shd w:val="clear" w:color="auto" w:fill="auto"/>
          </w:tcPr>
          <w:p>
            <w:pPr>
              <w:rPr>
                <w:lang w:val="sr-Cyrl-CS"/>
              </w:rPr>
            </w:pPr>
            <w:r>
              <w:rPr>
                <w:lang w:val="sr-Cyrl-CS"/>
              </w:rPr>
              <w:t xml:space="preserve">Програмски садржаји </w:t>
            </w:r>
          </w:p>
        </w:tc>
        <w:tc>
          <w:tcPr>
            <w:tcW w:w="1346" w:type="dxa"/>
            <w:shd w:val="clear" w:color="auto" w:fill="auto"/>
          </w:tcPr>
          <w:p>
            <w:pPr>
              <w:rPr>
                <w:lang w:val="sr-Cyrl-CS"/>
              </w:rPr>
            </w:pPr>
            <w:r>
              <w:rPr>
                <w:lang w:val="sr-Cyrl-CS"/>
              </w:rPr>
              <w:t>Време</w:t>
            </w:r>
          </w:p>
        </w:tc>
        <w:tc>
          <w:tcPr>
            <w:tcW w:w="1714" w:type="dxa"/>
            <w:shd w:val="clear" w:color="auto" w:fill="auto"/>
          </w:tcPr>
          <w:p>
            <w:pPr>
              <w:rPr>
                <w:lang w:val="sr-Cyrl-CS"/>
              </w:rPr>
            </w:pPr>
            <w:r>
              <w:rPr>
                <w:lang w:val="sr-Cyrl-CS"/>
              </w:rPr>
              <w:t>Начин праћења</w:t>
            </w:r>
          </w:p>
        </w:tc>
        <w:tc>
          <w:tcPr>
            <w:tcW w:w="1620" w:type="dxa"/>
            <w:shd w:val="clear" w:color="auto" w:fill="auto"/>
          </w:tcPr>
          <w:p>
            <w:pPr>
              <w:rPr>
                <w:lang w:val="sr-Cyrl-CS"/>
              </w:rPr>
            </w:pPr>
            <w:r>
              <w:rPr>
                <w:lang w:val="sr-Cyrl-CS"/>
              </w:rPr>
              <w:t>Носиоци реализације</w:t>
            </w:r>
          </w:p>
        </w:tc>
        <w:tc>
          <w:tcPr>
            <w:tcW w:w="2628" w:type="dxa"/>
            <w:shd w:val="clear" w:color="auto" w:fill="auto"/>
          </w:tcPr>
          <w:p>
            <w:pPr>
              <w:rPr>
                <w:lang w:val="sr-Cyrl-CS"/>
              </w:rPr>
            </w:pPr>
            <w:r>
              <w:rPr>
                <w:lang w:val="sr-Cyrl-CS"/>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shd w:val="clear" w:color="auto" w:fill="auto"/>
          </w:tcPr>
          <w:p>
            <w:pPr>
              <w:rPr>
                <w:lang w:val="sr-Cyrl-CS"/>
              </w:rPr>
            </w:pPr>
            <w:r>
              <w:rPr>
                <w:lang w:val="sr-Cyrl-CS"/>
              </w:rPr>
              <w:t>-Учествовање у раду тима за вредновање и самовредновање рада установе/еваулација</w:t>
            </w:r>
          </w:p>
          <w:p>
            <w:pPr>
              <w:rPr>
                <w:lang w:val="sr-Cyrl-CS"/>
              </w:rPr>
            </w:pPr>
          </w:p>
          <w:p>
            <w:pPr>
              <w:rPr>
                <w:lang w:val="sr-Cyrl-CS"/>
              </w:rPr>
            </w:pPr>
            <w:r>
              <w:rPr>
                <w:lang w:val="sr-Cyrl-CS"/>
              </w:rPr>
              <w:t>-Сарадња са тимом за културну делатност школе</w:t>
            </w:r>
          </w:p>
          <w:p>
            <w:pPr>
              <w:rPr>
                <w:lang w:val="sr-Cyrl-CS"/>
              </w:rPr>
            </w:pPr>
            <w:r>
              <w:rPr>
                <w:lang w:val="sr-Cyrl-CS"/>
              </w:rPr>
              <w:t>-Учешће у изради годишњег рада школе</w:t>
            </w:r>
          </w:p>
          <w:p>
            <w:pPr>
              <w:rPr>
                <w:lang w:val="sr-Cyrl-CS"/>
              </w:rPr>
            </w:pPr>
            <w:r>
              <w:rPr>
                <w:lang w:val="sr-Cyrl-CS"/>
              </w:rPr>
              <w:t>-Учешће у раду педагошких већа (доношење извештаја рада библиотеке)</w:t>
            </w:r>
          </w:p>
          <w:p>
            <w:pPr>
              <w:rPr>
                <w:lang w:val="sr-Cyrl-CS"/>
              </w:rPr>
            </w:pPr>
          </w:p>
          <w:p>
            <w:pPr>
              <w:rPr>
                <w:lang w:val="sr-Cyrl-CS"/>
              </w:rPr>
            </w:pPr>
            <w:r>
              <w:rPr>
                <w:lang w:val="sr-Cyrl-CS"/>
              </w:rPr>
              <w:t>-цлан тима за израду летописа</w:t>
            </w:r>
          </w:p>
          <w:p>
            <w:pPr>
              <w:rPr>
                <w:lang w:val="sr-Cyrl-CS"/>
              </w:rPr>
            </w:pPr>
          </w:p>
          <w:p>
            <w:pPr>
              <w:rPr>
                <w:lang w:val="sr-Cyrl-CS"/>
              </w:rPr>
            </w:pPr>
          </w:p>
        </w:tc>
        <w:tc>
          <w:tcPr>
            <w:tcW w:w="1346" w:type="dxa"/>
            <w:shd w:val="clear" w:color="auto" w:fill="auto"/>
          </w:tcPr>
          <w:p>
            <w:pPr>
              <w:rPr>
                <w:lang w:val="sr-Cyrl-CS"/>
              </w:rPr>
            </w:pPr>
            <w:r>
              <w:rPr>
                <w:lang w:val="sr-Cyrl-CS"/>
              </w:rPr>
              <w:t>Током године</w:t>
            </w:r>
          </w:p>
        </w:tc>
        <w:tc>
          <w:tcPr>
            <w:tcW w:w="1714" w:type="dxa"/>
            <w:shd w:val="clear" w:color="auto" w:fill="auto"/>
          </w:tcPr>
          <w:p>
            <w:pPr>
              <w:rPr>
                <w:lang w:val="sr-Cyrl-CS"/>
              </w:rPr>
            </w:pPr>
            <w:r>
              <w:rPr>
                <w:lang w:val="sr-Cyrl-CS"/>
              </w:rPr>
              <w:t>Извештај, решење</w:t>
            </w:r>
          </w:p>
        </w:tc>
        <w:tc>
          <w:tcPr>
            <w:tcW w:w="1620" w:type="dxa"/>
            <w:shd w:val="clear" w:color="auto" w:fill="auto"/>
          </w:tcPr>
          <w:p>
            <w:pPr>
              <w:rPr>
                <w:lang w:val="sr-Cyrl-CS"/>
              </w:rPr>
            </w:pPr>
            <w:r>
              <w:rPr>
                <w:lang w:val="sr-Cyrl-CS"/>
              </w:rPr>
              <w:t>Педагог</w:t>
            </w:r>
          </w:p>
        </w:tc>
        <w:tc>
          <w:tcPr>
            <w:tcW w:w="2628" w:type="dxa"/>
            <w:shd w:val="clear" w:color="auto" w:fill="auto"/>
          </w:tcPr>
          <w:p>
            <w:pPr>
              <w:rPr>
                <w:lang w:val="sr-Cyrl-CS"/>
              </w:rPr>
            </w:pPr>
            <w:r>
              <w:rPr>
                <w:lang w:val="sr-Cyrl-CS"/>
              </w:rPr>
              <w:t>Рд у тиму и сарадња са ширим васпитно образовним окружењем</w:t>
            </w:r>
          </w:p>
          <w:p>
            <w:pPr>
              <w:rPr>
                <w:lang w:val="sr-Cyrl-CS"/>
              </w:rPr>
            </w:pPr>
          </w:p>
        </w:tc>
      </w:tr>
    </w:tbl>
    <w:p>
      <w:pPr>
        <w:rPr>
          <w:lang w:val="sr-Cyrl-CS"/>
        </w:rPr>
      </w:pPr>
    </w:p>
    <w:p>
      <w:pPr>
        <w:rPr>
          <w:u w:val="single"/>
          <w:lang w:val="sr-Cyrl-CS"/>
        </w:rPr>
      </w:pPr>
      <w:r>
        <w:rPr>
          <w:u w:val="single"/>
        </w:rPr>
        <w:t>VIII</w:t>
      </w:r>
      <w:r>
        <w:rPr>
          <w:u w:val="single"/>
          <w:lang w:val="sr-Cyrl-CS"/>
        </w:rPr>
        <w:t xml:space="preserve"> Сарадња са надлежним установама, организацијама, удружењима и јединицом локалне самоуправе</w:t>
      </w:r>
    </w:p>
    <w:p>
      <w:pPr>
        <w:rPr>
          <w:u w:val="single"/>
          <w:lang w:val="sr-Cyrl-CS"/>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4"/>
        <w:gridCol w:w="1294"/>
        <w:gridCol w:w="1670"/>
        <w:gridCol w:w="1609"/>
        <w:gridCol w:w="2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shd w:val="clear" w:color="auto" w:fill="auto"/>
          </w:tcPr>
          <w:p>
            <w:pPr>
              <w:rPr>
                <w:lang w:val="sr-Cyrl-CS"/>
              </w:rPr>
            </w:pPr>
            <w:r>
              <w:rPr>
                <w:lang w:val="sr-Cyrl-CS"/>
              </w:rPr>
              <w:t>Програмски садржаји</w:t>
            </w:r>
          </w:p>
        </w:tc>
        <w:tc>
          <w:tcPr>
            <w:tcW w:w="1346" w:type="dxa"/>
            <w:shd w:val="clear" w:color="auto" w:fill="auto"/>
          </w:tcPr>
          <w:p>
            <w:pPr>
              <w:rPr>
                <w:lang w:val="sr-Cyrl-CS"/>
              </w:rPr>
            </w:pPr>
            <w:r>
              <w:rPr>
                <w:lang w:val="sr-Cyrl-CS"/>
              </w:rPr>
              <w:t>Време</w:t>
            </w:r>
          </w:p>
        </w:tc>
        <w:tc>
          <w:tcPr>
            <w:tcW w:w="1714" w:type="dxa"/>
            <w:shd w:val="clear" w:color="auto" w:fill="auto"/>
          </w:tcPr>
          <w:p>
            <w:pPr>
              <w:rPr>
                <w:lang w:val="sr-Cyrl-CS"/>
              </w:rPr>
            </w:pPr>
            <w:r>
              <w:rPr>
                <w:lang w:val="sr-Cyrl-CS"/>
              </w:rPr>
              <w:t>Начин праћења</w:t>
            </w:r>
          </w:p>
        </w:tc>
        <w:tc>
          <w:tcPr>
            <w:tcW w:w="1620" w:type="dxa"/>
            <w:shd w:val="clear" w:color="auto" w:fill="auto"/>
          </w:tcPr>
          <w:p>
            <w:pPr>
              <w:rPr>
                <w:lang w:val="sr-Cyrl-CS"/>
              </w:rPr>
            </w:pPr>
            <w:r>
              <w:rPr>
                <w:lang w:val="sr-Cyrl-CS"/>
              </w:rPr>
              <w:t>Носиоци реализације</w:t>
            </w:r>
          </w:p>
        </w:tc>
        <w:tc>
          <w:tcPr>
            <w:tcW w:w="2628" w:type="dxa"/>
            <w:shd w:val="clear" w:color="auto" w:fill="auto"/>
          </w:tcPr>
          <w:p>
            <w:pPr>
              <w:rPr>
                <w:lang w:val="sr-Cyrl-CS"/>
              </w:rPr>
            </w:pPr>
            <w:r>
              <w:rPr>
                <w:lang w:val="sr-Cyrl-CS"/>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shd w:val="clear" w:color="auto" w:fill="auto"/>
          </w:tcPr>
          <w:p>
            <w:pPr>
              <w:rPr>
                <w:lang w:val="sr-Cyrl-CS"/>
              </w:rPr>
            </w:pPr>
            <w:r>
              <w:rPr>
                <w:lang w:val="sr-Cyrl-CS"/>
              </w:rPr>
              <w:t>-Сарадња са Црвеним крстом Ивањица</w:t>
            </w:r>
          </w:p>
          <w:p>
            <w:pPr>
              <w:rPr>
                <w:lang w:val="sr-Cyrl-CS"/>
              </w:rPr>
            </w:pPr>
          </w:p>
          <w:p>
            <w:pPr>
              <w:rPr>
                <w:lang w:val="sr-Cyrl-CS"/>
              </w:rPr>
            </w:pPr>
          </w:p>
          <w:p>
            <w:pPr>
              <w:rPr>
                <w:lang w:val="sr-Cyrl-CS"/>
              </w:rPr>
            </w:pPr>
          </w:p>
          <w:p>
            <w:pPr>
              <w:rPr>
                <w:lang w:val="sr-Cyrl-CS"/>
              </w:rPr>
            </w:pPr>
            <w:r>
              <w:rPr>
                <w:lang w:val="sr-Cyrl-CS"/>
              </w:rPr>
              <w:t>-Сарадња са ивањичким Домом културе</w:t>
            </w:r>
          </w:p>
          <w:p>
            <w:pPr>
              <w:rPr>
                <w:lang w:val="sr-Cyrl-CS"/>
              </w:rPr>
            </w:pPr>
            <w:r>
              <w:rPr>
                <w:lang w:val="sr-Cyrl-CS"/>
              </w:rPr>
              <w:t>- Сарадња са градском библиотеком ,,Владислав Петковић Дис“</w:t>
            </w:r>
          </w:p>
          <w:p>
            <w:pPr>
              <w:rPr>
                <w:lang w:val="sr-Cyrl-CS"/>
              </w:rPr>
            </w:pPr>
            <w:r>
              <w:rPr>
                <w:lang w:val="sr-Cyrl-CS"/>
              </w:rPr>
              <w:t>-Срадња са библиотеком ОШ ,,М.Кушић“</w:t>
            </w:r>
          </w:p>
          <w:p>
            <w:pPr>
              <w:rPr>
                <w:lang w:val="sr-Cyrl-CS"/>
              </w:rPr>
            </w:pPr>
          </w:p>
          <w:p>
            <w:pPr>
              <w:rPr>
                <w:lang w:val="sr-Cyrl-CS"/>
              </w:rPr>
            </w:pPr>
            <w:r>
              <w:rPr>
                <w:lang w:val="sr-Cyrl-CS"/>
              </w:rPr>
              <w:t>-Срадња са Школском управом Чачак у вези са семинарима школских библиотекара</w:t>
            </w:r>
          </w:p>
        </w:tc>
        <w:tc>
          <w:tcPr>
            <w:tcW w:w="1346" w:type="dxa"/>
            <w:shd w:val="clear" w:color="auto" w:fill="auto"/>
          </w:tcPr>
          <w:p>
            <w:pPr>
              <w:rPr>
                <w:lang w:val="sr-Cyrl-CS"/>
              </w:rPr>
            </w:pPr>
            <w:r>
              <w:rPr>
                <w:lang w:val="sr-Cyrl-CS"/>
              </w:rPr>
              <w:t>Током целе године</w:t>
            </w:r>
          </w:p>
        </w:tc>
        <w:tc>
          <w:tcPr>
            <w:tcW w:w="1714" w:type="dxa"/>
            <w:shd w:val="clear" w:color="auto" w:fill="auto"/>
          </w:tcPr>
          <w:p>
            <w:pPr>
              <w:rPr>
                <w:lang w:val="sr-Cyrl-CS"/>
              </w:rPr>
            </w:pPr>
            <w:r>
              <w:rPr>
                <w:lang w:val="sr-Cyrl-CS"/>
              </w:rPr>
              <w:t>Извештај, вођење евиденције</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 xml:space="preserve">Извештај, </w:t>
            </w:r>
          </w:p>
        </w:tc>
        <w:tc>
          <w:tcPr>
            <w:tcW w:w="1620" w:type="dxa"/>
            <w:shd w:val="clear" w:color="auto" w:fill="auto"/>
          </w:tcPr>
          <w:p>
            <w:pPr>
              <w:rPr>
                <w:lang w:val="sr-Cyrl-CS"/>
              </w:rPr>
            </w:pPr>
            <w:r>
              <w:rPr>
                <w:lang w:val="sr-Cyrl-CS"/>
              </w:rPr>
              <w:t>Библиотекар</w:t>
            </w:r>
          </w:p>
        </w:tc>
        <w:tc>
          <w:tcPr>
            <w:tcW w:w="2628" w:type="dxa"/>
            <w:shd w:val="clear" w:color="auto" w:fill="auto"/>
          </w:tcPr>
          <w:p>
            <w:pPr>
              <w:rPr>
                <w:lang w:val="sr-Cyrl-CS"/>
              </w:rPr>
            </w:pPr>
            <w:r>
              <w:rPr>
                <w:lang w:val="sr-Cyrl-CS"/>
              </w:rPr>
              <w:t>Сарадња на постизању квалитетног образовно-васпитног рада</w:t>
            </w:r>
          </w:p>
          <w:p>
            <w:pPr>
              <w:rPr>
                <w:lang w:val="sr-Cyrl-CS"/>
              </w:rPr>
            </w:pPr>
          </w:p>
          <w:p>
            <w:pPr>
              <w:rPr>
                <w:lang w:val="sr-Cyrl-CS"/>
              </w:rPr>
            </w:pPr>
          </w:p>
          <w:p>
            <w:pPr>
              <w:rPr>
                <w:lang w:val="sr-Cyrl-CS"/>
              </w:rPr>
            </w:pPr>
          </w:p>
          <w:p>
            <w:pPr>
              <w:rPr>
                <w:lang w:val="sr-Cyrl-CS"/>
              </w:rPr>
            </w:pPr>
            <w:r>
              <w:rPr>
                <w:lang w:val="sr-Cyrl-CS"/>
              </w:rPr>
              <w:t>Постизање позитивне сарадње, све у циљу унапређења рада</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Стручно усавршавање</w:t>
            </w:r>
          </w:p>
        </w:tc>
      </w:tr>
    </w:tbl>
    <w:p/>
    <w:p/>
    <w:p>
      <w:pPr>
        <w:rPr>
          <w:u w:val="single"/>
          <w:lang w:val="sr-Cyrl-CS"/>
        </w:rPr>
      </w:pPr>
      <w:r>
        <w:rPr>
          <w:u w:val="single"/>
        </w:rPr>
        <w:t>IX</w:t>
      </w:r>
      <w:r>
        <w:rPr>
          <w:u w:val="single"/>
          <w:lang w:val="sr-Cyrl-CS"/>
        </w:rPr>
        <w:t xml:space="preserve"> Вођење документације, припрема за рад и стручно усавршавање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6"/>
        <w:gridCol w:w="1282"/>
        <w:gridCol w:w="1662"/>
        <w:gridCol w:w="1627"/>
        <w:gridCol w:w="2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1" w:type="dxa"/>
            <w:shd w:val="clear" w:color="auto" w:fill="auto"/>
          </w:tcPr>
          <w:p>
            <w:pPr>
              <w:rPr>
                <w:lang w:val="sr-Cyrl-CS"/>
              </w:rPr>
            </w:pPr>
            <w:r>
              <w:rPr>
                <w:lang w:val="sr-Cyrl-CS"/>
              </w:rPr>
              <w:t xml:space="preserve">Програмски садржаји </w:t>
            </w:r>
          </w:p>
        </w:tc>
        <w:tc>
          <w:tcPr>
            <w:tcW w:w="1341" w:type="dxa"/>
            <w:shd w:val="clear" w:color="auto" w:fill="auto"/>
          </w:tcPr>
          <w:p>
            <w:pPr>
              <w:rPr>
                <w:lang w:val="sr-Cyrl-CS"/>
              </w:rPr>
            </w:pPr>
            <w:r>
              <w:rPr>
                <w:lang w:val="sr-Cyrl-CS"/>
              </w:rPr>
              <w:t>Време</w:t>
            </w:r>
          </w:p>
        </w:tc>
        <w:tc>
          <w:tcPr>
            <w:tcW w:w="1712" w:type="dxa"/>
            <w:shd w:val="clear" w:color="auto" w:fill="auto"/>
          </w:tcPr>
          <w:p>
            <w:pPr>
              <w:rPr>
                <w:lang w:val="sr-Cyrl-CS"/>
              </w:rPr>
            </w:pPr>
            <w:r>
              <w:rPr>
                <w:lang w:val="sr-Cyrl-CS"/>
              </w:rPr>
              <w:t>Начин праћења</w:t>
            </w:r>
          </w:p>
        </w:tc>
        <w:tc>
          <w:tcPr>
            <w:tcW w:w="1643" w:type="dxa"/>
            <w:shd w:val="clear" w:color="auto" w:fill="auto"/>
          </w:tcPr>
          <w:p>
            <w:pPr>
              <w:rPr>
                <w:lang w:val="sr-Cyrl-CS"/>
              </w:rPr>
            </w:pPr>
            <w:r>
              <w:rPr>
                <w:lang w:val="sr-Cyrl-CS"/>
              </w:rPr>
              <w:t>Носиоци реализације</w:t>
            </w:r>
          </w:p>
        </w:tc>
        <w:tc>
          <w:tcPr>
            <w:tcW w:w="2619" w:type="dxa"/>
            <w:shd w:val="clear" w:color="auto" w:fill="auto"/>
          </w:tcPr>
          <w:p>
            <w:pPr>
              <w:rPr>
                <w:lang w:val="sr-Cyrl-CS"/>
              </w:rPr>
            </w:pPr>
            <w:r>
              <w:rPr>
                <w:lang w:val="sr-Cyrl-CS"/>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1" w:type="dxa"/>
            <w:shd w:val="clear" w:color="auto" w:fill="auto"/>
          </w:tcPr>
          <w:p>
            <w:pPr>
              <w:rPr>
                <w:lang w:val="sr-Cyrl-CS"/>
              </w:rPr>
            </w:pPr>
            <w:r>
              <w:rPr>
                <w:lang w:val="sr-Cyrl-CS"/>
              </w:rPr>
              <w:t>-Вођење потребне документације ( дневна, месечна, годишња)</w:t>
            </w:r>
          </w:p>
          <w:p>
            <w:pPr>
              <w:rPr>
                <w:lang w:val="sr-Cyrl-CS"/>
              </w:rPr>
            </w:pPr>
          </w:p>
          <w:p>
            <w:pPr>
              <w:rPr>
                <w:lang w:val="sr-Cyrl-CS"/>
              </w:rPr>
            </w:pPr>
          </w:p>
          <w:p>
            <w:pPr>
              <w:rPr>
                <w:lang w:val="sr-Cyrl-CS"/>
              </w:rPr>
            </w:pPr>
            <w:r>
              <w:rPr>
                <w:lang w:val="sr-Cyrl-CS"/>
              </w:rPr>
              <w:t>-Завођење, класификовање, сигнирање нових књига и часописа</w:t>
            </w:r>
          </w:p>
          <w:p>
            <w:pPr>
              <w:rPr>
                <w:lang w:val="sr-Cyrl-CS"/>
              </w:rPr>
            </w:pPr>
          </w:p>
          <w:p>
            <w:pPr>
              <w:rPr>
                <w:lang w:val="sr-Cyrl-CS"/>
              </w:rPr>
            </w:pPr>
            <w:r>
              <w:rPr>
                <w:lang w:val="sr-Cyrl-CS"/>
              </w:rPr>
              <w:t>-Праћење и евиденција коришћења литературе у шк. библиотеци</w:t>
            </w:r>
          </w:p>
          <w:p>
            <w:pPr>
              <w:rPr>
                <w:lang w:val="sr-Cyrl-CS"/>
              </w:rPr>
            </w:pPr>
          </w:p>
          <w:p>
            <w:pPr>
              <w:rPr>
                <w:lang w:val="sr-Cyrl-CS"/>
              </w:rPr>
            </w:pPr>
            <w:r>
              <w:rPr>
                <w:lang w:val="sr-Cyrl-CS"/>
              </w:rPr>
              <w:t>-Учествовање у семинарима и стручним саветовањима за школске библиотекаре</w:t>
            </w:r>
          </w:p>
          <w:p>
            <w:pPr>
              <w:rPr>
                <w:lang w:val="sr-Cyrl-CS"/>
              </w:rPr>
            </w:pPr>
          </w:p>
          <w:p>
            <w:pPr>
              <w:rPr>
                <w:lang w:val="sr-Cyrl-CS"/>
              </w:rPr>
            </w:pPr>
            <w:r>
              <w:rPr>
                <w:lang w:val="sr-Cyrl-CS"/>
              </w:rPr>
              <w:t>-Праћење педагошке литературе, периодике и стручне литературе из области библиотекарства</w:t>
            </w:r>
          </w:p>
          <w:p>
            <w:pPr>
              <w:rPr>
                <w:lang w:val="sr-Cyrl-RS"/>
              </w:rPr>
            </w:pPr>
          </w:p>
          <w:p/>
          <w:p>
            <w:pPr>
              <w:rPr>
                <w:lang w:val="sr-Cyrl-CS"/>
              </w:rPr>
            </w:pPr>
            <w:r>
              <w:rPr>
                <w:lang w:val="sr-Cyrl-CS"/>
              </w:rPr>
              <w:t>-Сарадња са педагошком службом</w:t>
            </w:r>
          </w:p>
          <w:p>
            <w:pPr>
              <w:rPr>
                <w:lang w:val="sr-Cyrl-CS"/>
              </w:rPr>
            </w:pPr>
          </w:p>
          <w:p>
            <w:pPr>
              <w:rPr>
                <w:lang w:val="sr-Cyrl-CS"/>
              </w:rPr>
            </w:pPr>
            <w:r>
              <w:rPr>
                <w:lang w:val="sr-Cyrl-CS"/>
              </w:rPr>
              <w:t>-Вођење дневне, месечне и годишње статистике позајмљених књига према областима УДК.</w:t>
            </w:r>
          </w:p>
        </w:tc>
        <w:tc>
          <w:tcPr>
            <w:tcW w:w="1341" w:type="dxa"/>
            <w:shd w:val="clear" w:color="auto" w:fill="auto"/>
          </w:tcPr>
          <w:p>
            <w:pPr>
              <w:rPr>
                <w:lang w:val="sr-Cyrl-CS"/>
              </w:rPr>
            </w:pPr>
            <w:r>
              <w:rPr>
                <w:lang w:val="sr-Cyrl-CS"/>
              </w:rPr>
              <w:t>Током целе године</w:t>
            </w:r>
          </w:p>
        </w:tc>
        <w:tc>
          <w:tcPr>
            <w:tcW w:w="1712" w:type="dxa"/>
            <w:shd w:val="clear" w:color="auto" w:fill="auto"/>
          </w:tcPr>
          <w:p>
            <w:pPr>
              <w:rPr>
                <w:lang w:val="sr-Cyrl-CS"/>
              </w:rPr>
            </w:pPr>
            <w:r>
              <w:rPr>
                <w:lang w:val="sr-Cyrl-CS"/>
              </w:rPr>
              <w:t>План, програм, извештаји, вођење евиденције</w:t>
            </w:r>
          </w:p>
          <w:p>
            <w:pPr>
              <w:rPr>
                <w:lang w:val="sr-Cyrl-CS"/>
              </w:rPr>
            </w:pPr>
          </w:p>
          <w:p>
            <w:pPr>
              <w:rPr>
                <w:lang w:val="sr-Cyrl-CS"/>
              </w:rPr>
            </w:pPr>
            <w:r>
              <w:rPr>
                <w:lang w:val="sr-Cyrl-CS"/>
              </w:rPr>
              <w:t>Инвентарна књига, вођење евиденције</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Извештај</w:t>
            </w:r>
          </w:p>
        </w:tc>
        <w:tc>
          <w:tcPr>
            <w:tcW w:w="1643" w:type="dxa"/>
            <w:shd w:val="clear" w:color="auto" w:fill="auto"/>
          </w:tcPr>
          <w:p>
            <w:pPr>
              <w:rPr>
                <w:lang w:val="sr-Cyrl-CS"/>
              </w:rPr>
            </w:pPr>
            <w:r>
              <w:rPr>
                <w:lang w:val="sr-Cyrl-CS"/>
              </w:rPr>
              <w:t>Библиотекар</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Библиотекар</w:t>
            </w:r>
          </w:p>
        </w:tc>
        <w:tc>
          <w:tcPr>
            <w:tcW w:w="2619" w:type="dxa"/>
            <w:shd w:val="clear" w:color="auto" w:fill="auto"/>
          </w:tcPr>
          <w:p>
            <w:pPr>
              <w:rPr>
                <w:lang w:val="sr-Cyrl-CS"/>
              </w:rPr>
            </w:pPr>
            <w:r>
              <w:rPr>
                <w:lang w:val="sr-Cyrl-CS"/>
              </w:rPr>
              <w:t>Реализација планираних активности</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p>
          <w:p>
            <w:pPr>
              <w:rPr>
                <w:lang w:val="sr-Cyrl-CS"/>
              </w:rPr>
            </w:pPr>
            <w:r>
              <w:rPr>
                <w:lang w:val="sr-Cyrl-CS"/>
              </w:rPr>
              <w:t>стручно образовање у области иновација</w:t>
            </w:r>
          </w:p>
          <w:p>
            <w:pPr>
              <w:rPr>
                <w:lang w:val="sr-Cyrl-CS"/>
              </w:rPr>
            </w:pPr>
            <w:r>
              <w:rPr>
                <w:lang w:val="sr-Cyrl-CS"/>
              </w:rPr>
              <w:t>подстицање квалитета рада библиотекара</w:t>
            </w:r>
          </w:p>
          <w:p>
            <w:pPr>
              <w:rPr>
                <w:lang w:val="sr-Cyrl-CS"/>
              </w:rPr>
            </w:pPr>
          </w:p>
          <w:p>
            <w:pPr>
              <w:rPr>
                <w:lang w:val="sr-Cyrl-CS"/>
              </w:rPr>
            </w:pPr>
          </w:p>
          <w:p>
            <w:pPr>
              <w:rPr>
                <w:lang w:val="sr-Cyrl-CS"/>
              </w:rPr>
            </w:pPr>
            <w:r>
              <w:rPr>
                <w:lang w:val="sr-Cyrl-CS"/>
              </w:rPr>
              <w:t>Професионални развој</w:t>
            </w:r>
          </w:p>
          <w:p>
            <w:pPr>
              <w:rPr>
                <w:lang w:val="sr-Cyrl-CS"/>
              </w:rPr>
            </w:pPr>
          </w:p>
          <w:p/>
          <w:p>
            <w:pPr>
              <w:rPr>
                <w:lang w:val="sr-Cyrl-CS"/>
              </w:rPr>
            </w:pPr>
          </w:p>
          <w:p>
            <w:pPr>
              <w:rPr>
                <w:lang w:val="sr-Cyrl-CS"/>
              </w:rPr>
            </w:pPr>
          </w:p>
          <w:p>
            <w:pPr>
              <w:rPr>
                <w:lang w:val="sr-Cyrl-CS"/>
              </w:rPr>
            </w:pPr>
            <w:r>
              <w:rPr>
                <w:lang w:val="sr-Cyrl-CS"/>
              </w:rPr>
              <w:t>Стручно образовање у области иновација, подстицање квалитета рада библиотекара</w:t>
            </w:r>
          </w:p>
          <w:p>
            <w:pPr>
              <w:rPr>
                <w:lang w:val="sr-Cyrl-CS"/>
              </w:rPr>
            </w:pPr>
          </w:p>
          <w:p>
            <w:pPr>
              <w:rPr>
                <w:lang w:val="sr-Cyrl-CS"/>
              </w:rPr>
            </w:pPr>
            <w:r>
              <w:rPr>
                <w:lang w:val="sr-Cyrl-CS"/>
              </w:rPr>
              <w:t>Статистика позајмљених књига по УДК, план набавке</w:t>
            </w:r>
          </w:p>
        </w:tc>
      </w:tr>
    </w:tbl>
    <w:p>
      <w:pPr>
        <w:rPr>
          <w:color w:val="FF0000"/>
          <w:lang w:val="sr-Cyrl-CS"/>
        </w:rPr>
      </w:pPr>
    </w:p>
    <w:p>
      <w:pPr>
        <w:rPr>
          <w:color w:val="FF0000"/>
          <w:lang w:val="sr-Cyrl-CS"/>
        </w:rPr>
      </w:pPr>
    </w:p>
    <w:p>
      <w:pPr>
        <w:rPr>
          <w:color w:val="FF0000"/>
          <w:lang w:val="sr-Cyrl-CS"/>
        </w:rPr>
      </w:pPr>
      <w:r>
        <w:rPr>
          <w:color w:val="FF0000"/>
          <w:lang w:val="sr-Cyrl-CS"/>
        </w:rPr>
        <w:t xml:space="preserve">                                                                               </w:t>
      </w:r>
    </w:p>
    <w:p>
      <w:pPr>
        <w:pStyle w:val="32"/>
        <w:shd w:val="clear" w:color="auto" w:fill="FFFFFF" w:themeFill="background1"/>
        <w:rPr>
          <w:b/>
          <w:color w:val="FF0000"/>
          <w:lang w:val="sr-Cyrl-RS"/>
        </w:rPr>
      </w:pPr>
      <w:r>
        <w:rPr>
          <w:b/>
          <w:color w:val="FF0000"/>
        </w:rPr>
        <w:t xml:space="preserve">   </w:t>
      </w:r>
    </w:p>
    <w:p>
      <w:pPr>
        <w:pStyle w:val="32"/>
        <w:shd w:val="clear" w:color="auto" w:fill="FFFFFF" w:themeFill="background1"/>
        <w:rPr>
          <w:b/>
          <w:color w:val="FF0000"/>
        </w:rPr>
      </w:pPr>
    </w:p>
    <w:p>
      <w:pPr>
        <w:pStyle w:val="32"/>
        <w:shd w:val="clear" w:color="auto" w:fill="FFFFFF" w:themeFill="background1"/>
        <w:rPr>
          <w:b/>
        </w:rPr>
      </w:pPr>
      <w:r>
        <w:rPr>
          <w:b/>
        </w:rPr>
        <w:t xml:space="preserve">      </w:t>
      </w:r>
      <w:r>
        <w:rPr>
          <w:b/>
          <w:lang w:val="sr-Cyrl-CS"/>
        </w:rPr>
        <w:t>ПЛАНОВИ РАДА АКТИВА  И ТИМОВА</w:t>
      </w:r>
    </w:p>
    <w:p>
      <w:pPr>
        <w:shd w:val="clear" w:color="auto" w:fill="FFFFFF" w:themeFill="background1"/>
        <w:rPr>
          <w:b/>
          <w:color w:val="FF0000"/>
          <w:lang w:val="sr-Cyrl-RS"/>
        </w:rPr>
      </w:pPr>
    </w:p>
    <w:p>
      <w:pPr>
        <w:pStyle w:val="32"/>
        <w:shd w:val="clear" w:color="auto" w:fill="FFFFFF" w:themeFill="background1"/>
        <w:rPr>
          <w:b/>
          <w:color w:val="FF0000"/>
        </w:rPr>
      </w:pPr>
    </w:p>
    <w:p>
      <w:pPr>
        <w:spacing w:after="200" w:line="276" w:lineRule="auto"/>
        <w:rPr>
          <w:rFonts w:eastAsia="Calibri"/>
          <w:color w:val="FF0000"/>
          <w:sz w:val="22"/>
          <w:szCs w:val="22"/>
          <w:lang w:val="sr-Cyrl-RS"/>
        </w:rPr>
      </w:pPr>
    </w:p>
    <w:p>
      <w:pPr>
        <w:spacing w:after="200" w:line="276" w:lineRule="auto"/>
        <w:jc w:val="center"/>
        <w:rPr>
          <w:rFonts w:eastAsia="Calibri"/>
          <w:b/>
          <w:color w:val="000000"/>
          <w:sz w:val="22"/>
          <w:szCs w:val="22"/>
          <w:lang w:val="sr-Cyrl-RS"/>
        </w:rPr>
      </w:pPr>
      <w:r>
        <w:rPr>
          <w:rFonts w:eastAsia="Calibri"/>
          <w:b/>
          <w:color w:val="000000"/>
          <w:sz w:val="22"/>
          <w:szCs w:val="22"/>
          <w:lang w:val="sr-Latn-RS"/>
        </w:rPr>
        <w:t>ПЛАН</w:t>
      </w:r>
      <w:r>
        <w:rPr>
          <w:rFonts w:eastAsia="Calibri"/>
          <w:b/>
          <w:color w:val="000000"/>
          <w:sz w:val="22"/>
          <w:szCs w:val="22"/>
          <w:lang w:val="sr-Cyrl-RS"/>
        </w:rPr>
        <w:t xml:space="preserve"> РАДА АКТИВА</w:t>
      </w:r>
      <w:r>
        <w:rPr>
          <w:rFonts w:eastAsia="Calibri"/>
          <w:b/>
          <w:color w:val="000000"/>
          <w:sz w:val="22"/>
          <w:szCs w:val="22"/>
          <w:lang w:val="sr-Cyrl-CS"/>
        </w:rPr>
        <w:t xml:space="preserve"> ЗА ШКОЛСКО РАЗВОЈНО ПЛАНИРАЊЕ</w:t>
      </w:r>
      <w:r>
        <w:rPr>
          <w:rFonts w:eastAsia="Calibri"/>
          <w:b/>
          <w:color w:val="000000"/>
          <w:sz w:val="22"/>
          <w:szCs w:val="22"/>
          <w:lang w:val="sr-Cyrl-RS"/>
        </w:rPr>
        <w:t xml:space="preserve"> ЗА ШКОЛСКУ 20</w:t>
      </w:r>
      <w:r>
        <w:rPr>
          <w:rFonts w:eastAsia="Calibri"/>
          <w:b/>
          <w:color w:val="000000"/>
          <w:sz w:val="22"/>
          <w:szCs w:val="22"/>
          <w:lang w:val="sr-Latn-RS"/>
        </w:rPr>
        <w:t>2</w:t>
      </w:r>
      <w:r>
        <w:rPr>
          <w:rFonts w:eastAsia="Calibri"/>
          <w:b/>
          <w:color w:val="000000"/>
          <w:sz w:val="22"/>
          <w:szCs w:val="22"/>
          <w:lang w:val="sr-Cyrl-RS"/>
        </w:rPr>
        <w:t>3/2024. ГОДИНУ</w:t>
      </w:r>
    </w:p>
    <w:p>
      <w:pPr>
        <w:spacing w:after="200" w:line="276" w:lineRule="auto"/>
        <w:rPr>
          <w:rFonts w:eastAsia="Calibri"/>
          <w:b/>
          <w:color w:val="000000"/>
          <w:sz w:val="22"/>
          <w:szCs w:val="22"/>
          <w:lang w:val="sr-Cyrl-RS"/>
        </w:rPr>
      </w:pPr>
    </w:p>
    <w:tbl>
      <w:tblPr>
        <w:tblStyle w:val="8"/>
        <w:tblW w:w="115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2"/>
        <w:gridCol w:w="1848"/>
        <w:gridCol w:w="2050"/>
        <w:gridCol w:w="1838"/>
        <w:gridCol w:w="1943"/>
        <w:gridCol w:w="1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2002" w:type="dxa"/>
            <w:tcBorders>
              <w:top w:val="single" w:color="auto" w:sz="4" w:space="0"/>
              <w:left w:val="single" w:color="auto" w:sz="4" w:space="0"/>
              <w:bottom w:val="single" w:color="auto" w:sz="4" w:space="0"/>
              <w:right w:val="single" w:color="auto" w:sz="4" w:space="0"/>
            </w:tcBorders>
          </w:tcPr>
          <w:p>
            <w:pPr>
              <w:jc w:val="center"/>
              <w:rPr>
                <w:rFonts w:eastAsia="Calibri"/>
                <w:b/>
                <w:i/>
                <w:color w:val="000000"/>
                <w:sz w:val="22"/>
                <w:szCs w:val="22"/>
                <w:lang w:val="sr-Cyrl-RS"/>
              </w:rPr>
            </w:pPr>
            <w:r>
              <w:rPr>
                <w:rFonts w:eastAsia="Calibri"/>
                <w:b/>
                <w:i/>
                <w:color w:val="000000"/>
                <w:sz w:val="22"/>
                <w:szCs w:val="22"/>
                <w:lang w:val="sr-Cyrl-RS"/>
              </w:rPr>
              <w:t>АКТИВНОСТ</w:t>
            </w:r>
          </w:p>
          <w:p>
            <w:pPr>
              <w:spacing w:after="200" w:line="276" w:lineRule="auto"/>
              <w:jc w:val="center"/>
              <w:rPr>
                <w:rFonts w:eastAsia="Calibri"/>
                <w:i/>
                <w:color w:val="000000"/>
                <w:sz w:val="22"/>
                <w:szCs w:val="22"/>
                <w:lang w:val="sr-Cyrl-CS"/>
              </w:rPr>
            </w:pPr>
          </w:p>
        </w:tc>
        <w:tc>
          <w:tcPr>
            <w:tcW w:w="1848" w:type="dxa"/>
            <w:tcBorders>
              <w:top w:val="single" w:color="auto" w:sz="4" w:space="0"/>
              <w:left w:val="single" w:color="auto" w:sz="4" w:space="0"/>
              <w:bottom w:val="single" w:color="auto" w:sz="4" w:space="0"/>
              <w:right w:val="single" w:color="auto" w:sz="4" w:space="0"/>
            </w:tcBorders>
          </w:tcPr>
          <w:p>
            <w:pPr>
              <w:jc w:val="center"/>
              <w:rPr>
                <w:rFonts w:eastAsia="Calibri"/>
                <w:b/>
                <w:i/>
                <w:color w:val="000000"/>
                <w:sz w:val="20"/>
                <w:szCs w:val="20"/>
                <w:lang w:val="sr-Cyrl-RS"/>
              </w:rPr>
            </w:pPr>
            <w:r>
              <w:rPr>
                <w:rFonts w:eastAsia="Calibri"/>
                <w:b/>
                <w:i/>
                <w:color w:val="000000"/>
                <w:sz w:val="20"/>
                <w:szCs w:val="20"/>
                <w:lang w:val="sr-Cyrl-RS"/>
              </w:rPr>
              <w:t>НАЧИН РЕАЛИЗАЦИЈЕ</w:t>
            </w:r>
          </w:p>
          <w:p>
            <w:pPr>
              <w:jc w:val="center"/>
              <w:rPr>
                <w:rFonts w:eastAsia="Calibri"/>
                <w:b/>
                <w:i/>
                <w:color w:val="000000"/>
                <w:sz w:val="22"/>
                <w:szCs w:val="22"/>
                <w:lang w:val="sr-Cyrl-RS"/>
              </w:rPr>
            </w:pPr>
          </w:p>
        </w:tc>
        <w:tc>
          <w:tcPr>
            <w:tcW w:w="2050" w:type="dxa"/>
            <w:tcBorders>
              <w:top w:val="single" w:color="auto" w:sz="4" w:space="0"/>
              <w:left w:val="single" w:color="auto" w:sz="4" w:space="0"/>
              <w:bottom w:val="single" w:color="auto" w:sz="4" w:space="0"/>
              <w:right w:val="single" w:color="auto" w:sz="4" w:space="0"/>
            </w:tcBorders>
          </w:tcPr>
          <w:p>
            <w:pPr>
              <w:jc w:val="center"/>
              <w:rPr>
                <w:rFonts w:eastAsia="Calibri"/>
                <w:b/>
                <w:i/>
                <w:color w:val="000000"/>
                <w:sz w:val="22"/>
                <w:szCs w:val="22"/>
                <w:lang w:val="sr-Cyrl-RS"/>
              </w:rPr>
            </w:pPr>
            <w:r>
              <w:rPr>
                <w:rFonts w:eastAsia="Calibri"/>
                <w:b/>
                <w:i/>
                <w:color w:val="000000"/>
                <w:sz w:val="22"/>
                <w:szCs w:val="22"/>
                <w:lang w:val="sr-Cyrl-RS"/>
              </w:rPr>
              <w:t>НОСИОЦИ РЕАЛИЗАЦИЈЕ</w:t>
            </w:r>
          </w:p>
        </w:tc>
        <w:tc>
          <w:tcPr>
            <w:tcW w:w="1838" w:type="dxa"/>
            <w:tcBorders>
              <w:top w:val="single" w:color="auto" w:sz="4" w:space="0"/>
              <w:left w:val="single" w:color="auto" w:sz="4" w:space="0"/>
              <w:bottom w:val="single" w:color="auto" w:sz="4" w:space="0"/>
              <w:right w:val="single" w:color="auto" w:sz="4" w:space="0"/>
            </w:tcBorders>
          </w:tcPr>
          <w:p>
            <w:pPr>
              <w:jc w:val="center"/>
              <w:rPr>
                <w:rFonts w:eastAsia="Calibri"/>
                <w:b/>
                <w:i/>
                <w:color w:val="000000"/>
                <w:sz w:val="20"/>
                <w:szCs w:val="20"/>
                <w:lang w:val="sr-Cyrl-RS"/>
              </w:rPr>
            </w:pPr>
            <w:r>
              <w:rPr>
                <w:rFonts w:eastAsia="Calibri"/>
                <w:b/>
                <w:i/>
                <w:color w:val="000000"/>
                <w:sz w:val="20"/>
                <w:szCs w:val="20"/>
                <w:lang w:val="sr-Cyrl-RS"/>
              </w:rPr>
              <w:t>ВРЕМЕ РЕАЛИЗАЦИЈЕ</w:t>
            </w:r>
          </w:p>
        </w:tc>
        <w:tc>
          <w:tcPr>
            <w:tcW w:w="1943" w:type="dxa"/>
            <w:tcBorders>
              <w:top w:val="single" w:color="auto" w:sz="4" w:space="0"/>
              <w:left w:val="single" w:color="auto" w:sz="4" w:space="0"/>
              <w:bottom w:val="single" w:color="auto" w:sz="4" w:space="0"/>
              <w:right w:val="single" w:color="auto" w:sz="4" w:space="0"/>
            </w:tcBorders>
          </w:tcPr>
          <w:p>
            <w:pPr>
              <w:jc w:val="center"/>
              <w:rPr>
                <w:rFonts w:eastAsia="Calibri"/>
                <w:b/>
                <w:i/>
                <w:color w:val="000000"/>
                <w:sz w:val="22"/>
                <w:szCs w:val="22"/>
                <w:lang w:val="sr-Cyrl-RS"/>
              </w:rPr>
            </w:pPr>
            <w:r>
              <w:rPr>
                <w:rFonts w:eastAsia="Calibri"/>
                <w:b/>
                <w:i/>
                <w:color w:val="000000"/>
                <w:sz w:val="22"/>
                <w:szCs w:val="22"/>
                <w:lang w:val="sr-Cyrl-RS"/>
              </w:rPr>
              <w:t>ПРОЦЕНА УСПЕШНОСТИ</w:t>
            </w:r>
          </w:p>
        </w:tc>
        <w:tc>
          <w:tcPr>
            <w:tcW w:w="1885" w:type="dxa"/>
            <w:tcBorders>
              <w:top w:val="single" w:color="auto" w:sz="4" w:space="0"/>
              <w:left w:val="single" w:color="auto" w:sz="4" w:space="0"/>
              <w:bottom w:val="single" w:color="auto" w:sz="4" w:space="0"/>
              <w:right w:val="single" w:color="auto" w:sz="4" w:space="0"/>
            </w:tcBorders>
          </w:tcPr>
          <w:p>
            <w:pPr>
              <w:jc w:val="center"/>
              <w:rPr>
                <w:rFonts w:eastAsia="Calibri"/>
                <w:b/>
                <w:i/>
                <w:color w:val="000000"/>
                <w:sz w:val="22"/>
                <w:szCs w:val="22"/>
                <w:lang w:val="sr-Cyrl-RS"/>
              </w:rPr>
            </w:pPr>
            <w:r>
              <w:rPr>
                <w:rFonts w:eastAsia="Calibri"/>
                <w:b/>
                <w:i/>
                <w:color w:val="000000"/>
                <w:sz w:val="22"/>
                <w:szCs w:val="22"/>
                <w:lang w:val="sr-Cyrl-RS"/>
              </w:rPr>
              <w:t>ДОКАЗ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2002"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r>
              <w:rPr>
                <w:rFonts w:eastAsia="Calibri"/>
                <w:color w:val="000000"/>
                <w:lang w:val="sr-Cyrl-RS"/>
              </w:rPr>
              <w:t>И</w:t>
            </w:r>
            <w:r>
              <w:rPr>
                <w:rFonts w:eastAsia="Calibri"/>
                <w:color w:val="000000"/>
                <w:lang w:val="sr-Cyrl-CS"/>
              </w:rPr>
              <w:t>зрада плана актива за ШРП</w:t>
            </w:r>
          </w:p>
          <w:p>
            <w:pPr>
              <w:rPr>
                <w:rFonts w:eastAsia="Calibri"/>
                <w:color w:val="000000"/>
                <w:lang w:val="sr-Cyrl-CS"/>
              </w:rPr>
            </w:pPr>
          </w:p>
        </w:tc>
        <w:tc>
          <w:tcPr>
            <w:tcW w:w="1848"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p>
          <w:p>
            <w:pPr>
              <w:rPr>
                <w:rFonts w:eastAsia="Calibri"/>
                <w:color w:val="000000"/>
                <w:lang w:val="sr-Cyrl-CS"/>
              </w:rPr>
            </w:pPr>
            <w:r>
              <w:rPr>
                <w:rFonts w:eastAsia="Calibri"/>
                <w:color w:val="000000"/>
                <w:lang w:val="sr-Cyrl-CS"/>
              </w:rPr>
              <w:t>Договор</w:t>
            </w:r>
          </w:p>
        </w:tc>
        <w:tc>
          <w:tcPr>
            <w:tcW w:w="2050"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p>
          <w:p>
            <w:pPr>
              <w:rPr>
                <w:rFonts w:eastAsia="Calibri"/>
                <w:color w:val="000000"/>
                <w:lang w:val="sr-Cyrl-CS"/>
              </w:rPr>
            </w:pPr>
            <w:r>
              <w:rPr>
                <w:rFonts w:eastAsia="Calibri"/>
                <w:color w:val="000000"/>
                <w:lang w:val="sr-Cyrl-CS"/>
              </w:rPr>
              <w:t>Чланови актива</w:t>
            </w:r>
          </w:p>
        </w:tc>
        <w:tc>
          <w:tcPr>
            <w:tcW w:w="1838"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p>
          <w:p>
            <w:pPr>
              <w:rPr>
                <w:rFonts w:eastAsia="Calibri"/>
                <w:color w:val="000000"/>
                <w:lang w:val="sr-Cyrl-CS"/>
              </w:rPr>
            </w:pPr>
            <w:r>
              <w:rPr>
                <w:rFonts w:eastAsia="Calibri"/>
                <w:color w:val="000000"/>
                <w:lang w:val="sr-Cyrl-CS"/>
              </w:rPr>
              <w:t xml:space="preserve">Септембар </w:t>
            </w:r>
          </w:p>
        </w:tc>
        <w:tc>
          <w:tcPr>
            <w:tcW w:w="1943"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p>
          <w:p>
            <w:pPr>
              <w:rPr>
                <w:rFonts w:eastAsia="Calibri"/>
                <w:color w:val="000000"/>
                <w:lang w:val="sr-Cyrl-CS"/>
              </w:rPr>
            </w:pPr>
            <w:r>
              <w:rPr>
                <w:rFonts w:eastAsia="Calibri"/>
                <w:color w:val="000000"/>
                <w:lang w:val="sr-Cyrl-CS"/>
              </w:rPr>
              <w:t>Израђен план</w:t>
            </w:r>
          </w:p>
        </w:tc>
        <w:tc>
          <w:tcPr>
            <w:tcW w:w="1885"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p>
          <w:p>
            <w:pPr>
              <w:rPr>
                <w:rFonts w:eastAsia="Calibri"/>
                <w:color w:val="000000"/>
                <w:lang w:val="sr-Cyrl-CS"/>
              </w:rPr>
            </w:pPr>
            <w:r>
              <w:rPr>
                <w:rFonts w:eastAsia="Calibri"/>
                <w:color w:val="000000"/>
                <w:lang w:val="sr-Cyrl-CS"/>
              </w:rPr>
              <w:t>Записник са састанка актива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2002"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r>
              <w:rPr>
                <w:rFonts w:eastAsia="Calibri"/>
                <w:color w:val="000000"/>
                <w:lang w:val="sr-Cyrl-CS"/>
              </w:rPr>
              <w:t>Израда акционог плана ШРП         (даљи договор)</w:t>
            </w:r>
          </w:p>
        </w:tc>
        <w:tc>
          <w:tcPr>
            <w:tcW w:w="1848"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r>
              <w:rPr>
                <w:rFonts w:eastAsia="Calibri"/>
                <w:color w:val="000000"/>
                <w:lang w:val="sr-Cyrl-CS"/>
              </w:rPr>
              <w:t>Анализа оствареног, разговор, договор</w:t>
            </w:r>
          </w:p>
        </w:tc>
        <w:tc>
          <w:tcPr>
            <w:tcW w:w="2050"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r>
              <w:rPr>
                <w:rFonts w:eastAsia="Calibri"/>
                <w:color w:val="000000"/>
                <w:lang w:val="sr-Cyrl-CS"/>
              </w:rPr>
              <w:t xml:space="preserve">Чланови актива </w:t>
            </w:r>
          </w:p>
        </w:tc>
        <w:tc>
          <w:tcPr>
            <w:tcW w:w="1838"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r>
              <w:rPr>
                <w:rFonts w:eastAsia="Calibri"/>
                <w:color w:val="000000"/>
                <w:lang w:val="sr-Cyrl-CS"/>
              </w:rPr>
              <w:t xml:space="preserve">Септембар </w:t>
            </w:r>
          </w:p>
        </w:tc>
        <w:tc>
          <w:tcPr>
            <w:tcW w:w="1943"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r>
              <w:rPr>
                <w:rFonts w:eastAsia="Calibri"/>
                <w:color w:val="000000"/>
                <w:lang w:val="sr-Cyrl-CS"/>
              </w:rPr>
              <w:t>Израђен план</w:t>
            </w:r>
          </w:p>
        </w:tc>
        <w:tc>
          <w:tcPr>
            <w:tcW w:w="1885"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r>
              <w:rPr>
                <w:rFonts w:eastAsia="Calibri"/>
                <w:color w:val="000000"/>
                <w:lang w:val="sr-Cyrl-CS"/>
              </w:rPr>
              <w:t>Записник са састанка актива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2002"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r>
              <w:rPr>
                <w:rFonts w:eastAsia="Calibri"/>
                <w:color w:val="000000"/>
                <w:lang w:val="sr-Cyrl-CS"/>
              </w:rPr>
              <w:t>Подела задужења члановима тима за школско развојно планирање</w:t>
            </w:r>
          </w:p>
        </w:tc>
        <w:tc>
          <w:tcPr>
            <w:tcW w:w="1848"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r>
              <w:rPr>
                <w:rFonts w:eastAsia="Calibri"/>
                <w:color w:val="000000"/>
                <w:lang w:val="sr-Cyrl-CS"/>
              </w:rPr>
              <w:t>Излагање и дискусија чланова актива</w:t>
            </w:r>
          </w:p>
        </w:tc>
        <w:tc>
          <w:tcPr>
            <w:tcW w:w="2050"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r>
              <w:rPr>
                <w:rFonts w:eastAsia="Calibri"/>
                <w:color w:val="000000"/>
                <w:lang w:val="sr-Cyrl-CS"/>
              </w:rPr>
              <w:t xml:space="preserve">Чланови актива </w:t>
            </w:r>
          </w:p>
        </w:tc>
        <w:tc>
          <w:tcPr>
            <w:tcW w:w="1838"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r>
              <w:rPr>
                <w:rFonts w:eastAsia="Calibri"/>
                <w:color w:val="000000"/>
                <w:lang w:val="sr-Cyrl-CS"/>
              </w:rPr>
              <w:t xml:space="preserve">Септембар  </w:t>
            </w:r>
          </w:p>
        </w:tc>
        <w:tc>
          <w:tcPr>
            <w:tcW w:w="1943"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r>
              <w:rPr>
                <w:rFonts w:eastAsia="Calibri"/>
                <w:color w:val="000000"/>
                <w:lang w:val="sr-Cyrl-CS"/>
              </w:rPr>
              <w:t>Конституисан актив ШРП</w:t>
            </w:r>
          </w:p>
        </w:tc>
        <w:tc>
          <w:tcPr>
            <w:tcW w:w="1885"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r>
              <w:rPr>
                <w:rFonts w:eastAsia="Calibri"/>
                <w:color w:val="000000"/>
                <w:lang w:val="sr-Cyrl-CS"/>
              </w:rPr>
              <w:t xml:space="preserve">Записник са састанка актива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2002"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r>
              <w:rPr>
                <w:rFonts w:eastAsia="Calibri"/>
                <w:color w:val="000000"/>
                <w:lang w:val="sr-Cyrl-CS"/>
              </w:rPr>
              <w:t>Упознавање нових чланова актива са плановима рада актива за ШРП</w:t>
            </w:r>
          </w:p>
        </w:tc>
        <w:tc>
          <w:tcPr>
            <w:tcW w:w="1848"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r>
              <w:rPr>
                <w:rFonts w:eastAsia="Calibri"/>
                <w:color w:val="000000"/>
                <w:lang w:val="sr-Cyrl-CS"/>
              </w:rPr>
              <w:t>Излагање, разговор</w:t>
            </w:r>
          </w:p>
        </w:tc>
        <w:tc>
          <w:tcPr>
            <w:tcW w:w="2050"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r>
              <w:rPr>
                <w:rFonts w:eastAsia="Calibri"/>
                <w:color w:val="000000"/>
                <w:lang w:val="sr-Cyrl-CS"/>
              </w:rPr>
              <w:t xml:space="preserve">Сви чланови актива </w:t>
            </w:r>
          </w:p>
        </w:tc>
        <w:tc>
          <w:tcPr>
            <w:tcW w:w="1838"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r>
              <w:rPr>
                <w:rFonts w:eastAsia="Calibri"/>
                <w:color w:val="000000"/>
                <w:lang w:val="sr-Cyrl-CS"/>
              </w:rPr>
              <w:t xml:space="preserve">Септембар </w:t>
            </w:r>
          </w:p>
        </w:tc>
        <w:tc>
          <w:tcPr>
            <w:tcW w:w="1943"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r>
              <w:rPr>
                <w:rFonts w:eastAsia="Calibri"/>
                <w:color w:val="000000"/>
                <w:lang w:val="sr-Cyrl-CS"/>
              </w:rPr>
              <w:t>Нови чланови упознати са радом актива</w:t>
            </w:r>
          </w:p>
        </w:tc>
        <w:tc>
          <w:tcPr>
            <w:tcW w:w="1885" w:type="dxa"/>
            <w:tcBorders>
              <w:top w:val="single" w:color="auto" w:sz="4" w:space="0"/>
              <w:left w:val="single" w:color="auto" w:sz="4" w:space="0"/>
              <w:bottom w:val="single" w:color="auto" w:sz="4" w:space="0"/>
              <w:right w:val="single" w:color="auto" w:sz="4" w:space="0"/>
            </w:tcBorders>
          </w:tcPr>
          <w:p>
            <w:pPr>
              <w:rPr>
                <w:rFonts w:eastAsia="Calibri"/>
                <w:color w:val="000000"/>
                <w:lang w:val="sr-Cyrl-RS"/>
              </w:rPr>
            </w:pPr>
            <w:r>
              <w:rPr>
                <w:rFonts w:eastAsia="Calibri"/>
                <w:color w:val="000000"/>
                <w:lang w:val="sr-Cyrl-CS"/>
              </w:rPr>
              <w:t>Записник са састанка актива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002"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r>
              <w:rPr>
                <w:rFonts w:eastAsia="Calibri"/>
                <w:color w:val="000000"/>
                <w:lang w:val="sr-Cyrl-CS"/>
              </w:rPr>
              <w:t>Информисање Школских органа</w:t>
            </w:r>
          </w:p>
          <w:p>
            <w:pPr>
              <w:rPr>
                <w:rFonts w:eastAsia="Calibri"/>
                <w:color w:val="000000"/>
                <w:lang w:val="sr-Cyrl-CS"/>
              </w:rPr>
            </w:pPr>
          </w:p>
        </w:tc>
        <w:tc>
          <w:tcPr>
            <w:tcW w:w="1848"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r>
              <w:rPr>
                <w:rFonts w:eastAsia="Calibri"/>
                <w:color w:val="000000"/>
                <w:lang w:val="sr-Cyrl-CS"/>
              </w:rPr>
              <w:t xml:space="preserve">Излагање </w:t>
            </w:r>
          </w:p>
        </w:tc>
        <w:tc>
          <w:tcPr>
            <w:tcW w:w="2050"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r>
              <w:rPr>
                <w:rFonts w:eastAsia="Calibri"/>
                <w:color w:val="000000"/>
                <w:lang w:val="sr-Cyrl-CS"/>
              </w:rPr>
              <w:t>Директор, координатор, ПП служба</w:t>
            </w:r>
          </w:p>
        </w:tc>
        <w:tc>
          <w:tcPr>
            <w:tcW w:w="1838"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r>
              <w:rPr>
                <w:rFonts w:eastAsia="Calibri"/>
                <w:color w:val="000000"/>
                <w:lang w:val="sr-Cyrl-CS"/>
              </w:rPr>
              <w:t xml:space="preserve">Новембар </w:t>
            </w:r>
          </w:p>
        </w:tc>
        <w:tc>
          <w:tcPr>
            <w:tcW w:w="1943"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r>
              <w:rPr>
                <w:rFonts w:eastAsia="Calibri"/>
                <w:color w:val="000000"/>
                <w:lang w:val="sr-Cyrl-CS"/>
              </w:rPr>
              <w:t xml:space="preserve">Сви информисани сарађују </w:t>
            </w:r>
          </w:p>
        </w:tc>
        <w:tc>
          <w:tcPr>
            <w:tcW w:w="1885"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r>
              <w:rPr>
                <w:rFonts w:eastAsia="Calibri"/>
                <w:color w:val="000000"/>
                <w:lang w:val="sr-Cyrl-CS"/>
              </w:rPr>
              <w:t>Записници са састанка Школских органа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002"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r>
              <w:rPr>
                <w:rFonts w:eastAsia="Calibri"/>
                <w:color w:val="000000"/>
                <w:lang w:val="sr-Cyrl-CS"/>
              </w:rPr>
              <w:t>Извештај о раду актива за ШР</w:t>
            </w:r>
          </w:p>
          <w:p>
            <w:pPr>
              <w:rPr>
                <w:rFonts w:eastAsia="Calibri"/>
                <w:color w:val="000000"/>
                <w:lang w:val="sr-Cyrl-CS"/>
              </w:rPr>
            </w:pPr>
          </w:p>
        </w:tc>
        <w:tc>
          <w:tcPr>
            <w:tcW w:w="1848"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r>
              <w:rPr>
                <w:rFonts w:eastAsia="Calibri"/>
                <w:color w:val="000000"/>
                <w:lang w:val="sr-Cyrl-CS"/>
              </w:rPr>
              <w:t>Разговор, писање извештаја</w:t>
            </w:r>
          </w:p>
        </w:tc>
        <w:tc>
          <w:tcPr>
            <w:tcW w:w="2050"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r>
              <w:rPr>
                <w:rFonts w:eastAsia="Calibri"/>
                <w:color w:val="000000"/>
                <w:lang w:val="sr-Cyrl-CS"/>
              </w:rPr>
              <w:t xml:space="preserve">Чланови актива </w:t>
            </w:r>
          </w:p>
        </w:tc>
        <w:tc>
          <w:tcPr>
            <w:tcW w:w="1838"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r>
              <w:rPr>
                <w:rFonts w:eastAsia="Calibri"/>
                <w:color w:val="000000"/>
                <w:lang w:val="sr-Cyrl-CS"/>
              </w:rPr>
              <w:t xml:space="preserve">Јун </w:t>
            </w:r>
          </w:p>
        </w:tc>
        <w:tc>
          <w:tcPr>
            <w:tcW w:w="1943"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r>
              <w:rPr>
                <w:rFonts w:eastAsia="Calibri"/>
                <w:color w:val="000000"/>
                <w:lang w:val="sr-Cyrl-CS"/>
              </w:rPr>
              <w:t>Сачињен извештај</w:t>
            </w:r>
          </w:p>
        </w:tc>
        <w:tc>
          <w:tcPr>
            <w:tcW w:w="1885"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r>
              <w:rPr>
                <w:rFonts w:eastAsia="Calibri"/>
                <w:color w:val="000000"/>
                <w:lang w:val="sr-Cyrl-CS"/>
              </w:rPr>
              <w:t>Извештаји, школска документациј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002"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r>
              <w:rPr>
                <w:rFonts w:eastAsia="Calibri"/>
                <w:color w:val="000000"/>
                <w:lang w:val="sr-Cyrl-CS"/>
              </w:rPr>
              <w:t>Извештај  остварености акционог плана</w:t>
            </w:r>
          </w:p>
        </w:tc>
        <w:tc>
          <w:tcPr>
            <w:tcW w:w="1848"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r>
              <w:rPr>
                <w:rFonts w:eastAsia="Calibri"/>
                <w:color w:val="000000"/>
                <w:lang w:val="sr-Cyrl-CS"/>
              </w:rPr>
              <w:t xml:space="preserve">Разговор, писање извештаја </w:t>
            </w:r>
          </w:p>
        </w:tc>
        <w:tc>
          <w:tcPr>
            <w:tcW w:w="2050"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r>
              <w:rPr>
                <w:rFonts w:eastAsia="Calibri"/>
                <w:color w:val="000000"/>
                <w:lang w:val="sr-Cyrl-CS"/>
              </w:rPr>
              <w:t>Чланови актива</w:t>
            </w:r>
          </w:p>
        </w:tc>
        <w:tc>
          <w:tcPr>
            <w:tcW w:w="1838"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r>
              <w:rPr>
                <w:rFonts w:eastAsia="Calibri"/>
                <w:color w:val="000000"/>
                <w:lang w:val="sr-Cyrl-CS"/>
              </w:rPr>
              <w:t xml:space="preserve">Јун </w:t>
            </w:r>
          </w:p>
        </w:tc>
        <w:tc>
          <w:tcPr>
            <w:tcW w:w="1943"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r>
              <w:rPr>
                <w:rFonts w:eastAsia="Calibri"/>
                <w:color w:val="000000"/>
                <w:lang w:val="sr-Cyrl-CS"/>
              </w:rPr>
              <w:t>Сачињен извештај</w:t>
            </w:r>
          </w:p>
        </w:tc>
        <w:tc>
          <w:tcPr>
            <w:tcW w:w="1885" w:type="dxa"/>
            <w:tcBorders>
              <w:top w:val="single" w:color="auto" w:sz="4" w:space="0"/>
              <w:left w:val="single" w:color="auto" w:sz="4" w:space="0"/>
              <w:bottom w:val="single" w:color="auto" w:sz="4" w:space="0"/>
              <w:right w:val="single" w:color="auto" w:sz="4" w:space="0"/>
            </w:tcBorders>
          </w:tcPr>
          <w:p>
            <w:pPr>
              <w:rPr>
                <w:rFonts w:eastAsia="Calibri"/>
                <w:color w:val="000000"/>
                <w:lang w:val="sr-Cyrl-CS"/>
              </w:rPr>
            </w:pPr>
            <w:r>
              <w:rPr>
                <w:rFonts w:eastAsia="Calibri"/>
                <w:color w:val="000000"/>
                <w:lang w:val="sr-Cyrl-CS"/>
              </w:rPr>
              <w:t>Извештаји, школска документациј</w:t>
            </w:r>
          </w:p>
        </w:tc>
      </w:tr>
    </w:tbl>
    <w:p>
      <w:pPr>
        <w:spacing w:after="200" w:line="276" w:lineRule="auto"/>
        <w:rPr>
          <w:rFonts w:eastAsia="Calibri"/>
          <w:color w:val="000000"/>
          <w:sz w:val="22"/>
          <w:szCs w:val="22"/>
          <w:lang w:val="sr-Cyrl-RS"/>
        </w:rPr>
      </w:pPr>
    </w:p>
    <w:p>
      <w:pPr>
        <w:jc w:val="both"/>
        <w:rPr>
          <w:b/>
          <w:color w:val="FF0000"/>
        </w:rPr>
      </w:pPr>
    </w:p>
    <w:p>
      <w:pPr>
        <w:shd w:val="clear" w:color="auto" w:fill="FFFFFF"/>
        <w:rPr>
          <w:b/>
          <w:color w:val="FF0000"/>
          <w:lang w:val="sr-Cyrl-RS"/>
        </w:rPr>
      </w:pPr>
      <w:r>
        <w:rPr>
          <w:b/>
          <w:color w:val="FF0000"/>
          <w:lang w:val="sr-Cyrl-RS"/>
        </w:rPr>
        <w:t xml:space="preserve">     </w:t>
      </w:r>
      <w:r>
        <w:rPr>
          <w:b/>
          <w:color w:val="FF0000"/>
        </w:rPr>
        <w:t xml:space="preserve">                  </w:t>
      </w:r>
    </w:p>
    <w:p>
      <w:pPr>
        <w:spacing w:after="200" w:line="276" w:lineRule="auto"/>
        <w:rPr>
          <w:rFonts w:eastAsia="Calibri"/>
          <w:sz w:val="22"/>
          <w:szCs w:val="22"/>
        </w:rPr>
      </w:pPr>
    </w:p>
    <w:p>
      <w:pPr>
        <w:jc w:val="both"/>
        <w:rPr>
          <w:b/>
          <w:color w:val="FF0000"/>
        </w:rPr>
      </w:pPr>
    </w:p>
    <w:p>
      <w:pPr>
        <w:shd w:val="clear" w:color="auto" w:fill="FFFFFF" w:themeFill="background1"/>
        <w:rPr>
          <w:b/>
          <w:color w:val="FF0000"/>
          <w:lang w:val="sr-Cyrl-RS"/>
        </w:rPr>
      </w:pPr>
      <w:r>
        <w:rPr>
          <w:b/>
          <w:color w:val="FF0000"/>
          <w:lang w:val="sr-Cyrl-RS"/>
        </w:rPr>
        <w:t xml:space="preserve">     </w:t>
      </w:r>
      <w:r>
        <w:rPr>
          <w:b/>
          <w:color w:val="FF0000"/>
        </w:rPr>
        <w:t xml:space="preserve">             </w:t>
      </w:r>
    </w:p>
    <w:p>
      <w:pPr>
        <w:jc w:val="center"/>
        <w:rPr>
          <w:b/>
          <w:color w:val="FF0000"/>
        </w:rPr>
      </w:pPr>
      <w:r>
        <w:rPr>
          <w:b/>
          <w:color w:val="FF0000"/>
        </w:rPr>
        <w:t xml:space="preserve">    </w:t>
      </w:r>
    </w:p>
    <w:p>
      <w:pPr>
        <w:jc w:val="center"/>
        <w:rPr>
          <w:sz w:val="28"/>
          <w:szCs w:val="28"/>
          <w:lang w:val="sr-Cyrl-CS"/>
        </w:rPr>
      </w:pPr>
      <w:r>
        <w:rPr>
          <w:b/>
          <w:color w:val="FF0000"/>
        </w:rPr>
        <w:t xml:space="preserve">    </w:t>
      </w:r>
      <w:r>
        <w:rPr>
          <w:sz w:val="28"/>
          <w:szCs w:val="28"/>
          <w:lang w:val="sr-Cyrl-CS"/>
        </w:rPr>
        <w:t xml:space="preserve">План </w:t>
      </w:r>
      <w:r>
        <w:rPr>
          <w:sz w:val="28"/>
          <w:szCs w:val="28"/>
        </w:rPr>
        <w:t xml:space="preserve">рада </w:t>
      </w:r>
      <w:r>
        <w:rPr>
          <w:b/>
          <w:sz w:val="28"/>
          <w:szCs w:val="28"/>
          <w:lang w:val="sr-Cyrl-CS"/>
        </w:rPr>
        <w:t>Стручног актива за развој Школског програма</w:t>
      </w:r>
    </w:p>
    <w:p>
      <w:pPr>
        <w:jc w:val="center"/>
        <w:rPr>
          <w:sz w:val="28"/>
          <w:szCs w:val="28"/>
          <w:lang w:val="sr-Cyrl-CS"/>
        </w:rPr>
      </w:pPr>
      <w:r>
        <w:rPr>
          <w:sz w:val="28"/>
          <w:szCs w:val="28"/>
          <w:lang w:val="sr-Cyrl-CS"/>
        </w:rPr>
        <w:t>з</w:t>
      </w:r>
      <w:r>
        <w:rPr>
          <w:sz w:val="28"/>
          <w:szCs w:val="28"/>
          <w:lang w:val="sr-Latn-CS"/>
        </w:rPr>
        <w:t xml:space="preserve">а </w:t>
      </w:r>
      <w:r>
        <w:rPr>
          <w:sz w:val="28"/>
          <w:szCs w:val="28"/>
          <w:lang w:val="sr-Cyrl-CS"/>
        </w:rPr>
        <w:t>школску 202</w:t>
      </w:r>
      <w:r>
        <w:rPr>
          <w:sz w:val="28"/>
          <w:szCs w:val="28"/>
        </w:rPr>
        <w:t>3</w:t>
      </w:r>
      <w:r>
        <w:rPr>
          <w:sz w:val="28"/>
          <w:szCs w:val="28"/>
          <w:lang w:val="sr-Cyrl-CS"/>
        </w:rPr>
        <w:t>/2</w:t>
      </w:r>
      <w:r>
        <w:rPr>
          <w:sz w:val="28"/>
          <w:szCs w:val="28"/>
        </w:rPr>
        <w:t>4</w:t>
      </w:r>
      <w:r>
        <w:rPr>
          <w:sz w:val="28"/>
          <w:szCs w:val="28"/>
          <w:lang w:val="sr-Cyrl-CS"/>
        </w:rPr>
        <w:t>. годину</w:t>
      </w:r>
    </w:p>
    <w:p>
      <w:pPr>
        <w:jc w:val="both"/>
      </w:pPr>
    </w:p>
    <w:tbl>
      <w:tblPr>
        <w:tblStyle w:val="8"/>
        <w:tblW w:w="9640" w:type="dxa"/>
        <w:tblInd w:w="-176"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52"/>
        <w:gridCol w:w="2127"/>
        <w:gridCol w:w="1842"/>
        <w:gridCol w:w="1276"/>
        <w:gridCol w:w="184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52" w:type="dxa"/>
            <w:tcBorders>
              <w:top w:val="double" w:color="000000" w:sz="6" w:space="0"/>
              <w:bottom w:val="single" w:color="000000" w:sz="6" w:space="0"/>
            </w:tcBorders>
            <w:shd w:val="clear" w:color="auto" w:fill="FFCCFF"/>
            <w:vAlign w:val="center"/>
          </w:tcPr>
          <w:p>
            <w:pPr>
              <w:jc w:val="center"/>
              <w:rPr>
                <w:b/>
                <w:caps/>
                <w:sz w:val="16"/>
                <w:szCs w:val="16"/>
                <w:lang w:val="sr-Cyrl-CS"/>
              </w:rPr>
            </w:pPr>
            <w:r>
              <w:rPr>
                <w:b/>
                <w:caps/>
                <w:sz w:val="16"/>
                <w:szCs w:val="16"/>
                <w:lang w:val="sr-Cyrl-CS"/>
              </w:rPr>
              <w:t>активност</w:t>
            </w:r>
          </w:p>
        </w:tc>
        <w:tc>
          <w:tcPr>
            <w:tcW w:w="2127" w:type="dxa"/>
            <w:tcBorders>
              <w:top w:val="double" w:color="000000" w:sz="6" w:space="0"/>
              <w:bottom w:val="single" w:color="000000" w:sz="6" w:space="0"/>
            </w:tcBorders>
            <w:shd w:val="clear" w:color="auto" w:fill="FFCCFF"/>
            <w:vAlign w:val="center"/>
          </w:tcPr>
          <w:p>
            <w:pPr>
              <w:jc w:val="center"/>
              <w:rPr>
                <w:b/>
                <w:caps/>
                <w:sz w:val="16"/>
                <w:szCs w:val="16"/>
                <w:lang w:val="sr-Cyrl-CS"/>
              </w:rPr>
            </w:pPr>
            <w:r>
              <w:rPr>
                <w:b/>
                <w:caps/>
                <w:sz w:val="16"/>
                <w:szCs w:val="16"/>
                <w:lang w:val="sr-Cyrl-CS"/>
              </w:rPr>
              <w:t>начини реализације</w:t>
            </w:r>
          </w:p>
        </w:tc>
        <w:tc>
          <w:tcPr>
            <w:tcW w:w="1842" w:type="dxa"/>
            <w:tcBorders>
              <w:top w:val="double" w:color="000000" w:sz="6" w:space="0"/>
              <w:bottom w:val="single" w:color="000000" w:sz="6" w:space="0"/>
            </w:tcBorders>
            <w:shd w:val="clear" w:color="auto" w:fill="FFCCFF"/>
            <w:vAlign w:val="center"/>
          </w:tcPr>
          <w:p>
            <w:pPr>
              <w:jc w:val="center"/>
              <w:rPr>
                <w:b/>
                <w:caps/>
                <w:sz w:val="16"/>
                <w:szCs w:val="16"/>
                <w:lang w:val="sr-Cyrl-CS"/>
              </w:rPr>
            </w:pPr>
            <w:r>
              <w:rPr>
                <w:b/>
                <w:caps/>
                <w:sz w:val="16"/>
                <w:szCs w:val="16"/>
                <w:lang w:val="sr-Cyrl-CS"/>
              </w:rPr>
              <w:t>носиоци активности</w:t>
            </w:r>
          </w:p>
        </w:tc>
        <w:tc>
          <w:tcPr>
            <w:tcW w:w="1276" w:type="dxa"/>
            <w:tcBorders>
              <w:top w:val="double" w:color="000000" w:sz="6" w:space="0"/>
              <w:bottom w:val="single" w:color="000000" w:sz="6" w:space="0"/>
            </w:tcBorders>
            <w:shd w:val="clear" w:color="auto" w:fill="FFCCFF"/>
            <w:vAlign w:val="center"/>
          </w:tcPr>
          <w:p>
            <w:pPr>
              <w:jc w:val="center"/>
              <w:rPr>
                <w:b/>
                <w:caps/>
                <w:sz w:val="16"/>
                <w:szCs w:val="16"/>
                <w:lang w:val="sr-Cyrl-CS"/>
              </w:rPr>
            </w:pPr>
            <w:r>
              <w:rPr>
                <w:b/>
                <w:caps/>
                <w:sz w:val="16"/>
                <w:szCs w:val="16"/>
                <w:lang w:val="sr-Cyrl-CS"/>
              </w:rPr>
              <w:t>време реализације</w:t>
            </w:r>
          </w:p>
        </w:tc>
        <w:tc>
          <w:tcPr>
            <w:tcW w:w="1843" w:type="dxa"/>
            <w:tcBorders>
              <w:top w:val="double" w:color="000000" w:sz="6" w:space="0"/>
              <w:bottom w:val="single" w:color="000000" w:sz="6" w:space="0"/>
            </w:tcBorders>
            <w:shd w:val="clear" w:color="auto" w:fill="FFCCFF"/>
            <w:vAlign w:val="center"/>
          </w:tcPr>
          <w:p>
            <w:pPr>
              <w:jc w:val="center"/>
              <w:rPr>
                <w:b/>
                <w:caps/>
                <w:sz w:val="16"/>
                <w:szCs w:val="16"/>
                <w:lang w:val="sr-Cyrl-CS"/>
              </w:rPr>
            </w:pPr>
            <w:r>
              <w:rPr>
                <w:b/>
                <w:caps/>
                <w:sz w:val="16"/>
                <w:szCs w:val="16"/>
                <w:lang w:val="sr-Cyrl-CS"/>
              </w:rPr>
              <w:t>критеријум успеха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52" w:type="dxa"/>
            <w:tcBorders>
              <w:top w:val="single" w:color="000000" w:sz="6" w:space="0"/>
            </w:tcBorders>
            <w:shd w:val="clear" w:color="auto" w:fill="auto"/>
            <w:vAlign w:val="center"/>
          </w:tcPr>
          <w:p>
            <w:pPr>
              <w:jc w:val="center"/>
              <w:rPr>
                <w:sz w:val="22"/>
                <w:lang w:val="sr-Cyrl-CS"/>
              </w:rPr>
            </w:pPr>
            <w:r>
              <w:rPr>
                <w:sz w:val="22"/>
                <w:szCs w:val="22"/>
              </w:rPr>
              <w:t xml:space="preserve">Конституисање </w:t>
            </w:r>
            <w:r>
              <w:rPr>
                <w:sz w:val="22"/>
                <w:szCs w:val="22"/>
                <w:lang w:val="sr-Cyrl-CS"/>
              </w:rPr>
              <w:t>Стручног актива за развој Школског програма</w:t>
            </w:r>
          </w:p>
        </w:tc>
        <w:tc>
          <w:tcPr>
            <w:tcW w:w="2127" w:type="dxa"/>
            <w:tcBorders>
              <w:top w:val="single" w:color="000000" w:sz="6" w:space="0"/>
            </w:tcBorders>
            <w:shd w:val="clear" w:color="auto" w:fill="auto"/>
            <w:vAlign w:val="center"/>
          </w:tcPr>
          <w:p>
            <w:pPr>
              <w:jc w:val="center"/>
              <w:rPr>
                <w:sz w:val="22"/>
                <w:lang w:val="sr-Cyrl-CS"/>
              </w:rPr>
            </w:pPr>
            <w:r>
              <w:rPr>
                <w:sz w:val="22"/>
                <w:szCs w:val="22"/>
              </w:rPr>
              <w:t>дискусија, договор</w:t>
            </w:r>
          </w:p>
        </w:tc>
        <w:tc>
          <w:tcPr>
            <w:tcW w:w="1842" w:type="dxa"/>
            <w:tcBorders>
              <w:top w:val="single" w:color="000000" w:sz="6" w:space="0"/>
            </w:tcBorders>
            <w:shd w:val="clear" w:color="auto" w:fill="auto"/>
            <w:vAlign w:val="center"/>
          </w:tcPr>
          <w:p>
            <w:pPr>
              <w:jc w:val="center"/>
              <w:rPr>
                <w:sz w:val="22"/>
              </w:rPr>
            </w:pPr>
            <w:r>
              <w:rPr>
                <w:sz w:val="22"/>
                <w:szCs w:val="22"/>
              </w:rPr>
              <w:t>Наставничко веће, Стручни актив</w:t>
            </w:r>
          </w:p>
        </w:tc>
        <w:tc>
          <w:tcPr>
            <w:tcW w:w="1276" w:type="dxa"/>
            <w:tcBorders>
              <w:top w:val="single" w:color="000000" w:sz="6" w:space="0"/>
            </w:tcBorders>
            <w:shd w:val="clear" w:color="auto" w:fill="auto"/>
            <w:vAlign w:val="center"/>
          </w:tcPr>
          <w:p>
            <w:pPr>
              <w:jc w:val="center"/>
              <w:rPr>
                <w:sz w:val="22"/>
                <w:lang w:val="sr-Cyrl-CS"/>
              </w:rPr>
            </w:pPr>
            <w:r>
              <w:rPr>
                <w:sz w:val="22"/>
                <w:szCs w:val="22"/>
                <w:lang w:val="sr-Cyrl-CS"/>
              </w:rPr>
              <w:t>август</w:t>
            </w:r>
          </w:p>
        </w:tc>
        <w:tc>
          <w:tcPr>
            <w:tcW w:w="1843" w:type="dxa"/>
            <w:tcBorders>
              <w:top w:val="single" w:color="000000" w:sz="6" w:space="0"/>
            </w:tcBorders>
            <w:shd w:val="clear" w:color="auto" w:fill="auto"/>
            <w:vAlign w:val="center"/>
          </w:tcPr>
          <w:p>
            <w:pPr>
              <w:jc w:val="center"/>
              <w:rPr>
                <w:sz w:val="22"/>
              </w:rPr>
            </w:pPr>
            <w:r>
              <w:rPr>
                <w:sz w:val="22"/>
                <w:szCs w:val="22"/>
                <w:lang w:val="ru-RU"/>
              </w:rPr>
              <w:t xml:space="preserve">конституисан </w:t>
            </w:r>
            <w:r>
              <w:rPr>
                <w:sz w:val="22"/>
                <w:szCs w:val="22"/>
              </w:rPr>
              <w:t>актив</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52" w:type="dxa"/>
            <w:shd w:val="clear" w:color="auto" w:fill="auto"/>
            <w:vAlign w:val="center"/>
          </w:tcPr>
          <w:p>
            <w:pPr>
              <w:jc w:val="center"/>
              <w:rPr>
                <w:sz w:val="22"/>
                <w:lang w:val="sr-Cyrl-CS"/>
              </w:rPr>
            </w:pPr>
            <w:r>
              <w:rPr>
                <w:sz w:val="22"/>
                <w:szCs w:val="22"/>
                <w:lang w:val="sr-Cyrl-CS"/>
              </w:rPr>
              <w:t xml:space="preserve">Израда плана </w:t>
            </w:r>
            <w:r>
              <w:rPr>
                <w:sz w:val="22"/>
                <w:szCs w:val="22"/>
              </w:rPr>
              <w:t xml:space="preserve">рада Стручног актива </w:t>
            </w:r>
            <w:r>
              <w:rPr>
                <w:sz w:val="22"/>
                <w:szCs w:val="22"/>
                <w:lang w:val="sr-Cyrl-CS"/>
              </w:rPr>
              <w:t>за развој Школског програма за шкослку 202</w:t>
            </w:r>
            <w:r>
              <w:rPr>
                <w:sz w:val="22"/>
                <w:szCs w:val="22"/>
              </w:rPr>
              <w:t>3</w:t>
            </w:r>
            <w:r>
              <w:rPr>
                <w:sz w:val="22"/>
                <w:szCs w:val="22"/>
                <w:lang w:val="sr-Cyrl-CS"/>
              </w:rPr>
              <w:t>/2</w:t>
            </w:r>
            <w:r>
              <w:rPr>
                <w:sz w:val="22"/>
                <w:szCs w:val="22"/>
              </w:rPr>
              <w:t>4</w:t>
            </w:r>
            <w:r>
              <w:rPr>
                <w:sz w:val="22"/>
                <w:szCs w:val="22"/>
                <w:lang w:val="sr-Cyrl-CS"/>
              </w:rPr>
              <w:t>.годину</w:t>
            </w:r>
          </w:p>
        </w:tc>
        <w:tc>
          <w:tcPr>
            <w:tcW w:w="2127" w:type="dxa"/>
            <w:shd w:val="clear" w:color="auto" w:fill="auto"/>
            <w:vAlign w:val="center"/>
          </w:tcPr>
          <w:p>
            <w:pPr>
              <w:jc w:val="center"/>
              <w:rPr>
                <w:sz w:val="22"/>
                <w:lang w:val="sr-Cyrl-CS"/>
              </w:rPr>
            </w:pPr>
            <w:r>
              <w:rPr>
                <w:sz w:val="22"/>
                <w:szCs w:val="22"/>
                <w:lang w:val="sr-Cyrl-CS"/>
              </w:rPr>
              <w:t>анализа, договор, израда плана рада</w:t>
            </w:r>
          </w:p>
        </w:tc>
        <w:tc>
          <w:tcPr>
            <w:tcW w:w="1842" w:type="dxa"/>
            <w:shd w:val="clear" w:color="auto" w:fill="auto"/>
            <w:vAlign w:val="center"/>
          </w:tcPr>
          <w:p>
            <w:pPr>
              <w:jc w:val="center"/>
              <w:rPr>
                <w:sz w:val="22"/>
                <w:lang w:val="sr-Cyrl-CS"/>
              </w:rPr>
            </w:pPr>
            <w:r>
              <w:rPr>
                <w:sz w:val="22"/>
                <w:szCs w:val="22"/>
              </w:rPr>
              <w:t>Стручни актив</w:t>
            </w:r>
          </w:p>
        </w:tc>
        <w:tc>
          <w:tcPr>
            <w:tcW w:w="1276" w:type="dxa"/>
            <w:shd w:val="clear" w:color="auto" w:fill="auto"/>
            <w:vAlign w:val="center"/>
          </w:tcPr>
          <w:p>
            <w:pPr>
              <w:jc w:val="center"/>
              <w:rPr>
                <w:sz w:val="22"/>
                <w:lang w:val="sr-Cyrl-CS"/>
              </w:rPr>
            </w:pPr>
            <w:r>
              <w:rPr>
                <w:sz w:val="22"/>
                <w:szCs w:val="22"/>
                <w:lang w:val="sr-Cyrl-CS"/>
              </w:rPr>
              <w:t>септембар</w:t>
            </w:r>
          </w:p>
        </w:tc>
        <w:tc>
          <w:tcPr>
            <w:tcW w:w="1843" w:type="dxa"/>
            <w:shd w:val="clear" w:color="auto" w:fill="auto"/>
            <w:vAlign w:val="center"/>
          </w:tcPr>
          <w:p>
            <w:pPr>
              <w:jc w:val="center"/>
              <w:rPr>
                <w:sz w:val="22"/>
                <w:lang w:val="sr-Cyrl-CS"/>
              </w:rPr>
            </w:pPr>
            <w:r>
              <w:rPr>
                <w:sz w:val="22"/>
                <w:szCs w:val="22"/>
                <w:lang w:val="ru-RU"/>
              </w:rPr>
              <w:t>план урађен у предвиђеном року</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52" w:type="dxa"/>
            <w:shd w:val="clear" w:color="auto" w:fill="auto"/>
            <w:vAlign w:val="center"/>
          </w:tcPr>
          <w:p>
            <w:pPr>
              <w:jc w:val="center"/>
              <w:rPr>
                <w:sz w:val="22"/>
              </w:rPr>
            </w:pPr>
            <w:r>
              <w:rPr>
                <w:sz w:val="22"/>
                <w:szCs w:val="22"/>
                <w:lang w:val="sr-Cyrl-CS"/>
              </w:rPr>
              <w:t>Упознавање руководилаца ст</w:t>
            </w:r>
            <w:r>
              <w:rPr>
                <w:sz w:val="22"/>
                <w:szCs w:val="22"/>
                <w:lang w:val="sr-Cyrl-RS"/>
              </w:rPr>
              <w:t>р</w:t>
            </w:r>
            <w:r>
              <w:rPr>
                <w:sz w:val="22"/>
                <w:szCs w:val="22"/>
                <w:lang w:val="sr-Cyrl-CS"/>
              </w:rPr>
              <w:t>учних већа са изменама наставног плана и програма</w:t>
            </w:r>
          </w:p>
        </w:tc>
        <w:tc>
          <w:tcPr>
            <w:tcW w:w="2127" w:type="dxa"/>
            <w:shd w:val="clear" w:color="auto" w:fill="auto"/>
            <w:vAlign w:val="center"/>
          </w:tcPr>
          <w:p>
            <w:pPr>
              <w:jc w:val="center"/>
              <w:rPr>
                <w:sz w:val="22"/>
                <w:lang w:val="sr-Cyrl-CS"/>
              </w:rPr>
            </w:pPr>
            <w:r>
              <w:rPr>
                <w:sz w:val="22"/>
                <w:szCs w:val="22"/>
                <w:lang w:val="sr-Cyrl-CS"/>
              </w:rPr>
              <w:t>излагање, презентација</w:t>
            </w:r>
          </w:p>
        </w:tc>
        <w:tc>
          <w:tcPr>
            <w:tcW w:w="1842" w:type="dxa"/>
            <w:shd w:val="clear" w:color="auto" w:fill="auto"/>
            <w:vAlign w:val="center"/>
          </w:tcPr>
          <w:p>
            <w:pPr>
              <w:jc w:val="center"/>
              <w:rPr>
                <w:sz w:val="22"/>
              </w:rPr>
            </w:pPr>
            <w:r>
              <w:rPr>
                <w:sz w:val="22"/>
                <w:szCs w:val="22"/>
              </w:rPr>
              <w:t>Руководиоци стручних већа</w:t>
            </w:r>
          </w:p>
        </w:tc>
        <w:tc>
          <w:tcPr>
            <w:tcW w:w="1276" w:type="dxa"/>
            <w:shd w:val="clear" w:color="auto" w:fill="auto"/>
            <w:vAlign w:val="center"/>
          </w:tcPr>
          <w:p>
            <w:pPr>
              <w:jc w:val="center"/>
              <w:rPr>
                <w:sz w:val="22"/>
                <w:lang w:val="sr-Cyrl-CS"/>
              </w:rPr>
            </w:pPr>
            <w:r>
              <w:rPr>
                <w:sz w:val="22"/>
                <w:szCs w:val="22"/>
                <w:lang w:val="sr-Cyrl-CS"/>
              </w:rPr>
              <w:t>током школске године</w:t>
            </w:r>
          </w:p>
        </w:tc>
        <w:tc>
          <w:tcPr>
            <w:tcW w:w="1843" w:type="dxa"/>
            <w:shd w:val="clear" w:color="auto" w:fill="auto"/>
            <w:vAlign w:val="center"/>
          </w:tcPr>
          <w:p>
            <w:pPr>
              <w:jc w:val="center"/>
              <w:rPr>
                <w:sz w:val="22"/>
                <w:lang w:val="ru-RU"/>
              </w:rPr>
            </w:pPr>
            <w:r>
              <w:rPr>
                <w:sz w:val="22"/>
                <w:szCs w:val="22"/>
                <w:lang w:val="ru-RU"/>
              </w:rPr>
              <w:t>руководиоци стручних већа упознати са изменама и подељена задужења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52" w:type="dxa"/>
            <w:shd w:val="clear" w:color="auto" w:fill="auto"/>
            <w:vAlign w:val="center"/>
          </w:tcPr>
          <w:p>
            <w:pPr>
              <w:jc w:val="center"/>
              <w:rPr>
                <w:sz w:val="22"/>
              </w:rPr>
            </w:pPr>
            <w:r>
              <w:rPr>
                <w:sz w:val="22"/>
                <w:szCs w:val="22"/>
                <w:lang w:val="ru-RU"/>
              </w:rPr>
              <w:t>Анализирањ</w:t>
            </w:r>
            <w:r>
              <w:rPr>
                <w:sz w:val="22"/>
                <w:szCs w:val="22"/>
              </w:rPr>
              <w:t>e</w:t>
            </w:r>
            <w:r>
              <w:rPr>
                <w:sz w:val="22"/>
                <w:szCs w:val="22"/>
                <w:lang w:val="ru-RU"/>
              </w:rPr>
              <w:t xml:space="preserve"> резултата самовредновања и предузимање мера за побољшање Школског програма</w:t>
            </w:r>
          </w:p>
        </w:tc>
        <w:tc>
          <w:tcPr>
            <w:tcW w:w="2127" w:type="dxa"/>
            <w:shd w:val="clear" w:color="auto" w:fill="auto"/>
            <w:vAlign w:val="center"/>
          </w:tcPr>
          <w:p>
            <w:pPr>
              <w:jc w:val="center"/>
              <w:rPr>
                <w:sz w:val="22"/>
                <w:lang w:val="sr-Cyrl-CS"/>
              </w:rPr>
            </w:pPr>
            <w:r>
              <w:rPr>
                <w:sz w:val="22"/>
                <w:szCs w:val="22"/>
                <w:lang w:val="sr-Cyrl-CS"/>
              </w:rPr>
              <w:t>анализа документације, дискусија, планирање, измене</w:t>
            </w:r>
          </w:p>
        </w:tc>
        <w:tc>
          <w:tcPr>
            <w:tcW w:w="1842" w:type="dxa"/>
            <w:shd w:val="clear" w:color="auto" w:fill="auto"/>
            <w:vAlign w:val="center"/>
          </w:tcPr>
          <w:p>
            <w:pPr>
              <w:jc w:val="center"/>
              <w:rPr>
                <w:sz w:val="22"/>
              </w:rPr>
            </w:pPr>
            <w:r>
              <w:rPr>
                <w:sz w:val="22"/>
                <w:szCs w:val="22"/>
              </w:rPr>
              <w:t>Тим за самовредновање рада школе, Стручни актив</w:t>
            </w:r>
          </w:p>
        </w:tc>
        <w:tc>
          <w:tcPr>
            <w:tcW w:w="1276" w:type="dxa"/>
            <w:shd w:val="clear" w:color="auto" w:fill="auto"/>
            <w:vAlign w:val="center"/>
          </w:tcPr>
          <w:p>
            <w:pPr>
              <w:jc w:val="center"/>
              <w:rPr>
                <w:sz w:val="22"/>
              </w:rPr>
            </w:pPr>
            <w:r>
              <w:rPr>
                <w:sz w:val="22"/>
                <w:szCs w:val="22"/>
                <w:lang w:val="sr-Cyrl-CS"/>
              </w:rPr>
              <w:t>током школске године</w:t>
            </w:r>
          </w:p>
        </w:tc>
        <w:tc>
          <w:tcPr>
            <w:tcW w:w="1843" w:type="dxa"/>
            <w:shd w:val="clear" w:color="auto" w:fill="auto"/>
            <w:vAlign w:val="center"/>
          </w:tcPr>
          <w:p>
            <w:pPr>
              <w:jc w:val="center"/>
              <w:rPr>
                <w:sz w:val="22"/>
              </w:rPr>
            </w:pPr>
            <w:r>
              <w:rPr>
                <w:sz w:val="22"/>
                <w:szCs w:val="22"/>
              </w:rPr>
              <w:t>-предложене мере које ће допринети да документација буде уредна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52" w:type="dxa"/>
            <w:shd w:val="clear" w:color="auto" w:fill="auto"/>
            <w:vAlign w:val="center"/>
          </w:tcPr>
          <w:p>
            <w:pPr>
              <w:jc w:val="center"/>
              <w:rPr>
                <w:sz w:val="22"/>
              </w:rPr>
            </w:pPr>
            <w:r>
              <w:rPr>
                <w:sz w:val="22"/>
                <w:szCs w:val="22"/>
              </w:rPr>
              <w:t>Анализа стања опремљености школе наставним средствима и степена њихове искоришћености</w:t>
            </w:r>
          </w:p>
        </w:tc>
        <w:tc>
          <w:tcPr>
            <w:tcW w:w="2127" w:type="dxa"/>
            <w:shd w:val="clear" w:color="auto" w:fill="auto"/>
            <w:vAlign w:val="center"/>
          </w:tcPr>
          <w:p>
            <w:pPr>
              <w:jc w:val="center"/>
              <w:rPr>
                <w:sz w:val="22"/>
                <w:lang w:val="sr-Cyrl-CS"/>
              </w:rPr>
            </w:pPr>
            <w:r>
              <w:rPr>
                <w:sz w:val="22"/>
                <w:szCs w:val="22"/>
                <w:lang w:val="sr-Cyrl-CS"/>
              </w:rPr>
              <w:t>Извештај о опремљености, анкета за наставнике и ученике о континуираној употреби наставних средстава</w:t>
            </w:r>
          </w:p>
        </w:tc>
        <w:tc>
          <w:tcPr>
            <w:tcW w:w="1842" w:type="dxa"/>
            <w:shd w:val="clear" w:color="auto" w:fill="auto"/>
            <w:vAlign w:val="center"/>
          </w:tcPr>
          <w:p>
            <w:pPr>
              <w:jc w:val="center"/>
              <w:rPr>
                <w:sz w:val="22"/>
              </w:rPr>
            </w:pPr>
            <w:r>
              <w:rPr>
                <w:sz w:val="22"/>
                <w:szCs w:val="22"/>
              </w:rPr>
              <w:t>Руководиоци стручних већа,Стручни актив, директор</w:t>
            </w:r>
          </w:p>
        </w:tc>
        <w:tc>
          <w:tcPr>
            <w:tcW w:w="1276" w:type="dxa"/>
            <w:shd w:val="clear" w:color="auto" w:fill="auto"/>
            <w:vAlign w:val="center"/>
          </w:tcPr>
          <w:p>
            <w:pPr>
              <w:jc w:val="center"/>
              <w:rPr>
                <w:sz w:val="22"/>
                <w:lang w:val="sr-Cyrl-CS"/>
              </w:rPr>
            </w:pPr>
            <w:r>
              <w:rPr>
                <w:sz w:val="22"/>
                <w:szCs w:val="22"/>
                <w:lang w:val="sr-Cyrl-CS"/>
              </w:rPr>
              <w:t>децембар, јун</w:t>
            </w:r>
          </w:p>
        </w:tc>
        <w:tc>
          <w:tcPr>
            <w:tcW w:w="1843" w:type="dxa"/>
            <w:shd w:val="clear" w:color="auto" w:fill="auto"/>
            <w:vAlign w:val="center"/>
          </w:tcPr>
          <w:p>
            <w:pPr>
              <w:jc w:val="center"/>
              <w:rPr>
                <w:sz w:val="22"/>
                <w:lang w:val="sr-Cyrl-CS"/>
              </w:rPr>
            </w:pPr>
            <w:r>
              <w:rPr>
                <w:sz w:val="22"/>
                <w:szCs w:val="22"/>
                <w:lang w:val="sr-Cyrl-CS"/>
              </w:rPr>
              <w:t>континуирана употреба набављених наставних средстава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52" w:type="dxa"/>
            <w:tcBorders>
              <w:top w:val="single" w:color="000000" w:sz="6" w:space="0"/>
              <w:left w:val="double" w:color="000000" w:sz="6" w:space="0"/>
              <w:bottom w:val="single" w:color="000000" w:sz="6" w:space="0"/>
              <w:right w:val="single" w:color="000000" w:sz="6" w:space="0"/>
            </w:tcBorders>
            <w:shd w:val="clear" w:color="auto" w:fill="auto"/>
            <w:vAlign w:val="center"/>
          </w:tcPr>
          <w:p>
            <w:pPr>
              <w:jc w:val="center"/>
              <w:rPr>
                <w:sz w:val="22"/>
              </w:rPr>
            </w:pPr>
            <w:r>
              <w:rPr>
                <w:sz w:val="22"/>
                <w:szCs w:val="22"/>
              </w:rPr>
              <w:t>Анализа квалитета и примене Школског програма</w:t>
            </w:r>
          </w:p>
        </w:tc>
        <w:tc>
          <w:tcPr>
            <w:tcW w:w="2127"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sz w:val="22"/>
                <w:lang w:val="sr-Cyrl-CS"/>
              </w:rPr>
            </w:pPr>
            <w:r>
              <w:rPr>
                <w:sz w:val="22"/>
                <w:szCs w:val="22"/>
                <w:lang w:val="sr-Cyrl-CS"/>
              </w:rPr>
              <w:t>Увид у глобално и оперативно планирање</w:t>
            </w:r>
          </w:p>
        </w:tc>
        <w:tc>
          <w:tcPr>
            <w:tcW w:w="1842"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sz w:val="22"/>
              </w:rPr>
            </w:pPr>
            <w:r>
              <w:rPr>
                <w:sz w:val="22"/>
                <w:szCs w:val="22"/>
              </w:rPr>
              <w:t>Стручни актив, Руководиоци Стручних већа, ПиП служба</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sz w:val="22"/>
              </w:rPr>
            </w:pPr>
            <w:r>
              <w:rPr>
                <w:sz w:val="22"/>
                <w:szCs w:val="22"/>
                <w:lang w:val="sr-Cyrl-CS"/>
              </w:rPr>
              <w:t>јун</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sz w:val="22"/>
                <w:lang w:val="sr-Cyrl-CS"/>
              </w:rPr>
            </w:pPr>
            <w:r>
              <w:rPr>
                <w:sz w:val="22"/>
                <w:szCs w:val="22"/>
                <w:lang w:val="sr-Cyrl-CS"/>
              </w:rPr>
              <w:t>остварени исходи Школског програма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52" w:type="dxa"/>
            <w:tcBorders>
              <w:top w:val="single" w:color="000000" w:sz="6" w:space="0"/>
              <w:left w:val="double" w:color="000000" w:sz="6" w:space="0"/>
              <w:bottom w:val="single" w:color="000000" w:sz="6" w:space="0"/>
              <w:right w:val="single" w:color="000000" w:sz="6" w:space="0"/>
            </w:tcBorders>
            <w:shd w:val="clear" w:color="auto" w:fill="auto"/>
            <w:vAlign w:val="center"/>
          </w:tcPr>
          <w:p>
            <w:pPr>
              <w:jc w:val="center"/>
              <w:rPr>
                <w:sz w:val="22"/>
              </w:rPr>
            </w:pPr>
            <w:r>
              <w:rPr>
                <w:sz w:val="22"/>
                <w:szCs w:val="22"/>
              </w:rPr>
              <w:t>Праћење реализације програма додатне, допунске и припремне наставе</w:t>
            </w:r>
          </w:p>
        </w:tc>
        <w:tc>
          <w:tcPr>
            <w:tcW w:w="2127"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sz w:val="22"/>
                <w:lang w:val="sr-Cyrl-CS"/>
              </w:rPr>
            </w:pPr>
            <w:r>
              <w:rPr>
                <w:sz w:val="22"/>
                <w:szCs w:val="22"/>
                <w:lang w:val="sr-Cyrl-CS"/>
              </w:rPr>
              <w:t>увид у реализацију часова у Е-дневнику</w:t>
            </w:r>
          </w:p>
        </w:tc>
        <w:tc>
          <w:tcPr>
            <w:tcW w:w="1842"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sz w:val="22"/>
              </w:rPr>
            </w:pPr>
            <w:r>
              <w:rPr>
                <w:sz w:val="22"/>
                <w:szCs w:val="22"/>
              </w:rPr>
              <w:t>Координатор за Е-дневник, директор, одељењске старешине</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sz w:val="22"/>
              </w:rPr>
            </w:pPr>
            <w:r>
              <w:rPr>
                <w:sz w:val="22"/>
                <w:szCs w:val="22"/>
              </w:rPr>
              <w:t>децембар, април, јун</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sz w:val="22"/>
                <w:lang w:val="sr-Cyrl-CS"/>
              </w:rPr>
            </w:pPr>
            <w:r>
              <w:rPr>
                <w:sz w:val="22"/>
                <w:szCs w:val="22"/>
                <w:lang w:val="sr-Cyrl-CS"/>
              </w:rPr>
              <w:t>реализовани часови, постигнућа ученика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52" w:type="dxa"/>
            <w:shd w:val="clear" w:color="auto" w:fill="auto"/>
            <w:vAlign w:val="center"/>
          </w:tcPr>
          <w:p>
            <w:pPr>
              <w:jc w:val="center"/>
              <w:rPr>
                <w:sz w:val="22"/>
                <w:lang w:val="sr-Cyrl-CS"/>
              </w:rPr>
            </w:pPr>
            <w:r>
              <w:rPr>
                <w:sz w:val="22"/>
                <w:szCs w:val="22"/>
              </w:rPr>
              <w:t>Праћење и вредновање остварености Школског програма</w:t>
            </w:r>
          </w:p>
        </w:tc>
        <w:tc>
          <w:tcPr>
            <w:tcW w:w="2127" w:type="dxa"/>
            <w:shd w:val="clear" w:color="auto" w:fill="auto"/>
            <w:vAlign w:val="center"/>
          </w:tcPr>
          <w:p>
            <w:pPr>
              <w:jc w:val="center"/>
              <w:rPr>
                <w:sz w:val="22"/>
                <w:lang w:val="sr-Cyrl-CS"/>
              </w:rPr>
            </w:pPr>
            <w:r>
              <w:rPr>
                <w:sz w:val="22"/>
                <w:szCs w:val="22"/>
                <w:lang w:val="sr-Cyrl-CS"/>
              </w:rPr>
              <w:t>кроз наставне и ваннаставне активности</w:t>
            </w:r>
          </w:p>
        </w:tc>
        <w:tc>
          <w:tcPr>
            <w:tcW w:w="1842" w:type="dxa"/>
            <w:shd w:val="clear" w:color="auto" w:fill="auto"/>
            <w:vAlign w:val="center"/>
          </w:tcPr>
          <w:p>
            <w:pPr>
              <w:jc w:val="center"/>
              <w:rPr>
                <w:sz w:val="22"/>
                <w:lang w:val="sr-Cyrl-CS"/>
              </w:rPr>
            </w:pPr>
            <w:r>
              <w:rPr>
                <w:sz w:val="22"/>
                <w:szCs w:val="22"/>
              </w:rPr>
              <w:t>Наставничко веће,Стручни актив</w:t>
            </w:r>
          </w:p>
        </w:tc>
        <w:tc>
          <w:tcPr>
            <w:tcW w:w="1276" w:type="dxa"/>
            <w:shd w:val="clear" w:color="auto" w:fill="auto"/>
            <w:vAlign w:val="center"/>
          </w:tcPr>
          <w:p>
            <w:pPr>
              <w:jc w:val="center"/>
              <w:rPr>
                <w:sz w:val="22"/>
                <w:lang w:val="sr-Cyrl-CS"/>
              </w:rPr>
            </w:pPr>
            <w:r>
              <w:rPr>
                <w:sz w:val="22"/>
                <w:szCs w:val="22"/>
                <w:lang w:val="sr-Cyrl-CS"/>
              </w:rPr>
              <w:t>током школске године</w:t>
            </w:r>
          </w:p>
        </w:tc>
        <w:tc>
          <w:tcPr>
            <w:tcW w:w="1843" w:type="dxa"/>
            <w:shd w:val="clear" w:color="auto" w:fill="auto"/>
            <w:vAlign w:val="center"/>
          </w:tcPr>
          <w:p>
            <w:pPr>
              <w:jc w:val="center"/>
              <w:rPr>
                <w:sz w:val="22"/>
                <w:lang w:val="sr-Cyrl-CS"/>
              </w:rPr>
            </w:pPr>
            <w:r>
              <w:rPr>
                <w:sz w:val="22"/>
                <w:szCs w:val="22"/>
                <w:lang w:val="sr-Cyrl-CS"/>
              </w:rPr>
              <w:t>оствареност плана Школског програма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552" w:type="dxa"/>
            <w:shd w:val="clear" w:color="auto" w:fill="auto"/>
            <w:vAlign w:val="center"/>
          </w:tcPr>
          <w:p>
            <w:pPr>
              <w:jc w:val="center"/>
              <w:rPr>
                <w:sz w:val="22"/>
                <w:lang w:val="sr-Cyrl-CS"/>
              </w:rPr>
            </w:pPr>
            <w:r>
              <w:rPr>
                <w:sz w:val="22"/>
                <w:szCs w:val="22"/>
                <w:lang w:val="sr-Cyrl-CS"/>
              </w:rPr>
              <w:t>Израда извештаја о раду Стручног актива за развој Школског програма за школску 202</w:t>
            </w:r>
            <w:r>
              <w:rPr>
                <w:sz w:val="22"/>
                <w:szCs w:val="22"/>
              </w:rPr>
              <w:t>3</w:t>
            </w:r>
            <w:r>
              <w:rPr>
                <w:sz w:val="22"/>
                <w:szCs w:val="22"/>
                <w:lang w:val="sr-Cyrl-CS"/>
              </w:rPr>
              <w:t>/2</w:t>
            </w:r>
            <w:r>
              <w:rPr>
                <w:sz w:val="22"/>
                <w:szCs w:val="22"/>
              </w:rPr>
              <w:t>4</w:t>
            </w:r>
            <w:r>
              <w:rPr>
                <w:sz w:val="22"/>
                <w:szCs w:val="22"/>
                <w:lang w:val="sr-Cyrl-CS"/>
              </w:rPr>
              <w:t>.</w:t>
            </w:r>
          </w:p>
        </w:tc>
        <w:tc>
          <w:tcPr>
            <w:tcW w:w="2127" w:type="dxa"/>
            <w:shd w:val="clear" w:color="auto" w:fill="auto"/>
            <w:vAlign w:val="center"/>
          </w:tcPr>
          <w:p>
            <w:pPr>
              <w:jc w:val="center"/>
              <w:rPr>
                <w:sz w:val="22"/>
                <w:lang w:val="sr-Cyrl-CS"/>
              </w:rPr>
            </w:pPr>
            <w:r>
              <w:rPr>
                <w:sz w:val="22"/>
                <w:szCs w:val="22"/>
                <w:lang w:val="sr-Cyrl-CS"/>
              </w:rPr>
              <w:t>Анализа, писање извештаја</w:t>
            </w:r>
          </w:p>
        </w:tc>
        <w:tc>
          <w:tcPr>
            <w:tcW w:w="1842" w:type="dxa"/>
            <w:shd w:val="clear" w:color="auto" w:fill="auto"/>
            <w:vAlign w:val="center"/>
          </w:tcPr>
          <w:p>
            <w:pPr>
              <w:jc w:val="center"/>
              <w:rPr>
                <w:sz w:val="22"/>
                <w:lang w:val="sr-Cyrl-CS"/>
              </w:rPr>
            </w:pPr>
            <w:r>
              <w:rPr>
                <w:sz w:val="22"/>
                <w:szCs w:val="22"/>
                <w:lang w:val="sr-Cyrl-CS"/>
              </w:rPr>
              <w:t>Стручни актив</w:t>
            </w:r>
          </w:p>
        </w:tc>
        <w:tc>
          <w:tcPr>
            <w:tcW w:w="1276" w:type="dxa"/>
            <w:shd w:val="clear" w:color="auto" w:fill="auto"/>
            <w:vAlign w:val="center"/>
          </w:tcPr>
          <w:p>
            <w:pPr>
              <w:jc w:val="center"/>
              <w:rPr>
                <w:sz w:val="22"/>
                <w:lang w:val="sr-Cyrl-CS"/>
              </w:rPr>
            </w:pPr>
            <w:r>
              <w:rPr>
                <w:sz w:val="22"/>
                <w:szCs w:val="22"/>
                <w:lang w:val="sr-Cyrl-CS"/>
              </w:rPr>
              <w:t>јун</w:t>
            </w:r>
          </w:p>
        </w:tc>
        <w:tc>
          <w:tcPr>
            <w:tcW w:w="1843" w:type="dxa"/>
            <w:shd w:val="clear" w:color="auto" w:fill="auto"/>
            <w:vAlign w:val="center"/>
          </w:tcPr>
          <w:p>
            <w:pPr>
              <w:jc w:val="center"/>
              <w:rPr>
                <w:sz w:val="22"/>
                <w:lang w:val="sr-Cyrl-CS"/>
              </w:rPr>
            </w:pPr>
            <w:r>
              <w:rPr>
                <w:sz w:val="22"/>
                <w:szCs w:val="22"/>
                <w:lang w:val="ru-RU"/>
              </w:rPr>
              <w:t>Стандарди квалитета рада установе остварени у в што већој мери</w:t>
            </w:r>
          </w:p>
        </w:tc>
      </w:tr>
    </w:tbl>
    <w:p>
      <w:pPr>
        <w:rPr>
          <w:lang w:val="sr-Cyrl-RS"/>
        </w:rPr>
      </w:pPr>
      <w:r>
        <w:rPr>
          <w:lang w:val="sr-Cyrl-RS"/>
        </w:rPr>
        <w:t xml:space="preserve"> </w:t>
      </w:r>
    </w:p>
    <w:p>
      <w:pPr>
        <w:jc w:val="center"/>
        <w:rPr>
          <w:rFonts w:eastAsia="Calibri"/>
          <w:color w:val="FF0000"/>
          <w:lang w:val="sr-Cyrl-RS"/>
        </w:rPr>
      </w:pPr>
      <w:r>
        <w:rPr>
          <w:b/>
          <w:color w:val="FF0000"/>
        </w:rPr>
        <w:t xml:space="preserve">   </w:t>
      </w:r>
    </w:p>
    <w:p>
      <w:pPr>
        <w:rPr>
          <w:color w:val="FF0000"/>
          <w:lang w:val="sr-Cyrl-CS"/>
        </w:rPr>
      </w:pPr>
      <w:r>
        <w:rPr>
          <w:b/>
          <w:color w:val="FF0000"/>
        </w:rPr>
        <w:t xml:space="preserve">  </w:t>
      </w:r>
    </w:p>
    <w:p>
      <w:pPr>
        <w:shd w:val="clear" w:color="auto" w:fill="FFFFFF"/>
        <w:jc w:val="center"/>
        <w:rPr>
          <w:b/>
          <w:bCs/>
          <w:iCs/>
          <w:sz w:val="28"/>
          <w:szCs w:val="28"/>
          <w:lang w:val="sr-Cyrl-RS"/>
        </w:rPr>
      </w:pPr>
      <w:r>
        <w:rPr>
          <w:b/>
          <w:bCs/>
          <w:iCs/>
          <w:sz w:val="28"/>
          <w:szCs w:val="28"/>
          <w:lang w:val="sr-Cyrl-CS"/>
        </w:rPr>
        <w:t>П</w:t>
      </w:r>
      <w:r>
        <w:rPr>
          <w:b/>
          <w:bCs/>
          <w:iCs/>
          <w:sz w:val="28"/>
          <w:szCs w:val="28"/>
          <w:lang w:val="sr-Cyrl-RS"/>
        </w:rPr>
        <w:t>лан</w:t>
      </w:r>
      <w:r>
        <w:rPr>
          <w:b/>
          <w:bCs/>
          <w:iCs/>
          <w:sz w:val="28"/>
          <w:szCs w:val="28"/>
          <w:lang w:val="sr-Cyrl-CS"/>
        </w:rPr>
        <w:t xml:space="preserve"> рада Тима за обе</w:t>
      </w:r>
      <w:r>
        <w:rPr>
          <w:b/>
          <w:bCs/>
          <w:iCs/>
          <w:sz w:val="28"/>
          <w:szCs w:val="28"/>
          <w:lang w:val="sr-Cyrl-RS"/>
        </w:rPr>
        <w:t>збеђивање квалитета и развоја установе</w:t>
      </w:r>
      <w:r>
        <w:rPr>
          <w:b/>
          <w:bCs/>
          <w:iCs/>
          <w:sz w:val="28"/>
          <w:szCs w:val="28"/>
        </w:rPr>
        <w:t xml:space="preserve"> </w:t>
      </w:r>
      <w:r>
        <w:rPr>
          <w:b/>
          <w:bCs/>
          <w:iCs/>
          <w:sz w:val="28"/>
          <w:szCs w:val="28"/>
          <w:lang w:val="sr-Cyrl-RS"/>
        </w:rPr>
        <w:t>за 2023/2024.</w:t>
      </w:r>
    </w:p>
    <w:tbl>
      <w:tblPr>
        <w:tblStyle w:val="8"/>
        <w:tblpPr w:leftFromText="180" w:rightFromText="180" w:vertAnchor="text" w:horzAnchor="margin" w:tblpXSpec="center" w:tblpY="176"/>
        <w:tblW w:w="113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082"/>
        <w:gridCol w:w="2423"/>
        <w:gridCol w:w="1937"/>
        <w:gridCol w:w="1165"/>
        <w:gridCol w:w="17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trPr>
        <w:tc>
          <w:tcPr>
            <w:tcW w:w="4082" w:type="dxa"/>
            <w:vAlign w:val="center"/>
          </w:tcPr>
          <w:p>
            <w:pPr>
              <w:shd w:val="clear" w:color="auto" w:fill="FFFFFF"/>
              <w:jc w:val="center"/>
              <w:rPr>
                <w:b/>
                <w:lang w:val="sr-Cyrl-CS"/>
              </w:rPr>
            </w:pPr>
            <w:r>
              <w:rPr>
                <w:b/>
                <w:lang w:val="sr-Cyrl-CS"/>
              </w:rPr>
              <w:t>Активност</w:t>
            </w:r>
          </w:p>
        </w:tc>
        <w:tc>
          <w:tcPr>
            <w:tcW w:w="2423" w:type="dxa"/>
            <w:vAlign w:val="center"/>
          </w:tcPr>
          <w:p>
            <w:pPr>
              <w:shd w:val="clear" w:color="auto" w:fill="FFFFFF"/>
              <w:jc w:val="center"/>
              <w:rPr>
                <w:b/>
                <w:lang w:val="sr-Cyrl-CS"/>
              </w:rPr>
            </w:pPr>
            <w:r>
              <w:rPr>
                <w:b/>
                <w:lang w:val="sr-Cyrl-CS"/>
              </w:rPr>
              <w:t>Начини реализације</w:t>
            </w:r>
          </w:p>
        </w:tc>
        <w:tc>
          <w:tcPr>
            <w:tcW w:w="1937" w:type="dxa"/>
            <w:tcBorders>
              <w:right w:val="single" w:color="auto" w:sz="4" w:space="0"/>
            </w:tcBorders>
            <w:vAlign w:val="center"/>
          </w:tcPr>
          <w:p>
            <w:pPr>
              <w:shd w:val="clear" w:color="auto" w:fill="FFFFFF"/>
              <w:jc w:val="center"/>
              <w:rPr>
                <w:b/>
                <w:lang w:val="sr-Cyrl-CS"/>
              </w:rPr>
            </w:pPr>
            <w:r>
              <w:rPr>
                <w:b/>
                <w:lang w:val="sr-Cyrl-CS"/>
              </w:rPr>
              <w:t>Време реализације</w:t>
            </w:r>
          </w:p>
        </w:tc>
        <w:tc>
          <w:tcPr>
            <w:tcW w:w="1165" w:type="dxa"/>
            <w:tcBorders>
              <w:left w:val="single" w:color="auto" w:sz="4" w:space="0"/>
            </w:tcBorders>
            <w:vAlign w:val="center"/>
          </w:tcPr>
          <w:p>
            <w:pPr>
              <w:shd w:val="clear" w:color="auto" w:fill="FFFFFF"/>
              <w:jc w:val="center"/>
              <w:rPr>
                <w:b/>
                <w:lang w:val="sr-Cyrl-CS"/>
              </w:rPr>
            </w:pPr>
          </w:p>
          <w:p>
            <w:pPr>
              <w:shd w:val="clear" w:color="auto" w:fill="FFFFFF"/>
              <w:jc w:val="center"/>
              <w:rPr>
                <w:b/>
                <w:lang w:val="sr-Cyrl-CS"/>
              </w:rPr>
            </w:pPr>
            <w:r>
              <w:rPr>
                <w:b/>
                <w:lang w:val="sr-Cyrl-CS"/>
              </w:rPr>
              <w:t>Носиоци</w:t>
            </w:r>
          </w:p>
          <w:p>
            <w:pPr>
              <w:shd w:val="clear" w:color="auto" w:fill="FFFFFF"/>
              <w:jc w:val="center"/>
              <w:rPr>
                <w:b/>
                <w:lang w:val="sr-Cyrl-CS"/>
              </w:rPr>
            </w:pPr>
          </w:p>
        </w:tc>
        <w:tc>
          <w:tcPr>
            <w:tcW w:w="1724" w:type="dxa"/>
            <w:vAlign w:val="center"/>
          </w:tcPr>
          <w:p>
            <w:pPr>
              <w:shd w:val="clear" w:color="auto" w:fill="FFFFFF"/>
              <w:jc w:val="center"/>
              <w:rPr>
                <w:b/>
                <w:lang w:val="sr-Cyrl-CS"/>
              </w:rPr>
            </w:pPr>
            <w:r>
              <w:rPr>
                <w:b/>
                <w:lang w:val="sr-Cyrl-CS"/>
              </w:rPr>
              <w:t>Критеријум успеха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trPr>
        <w:tc>
          <w:tcPr>
            <w:tcW w:w="4082" w:type="dxa"/>
            <w:vAlign w:val="center"/>
          </w:tcPr>
          <w:p>
            <w:pPr>
              <w:keepNext/>
              <w:shd w:val="clear" w:color="auto" w:fill="FFFFFF"/>
              <w:spacing w:after="60"/>
              <w:jc w:val="center"/>
              <w:outlineLvl w:val="1"/>
              <w:rPr>
                <w:bCs/>
                <w:iCs/>
                <w:lang w:val="sr-Cyrl-RS"/>
              </w:rPr>
            </w:pPr>
          </w:p>
        </w:tc>
        <w:tc>
          <w:tcPr>
            <w:tcW w:w="2423" w:type="dxa"/>
            <w:vAlign w:val="center"/>
          </w:tcPr>
          <w:p>
            <w:pPr>
              <w:keepNext/>
              <w:shd w:val="clear" w:color="auto" w:fill="FFFFFF"/>
              <w:spacing w:after="60"/>
              <w:jc w:val="center"/>
              <w:outlineLvl w:val="1"/>
              <w:rPr>
                <w:bCs/>
                <w:iCs/>
                <w:lang w:val="sr-Cyrl-RS"/>
              </w:rPr>
            </w:pPr>
          </w:p>
        </w:tc>
        <w:tc>
          <w:tcPr>
            <w:tcW w:w="1937" w:type="dxa"/>
            <w:tcBorders>
              <w:right w:val="single" w:color="auto" w:sz="4" w:space="0"/>
            </w:tcBorders>
            <w:vAlign w:val="center"/>
          </w:tcPr>
          <w:p>
            <w:pPr>
              <w:spacing w:after="200" w:line="276" w:lineRule="auto"/>
              <w:jc w:val="center"/>
              <w:rPr>
                <w:rFonts w:eastAsia="Calibri"/>
                <w:sz w:val="22"/>
                <w:szCs w:val="22"/>
                <w:lang w:val="sr-Cyrl-CS"/>
              </w:rPr>
            </w:pPr>
          </w:p>
        </w:tc>
        <w:tc>
          <w:tcPr>
            <w:tcW w:w="1165" w:type="dxa"/>
            <w:tcBorders>
              <w:left w:val="single" w:color="auto" w:sz="4" w:space="0"/>
            </w:tcBorders>
            <w:vAlign w:val="center"/>
          </w:tcPr>
          <w:p>
            <w:pPr>
              <w:spacing w:after="200" w:line="276" w:lineRule="auto"/>
              <w:jc w:val="center"/>
              <w:rPr>
                <w:rFonts w:eastAsia="Calibri"/>
                <w:sz w:val="22"/>
                <w:szCs w:val="22"/>
              </w:rPr>
            </w:pPr>
          </w:p>
        </w:tc>
        <w:tc>
          <w:tcPr>
            <w:tcW w:w="1724" w:type="dxa"/>
            <w:vAlign w:val="center"/>
          </w:tcPr>
          <w:p>
            <w:pPr>
              <w:shd w:val="clear" w:color="auto" w:fill="FFFFFF"/>
              <w:jc w:val="center"/>
              <w:rPr>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trPr>
        <w:tc>
          <w:tcPr>
            <w:tcW w:w="4082" w:type="dxa"/>
            <w:vAlign w:val="center"/>
          </w:tcPr>
          <w:p>
            <w:pPr>
              <w:keepNext/>
              <w:shd w:val="clear" w:color="auto" w:fill="FFFFFF"/>
              <w:spacing w:after="60"/>
              <w:jc w:val="center"/>
              <w:outlineLvl w:val="1"/>
              <w:rPr>
                <w:bCs/>
                <w:iCs/>
                <w:lang w:val="sr-Cyrl-RS"/>
              </w:rPr>
            </w:pPr>
            <w:r>
              <w:rPr>
                <w:bCs/>
                <w:iCs/>
                <w:lang w:val="sr-Cyrl-RS"/>
              </w:rPr>
              <w:t>Организација образовно-васпитног рада у школи у 2023/2024. у складу са смерницама</w:t>
            </w:r>
          </w:p>
        </w:tc>
        <w:tc>
          <w:tcPr>
            <w:tcW w:w="2423" w:type="dxa"/>
            <w:vAlign w:val="center"/>
          </w:tcPr>
          <w:p>
            <w:pPr>
              <w:keepNext/>
              <w:shd w:val="clear" w:color="auto" w:fill="FFFFFF"/>
              <w:spacing w:after="60"/>
              <w:jc w:val="center"/>
              <w:outlineLvl w:val="1"/>
              <w:rPr>
                <w:bCs/>
                <w:iCs/>
                <w:lang w:val="sr-Cyrl-CS"/>
              </w:rPr>
            </w:pPr>
            <w:r>
              <w:rPr>
                <w:bCs/>
                <w:iCs/>
                <w:lang w:val="sr-Cyrl-CS"/>
              </w:rPr>
              <w:t>Разматрање, дискусија и давање предлога модела образовно-васпитног рада</w:t>
            </w:r>
          </w:p>
        </w:tc>
        <w:tc>
          <w:tcPr>
            <w:tcW w:w="1937" w:type="dxa"/>
            <w:tcBorders>
              <w:right w:val="single" w:color="auto" w:sz="4" w:space="0"/>
            </w:tcBorders>
            <w:vAlign w:val="center"/>
          </w:tcPr>
          <w:p>
            <w:pPr>
              <w:keepNext/>
              <w:shd w:val="clear" w:color="auto" w:fill="FFFFFF"/>
              <w:spacing w:after="60"/>
              <w:jc w:val="center"/>
              <w:outlineLvl w:val="1"/>
              <w:rPr>
                <w:bCs/>
                <w:iCs/>
                <w:lang w:val="sr-Cyrl-CS"/>
              </w:rPr>
            </w:pPr>
            <w:r>
              <w:rPr>
                <w:bCs/>
                <w:iCs/>
                <w:lang w:val="sr-Cyrl-CS"/>
              </w:rPr>
              <w:t>септембар 202</w:t>
            </w:r>
            <w:r>
              <w:rPr>
                <w:bCs/>
                <w:iCs/>
                <w:lang w:val="sr-Cyrl-RS"/>
              </w:rPr>
              <w:t>3</w:t>
            </w:r>
            <w:r>
              <w:rPr>
                <w:bCs/>
                <w:iCs/>
                <w:lang w:val="sr-Cyrl-CS"/>
              </w:rPr>
              <w:t>.</w:t>
            </w:r>
          </w:p>
        </w:tc>
        <w:tc>
          <w:tcPr>
            <w:tcW w:w="1165" w:type="dxa"/>
            <w:tcBorders>
              <w:left w:val="single" w:color="auto" w:sz="4" w:space="0"/>
            </w:tcBorders>
            <w:vAlign w:val="center"/>
          </w:tcPr>
          <w:p>
            <w:pPr>
              <w:spacing w:after="200" w:line="276" w:lineRule="auto"/>
              <w:jc w:val="center"/>
              <w:rPr>
                <w:rFonts w:eastAsia="Calibri"/>
                <w:sz w:val="22"/>
                <w:szCs w:val="22"/>
              </w:rPr>
            </w:pPr>
            <w:r>
              <w:rPr>
                <w:lang w:val="sr-Cyrl-CS"/>
              </w:rPr>
              <w:t>чланови тима</w:t>
            </w:r>
          </w:p>
        </w:tc>
        <w:tc>
          <w:tcPr>
            <w:tcW w:w="1724" w:type="dxa"/>
            <w:vAlign w:val="center"/>
          </w:tcPr>
          <w:p>
            <w:pPr>
              <w:shd w:val="clear" w:color="auto" w:fill="FFFFFF"/>
              <w:jc w:val="center"/>
              <w:rPr>
                <w:b/>
                <w:lang w:val="sr-Cyrl-CS"/>
              </w:rPr>
            </w:pPr>
            <w:r>
              <w:rPr>
                <w:lang w:val="ru-RU"/>
              </w:rPr>
              <w:t>Успешно организован почетак школске године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trPr>
        <w:tc>
          <w:tcPr>
            <w:tcW w:w="4082" w:type="dxa"/>
            <w:vAlign w:val="center"/>
          </w:tcPr>
          <w:p>
            <w:pPr>
              <w:shd w:val="clear" w:color="auto" w:fill="FFFFFF"/>
              <w:jc w:val="center"/>
              <w:rPr>
                <w:lang w:val="sr-Cyrl-CS"/>
              </w:rPr>
            </w:pPr>
            <w:r>
              <w:rPr>
                <w:lang w:val="sr-Cyrl-CS"/>
              </w:rPr>
              <w:t>Анализа рада стручних већа</w:t>
            </w:r>
          </w:p>
        </w:tc>
        <w:tc>
          <w:tcPr>
            <w:tcW w:w="2423" w:type="dxa"/>
            <w:vAlign w:val="center"/>
          </w:tcPr>
          <w:p>
            <w:pPr>
              <w:shd w:val="clear" w:color="auto" w:fill="FFFFFF"/>
              <w:jc w:val="center"/>
              <w:rPr>
                <w:lang w:val="sr-Cyrl-CS"/>
              </w:rPr>
            </w:pPr>
            <w:r>
              <w:rPr>
                <w:lang w:val="sr-Cyrl-CS"/>
              </w:rPr>
              <w:t>праћење реализације планираних активности,динамике састанака стручних већа и вођења евиденције</w:t>
            </w:r>
          </w:p>
        </w:tc>
        <w:tc>
          <w:tcPr>
            <w:tcW w:w="1937" w:type="dxa"/>
            <w:tcBorders>
              <w:right w:val="single" w:color="auto" w:sz="4" w:space="0"/>
            </w:tcBorders>
            <w:vAlign w:val="center"/>
          </w:tcPr>
          <w:p>
            <w:pPr>
              <w:shd w:val="clear" w:color="auto" w:fill="FFFFFF"/>
              <w:jc w:val="center"/>
              <w:rPr>
                <w:lang w:val="sr-Cyrl-RS"/>
              </w:rPr>
            </w:pPr>
            <w:r>
              <w:rPr>
                <w:lang w:val="sr-Cyrl-CS"/>
              </w:rPr>
              <w:t xml:space="preserve">јануар и </w:t>
            </w:r>
            <w:r>
              <w:rPr>
                <w:lang w:val="sr-Cyrl-RS"/>
              </w:rPr>
              <w:t>јун</w:t>
            </w:r>
          </w:p>
        </w:tc>
        <w:tc>
          <w:tcPr>
            <w:tcW w:w="1165" w:type="dxa"/>
            <w:tcBorders>
              <w:left w:val="single" w:color="auto" w:sz="4" w:space="0"/>
            </w:tcBorders>
            <w:vAlign w:val="center"/>
          </w:tcPr>
          <w:p>
            <w:pPr>
              <w:shd w:val="clear" w:color="auto" w:fill="FFFFFF"/>
              <w:jc w:val="center"/>
              <w:rPr>
                <w:lang w:val="sr-Cyrl-CS"/>
              </w:rPr>
            </w:pPr>
            <w:r>
              <w:rPr>
                <w:lang w:val="sr-Cyrl-CS"/>
              </w:rPr>
              <w:t>чланови тима</w:t>
            </w:r>
          </w:p>
        </w:tc>
        <w:tc>
          <w:tcPr>
            <w:tcW w:w="1724" w:type="dxa"/>
            <w:vAlign w:val="center"/>
          </w:tcPr>
          <w:p>
            <w:pPr>
              <w:shd w:val="clear" w:color="auto" w:fill="FFFFFF"/>
              <w:jc w:val="center"/>
              <w:rPr>
                <w:lang w:val="sr-Cyrl-CS"/>
              </w:rPr>
            </w:pPr>
            <w:r>
              <w:rPr>
                <w:lang w:val="sr-Cyrl-CS"/>
              </w:rPr>
              <w:t>реализоване све активности предвиђене планом и ажурна документација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trPr>
        <w:tc>
          <w:tcPr>
            <w:tcW w:w="4082" w:type="dxa"/>
            <w:vAlign w:val="center"/>
          </w:tcPr>
          <w:p>
            <w:pPr>
              <w:shd w:val="clear" w:color="auto" w:fill="FFFFFF"/>
              <w:jc w:val="center"/>
              <w:rPr>
                <w:lang w:val="sr-Cyrl-CS"/>
              </w:rPr>
            </w:pPr>
            <w:r>
              <w:rPr>
                <w:lang w:val="sr-Cyrl-CS"/>
              </w:rPr>
              <w:t>Анализа рада одељењских већа</w:t>
            </w:r>
          </w:p>
        </w:tc>
        <w:tc>
          <w:tcPr>
            <w:tcW w:w="2423" w:type="dxa"/>
            <w:vAlign w:val="center"/>
          </w:tcPr>
          <w:p>
            <w:pPr>
              <w:shd w:val="clear" w:color="auto" w:fill="FFFFFF"/>
              <w:jc w:val="center"/>
              <w:rPr>
                <w:lang w:val="sr-Cyrl-CS"/>
              </w:rPr>
            </w:pPr>
            <w:r>
              <w:rPr>
                <w:lang w:val="sr-Cyrl-CS"/>
              </w:rPr>
              <w:t>праћење реализације планираних активности,динамике састанака одељењских  већа и вођења евиденције</w:t>
            </w:r>
          </w:p>
        </w:tc>
        <w:tc>
          <w:tcPr>
            <w:tcW w:w="1937" w:type="dxa"/>
            <w:tcBorders>
              <w:right w:val="single" w:color="auto" w:sz="4" w:space="0"/>
            </w:tcBorders>
            <w:vAlign w:val="center"/>
          </w:tcPr>
          <w:p>
            <w:pPr>
              <w:shd w:val="clear" w:color="auto" w:fill="FFFFFF"/>
              <w:jc w:val="center"/>
              <w:rPr>
                <w:lang w:val="sr-Cyrl-RS"/>
              </w:rPr>
            </w:pPr>
            <w:r>
              <w:rPr>
                <w:lang w:val="sr-Cyrl-CS"/>
              </w:rPr>
              <w:t xml:space="preserve">јануар и </w:t>
            </w:r>
            <w:r>
              <w:rPr>
                <w:lang w:val="sr-Cyrl-RS"/>
              </w:rPr>
              <w:t>јун</w:t>
            </w:r>
          </w:p>
        </w:tc>
        <w:tc>
          <w:tcPr>
            <w:tcW w:w="1165" w:type="dxa"/>
            <w:tcBorders>
              <w:left w:val="single" w:color="auto" w:sz="4" w:space="0"/>
            </w:tcBorders>
            <w:vAlign w:val="center"/>
          </w:tcPr>
          <w:p>
            <w:pPr>
              <w:shd w:val="clear" w:color="auto" w:fill="FFFFFF"/>
              <w:jc w:val="center"/>
              <w:rPr>
                <w:lang w:val="sr-Cyrl-CS"/>
              </w:rPr>
            </w:pPr>
            <w:r>
              <w:rPr>
                <w:lang w:val="sr-Cyrl-CS"/>
              </w:rPr>
              <w:t>чланови тима</w:t>
            </w:r>
          </w:p>
        </w:tc>
        <w:tc>
          <w:tcPr>
            <w:tcW w:w="1724" w:type="dxa"/>
            <w:vAlign w:val="center"/>
          </w:tcPr>
          <w:p>
            <w:pPr>
              <w:shd w:val="clear" w:color="auto" w:fill="FFFFFF"/>
              <w:jc w:val="center"/>
              <w:rPr>
                <w:lang w:val="sr-Cyrl-CS"/>
              </w:rPr>
            </w:pPr>
            <w:r>
              <w:rPr>
                <w:lang w:val="sr-Cyrl-CS"/>
              </w:rPr>
              <w:t>реализоване све активности предвиђене планом и ажурна документација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trPr>
        <w:tc>
          <w:tcPr>
            <w:tcW w:w="4082" w:type="dxa"/>
            <w:vAlign w:val="center"/>
          </w:tcPr>
          <w:p>
            <w:pPr>
              <w:shd w:val="clear" w:color="auto" w:fill="FFFFFF"/>
              <w:jc w:val="center"/>
              <w:rPr>
                <w:lang w:val="sr-Cyrl-CS"/>
              </w:rPr>
            </w:pPr>
            <w:r>
              <w:rPr>
                <w:lang w:val="sr-Cyrl-CS"/>
              </w:rPr>
              <w:t>Анализа Школског програма</w:t>
            </w:r>
          </w:p>
        </w:tc>
        <w:tc>
          <w:tcPr>
            <w:tcW w:w="2423" w:type="dxa"/>
            <w:vAlign w:val="center"/>
          </w:tcPr>
          <w:p>
            <w:pPr>
              <w:shd w:val="clear" w:color="auto" w:fill="FFFFFF"/>
              <w:jc w:val="center"/>
              <w:rPr>
                <w:lang w:val="sr-Cyrl-CS"/>
              </w:rPr>
            </w:pPr>
            <w:r>
              <w:rPr>
                <w:lang w:val="sr-Cyrl-CS"/>
              </w:rPr>
              <w:t>провера да ли се ШП заснива на прописаним начелима</w:t>
            </w:r>
          </w:p>
        </w:tc>
        <w:tc>
          <w:tcPr>
            <w:tcW w:w="1937" w:type="dxa"/>
            <w:tcBorders>
              <w:right w:val="single" w:color="auto" w:sz="4" w:space="0"/>
            </w:tcBorders>
            <w:vAlign w:val="center"/>
          </w:tcPr>
          <w:p>
            <w:pPr>
              <w:shd w:val="clear" w:color="auto" w:fill="FFFFFF"/>
              <w:jc w:val="center"/>
              <w:rPr>
                <w:lang w:val="sr-Cyrl-CS"/>
              </w:rPr>
            </w:pPr>
            <w:r>
              <w:rPr>
                <w:lang w:val="sr-Cyrl-CS"/>
              </w:rPr>
              <w:t>септембар</w:t>
            </w:r>
          </w:p>
        </w:tc>
        <w:tc>
          <w:tcPr>
            <w:tcW w:w="1165" w:type="dxa"/>
            <w:tcBorders>
              <w:left w:val="single" w:color="auto" w:sz="4" w:space="0"/>
            </w:tcBorders>
            <w:vAlign w:val="center"/>
          </w:tcPr>
          <w:p>
            <w:pPr>
              <w:shd w:val="clear" w:color="auto" w:fill="FFFFFF"/>
              <w:jc w:val="center"/>
              <w:rPr>
                <w:lang w:val="sr-Cyrl-CS"/>
              </w:rPr>
            </w:pPr>
            <w:r>
              <w:rPr>
                <w:lang w:val="sr-Cyrl-CS"/>
              </w:rPr>
              <w:t>чланови тима</w:t>
            </w:r>
          </w:p>
        </w:tc>
        <w:tc>
          <w:tcPr>
            <w:tcW w:w="1724" w:type="dxa"/>
            <w:vAlign w:val="center"/>
          </w:tcPr>
          <w:p>
            <w:pPr>
              <w:shd w:val="clear" w:color="auto" w:fill="FFFFFF"/>
              <w:jc w:val="center"/>
              <w:rPr>
                <w:lang w:val="sr-Cyrl-CS"/>
              </w:rPr>
            </w:pPr>
            <w:r>
              <w:rPr>
                <w:lang w:val="sr-Cyrl-CS"/>
              </w:rPr>
              <w:t>ШП је заснован на свим прописаним начелима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trPr>
        <w:tc>
          <w:tcPr>
            <w:tcW w:w="4082" w:type="dxa"/>
            <w:vAlign w:val="center"/>
          </w:tcPr>
          <w:p>
            <w:pPr>
              <w:shd w:val="clear" w:color="auto" w:fill="FFFFFF"/>
              <w:jc w:val="center"/>
              <w:rPr>
                <w:lang w:val="sr-Cyrl-CS"/>
              </w:rPr>
            </w:pPr>
            <w:r>
              <w:rPr>
                <w:lang w:val="sr-Cyrl-CS"/>
              </w:rPr>
              <w:t>Анализа ГПР</w:t>
            </w:r>
          </w:p>
        </w:tc>
        <w:tc>
          <w:tcPr>
            <w:tcW w:w="2423" w:type="dxa"/>
            <w:vAlign w:val="center"/>
          </w:tcPr>
          <w:p>
            <w:pPr>
              <w:shd w:val="clear" w:color="auto" w:fill="FFFFFF"/>
              <w:jc w:val="center"/>
              <w:rPr>
                <w:lang w:val="sr-Cyrl-CS"/>
              </w:rPr>
            </w:pPr>
            <w:r>
              <w:rPr>
                <w:lang w:val="sr-Cyrl-CS"/>
              </w:rPr>
              <w:t>провера садржи ли све неопходне елементе и да ли је у складу са ШП и ШРП</w:t>
            </w:r>
          </w:p>
        </w:tc>
        <w:tc>
          <w:tcPr>
            <w:tcW w:w="1937" w:type="dxa"/>
            <w:tcBorders>
              <w:right w:val="single" w:color="auto" w:sz="4" w:space="0"/>
            </w:tcBorders>
            <w:vAlign w:val="center"/>
          </w:tcPr>
          <w:p>
            <w:pPr>
              <w:shd w:val="clear" w:color="auto" w:fill="FFFFFF"/>
              <w:jc w:val="center"/>
              <w:rPr>
                <w:lang w:val="sr-Cyrl-CS"/>
              </w:rPr>
            </w:pPr>
            <w:r>
              <w:rPr>
                <w:lang w:val="sr-Cyrl-CS"/>
              </w:rPr>
              <w:t>септембар</w:t>
            </w:r>
          </w:p>
        </w:tc>
        <w:tc>
          <w:tcPr>
            <w:tcW w:w="1165" w:type="dxa"/>
            <w:tcBorders>
              <w:left w:val="single" w:color="auto" w:sz="4" w:space="0"/>
            </w:tcBorders>
            <w:vAlign w:val="center"/>
          </w:tcPr>
          <w:p>
            <w:pPr>
              <w:shd w:val="clear" w:color="auto" w:fill="FFFFFF"/>
              <w:jc w:val="center"/>
              <w:rPr>
                <w:lang w:val="sr-Cyrl-CS"/>
              </w:rPr>
            </w:pPr>
            <w:r>
              <w:rPr>
                <w:lang w:val="sr-Cyrl-CS"/>
              </w:rPr>
              <w:t>чланови тима</w:t>
            </w:r>
          </w:p>
        </w:tc>
        <w:tc>
          <w:tcPr>
            <w:tcW w:w="1724" w:type="dxa"/>
            <w:vAlign w:val="center"/>
          </w:tcPr>
          <w:p>
            <w:pPr>
              <w:shd w:val="clear" w:color="auto" w:fill="FFFFFF"/>
              <w:jc w:val="center"/>
              <w:rPr>
                <w:lang w:val="sr-Cyrl-CS"/>
              </w:rPr>
            </w:pPr>
            <w:r>
              <w:rPr>
                <w:lang w:val="sr-Cyrl-CS"/>
              </w:rPr>
              <w:t>ГПР је у складу са прописаним начели</w:t>
            </w:r>
            <w:r>
              <w:rPr>
                <w:lang w:val="sr-Cyrl-RS"/>
              </w:rPr>
              <w:t>м</w:t>
            </w:r>
            <w:r>
              <w:rPr>
                <w:lang w:val="sr-Cyrl-CS"/>
              </w:rPr>
              <w:t>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trPr>
        <w:tc>
          <w:tcPr>
            <w:tcW w:w="4082" w:type="dxa"/>
            <w:vAlign w:val="center"/>
          </w:tcPr>
          <w:p>
            <w:pPr>
              <w:shd w:val="clear" w:color="auto" w:fill="FFFFFF"/>
              <w:jc w:val="center"/>
              <w:rPr>
                <w:lang w:val="sr-Cyrl-CS"/>
              </w:rPr>
            </w:pPr>
            <w:r>
              <w:rPr>
                <w:lang w:val="sr-Cyrl-CS"/>
              </w:rPr>
              <w:t>Анализа Школског Развојног плана</w:t>
            </w:r>
          </w:p>
        </w:tc>
        <w:tc>
          <w:tcPr>
            <w:tcW w:w="2423" w:type="dxa"/>
            <w:vAlign w:val="center"/>
          </w:tcPr>
          <w:p>
            <w:pPr>
              <w:shd w:val="clear" w:color="auto" w:fill="FFFFFF"/>
              <w:jc w:val="center"/>
              <w:rPr>
                <w:lang w:val="sr-Cyrl-CS"/>
              </w:rPr>
            </w:pPr>
            <w:r>
              <w:rPr>
                <w:lang w:val="sr-Cyrl-CS"/>
              </w:rPr>
              <w:t>провера да ли су у изради учествовале све кључне циљне групе и да ли садржи све неопходне елементе</w:t>
            </w:r>
          </w:p>
        </w:tc>
        <w:tc>
          <w:tcPr>
            <w:tcW w:w="1937" w:type="dxa"/>
            <w:tcBorders>
              <w:right w:val="single" w:color="auto" w:sz="4" w:space="0"/>
            </w:tcBorders>
            <w:vAlign w:val="center"/>
          </w:tcPr>
          <w:p>
            <w:pPr>
              <w:shd w:val="clear" w:color="auto" w:fill="FFFFFF"/>
              <w:jc w:val="center"/>
              <w:rPr>
                <w:lang w:val="sr-Cyrl-CS"/>
              </w:rPr>
            </w:pPr>
            <w:r>
              <w:rPr>
                <w:lang w:val="sr-Cyrl-CS"/>
              </w:rPr>
              <w:t>септембар</w:t>
            </w:r>
          </w:p>
        </w:tc>
        <w:tc>
          <w:tcPr>
            <w:tcW w:w="1165" w:type="dxa"/>
            <w:tcBorders>
              <w:left w:val="single" w:color="auto" w:sz="4" w:space="0"/>
            </w:tcBorders>
            <w:vAlign w:val="center"/>
          </w:tcPr>
          <w:p>
            <w:pPr>
              <w:shd w:val="clear" w:color="auto" w:fill="FFFFFF"/>
              <w:jc w:val="center"/>
              <w:rPr>
                <w:lang w:val="sr-Cyrl-CS"/>
              </w:rPr>
            </w:pPr>
            <w:r>
              <w:rPr>
                <w:lang w:val="sr-Cyrl-CS"/>
              </w:rPr>
              <w:t>чланови тима</w:t>
            </w:r>
          </w:p>
        </w:tc>
        <w:tc>
          <w:tcPr>
            <w:tcW w:w="1724" w:type="dxa"/>
            <w:vAlign w:val="center"/>
          </w:tcPr>
          <w:p>
            <w:pPr>
              <w:shd w:val="clear" w:color="auto" w:fill="FFFFFF"/>
              <w:jc w:val="center"/>
              <w:rPr>
                <w:lang w:val="sr-Cyrl-CS"/>
              </w:rPr>
            </w:pPr>
            <w:r>
              <w:rPr>
                <w:lang w:val="sr-Cyrl-CS"/>
              </w:rPr>
              <w:t>ШРП је у складу са прописаним начелина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4082" w:type="dxa"/>
            <w:vAlign w:val="center"/>
          </w:tcPr>
          <w:p>
            <w:pPr>
              <w:shd w:val="clear" w:color="auto" w:fill="FFFFFF"/>
              <w:jc w:val="center"/>
              <w:rPr>
                <w:lang w:val="sr-Cyrl-CS"/>
              </w:rPr>
            </w:pPr>
            <w:r>
              <w:rPr>
                <w:lang w:val="sr-Cyrl-CS"/>
              </w:rPr>
              <w:t>Анализа рада тима за Самовредновање</w:t>
            </w:r>
          </w:p>
        </w:tc>
        <w:tc>
          <w:tcPr>
            <w:tcW w:w="2423" w:type="dxa"/>
            <w:vAlign w:val="center"/>
          </w:tcPr>
          <w:p>
            <w:pPr>
              <w:shd w:val="clear" w:color="auto" w:fill="FFFFFF"/>
              <w:jc w:val="center"/>
              <w:rPr>
                <w:lang w:val="sr-Cyrl-CS"/>
              </w:rPr>
            </w:pPr>
            <w:r>
              <w:rPr>
                <w:lang w:val="sr-Cyrl-CS"/>
              </w:rPr>
              <w:t>усаглашавање методологије самовредновања са стандардима квалитета рада установа</w:t>
            </w:r>
          </w:p>
        </w:tc>
        <w:tc>
          <w:tcPr>
            <w:tcW w:w="1937" w:type="dxa"/>
            <w:tcBorders>
              <w:right w:val="single" w:color="auto" w:sz="4" w:space="0"/>
            </w:tcBorders>
            <w:vAlign w:val="center"/>
          </w:tcPr>
          <w:p>
            <w:pPr>
              <w:shd w:val="clear" w:color="auto" w:fill="FFFFFF"/>
              <w:jc w:val="center"/>
              <w:rPr>
                <w:lang w:val="sr-Cyrl-CS"/>
              </w:rPr>
            </w:pPr>
            <w:r>
              <w:rPr>
                <w:lang w:val="sr-Cyrl-CS"/>
              </w:rPr>
              <w:t>октобар,фебруар</w:t>
            </w:r>
          </w:p>
        </w:tc>
        <w:tc>
          <w:tcPr>
            <w:tcW w:w="1165" w:type="dxa"/>
            <w:tcBorders>
              <w:left w:val="single" w:color="auto" w:sz="4" w:space="0"/>
            </w:tcBorders>
            <w:vAlign w:val="center"/>
          </w:tcPr>
          <w:p>
            <w:pPr>
              <w:shd w:val="clear" w:color="auto" w:fill="FFFFFF"/>
              <w:jc w:val="center"/>
              <w:rPr>
                <w:lang w:val="sr-Cyrl-CS"/>
              </w:rPr>
            </w:pPr>
            <w:r>
              <w:rPr>
                <w:lang w:val="sr-Cyrl-CS"/>
              </w:rPr>
              <w:t>чланови тима</w:t>
            </w:r>
          </w:p>
        </w:tc>
        <w:tc>
          <w:tcPr>
            <w:tcW w:w="1724" w:type="dxa"/>
            <w:vAlign w:val="center"/>
          </w:tcPr>
          <w:p>
            <w:pPr>
              <w:shd w:val="clear" w:color="auto" w:fill="FFFFFF"/>
              <w:jc w:val="center"/>
              <w:rPr>
                <w:lang w:val="sr-Cyrl-CS"/>
              </w:rPr>
            </w:pPr>
            <w:r>
              <w:rPr>
                <w:lang w:val="sr-Cyrl-CS"/>
              </w:rPr>
              <w:t>усклађеност методологије са стандардима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4082" w:type="dxa"/>
            <w:vAlign w:val="center"/>
          </w:tcPr>
          <w:p>
            <w:pPr>
              <w:shd w:val="clear" w:color="auto" w:fill="FFFFFF"/>
              <w:jc w:val="center"/>
              <w:rPr>
                <w:lang w:val="sr-Cyrl-CS"/>
              </w:rPr>
            </w:pPr>
            <w:r>
              <w:rPr>
                <w:lang w:val="sr-Cyrl-CS"/>
              </w:rPr>
              <w:t>Анализа рада Тима за заштиту од дискриминације,</w:t>
            </w:r>
            <w:r>
              <w:rPr>
                <w:lang w:val="sr-Cyrl-RS"/>
              </w:rPr>
              <w:t xml:space="preserve"> </w:t>
            </w:r>
            <w:r>
              <w:rPr>
                <w:lang w:val="sr-Cyrl-CS"/>
              </w:rPr>
              <w:t>насиља,</w:t>
            </w:r>
            <w:r>
              <w:rPr>
                <w:lang w:val="sr-Cyrl-RS"/>
              </w:rPr>
              <w:t xml:space="preserve"> </w:t>
            </w:r>
            <w:r>
              <w:rPr>
                <w:lang w:val="sr-Cyrl-CS"/>
              </w:rPr>
              <w:t>злостављања и занемаривања</w:t>
            </w:r>
          </w:p>
        </w:tc>
        <w:tc>
          <w:tcPr>
            <w:tcW w:w="2423" w:type="dxa"/>
            <w:vAlign w:val="center"/>
          </w:tcPr>
          <w:p>
            <w:pPr>
              <w:shd w:val="clear" w:color="auto" w:fill="FFFFFF"/>
              <w:jc w:val="center"/>
              <w:rPr>
                <w:lang w:val="sr-Cyrl-CS"/>
              </w:rPr>
            </w:pPr>
            <w:r>
              <w:rPr>
                <w:lang w:val="sr-Cyrl-CS"/>
              </w:rPr>
              <w:t>увид у документацију Тима</w:t>
            </w:r>
          </w:p>
        </w:tc>
        <w:tc>
          <w:tcPr>
            <w:tcW w:w="1937" w:type="dxa"/>
            <w:tcBorders>
              <w:right w:val="single" w:color="auto" w:sz="4" w:space="0"/>
            </w:tcBorders>
            <w:vAlign w:val="center"/>
          </w:tcPr>
          <w:p>
            <w:pPr>
              <w:shd w:val="clear" w:color="auto" w:fill="FFFFFF"/>
              <w:jc w:val="center"/>
              <w:rPr>
                <w:lang w:val="sr-Cyrl-CS"/>
              </w:rPr>
            </w:pPr>
            <w:r>
              <w:rPr>
                <w:lang w:val="sr-Cyrl-CS"/>
              </w:rPr>
              <w:t>током године</w:t>
            </w:r>
          </w:p>
        </w:tc>
        <w:tc>
          <w:tcPr>
            <w:tcW w:w="1165" w:type="dxa"/>
            <w:tcBorders>
              <w:left w:val="single" w:color="auto" w:sz="4" w:space="0"/>
            </w:tcBorders>
            <w:vAlign w:val="center"/>
          </w:tcPr>
          <w:p>
            <w:pPr>
              <w:shd w:val="clear" w:color="auto" w:fill="FFFFFF"/>
              <w:jc w:val="center"/>
              <w:rPr>
                <w:lang w:val="sr-Cyrl-CS"/>
              </w:rPr>
            </w:pPr>
            <w:r>
              <w:rPr>
                <w:lang w:val="sr-Cyrl-CS"/>
              </w:rPr>
              <w:t>чланови тима</w:t>
            </w:r>
          </w:p>
        </w:tc>
        <w:tc>
          <w:tcPr>
            <w:tcW w:w="1724" w:type="dxa"/>
            <w:vAlign w:val="center"/>
          </w:tcPr>
          <w:p>
            <w:pPr>
              <w:shd w:val="clear" w:color="auto" w:fill="FFFFFF"/>
              <w:jc w:val="center"/>
              <w:rPr>
                <w:lang w:val="sr-Cyrl-CS"/>
              </w:rPr>
            </w:pPr>
            <w:r>
              <w:rPr>
                <w:lang w:val="sr-Cyrl-CS"/>
              </w:rPr>
              <w:t>ажурна документација и извештаји о раду Тима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4082" w:type="dxa"/>
            <w:vAlign w:val="center"/>
          </w:tcPr>
          <w:p>
            <w:pPr>
              <w:shd w:val="clear" w:color="auto" w:fill="FFFFFF"/>
              <w:jc w:val="center"/>
              <w:rPr>
                <w:lang w:val="sr-Cyrl-CS"/>
              </w:rPr>
            </w:pPr>
            <w:r>
              <w:rPr>
                <w:lang w:val="sr-Cyrl-CS"/>
              </w:rPr>
              <w:t>Праћење стручног усавршавања запослених</w:t>
            </w:r>
          </w:p>
        </w:tc>
        <w:tc>
          <w:tcPr>
            <w:tcW w:w="2423" w:type="dxa"/>
            <w:vAlign w:val="center"/>
          </w:tcPr>
          <w:p>
            <w:pPr>
              <w:shd w:val="clear" w:color="auto" w:fill="FFFFFF"/>
              <w:jc w:val="center"/>
              <w:rPr>
                <w:lang w:val="sr-Cyrl-CS"/>
              </w:rPr>
            </w:pPr>
            <w:r>
              <w:rPr>
                <w:lang w:val="sr-Cyrl-CS"/>
              </w:rPr>
              <w:t>анализа рада Тима за професионални развој примена новостечених знања у пракси</w:t>
            </w:r>
          </w:p>
        </w:tc>
        <w:tc>
          <w:tcPr>
            <w:tcW w:w="1937" w:type="dxa"/>
            <w:tcBorders>
              <w:right w:val="single" w:color="auto" w:sz="4" w:space="0"/>
            </w:tcBorders>
            <w:vAlign w:val="center"/>
          </w:tcPr>
          <w:p>
            <w:pPr>
              <w:shd w:val="clear" w:color="auto" w:fill="FFFFFF"/>
              <w:jc w:val="center"/>
              <w:rPr>
                <w:lang w:val="sr-Cyrl-CS"/>
              </w:rPr>
            </w:pPr>
            <w:r>
              <w:rPr>
                <w:lang w:val="sr-Cyrl-CS"/>
              </w:rPr>
              <w:t>током године</w:t>
            </w:r>
          </w:p>
        </w:tc>
        <w:tc>
          <w:tcPr>
            <w:tcW w:w="1165" w:type="dxa"/>
            <w:tcBorders>
              <w:left w:val="single" w:color="auto" w:sz="4" w:space="0"/>
            </w:tcBorders>
            <w:vAlign w:val="center"/>
          </w:tcPr>
          <w:p>
            <w:pPr>
              <w:shd w:val="clear" w:color="auto" w:fill="FFFFFF"/>
              <w:jc w:val="center"/>
              <w:rPr>
                <w:lang w:val="sr-Cyrl-CS"/>
              </w:rPr>
            </w:pPr>
            <w:r>
              <w:rPr>
                <w:lang w:val="sr-Cyrl-CS"/>
              </w:rPr>
              <w:t>чланови тима</w:t>
            </w:r>
          </w:p>
        </w:tc>
        <w:tc>
          <w:tcPr>
            <w:tcW w:w="1724" w:type="dxa"/>
            <w:vAlign w:val="center"/>
          </w:tcPr>
          <w:p>
            <w:pPr>
              <w:shd w:val="clear" w:color="auto" w:fill="FFFFFF"/>
              <w:jc w:val="center"/>
              <w:rPr>
                <w:lang w:val="sr-Cyrl-CS"/>
              </w:rPr>
            </w:pPr>
            <w:r>
              <w:rPr>
                <w:lang w:val="sr-Cyrl-CS"/>
              </w:rPr>
              <w:t>стручно усавршавање у складу са планом заступљене иновације у настави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4082" w:type="dxa"/>
            <w:vAlign w:val="center"/>
          </w:tcPr>
          <w:p>
            <w:pPr>
              <w:shd w:val="clear" w:color="auto" w:fill="FFFFFF"/>
              <w:jc w:val="center"/>
              <w:rPr>
                <w:lang w:val="sr-Cyrl-CS"/>
              </w:rPr>
            </w:pPr>
            <w:r>
              <w:rPr>
                <w:lang w:val="sr-Cyrl-CS"/>
              </w:rPr>
              <w:t>Анализа напредовања ученика</w:t>
            </w:r>
          </w:p>
        </w:tc>
        <w:tc>
          <w:tcPr>
            <w:tcW w:w="2423" w:type="dxa"/>
            <w:vAlign w:val="center"/>
          </w:tcPr>
          <w:p>
            <w:pPr>
              <w:shd w:val="clear" w:color="auto" w:fill="FFFFFF"/>
              <w:jc w:val="center"/>
              <w:rPr>
                <w:lang w:val="sr-Cyrl-CS"/>
              </w:rPr>
            </w:pPr>
            <w:r>
              <w:rPr>
                <w:lang w:val="sr-Cyrl-CS"/>
              </w:rPr>
              <w:t>праћење успеха ученика на крају класификационих периода и анализа реализације допунске наставе,додатног рада и слободних активности</w:t>
            </w:r>
          </w:p>
        </w:tc>
        <w:tc>
          <w:tcPr>
            <w:tcW w:w="1937" w:type="dxa"/>
            <w:tcBorders>
              <w:right w:val="single" w:color="auto" w:sz="4" w:space="0"/>
            </w:tcBorders>
            <w:vAlign w:val="center"/>
          </w:tcPr>
          <w:p>
            <w:pPr>
              <w:shd w:val="clear" w:color="auto" w:fill="FFFFFF"/>
              <w:jc w:val="center"/>
              <w:rPr>
                <w:lang w:val="sr-Cyrl-CS"/>
              </w:rPr>
            </w:pPr>
            <w:r>
              <w:rPr>
                <w:lang w:val="sr-Cyrl-CS"/>
              </w:rPr>
              <w:t>током године</w:t>
            </w:r>
          </w:p>
        </w:tc>
        <w:tc>
          <w:tcPr>
            <w:tcW w:w="1165" w:type="dxa"/>
            <w:tcBorders>
              <w:left w:val="single" w:color="auto" w:sz="4" w:space="0"/>
            </w:tcBorders>
            <w:vAlign w:val="center"/>
          </w:tcPr>
          <w:p>
            <w:pPr>
              <w:shd w:val="clear" w:color="auto" w:fill="FFFFFF"/>
              <w:jc w:val="center"/>
              <w:rPr>
                <w:lang w:val="sr-Cyrl-CS"/>
              </w:rPr>
            </w:pPr>
            <w:r>
              <w:rPr>
                <w:lang w:val="sr-Cyrl-CS"/>
              </w:rPr>
              <w:t>чланови тима</w:t>
            </w:r>
          </w:p>
        </w:tc>
        <w:tc>
          <w:tcPr>
            <w:tcW w:w="1724" w:type="dxa"/>
            <w:vAlign w:val="center"/>
          </w:tcPr>
          <w:p>
            <w:pPr>
              <w:shd w:val="clear" w:color="auto" w:fill="FFFFFF"/>
              <w:jc w:val="center"/>
              <w:rPr>
                <w:lang w:val="sr-Cyrl-CS"/>
              </w:rPr>
            </w:pPr>
            <w:r>
              <w:rPr>
                <w:lang w:val="sr-Cyrl-CS"/>
              </w:rPr>
              <w:t>објективност у сагледавању успеха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4082" w:type="dxa"/>
            <w:vAlign w:val="center"/>
          </w:tcPr>
          <w:p>
            <w:pPr>
              <w:shd w:val="clear" w:color="auto" w:fill="FFFFFF"/>
              <w:jc w:val="center"/>
              <w:rPr>
                <w:lang w:val="sr-Cyrl-CS"/>
              </w:rPr>
            </w:pPr>
            <w:r>
              <w:rPr>
                <w:lang w:val="sr-Cyrl-CS"/>
              </w:rPr>
              <w:t>Анализа рада наставника</w:t>
            </w:r>
          </w:p>
        </w:tc>
        <w:tc>
          <w:tcPr>
            <w:tcW w:w="2423" w:type="dxa"/>
            <w:vAlign w:val="center"/>
          </w:tcPr>
          <w:p>
            <w:pPr>
              <w:shd w:val="clear" w:color="auto" w:fill="FFFFFF"/>
              <w:jc w:val="center"/>
              <w:rPr>
                <w:lang w:val="sr-Cyrl-CS"/>
              </w:rPr>
            </w:pPr>
            <w:r>
              <w:rPr>
                <w:lang w:val="sr-Cyrl-CS"/>
              </w:rPr>
              <w:t>праћење свих облика образовно – васпитног рада</w:t>
            </w:r>
          </w:p>
          <w:p>
            <w:pPr>
              <w:shd w:val="clear" w:color="auto" w:fill="FFFFFF"/>
              <w:jc w:val="center"/>
              <w:rPr>
                <w:lang w:val="sr-Cyrl-CS"/>
              </w:rPr>
            </w:pPr>
            <w:r>
              <w:rPr>
                <w:lang w:val="sr-Cyrl-CS"/>
              </w:rPr>
              <w:t>анализа извештаја међусобних  посета часова наставника у оквиру стручних већа</w:t>
            </w:r>
          </w:p>
        </w:tc>
        <w:tc>
          <w:tcPr>
            <w:tcW w:w="1937" w:type="dxa"/>
            <w:tcBorders>
              <w:right w:val="single" w:color="auto" w:sz="4" w:space="0"/>
            </w:tcBorders>
            <w:vAlign w:val="center"/>
          </w:tcPr>
          <w:p>
            <w:pPr>
              <w:shd w:val="clear" w:color="auto" w:fill="FFFFFF"/>
              <w:jc w:val="center"/>
              <w:rPr>
                <w:lang w:val="sr-Cyrl-CS"/>
              </w:rPr>
            </w:pPr>
            <w:r>
              <w:rPr>
                <w:lang w:val="sr-Cyrl-CS"/>
              </w:rPr>
              <w:t>током године</w:t>
            </w:r>
          </w:p>
          <w:p>
            <w:pPr>
              <w:shd w:val="clear" w:color="auto" w:fill="FFFFFF"/>
              <w:jc w:val="center"/>
              <w:rPr>
                <w:lang w:val="sr-Cyrl-CS"/>
              </w:rPr>
            </w:pPr>
            <w:r>
              <w:rPr>
                <w:lang w:val="sr-Cyrl-CS"/>
              </w:rPr>
              <w:t>децембар</w:t>
            </w:r>
          </w:p>
          <w:p>
            <w:pPr>
              <w:shd w:val="clear" w:color="auto" w:fill="FFFFFF"/>
              <w:jc w:val="center"/>
              <w:rPr>
                <w:lang w:val="sr-Cyrl-CS"/>
              </w:rPr>
            </w:pPr>
          </w:p>
        </w:tc>
        <w:tc>
          <w:tcPr>
            <w:tcW w:w="1165" w:type="dxa"/>
            <w:tcBorders>
              <w:left w:val="single" w:color="auto" w:sz="4" w:space="0"/>
            </w:tcBorders>
            <w:vAlign w:val="center"/>
          </w:tcPr>
          <w:p>
            <w:pPr>
              <w:shd w:val="clear" w:color="auto" w:fill="FFFFFF"/>
              <w:jc w:val="center"/>
              <w:rPr>
                <w:lang w:val="sr-Cyrl-CS"/>
              </w:rPr>
            </w:pPr>
            <w:r>
              <w:rPr>
                <w:lang w:val="sr-Cyrl-CS"/>
              </w:rPr>
              <w:t>чланови тима</w:t>
            </w:r>
          </w:p>
        </w:tc>
        <w:tc>
          <w:tcPr>
            <w:tcW w:w="1724" w:type="dxa"/>
            <w:vAlign w:val="center"/>
          </w:tcPr>
          <w:p>
            <w:pPr>
              <w:shd w:val="clear" w:color="auto" w:fill="FFFFFF"/>
              <w:jc w:val="center"/>
              <w:rPr>
                <w:lang w:val="sr-Cyrl-CS"/>
              </w:rPr>
            </w:pPr>
            <w:r>
              <w:rPr>
                <w:lang w:val="sr-Cyrl-CS"/>
              </w:rPr>
              <w:t>побољшање ефикасности рада наставника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4082" w:type="dxa"/>
            <w:vAlign w:val="center"/>
          </w:tcPr>
          <w:p>
            <w:pPr>
              <w:shd w:val="clear" w:color="auto" w:fill="FFFFFF"/>
              <w:jc w:val="center"/>
            </w:pPr>
            <w:r>
              <w:rPr>
                <w:lang w:val="sr-Cyrl-RS"/>
              </w:rPr>
              <w:t>Анализа рада програма обогаћени једносменски рад</w:t>
            </w:r>
          </w:p>
        </w:tc>
        <w:tc>
          <w:tcPr>
            <w:tcW w:w="2423" w:type="dxa"/>
            <w:vAlign w:val="center"/>
          </w:tcPr>
          <w:p>
            <w:pPr>
              <w:shd w:val="clear" w:color="auto" w:fill="FFFFFF"/>
              <w:jc w:val="center"/>
              <w:rPr>
                <w:lang w:val="sr-Cyrl-CS"/>
              </w:rPr>
            </w:pPr>
            <w:r>
              <w:rPr>
                <w:lang w:val="sr-Cyrl-CS"/>
              </w:rPr>
              <w:t>праћење свих активности програма обогаћеног једносменског рада</w:t>
            </w:r>
          </w:p>
        </w:tc>
        <w:tc>
          <w:tcPr>
            <w:tcW w:w="1937" w:type="dxa"/>
            <w:tcBorders>
              <w:right w:val="single" w:color="auto" w:sz="4" w:space="0"/>
            </w:tcBorders>
            <w:vAlign w:val="center"/>
          </w:tcPr>
          <w:p>
            <w:pPr>
              <w:shd w:val="clear" w:color="auto" w:fill="FFFFFF"/>
              <w:jc w:val="center"/>
              <w:rPr>
                <w:lang w:val="sr-Cyrl-CS"/>
              </w:rPr>
            </w:pPr>
            <w:r>
              <w:rPr>
                <w:lang w:val="sr-Cyrl-CS"/>
              </w:rPr>
              <w:t>на крају полугодишта</w:t>
            </w:r>
          </w:p>
        </w:tc>
        <w:tc>
          <w:tcPr>
            <w:tcW w:w="1165" w:type="dxa"/>
            <w:tcBorders>
              <w:left w:val="single" w:color="auto" w:sz="4" w:space="0"/>
            </w:tcBorders>
            <w:vAlign w:val="center"/>
          </w:tcPr>
          <w:p>
            <w:pPr>
              <w:shd w:val="clear" w:color="auto" w:fill="FFFFFF"/>
              <w:jc w:val="center"/>
              <w:rPr>
                <w:lang w:val="sr-Cyrl-CS"/>
              </w:rPr>
            </w:pPr>
            <w:r>
              <w:rPr>
                <w:lang w:val="sr-Cyrl-CS"/>
              </w:rPr>
              <w:t>чланови тима</w:t>
            </w:r>
          </w:p>
        </w:tc>
        <w:tc>
          <w:tcPr>
            <w:tcW w:w="1724" w:type="dxa"/>
            <w:vAlign w:val="center"/>
          </w:tcPr>
          <w:p>
            <w:pPr>
              <w:shd w:val="clear" w:color="auto" w:fill="FFFFFF"/>
              <w:jc w:val="center"/>
              <w:rPr>
                <w:lang w:val="sr-Cyrl-CS"/>
              </w:rPr>
            </w:pPr>
            <w:r>
              <w:rPr>
                <w:lang w:val="sr-Cyrl-CS"/>
              </w:rPr>
              <w:t>Укљућеност ученика у све понуђене активности</w:t>
            </w:r>
          </w:p>
        </w:tc>
      </w:tr>
    </w:tbl>
    <w:p>
      <w:pPr>
        <w:rPr>
          <w:color w:val="FF0000"/>
        </w:rPr>
      </w:pPr>
    </w:p>
    <w:p>
      <w:pPr>
        <w:spacing w:after="200" w:line="276" w:lineRule="auto"/>
        <w:rPr>
          <w:rFonts w:eastAsia="Calibri"/>
          <w:sz w:val="22"/>
          <w:szCs w:val="22"/>
          <w:lang w:val="sr-Cyrl-RS"/>
        </w:rPr>
      </w:pPr>
    </w:p>
    <w:p>
      <w:pPr>
        <w:rPr>
          <w:color w:val="FF0000"/>
        </w:rPr>
      </w:pPr>
    </w:p>
    <w:p>
      <w:pPr>
        <w:spacing w:after="200" w:line="276" w:lineRule="auto"/>
        <w:rPr>
          <w:rFonts w:eastAsia="Calibri"/>
          <w:color w:val="FF0000"/>
          <w:sz w:val="22"/>
          <w:szCs w:val="22"/>
          <w:lang w:val="sr-Cyrl-RS"/>
        </w:rPr>
      </w:pPr>
    </w:p>
    <w:p>
      <w:pPr>
        <w:shd w:val="clear" w:color="auto" w:fill="FFFFFF"/>
        <w:rPr>
          <w:b/>
          <w:i/>
          <w:color w:val="FF0000"/>
          <w:lang w:val="sr-Cyrl-CS"/>
        </w:rPr>
      </w:pPr>
    </w:p>
    <w:p>
      <w:pPr>
        <w:rPr>
          <w:color w:val="FF0000"/>
        </w:rPr>
      </w:pPr>
    </w:p>
    <w:p>
      <w:pPr>
        <w:shd w:val="clear" w:color="auto" w:fill="FFFFFF"/>
        <w:rPr>
          <w:b/>
          <w:color w:val="000000"/>
          <w:sz w:val="28"/>
          <w:szCs w:val="28"/>
          <w:lang w:val="sr-Cyrl-CS"/>
        </w:rPr>
      </w:pPr>
      <w:r>
        <w:rPr>
          <w:b/>
          <w:color w:val="000000"/>
          <w:sz w:val="28"/>
          <w:szCs w:val="28"/>
          <w:lang w:val="sr-Cyrl-CS"/>
        </w:rPr>
        <w:t xml:space="preserve">ПЛАН СТРУЧНОГ ТИМА ЗА ИНКЛУЗИВНО ОБРАЗОВАЊЕ </w:t>
      </w:r>
    </w:p>
    <w:p>
      <w:pPr>
        <w:shd w:val="clear" w:color="auto" w:fill="FFFFFF"/>
        <w:rPr>
          <w:b/>
          <w:color w:val="000000"/>
        </w:rPr>
      </w:pPr>
      <w:r>
        <w:rPr>
          <w:b/>
          <w:color w:val="000000"/>
          <w:lang w:val="sr-Cyrl-RS"/>
        </w:rPr>
        <w:t xml:space="preserve">                                                     202</w:t>
      </w:r>
      <w:r>
        <w:rPr>
          <w:b/>
          <w:color w:val="000000"/>
        </w:rPr>
        <w:t>3</w:t>
      </w:r>
      <w:r>
        <w:rPr>
          <w:b/>
          <w:color w:val="000000"/>
          <w:lang w:val="sr-Cyrl-RS"/>
        </w:rPr>
        <w:t>/2</w:t>
      </w:r>
      <w:r>
        <w:rPr>
          <w:b/>
          <w:color w:val="000000"/>
        </w:rPr>
        <w:t>4</w:t>
      </w:r>
      <w:r>
        <w:rPr>
          <w:b/>
          <w:color w:val="000000"/>
          <w:lang w:val="sr-Cyrl-RS"/>
        </w:rPr>
        <w:t xml:space="preserve"> ГОДИНА</w:t>
      </w:r>
    </w:p>
    <w:p>
      <w:pPr>
        <w:shd w:val="clear" w:color="auto" w:fill="FFFFFF"/>
        <w:rPr>
          <w:color w:val="000000"/>
        </w:rPr>
      </w:pPr>
    </w:p>
    <w:tbl>
      <w:tblPr>
        <w:tblStyle w:val="8"/>
        <w:tblW w:w="10350" w:type="dxa"/>
        <w:tblInd w:w="-79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72"/>
        <w:gridCol w:w="2068"/>
        <w:gridCol w:w="2070"/>
        <w:gridCol w:w="2160"/>
        <w:gridCol w:w="198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20" w:hRule="atLeast"/>
        </w:trPr>
        <w:tc>
          <w:tcPr>
            <w:tcW w:w="2072" w:type="dxa"/>
            <w:tcBorders>
              <w:top w:val="double" w:color="000000" w:sz="6" w:space="0"/>
              <w:left w:val="double" w:color="000000" w:sz="6" w:space="0"/>
              <w:bottom w:val="single" w:color="000000" w:sz="6" w:space="0"/>
              <w:right w:val="single" w:color="000000" w:sz="6" w:space="0"/>
            </w:tcBorders>
            <w:vAlign w:val="center"/>
          </w:tcPr>
          <w:p>
            <w:pPr>
              <w:shd w:val="clear" w:color="auto" w:fill="FFFFFF"/>
              <w:jc w:val="center"/>
              <w:rPr>
                <w:b/>
                <w:caps/>
                <w:color w:val="000000"/>
                <w:lang w:val="sr-Cyrl-CS"/>
              </w:rPr>
            </w:pPr>
            <w:r>
              <w:rPr>
                <w:b/>
                <w:caps/>
                <w:color w:val="000000"/>
                <w:lang w:val="sr-Cyrl-CS"/>
              </w:rPr>
              <w:t>активност</w:t>
            </w:r>
          </w:p>
        </w:tc>
        <w:tc>
          <w:tcPr>
            <w:tcW w:w="2068" w:type="dxa"/>
            <w:tcBorders>
              <w:top w:val="double" w:color="000000" w:sz="6" w:space="0"/>
              <w:left w:val="single" w:color="000000" w:sz="6" w:space="0"/>
              <w:bottom w:val="single" w:color="000000" w:sz="6" w:space="0"/>
              <w:right w:val="single" w:color="000000" w:sz="6" w:space="0"/>
            </w:tcBorders>
            <w:vAlign w:val="center"/>
          </w:tcPr>
          <w:p>
            <w:pPr>
              <w:shd w:val="clear" w:color="auto" w:fill="FFFFFF"/>
              <w:jc w:val="center"/>
              <w:rPr>
                <w:b/>
                <w:caps/>
                <w:color w:val="000000"/>
                <w:lang w:val="sr-Cyrl-CS"/>
              </w:rPr>
            </w:pPr>
            <w:r>
              <w:rPr>
                <w:b/>
                <w:caps/>
                <w:color w:val="000000"/>
                <w:lang w:val="sr-Cyrl-CS"/>
              </w:rPr>
              <w:t>начини реализације</w:t>
            </w:r>
          </w:p>
        </w:tc>
        <w:tc>
          <w:tcPr>
            <w:tcW w:w="2070" w:type="dxa"/>
            <w:tcBorders>
              <w:top w:val="double" w:color="000000" w:sz="6" w:space="0"/>
              <w:left w:val="single" w:color="000000" w:sz="6" w:space="0"/>
              <w:bottom w:val="single" w:color="000000" w:sz="6" w:space="0"/>
              <w:right w:val="single" w:color="auto" w:sz="4" w:space="0"/>
            </w:tcBorders>
            <w:vAlign w:val="center"/>
          </w:tcPr>
          <w:p>
            <w:pPr>
              <w:shd w:val="clear" w:color="auto" w:fill="FFFFFF"/>
              <w:rPr>
                <w:b/>
                <w:caps/>
                <w:color w:val="000000"/>
                <w:lang w:val="sr-Cyrl-CS"/>
              </w:rPr>
            </w:pPr>
            <w:r>
              <w:rPr>
                <w:b/>
                <w:caps/>
                <w:color w:val="000000"/>
                <w:lang w:val="sr-Cyrl-CS"/>
              </w:rPr>
              <w:t>НОСИОЦИ РЕАЛИЗАЦИЈЕ</w:t>
            </w:r>
          </w:p>
        </w:tc>
        <w:tc>
          <w:tcPr>
            <w:tcW w:w="2160" w:type="dxa"/>
            <w:tcBorders>
              <w:top w:val="double" w:color="000000" w:sz="6" w:space="0"/>
              <w:left w:val="single" w:color="auto" w:sz="4" w:space="0"/>
              <w:bottom w:val="single" w:color="000000" w:sz="6" w:space="0"/>
              <w:right w:val="single" w:color="auto" w:sz="4" w:space="0"/>
            </w:tcBorders>
            <w:vAlign w:val="center"/>
          </w:tcPr>
          <w:p>
            <w:pPr>
              <w:shd w:val="clear" w:color="auto" w:fill="FFFFFF"/>
              <w:rPr>
                <w:b/>
                <w:caps/>
                <w:color w:val="000000"/>
                <w:lang w:val="sr-Cyrl-CS"/>
              </w:rPr>
            </w:pPr>
            <w:r>
              <w:rPr>
                <w:b/>
                <w:caps/>
                <w:color w:val="000000"/>
                <w:lang w:val="sr-Cyrl-CS"/>
              </w:rPr>
              <w:t>време реализације</w:t>
            </w:r>
          </w:p>
        </w:tc>
        <w:tc>
          <w:tcPr>
            <w:tcW w:w="1980" w:type="dxa"/>
            <w:tcBorders>
              <w:top w:val="double" w:color="000000" w:sz="6" w:space="0"/>
              <w:left w:val="single" w:color="000000" w:sz="6" w:space="0"/>
              <w:bottom w:val="single" w:color="000000" w:sz="6" w:space="0"/>
              <w:right w:val="single" w:color="000000" w:sz="6" w:space="0"/>
            </w:tcBorders>
            <w:vAlign w:val="center"/>
          </w:tcPr>
          <w:p>
            <w:pPr>
              <w:shd w:val="clear" w:color="auto" w:fill="FFFFFF"/>
              <w:jc w:val="center"/>
              <w:rPr>
                <w:b/>
                <w:caps/>
                <w:color w:val="000000"/>
                <w:lang w:val="sr-Cyrl-CS"/>
              </w:rPr>
            </w:pPr>
            <w:r>
              <w:rPr>
                <w:b/>
                <w:caps/>
                <w:color w:val="000000"/>
                <w:lang w:val="sr-Cyrl-CS"/>
              </w:rPr>
              <w:t>КРИТЕРИЈУМ УСПЕХА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416" w:hRule="atLeast"/>
        </w:trPr>
        <w:tc>
          <w:tcPr>
            <w:tcW w:w="2072" w:type="dxa"/>
            <w:tcBorders>
              <w:top w:val="single" w:color="000000" w:sz="6" w:space="0"/>
              <w:left w:val="double" w:color="000000" w:sz="6" w:space="0"/>
              <w:bottom w:val="single" w:color="000000" w:sz="6" w:space="0"/>
              <w:right w:val="single" w:color="000000" w:sz="6" w:space="0"/>
            </w:tcBorders>
            <w:vAlign w:val="center"/>
          </w:tcPr>
          <w:p>
            <w:pPr>
              <w:shd w:val="clear" w:color="auto" w:fill="FFFFFF"/>
              <w:rPr>
                <w:b/>
                <w:color w:val="000000"/>
                <w:lang w:val="sr-Cyrl-CS"/>
              </w:rPr>
            </w:pPr>
            <w:r>
              <w:rPr>
                <w:b/>
                <w:color w:val="000000"/>
                <w:lang w:val="sr-Cyrl-CS"/>
              </w:rPr>
              <w:t>Израда Плана рада СТИО -е</w:t>
            </w:r>
          </w:p>
        </w:tc>
        <w:tc>
          <w:tcPr>
            <w:tcW w:w="2068" w:type="dxa"/>
            <w:tcBorders>
              <w:top w:val="single" w:color="000000" w:sz="6" w:space="0"/>
              <w:left w:val="single" w:color="000000" w:sz="6" w:space="0"/>
              <w:bottom w:val="single" w:color="000000" w:sz="6" w:space="0"/>
              <w:right w:val="single" w:color="000000" w:sz="6" w:space="0"/>
            </w:tcBorders>
            <w:vAlign w:val="center"/>
          </w:tcPr>
          <w:p>
            <w:pPr>
              <w:shd w:val="clear" w:color="auto" w:fill="FFFFFF"/>
              <w:rPr>
                <w:color w:val="000000"/>
                <w:lang w:val="sr-Cyrl-RS"/>
              </w:rPr>
            </w:pPr>
            <w:r>
              <w:rPr>
                <w:color w:val="000000"/>
                <w:lang w:val="sr-Cyrl-RS"/>
              </w:rPr>
              <w:t>Дискусија и израда Плана рада</w:t>
            </w:r>
          </w:p>
        </w:tc>
        <w:tc>
          <w:tcPr>
            <w:tcW w:w="2070" w:type="dxa"/>
            <w:tcBorders>
              <w:top w:val="single" w:color="000000" w:sz="6" w:space="0"/>
              <w:left w:val="single" w:color="000000" w:sz="6" w:space="0"/>
              <w:bottom w:val="single" w:color="000000" w:sz="6" w:space="0"/>
              <w:right w:val="single" w:color="auto" w:sz="4" w:space="0"/>
            </w:tcBorders>
            <w:vAlign w:val="center"/>
          </w:tcPr>
          <w:p>
            <w:pPr>
              <w:shd w:val="clear" w:color="auto" w:fill="FFFFFF"/>
              <w:jc w:val="center"/>
              <w:rPr>
                <w:color w:val="000000"/>
                <w:lang w:val="sr-Cyrl-CS"/>
              </w:rPr>
            </w:pPr>
            <w:r>
              <w:rPr>
                <w:color w:val="000000"/>
                <w:lang w:val="sr-Cyrl-CS"/>
              </w:rPr>
              <w:t>СТИО</w:t>
            </w:r>
          </w:p>
        </w:tc>
        <w:tc>
          <w:tcPr>
            <w:tcW w:w="2160" w:type="dxa"/>
            <w:tcBorders>
              <w:top w:val="single" w:color="000000" w:sz="6" w:space="0"/>
              <w:left w:val="single" w:color="auto" w:sz="4" w:space="0"/>
              <w:bottom w:val="single" w:color="000000" w:sz="6" w:space="0"/>
              <w:right w:val="single" w:color="auto" w:sz="4" w:space="0"/>
            </w:tcBorders>
            <w:vAlign w:val="center"/>
          </w:tcPr>
          <w:p>
            <w:pPr>
              <w:shd w:val="clear" w:color="auto" w:fill="FFFFFF"/>
              <w:rPr>
                <w:color w:val="000000"/>
              </w:rPr>
            </w:pPr>
            <w:r>
              <w:rPr>
                <w:color w:val="000000"/>
                <w:lang w:val="sr-Cyrl-CS"/>
              </w:rPr>
              <w:t>Септемба 202</w:t>
            </w:r>
            <w:r>
              <w:rPr>
                <w:color w:val="000000"/>
              </w:rPr>
              <w:t>3</w:t>
            </w:r>
          </w:p>
        </w:tc>
        <w:tc>
          <w:tcPr>
            <w:tcW w:w="1980" w:type="dxa"/>
            <w:tcBorders>
              <w:top w:val="single" w:color="000000" w:sz="6" w:space="0"/>
              <w:left w:val="single" w:color="000000" w:sz="6" w:space="0"/>
              <w:bottom w:val="single" w:color="000000" w:sz="6" w:space="0"/>
              <w:right w:val="single" w:color="000000" w:sz="6" w:space="0"/>
            </w:tcBorders>
            <w:vAlign w:val="center"/>
          </w:tcPr>
          <w:p>
            <w:pPr>
              <w:shd w:val="clear" w:color="auto" w:fill="FFFFFF"/>
              <w:rPr>
                <w:color w:val="000000"/>
                <w:lang w:val="sr-Cyrl-CS"/>
              </w:rPr>
            </w:pPr>
            <w:r>
              <w:rPr>
                <w:color w:val="000000"/>
                <w:lang w:val="sr-Cyrl-CS"/>
              </w:rPr>
              <w:t>Урађен План рада за 202</w:t>
            </w:r>
            <w:r>
              <w:rPr>
                <w:color w:val="000000"/>
              </w:rPr>
              <w:t>3</w:t>
            </w:r>
            <w:r>
              <w:rPr>
                <w:color w:val="000000"/>
                <w:lang w:val="sr-Cyrl-CS"/>
              </w:rPr>
              <w:t>/2</w:t>
            </w:r>
            <w:r>
              <w:rPr>
                <w:color w:val="000000"/>
              </w:rPr>
              <w:t>4</w:t>
            </w:r>
            <w:r>
              <w:rPr>
                <w:color w:val="000000"/>
                <w:lang w:val="sr-Cyrl-CS"/>
              </w:rPr>
              <w:t>.год.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416" w:hRule="atLeast"/>
        </w:trPr>
        <w:tc>
          <w:tcPr>
            <w:tcW w:w="2072" w:type="dxa"/>
            <w:tcBorders>
              <w:top w:val="single" w:color="000000" w:sz="6" w:space="0"/>
              <w:left w:val="double" w:color="000000" w:sz="6" w:space="0"/>
              <w:bottom w:val="single" w:color="000000" w:sz="6" w:space="0"/>
              <w:right w:val="single" w:color="000000" w:sz="6" w:space="0"/>
            </w:tcBorders>
            <w:vAlign w:val="center"/>
          </w:tcPr>
          <w:p>
            <w:pPr>
              <w:shd w:val="clear" w:color="auto" w:fill="FFFFFF"/>
              <w:rPr>
                <w:b/>
                <w:color w:val="000000"/>
                <w:lang w:val="sr-Cyrl-CS"/>
              </w:rPr>
            </w:pPr>
            <w:r>
              <w:rPr>
                <w:b/>
                <w:color w:val="000000"/>
                <w:lang w:val="sr-Cyrl-CS"/>
              </w:rPr>
              <w:t>Праћење реализације ИОП – а</w:t>
            </w:r>
          </w:p>
        </w:tc>
        <w:tc>
          <w:tcPr>
            <w:tcW w:w="2068" w:type="dxa"/>
            <w:tcBorders>
              <w:top w:val="single" w:color="000000" w:sz="6" w:space="0"/>
              <w:left w:val="single" w:color="000000" w:sz="6" w:space="0"/>
              <w:bottom w:val="single" w:color="000000" w:sz="6" w:space="0"/>
              <w:right w:val="single" w:color="000000" w:sz="6" w:space="0"/>
            </w:tcBorders>
            <w:vAlign w:val="center"/>
          </w:tcPr>
          <w:p>
            <w:pPr>
              <w:shd w:val="clear" w:color="auto" w:fill="FFFFFF"/>
              <w:rPr>
                <w:color w:val="000000"/>
                <w:lang w:val="sr-Cyrl-RS"/>
              </w:rPr>
            </w:pPr>
            <w:r>
              <w:rPr>
                <w:color w:val="000000"/>
                <w:lang w:val="sr-Cyrl-RS"/>
              </w:rPr>
              <w:t>А</w:t>
            </w:r>
            <w:r>
              <w:rPr>
                <w:color w:val="000000"/>
                <w:lang w:val="sr-Cyrl-CS"/>
              </w:rPr>
              <w:t>нализа и усвајање достављених извештаја од стране тима за додатну подршку</w:t>
            </w:r>
          </w:p>
        </w:tc>
        <w:tc>
          <w:tcPr>
            <w:tcW w:w="2070" w:type="dxa"/>
            <w:tcBorders>
              <w:top w:val="single" w:color="000000" w:sz="6" w:space="0"/>
              <w:left w:val="single" w:color="000000" w:sz="6" w:space="0"/>
              <w:bottom w:val="single" w:color="000000" w:sz="6" w:space="0"/>
              <w:right w:val="single" w:color="auto" w:sz="4" w:space="0"/>
            </w:tcBorders>
            <w:vAlign w:val="center"/>
          </w:tcPr>
          <w:p>
            <w:pPr>
              <w:shd w:val="clear" w:color="auto" w:fill="FFFFFF"/>
              <w:jc w:val="center"/>
              <w:rPr>
                <w:color w:val="000000"/>
                <w:lang w:val="sr-Cyrl-CS"/>
              </w:rPr>
            </w:pPr>
            <w:r>
              <w:rPr>
                <w:color w:val="000000"/>
                <w:lang w:val="sr-Cyrl-CS"/>
              </w:rPr>
              <w:t>СТИО</w:t>
            </w:r>
          </w:p>
        </w:tc>
        <w:tc>
          <w:tcPr>
            <w:tcW w:w="2160" w:type="dxa"/>
            <w:tcBorders>
              <w:top w:val="single" w:color="000000" w:sz="6" w:space="0"/>
              <w:left w:val="single" w:color="auto" w:sz="4" w:space="0"/>
              <w:bottom w:val="single" w:color="000000" w:sz="6" w:space="0"/>
              <w:right w:val="single" w:color="auto" w:sz="4" w:space="0"/>
            </w:tcBorders>
            <w:vAlign w:val="center"/>
          </w:tcPr>
          <w:p>
            <w:pPr>
              <w:shd w:val="clear" w:color="auto" w:fill="FFFFFF"/>
              <w:rPr>
                <w:color w:val="000000"/>
                <w:lang w:val="sr-Cyrl-CS"/>
              </w:rPr>
            </w:pPr>
            <w:r>
              <w:rPr>
                <w:color w:val="000000"/>
                <w:lang w:val="sr-Cyrl-CS"/>
              </w:rPr>
              <w:t>тромесечно.</w:t>
            </w:r>
          </w:p>
        </w:tc>
        <w:tc>
          <w:tcPr>
            <w:tcW w:w="1980" w:type="dxa"/>
            <w:tcBorders>
              <w:top w:val="single" w:color="000000" w:sz="6" w:space="0"/>
              <w:left w:val="single" w:color="000000" w:sz="6" w:space="0"/>
              <w:bottom w:val="single" w:color="000000" w:sz="6" w:space="0"/>
              <w:right w:val="single" w:color="000000" w:sz="6" w:space="0"/>
            </w:tcBorders>
            <w:vAlign w:val="center"/>
          </w:tcPr>
          <w:p>
            <w:pPr>
              <w:shd w:val="clear" w:color="auto" w:fill="FFFFFF"/>
              <w:rPr>
                <w:color w:val="000000"/>
                <w:lang w:val="sr-Cyrl-CS"/>
              </w:rPr>
            </w:pPr>
            <w:r>
              <w:rPr>
                <w:color w:val="000000"/>
                <w:lang w:val="sr-Cyrl-CS"/>
              </w:rPr>
              <w:t>Ажурно праћење реализације програма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416" w:hRule="atLeast"/>
        </w:trPr>
        <w:tc>
          <w:tcPr>
            <w:tcW w:w="2072" w:type="dxa"/>
            <w:tcBorders>
              <w:top w:val="single" w:color="000000" w:sz="6" w:space="0"/>
              <w:left w:val="double" w:color="000000" w:sz="6" w:space="0"/>
              <w:bottom w:val="single" w:color="000000" w:sz="6" w:space="0"/>
              <w:right w:val="single" w:color="000000" w:sz="6" w:space="0"/>
            </w:tcBorders>
            <w:vAlign w:val="center"/>
          </w:tcPr>
          <w:p>
            <w:pPr>
              <w:shd w:val="clear" w:color="auto" w:fill="FFFFFF"/>
              <w:rPr>
                <w:b/>
                <w:color w:val="000000"/>
                <w:lang w:val="sr-Cyrl-CS"/>
              </w:rPr>
            </w:pPr>
            <w:r>
              <w:rPr>
                <w:b/>
                <w:color w:val="000000"/>
                <w:lang w:val="sr-Cyrl-CS"/>
              </w:rPr>
              <w:t>Вредновање реализације ИОП - а</w:t>
            </w:r>
          </w:p>
        </w:tc>
        <w:tc>
          <w:tcPr>
            <w:tcW w:w="2068" w:type="dxa"/>
            <w:tcBorders>
              <w:top w:val="single" w:color="000000" w:sz="6" w:space="0"/>
              <w:left w:val="single" w:color="000000" w:sz="6" w:space="0"/>
              <w:bottom w:val="single" w:color="000000" w:sz="6" w:space="0"/>
              <w:right w:val="single" w:color="000000" w:sz="6" w:space="0"/>
            </w:tcBorders>
            <w:vAlign w:val="center"/>
          </w:tcPr>
          <w:p>
            <w:pPr>
              <w:shd w:val="clear" w:color="auto" w:fill="FFFFFF"/>
              <w:rPr>
                <w:color w:val="000000"/>
                <w:lang w:val="sr-Cyrl-CS"/>
              </w:rPr>
            </w:pPr>
            <w:r>
              <w:rPr>
                <w:color w:val="000000"/>
                <w:lang w:val="sr-Cyrl-CS"/>
              </w:rPr>
              <w:t xml:space="preserve">Анализа постигнуђа ученика </w:t>
            </w:r>
            <w:r>
              <w:rPr>
                <w:color w:val="000000"/>
                <w:lang w:val="sr-Cyrl-RS"/>
              </w:rPr>
              <w:t xml:space="preserve">и </w:t>
            </w:r>
            <w:r>
              <w:rPr>
                <w:color w:val="000000"/>
                <w:lang w:val="sr-Cyrl-CS"/>
              </w:rPr>
              <w:t>реализације ИОП-а.</w:t>
            </w:r>
          </w:p>
        </w:tc>
        <w:tc>
          <w:tcPr>
            <w:tcW w:w="2070" w:type="dxa"/>
            <w:tcBorders>
              <w:top w:val="single" w:color="000000" w:sz="6" w:space="0"/>
              <w:left w:val="single" w:color="000000" w:sz="6" w:space="0"/>
              <w:bottom w:val="single" w:color="000000" w:sz="6" w:space="0"/>
              <w:right w:val="single" w:color="auto" w:sz="4" w:space="0"/>
            </w:tcBorders>
            <w:vAlign w:val="center"/>
          </w:tcPr>
          <w:p>
            <w:pPr>
              <w:shd w:val="clear" w:color="auto" w:fill="FFFFFF"/>
              <w:jc w:val="center"/>
              <w:rPr>
                <w:color w:val="000000"/>
                <w:lang w:val="sr-Cyrl-CS"/>
              </w:rPr>
            </w:pPr>
            <w:r>
              <w:rPr>
                <w:color w:val="000000"/>
                <w:lang w:val="sr-Cyrl-CS"/>
              </w:rPr>
              <w:t>СТИО</w:t>
            </w:r>
          </w:p>
        </w:tc>
        <w:tc>
          <w:tcPr>
            <w:tcW w:w="2160" w:type="dxa"/>
            <w:tcBorders>
              <w:top w:val="single" w:color="000000" w:sz="6" w:space="0"/>
              <w:left w:val="single" w:color="auto" w:sz="4" w:space="0"/>
              <w:bottom w:val="single" w:color="000000" w:sz="6" w:space="0"/>
              <w:right w:val="single" w:color="auto" w:sz="4" w:space="0"/>
            </w:tcBorders>
            <w:vAlign w:val="center"/>
          </w:tcPr>
          <w:p>
            <w:pPr>
              <w:shd w:val="clear" w:color="auto" w:fill="FFFFFF"/>
              <w:rPr>
                <w:color w:val="000000"/>
                <w:lang w:val="sr-Cyrl-CS"/>
              </w:rPr>
            </w:pPr>
            <w:r>
              <w:rPr>
                <w:color w:val="000000"/>
                <w:lang w:val="sr-Cyrl-CS"/>
              </w:rPr>
              <w:t>тромесечно</w:t>
            </w:r>
          </w:p>
        </w:tc>
        <w:tc>
          <w:tcPr>
            <w:tcW w:w="1980" w:type="dxa"/>
            <w:tcBorders>
              <w:top w:val="single" w:color="000000" w:sz="6" w:space="0"/>
              <w:left w:val="single" w:color="000000" w:sz="6" w:space="0"/>
              <w:bottom w:val="single" w:color="000000" w:sz="6" w:space="0"/>
              <w:right w:val="single" w:color="000000" w:sz="6" w:space="0"/>
            </w:tcBorders>
            <w:vAlign w:val="center"/>
          </w:tcPr>
          <w:p>
            <w:pPr>
              <w:shd w:val="clear" w:color="auto" w:fill="FFFFFF"/>
              <w:rPr>
                <w:color w:val="000000"/>
                <w:lang w:val="sr-Cyrl-CS"/>
              </w:rPr>
            </w:pPr>
            <w:r>
              <w:rPr>
                <w:color w:val="000000"/>
                <w:lang w:val="sr-Cyrl-CS"/>
              </w:rPr>
              <w:t>Постигнућа ученика у складу су са индивидуалним циљевима</w:t>
            </w:r>
          </w:p>
          <w:p>
            <w:pPr>
              <w:shd w:val="clear" w:color="auto" w:fill="FFFFFF"/>
              <w:rPr>
                <w:color w:val="000000"/>
                <w:lang w:val="sr-Cyrl-CS"/>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416" w:hRule="atLeast"/>
        </w:trPr>
        <w:tc>
          <w:tcPr>
            <w:tcW w:w="2072" w:type="dxa"/>
            <w:tcBorders>
              <w:top w:val="single" w:color="000000" w:sz="6" w:space="0"/>
              <w:left w:val="double" w:color="000000" w:sz="6" w:space="0"/>
              <w:bottom w:val="single" w:color="000000" w:sz="6" w:space="0"/>
              <w:right w:val="single" w:color="000000" w:sz="6" w:space="0"/>
            </w:tcBorders>
            <w:vAlign w:val="center"/>
          </w:tcPr>
          <w:p>
            <w:pPr>
              <w:shd w:val="clear" w:color="auto" w:fill="FFFFFF"/>
              <w:rPr>
                <w:b/>
                <w:color w:val="000000"/>
                <w:lang w:val="sr-Cyrl-CS"/>
              </w:rPr>
            </w:pPr>
            <w:r>
              <w:rPr>
                <w:b/>
                <w:color w:val="000000"/>
                <w:lang w:val="sr-Cyrl-CS"/>
              </w:rPr>
              <w:t>Анализа стања о потребама израде и примене ИОП-а за друге ученике</w:t>
            </w:r>
          </w:p>
        </w:tc>
        <w:tc>
          <w:tcPr>
            <w:tcW w:w="2068" w:type="dxa"/>
            <w:tcBorders>
              <w:top w:val="single" w:color="000000" w:sz="6" w:space="0"/>
              <w:left w:val="single" w:color="000000" w:sz="6" w:space="0"/>
              <w:bottom w:val="single" w:color="000000" w:sz="6" w:space="0"/>
              <w:right w:val="single" w:color="000000" w:sz="6" w:space="0"/>
            </w:tcBorders>
            <w:vAlign w:val="center"/>
          </w:tcPr>
          <w:p>
            <w:pPr>
              <w:shd w:val="clear" w:color="auto" w:fill="FFFFFF"/>
              <w:rPr>
                <w:color w:val="000000"/>
                <w:lang w:val="sr-Cyrl-CS"/>
              </w:rPr>
            </w:pPr>
            <w:r>
              <w:rPr>
                <w:color w:val="000000"/>
                <w:lang w:val="sr-Cyrl-CS"/>
              </w:rPr>
              <w:t xml:space="preserve">Разматрање и одлучивање о подношењу предлога за утврђивање права за додатну образовну подршку </w:t>
            </w:r>
          </w:p>
        </w:tc>
        <w:tc>
          <w:tcPr>
            <w:tcW w:w="2070" w:type="dxa"/>
            <w:tcBorders>
              <w:top w:val="single" w:color="000000" w:sz="6" w:space="0"/>
              <w:left w:val="single" w:color="000000" w:sz="6" w:space="0"/>
              <w:bottom w:val="single" w:color="000000" w:sz="6" w:space="0"/>
              <w:right w:val="single" w:color="auto" w:sz="4" w:space="0"/>
            </w:tcBorders>
            <w:vAlign w:val="center"/>
          </w:tcPr>
          <w:p>
            <w:pPr>
              <w:shd w:val="clear" w:color="auto" w:fill="FFFFFF"/>
              <w:jc w:val="center"/>
              <w:rPr>
                <w:color w:val="000000"/>
                <w:lang w:val="sr-Cyrl-CS"/>
              </w:rPr>
            </w:pPr>
            <w:r>
              <w:rPr>
                <w:color w:val="000000"/>
                <w:lang w:val="sr-Cyrl-CS"/>
              </w:rPr>
              <w:t>СТИО</w:t>
            </w:r>
          </w:p>
        </w:tc>
        <w:tc>
          <w:tcPr>
            <w:tcW w:w="2160" w:type="dxa"/>
            <w:tcBorders>
              <w:top w:val="single" w:color="000000" w:sz="6" w:space="0"/>
              <w:left w:val="single" w:color="auto" w:sz="4" w:space="0"/>
              <w:bottom w:val="single" w:color="000000" w:sz="6" w:space="0"/>
              <w:right w:val="single" w:color="auto" w:sz="4" w:space="0"/>
            </w:tcBorders>
            <w:vAlign w:val="center"/>
          </w:tcPr>
          <w:p>
            <w:pPr>
              <w:shd w:val="clear" w:color="auto" w:fill="FFFFFF"/>
              <w:rPr>
                <w:color w:val="000000"/>
                <w:lang w:val="sr-Cyrl-RS"/>
              </w:rPr>
            </w:pPr>
            <w:r>
              <w:rPr>
                <w:color w:val="000000"/>
                <w:lang w:val="sr-Cyrl-RS"/>
              </w:rPr>
              <w:t>У току године</w:t>
            </w:r>
          </w:p>
        </w:tc>
        <w:tc>
          <w:tcPr>
            <w:tcW w:w="1980" w:type="dxa"/>
            <w:tcBorders>
              <w:top w:val="single" w:color="000000" w:sz="6" w:space="0"/>
              <w:left w:val="single" w:color="000000" w:sz="6" w:space="0"/>
              <w:bottom w:val="single" w:color="000000" w:sz="6" w:space="0"/>
              <w:right w:val="single" w:color="000000" w:sz="6" w:space="0"/>
            </w:tcBorders>
            <w:vAlign w:val="center"/>
          </w:tcPr>
          <w:p>
            <w:pPr>
              <w:shd w:val="clear" w:color="auto" w:fill="FFFFFF"/>
              <w:rPr>
                <w:color w:val="000000"/>
                <w:lang w:val="sr-Cyrl-CS"/>
              </w:rPr>
            </w:pPr>
            <w:r>
              <w:rPr>
                <w:color w:val="000000"/>
                <w:lang w:val="sr-Cyrl-CS"/>
              </w:rPr>
              <w:t>Обезбеђивање адекватног образовања за све ученике.</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416" w:hRule="atLeast"/>
        </w:trPr>
        <w:tc>
          <w:tcPr>
            <w:tcW w:w="2072" w:type="dxa"/>
            <w:tcBorders>
              <w:top w:val="single" w:color="000000" w:sz="6" w:space="0"/>
              <w:left w:val="double" w:color="000000" w:sz="6" w:space="0"/>
              <w:bottom w:val="single" w:color="000000" w:sz="6" w:space="0"/>
              <w:right w:val="single" w:color="000000" w:sz="6" w:space="0"/>
            </w:tcBorders>
            <w:vAlign w:val="center"/>
          </w:tcPr>
          <w:p>
            <w:pPr>
              <w:shd w:val="clear" w:color="auto" w:fill="FFFFFF"/>
              <w:rPr>
                <w:b/>
                <w:color w:val="000000"/>
                <w:lang w:val="sr-Cyrl-CS"/>
              </w:rPr>
            </w:pPr>
            <w:r>
              <w:rPr>
                <w:b/>
                <w:lang w:val="sr-Cyrl-CS"/>
              </w:rPr>
              <w:t>Планирање, организовање и спровођење завршног испита</w:t>
            </w:r>
            <w:r>
              <w:rPr>
                <w:b/>
              </w:rPr>
              <w:t xml:space="preserve"> </w:t>
            </w:r>
            <w:r>
              <w:rPr>
                <w:b/>
                <w:lang w:val="sr-Cyrl-RS"/>
              </w:rPr>
              <w:t>за ученика који се образује по ИОП-у 2</w:t>
            </w:r>
            <w:r>
              <w:rPr>
                <w:b/>
                <w:lang w:val="sr-Cyrl-CS"/>
              </w:rPr>
              <w:t xml:space="preserve">  </w:t>
            </w:r>
          </w:p>
        </w:tc>
        <w:tc>
          <w:tcPr>
            <w:tcW w:w="2068" w:type="dxa"/>
            <w:tcBorders>
              <w:top w:val="single" w:color="000000" w:sz="6" w:space="0"/>
              <w:left w:val="single" w:color="000000" w:sz="6" w:space="0"/>
              <w:bottom w:val="single" w:color="000000" w:sz="6" w:space="0"/>
              <w:right w:val="single" w:color="000000" w:sz="6" w:space="0"/>
            </w:tcBorders>
            <w:vAlign w:val="center"/>
          </w:tcPr>
          <w:p>
            <w:pPr>
              <w:shd w:val="clear" w:color="auto" w:fill="FFFFFF"/>
              <w:rPr>
                <w:color w:val="000000"/>
                <w:lang w:val="sr-Cyrl-RS"/>
              </w:rPr>
            </w:pPr>
            <w:r>
              <w:rPr>
                <w:lang w:val="sr-Cyrl-CS"/>
              </w:rPr>
              <w:t>Израда Акционог плана за организовање и спровођење завршног испита за ученика који се образује по ИОП-у 2</w:t>
            </w:r>
            <w:r>
              <w:t xml:space="preserve"> </w:t>
            </w:r>
            <w:r>
              <w:rPr>
                <w:lang w:val="sr-Cyrl-RS"/>
              </w:rPr>
              <w:t>и реализација  истог</w:t>
            </w:r>
          </w:p>
        </w:tc>
        <w:tc>
          <w:tcPr>
            <w:tcW w:w="2070" w:type="dxa"/>
            <w:tcBorders>
              <w:top w:val="single" w:color="000000" w:sz="6" w:space="0"/>
              <w:left w:val="single" w:color="000000" w:sz="6" w:space="0"/>
              <w:bottom w:val="single" w:color="000000" w:sz="6" w:space="0"/>
              <w:right w:val="single" w:color="auto" w:sz="4" w:space="0"/>
            </w:tcBorders>
            <w:vAlign w:val="center"/>
          </w:tcPr>
          <w:p>
            <w:pPr>
              <w:shd w:val="clear" w:color="auto" w:fill="FFFFFF"/>
              <w:jc w:val="center"/>
              <w:rPr>
                <w:color w:val="000000"/>
                <w:lang w:val="sr-Cyrl-CS"/>
              </w:rPr>
            </w:pPr>
            <w:r>
              <w:rPr>
                <w:color w:val="000000"/>
                <w:lang w:val="sr-Cyrl-CS"/>
              </w:rPr>
              <w:t>СТИО</w:t>
            </w:r>
          </w:p>
        </w:tc>
        <w:tc>
          <w:tcPr>
            <w:tcW w:w="2160" w:type="dxa"/>
            <w:tcBorders>
              <w:top w:val="single" w:color="000000" w:sz="6" w:space="0"/>
              <w:left w:val="single" w:color="auto" w:sz="4" w:space="0"/>
              <w:bottom w:val="single" w:color="000000" w:sz="6" w:space="0"/>
              <w:right w:val="single" w:color="auto" w:sz="4" w:space="0"/>
            </w:tcBorders>
            <w:vAlign w:val="center"/>
          </w:tcPr>
          <w:p>
            <w:pPr>
              <w:shd w:val="clear" w:color="auto" w:fill="FFFFFF"/>
              <w:rPr>
                <w:color w:val="000000"/>
                <w:lang w:val="sr-Cyrl-RS"/>
              </w:rPr>
            </w:pPr>
            <w:r>
              <w:rPr>
                <w:color w:val="000000"/>
                <w:lang w:val="sr-Cyrl-RS"/>
              </w:rPr>
              <w:t>У току године</w:t>
            </w:r>
          </w:p>
        </w:tc>
        <w:tc>
          <w:tcPr>
            <w:tcW w:w="1980" w:type="dxa"/>
            <w:tcBorders>
              <w:top w:val="single" w:color="000000" w:sz="6" w:space="0"/>
              <w:left w:val="single" w:color="000000" w:sz="6" w:space="0"/>
              <w:bottom w:val="single" w:color="000000" w:sz="6" w:space="0"/>
              <w:right w:val="single" w:color="000000" w:sz="6" w:space="0"/>
            </w:tcBorders>
            <w:vAlign w:val="center"/>
          </w:tcPr>
          <w:p>
            <w:pPr>
              <w:shd w:val="clear" w:color="auto" w:fill="FFFFFF"/>
              <w:rPr>
                <w:color w:val="000000"/>
                <w:lang w:val="sr-Cyrl-CS"/>
              </w:rPr>
            </w:pPr>
            <w:r>
              <w:rPr>
                <w:lang w:val="sr-Cyrl-CS"/>
              </w:rPr>
              <w:t>Успешно реализован заврзни испит</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416" w:hRule="atLeast"/>
        </w:trPr>
        <w:tc>
          <w:tcPr>
            <w:tcW w:w="2072" w:type="dxa"/>
            <w:tcBorders>
              <w:top w:val="single" w:color="000000" w:sz="6" w:space="0"/>
              <w:left w:val="double" w:color="000000" w:sz="6" w:space="0"/>
              <w:bottom w:val="single" w:color="000000" w:sz="6" w:space="0"/>
              <w:right w:val="single" w:color="000000" w:sz="6" w:space="0"/>
            </w:tcBorders>
            <w:vAlign w:val="center"/>
          </w:tcPr>
          <w:p>
            <w:pPr>
              <w:shd w:val="clear" w:color="auto" w:fill="FFFFFF"/>
              <w:rPr>
                <w:b/>
                <w:color w:val="000000"/>
                <w:lang w:val="sr-Cyrl-RS"/>
              </w:rPr>
            </w:pPr>
            <w:r>
              <w:rPr>
                <w:b/>
                <w:color w:val="000000"/>
                <w:lang w:val="sr-Cyrl-RS"/>
              </w:rPr>
              <w:t>Вођење евиденције о раду Тима и документације за ученике којима се пружа додатна подршка</w:t>
            </w:r>
          </w:p>
        </w:tc>
        <w:tc>
          <w:tcPr>
            <w:tcW w:w="2068" w:type="dxa"/>
            <w:tcBorders>
              <w:top w:val="single" w:color="000000" w:sz="6" w:space="0"/>
              <w:left w:val="single" w:color="000000" w:sz="6" w:space="0"/>
              <w:bottom w:val="single" w:color="000000" w:sz="6" w:space="0"/>
              <w:right w:val="single" w:color="000000" w:sz="6" w:space="0"/>
            </w:tcBorders>
            <w:vAlign w:val="center"/>
          </w:tcPr>
          <w:p>
            <w:pPr>
              <w:shd w:val="clear" w:color="auto" w:fill="FFFFFF"/>
              <w:rPr>
                <w:color w:val="000000"/>
                <w:lang w:val="sr-Cyrl-CS"/>
              </w:rPr>
            </w:pPr>
            <w:r>
              <w:rPr>
                <w:color w:val="000000"/>
                <w:lang w:val="sr-Cyrl-CS"/>
              </w:rPr>
              <w:t>Вођење записника о раду Тима, документације о ученицима</w:t>
            </w:r>
          </w:p>
        </w:tc>
        <w:tc>
          <w:tcPr>
            <w:tcW w:w="2070" w:type="dxa"/>
            <w:tcBorders>
              <w:top w:val="single" w:color="000000" w:sz="6" w:space="0"/>
              <w:left w:val="single" w:color="000000" w:sz="6" w:space="0"/>
              <w:bottom w:val="single" w:color="000000" w:sz="6" w:space="0"/>
              <w:right w:val="single" w:color="auto" w:sz="4" w:space="0"/>
            </w:tcBorders>
            <w:vAlign w:val="center"/>
          </w:tcPr>
          <w:p>
            <w:pPr>
              <w:shd w:val="clear" w:color="auto" w:fill="FFFFFF"/>
              <w:jc w:val="center"/>
              <w:rPr>
                <w:color w:val="000000"/>
                <w:lang w:val="sr-Cyrl-CS"/>
              </w:rPr>
            </w:pPr>
            <w:r>
              <w:rPr>
                <w:color w:val="000000"/>
                <w:lang w:val="sr-Cyrl-CS"/>
              </w:rPr>
              <w:t>Координатор СТИО</w:t>
            </w:r>
          </w:p>
        </w:tc>
        <w:tc>
          <w:tcPr>
            <w:tcW w:w="2160" w:type="dxa"/>
            <w:tcBorders>
              <w:top w:val="single" w:color="000000" w:sz="6" w:space="0"/>
              <w:left w:val="single" w:color="auto" w:sz="4" w:space="0"/>
              <w:bottom w:val="single" w:color="000000" w:sz="6" w:space="0"/>
              <w:right w:val="single" w:color="auto" w:sz="4" w:space="0"/>
            </w:tcBorders>
            <w:vAlign w:val="center"/>
          </w:tcPr>
          <w:p>
            <w:pPr>
              <w:shd w:val="clear" w:color="auto" w:fill="FFFFFF"/>
              <w:rPr>
                <w:color w:val="000000"/>
                <w:lang w:val="sr-Cyrl-CS"/>
              </w:rPr>
            </w:pPr>
            <w:r>
              <w:rPr>
                <w:color w:val="000000"/>
                <w:lang w:val="sr-Cyrl-CS"/>
              </w:rPr>
              <w:t xml:space="preserve"> У току године</w:t>
            </w:r>
          </w:p>
        </w:tc>
        <w:tc>
          <w:tcPr>
            <w:tcW w:w="1980" w:type="dxa"/>
            <w:tcBorders>
              <w:top w:val="single" w:color="000000" w:sz="6" w:space="0"/>
              <w:left w:val="single" w:color="000000" w:sz="6" w:space="0"/>
              <w:bottom w:val="single" w:color="000000" w:sz="6" w:space="0"/>
              <w:right w:val="single" w:color="000000" w:sz="6" w:space="0"/>
            </w:tcBorders>
            <w:vAlign w:val="center"/>
          </w:tcPr>
          <w:p>
            <w:pPr>
              <w:shd w:val="clear" w:color="auto" w:fill="FFFFFF"/>
              <w:rPr>
                <w:color w:val="000000"/>
                <w:lang w:val="sr-Cyrl-CS"/>
              </w:rPr>
            </w:pPr>
            <w:r>
              <w:rPr>
                <w:color w:val="000000"/>
                <w:lang w:val="sr-Cyrl-CS"/>
              </w:rPr>
              <w:t xml:space="preserve">Ажурна и адекватна документација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416" w:hRule="atLeast"/>
        </w:trPr>
        <w:tc>
          <w:tcPr>
            <w:tcW w:w="2072" w:type="dxa"/>
            <w:tcBorders>
              <w:top w:val="single" w:color="000000" w:sz="6" w:space="0"/>
              <w:left w:val="double" w:color="000000" w:sz="6" w:space="0"/>
              <w:bottom w:val="single" w:color="000000" w:sz="6" w:space="0"/>
              <w:right w:val="single" w:color="000000" w:sz="6" w:space="0"/>
            </w:tcBorders>
            <w:vAlign w:val="center"/>
          </w:tcPr>
          <w:p>
            <w:pPr>
              <w:shd w:val="clear" w:color="auto" w:fill="FFFFFF"/>
              <w:rPr>
                <w:b/>
                <w:color w:val="000000"/>
                <w:lang w:val="sr-Cyrl-CS"/>
              </w:rPr>
            </w:pPr>
            <w:r>
              <w:rPr>
                <w:b/>
                <w:color w:val="000000"/>
                <w:lang w:val="sr-Cyrl-CS"/>
              </w:rPr>
              <w:t>Анализа примене инклузивне праксе у протеклом периоду.</w:t>
            </w:r>
          </w:p>
        </w:tc>
        <w:tc>
          <w:tcPr>
            <w:tcW w:w="2068" w:type="dxa"/>
            <w:tcBorders>
              <w:top w:val="single" w:color="000000" w:sz="6" w:space="0"/>
              <w:left w:val="single" w:color="000000" w:sz="6" w:space="0"/>
              <w:bottom w:val="single" w:color="000000" w:sz="6" w:space="0"/>
              <w:right w:val="single" w:color="000000" w:sz="6" w:space="0"/>
            </w:tcBorders>
            <w:vAlign w:val="center"/>
          </w:tcPr>
          <w:p>
            <w:pPr>
              <w:shd w:val="clear" w:color="auto" w:fill="FFFFFF"/>
              <w:jc w:val="center"/>
              <w:rPr>
                <w:color w:val="000000"/>
                <w:lang w:val="sr-Cyrl-CS"/>
              </w:rPr>
            </w:pPr>
            <w:r>
              <w:rPr>
                <w:color w:val="000000"/>
                <w:lang w:val="sr-Cyrl-CS"/>
              </w:rPr>
              <w:t>Размена искустава</w:t>
            </w:r>
          </w:p>
        </w:tc>
        <w:tc>
          <w:tcPr>
            <w:tcW w:w="2070" w:type="dxa"/>
            <w:tcBorders>
              <w:top w:val="single" w:color="000000" w:sz="6" w:space="0"/>
              <w:left w:val="single" w:color="000000" w:sz="6" w:space="0"/>
              <w:bottom w:val="single" w:color="000000" w:sz="6" w:space="0"/>
              <w:right w:val="single" w:color="auto" w:sz="4" w:space="0"/>
            </w:tcBorders>
            <w:vAlign w:val="center"/>
          </w:tcPr>
          <w:p>
            <w:pPr>
              <w:shd w:val="clear" w:color="auto" w:fill="FFFFFF"/>
              <w:jc w:val="center"/>
              <w:rPr>
                <w:color w:val="000000"/>
                <w:lang w:val="sr-Cyrl-CS"/>
              </w:rPr>
            </w:pPr>
            <w:r>
              <w:rPr>
                <w:color w:val="000000"/>
                <w:lang w:val="sr-Cyrl-CS"/>
              </w:rPr>
              <w:t>СТИО</w:t>
            </w:r>
          </w:p>
        </w:tc>
        <w:tc>
          <w:tcPr>
            <w:tcW w:w="2160" w:type="dxa"/>
            <w:tcBorders>
              <w:top w:val="single" w:color="000000" w:sz="6" w:space="0"/>
              <w:left w:val="single" w:color="auto" w:sz="4" w:space="0"/>
              <w:bottom w:val="single" w:color="000000" w:sz="6" w:space="0"/>
              <w:right w:val="single" w:color="auto" w:sz="4" w:space="0"/>
            </w:tcBorders>
            <w:vAlign w:val="center"/>
          </w:tcPr>
          <w:p>
            <w:pPr>
              <w:shd w:val="clear" w:color="auto" w:fill="FFFFFF"/>
              <w:rPr>
                <w:color w:val="000000"/>
                <w:lang w:val="sr-Cyrl-CS"/>
              </w:rPr>
            </w:pPr>
            <w:r>
              <w:rPr>
                <w:color w:val="000000"/>
                <w:lang w:val="sr-Cyrl-CS"/>
              </w:rPr>
              <w:t xml:space="preserve">  Новембар        202</w:t>
            </w:r>
            <w:r>
              <w:rPr>
                <w:color w:val="000000"/>
              </w:rPr>
              <w:t>3</w:t>
            </w:r>
            <w:r>
              <w:rPr>
                <w:color w:val="000000"/>
                <w:lang w:val="sr-Cyrl-CS"/>
              </w:rPr>
              <w:t>.год.</w:t>
            </w:r>
          </w:p>
        </w:tc>
        <w:tc>
          <w:tcPr>
            <w:tcW w:w="1980" w:type="dxa"/>
            <w:tcBorders>
              <w:top w:val="single" w:color="000000" w:sz="6" w:space="0"/>
              <w:left w:val="single" w:color="000000" w:sz="6" w:space="0"/>
              <w:bottom w:val="single" w:color="000000" w:sz="6" w:space="0"/>
              <w:right w:val="single" w:color="000000" w:sz="6" w:space="0"/>
            </w:tcBorders>
            <w:vAlign w:val="center"/>
          </w:tcPr>
          <w:p>
            <w:pPr>
              <w:shd w:val="clear" w:color="auto" w:fill="FFFFFF"/>
              <w:rPr>
                <w:color w:val="000000"/>
                <w:lang w:val="sr-Cyrl-CS"/>
              </w:rPr>
            </w:pPr>
            <w:r>
              <w:rPr>
                <w:color w:val="000000"/>
                <w:lang w:val="sr-Cyrl-CS"/>
              </w:rPr>
              <w:t>Утврђивање приоритета за даљи рад.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416" w:hRule="atLeast"/>
        </w:trPr>
        <w:tc>
          <w:tcPr>
            <w:tcW w:w="2072" w:type="dxa"/>
            <w:tcBorders>
              <w:top w:val="single" w:color="000000" w:sz="6" w:space="0"/>
              <w:left w:val="double" w:color="000000" w:sz="6" w:space="0"/>
              <w:bottom w:val="single" w:color="000000" w:sz="6" w:space="0"/>
              <w:right w:val="single" w:color="000000" w:sz="6" w:space="0"/>
            </w:tcBorders>
            <w:vAlign w:val="center"/>
          </w:tcPr>
          <w:p>
            <w:pPr>
              <w:shd w:val="clear" w:color="auto" w:fill="FFFFFF"/>
              <w:rPr>
                <w:b/>
                <w:color w:val="000000"/>
                <w:lang w:val="sr-Cyrl-CS"/>
              </w:rPr>
            </w:pPr>
            <w:r>
              <w:rPr>
                <w:b/>
                <w:color w:val="000000"/>
                <w:lang w:val="sr-Cyrl-CS"/>
              </w:rPr>
              <w:t>Анализа рада и  и израда Извештаја о раду за период 202</w:t>
            </w:r>
            <w:r>
              <w:rPr>
                <w:b/>
                <w:color w:val="000000"/>
              </w:rPr>
              <w:t>3</w:t>
            </w:r>
            <w:r>
              <w:rPr>
                <w:b/>
                <w:color w:val="000000"/>
                <w:lang w:val="sr-Cyrl-CS"/>
              </w:rPr>
              <w:t>/2</w:t>
            </w:r>
            <w:r>
              <w:rPr>
                <w:b/>
                <w:color w:val="000000"/>
              </w:rPr>
              <w:t>4</w:t>
            </w:r>
            <w:r>
              <w:rPr>
                <w:b/>
                <w:color w:val="000000"/>
                <w:lang w:val="sr-Cyrl-CS"/>
              </w:rPr>
              <w:t xml:space="preserve"> год.</w:t>
            </w:r>
          </w:p>
        </w:tc>
        <w:tc>
          <w:tcPr>
            <w:tcW w:w="2068" w:type="dxa"/>
            <w:tcBorders>
              <w:top w:val="single" w:color="000000" w:sz="6" w:space="0"/>
              <w:left w:val="single" w:color="000000" w:sz="6" w:space="0"/>
              <w:bottom w:val="single" w:color="000000" w:sz="6" w:space="0"/>
              <w:right w:val="single" w:color="000000" w:sz="6" w:space="0"/>
            </w:tcBorders>
            <w:vAlign w:val="center"/>
          </w:tcPr>
          <w:p>
            <w:pPr>
              <w:shd w:val="clear" w:color="auto" w:fill="FFFFFF"/>
              <w:jc w:val="center"/>
              <w:rPr>
                <w:color w:val="000000"/>
                <w:lang w:val="sr-Cyrl-CS"/>
              </w:rPr>
            </w:pPr>
            <w:r>
              <w:rPr>
                <w:color w:val="000000"/>
                <w:lang w:val="sr-Cyrl-CS"/>
              </w:rPr>
              <w:t>Дискусија и  израда Извештаја</w:t>
            </w:r>
          </w:p>
        </w:tc>
        <w:tc>
          <w:tcPr>
            <w:tcW w:w="2070" w:type="dxa"/>
            <w:tcBorders>
              <w:top w:val="single" w:color="000000" w:sz="6" w:space="0"/>
              <w:left w:val="single" w:color="000000" w:sz="6" w:space="0"/>
              <w:bottom w:val="single" w:color="000000" w:sz="6" w:space="0"/>
              <w:right w:val="single" w:color="auto" w:sz="4" w:space="0"/>
            </w:tcBorders>
            <w:vAlign w:val="center"/>
          </w:tcPr>
          <w:p>
            <w:pPr>
              <w:shd w:val="clear" w:color="auto" w:fill="FFFFFF"/>
              <w:jc w:val="center"/>
              <w:rPr>
                <w:color w:val="000000"/>
                <w:lang w:val="sr-Cyrl-CS"/>
              </w:rPr>
            </w:pPr>
            <w:r>
              <w:rPr>
                <w:color w:val="000000"/>
                <w:lang w:val="sr-Cyrl-CS"/>
              </w:rPr>
              <w:t>СТИО</w:t>
            </w:r>
          </w:p>
        </w:tc>
        <w:tc>
          <w:tcPr>
            <w:tcW w:w="2160" w:type="dxa"/>
            <w:tcBorders>
              <w:top w:val="single" w:color="000000" w:sz="6" w:space="0"/>
              <w:left w:val="single" w:color="auto" w:sz="4" w:space="0"/>
              <w:bottom w:val="single" w:color="000000" w:sz="6" w:space="0"/>
              <w:right w:val="single" w:color="auto" w:sz="4" w:space="0"/>
            </w:tcBorders>
            <w:vAlign w:val="center"/>
          </w:tcPr>
          <w:p>
            <w:pPr>
              <w:shd w:val="clear" w:color="auto" w:fill="FFFFFF"/>
              <w:rPr>
                <w:color w:val="000000"/>
                <w:lang w:val="sr-Cyrl-CS"/>
              </w:rPr>
            </w:pPr>
            <w:r>
              <w:rPr>
                <w:color w:val="000000"/>
                <w:lang w:val="sr-Cyrl-CS"/>
              </w:rPr>
              <w:t xml:space="preserve">    Јун 202</w:t>
            </w:r>
            <w:r>
              <w:rPr>
                <w:color w:val="000000"/>
              </w:rPr>
              <w:t>4</w:t>
            </w:r>
            <w:r>
              <w:rPr>
                <w:color w:val="000000"/>
                <w:lang w:val="sr-Cyrl-CS"/>
              </w:rPr>
              <w:t>.</w:t>
            </w:r>
          </w:p>
        </w:tc>
        <w:tc>
          <w:tcPr>
            <w:tcW w:w="1980" w:type="dxa"/>
            <w:tcBorders>
              <w:top w:val="single" w:color="000000" w:sz="6" w:space="0"/>
              <w:left w:val="single" w:color="000000" w:sz="6" w:space="0"/>
              <w:bottom w:val="single" w:color="000000" w:sz="6" w:space="0"/>
              <w:right w:val="single" w:color="000000" w:sz="6" w:space="0"/>
            </w:tcBorders>
            <w:vAlign w:val="center"/>
          </w:tcPr>
          <w:p>
            <w:pPr>
              <w:shd w:val="clear" w:color="auto" w:fill="FFFFFF"/>
              <w:rPr>
                <w:color w:val="000000"/>
                <w:lang w:val="sr-Cyrl-CS"/>
              </w:rPr>
            </w:pPr>
            <w:r>
              <w:rPr>
                <w:color w:val="000000"/>
                <w:lang w:val="sr-Cyrl-CS"/>
              </w:rPr>
              <w:t>На основу спроведене анализ урађен Извештај</w:t>
            </w:r>
          </w:p>
        </w:tc>
      </w:tr>
    </w:tbl>
    <w:p>
      <w:pPr>
        <w:shd w:val="clear" w:color="auto" w:fill="FFFFFF" w:themeFill="background1"/>
        <w:jc w:val="center"/>
        <w:rPr>
          <w:color w:val="FF0000"/>
          <w:lang w:val="sr-Cyrl-CS"/>
        </w:rPr>
      </w:pPr>
    </w:p>
    <w:p>
      <w:pPr>
        <w:spacing w:after="200" w:line="276" w:lineRule="auto"/>
        <w:rPr>
          <w:rFonts w:eastAsia="Calibri"/>
          <w:b/>
          <w:bCs/>
          <w:sz w:val="22"/>
          <w:szCs w:val="22"/>
          <w:lang w:val="ru-RU"/>
        </w:rPr>
      </w:pPr>
    </w:p>
    <w:p>
      <w:pPr>
        <w:spacing w:after="200" w:line="276" w:lineRule="auto"/>
        <w:rPr>
          <w:rFonts w:eastAsia="Calibri"/>
          <w:b/>
          <w:bCs/>
          <w:sz w:val="22"/>
          <w:szCs w:val="22"/>
          <w:lang w:val="ru-RU"/>
        </w:rPr>
      </w:pPr>
    </w:p>
    <w:p>
      <w:pPr>
        <w:spacing w:after="200" w:line="276" w:lineRule="auto"/>
        <w:rPr>
          <w:rFonts w:eastAsia="Calibri"/>
          <w:b/>
          <w:bCs/>
          <w:sz w:val="22"/>
          <w:szCs w:val="22"/>
          <w:lang w:val="ru-RU"/>
        </w:rPr>
      </w:pPr>
    </w:p>
    <w:p>
      <w:pPr>
        <w:spacing w:after="200" w:line="276" w:lineRule="auto"/>
        <w:rPr>
          <w:rFonts w:eastAsia="Calibri"/>
          <w:b/>
          <w:bCs/>
          <w:sz w:val="22"/>
          <w:szCs w:val="22"/>
          <w:lang w:val="sr-Cyrl-RS"/>
        </w:rPr>
      </w:pPr>
      <w:r>
        <w:rPr>
          <w:rFonts w:eastAsia="Calibri"/>
          <w:b/>
          <w:bCs/>
          <w:sz w:val="22"/>
          <w:szCs w:val="22"/>
          <w:lang w:val="ru-RU"/>
        </w:rPr>
        <w:t xml:space="preserve">ПЛАН РАДА ТИМА ЗА </w:t>
      </w:r>
      <w:r>
        <w:rPr>
          <w:rFonts w:eastAsia="Calibri"/>
          <w:b/>
          <w:bCs/>
          <w:sz w:val="22"/>
          <w:szCs w:val="22"/>
        </w:rPr>
        <w:t>ИНФОРМИСАЊЕ</w:t>
      </w:r>
      <w:r>
        <w:rPr>
          <w:rFonts w:eastAsia="Calibri"/>
          <w:b/>
          <w:bCs/>
          <w:sz w:val="22"/>
          <w:szCs w:val="22"/>
          <w:lang w:val="ru-RU"/>
        </w:rPr>
        <w:t xml:space="preserve"> ШКОЛЕ ЗА ШКОЛСКУ 202</w:t>
      </w:r>
      <w:r>
        <w:rPr>
          <w:rFonts w:eastAsia="Calibri"/>
          <w:b/>
          <w:bCs/>
          <w:sz w:val="22"/>
          <w:szCs w:val="22"/>
          <w:lang w:val="sr-Cyrl-RS"/>
        </w:rPr>
        <w:t xml:space="preserve">3 </w:t>
      </w:r>
      <w:r>
        <w:rPr>
          <w:rFonts w:eastAsia="Calibri"/>
          <w:b/>
          <w:bCs/>
          <w:sz w:val="22"/>
          <w:szCs w:val="22"/>
          <w:lang w:val="ru-RU"/>
        </w:rPr>
        <w:t>/ 202</w:t>
      </w:r>
      <w:r>
        <w:rPr>
          <w:rFonts w:eastAsia="Calibri"/>
          <w:b/>
          <w:bCs/>
          <w:sz w:val="22"/>
          <w:szCs w:val="22"/>
          <w:lang w:val="sr-Cyrl-RS"/>
        </w:rPr>
        <w:t>4</w:t>
      </w:r>
      <w:r>
        <w:rPr>
          <w:rFonts w:eastAsia="Calibri"/>
          <w:b/>
          <w:bCs/>
          <w:sz w:val="22"/>
          <w:szCs w:val="22"/>
          <w:lang w:val="ru-RU"/>
        </w:rPr>
        <w:t>. г</w:t>
      </w:r>
      <w:r>
        <w:rPr>
          <w:rFonts w:eastAsia="Calibri"/>
          <w:b/>
          <w:bCs/>
          <w:sz w:val="22"/>
          <w:szCs w:val="22"/>
          <w:lang w:val="sr-Cyrl-RS"/>
        </w:rPr>
        <w:t>.</w:t>
      </w:r>
    </w:p>
    <w:p>
      <w:pPr>
        <w:spacing w:after="200" w:line="276" w:lineRule="auto"/>
        <w:rPr>
          <w:rFonts w:eastAsia="Calibri"/>
          <w:b/>
          <w:bCs/>
          <w:sz w:val="22"/>
          <w:szCs w:val="22"/>
          <w:lang w:val="ru-RU"/>
        </w:rPr>
      </w:pPr>
    </w:p>
    <w:p>
      <w:pPr>
        <w:spacing w:after="200" w:line="276" w:lineRule="auto"/>
        <w:rPr>
          <w:rFonts w:eastAsia="Calibri"/>
          <w:sz w:val="22"/>
          <w:szCs w:val="22"/>
          <w:lang w:val="ru-RU"/>
        </w:rPr>
      </w:pPr>
      <w:r>
        <w:rPr>
          <w:rFonts w:eastAsia="Calibri"/>
          <w:sz w:val="22"/>
          <w:szCs w:val="22"/>
          <w:lang w:val="ru-RU"/>
        </w:rPr>
        <w:t>ЧЛАНОВИ ТИМА:</w:t>
      </w:r>
    </w:p>
    <w:p>
      <w:pPr>
        <w:spacing w:after="200" w:line="276" w:lineRule="auto"/>
        <w:rPr>
          <w:rFonts w:eastAsia="Calibri"/>
          <w:sz w:val="22"/>
          <w:szCs w:val="22"/>
          <w:lang w:val="ru-RU"/>
        </w:rPr>
      </w:pPr>
      <w:r>
        <w:rPr>
          <w:rFonts w:eastAsia="Calibri"/>
          <w:sz w:val="22"/>
          <w:szCs w:val="22"/>
          <w:lang w:val="ru-RU"/>
        </w:rPr>
        <w:t>ЗА ЛЕТОПИС</w:t>
      </w:r>
    </w:p>
    <w:p>
      <w:pPr>
        <w:spacing w:after="200" w:line="276" w:lineRule="auto"/>
        <w:rPr>
          <w:rFonts w:eastAsia="Calibri"/>
          <w:sz w:val="22"/>
          <w:szCs w:val="22"/>
          <w:lang w:val="ru-RU"/>
        </w:rPr>
      </w:pPr>
      <w:r>
        <w:rPr>
          <w:rFonts w:eastAsia="Calibri"/>
          <w:sz w:val="22"/>
          <w:szCs w:val="22"/>
          <w:lang w:val="ru-RU"/>
        </w:rPr>
        <w:t xml:space="preserve">1. Исидора Кнежевић – наставник </w:t>
      </w:r>
      <w:r>
        <w:rPr>
          <w:rFonts w:eastAsia="Calibri"/>
          <w:sz w:val="22"/>
          <w:szCs w:val="22"/>
        </w:rPr>
        <w:t>с</w:t>
      </w:r>
      <w:r>
        <w:rPr>
          <w:rFonts w:eastAsia="Calibri"/>
          <w:sz w:val="22"/>
          <w:szCs w:val="22"/>
          <w:lang w:val="ru-RU"/>
        </w:rPr>
        <w:t>рпског језика и књижевности</w:t>
      </w:r>
    </w:p>
    <w:p>
      <w:pPr>
        <w:spacing w:after="200" w:line="276" w:lineRule="auto"/>
        <w:rPr>
          <w:rFonts w:eastAsia="Calibri"/>
          <w:sz w:val="22"/>
          <w:szCs w:val="22"/>
          <w:lang w:val="ru-RU"/>
        </w:rPr>
      </w:pPr>
      <w:r>
        <w:rPr>
          <w:rFonts w:eastAsia="Calibri"/>
          <w:sz w:val="22"/>
          <w:szCs w:val="22"/>
          <w:lang w:val="ru-RU"/>
        </w:rPr>
        <w:t>2. Невена Божовић – наставник француског језика</w:t>
      </w:r>
    </w:p>
    <w:p>
      <w:pPr>
        <w:spacing w:after="200" w:line="276" w:lineRule="auto"/>
        <w:rPr>
          <w:rFonts w:eastAsia="Calibri"/>
          <w:sz w:val="22"/>
          <w:szCs w:val="22"/>
          <w:lang w:val="ru-RU"/>
        </w:rPr>
      </w:pPr>
      <w:r>
        <w:rPr>
          <w:rFonts w:eastAsia="Calibri"/>
          <w:sz w:val="22"/>
          <w:szCs w:val="22"/>
          <w:lang w:val="ru-RU"/>
        </w:rPr>
        <w:t>3. Слађана Бошковић – наставник енглеског језика</w:t>
      </w:r>
    </w:p>
    <w:p>
      <w:pPr>
        <w:spacing w:after="200" w:line="276" w:lineRule="auto"/>
        <w:rPr>
          <w:rFonts w:eastAsia="Calibri"/>
          <w:sz w:val="22"/>
          <w:szCs w:val="22"/>
          <w:lang w:val="ru-RU"/>
        </w:rPr>
      </w:pPr>
      <w:r>
        <w:rPr>
          <w:rFonts w:eastAsia="Calibri"/>
          <w:sz w:val="22"/>
          <w:szCs w:val="22"/>
          <w:lang w:val="ru-RU"/>
        </w:rPr>
        <w:t>ЗА ШКОЛСКИ ЛИСТ</w:t>
      </w:r>
    </w:p>
    <w:p>
      <w:pPr>
        <w:spacing w:after="200" w:line="276" w:lineRule="auto"/>
        <w:rPr>
          <w:rFonts w:eastAsia="Calibri"/>
          <w:sz w:val="22"/>
          <w:szCs w:val="22"/>
          <w:lang w:val="ru-RU"/>
        </w:rPr>
      </w:pPr>
      <w:r>
        <w:rPr>
          <w:rFonts w:eastAsia="Calibri"/>
          <w:sz w:val="22"/>
          <w:szCs w:val="22"/>
          <w:lang w:val="ru-RU"/>
        </w:rPr>
        <w:t>3. Слађана Бошковић – наставник енглеског језика</w:t>
      </w:r>
    </w:p>
    <w:p>
      <w:pPr>
        <w:spacing w:after="200" w:line="276" w:lineRule="auto"/>
        <w:rPr>
          <w:rFonts w:eastAsia="Calibri"/>
          <w:sz w:val="22"/>
          <w:szCs w:val="22"/>
          <w:lang w:val="ru-RU"/>
        </w:rPr>
      </w:pPr>
      <w:r>
        <w:rPr>
          <w:rFonts w:eastAsia="Calibri"/>
          <w:sz w:val="22"/>
          <w:szCs w:val="22"/>
          <w:lang w:val="ru-RU"/>
        </w:rPr>
        <w:t>ЗА САЈТ ШКОЛЕ</w:t>
      </w:r>
    </w:p>
    <w:p>
      <w:pPr>
        <w:spacing w:after="200" w:line="276" w:lineRule="auto"/>
        <w:rPr>
          <w:rFonts w:eastAsia="Calibri"/>
          <w:sz w:val="22"/>
          <w:szCs w:val="22"/>
          <w:lang w:val="ru-RU"/>
        </w:rPr>
      </w:pPr>
      <w:r>
        <w:rPr>
          <w:rFonts w:eastAsia="Calibri"/>
          <w:sz w:val="22"/>
          <w:szCs w:val="22"/>
          <w:lang w:val="ru-RU"/>
        </w:rPr>
        <w:t>4. Светлана Перовић  - помоћник директора</w:t>
      </w:r>
    </w:p>
    <w:p>
      <w:pPr>
        <w:spacing w:after="200" w:line="276" w:lineRule="auto"/>
        <w:rPr>
          <w:rFonts w:eastAsia="Calibri"/>
          <w:sz w:val="22"/>
          <w:szCs w:val="22"/>
          <w:lang w:val="ru-RU"/>
        </w:rPr>
      </w:pPr>
      <w:r>
        <w:rPr>
          <w:rFonts w:eastAsia="Calibri"/>
          <w:sz w:val="22"/>
          <w:szCs w:val="22"/>
          <w:lang w:val="ru-RU"/>
        </w:rPr>
        <w:t>5. Невенка Милошевић – директор школе</w:t>
      </w:r>
    </w:p>
    <w:p>
      <w:pPr>
        <w:spacing w:after="200" w:line="276" w:lineRule="auto"/>
        <w:rPr>
          <w:rFonts w:eastAsia="Calibri"/>
          <w:sz w:val="22"/>
          <w:szCs w:val="22"/>
          <w:lang w:val="ru-RU"/>
        </w:rPr>
      </w:pPr>
      <w:r>
        <w:rPr>
          <w:rFonts w:eastAsia="Calibri"/>
          <w:sz w:val="22"/>
          <w:szCs w:val="22"/>
          <w:lang w:val="ru-RU"/>
        </w:rPr>
        <w:t>координатор: Исидора Кнежевић</w:t>
      </w:r>
    </w:p>
    <w:p>
      <w:pPr>
        <w:spacing w:after="200" w:line="276" w:lineRule="auto"/>
        <w:ind w:left="720"/>
        <w:rPr>
          <w:rFonts w:eastAsia="Calibri"/>
          <w:sz w:val="22"/>
          <w:szCs w:val="22"/>
        </w:rPr>
      </w:pPr>
    </w:p>
    <w:tbl>
      <w:tblPr>
        <w:tblStyle w:val="8"/>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800"/>
        <w:gridCol w:w="1800"/>
        <w:gridCol w:w="18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shd w:val="clear" w:color="auto" w:fill="auto"/>
            <w:vAlign w:val="center"/>
          </w:tcPr>
          <w:p>
            <w:pPr>
              <w:spacing w:after="200" w:line="276" w:lineRule="auto"/>
              <w:rPr>
                <w:rFonts w:eastAsia="Calibri"/>
                <w:b/>
                <w:sz w:val="22"/>
                <w:szCs w:val="22"/>
                <w:lang w:val="sr-Cyrl-CS"/>
              </w:rPr>
            </w:pPr>
            <w:r>
              <w:rPr>
                <w:rFonts w:eastAsia="Calibri"/>
                <w:b/>
                <w:sz w:val="22"/>
                <w:szCs w:val="22"/>
                <w:lang w:val="sr-Cyrl-CS"/>
              </w:rPr>
              <w:t>АКТИВНОСТ</w:t>
            </w:r>
          </w:p>
        </w:tc>
        <w:tc>
          <w:tcPr>
            <w:tcW w:w="1800" w:type="dxa"/>
            <w:shd w:val="clear" w:color="auto" w:fill="auto"/>
            <w:vAlign w:val="center"/>
          </w:tcPr>
          <w:p>
            <w:pPr>
              <w:spacing w:after="200" w:line="276" w:lineRule="auto"/>
              <w:rPr>
                <w:rFonts w:eastAsia="Calibri"/>
                <w:b/>
                <w:sz w:val="22"/>
                <w:szCs w:val="22"/>
                <w:lang w:val="sr-Cyrl-CS"/>
              </w:rPr>
            </w:pPr>
            <w:r>
              <w:rPr>
                <w:rFonts w:eastAsia="Calibri"/>
                <w:b/>
                <w:sz w:val="22"/>
                <w:szCs w:val="22"/>
                <w:lang w:val="sr-Cyrl-CS"/>
              </w:rPr>
              <w:t>НАЧИН РЕАЛИЗАЦИЈЕ</w:t>
            </w:r>
          </w:p>
        </w:tc>
        <w:tc>
          <w:tcPr>
            <w:tcW w:w="1800" w:type="dxa"/>
            <w:shd w:val="clear" w:color="auto" w:fill="auto"/>
            <w:vAlign w:val="center"/>
          </w:tcPr>
          <w:p>
            <w:pPr>
              <w:spacing w:after="200" w:line="276" w:lineRule="auto"/>
              <w:rPr>
                <w:rFonts w:eastAsia="Calibri"/>
                <w:b/>
                <w:sz w:val="22"/>
                <w:szCs w:val="22"/>
                <w:lang w:val="sr-Cyrl-CS"/>
              </w:rPr>
            </w:pPr>
            <w:r>
              <w:rPr>
                <w:rFonts w:eastAsia="Calibri"/>
                <w:b/>
                <w:sz w:val="22"/>
                <w:szCs w:val="22"/>
                <w:lang w:val="sr-Cyrl-CS"/>
              </w:rPr>
              <w:t>НОСИОЦИ</w:t>
            </w:r>
          </w:p>
          <w:p>
            <w:pPr>
              <w:spacing w:after="200" w:line="276" w:lineRule="auto"/>
              <w:rPr>
                <w:rFonts w:eastAsia="Calibri"/>
                <w:b/>
                <w:sz w:val="22"/>
                <w:szCs w:val="22"/>
                <w:lang w:val="sr-Cyrl-CS"/>
              </w:rPr>
            </w:pPr>
            <w:r>
              <w:rPr>
                <w:rFonts w:eastAsia="Calibri"/>
                <w:b/>
                <w:sz w:val="22"/>
                <w:szCs w:val="22"/>
                <w:lang w:val="sr-Cyrl-CS"/>
              </w:rPr>
              <w:t>АКТИВНОСТИ</w:t>
            </w:r>
          </w:p>
        </w:tc>
        <w:tc>
          <w:tcPr>
            <w:tcW w:w="1800" w:type="dxa"/>
            <w:shd w:val="clear" w:color="auto" w:fill="auto"/>
            <w:vAlign w:val="center"/>
          </w:tcPr>
          <w:p>
            <w:pPr>
              <w:spacing w:after="200" w:line="276" w:lineRule="auto"/>
              <w:rPr>
                <w:rFonts w:eastAsia="Calibri"/>
                <w:b/>
                <w:sz w:val="22"/>
                <w:szCs w:val="22"/>
                <w:lang w:val="sr-Cyrl-CS"/>
              </w:rPr>
            </w:pPr>
            <w:r>
              <w:rPr>
                <w:rFonts w:eastAsia="Calibri"/>
                <w:b/>
                <w:sz w:val="22"/>
                <w:szCs w:val="22"/>
                <w:lang w:val="sr-Cyrl-CS"/>
              </w:rPr>
              <w:t>ВРЕМЕ</w:t>
            </w:r>
          </w:p>
          <w:p>
            <w:pPr>
              <w:spacing w:after="200" w:line="276" w:lineRule="auto"/>
              <w:rPr>
                <w:rFonts w:eastAsia="Calibri"/>
                <w:b/>
                <w:sz w:val="22"/>
                <w:szCs w:val="22"/>
                <w:lang w:val="sr-Cyrl-CS"/>
              </w:rPr>
            </w:pPr>
            <w:r>
              <w:rPr>
                <w:rFonts w:eastAsia="Calibri"/>
                <w:b/>
                <w:sz w:val="22"/>
                <w:szCs w:val="22"/>
                <w:lang w:val="sr-Cyrl-CS"/>
              </w:rPr>
              <w:t>РЕАЛИЗАЦИЈЕ</w:t>
            </w:r>
          </w:p>
        </w:tc>
        <w:tc>
          <w:tcPr>
            <w:tcW w:w="1800" w:type="dxa"/>
            <w:shd w:val="clear" w:color="auto" w:fill="auto"/>
            <w:vAlign w:val="center"/>
          </w:tcPr>
          <w:p>
            <w:pPr>
              <w:spacing w:after="200" w:line="276" w:lineRule="auto"/>
              <w:rPr>
                <w:rFonts w:eastAsia="Calibri"/>
                <w:b/>
                <w:sz w:val="22"/>
                <w:szCs w:val="22"/>
                <w:lang w:val="sr-Cyrl-CS"/>
              </w:rPr>
            </w:pPr>
            <w:r>
              <w:rPr>
                <w:rFonts w:eastAsia="Calibri"/>
                <w:b/>
                <w:sz w:val="22"/>
                <w:szCs w:val="22"/>
                <w:lang w:val="sr-Cyrl-CS"/>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shd w:val="clear" w:color="auto" w:fill="auto"/>
            <w:vAlign w:val="center"/>
          </w:tcPr>
          <w:p>
            <w:pPr>
              <w:spacing w:after="200" w:line="276" w:lineRule="auto"/>
              <w:rPr>
                <w:rFonts w:eastAsia="Calibri"/>
                <w:sz w:val="22"/>
                <w:szCs w:val="22"/>
              </w:rPr>
            </w:pPr>
            <w:r>
              <w:rPr>
                <w:rFonts w:eastAsia="Calibri"/>
                <w:sz w:val="22"/>
                <w:szCs w:val="22"/>
                <w:lang w:val="ru-RU"/>
              </w:rPr>
              <w:t>Редовно ажурирање података о значајним догађајима током школске 2022/2023. године за сајт, летопис и школски лист : приредбе             ( Нушићијада, пријем првака, Дан школе, Савиндан), школски пројекти у организацији школских Тимова,</w:t>
            </w:r>
            <w:r>
              <w:rPr>
                <w:rFonts w:eastAsia="Calibri"/>
                <w:sz w:val="22"/>
                <w:szCs w:val="22"/>
              </w:rPr>
              <w:t xml:space="preserve">  стручне трибине, истраживачки рад, </w:t>
            </w:r>
            <w:r>
              <w:rPr>
                <w:rFonts w:eastAsia="Calibri"/>
                <w:sz w:val="22"/>
                <w:szCs w:val="22"/>
                <w:lang w:val="ru-RU"/>
              </w:rPr>
              <w:t>студијска путовања, екскурзије ученика, настава у природи, огледни и угледни часови, школске манифестације ( Франкофонија и Европски дан језика, Сајам здраве хране, обележавање Новогодишњих и Божићних празника) , сарадња са установама локалне заједнице, другим образовним установама и установама културе, такмичења ученика, завршни испит и матура ученика осмог разреда, похваљени и награђени ученици и наставници</w:t>
            </w:r>
          </w:p>
        </w:tc>
        <w:tc>
          <w:tcPr>
            <w:tcW w:w="1800" w:type="dxa"/>
            <w:shd w:val="clear" w:color="auto" w:fill="auto"/>
          </w:tcPr>
          <w:p>
            <w:pPr>
              <w:spacing w:after="200" w:line="276" w:lineRule="auto"/>
              <w:rPr>
                <w:rFonts w:eastAsia="Calibri"/>
                <w:sz w:val="22"/>
                <w:szCs w:val="22"/>
                <w:lang w:val="ru-RU"/>
              </w:rPr>
            </w:pPr>
            <w:r>
              <w:rPr>
                <w:rFonts w:eastAsia="Calibri"/>
                <w:sz w:val="22"/>
                <w:szCs w:val="22"/>
                <w:lang w:val="ru-RU"/>
              </w:rPr>
              <w:t xml:space="preserve">Подела активности на групе: </w:t>
            </w:r>
          </w:p>
          <w:p>
            <w:pPr>
              <w:spacing w:after="200" w:line="276" w:lineRule="auto"/>
              <w:rPr>
                <w:rFonts w:eastAsia="Calibri"/>
                <w:sz w:val="22"/>
                <w:szCs w:val="22"/>
                <w:lang w:val="ru-RU"/>
              </w:rPr>
            </w:pPr>
            <w:r>
              <w:rPr>
                <w:rFonts w:eastAsia="Calibri"/>
                <w:sz w:val="22"/>
                <w:szCs w:val="22"/>
                <w:lang w:val="ru-RU"/>
              </w:rPr>
              <w:t xml:space="preserve"> - електронска обрада података                     </w:t>
            </w:r>
          </w:p>
          <w:p>
            <w:pPr>
              <w:spacing w:after="200" w:line="276" w:lineRule="auto"/>
              <w:rPr>
                <w:rFonts w:eastAsia="Calibri"/>
                <w:sz w:val="22"/>
                <w:szCs w:val="22"/>
                <w:lang w:val="ru-RU"/>
              </w:rPr>
            </w:pPr>
            <w:r>
              <w:rPr>
                <w:rFonts w:eastAsia="Calibri"/>
                <w:sz w:val="22"/>
                <w:szCs w:val="22"/>
                <w:lang w:val="ru-RU"/>
              </w:rPr>
              <w:t>( сви чланови Тима)</w:t>
            </w:r>
          </w:p>
          <w:p>
            <w:pPr>
              <w:spacing w:after="200" w:line="276" w:lineRule="auto"/>
              <w:rPr>
                <w:rFonts w:eastAsia="Calibri"/>
                <w:sz w:val="22"/>
                <w:szCs w:val="22"/>
                <w:lang w:val="ru-RU"/>
              </w:rPr>
            </w:pPr>
            <w:r>
              <w:rPr>
                <w:rFonts w:eastAsia="Calibri"/>
                <w:sz w:val="22"/>
                <w:szCs w:val="22"/>
                <w:lang w:val="ru-RU"/>
              </w:rPr>
              <w:t>б ) лектура и коректура текстова               (Исидора Кнежевић)</w:t>
            </w:r>
          </w:p>
          <w:p>
            <w:pPr>
              <w:spacing w:after="200" w:line="276" w:lineRule="auto"/>
              <w:rPr>
                <w:rFonts w:eastAsia="Calibri"/>
                <w:sz w:val="22"/>
                <w:szCs w:val="22"/>
                <w:lang w:val="ru-RU"/>
              </w:rPr>
            </w:pPr>
            <w:r>
              <w:rPr>
                <w:rFonts w:eastAsia="Calibri"/>
                <w:sz w:val="22"/>
                <w:szCs w:val="22"/>
                <w:lang w:val="ru-RU"/>
              </w:rPr>
              <w:t xml:space="preserve"> </w:t>
            </w:r>
          </w:p>
          <w:p>
            <w:pPr>
              <w:spacing w:after="200" w:line="276" w:lineRule="auto"/>
              <w:rPr>
                <w:rFonts w:eastAsia="Calibri"/>
                <w:sz w:val="22"/>
                <w:szCs w:val="22"/>
                <w:lang w:val="ru-RU"/>
              </w:rPr>
            </w:pPr>
            <w:r>
              <w:rPr>
                <w:rFonts w:eastAsia="Calibri"/>
                <w:sz w:val="22"/>
                <w:szCs w:val="22"/>
                <w:lang w:val="ru-RU"/>
              </w:rPr>
              <w:t>в ) прикупљање  података и избор материјала          ( сви чланови Тима)</w:t>
            </w:r>
          </w:p>
          <w:p>
            <w:pPr>
              <w:spacing w:after="200" w:line="276" w:lineRule="auto"/>
              <w:rPr>
                <w:rFonts w:eastAsia="Calibri"/>
                <w:sz w:val="22"/>
                <w:szCs w:val="22"/>
                <w:lang w:val="ru-RU"/>
              </w:rPr>
            </w:pPr>
          </w:p>
          <w:p>
            <w:pPr>
              <w:spacing w:after="200" w:line="276" w:lineRule="auto"/>
              <w:rPr>
                <w:rFonts w:eastAsia="Calibri"/>
                <w:sz w:val="22"/>
                <w:szCs w:val="22"/>
                <w:lang w:val="ru-RU"/>
              </w:rPr>
            </w:pPr>
            <w:r>
              <w:rPr>
                <w:rFonts w:eastAsia="Calibri"/>
                <w:sz w:val="22"/>
                <w:szCs w:val="22"/>
                <w:lang w:val="ru-RU"/>
              </w:rPr>
              <w:t xml:space="preserve">г) вођење документације Тима, </w:t>
            </w:r>
            <w:r>
              <w:rPr>
                <w:rFonts w:eastAsia="Calibri"/>
                <w:sz w:val="22"/>
                <w:szCs w:val="22"/>
              </w:rPr>
              <w:t xml:space="preserve">састанака, </w:t>
            </w:r>
            <w:r>
              <w:rPr>
                <w:rFonts w:eastAsia="Calibri"/>
                <w:sz w:val="22"/>
                <w:szCs w:val="22"/>
                <w:lang w:val="ru-RU"/>
              </w:rPr>
              <w:t>записника, планова и извештаја             ( Исидора Кнежевић)</w:t>
            </w:r>
          </w:p>
          <w:p>
            <w:pPr>
              <w:spacing w:after="200" w:line="276" w:lineRule="auto"/>
              <w:rPr>
                <w:rFonts w:eastAsia="Calibri"/>
                <w:sz w:val="22"/>
                <w:szCs w:val="22"/>
                <w:lang w:val="ru-RU"/>
              </w:rPr>
            </w:pPr>
            <w:r>
              <w:rPr>
                <w:rFonts w:eastAsia="Calibri"/>
                <w:sz w:val="22"/>
                <w:szCs w:val="22"/>
                <w:lang w:val="ru-RU"/>
              </w:rPr>
              <w:t>д) сарадња са медијима (Невенка Милошевић, Светлана Перовић)</w:t>
            </w:r>
          </w:p>
          <w:p>
            <w:pPr>
              <w:spacing w:after="200" w:line="276" w:lineRule="auto"/>
              <w:rPr>
                <w:rFonts w:eastAsia="Calibri"/>
                <w:sz w:val="22"/>
                <w:szCs w:val="22"/>
              </w:rPr>
            </w:pPr>
          </w:p>
          <w:p>
            <w:pPr>
              <w:spacing w:after="200" w:line="276" w:lineRule="auto"/>
              <w:rPr>
                <w:rFonts w:eastAsia="Calibri"/>
                <w:sz w:val="22"/>
                <w:szCs w:val="22"/>
                <w:lang w:val="ru-RU"/>
              </w:rPr>
            </w:pPr>
          </w:p>
          <w:p>
            <w:pPr>
              <w:spacing w:after="200" w:line="276" w:lineRule="auto"/>
              <w:rPr>
                <w:rFonts w:eastAsia="Calibri"/>
                <w:sz w:val="22"/>
                <w:szCs w:val="22"/>
                <w:lang w:val="ru-RU"/>
              </w:rPr>
            </w:pPr>
          </w:p>
          <w:p>
            <w:pPr>
              <w:spacing w:after="200" w:line="276" w:lineRule="auto"/>
              <w:rPr>
                <w:rFonts w:eastAsia="Calibri"/>
                <w:sz w:val="22"/>
                <w:szCs w:val="22"/>
                <w:lang w:val="ru-RU"/>
              </w:rPr>
            </w:pPr>
          </w:p>
        </w:tc>
        <w:tc>
          <w:tcPr>
            <w:tcW w:w="1800" w:type="dxa"/>
            <w:shd w:val="clear" w:color="auto" w:fill="auto"/>
            <w:vAlign w:val="center"/>
          </w:tcPr>
          <w:p>
            <w:pPr>
              <w:spacing w:after="200" w:line="276" w:lineRule="auto"/>
              <w:rPr>
                <w:rFonts w:eastAsia="Calibri"/>
                <w:sz w:val="22"/>
                <w:szCs w:val="22"/>
                <w:lang w:val="sr-Cyrl-CS"/>
              </w:rPr>
            </w:pPr>
            <w:r>
              <w:rPr>
                <w:rFonts w:eastAsia="Calibri"/>
                <w:sz w:val="22"/>
                <w:szCs w:val="22"/>
                <w:lang w:val="sr-Cyrl-CS"/>
              </w:rPr>
              <w:t>Сви чланови Тима</w:t>
            </w:r>
          </w:p>
        </w:tc>
        <w:tc>
          <w:tcPr>
            <w:tcW w:w="1800" w:type="dxa"/>
            <w:shd w:val="clear" w:color="auto" w:fill="auto"/>
            <w:vAlign w:val="center"/>
          </w:tcPr>
          <w:p>
            <w:pPr>
              <w:spacing w:after="200" w:line="276" w:lineRule="auto"/>
              <w:rPr>
                <w:rFonts w:eastAsia="Calibri"/>
                <w:sz w:val="22"/>
                <w:szCs w:val="22"/>
                <w:lang w:val="sr-Cyrl-CS"/>
              </w:rPr>
            </w:pPr>
            <w:r>
              <w:rPr>
                <w:rFonts w:eastAsia="Calibri"/>
                <w:sz w:val="22"/>
                <w:szCs w:val="22"/>
                <w:lang w:val="sr-Cyrl-CS"/>
              </w:rPr>
              <w:t xml:space="preserve">Током школске године </w:t>
            </w:r>
          </w:p>
        </w:tc>
        <w:tc>
          <w:tcPr>
            <w:tcW w:w="1800" w:type="dxa"/>
            <w:shd w:val="clear" w:color="auto" w:fill="auto"/>
            <w:vAlign w:val="center"/>
          </w:tcPr>
          <w:p>
            <w:pPr>
              <w:spacing w:after="200" w:line="276" w:lineRule="auto"/>
              <w:rPr>
                <w:rFonts w:eastAsia="Calibri"/>
                <w:sz w:val="22"/>
                <w:szCs w:val="22"/>
                <w:lang w:val="ru-RU"/>
              </w:rPr>
            </w:pPr>
            <w:r>
              <w:rPr>
                <w:rFonts w:eastAsia="Calibri"/>
                <w:sz w:val="22"/>
                <w:szCs w:val="22"/>
                <w:lang w:val="ru-RU"/>
              </w:rPr>
              <w:t>- Записници са састанака Тима</w:t>
            </w:r>
          </w:p>
          <w:p>
            <w:pPr>
              <w:spacing w:after="200" w:line="276" w:lineRule="auto"/>
              <w:rPr>
                <w:rFonts w:eastAsia="Calibri"/>
                <w:sz w:val="22"/>
                <w:szCs w:val="22"/>
                <w:lang w:val="ru-RU"/>
              </w:rPr>
            </w:pPr>
            <w:r>
              <w:rPr>
                <w:rFonts w:eastAsia="Calibri"/>
                <w:sz w:val="22"/>
                <w:szCs w:val="22"/>
                <w:lang w:val="ru-RU"/>
              </w:rPr>
              <w:t xml:space="preserve"> - Завршни извештаји о раду Тима</w:t>
            </w:r>
          </w:p>
          <w:p>
            <w:pPr>
              <w:spacing w:after="200" w:line="276" w:lineRule="auto"/>
              <w:rPr>
                <w:rFonts w:eastAsia="Calibri"/>
                <w:sz w:val="22"/>
                <w:szCs w:val="22"/>
                <w:lang w:val="sr-Cyrl-CS"/>
              </w:rPr>
            </w:pPr>
            <w:r>
              <w:rPr>
                <w:rFonts w:eastAsia="Calibri"/>
                <w:sz w:val="22"/>
                <w:szCs w:val="22"/>
                <w:lang w:val="ru-RU"/>
              </w:rPr>
              <w:t>- Летопис у штаманој и електронској верзији, август 202</w:t>
            </w:r>
            <w:r>
              <w:rPr>
                <w:rFonts w:eastAsia="Calibri"/>
                <w:sz w:val="22"/>
                <w:szCs w:val="22"/>
                <w:lang w:val="sr-Cyrl-RS"/>
              </w:rPr>
              <w:t>4</w:t>
            </w:r>
            <w:r>
              <w:rPr>
                <w:rFonts w:eastAsia="Calibri"/>
                <w:sz w:val="22"/>
                <w:szCs w:val="22"/>
                <w:lang w:val="ru-RU"/>
              </w:rPr>
              <w:t>. Г..</w:t>
            </w:r>
          </w:p>
          <w:p>
            <w:pPr>
              <w:spacing w:after="200" w:line="276" w:lineRule="auto"/>
              <w:rPr>
                <w:rFonts w:eastAsia="Calibri"/>
                <w:sz w:val="22"/>
                <w:szCs w:val="22"/>
                <w:lang w:val="sr-Cyrl-CS"/>
              </w:rPr>
            </w:pPr>
            <w:r>
              <w:rPr>
                <w:rFonts w:eastAsia="Calibri"/>
                <w:sz w:val="22"/>
                <w:szCs w:val="22"/>
                <w:lang w:val="sr-Cyrl-CS"/>
              </w:rPr>
              <w:t>- Школски лист „Основац“ , два примерка, децембар 202</w:t>
            </w:r>
            <w:r>
              <w:rPr>
                <w:rFonts w:eastAsia="Calibri"/>
                <w:sz w:val="22"/>
                <w:szCs w:val="22"/>
                <w:lang w:val="sr-Cyrl-RS"/>
              </w:rPr>
              <w:t>3</w:t>
            </w:r>
            <w:r>
              <w:rPr>
                <w:rFonts w:eastAsia="Calibri"/>
                <w:sz w:val="22"/>
                <w:szCs w:val="22"/>
                <w:lang w:val="sr-Cyrl-CS"/>
              </w:rPr>
              <w:t>, јун 202</w:t>
            </w:r>
            <w:r>
              <w:rPr>
                <w:rFonts w:eastAsia="Calibri"/>
                <w:sz w:val="22"/>
                <w:szCs w:val="22"/>
                <w:lang w:val="sr-Cyrl-RS"/>
              </w:rPr>
              <w:t>4</w:t>
            </w:r>
            <w:r>
              <w:rPr>
                <w:rFonts w:eastAsia="Calibri"/>
                <w:sz w:val="22"/>
                <w:szCs w:val="22"/>
                <w:lang w:val="sr-Cyrl-CS"/>
              </w:rPr>
              <w:t>. г.</w:t>
            </w:r>
          </w:p>
          <w:p>
            <w:pPr>
              <w:spacing w:after="200" w:line="276" w:lineRule="auto"/>
              <w:rPr>
                <w:rFonts w:eastAsia="Calibri"/>
                <w:sz w:val="22"/>
                <w:szCs w:val="22"/>
                <w:lang w:val="sr-Cyrl-CS"/>
              </w:rPr>
            </w:pPr>
            <w:r>
              <w:rPr>
                <w:rFonts w:eastAsia="Calibri"/>
                <w:sz w:val="22"/>
                <w:szCs w:val="22"/>
                <w:lang w:val="sr-Cyrl-CS"/>
              </w:rPr>
              <w:t>- Сајт школе, редовно ажуриран током школске 202</w:t>
            </w:r>
            <w:r>
              <w:rPr>
                <w:rFonts w:eastAsia="Calibri"/>
                <w:sz w:val="22"/>
                <w:szCs w:val="22"/>
                <w:lang w:val="sr-Cyrl-RS"/>
              </w:rPr>
              <w:t xml:space="preserve">3 </w:t>
            </w:r>
            <w:r>
              <w:rPr>
                <w:rFonts w:eastAsia="Calibri"/>
                <w:sz w:val="22"/>
                <w:szCs w:val="22"/>
                <w:lang w:val="sr-Cyrl-CS"/>
              </w:rPr>
              <w:t>/ 202</w:t>
            </w:r>
            <w:r>
              <w:rPr>
                <w:rFonts w:eastAsia="Calibri"/>
                <w:sz w:val="22"/>
                <w:szCs w:val="22"/>
                <w:lang w:val="sr-Cyrl-RS"/>
              </w:rPr>
              <w:t>4</w:t>
            </w:r>
            <w:r>
              <w:rPr>
                <w:rFonts w:eastAsia="Calibri"/>
                <w:sz w:val="22"/>
                <w:szCs w:val="22"/>
                <w:lang w:val="sr-Cyrl-CS"/>
              </w:rPr>
              <w:t>.</w:t>
            </w:r>
          </w:p>
        </w:tc>
      </w:tr>
    </w:tbl>
    <w:p>
      <w:pPr>
        <w:spacing w:after="200" w:line="276" w:lineRule="auto"/>
        <w:rPr>
          <w:rFonts w:eastAsia="Calibri"/>
          <w:sz w:val="22"/>
          <w:szCs w:val="22"/>
        </w:rPr>
      </w:pPr>
    </w:p>
    <w:p>
      <w:pPr>
        <w:spacing w:after="200" w:line="276" w:lineRule="auto"/>
        <w:rPr>
          <w:rFonts w:eastAsia="Calibri"/>
          <w:color w:val="FF0000"/>
        </w:rPr>
      </w:pPr>
    </w:p>
    <w:p>
      <w:pPr>
        <w:spacing w:after="200" w:line="276" w:lineRule="auto"/>
        <w:rPr>
          <w:rFonts w:eastAsiaTheme="minorHAnsi"/>
          <w:b/>
        </w:rPr>
      </w:pPr>
      <w:r>
        <w:rPr>
          <w:rFonts w:eastAsia="Calibri"/>
          <w:b/>
          <w:bCs/>
          <w:lang w:val="ru-RU"/>
        </w:rPr>
        <w:t>ПЛАН РАДА</w:t>
      </w:r>
      <w:r>
        <w:rPr>
          <w:rFonts w:eastAsiaTheme="minorHAnsi"/>
          <w:b/>
          <w:lang w:val="sr-Cyrl-RS"/>
        </w:rPr>
        <w:t xml:space="preserve"> ТИМА ЗА КУЛТУРНЕ И СПОРТСКЕ АКТИВНОСТИ</w:t>
      </w:r>
    </w:p>
    <w:p>
      <w:pPr>
        <w:spacing w:after="200" w:line="276" w:lineRule="auto"/>
        <w:rPr>
          <w:rFonts w:eastAsiaTheme="minorHAnsi"/>
          <w:b/>
          <w:sz w:val="22"/>
          <w:szCs w:val="22"/>
          <w:lang w:val="sr-Cyrl-CS"/>
        </w:rPr>
      </w:pPr>
    </w:p>
    <w:p>
      <w:pPr>
        <w:spacing w:after="200" w:line="276" w:lineRule="auto"/>
        <w:rPr>
          <w:rFonts w:eastAsiaTheme="minorHAnsi"/>
          <w:b/>
          <w:sz w:val="22"/>
          <w:szCs w:val="22"/>
          <w:lang w:val="sr-Cyrl-CS"/>
        </w:rPr>
      </w:pPr>
      <w:r>
        <w:rPr>
          <w:rFonts w:eastAsiaTheme="minorHAnsi"/>
          <w:b/>
          <w:sz w:val="22"/>
          <w:szCs w:val="22"/>
        </w:rPr>
        <w:t>Т</w:t>
      </w:r>
      <w:r>
        <w:rPr>
          <w:rFonts w:eastAsiaTheme="minorHAnsi"/>
          <w:b/>
          <w:sz w:val="22"/>
          <w:szCs w:val="22"/>
          <w:lang w:val="sr-Cyrl-CS"/>
        </w:rPr>
        <w:t>ИМ ЗА КУЛТУРНЕ И СПОРТСКЕ АКТИВНОСТИ</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2685"/>
        <w:gridCol w:w="1571"/>
        <w:gridCol w:w="1575"/>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747" w:type="dxa"/>
            <w:tcBorders>
              <w:top w:val="single" w:color="auto" w:sz="4" w:space="0"/>
              <w:left w:val="single" w:color="auto" w:sz="4" w:space="0"/>
              <w:bottom w:val="single" w:color="auto" w:sz="4" w:space="0"/>
              <w:right w:val="single" w:color="auto" w:sz="4" w:space="0"/>
            </w:tcBorders>
          </w:tcPr>
          <w:p>
            <w:pPr>
              <w:spacing w:after="200" w:line="276" w:lineRule="auto"/>
              <w:rPr>
                <w:rFonts w:eastAsiaTheme="minorHAnsi"/>
                <w:b/>
                <w:lang w:val="sr-Cyrl-CS"/>
              </w:rPr>
            </w:pPr>
            <w:r>
              <w:rPr>
                <w:rFonts w:eastAsiaTheme="minorHAnsi"/>
                <w:b/>
                <w:lang w:val="sr-Cyrl-CS"/>
              </w:rPr>
              <w:t>Активности</w:t>
            </w:r>
          </w:p>
        </w:tc>
        <w:tc>
          <w:tcPr>
            <w:tcW w:w="2685" w:type="dxa"/>
            <w:tcBorders>
              <w:top w:val="single" w:color="auto" w:sz="4" w:space="0"/>
              <w:left w:val="single" w:color="auto" w:sz="4" w:space="0"/>
              <w:bottom w:val="single" w:color="auto" w:sz="4" w:space="0"/>
              <w:right w:val="single" w:color="auto" w:sz="4" w:space="0"/>
            </w:tcBorders>
          </w:tcPr>
          <w:p>
            <w:pPr>
              <w:spacing w:after="200" w:line="276" w:lineRule="auto"/>
              <w:rPr>
                <w:rFonts w:eastAsiaTheme="minorHAnsi"/>
                <w:b/>
                <w:lang w:val="sr-Cyrl-CS"/>
              </w:rPr>
            </w:pPr>
            <w:r>
              <w:rPr>
                <w:rFonts w:eastAsiaTheme="minorHAnsi"/>
                <w:b/>
                <w:lang w:val="sr-Cyrl-CS"/>
              </w:rPr>
              <w:t>Начин реализација</w:t>
            </w:r>
          </w:p>
        </w:tc>
        <w:tc>
          <w:tcPr>
            <w:tcW w:w="1571" w:type="dxa"/>
            <w:tcBorders>
              <w:top w:val="single" w:color="auto" w:sz="4" w:space="0"/>
              <w:left w:val="single" w:color="auto" w:sz="4" w:space="0"/>
              <w:bottom w:val="single" w:color="auto" w:sz="4" w:space="0"/>
              <w:right w:val="single" w:color="auto" w:sz="4" w:space="0"/>
            </w:tcBorders>
          </w:tcPr>
          <w:p>
            <w:pPr>
              <w:spacing w:after="200" w:line="276" w:lineRule="auto"/>
              <w:rPr>
                <w:rFonts w:eastAsiaTheme="minorHAnsi"/>
                <w:b/>
                <w:lang w:val="sr-Cyrl-CS"/>
              </w:rPr>
            </w:pPr>
            <w:r>
              <w:rPr>
                <w:rFonts w:eastAsiaTheme="minorHAnsi"/>
                <w:b/>
                <w:lang w:val="sr-Cyrl-CS"/>
              </w:rPr>
              <w:t>Носиоци активности</w:t>
            </w:r>
          </w:p>
        </w:tc>
        <w:tc>
          <w:tcPr>
            <w:tcW w:w="1575" w:type="dxa"/>
            <w:tcBorders>
              <w:top w:val="single" w:color="auto" w:sz="4" w:space="0"/>
              <w:left w:val="single" w:color="auto" w:sz="4" w:space="0"/>
              <w:bottom w:val="single" w:color="auto" w:sz="4" w:space="0"/>
              <w:right w:val="single" w:color="auto" w:sz="4" w:space="0"/>
            </w:tcBorders>
          </w:tcPr>
          <w:p>
            <w:pPr>
              <w:spacing w:after="200" w:line="276" w:lineRule="auto"/>
              <w:rPr>
                <w:rFonts w:eastAsiaTheme="minorHAnsi"/>
                <w:b/>
                <w:lang w:val="sr-Cyrl-CS"/>
              </w:rPr>
            </w:pPr>
            <w:r>
              <w:rPr>
                <w:rFonts w:eastAsiaTheme="minorHAnsi"/>
                <w:b/>
                <w:lang w:val="sr-Cyrl-CS"/>
              </w:rPr>
              <w:t>Време реализације</w:t>
            </w:r>
          </w:p>
        </w:tc>
        <w:tc>
          <w:tcPr>
            <w:tcW w:w="2610" w:type="dxa"/>
            <w:tcBorders>
              <w:top w:val="single" w:color="auto" w:sz="4" w:space="0"/>
              <w:left w:val="single" w:color="auto" w:sz="4" w:space="0"/>
              <w:bottom w:val="single" w:color="auto" w:sz="4" w:space="0"/>
              <w:right w:val="single" w:color="auto" w:sz="4" w:space="0"/>
            </w:tcBorders>
          </w:tcPr>
          <w:p>
            <w:pPr>
              <w:spacing w:after="200" w:line="276" w:lineRule="auto"/>
              <w:rPr>
                <w:rFonts w:eastAsiaTheme="minorHAnsi"/>
                <w:b/>
                <w:lang w:val="sr-Cyrl-CS"/>
              </w:rPr>
            </w:pPr>
            <w:r>
              <w:rPr>
                <w:rFonts w:eastAsiaTheme="minorHAnsi"/>
                <w:b/>
                <w:lang w:val="sr-Cyrl-CS"/>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747" w:type="dxa"/>
            <w:tcBorders>
              <w:top w:val="single" w:color="auto" w:sz="4" w:space="0"/>
              <w:left w:val="single" w:color="auto" w:sz="4" w:space="0"/>
              <w:bottom w:val="single" w:color="auto" w:sz="4" w:space="0"/>
              <w:right w:val="single" w:color="auto" w:sz="4" w:space="0"/>
            </w:tcBorders>
          </w:tcPr>
          <w:p>
            <w:pPr>
              <w:spacing w:after="200" w:line="276" w:lineRule="auto"/>
              <w:rPr>
                <w:rFonts w:eastAsiaTheme="minorHAnsi"/>
                <w:sz w:val="22"/>
                <w:szCs w:val="22"/>
              </w:rPr>
            </w:pPr>
            <w:r>
              <w:rPr>
                <w:rFonts w:eastAsiaTheme="minorHAnsi"/>
                <w:sz w:val="22"/>
                <w:szCs w:val="22"/>
              </w:rPr>
              <w:t>Координирање и припремање приредбе поводом пријема ђака првака</w:t>
            </w:r>
          </w:p>
        </w:tc>
        <w:tc>
          <w:tcPr>
            <w:tcW w:w="2685" w:type="dxa"/>
            <w:tcBorders>
              <w:top w:val="single" w:color="auto" w:sz="4" w:space="0"/>
              <w:left w:val="single" w:color="auto" w:sz="4" w:space="0"/>
              <w:bottom w:val="single" w:color="auto" w:sz="4" w:space="0"/>
              <w:right w:val="single" w:color="auto" w:sz="4" w:space="0"/>
            </w:tcBorders>
          </w:tcPr>
          <w:p>
            <w:pPr>
              <w:spacing w:after="200" w:line="276" w:lineRule="auto"/>
              <w:rPr>
                <w:rFonts w:eastAsiaTheme="minorHAnsi"/>
                <w:sz w:val="22"/>
                <w:szCs w:val="22"/>
                <w:lang w:val="sr-Cyrl-CS"/>
              </w:rPr>
            </w:pPr>
            <w:r>
              <w:rPr>
                <w:rFonts w:eastAsiaTheme="minorHAnsi"/>
                <w:sz w:val="22"/>
                <w:szCs w:val="22"/>
                <w:lang w:val="sr-Cyrl-CS"/>
              </w:rPr>
              <w:t>Рад са ученицима млађег узраста; одабир пригодних рецитала и драмских и музичких текстова, израда маски, израда паноа и уређење сцене;</w:t>
            </w:r>
          </w:p>
        </w:tc>
        <w:tc>
          <w:tcPr>
            <w:tcW w:w="1571" w:type="dxa"/>
            <w:tcBorders>
              <w:top w:val="single" w:color="auto" w:sz="4" w:space="0"/>
              <w:left w:val="single" w:color="auto" w:sz="4" w:space="0"/>
              <w:bottom w:val="single" w:color="auto" w:sz="4" w:space="0"/>
              <w:right w:val="single" w:color="auto" w:sz="4" w:space="0"/>
            </w:tcBorders>
          </w:tcPr>
          <w:p>
            <w:pPr>
              <w:spacing w:after="200" w:line="276" w:lineRule="auto"/>
              <w:rPr>
                <w:rFonts w:eastAsiaTheme="minorHAnsi"/>
                <w:sz w:val="22"/>
                <w:szCs w:val="22"/>
                <w:lang w:val="sr-Cyrl-CS"/>
              </w:rPr>
            </w:pPr>
            <w:r>
              <w:rPr>
                <w:rFonts w:eastAsiaTheme="minorHAnsi"/>
                <w:sz w:val="22"/>
                <w:szCs w:val="22"/>
                <w:lang w:val="sr-Cyrl-CS"/>
              </w:rPr>
              <w:t>Координатор тима, чланови тима; учитељи;</w:t>
            </w:r>
          </w:p>
        </w:tc>
        <w:tc>
          <w:tcPr>
            <w:tcW w:w="1575" w:type="dxa"/>
            <w:tcBorders>
              <w:top w:val="single" w:color="auto" w:sz="4" w:space="0"/>
              <w:left w:val="single" w:color="auto" w:sz="4" w:space="0"/>
              <w:bottom w:val="single" w:color="auto" w:sz="4" w:space="0"/>
              <w:right w:val="single" w:color="auto" w:sz="4" w:space="0"/>
            </w:tcBorders>
          </w:tcPr>
          <w:p>
            <w:pPr>
              <w:spacing w:after="200" w:line="276" w:lineRule="auto"/>
              <w:rPr>
                <w:rFonts w:eastAsiaTheme="minorHAnsi"/>
                <w:sz w:val="22"/>
                <w:szCs w:val="22"/>
                <w:lang w:val="sr-Cyrl-CS"/>
              </w:rPr>
            </w:pPr>
            <w:r>
              <w:rPr>
                <w:rFonts w:eastAsiaTheme="minorHAnsi"/>
                <w:sz w:val="22"/>
                <w:szCs w:val="22"/>
                <w:lang w:val="sr-Cyrl-CS"/>
              </w:rPr>
              <w:t>Август/</w:t>
            </w:r>
            <w:r>
              <w:rPr>
                <w:rFonts w:eastAsiaTheme="minorHAnsi"/>
                <w:sz w:val="22"/>
                <w:szCs w:val="22"/>
              </w:rPr>
              <w:t xml:space="preserve"> </w:t>
            </w:r>
            <w:r>
              <w:rPr>
                <w:rFonts w:eastAsiaTheme="minorHAnsi"/>
                <w:sz w:val="22"/>
                <w:szCs w:val="22"/>
                <w:lang w:val="sr-Cyrl-CS"/>
              </w:rPr>
              <w:t>септембар 202</w:t>
            </w:r>
            <w:r>
              <w:rPr>
                <w:rFonts w:eastAsiaTheme="minorHAnsi"/>
                <w:sz w:val="22"/>
                <w:szCs w:val="22"/>
              </w:rPr>
              <w:t>4</w:t>
            </w:r>
            <w:r>
              <w:rPr>
                <w:rFonts w:eastAsiaTheme="minorHAnsi"/>
                <w:sz w:val="22"/>
                <w:szCs w:val="22"/>
                <w:lang w:val="sr-Cyrl-CS"/>
              </w:rPr>
              <w:t>.</w:t>
            </w:r>
          </w:p>
        </w:tc>
        <w:tc>
          <w:tcPr>
            <w:tcW w:w="2610" w:type="dxa"/>
            <w:tcBorders>
              <w:top w:val="single" w:color="auto" w:sz="4" w:space="0"/>
              <w:left w:val="single" w:color="auto" w:sz="4" w:space="0"/>
              <w:bottom w:val="single" w:color="auto" w:sz="4" w:space="0"/>
              <w:right w:val="single" w:color="auto" w:sz="4" w:space="0"/>
            </w:tcBorders>
          </w:tcPr>
          <w:p>
            <w:pPr>
              <w:spacing w:after="200" w:line="276" w:lineRule="auto"/>
              <w:rPr>
                <w:rFonts w:eastAsiaTheme="minorHAnsi"/>
                <w:sz w:val="22"/>
                <w:szCs w:val="22"/>
                <w:lang w:val="sr-Cyrl-CS"/>
              </w:rPr>
            </w:pPr>
            <w:r>
              <w:rPr>
                <w:rFonts w:eastAsiaTheme="minorHAnsi"/>
                <w:sz w:val="22"/>
                <w:szCs w:val="22"/>
                <w:lang w:val="sr-Cyrl-CS"/>
              </w:rPr>
              <w:t>Реализација приредбе, одзив у медијима, сарадња са локалном заједницом, посећеност; утисци публике;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2" w:hRule="atLeast"/>
        </w:trPr>
        <w:tc>
          <w:tcPr>
            <w:tcW w:w="1747" w:type="dxa"/>
            <w:tcBorders>
              <w:top w:val="single" w:color="auto" w:sz="4" w:space="0"/>
              <w:left w:val="single" w:color="auto" w:sz="4" w:space="0"/>
              <w:bottom w:val="single" w:color="auto" w:sz="4" w:space="0"/>
              <w:right w:val="single" w:color="auto" w:sz="4" w:space="0"/>
            </w:tcBorders>
          </w:tcPr>
          <w:p>
            <w:pPr>
              <w:rPr>
                <w:rFonts w:eastAsiaTheme="minorHAnsi"/>
                <w:sz w:val="22"/>
                <w:szCs w:val="22"/>
                <w:lang w:val="sr-Cyrl-CS"/>
              </w:rPr>
            </w:pPr>
            <w:r>
              <w:rPr>
                <w:rFonts w:eastAsiaTheme="minorHAnsi"/>
                <w:sz w:val="22"/>
                <w:szCs w:val="22"/>
                <w:lang w:val="sr-Cyrl-CS"/>
              </w:rPr>
              <w:t>Учествовање ученика у свечаној паради и школском програму на културној манифестацији општине Ивањица             - Нушићијада</w:t>
            </w:r>
          </w:p>
        </w:tc>
        <w:tc>
          <w:tcPr>
            <w:tcW w:w="2685" w:type="dxa"/>
            <w:tcBorders>
              <w:top w:val="single" w:color="auto" w:sz="4" w:space="0"/>
              <w:left w:val="single" w:color="auto" w:sz="4" w:space="0"/>
              <w:bottom w:val="single" w:color="auto" w:sz="4" w:space="0"/>
              <w:right w:val="single" w:color="auto" w:sz="4" w:space="0"/>
            </w:tcBorders>
          </w:tcPr>
          <w:p>
            <w:pPr>
              <w:spacing w:after="200" w:line="276" w:lineRule="auto"/>
              <w:rPr>
                <w:rFonts w:eastAsiaTheme="minorHAnsi"/>
                <w:sz w:val="22"/>
                <w:szCs w:val="22"/>
                <w:lang w:val="sr-Cyrl-CS"/>
              </w:rPr>
            </w:pPr>
            <w:r>
              <w:rPr>
                <w:rFonts w:eastAsiaTheme="minorHAnsi"/>
                <w:sz w:val="22"/>
                <w:szCs w:val="22"/>
                <w:lang w:val="sr-Cyrl-CS"/>
              </w:rPr>
              <w:t>Учешће ученика млађих разреда у малој паради ; учешће ученика млађих разреда у  школском програму;</w:t>
            </w:r>
          </w:p>
        </w:tc>
        <w:tc>
          <w:tcPr>
            <w:tcW w:w="1571" w:type="dxa"/>
            <w:tcBorders>
              <w:top w:val="single" w:color="auto" w:sz="4" w:space="0"/>
              <w:left w:val="single" w:color="auto" w:sz="4" w:space="0"/>
              <w:bottom w:val="single" w:color="auto" w:sz="4" w:space="0"/>
              <w:right w:val="single" w:color="auto" w:sz="4" w:space="0"/>
            </w:tcBorders>
          </w:tcPr>
          <w:p>
            <w:pPr>
              <w:spacing w:after="200" w:line="276" w:lineRule="auto"/>
              <w:rPr>
                <w:rFonts w:eastAsiaTheme="minorHAnsi"/>
                <w:b/>
                <w:sz w:val="22"/>
                <w:szCs w:val="22"/>
                <w:lang w:val="sr-Cyrl-CS"/>
              </w:rPr>
            </w:pPr>
            <w:r>
              <w:rPr>
                <w:rFonts w:eastAsiaTheme="minorHAnsi"/>
                <w:sz w:val="22"/>
                <w:szCs w:val="22"/>
                <w:lang w:val="sr-Cyrl-CS"/>
              </w:rPr>
              <w:t>Координатор тима, чланови тима; учитељи;</w:t>
            </w:r>
          </w:p>
        </w:tc>
        <w:tc>
          <w:tcPr>
            <w:tcW w:w="1575" w:type="dxa"/>
            <w:tcBorders>
              <w:top w:val="single" w:color="auto" w:sz="4" w:space="0"/>
              <w:left w:val="single" w:color="auto" w:sz="4" w:space="0"/>
              <w:bottom w:val="single" w:color="auto" w:sz="4" w:space="0"/>
              <w:right w:val="single" w:color="auto" w:sz="4" w:space="0"/>
            </w:tcBorders>
          </w:tcPr>
          <w:p>
            <w:pPr>
              <w:spacing w:after="200" w:line="276" w:lineRule="auto"/>
              <w:rPr>
                <w:rFonts w:eastAsiaTheme="minorHAnsi"/>
                <w:b/>
                <w:sz w:val="22"/>
                <w:szCs w:val="22"/>
                <w:lang w:val="sr-Cyrl-CS"/>
              </w:rPr>
            </w:pPr>
            <w:r>
              <w:rPr>
                <w:rFonts w:eastAsiaTheme="minorHAnsi"/>
                <w:sz w:val="22"/>
                <w:szCs w:val="22"/>
                <w:lang w:val="sr-Cyrl-CS"/>
              </w:rPr>
              <w:t>Август/</w:t>
            </w:r>
            <w:r>
              <w:rPr>
                <w:rFonts w:eastAsiaTheme="minorHAnsi"/>
                <w:sz w:val="22"/>
                <w:szCs w:val="22"/>
              </w:rPr>
              <w:t xml:space="preserve"> </w:t>
            </w:r>
            <w:r>
              <w:rPr>
                <w:rFonts w:eastAsiaTheme="minorHAnsi"/>
                <w:sz w:val="22"/>
                <w:szCs w:val="22"/>
                <w:lang w:val="sr-Cyrl-CS"/>
              </w:rPr>
              <w:t>септембар 2024.</w:t>
            </w:r>
          </w:p>
        </w:tc>
        <w:tc>
          <w:tcPr>
            <w:tcW w:w="2610" w:type="dxa"/>
            <w:tcBorders>
              <w:top w:val="single" w:color="auto" w:sz="4" w:space="0"/>
              <w:left w:val="single" w:color="auto" w:sz="4" w:space="0"/>
              <w:bottom w:val="single" w:color="auto" w:sz="4" w:space="0"/>
              <w:right w:val="single" w:color="auto" w:sz="4" w:space="0"/>
            </w:tcBorders>
          </w:tcPr>
          <w:p>
            <w:pPr>
              <w:spacing w:after="200" w:line="276" w:lineRule="auto"/>
              <w:rPr>
                <w:rFonts w:eastAsiaTheme="minorHAnsi"/>
                <w:b/>
                <w:sz w:val="22"/>
                <w:szCs w:val="22"/>
                <w:lang w:val="sr-Cyrl-CS"/>
              </w:rPr>
            </w:pPr>
            <w:r>
              <w:rPr>
                <w:rFonts w:eastAsiaTheme="minorHAnsi"/>
                <w:sz w:val="22"/>
                <w:szCs w:val="22"/>
                <w:lang w:val="sr-Cyrl-CS"/>
              </w:rPr>
              <w:t>Реализација приредбе, одзив у медијима, сарадња са локалном заједницом, посећеност; утисци публике;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747" w:type="dxa"/>
            <w:tcBorders>
              <w:top w:val="single" w:color="auto" w:sz="4" w:space="0"/>
              <w:left w:val="single" w:color="auto" w:sz="4" w:space="0"/>
              <w:bottom w:val="single" w:color="auto" w:sz="4" w:space="0"/>
              <w:right w:val="single" w:color="auto" w:sz="4" w:space="0"/>
            </w:tcBorders>
          </w:tcPr>
          <w:p>
            <w:pPr>
              <w:rPr>
                <w:sz w:val="20"/>
                <w:szCs w:val="20"/>
                <w:lang w:val="sr-Cyrl-CS"/>
              </w:rPr>
            </w:pPr>
            <w:r>
              <w:rPr>
                <w:sz w:val="20"/>
                <w:szCs w:val="20"/>
                <w:lang w:val="sr-Cyrl-CS"/>
              </w:rPr>
              <w:t>Обележавање Дечје недеље</w:t>
            </w:r>
          </w:p>
        </w:tc>
        <w:tc>
          <w:tcPr>
            <w:tcW w:w="2685" w:type="dxa"/>
            <w:tcBorders>
              <w:top w:val="single" w:color="auto" w:sz="4" w:space="0"/>
              <w:left w:val="single" w:color="auto" w:sz="4" w:space="0"/>
              <w:bottom w:val="single" w:color="auto" w:sz="4" w:space="0"/>
              <w:right w:val="single" w:color="auto" w:sz="4" w:space="0"/>
            </w:tcBorders>
          </w:tcPr>
          <w:p>
            <w:pPr>
              <w:rPr>
                <w:sz w:val="20"/>
                <w:szCs w:val="20"/>
                <w:lang w:val="sr-Cyrl-CS"/>
              </w:rPr>
            </w:pPr>
            <w:r>
              <w:rPr>
                <w:sz w:val="20"/>
                <w:szCs w:val="20"/>
                <w:lang w:val="sr-Cyrl-CS"/>
              </w:rPr>
              <w:t xml:space="preserve">Учешће ученика у </w:t>
            </w:r>
          </w:p>
          <w:p>
            <w:pPr>
              <w:rPr>
                <w:sz w:val="20"/>
                <w:szCs w:val="20"/>
                <w:lang w:val="sr-Cyrl-CS"/>
              </w:rPr>
            </w:pPr>
            <w:r>
              <w:rPr>
                <w:sz w:val="20"/>
                <w:szCs w:val="20"/>
                <w:lang w:val="sr-Cyrl-CS"/>
              </w:rPr>
              <w:t>културним и спортским дешавањима у оквиру Дечје недеље, у ликовним и литерарним конкурсима; приредба за ђаке прваке</w:t>
            </w:r>
          </w:p>
          <w:p>
            <w:pPr>
              <w:rPr>
                <w:sz w:val="20"/>
                <w:szCs w:val="20"/>
                <w:lang w:val="sr-Cyrl-CS"/>
              </w:rPr>
            </w:pPr>
          </w:p>
        </w:tc>
        <w:tc>
          <w:tcPr>
            <w:tcW w:w="1571" w:type="dxa"/>
            <w:tcBorders>
              <w:top w:val="single" w:color="auto" w:sz="4" w:space="0"/>
              <w:left w:val="single" w:color="auto" w:sz="4" w:space="0"/>
              <w:bottom w:val="single" w:color="auto" w:sz="4" w:space="0"/>
              <w:right w:val="single" w:color="auto" w:sz="4" w:space="0"/>
            </w:tcBorders>
          </w:tcPr>
          <w:p>
            <w:pPr>
              <w:rPr>
                <w:sz w:val="20"/>
                <w:szCs w:val="20"/>
                <w:lang w:val="sr-Cyrl-CS"/>
              </w:rPr>
            </w:pPr>
            <w:r>
              <w:rPr>
                <w:sz w:val="20"/>
                <w:szCs w:val="20"/>
                <w:lang w:val="sr-Cyrl-CS"/>
              </w:rPr>
              <w:t>Координатор тима и учитељи</w:t>
            </w:r>
          </w:p>
        </w:tc>
        <w:tc>
          <w:tcPr>
            <w:tcW w:w="1575" w:type="dxa"/>
            <w:tcBorders>
              <w:top w:val="single" w:color="auto" w:sz="4" w:space="0"/>
              <w:left w:val="single" w:color="auto" w:sz="4" w:space="0"/>
              <w:bottom w:val="single" w:color="auto" w:sz="4" w:space="0"/>
              <w:right w:val="single" w:color="auto" w:sz="4" w:space="0"/>
            </w:tcBorders>
          </w:tcPr>
          <w:p>
            <w:pPr>
              <w:rPr>
                <w:sz w:val="20"/>
                <w:szCs w:val="20"/>
                <w:lang w:val="sr-Cyrl-CS"/>
              </w:rPr>
            </w:pPr>
            <w:r>
              <w:rPr>
                <w:sz w:val="20"/>
                <w:szCs w:val="20"/>
                <w:lang w:val="sr-Cyrl-CS"/>
              </w:rPr>
              <w:t>Прва недеља октобра 2023.</w:t>
            </w:r>
          </w:p>
        </w:tc>
        <w:tc>
          <w:tcPr>
            <w:tcW w:w="2610" w:type="dxa"/>
            <w:tcBorders>
              <w:top w:val="single" w:color="auto" w:sz="4" w:space="0"/>
              <w:left w:val="single" w:color="auto" w:sz="4" w:space="0"/>
              <w:bottom w:val="single" w:color="auto" w:sz="4" w:space="0"/>
              <w:right w:val="single" w:color="auto" w:sz="4" w:space="0"/>
            </w:tcBorders>
          </w:tcPr>
          <w:p>
            <w:pPr>
              <w:rPr>
                <w:sz w:val="20"/>
                <w:szCs w:val="20"/>
                <w:lang w:val="sr-Cyrl-CS"/>
              </w:rPr>
            </w:pPr>
            <w:r>
              <w:rPr>
                <w:sz w:val="20"/>
                <w:szCs w:val="20"/>
                <w:lang w:val="sr-Cyrl-CS"/>
              </w:rPr>
              <w:t>Реализација приредбе,одзив у медијима, сарадња са локалном заједницом, посећеност; утисци публике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8" w:hRule="atLeast"/>
        </w:trPr>
        <w:tc>
          <w:tcPr>
            <w:tcW w:w="1747" w:type="dxa"/>
            <w:tcBorders>
              <w:top w:val="single" w:color="auto" w:sz="4" w:space="0"/>
              <w:left w:val="single" w:color="auto" w:sz="4" w:space="0"/>
              <w:bottom w:val="single" w:color="auto" w:sz="4" w:space="0"/>
              <w:right w:val="single" w:color="auto" w:sz="4" w:space="0"/>
            </w:tcBorders>
          </w:tcPr>
          <w:p>
            <w:pPr>
              <w:spacing w:after="200" w:line="276" w:lineRule="auto"/>
              <w:rPr>
                <w:rFonts w:eastAsiaTheme="minorHAnsi"/>
                <w:sz w:val="22"/>
                <w:szCs w:val="22"/>
                <w:lang w:val="sr-Cyrl-CS"/>
              </w:rPr>
            </w:pPr>
            <w:r>
              <w:rPr>
                <w:rFonts w:eastAsiaTheme="minorHAnsi"/>
                <w:sz w:val="22"/>
                <w:szCs w:val="22"/>
                <w:lang w:val="sr-Cyrl-CS"/>
              </w:rPr>
              <w:t>Прослава Савиндана</w:t>
            </w:r>
          </w:p>
        </w:tc>
        <w:tc>
          <w:tcPr>
            <w:tcW w:w="2685" w:type="dxa"/>
            <w:tcBorders>
              <w:top w:val="single" w:color="auto" w:sz="4" w:space="0"/>
              <w:left w:val="single" w:color="auto" w:sz="4" w:space="0"/>
              <w:bottom w:val="single" w:color="auto" w:sz="4" w:space="0"/>
              <w:right w:val="single" w:color="auto" w:sz="4" w:space="0"/>
            </w:tcBorders>
          </w:tcPr>
          <w:p>
            <w:pPr>
              <w:spacing w:after="200" w:line="276" w:lineRule="auto"/>
              <w:rPr>
                <w:rFonts w:eastAsiaTheme="minorHAnsi"/>
                <w:sz w:val="22"/>
                <w:szCs w:val="22"/>
                <w:lang w:val="sr-Cyrl-CS"/>
              </w:rPr>
            </w:pPr>
            <w:r>
              <w:rPr>
                <w:rFonts w:eastAsiaTheme="minorHAnsi"/>
                <w:sz w:val="22"/>
                <w:szCs w:val="22"/>
                <w:lang w:val="sr-Cyrl-CS"/>
              </w:rPr>
              <w:t>Припремање културног програма на часовима драмске и рецитаторске секције; осмишљавање музичког дела програма; изглед сцене;</w:t>
            </w:r>
          </w:p>
        </w:tc>
        <w:tc>
          <w:tcPr>
            <w:tcW w:w="1571" w:type="dxa"/>
            <w:tcBorders>
              <w:top w:val="single" w:color="auto" w:sz="4" w:space="0"/>
              <w:left w:val="single" w:color="auto" w:sz="4" w:space="0"/>
              <w:bottom w:val="single" w:color="auto" w:sz="4" w:space="0"/>
              <w:right w:val="single" w:color="auto" w:sz="4" w:space="0"/>
            </w:tcBorders>
          </w:tcPr>
          <w:p>
            <w:pPr>
              <w:spacing w:after="200" w:line="276" w:lineRule="auto"/>
              <w:rPr>
                <w:rFonts w:eastAsiaTheme="minorHAnsi"/>
                <w:sz w:val="22"/>
                <w:szCs w:val="22"/>
                <w:lang w:val="sr-Cyrl-CS"/>
              </w:rPr>
            </w:pPr>
            <w:r>
              <w:rPr>
                <w:rFonts w:eastAsiaTheme="minorHAnsi"/>
                <w:sz w:val="22"/>
                <w:szCs w:val="22"/>
                <w:lang w:val="sr-Cyrl-CS"/>
              </w:rPr>
              <w:t>Координатор тима и координатор програма,  наставници српског језика, наставници музичке и ликовне културе, учитељи;</w:t>
            </w:r>
          </w:p>
        </w:tc>
        <w:tc>
          <w:tcPr>
            <w:tcW w:w="1575" w:type="dxa"/>
            <w:tcBorders>
              <w:top w:val="single" w:color="auto" w:sz="4" w:space="0"/>
              <w:left w:val="single" w:color="auto" w:sz="4" w:space="0"/>
              <w:bottom w:val="single" w:color="auto" w:sz="4" w:space="0"/>
              <w:right w:val="single" w:color="auto" w:sz="4" w:space="0"/>
            </w:tcBorders>
          </w:tcPr>
          <w:p>
            <w:pPr>
              <w:spacing w:after="200" w:line="276" w:lineRule="auto"/>
              <w:rPr>
                <w:rFonts w:eastAsiaTheme="minorHAnsi"/>
                <w:sz w:val="22"/>
                <w:szCs w:val="22"/>
                <w:lang w:val="sr-Cyrl-CS"/>
              </w:rPr>
            </w:pPr>
            <w:r>
              <w:rPr>
                <w:rFonts w:eastAsiaTheme="minorHAnsi"/>
                <w:sz w:val="22"/>
                <w:szCs w:val="22"/>
                <w:lang w:val="sr-Cyrl-CS"/>
              </w:rPr>
              <w:t>Новембар/ јануар школске 2023/2024.</w:t>
            </w:r>
          </w:p>
        </w:tc>
        <w:tc>
          <w:tcPr>
            <w:tcW w:w="2610" w:type="dxa"/>
            <w:tcBorders>
              <w:top w:val="single" w:color="auto" w:sz="4" w:space="0"/>
              <w:left w:val="single" w:color="auto" w:sz="4" w:space="0"/>
              <w:bottom w:val="single" w:color="auto" w:sz="4" w:space="0"/>
              <w:right w:val="single" w:color="auto" w:sz="4" w:space="0"/>
            </w:tcBorders>
          </w:tcPr>
          <w:p>
            <w:pPr>
              <w:spacing w:after="200" w:line="276" w:lineRule="auto"/>
              <w:rPr>
                <w:rFonts w:eastAsiaTheme="minorHAnsi"/>
                <w:b/>
                <w:sz w:val="22"/>
                <w:szCs w:val="22"/>
                <w:lang w:val="sr-Cyrl-CS"/>
              </w:rPr>
            </w:pPr>
            <w:r>
              <w:rPr>
                <w:rFonts w:eastAsiaTheme="minorHAnsi"/>
                <w:sz w:val="22"/>
                <w:szCs w:val="22"/>
                <w:lang w:val="sr-Cyrl-CS"/>
              </w:rPr>
              <w:t>Реализација програма, одзив у медијима, сарадња са локалном заједницом, посећеност; утисци публике;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747" w:type="dxa"/>
            <w:tcBorders>
              <w:top w:val="single" w:color="auto" w:sz="4" w:space="0"/>
              <w:left w:val="single" w:color="auto" w:sz="4" w:space="0"/>
              <w:bottom w:val="single" w:color="auto" w:sz="4" w:space="0"/>
              <w:right w:val="single" w:color="auto" w:sz="4" w:space="0"/>
            </w:tcBorders>
          </w:tcPr>
          <w:p>
            <w:pPr>
              <w:rPr>
                <w:sz w:val="22"/>
                <w:szCs w:val="22"/>
                <w:lang w:val="sr-Cyrl-CS"/>
              </w:rPr>
            </w:pPr>
            <w:r>
              <w:rPr>
                <w:sz w:val="22"/>
                <w:szCs w:val="22"/>
                <w:lang w:val="sr-Cyrl-CS"/>
              </w:rPr>
              <w:t>Спортске активности</w:t>
            </w:r>
          </w:p>
        </w:tc>
        <w:tc>
          <w:tcPr>
            <w:tcW w:w="2685" w:type="dxa"/>
            <w:tcBorders>
              <w:top w:val="single" w:color="auto" w:sz="4" w:space="0"/>
              <w:left w:val="single" w:color="auto" w:sz="4" w:space="0"/>
              <w:bottom w:val="single" w:color="auto" w:sz="4" w:space="0"/>
              <w:right w:val="single" w:color="auto" w:sz="4" w:space="0"/>
            </w:tcBorders>
          </w:tcPr>
          <w:p>
            <w:pPr>
              <w:rPr>
                <w:sz w:val="22"/>
                <w:szCs w:val="22"/>
                <w:lang w:val="sr-Cyrl-CS"/>
              </w:rPr>
            </w:pPr>
            <w:r>
              <w:rPr>
                <w:sz w:val="22"/>
                <w:szCs w:val="22"/>
                <w:lang w:val="sr-Cyrl-CS"/>
              </w:rPr>
              <w:t>Организација индивидуалних и екипних такмичења и турнира:</w:t>
            </w:r>
          </w:p>
          <w:p>
            <w:pPr>
              <w:rPr>
                <w:sz w:val="22"/>
                <w:szCs w:val="22"/>
                <w:lang w:val="sr-Cyrl-CS"/>
              </w:rPr>
            </w:pPr>
            <w:r>
              <w:rPr>
                <w:sz w:val="22"/>
                <w:szCs w:val="22"/>
                <w:lang w:val="sr-Cyrl-CS"/>
              </w:rPr>
              <w:t>Тимски спортови- фудбал, кошарка, одбојка, стони тенис, шах, атлетика</w:t>
            </w:r>
          </w:p>
          <w:p>
            <w:pPr>
              <w:rPr>
                <w:sz w:val="22"/>
                <w:szCs w:val="22"/>
                <w:lang w:val="sr-Cyrl-CS"/>
              </w:rPr>
            </w:pPr>
            <w:r>
              <w:rPr>
                <w:sz w:val="22"/>
                <w:szCs w:val="22"/>
                <w:lang w:val="sr-Cyrl-CS"/>
              </w:rPr>
              <w:t>Индивидуални спорт: шах,  стони тенис, атлетика</w:t>
            </w:r>
          </w:p>
          <w:p>
            <w:pPr>
              <w:rPr>
                <w:sz w:val="22"/>
                <w:szCs w:val="22"/>
                <w:lang w:val="sr-Cyrl-CS"/>
              </w:rPr>
            </w:pPr>
            <w:r>
              <w:rPr>
                <w:sz w:val="22"/>
                <w:szCs w:val="22"/>
                <w:lang w:val="sr-Cyrl-CS"/>
              </w:rPr>
              <w:t>Крос Црвеног крста и Крос РТС-а</w:t>
            </w:r>
          </w:p>
          <w:p>
            <w:pPr>
              <w:rPr>
                <w:sz w:val="22"/>
                <w:szCs w:val="22"/>
                <w:lang w:val="sr-Cyrl-CS"/>
              </w:rPr>
            </w:pPr>
          </w:p>
          <w:p>
            <w:pPr>
              <w:rPr>
                <w:sz w:val="22"/>
                <w:szCs w:val="22"/>
                <w:lang w:val="sr-Cyrl-CS"/>
              </w:rPr>
            </w:pPr>
          </w:p>
          <w:p>
            <w:pPr>
              <w:rPr>
                <w:sz w:val="22"/>
                <w:szCs w:val="22"/>
                <w:lang w:val="sr-Cyrl-CS"/>
              </w:rPr>
            </w:pPr>
          </w:p>
        </w:tc>
        <w:tc>
          <w:tcPr>
            <w:tcW w:w="1571" w:type="dxa"/>
            <w:tcBorders>
              <w:top w:val="single" w:color="auto" w:sz="4" w:space="0"/>
              <w:left w:val="single" w:color="auto" w:sz="4" w:space="0"/>
              <w:bottom w:val="single" w:color="auto" w:sz="4" w:space="0"/>
              <w:right w:val="single" w:color="auto" w:sz="4" w:space="0"/>
            </w:tcBorders>
          </w:tcPr>
          <w:p>
            <w:pPr>
              <w:rPr>
                <w:sz w:val="22"/>
                <w:szCs w:val="22"/>
                <w:lang w:val="sr-Cyrl-CS"/>
              </w:rPr>
            </w:pPr>
            <w:r>
              <w:rPr>
                <w:sz w:val="22"/>
                <w:szCs w:val="22"/>
                <w:lang w:val="sr-Cyrl-CS"/>
              </w:rPr>
              <w:t>Наставници физичког васпитања</w:t>
            </w:r>
          </w:p>
        </w:tc>
        <w:tc>
          <w:tcPr>
            <w:tcW w:w="1575" w:type="dxa"/>
            <w:tcBorders>
              <w:top w:val="single" w:color="auto" w:sz="4" w:space="0"/>
              <w:left w:val="single" w:color="auto" w:sz="4" w:space="0"/>
              <w:bottom w:val="single" w:color="auto" w:sz="4" w:space="0"/>
              <w:right w:val="single" w:color="auto" w:sz="4" w:space="0"/>
            </w:tcBorders>
          </w:tcPr>
          <w:p>
            <w:pPr>
              <w:rPr>
                <w:sz w:val="22"/>
                <w:szCs w:val="22"/>
                <w:lang w:val="sr-Cyrl-CS"/>
              </w:rPr>
            </w:pPr>
            <w:r>
              <w:rPr>
                <w:sz w:val="22"/>
                <w:szCs w:val="22"/>
                <w:lang w:val="sr-Cyrl-CS"/>
              </w:rPr>
              <w:t>Током школске године</w:t>
            </w:r>
          </w:p>
        </w:tc>
        <w:tc>
          <w:tcPr>
            <w:tcW w:w="2610" w:type="dxa"/>
            <w:tcBorders>
              <w:top w:val="single" w:color="auto" w:sz="4" w:space="0"/>
              <w:left w:val="single" w:color="auto" w:sz="4" w:space="0"/>
              <w:bottom w:val="single" w:color="auto" w:sz="4" w:space="0"/>
              <w:right w:val="single" w:color="auto" w:sz="4" w:space="0"/>
            </w:tcBorders>
          </w:tcPr>
          <w:p>
            <w:pPr>
              <w:rPr>
                <w:sz w:val="22"/>
                <w:szCs w:val="22"/>
                <w:lang w:val="sr-Cyrl-CS"/>
              </w:rPr>
            </w:pPr>
            <w:r>
              <w:rPr>
                <w:sz w:val="22"/>
                <w:szCs w:val="22"/>
                <w:lang w:val="sr-Cyrl-CS"/>
              </w:rPr>
              <w:t>Реализација турнира и такмичења, сарадња са другим школама, локалним медијима, локалном самоуправом Спортским савезом Ивањице, Савезом за школски спорт Републике Србије, Дечијим савезом, Црвеним крстом, РТС- ом, задовољство ученика и родитеља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747" w:type="dxa"/>
            <w:tcBorders>
              <w:top w:val="single" w:color="auto" w:sz="4" w:space="0"/>
              <w:left w:val="single" w:color="auto" w:sz="4" w:space="0"/>
              <w:bottom w:val="single" w:color="auto" w:sz="4" w:space="0"/>
              <w:right w:val="single" w:color="auto" w:sz="4" w:space="0"/>
            </w:tcBorders>
          </w:tcPr>
          <w:p>
            <w:pPr>
              <w:rPr>
                <w:sz w:val="22"/>
                <w:szCs w:val="22"/>
                <w:lang w:val="sr-Cyrl-CS"/>
              </w:rPr>
            </w:pPr>
            <w:r>
              <w:rPr>
                <w:sz w:val="22"/>
                <w:szCs w:val="22"/>
                <w:lang w:val="sr-Cyrl-CS"/>
              </w:rPr>
              <w:t>Дан пешачења</w:t>
            </w:r>
          </w:p>
        </w:tc>
        <w:tc>
          <w:tcPr>
            <w:tcW w:w="2685" w:type="dxa"/>
            <w:tcBorders>
              <w:top w:val="single" w:color="auto" w:sz="4" w:space="0"/>
              <w:left w:val="single" w:color="auto" w:sz="4" w:space="0"/>
              <w:bottom w:val="single" w:color="auto" w:sz="4" w:space="0"/>
              <w:right w:val="single" w:color="auto" w:sz="4" w:space="0"/>
            </w:tcBorders>
          </w:tcPr>
          <w:p>
            <w:pPr>
              <w:rPr>
                <w:sz w:val="22"/>
                <w:szCs w:val="22"/>
                <w:lang w:val="sr-Cyrl-CS"/>
              </w:rPr>
            </w:pPr>
            <w:r>
              <w:rPr>
                <w:sz w:val="22"/>
                <w:szCs w:val="22"/>
                <w:lang w:val="sr-Cyrl-CS"/>
              </w:rPr>
              <w:t>Организација Дана пешачења, одабир руте пешачења</w:t>
            </w:r>
          </w:p>
        </w:tc>
        <w:tc>
          <w:tcPr>
            <w:tcW w:w="1571" w:type="dxa"/>
            <w:tcBorders>
              <w:top w:val="single" w:color="auto" w:sz="4" w:space="0"/>
              <w:left w:val="single" w:color="auto" w:sz="4" w:space="0"/>
              <w:bottom w:val="single" w:color="auto" w:sz="4" w:space="0"/>
              <w:right w:val="single" w:color="auto" w:sz="4" w:space="0"/>
            </w:tcBorders>
          </w:tcPr>
          <w:p>
            <w:pPr>
              <w:rPr>
                <w:sz w:val="22"/>
                <w:szCs w:val="22"/>
                <w:lang w:val="sr-Cyrl-CS"/>
              </w:rPr>
            </w:pPr>
            <w:r>
              <w:rPr>
                <w:sz w:val="22"/>
                <w:szCs w:val="22"/>
                <w:lang w:val="sr-Cyrl-CS"/>
              </w:rPr>
              <w:t>Наставници физичког васпитања, разредне старешине, Спортски савез и Планинарско друштво</w:t>
            </w:r>
          </w:p>
        </w:tc>
        <w:tc>
          <w:tcPr>
            <w:tcW w:w="1575" w:type="dxa"/>
            <w:tcBorders>
              <w:top w:val="single" w:color="auto" w:sz="4" w:space="0"/>
              <w:left w:val="single" w:color="auto" w:sz="4" w:space="0"/>
              <w:bottom w:val="single" w:color="auto" w:sz="4" w:space="0"/>
              <w:right w:val="single" w:color="auto" w:sz="4" w:space="0"/>
            </w:tcBorders>
          </w:tcPr>
          <w:p>
            <w:pPr>
              <w:rPr>
                <w:sz w:val="22"/>
                <w:szCs w:val="22"/>
                <w:lang w:val="sr-Cyrl-CS"/>
              </w:rPr>
            </w:pPr>
            <w:r>
              <w:rPr>
                <w:sz w:val="22"/>
                <w:szCs w:val="22"/>
                <w:lang w:val="sr-Cyrl-CS"/>
              </w:rPr>
              <w:t>Септембар-октобар 2023.</w:t>
            </w:r>
          </w:p>
        </w:tc>
        <w:tc>
          <w:tcPr>
            <w:tcW w:w="2610" w:type="dxa"/>
            <w:tcBorders>
              <w:top w:val="single" w:color="auto" w:sz="4" w:space="0"/>
              <w:left w:val="single" w:color="auto" w:sz="4" w:space="0"/>
              <w:bottom w:val="single" w:color="auto" w:sz="4" w:space="0"/>
              <w:right w:val="single" w:color="auto" w:sz="4" w:space="0"/>
            </w:tcBorders>
          </w:tcPr>
          <w:p>
            <w:pPr>
              <w:rPr>
                <w:sz w:val="22"/>
                <w:szCs w:val="22"/>
                <w:lang w:val="sr-Cyrl-CS"/>
              </w:rPr>
            </w:pPr>
            <w:r>
              <w:rPr>
                <w:sz w:val="22"/>
                <w:szCs w:val="22"/>
                <w:lang w:val="sr-Cyrl-CS"/>
              </w:rPr>
              <w:t>Учешће ученика у пешачењу, учешће наставника, задовољство ученика и родитеља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747" w:type="dxa"/>
            <w:tcBorders>
              <w:top w:val="single" w:color="auto" w:sz="4" w:space="0"/>
              <w:left w:val="single" w:color="auto" w:sz="4" w:space="0"/>
              <w:bottom w:val="single" w:color="auto" w:sz="4" w:space="0"/>
              <w:right w:val="single" w:color="auto" w:sz="4" w:space="0"/>
            </w:tcBorders>
          </w:tcPr>
          <w:p>
            <w:pPr>
              <w:rPr>
                <w:sz w:val="22"/>
                <w:szCs w:val="22"/>
                <w:lang w:val="sr-Cyrl-CS"/>
              </w:rPr>
            </w:pPr>
            <w:r>
              <w:rPr>
                <w:sz w:val="22"/>
                <w:szCs w:val="22"/>
                <w:lang w:val="sr-Cyrl-CS"/>
              </w:rPr>
              <w:t>Недеља школског спорта               „ Вежбајмо заједно“</w:t>
            </w:r>
          </w:p>
        </w:tc>
        <w:tc>
          <w:tcPr>
            <w:tcW w:w="2685" w:type="dxa"/>
            <w:tcBorders>
              <w:top w:val="single" w:color="auto" w:sz="4" w:space="0"/>
              <w:left w:val="single" w:color="auto" w:sz="4" w:space="0"/>
              <w:bottom w:val="single" w:color="auto" w:sz="4" w:space="0"/>
              <w:right w:val="single" w:color="auto" w:sz="4" w:space="0"/>
            </w:tcBorders>
          </w:tcPr>
          <w:p>
            <w:pPr>
              <w:rPr>
                <w:sz w:val="22"/>
                <w:szCs w:val="22"/>
                <w:lang w:val="sr-Cyrl-CS"/>
              </w:rPr>
            </w:pPr>
            <w:r>
              <w:rPr>
                <w:sz w:val="22"/>
                <w:szCs w:val="22"/>
                <w:lang w:val="sr-Cyrl-CS"/>
              </w:rPr>
              <w:t>Организација вежби обликовања у школском дворишту</w:t>
            </w:r>
          </w:p>
        </w:tc>
        <w:tc>
          <w:tcPr>
            <w:tcW w:w="1571" w:type="dxa"/>
            <w:tcBorders>
              <w:top w:val="single" w:color="auto" w:sz="4" w:space="0"/>
              <w:left w:val="single" w:color="auto" w:sz="4" w:space="0"/>
              <w:bottom w:val="single" w:color="auto" w:sz="4" w:space="0"/>
              <w:right w:val="single" w:color="auto" w:sz="4" w:space="0"/>
            </w:tcBorders>
          </w:tcPr>
          <w:p>
            <w:pPr>
              <w:rPr>
                <w:sz w:val="22"/>
                <w:szCs w:val="22"/>
                <w:lang w:val="sr-Cyrl-CS"/>
              </w:rPr>
            </w:pPr>
            <w:r>
              <w:rPr>
                <w:sz w:val="22"/>
                <w:szCs w:val="22"/>
                <w:lang w:val="sr-Cyrl-CS"/>
              </w:rPr>
              <w:t xml:space="preserve">Наставници физичког васпитања, сви наставници, ученици </w:t>
            </w:r>
          </w:p>
        </w:tc>
        <w:tc>
          <w:tcPr>
            <w:tcW w:w="1575" w:type="dxa"/>
            <w:tcBorders>
              <w:top w:val="single" w:color="auto" w:sz="4" w:space="0"/>
              <w:left w:val="single" w:color="auto" w:sz="4" w:space="0"/>
              <w:bottom w:val="single" w:color="auto" w:sz="4" w:space="0"/>
              <w:right w:val="single" w:color="auto" w:sz="4" w:space="0"/>
            </w:tcBorders>
          </w:tcPr>
          <w:p>
            <w:pPr>
              <w:rPr>
                <w:sz w:val="22"/>
                <w:szCs w:val="22"/>
                <w:lang w:val="sr-Cyrl-CS"/>
              </w:rPr>
            </w:pPr>
            <w:r>
              <w:rPr>
                <w:sz w:val="22"/>
                <w:szCs w:val="22"/>
                <w:lang w:val="sr-Cyrl-CS"/>
              </w:rPr>
              <w:t>Октобар 2023.</w:t>
            </w:r>
          </w:p>
        </w:tc>
        <w:tc>
          <w:tcPr>
            <w:tcW w:w="2610" w:type="dxa"/>
            <w:tcBorders>
              <w:top w:val="single" w:color="auto" w:sz="4" w:space="0"/>
              <w:left w:val="single" w:color="auto" w:sz="4" w:space="0"/>
              <w:bottom w:val="single" w:color="auto" w:sz="4" w:space="0"/>
              <w:right w:val="single" w:color="auto" w:sz="4" w:space="0"/>
            </w:tcBorders>
          </w:tcPr>
          <w:p>
            <w:pPr>
              <w:rPr>
                <w:sz w:val="22"/>
                <w:szCs w:val="22"/>
                <w:lang w:val="sr-Cyrl-CS"/>
              </w:rPr>
            </w:pPr>
            <w:r>
              <w:rPr>
                <w:sz w:val="22"/>
                <w:szCs w:val="22"/>
                <w:lang w:val="sr-Cyrl-CS"/>
              </w:rPr>
              <w:t>Задовољство вежбањем, организација вежбања, промовисање здравог живота и спорта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747" w:type="dxa"/>
            <w:tcBorders>
              <w:top w:val="single" w:color="auto" w:sz="4" w:space="0"/>
              <w:left w:val="single" w:color="auto" w:sz="4" w:space="0"/>
              <w:bottom w:val="single" w:color="auto" w:sz="4" w:space="0"/>
              <w:right w:val="single" w:color="auto" w:sz="4" w:space="0"/>
            </w:tcBorders>
          </w:tcPr>
          <w:p>
            <w:pPr>
              <w:rPr>
                <w:sz w:val="22"/>
                <w:szCs w:val="22"/>
                <w:lang w:val="sr-Cyrl-CS"/>
              </w:rPr>
            </w:pPr>
            <w:r>
              <w:rPr>
                <w:sz w:val="22"/>
                <w:szCs w:val="22"/>
                <w:lang w:val="sr-Cyrl-CS"/>
              </w:rPr>
              <w:t>Школа скијања</w:t>
            </w:r>
          </w:p>
        </w:tc>
        <w:tc>
          <w:tcPr>
            <w:tcW w:w="2685" w:type="dxa"/>
            <w:tcBorders>
              <w:top w:val="single" w:color="auto" w:sz="4" w:space="0"/>
              <w:left w:val="single" w:color="auto" w:sz="4" w:space="0"/>
              <w:bottom w:val="single" w:color="auto" w:sz="4" w:space="0"/>
              <w:right w:val="single" w:color="auto" w:sz="4" w:space="0"/>
            </w:tcBorders>
          </w:tcPr>
          <w:p>
            <w:pPr>
              <w:rPr>
                <w:sz w:val="22"/>
                <w:szCs w:val="22"/>
                <w:lang w:val="sr-Cyrl-CS"/>
              </w:rPr>
            </w:pPr>
            <w:r>
              <w:rPr>
                <w:sz w:val="22"/>
                <w:szCs w:val="22"/>
                <w:lang w:val="sr-Cyrl-CS"/>
              </w:rPr>
              <w:t>Организација обуке  скијања за почетнике и напредне скијаше</w:t>
            </w:r>
          </w:p>
        </w:tc>
        <w:tc>
          <w:tcPr>
            <w:tcW w:w="1571" w:type="dxa"/>
            <w:tcBorders>
              <w:top w:val="single" w:color="auto" w:sz="4" w:space="0"/>
              <w:left w:val="single" w:color="auto" w:sz="4" w:space="0"/>
              <w:bottom w:val="single" w:color="auto" w:sz="4" w:space="0"/>
              <w:right w:val="single" w:color="auto" w:sz="4" w:space="0"/>
            </w:tcBorders>
          </w:tcPr>
          <w:p>
            <w:pPr>
              <w:rPr>
                <w:sz w:val="22"/>
                <w:szCs w:val="22"/>
                <w:lang w:val="sr-Cyrl-CS"/>
              </w:rPr>
            </w:pPr>
            <w:r>
              <w:rPr>
                <w:sz w:val="22"/>
                <w:szCs w:val="22"/>
                <w:lang w:val="sr-Cyrl-CS"/>
              </w:rPr>
              <w:t>Драгослав Радојевић, СК „ Голија“</w:t>
            </w:r>
          </w:p>
        </w:tc>
        <w:tc>
          <w:tcPr>
            <w:tcW w:w="1575" w:type="dxa"/>
            <w:tcBorders>
              <w:top w:val="single" w:color="auto" w:sz="4" w:space="0"/>
              <w:left w:val="single" w:color="auto" w:sz="4" w:space="0"/>
              <w:bottom w:val="single" w:color="auto" w:sz="4" w:space="0"/>
              <w:right w:val="single" w:color="auto" w:sz="4" w:space="0"/>
            </w:tcBorders>
          </w:tcPr>
          <w:p>
            <w:pPr>
              <w:rPr>
                <w:sz w:val="22"/>
                <w:szCs w:val="22"/>
                <w:lang w:val="sr-Cyrl-CS"/>
              </w:rPr>
            </w:pPr>
            <w:r>
              <w:rPr>
                <w:sz w:val="22"/>
                <w:szCs w:val="22"/>
                <w:lang w:val="sr-Cyrl-CS"/>
              </w:rPr>
              <w:t>Зимски распуст</w:t>
            </w:r>
          </w:p>
        </w:tc>
        <w:tc>
          <w:tcPr>
            <w:tcW w:w="2610" w:type="dxa"/>
            <w:tcBorders>
              <w:top w:val="single" w:color="auto" w:sz="4" w:space="0"/>
              <w:left w:val="single" w:color="auto" w:sz="4" w:space="0"/>
              <w:bottom w:val="single" w:color="auto" w:sz="4" w:space="0"/>
              <w:right w:val="single" w:color="auto" w:sz="4" w:space="0"/>
            </w:tcBorders>
          </w:tcPr>
          <w:p>
            <w:pPr>
              <w:rPr>
                <w:sz w:val="22"/>
                <w:szCs w:val="22"/>
                <w:lang w:val="sr-Cyrl-CS"/>
              </w:rPr>
            </w:pPr>
            <w:r>
              <w:rPr>
                <w:sz w:val="22"/>
                <w:szCs w:val="22"/>
                <w:lang w:val="sr-Cyrl-CS"/>
              </w:rPr>
              <w:t>Ученици су прошли обуку и научили да скијају, развој љубави према зимским спортовима, правилан однос према природи, сарадња са СК „ Голија“, локалном самоуправом и медијима</w:t>
            </w:r>
          </w:p>
        </w:tc>
      </w:tr>
    </w:tbl>
    <w:p>
      <w:pPr>
        <w:spacing w:after="200" w:line="276" w:lineRule="auto"/>
        <w:rPr>
          <w:rFonts w:eastAsiaTheme="minorHAnsi"/>
          <w:sz w:val="22"/>
          <w:szCs w:val="22"/>
        </w:rPr>
      </w:pPr>
    </w:p>
    <w:p>
      <w:pPr>
        <w:spacing w:after="200" w:line="276" w:lineRule="auto"/>
        <w:rPr>
          <w:rFonts w:eastAsiaTheme="minorHAnsi"/>
          <w:color w:val="FF0000"/>
          <w:sz w:val="22"/>
          <w:szCs w:val="22"/>
          <w:lang w:val="sr-Cyrl-RS"/>
        </w:rPr>
      </w:pPr>
    </w:p>
    <w:p>
      <w:pPr>
        <w:spacing w:after="200" w:line="276" w:lineRule="auto"/>
        <w:rPr>
          <w:rFonts w:eastAsia="Calibri"/>
          <w:color w:val="FF0000"/>
          <w:lang w:val="sr-Cyrl-RS"/>
        </w:rPr>
      </w:pPr>
      <w:r>
        <w:rPr>
          <w:rFonts w:eastAsia="Calibri"/>
          <w:color w:val="FF0000"/>
        </w:rPr>
        <w:t xml:space="preserve">                                                              </w:t>
      </w:r>
    </w:p>
    <w:p>
      <w:pPr>
        <w:jc w:val="center"/>
        <w:rPr>
          <w:b/>
          <w:color w:val="FF0000"/>
          <w:sz w:val="28"/>
          <w:szCs w:val="28"/>
        </w:rPr>
      </w:pPr>
    </w:p>
    <w:p>
      <w:pPr>
        <w:jc w:val="center"/>
        <w:rPr>
          <w:b/>
          <w:sz w:val="28"/>
          <w:szCs w:val="28"/>
          <w:lang w:val="sr-Cyrl-RS"/>
        </w:rPr>
      </w:pPr>
      <w:r>
        <w:rPr>
          <w:b/>
          <w:sz w:val="28"/>
          <w:szCs w:val="28"/>
          <w:lang w:val="sr-Cyrl-RS"/>
        </w:rPr>
        <w:t>ПЛАН РАДА ТИМА ЗА ПРЕДУЗЕТНИШТВО И МК</w:t>
      </w:r>
    </w:p>
    <w:p>
      <w:pPr>
        <w:jc w:val="center"/>
        <w:rPr>
          <w:b/>
          <w:sz w:val="28"/>
          <w:szCs w:val="28"/>
          <w:lang w:val="sr-Cyrl-RS"/>
        </w:rPr>
      </w:pPr>
      <w:r>
        <w:rPr>
          <w:b/>
          <w:sz w:val="28"/>
          <w:szCs w:val="28"/>
          <w:lang w:val="sr-Cyrl-RS"/>
        </w:rPr>
        <w:t>ОШ''ЌИРИЛО САВИЋ'' ИВАЊИЦА</w:t>
      </w:r>
    </w:p>
    <w:p>
      <w:pPr>
        <w:jc w:val="center"/>
        <w:rPr>
          <w:b/>
          <w:sz w:val="28"/>
          <w:szCs w:val="28"/>
          <w:lang w:val="sr-Cyrl-RS"/>
        </w:rPr>
      </w:pPr>
      <w:r>
        <w:rPr>
          <w:b/>
          <w:sz w:val="28"/>
          <w:szCs w:val="28"/>
          <w:lang w:val="sr-Latn-CS"/>
        </w:rPr>
        <w:t>(</w:t>
      </w:r>
      <w:r>
        <w:rPr>
          <w:b/>
          <w:sz w:val="28"/>
          <w:szCs w:val="28"/>
          <w:lang w:val="sr-Cyrl-RS"/>
        </w:rPr>
        <w:t>школска 20</w:t>
      </w:r>
      <w:r>
        <w:rPr>
          <w:b/>
          <w:sz w:val="28"/>
          <w:szCs w:val="28"/>
        </w:rPr>
        <w:t>2</w:t>
      </w:r>
      <w:r>
        <w:rPr>
          <w:b/>
          <w:sz w:val="28"/>
          <w:szCs w:val="28"/>
          <w:lang w:val="sr-Cyrl-RS"/>
        </w:rPr>
        <w:t>3/2024. година</w:t>
      </w:r>
      <w:r>
        <w:rPr>
          <w:b/>
          <w:sz w:val="28"/>
          <w:szCs w:val="28"/>
          <w:lang w:val="sr-Latn-CS"/>
        </w:rPr>
        <w:t>)</w:t>
      </w:r>
    </w:p>
    <w:p>
      <w:pPr>
        <w:jc w:val="center"/>
        <w:rPr>
          <w:b/>
          <w:sz w:val="28"/>
          <w:szCs w:val="28"/>
          <w:lang w:val="sr-Cyrl-RS"/>
        </w:rPr>
      </w:pPr>
    </w:p>
    <w:p>
      <w:pPr>
        <w:tabs>
          <w:tab w:val="left" w:pos="588"/>
        </w:tabs>
        <w:rPr>
          <w:b/>
          <w:sz w:val="26"/>
          <w:szCs w:val="26"/>
          <w:lang w:val="sr-Cyrl-RS"/>
        </w:rPr>
      </w:pPr>
      <w:r>
        <w:rPr>
          <w:b/>
          <w:sz w:val="26"/>
          <w:szCs w:val="26"/>
          <w:lang w:val="sr-Cyrl-RS"/>
        </w:rPr>
        <w:t xml:space="preserve">Одредбе које ближе дефинишу међупредметне компетенције и </w:t>
      </w:r>
    </w:p>
    <w:p>
      <w:pPr>
        <w:tabs>
          <w:tab w:val="left" w:pos="588"/>
        </w:tabs>
        <w:rPr>
          <w:b/>
          <w:sz w:val="26"/>
          <w:szCs w:val="26"/>
          <w:lang w:val="sr-Cyrl-RS"/>
        </w:rPr>
      </w:pPr>
      <w:r>
        <w:rPr>
          <w:b/>
          <w:sz w:val="26"/>
          <w:szCs w:val="26"/>
          <w:lang w:val="sr-Cyrl-RS"/>
        </w:rPr>
        <w:t>предузетништво:</w:t>
      </w:r>
    </w:p>
    <w:p>
      <w:pPr>
        <w:tabs>
          <w:tab w:val="left" w:pos="588"/>
        </w:tabs>
        <w:jc w:val="both"/>
        <w:rPr>
          <w:sz w:val="26"/>
          <w:szCs w:val="26"/>
          <w:lang w:val="sr-Cyrl-RS"/>
        </w:rPr>
      </w:pPr>
      <w:r>
        <w:rPr>
          <w:sz w:val="26"/>
          <w:szCs w:val="26"/>
          <w:lang w:val="sr-Cyrl-RS"/>
        </w:rPr>
        <w:t xml:space="preserve">У складу са чланом 12. ЗОСОВ којим се уређују опште међупредметне компетенције, дефинисано је да је циљ оријентације ка општим међупредметним компетенцијама и кључним компетенцијама динамичније и </w:t>
      </w:r>
    </w:p>
    <w:p>
      <w:pPr>
        <w:tabs>
          <w:tab w:val="left" w:pos="588"/>
        </w:tabs>
        <w:jc w:val="both"/>
        <w:rPr>
          <w:sz w:val="26"/>
          <w:szCs w:val="26"/>
          <w:lang w:val="sr-Cyrl-RS"/>
        </w:rPr>
      </w:pPr>
      <w:r>
        <w:rPr>
          <w:sz w:val="26"/>
          <w:szCs w:val="26"/>
          <w:lang w:val="sr-Cyrl-RS"/>
        </w:rPr>
        <w:t>ангажованије комбиновање знања, вештина и ставова релевантних за различите контексте који захтевају њихову функционалну примену.</w:t>
      </w:r>
    </w:p>
    <w:p>
      <w:pPr>
        <w:tabs>
          <w:tab w:val="left" w:pos="588"/>
        </w:tabs>
        <w:jc w:val="both"/>
        <w:rPr>
          <w:sz w:val="26"/>
          <w:szCs w:val="26"/>
          <w:lang w:val="sr-Cyrl-RS"/>
        </w:rPr>
      </w:pPr>
      <w:r>
        <w:rPr>
          <w:sz w:val="26"/>
          <w:szCs w:val="26"/>
          <w:lang w:val="sr-Cyrl-RS"/>
        </w:rPr>
        <w:t xml:space="preserve">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неопходне су свим ученицима за лично остварење и развој, као и укључивање у друштвене токове и запошљавање и чине основу за целоживотно учење. </w:t>
      </w:r>
    </w:p>
    <w:p>
      <w:pPr>
        <w:tabs>
          <w:tab w:val="left" w:pos="588"/>
        </w:tabs>
        <w:jc w:val="both"/>
        <w:rPr>
          <w:sz w:val="26"/>
          <w:szCs w:val="26"/>
          <w:lang w:val="sr-Cyrl-RS"/>
        </w:rPr>
      </w:pPr>
      <w:r>
        <w:rPr>
          <w:sz w:val="26"/>
          <w:szCs w:val="26"/>
          <w:lang w:val="sr-Cyrl-RS"/>
        </w:rPr>
        <w:t xml:space="preserve">Једна од општих међупредметних компетенција за крај обавезног основног образовања и васпитања је и </w:t>
      </w:r>
    </w:p>
    <w:p>
      <w:pPr>
        <w:tabs>
          <w:tab w:val="left" w:pos="588"/>
        </w:tabs>
        <w:jc w:val="both"/>
        <w:rPr>
          <w:sz w:val="26"/>
          <w:szCs w:val="26"/>
          <w:lang w:val="sr-Cyrl-RS"/>
        </w:rPr>
      </w:pPr>
      <w:r>
        <w:rPr>
          <w:sz w:val="26"/>
          <w:szCs w:val="26"/>
          <w:lang w:val="sr-Cyrl-RS"/>
        </w:rPr>
        <w:t>предузимљивост и оријентација ка предузетништву.</w:t>
      </w:r>
    </w:p>
    <w:p>
      <w:pPr>
        <w:tabs>
          <w:tab w:val="left" w:pos="588"/>
        </w:tabs>
        <w:jc w:val="both"/>
        <w:rPr>
          <w:sz w:val="26"/>
          <w:szCs w:val="26"/>
          <w:lang w:val="sr-Cyrl-RS"/>
        </w:rPr>
      </w:pPr>
      <w:r>
        <w:rPr>
          <w:sz w:val="26"/>
          <w:szCs w:val="26"/>
          <w:lang w:val="sr-Cyrl-RS"/>
        </w:rPr>
        <w:t xml:space="preserve">Чланом 9. ЗОСОВ прописани су исходи образовања и васпитања. Исходи су, између осталог и, способност </w:t>
      </w:r>
    </w:p>
    <w:p>
      <w:pPr>
        <w:tabs>
          <w:tab w:val="left" w:pos="588"/>
        </w:tabs>
        <w:jc w:val="both"/>
        <w:rPr>
          <w:sz w:val="26"/>
          <w:szCs w:val="26"/>
          <w:lang w:val="sr-Cyrl-RS"/>
        </w:rPr>
      </w:pPr>
      <w:r>
        <w:rPr>
          <w:sz w:val="26"/>
          <w:szCs w:val="26"/>
          <w:lang w:val="sr-Cyrl-RS"/>
        </w:rPr>
        <w:t xml:space="preserve">ученика да покреће и спремно прихвата промене, преузима одговорност и има предузетнички приступ и јасну оријентацију ка остваривању циљева и постизању успеха. </w:t>
      </w:r>
    </w:p>
    <w:p>
      <w:pPr>
        <w:tabs>
          <w:tab w:val="left" w:pos="588"/>
        </w:tabs>
        <w:jc w:val="both"/>
        <w:rPr>
          <w:sz w:val="26"/>
          <w:szCs w:val="26"/>
          <w:lang w:val="sr-Cyrl-RS"/>
        </w:rPr>
      </w:pPr>
      <w:r>
        <w:rPr>
          <w:sz w:val="26"/>
          <w:szCs w:val="26"/>
          <w:lang w:val="sr-Cyrl-RS"/>
        </w:rPr>
        <w:t>Директори у школама пружају подршку у стварању амбијента за остваривање предузетничког образовања и предузетничких активности ученика.</w:t>
      </w:r>
    </w:p>
    <w:p>
      <w:pPr>
        <w:tabs>
          <w:tab w:val="left" w:pos="588"/>
        </w:tabs>
        <w:jc w:val="both"/>
        <w:rPr>
          <w:sz w:val="26"/>
          <w:szCs w:val="26"/>
          <w:lang w:val="sr-Cyrl-RS"/>
        </w:rPr>
      </w:pPr>
    </w:p>
    <w:p>
      <w:pPr>
        <w:tabs>
          <w:tab w:val="left" w:pos="588"/>
        </w:tabs>
        <w:jc w:val="both"/>
        <w:rPr>
          <w:sz w:val="26"/>
          <w:szCs w:val="26"/>
          <w:lang w:val="sr-Cyrl-RS"/>
        </w:rPr>
      </w:pPr>
      <w:r>
        <w:rPr>
          <w:sz w:val="26"/>
          <w:szCs w:val="26"/>
          <w:lang w:val="sr-Cyrl-RS"/>
        </w:rPr>
        <w:t>НАДЕЛЕЖНОСТИ ТИМА ЗА РАЗВОЈ МЕЂУПРЕДМЕТНИХ КОМПЕТЕНЦИЈА И ПРЕДУЗЕТНИШТВА:</w:t>
      </w:r>
    </w:p>
    <w:p>
      <w:pPr>
        <w:tabs>
          <w:tab w:val="left" w:pos="588"/>
        </w:tabs>
        <w:jc w:val="both"/>
        <w:rPr>
          <w:sz w:val="26"/>
          <w:szCs w:val="26"/>
          <w:lang w:val="sr-Cyrl-RS"/>
        </w:rPr>
      </w:pPr>
      <w:r>
        <w:rPr>
          <w:sz w:val="26"/>
          <w:szCs w:val="26"/>
          <w:lang w:val="sr-Cyrl-RS"/>
        </w:rPr>
        <w:t xml:space="preserve">„Тим за развој међупредметних компетенција и предузетништва, у оквиру и поред послова из опште </w:t>
      </w:r>
    </w:p>
    <w:p>
      <w:pPr>
        <w:tabs>
          <w:tab w:val="left" w:pos="588"/>
        </w:tabs>
        <w:jc w:val="both"/>
        <w:rPr>
          <w:sz w:val="26"/>
          <w:szCs w:val="26"/>
          <w:lang w:val="sr-Cyrl-RS"/>
        </w:rPr>
      </w:pPr>
      <w:r>
        <w:rPr>
          <w:sz w:val="26"/>
          <w:szCs w:val="26"/>
          <w:lang w:val="sr-Cyrl-RS"/>
        </w:rPr>
        <w:t>надлежности органа, обавља и следеће послове:“</w:t>
      </w:r>
    </w:p>
    <w:p>
      <w:pPr>
        <w:tabs>
          <w:tab w:val="left" w:pos="588"/>
        </w:tabs>
        <w:jc w:val="both"/>
        <w:rPr>
          <w:sz w:val="26"/>
          <w:szCs w:val="26"/>
          <w:lang w:val="sr-Cyrl-RS"/>
        </w:rPr>
      </w:pPr>
      <w:r>
        <w:rPr>
          <w:sz w:val="26"/>
          <w:szCs w:val="26"/>
          <w:lang w:val="sr-Cyrl-RS"/>
        </w:rPr>
        <w:t>1) учествује у изради аката који се односе на развој међупредметних компетенција и предузетништва;</w:t>
      </w:r>
    </w:p>
    <w:p>
      <w:pPr>
        <w:tabs>
          <w:tab w:val="left" w:pos="588"/>
        </w:tabs>
        <w:jc w:val="both"/>
        <w:rPr>
          <w:sz w:val="26"/>
          <w:szCs w:val="26"/>
          <w:lang w:val="sr-Cyrl-RS"/>
        </w:rPr>
      </w:pPr>
      <w:r>
        <w:rPr>
          <w:sz w:val="26"/>
          <w:szCs w:val="26"/>
          <w:lang w:val="sr-Cyrl-RS"/>
        </w:rPr>
        <w:t>2) израђује пројекте који су у вези са међупредметним компетенцијама и предузетништвом;</w:t>
      </w:r>
    </w:p>
    <w:p>
      <w:pPr>
        <w:tabs>
          <w:tab w:val="left" w:pos="588"/>
        </w:tabs>
        <w:jc w:val="both"/>
        <w:rPr>
          <w:sz w:val="26"/>
          <w:szCs w:val="26"/>
          <w:lang w:val="sr-Cyrl-RS"/>
        </w:rPr>
      </w:pPr>
      <w:r>
        <w:rPr>
          <w:sz w:val="26"/>
          <w:szCs w:val="26"/>
          <w:lang w:val="sr-Cyrl-RS"/>
        </w:rPr>
        <w:t xml:space="preserve">3) прати примену одредаба прописа, Статута и других општих аката Школе чија је примена важна за развој </w:t>
      </w:r>
    </w:p>
    <w:p>
      <w:pPr>
        <w:tabs>
          <w:tab w:val="left" w:pos="588"/>
        </w:tabs>
        <w:jc w:val="both"/>
        <w:rPr>
          <w:sz w:val="26"/>
          <w:szCs w:val="26"/>
          <w:lang w:val="sr-Cyrl-RS"/>
        </w:rPr>
      </w:pPr>
      <w:r>
        <w:rPr>
          <w:sz w:val="26"/>
          <w:szCs w:val="26"/>
          <w:lang w:val="sr-Cyrl-RS"/>
        </w:rPr>
        <w:t>међупредметних компетенција и предузетништва;</w:t>
      </w:r>
    </w:p>
    <w:p>
      <w:pPr>
        <w:tabs>
          <w:tab w:val="left" w:pos="588"/>
        </w:tabs>
        <w:jc w:val="both"/>
        <w:rPr>
          <w:sz w:val="26"/>
          <w:szCs w:val="26"/>
          <w:lang w:val="sr-Cyrl-RS"/>
        </w:rPr>
      </w:pPr>
      <w:r>
        <w:rPr>
          <w:sz w:val="26"/>
          <w:szCs w:val="26"/>
          <w:lang w:val="sr-Cyrl-RS"/>
        </w:rPr>
        <w:t>4) учествује у обезбеђивању услова за развој међупредметних компетенција;</w:t>
      </w:r>
    </w:p>
    <w:p>
      <w:pPr>
        <w:tabs>
          <w:tab w:val="left" w:pos="588"/>
        </w:tabs>
        <w:jc w:val="both"/>
        <w:rPr>
          <w:sz w:val="26"/>
          <w:szCs w:val="26"/>
          <w:lang w:val="sr-Cyrl-RS"/>
        </w:rPr>
      </w:pPr>
      <w:r>
        <w:rPr>
          <w:sz w:val="26"/>
          <w:szCs w:val="26"/>
          <w:lang w:val="sr-Cyrl-RS"/>
        </w:rPr>
        <w:t xml:space="preserve">5) сарађује са органима Школе и другим субјектима у Школи и ван Школе на испуњавању задатака из своје </w:t>
      </w:r>
    </w:p>
    <w:p>
      <w:pPr>
        <w:tabs>
          <w:tab w:val="left" w:pos="588"/>
        </w:tabs>
        <w:jc w:val="both"/>
        <w:rPr>
          <w:sz w:val="26"/>
          <w:szCs w:val="26"/>
          <w:lang w:val="sr-Cyrl-RS"/>
        </w:rPr>
      </w:pPr>
      <w:r>
        <w:rPr>
          <w:sz w:val="26"/>
          <w:szCs w:val="26"/>
          <w:lang w:val="sr-Cyrl-RS"/>
        </w:rPr>
        <w:t>надлежности;</w:t>
      </w:r>
    </w:p>
    <w:p>
      <w:pPr>
        <w:tabs>
          <w:tab w:val="left" w:pos="588"/>
        </w:tabs>
        <w:jc w:val="both"/>
        <w:rPr>
          <w:sz w:val="26"/>
          <w:szCs w:val="26"/>
          <w:lang w:val="sr-Cyrl-RS"/>
        </w:rPr>
      </w:pPr>
      <w:r>
        <w:rPr>
          <w:sz w:val="26"/>
          <w:szCs w:val="26"/>
          <w:lang w:val="sr-Cyrl-RS"/>
        </w:rPr>
        <w:t>6) врши и друге послове одређене законом и овим Статутом</w:t>
      </w:r>
    </w:p>
    <w:p>
      <w:pPr>
        <w:tabs>
          <w:tab w:val="left" w:pos="588"/>
        </w:tabs>
        <w:jc w:val="both"/>
        <w:rPr>
          <w:sz w:val="26"/>
          <w:szCs w:val="26"/>
          <w:lang w:val="sr-Cyrl-RS"/>
        </w:rPr>
      </w:pPr>
    </w:p>
    <w:p>
      <w:pPr>
        <w:tabs>
          <w:tab w:val="left" w:pos="588"/>
        </w:tabs>
        <w:jc w:val="both"/>
        <w:rPr>
          <w:b/>
          <w:sz w:val="26"/>
          <w:szCs w:val="26"/>
          <w:lang w:val="sr-Cyrl-RS"/>
        </w:rPr>
      </w:pPr>
      <w:r>
        <w:rPr>
          <w:b/>
          <w:sz w:val="26"/>
          <w:szCs w:val="26"/>
          <w:lang w:val="sr-Cyrl-RS"/>
        </w:rPr>
        <w:t>Развој међупредметних компетенција:</w:t>
      </w:r>
    </w:p>
    <w:p>
      <w:pPr>
        <w:tabs>
          <w:tab w:val="left" w:pos="588"/>
        </w:tabs>
        <w:jc w:val="both"/>
        <w:rPr>
          <w:sz w:val="26"/>
          <w:szCs w:val="26"/>
          <w:lang w:val="sr-Cyrl-RS"/>
        </w:rPr>
      </w:pPr>
    </w:p>
    <w:p>
      <w:pPr>
        <w:tabs>
          <w:tab w:val="left" w:pos="588"/>
        </w:tabs>
        <w:jc w:val="both"/>
        <w:rPr>
          <w:sz w:val="26"/>
          <w:szCs w:val="26"/>
          <w:lang w:val="sr-Cyrl-RS"/>
        </w:rPr>
      </w:pPr>
      <w:r>
        <w:rPr>
          <w:b/>
          <w:sz w:val="26"/>
          <w:szCs w:val="26"/>
          <w:lang w:val="sr-Cyrl-RS"/>
        </w:rPr>
        <w:t>ЦИЉ</w:t>
      </w:r>
      <w:r>
        <w:rPr>
          <w:sz w:val="26"/>
          <w:szCs w:val="26"/>
          <w:lang w:val="sr-Cyrl-RS"/>
        </w:rPr>
        <w:t xml:space="preserve">: Динамичније ангажовање и комбиновање знања, вештина и ставова релевантних за различите </w:t>
      </w:r>
    </w:p>
    <w:p>
      <w:pPr>
        <w:tabs>
          <w:tab w:val="left" w:pos="588"/>
        </w:tabs>
        <w:jc w:val="both"/>
        <w:rPr>
          <w:sz w:val="26"/>
          <w:szCs w:val="26"/>
          <w:lang w:val="sr-Cyrl-RS"/>
        </w:rPr>
      </w:pPr>
      <w:r>
        <w:rPr>
          <w:sz w:val="26"/>
          <w:szCs w:val="26"/>
          <w:lang w:val="sr-Cyrl-RS"/>
        </w:rPr>
        <w:t xml:space="preserve">реалне контексте који захтевају функционалну примену. </w:t>
      </w:r>
    </w:p>
    <w:p>
      <w:pPr>
        <w:tabs>
          <w:tab w:val="left" w:pos="588"/>
        </w:tabs>
        <w:jc w:val="both"/>
        <w:rPr>
          <w:b/>
          <w:sz w:val="26"/>
          <w:szCs w:val="26"/>
          <w:lang w:val="sr-Cyrl-RS"/>
        </w:rPr>
      </w:pPr>
      <w:r>
        <w:rPr>
          <w:b/>
          <w:sz w:val="26"/>
          <w:szCs w:val="26"/>
          <w:lang w:val="sr-Cyrl-RS"/>
        </w:rPr>
        <w:t xml:space="preserve">ЗАДАЦИ: </w:t>
      </w:r>
    </w:p>
    <w:p>
      <w:pPr>
        <w:tabs>
          <w:tab w:val="left" w:pos="588"/>
        </w:tabs>
        <w:jc w:val="both"/>
        <w:rPr>
          <w:sz w:val="26"/>
          <w:szCs w:val="26"/>
          <w:lang w:val="sr-Cyrl-RS"/>
        </w:rPr>
      </w:pPr>
      <w:r>
        <w:rPr>
          <w:sz w:val="26"/>
          <w:szCs w:val="26"/>
          <w:lang w:val="sr-Cyrl-RS"/>
        </w:rPr>
        <w:t xml:space="preserve"> Развој свих појединачних компетенција </w:t>
      </w:r>
    </w:p>
    <w:p>
      <w:pPr>
        <w:tabs>
          <w:tab w:val="left" w:pos="588"/>
        </w:tabs>
        <w:jc w:val="both"/>
        <w:rPr>
          <w:sz w:val="26"/>
          <w:szCs w:val="26"/>
          <w:lang w:val="sr-Cyrl-RS"/>
        </w:rPr>
      </w:pPr>
      <w:r>
        <w:rPr>
          <w:sz w:val="26"/>
          <w:szCs w:val="26"/>
          <w:lang w:val="sr-Cyrl-RS"/>
        </w:rPr>
        <w:t xml:space="preserve"> Развој кроз наставу свих предмета </w:t>
      </w:r>
    </w:p>
    <w:p>
      <w:pPr>
        <w:tabs>
          <w:tab w:val="left" w:pos="588"/>
        </w:tabs>
        <w:jc w:val="both"/>
        <w:rPr>
          <w:sz w:val="26"/>
          <w:szCs w:val="26"/>
          <w:lang w:val="sr-Cyrl-RS"/>
        </w:rPr>
      </w:pPr>
      <w:r>
        <w:rPr>
          <w:sz w:val="26"/>
          <w:szCs w:val="26"/>
          <w:lang w:val="sr-Cyrl-RS"/>
        </w:rPr>
        <w:t xml:space="preserve"> Примена у различитим ситуацијама при решавању проблема и задатака </w:t>
      </w:r>
    </w:p>
    <w:p>
      <w:pPr>
        <w:tabs>
          <w:tab w:val="left" w:pos="588"/>
        </w:tabs>
        <w:jc w:val="both"/>
        <w:rPr>
          <w:sz w:val="26"/>
          <w:szCs w:val="26"/>
          <w:lang w:val="sr-Cyrl-RS"/>
        </w:rPr>
      </w:pPr>
      <w:r>
        <w:rPr>
          <w:sz w:val="26"/>
          <w:szCs w:val="26"/>
          <w:lang w:val="sr-Cyrl-RS"/>
        </w:rPr>
        <w:t xml:space="preserve"> Развој основе за целоживотно учење </w:t>
      </w:r>
    </w:p>
    <w:p>
      <w:pPr>
        <w:tabs>
          <w:tab w:val="left" w:pos="588"/>
        </w:tabs>
        <w:jc w:val="both"/>
        <w:rPr>
          <w:sz w:val="26"/>
          <w:szCs w:val="26"/>
          <w:lang w:val="sr-Cyrl-RS"/>
        </w:rPr>
      </w:pPr>
      <w:r>
        <w:rPr>
          <w:sz w:val="26"/>
          <w:szCs w:val="26"/>
          <w:lang w:val="sr-Cyrl-RS"/>
        </w:rPr>
        <w:t xml:space="preserve"> Развој свих општих међупредметних компетенција за крај обавезног основног образовања и </w:t>
      </w:r>
    </w:p>
    <w:p>
      <w:pPr>
        <w:tabs>
          <w:tab w:val="left" w:pos="588"/>
        </w:tabs>
        <w:jc w:val="both"/>
        <w:rPr>
          <w:sz w:val="26"/>
          <w:szCs w:val="26"/>
          <w:lang w:val="sr-Cyrl-RS"/>
        </w:rPr>
      </w:pPr>
      <w:r>
        <w:rPr>
          <w:sz w:val="26"/>
          <w:szCs w:val="26"/>
          <w:lang w:val="sr-Cyrl-RS"/>
        </w:rPr>
        <w:t xml:space="preserve">васпитања: </w:t>
      </w:r>
    </w:p>
    <w:p>
      <w:pPr>
        <w:tabs>
          <w:tab w:val="left" w:pos="588"/>
        </w:tabs>
        <w:jc w:val="both"/>
        <w:rPr>
          <w:sz w:val="26"/>
          <w:szCs w:val="26"/>
          <w:lang w:val="sr-Cyrl-RS"/>
        </w:rPr>
      </w:pPr>
      <w:r>
        <w:rPr>
          <w:sz w:val="26"/>
          <w:szCs w:val="26"/>
          <w:lang w:val="sr-Cyrl-RS"/>
        </w:rPr>
        <w:t xml:space="preserve">1. КОМПЕТЕНЦИЈА ЗА ЦЕЛОЖИВОТНО УЧЕЊЕ </w:t>
      </w:r>
    </w:p>
    <w:p>
      <w:pPr>
        <w:tabs>
          <w:tab w:val="left" w:pos="588"/>
        </w:tabs>
        <w:jc w:val="both"/>
        <w:rPr>
          <w:sz w:val="26"/>
          <w:szCs w:val="26"/>
          <w:lang w:val="sr-Cyrl-RS"/>
        </w:rPr>
      </w:pPr>
      <w:r>
        <w:rPr>
          <w:sz w:val="26"/>
          <w:szCs w:val="26"/>
          <w:lang w:val="sr-Cyrl-RS"/>
        </w:rPr>
        <w:t xml:space="preserve">2. ВЕШТИНА КОМУНИКАЦИЈЕ </w:t>
      </w:r>
    </w:p>
    <w:p>
      <w:pPr>
        <w:tabs>
          <w:tab w:val="left" w:pos="588"/>
        </w:tabs>
        <w:jc w:val="both"/>
        <w:rPr>
          <w:sz w:val="26"/>
          <w:szCs w:val="26"/>
          <w:lang w:val="sr-Cyrl-RS"/>
        </w:rPr>
      </w:pPr>
      <w:r>
        <w:rPr>
          <w:sz w:val="26"/>
          <w:szCs w:val="26"/>
          <w:lang w:val="sr-Cyrl-RS"/>
        </w:rPr>
        <w:t xml:space="preserve">3. РАД СА ПОДАЦИМА И ИНФОРМАЦИЈАМА </w:t>
      </w:r>
    </w:p>
    <w:p>
      <w:pPr>
        <w:tabs>
          <w:tab w:val="left" w:pos="588"/>
        </w:tabs>
        <w:jc w:val="both"/>
        <w:rPr>
          <w:sz w:val="26"/>
          <w:szCs w:val="26"/>
          <w:lang w:val="sr-Cyrl-RS"/>
        </w:rPr>
      </w:pPr>
      <w:r>
        <w:rPr>
          <w:sz w:val="26"/>
          <w:szCs w:val="26"/>
          <w:lang w:val="sr-Cyrl-RS"/>
        </w:rPr>
        <w:t xml:space="preserve">4. ДИГИТАЛНА КОМПЕТЕНЦИЈА </w:t>
      </w:r>
    </w:p>
    <w:p>
      <w:pPr>
        <w:tabs>
          <w:tab w:val="left" w:pos="588"/>
        </w:tabs>
        <w:jc w:val="both"/>
        <w:rPr>
          <w:sz w:val="26"/>
          <w:szCs w:val="26"/>
          <w:lang w:val="sr-Cyrl-RS"/>
        </w:rPr>
      </w:pPr>
      <w:r>
        <w:rPr>
          <w:sz w:val="26"/>
          <w:szCs w:val="26"/>
          <w:lang w:val="sr-Cyrl-RS"/>
        </w:rPr>
        <w:t xml:space="preserve">5. РЕШАВАЊЕ ПРОБЛЕМА </w:t>
      </w:r>
    </w:p>
    <w:p>
      <w:pPr>
        <w:tabs>
          <w:tab w:val="left" w:pos="588"/>
        </w:tabs>
        <w:jc w:val="both"/>
        <w:rPr>
          <w:sz w:val="26"/>
          <w:szCs w:val="26"/>
          <w:lang w:val="sr-Cyrl-RS"/>
        </w:rPr>
      </w:pPr>
      <w:r>
        <w:rPr>
          <w:sz w:val="26"/>
          <w:szCs w:val="26"/>
          <w:lang w:val="sr-Cyrl-RS"/>
        </w:rPr>
        <w:t xml:space="preserve">6. ВЕШТИНА САРАДЊЕ </w:t>
      </w:r>
    </w:p>
    <w:p>
      <w:pPr>
        <w:tabs>
          <w:tab w:val="left" w:pos="588"/>
        </w:tabs>
        <w:jc w:val="both"/>
        <w:rPr>
          <w:sz w:val="26"/>
          <w:szCs w:val="26"/>
          <w:lang w:val="sr-Cyrl-RS"/>
        </w:rPr>
      </w:pPr>
      <w:r>
        <w:rPr>
          <w:sz w:val="26"/>
          <w:szCs w:val="26"/>
          <w:lang w:val="sr-Cyrl-RS"/>
        </w:rPr>
        <w:t xml:space="preserve">7. ВЕШТИНА ЗА ЖИВОТ У ДЕМОКРАТСКОМ ДРУШТВУ </w:t>
      </w:r>
    </w:p>
    <w:p>
      <w:pPr>
        <w:tabs>
          <w:tab w:val="left" w:pos="588"/>
        </w:tabs>
        <w:jc w:val="both"/>
        <w:rPr>
          <w:sz w:val="26"/>
          <w:szCs w:val="26"/>
          <w:lang w:val="sr-Cyrl-RS"/>
        </w:rPr>
      </w:pPr>
      <w:r>
        <w:rPr>
          <w:sz w:val="26"/>
          <w:szCs w:val="26"/>
          <w:lang w:val="sr-Cyrl-RS"/>
        </w:rPr>
        <w:t xml:space="preserve">8. БРИГА ЗА ЗДРАВЉЕ </w:t>
      </w:r>
    </w:p>
    <w:p>
      <w:pPr>
        <w:tabs>
          <w:tab w:val="left" w:pos="588"/>
        </w:tabs>
        <w:jc w:val="both"/>
        <w:rPr>
          <w:sz w:val="26"/>
          <w:szCs w:val="26"/>
          <w:lang w:val="sr-Cyrl-RS"/>
        </w:rPr>
      </w:pPr>
      <w:r>
        <w:rPr>
          <w:sz w:val="26"/>
          <w:szCs w:val="26"/>
          <w:lang w:val="sr-Cyrl-RS"/>
        </w:rPr>
        <w:t xml:space="preserve">9. ЕКОЛОШКА КОМПЕТЕНЦИЈА </w:t>
      </w:r>
    </w:p>
    <w:p>
      <w:pPr>
        <w:tabs>
          <w:tab w:val="left" w:pos="588"/>
        </w:tabs>
        <w:jc w:val="both"/>
        <w:rPr>
          <w:sz w:val="26"/>
          <w:szCs w:val="26"/>
          <w:lang w:val="sr-Cyrl-RS"/>
        </w:rPr>
      </w:pPr>
      <w:r>
        <w:rPr>
          <w:sz w:val="26"/>
          <w:szCs w:val="26"/>
          <w:lang w:val="sr-Cyrl-RS"/>
        </w:rPr>
        <w:t xml:space="preserve">10. ЕСТЕТСКА КОМПЕТЕНЦИЈА </w:t>
      </w:r>
    </w:p>
    <w:p>
      <w:pPr>
        <w:tabs>
          <w:tab w:val="left" w:pos="588"/>
        </w:tabs>
        <w:jc w:val="both"/>
        <w:rPr>
          <w:sz w:val="26"/>
          <w:szCs w:val="26"/>
          <w:lang w:val="sr-Cyrl-RS"/>
        </w:rPr>
      </w:pPr>
      <w:r>
        <w:rPr>
          <w:sz w:val="26"/>
          <w:szCs w:val="26"/>
          <w:lang w:val="sr-Cyrl-RS"/>
        </w:rPr>
        <w:t>11. ПРЕДУЗЕТНИЧКА КОМПЕТЕНЦИЈА</w:t>
      </w:r>
    </w:p>
    <w:p>
      <w:pPr>
        <w:jc w:val="both"/>
        <w:rPr>
          <w:b/>
          <w:sz w:val="26"/>
          <w:szCs w:val="26"/>
          <w:lang w:val="sr-Cyrl-RS"/>
        </w:rPr>
      </w:pPr>
    </w:p>
    <w:p>
      <w:pPr>
        <w:jc w:val="both"/>
        <w:rPr>
          <w:b/>
          <w:sz w:val="28"/>
          <w:szCs w:val="28"/>
          <w:lang w:val="sr-Cyrl-RS"/>
        </w:rPr>
      </w:pPr>
    </w:p>
    <w:p>
      <w:pPr>
        <w:jc w:val="both"/>
        <w:rPr>
          <w:b/>
          <w:sz w:val="28"/>
          <w:szCs w:val="28"/>
          <w:lang w:val="sr-Cyrl-RS"/>
        </w:rPr>
      </w:pPr>
    </w:p>
    <w:p>
      <w:pPr>
        <w:jc w:val="both"/>
        <w:rPr>
          <w:b/>
          <w:sz w:val="28"/>
          <w:szCs w:val="28"/>
          <w:lang w:val="sr-Cyrl-RS"/>
        </w:rPr>
      </w:pPr>
    </w:p>
    <w:p>
      <w:pPr>
        <w:jc w:val="both"/>
        <w:rPr>
          <w:b/>
          <w:sz w:val="28"/>
          <w:szCs w:val="28"/>
          <w:lang w:val="sr-Cyrl-RS"/>
        </w:rPr>
      </w:pPr>
    </w:p>
    <w:p>
      <w:pPr>
        <w:jc w:val="both"/>
        <w:rPr>
          <w:b/>
          <w:sz w:val="28"/>
          <w:szCs w:val="28"/>
          <w:lang w:val="sr-Cyrl-RS"/>
        </w:rPr>
      </w:pPr>
    </w:p>
    <w:p>
      <w:pPr>
        <w:rPr>
          <w:sz w:val="28"/>
          <w:szCs w:val="28"/>
          <w:lang w:val="sr-Cyrl-RS"/>
        </w:rPr>
      </w:pPr>
    </w:p>
    <w:p>
      <w:pPr>
        <w:jc w:val="center"/>
        <w:rPr>
          <w:sz w:val="28"/>
          <w:szCs w:val="28"/>
          <w:lang w:val="sr-Cyrl-RS"/>
        </w:rPr>
      </w:pPr>
    </w:p>
    <w:tbl>
      <w:tblPr>
        <w:tblStyle w:val="8"/>
        <w:tblpPr w:leftFromText="180" w:rightFromText="180" w:vertAnchor="text" w:horzAnchor="margin" w:tblpXSpec="center" w:tblpY="-272"/>
        <w:tblW w:w="113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8"/>
        <w:gridCol w:w="2430"/>
        <w:gridCol w:w="1980"/>
        <w:gridCol w:w="252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8" w:type="dxa"/>
            <w:shd w:val="clear" w:color="auto" w:fill="auto"/>
          </w:tcPr>
          <w:p>
            <w:pPr>
              <w:jc w:val="center"/>
              <w:rPr>
                <w:b/>
                <w:sz w:val="22"/>
                <w:szCs w:val="22"/>
                <w:lang w:val="sr-Cyrl-RS"/>
              </w:rPr>
            </w:pPr>
            <w:r>
              <w:rPr>
                <w:b/>
                <w:sz w:val="22"/>
                <w:szCs w:val="22"/>
                <w:lang w:val="sr-Cyrl-RS"/>
              </w:rPr>
              <w:t>АКТИВНОСТ</w:t>
            </w:r>
          </w:p>
        </w:tc>
        <w:tc>
          <w:tcPr>
            <w:tcW w:w="2430" w:type="dxa"/>
            <w:shd w:val="clear" w:color="auto" w:fill="auto"/>
          </w:tcPr>
          <w:p>
            <w:pPr>
              <w:jc w:val="center"/>
              <w:rPr>
                <w:b/>
                <w:sz w:val="22"/>
                <w:szCs w:val="22"/>
                <w:lang w:val="sr-Cyrl-RS"/>
              </w:rPr>
            </w:pPr>
            <w:r>
              <w:rPr>
                <w:b/>
                <w:sz w:val="22"/>
                <w:szCs w:val="22"/>
                <w:lang w:val="sr-Cyrl-RS"/>
              </w:rPr>
              <w:t>РЕАЛИЗАТОРИ</w:t>
            </w:r>
          </w:p>
        </w:tc>
        <w:tc>
          <w:tcPr>
            <w:tcW w:w="1980" w:type="dxa"/>
          </w:tcPr>
          <w:p>
            <w:pPr>
              <w:jc w:val="center"/>
              <w:rPr>
                <w:b/>
                <w:sz w:val="22"/>
                <w:szCs w:val="22"/>
                <w:lang w:val="sr-Cyrl-RS"/>
              </w:rPr>
            </w:pPr>
            <w:r>
              <w:rPr>
                <w:b/>
                <w:sz w:val="22"/>
                <w:szCs w:val="22"/>
                <w:lang w:val="sr-Cyrl-RS"/>
              </w:rPr>
              <w:t>НАЧИН РЕАЛИЗАЦИЈЕ</w:t>
            </w:r>
          </w:p>
        </w:tc>
        <w:tc>
          <w:tcPr>
            <w:tcW w:w="2520" w:type="dxa"/>
          </w:tcPr>
          <w:p>
            <w:pPr>
              <w:jc w:val="center"/>
              <w:rPr>
                <w:b/>
                <w:sz w:val="22"/>
                <w:szCs w:val="22"/>
                <w:lang w:val="sr-Cyrl-RS"/>
              </w:rPr>
            </w:pPr>
            <w:r>
              <w:rPr>
                <w:b/>
                <w:sz w:val="22"/>
                <w:szCs w:val="22"/>
                <w:lang w:val="sr-Cyrl-RS"/>
              </w:rPr>
              <w:t>КРИТЕРИЈУМ УСПЕХА</w:t>
            </w:r>
          </w:p>
        </w:tc>
        <w:tc>
          <w:tcPr>
            <w:tcW w:w="1890" w:type="dxa"/>
            <w:shd w:val="clear" w:color="auto" w:fill="auto"/>
          </w:tcPr>
          <w:p>
            <w:pPr>
              <w:jc w:val="center"/>
              <w:rPr>
                <w:b/>
                <w:sz w:val="22"/>
                <w:szCs w:val="22"/>
                <w:lang w:val="sr-Cyrl-RS"/>
              </w:rPr>
            </w:pPr>
            <w:r>
              <w:rPr>
                <w:b/>
                <w:sz w:val="22"/>
                <w:szCs w:val="22"/>
                <w:lang w:val="sr-Cyrl-RS"/>
              </w:rPr>
              <w:t>ВРЕМЕ РЕАЛИЗАЦИЈЕ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2538" w:type="dxa"/>
            <w:shd w:val="clear" w:color="auto" w:fill="auto"/>
          </w:tcPr>
          <w:p>
            <w:pPr>
              <w:rPr>
                <w:sz w:val="22"/>
                <w:szCs w:val="22"/>
                <w:lang w:val="sr-Cyrl-RS"/>
              </w:rPr>
            </w:pPr>
            <w:r>
              <w:rPr>
                <w:sz w:val="22"/>
                <w:szCs w:val="22"/>
                <w:lang w:val="sr-Latn-CS"/>
              </w:rPr>
              <w:t xml:space="preserve">- </w:t>
            </w:r>
            <w:r>
              <w:rPr>
                <w:sz w:val="22"/>
                <w:szCs w:val="22"/>
                <w:lang w:val="sr-Cyrl-RS"/>
              </w:rPr>
              <w:t>Размењивање предлога,искустава,избор руководиоца</w:t>
            </w:r>
          </w:p>
        </w:tc>
        <w:tc>
          <w:tcPr>
            <w:tcW w:w="2430" w:type="dxa"/>
            <w:shd w:val="clear" w:color="auto" w:fill="auto"/>
          </w:tcPr>
          <w:p>
            <w:pPr>
              <w:rPr>
                <w:sz w:val="22"/>
                <w:szCs w:val="22"/>
                <w:lang w:val="sr-Cyrl-RS"/>
              </w:rPr>
            </w:pPr>
            <w:r>
              <w:rPr>
                <w:sz w:val="22"/>
                <w:szCs w:val="22"/>
                <w:lang w:val="sr-Cyrl-RS"/>
              </w:rPr>
              <w:t>Директор школе,чланови Тима,руководилац Тима</w:t>
            </w:r>
          </w:p>
        </w:tc>
        <w:tc>
          <w:tcPr>
            <w:tcW w:w="1980" w:type="dxa"/>
          </w:tcPr>
          <w:p>
            <w:pPr>
              <w:rPr>
                <w:sz w:val="22"/>
                <w:szCs w:val="22"/>
                <w:lang w:val="sr-Cyrl-RS"/>
              </w:rPr>
            </w:pPr>
            <w:r>
              <w:rPr>
                <w:sz w:val="22"/>
                <w:szCs w:val="22"/>
                <w:lang w:val="sr-Cyrl-RS"/>
              </w:rPr>
              <w:t>Договор око израде плана рада Тима,избор руководиоца</w:t>
            </w:r>
          </w:p>
        </w:tc>
        <w:tc>
          <w:tcPr>
            <w:tcW w:w="2520" w:type="dxa"/>
          </w:tcPr>
          <w:p>
            <w:pPr>
              <w:rPr>
                <w:sz w:val="22"/>
                <w:szCs w:val="22"/>
                <w:lang w:val="sr-Cyrl-RS"/>
              </w:rPr>
            </w:pPr>
            <w:r>
              <w:rPr>
                <w:sz w:val="22"/>
                <w:szCs w:val="22"/>
                <w:lang w:val="sr-Cyrl-RS"/>
              </w:rPr>
              <w:t>Предлози програма плана</w:t>
            </w:r>
          </w:p>
        </w:tc>
        <w:tc>
          <w:tcPr>
            <w:tcW w:w="1890" w:type="dxa"/>
            <w:vMerge w:val="restart"/>
            <w:shd w:val="clear" w:color="auto" w:fill="auto"/>
          </w:tcPr>
          <w:p>
            <w:pPr>
              <w:rPr>
                <w:sz w:val="22"/>
                <w:szCs w:val="22"/>
                <w:lang w:val="sr-Cyrl-RS"/>
              </w:rPr>
            </w:pPr>
            <w:r>
              <w:rPr>
                <w:sz w:val="22"/>
                <w:szCs w:val="22"/>
                <w:lang w:val="sr-Cyrl-RS"/>
              </w:rPr>
              <w:t>СЕПТЕМБАР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538" w:type="dxa"/>
            <w:shd w:val="clear" w:color="auto" w:fill="auto"/>
          </w:tcPr>
          <w:p>
            <w:pPr>
              <w:rPr>
                <w:sz w:val="22"/>
                <w:szCs w:val="22"/>
                <w:lang w:val="sr-Cyrl-RS"/>
              </w:rPr>
            </w:pPr>
            <w:r>
              <w:rPr>
                <w:sz w:val="22"/>
                <w:szCs w:val="22"/>
                <w:lang w:val="sr-Latn-CS"/>
              </w:rPr>
              <w:t xml:space="preserve">- </w:t>
            </w:r>
            <w:r>
              <w:rPr>
                <w:sz w:val="22"/>
                <w:szCs w:val="22"/>
                <w:lang w:val="sr-Cyrl-RS"/>
              </w:rPr>
              <w:t>Израда плана Тима,програма рада,расподела задужења</w:t>
            </w:r>
          </w:p>
        </w:tc>
        <w:tc>
          <w:tcPr>
            <w:tcW w:w="2430" w:type="dxa"/>
            <w:shd w:val="clear" w:color="auto" w:fill="auto"/>
          </w:tcPr>
          <w:p>
            <w:pPr>
              <w:rPr>
                <w:sz w:val="22"/>
                <w:szCs w:val="22"/>
                <w:lang w:val="sr-Cyrl-RS"/>
              </w:rPr>
            </w:pPr>
            <w:r>
              <w:rPr>
                <w:sz w:val="22"/>
                <w:szCs w:val="22"/>
                <w:lang w:val="sr-Cyrl-RS"/>
              </w:rPr>
              <w:t>Директор школе,чланови Тима,руководилац Тима</w:t>
            </w:r>
          </w:p>
        </w:tc>
        <w:tc>
          <w:tcPr>
            <w:tcW w:w="1980" w:type="dxa"/>
          </w:tcPr>
          <w:p>
            <w:pPr>
              <w:rPr>
                <w:sz w:val="22"/>
                <w:szCs w:val="22"/>
                <w:lang w:val="sr-Cyrl-RS"/>
              </w:rPr>
            </w:pPr>
            <w:r>
              <w:rPr>
                <w:sz w:val="22"/>
                <w:szCs w:val="22"/>
                <w:lang w:val="sr-Cyrl-RS"/>
              </w:rPr>
              <w:t>Израда плана рада Тима</w:t>
            </w:r>
          </w:p>
        </w:tc>
        <w:tc>
          <w:tcPr>
            <w:tcW w:w="2520" w:type="dxa"/>
          </w:tcPr>
          <w:p>
            <w:pPr>
              <w:rPr>
                <w:sz w:val="22"/>
                <w:szCs w:val="22"/>
                <w:lang w:val="sr-Cyrl-RS"/>
              </w:rPr>
            </w:pPr>
            <w:r>
              <w:rPr>
                <w:sz w:val="22"/>
                <w:szCs w:val="22"/>
                <w:lang w:val="sr-Cyrl-RS"/>
              </w:rPr>
              <w:t>План рада Тима израђен и усвојен на време</w:t>
            </w:r>
          </w:p>
        </w:tc>
        <w:tc>
          <w:tcPr>
            <w:tcW w:w="1890" w:type="dxa"/>
            <w:vMerge w:val="continue"/>
            <w:shd w:val="clear" w:color="auto" w:fill="auto"/>
          </w:tcPr>
          <w:p>
            <w:pPr>
              <w:rPr>
                <w:sz w:val="22"/>
                <w:szCs w:val="22"/>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2538" w:type="dxa"/>
            <w:shd w:val="clear" w:color="auto" w:fill="auto"/>
          </w:tcPr>
          <w:p>
            <w:pPr>
              <w:rPr>
                <w:sz w:val="22"/>
                <w:szCs w:val="22"/>
                <w:lang w:val="sr-Latn-CS"/>
              </w:rPr>
            </w:pPr>
            <w:r>
              <w:rPr>
                <w:sz w:val="22"/>
                <w:szCs w:val="22"/>
                <w:lang w:val="sr-Latn-CS"/>
              </w:rPr>
              <w:t>- Дефинисање пројеката за развој међупредметних компетенције и предузетништва(тематски дани, приредбе, пројектна настава...)</w:t>
            </w:r>
          </w:p>
          <w:p>
            <w:pPr>
              <w:rPr>
                <w:sz w:val="22"/>
                <w:szCs w:val="22"/>
                <w:lang w:val="sr-Cyrl-RS"/>
              </w:rPr>
            </w:pPr>
          </w:p>
        </w:tc>
        <w:tc>
          <w:tcPr>
            <w:tcW w:w="2430" w:type="dxa"/>
            <w:shd w:val="clear" w:color="auto" w:fill="auto"/>
          </w:tcPr>
          <w:p>
            <w:pPr>
              <w:rPr>
                <w:sz w:val="22"/>
                <w:szCs w:val="22"/>
                <w:lang w:val="sr-Cyrl-RS"/>
              </w:rPr>
            </w:pPr>
            <w:r>
              <w:rPr>
                <w:sz w:val="22"/>
                <w:szCs w:val="22"/>
                <w:lang w:val="sr-Cyrl-RS"/>
              </w:rPr>
              <w:t>Руководилац Тима</w:t>
            </w:r>
          </w:p>
        </w:tc>
        <w:tc>
          <w:tcPr>
            <w:tcW w:w="1980" w:type="dxa"/>
          </w:tcPr>
          <w:p>
            <w:pPr>
              <w:rPr>
                <w:sz w:val="22"/>
                <w:szCs w:val="22"/>
                <w:lang w:val="sr-Cyrl-RS"/>
              </w:rPr>
            </w:pPr>
            <w:r>
              <w:rPr>
                <w:sz w:val="22"/>
                <w:szCs w:val="22"/>
                <w:lang w:val="sr-Cyrl-RS"/>
              </w:rPr>
              <w:t>Договор у вези пројекта који ће се реализовати-тематски дани,приредбе,пројектна настава</w:t>
            </w:r>
          </w:p>
        </w:tc>
        <w:tc>
          <w:tcPr>
            <w:tcW w:w="2520" w:type="dxa"/>
          </w:tcPr>
          <w:p>
            <w:pPr>
              <w:rPr>
                <w:sz w:val="22"/>
                <w:szCs w:val="22"/>
                <w:lang w:val="sr-Cyrl-RS"/>
              </w:rPr>
            </w:pPr>
            <w:r>
              <w:rPr>
                <w:sz w:val="22"/>
                <w:szCs w:val="22"/>
                <w:lang w:val="sr-Cyrl-RS"/>
              </w:rPr>
              <w:t>Оставрен договор  око барем четри тематска дана или пројекта</w:t>
            </w:r>
          </w:p>
        </w:tc>
        <w:tc>
          <w:tcPr>
            <w:tcW w:w="1890" w:type="dxa"/>
            <w:vMerge w:val="continue"/>
            <w:shd w:val="clear" w:color="auto" w:fill="auto"/>
          </w:tcPr>
          <w:p>
            <w:pPr>
              <w:rPr>
                <w:sz w:val="22"/>
                <w:szCs w:val="22"/>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2538" w:type="dxa"/>
            <w:shd w:val="clear" w:color="auto" w:fill="auto"/>
          </w:tcPr>
          <w:p>
            <w:pPr>
              <w:rPr>
                <w:sz w:val="22"/>
                <w:szCs w:val="22"/>
                <w:lang w:val="sr-Cyrl-RS"/>
              </w:rPr>
            </w:pPr>
            <w:r>
              <w:rPr>
                <w:sz w:val="22"/>
                <w:szCs w:val="22"/>
                <w:lang w:val="sr-Cyrl-RS"/>
              </w:rPr>
              <w:t xml:space="preserve">Анализа годишњих и месечних планова наставника (заступљеност међупредметних компетенција) - Подстицање наставника да креирају и реализују часове који подстичу развој међупредметних компетенција </w:t>
            </w:r>
          </w:p>
        </w:tc>
        <w:tc>
          <w:tcPr>
            <w:tcW w:w="2430" w:type="dxa"/>
            <w:shd w:val="clear" w:color="auto" w:fill="auto"/>
          </w:tcPr>
          <w:p>
            <w:pPr>
              <w:rPr>
                <w:sz w:val="22"/>
                <w:szCs w:val="22"/>
                <w:lang w:val="sr-Cyrl-RS"/>
              </w:rPr>
            </w:pPr>
            <w:r>
              <w:rPr>
                <w:sz w:val="22"/>
                <w:szCs w:val="22"/>
                <w:lang w:val="sr-Cyrl-RS"/>
              </w:rPr>
              <w:t>Чланови Тима</w:t>
            </w:r>
          </w:p>
        </w:tc>
        <w:tc>
          <w:tcPr>
            <w:tcW w:w="1980" w:type="dxa"/>
          </w:tcPr>
          <w:p>
            <w:pPr>
              <w:rPr>
                <w:sz w:val="22"/>
                <w:szCs w:val="22"/>
                <w:lang w:val="sr-Cyrl-RS"/>
              </w:rPr>
            </w:pPr>
            <w:r>
              <w:rPr>
                <w:sz w:val="22"/>
                <w:szCs w:val="22"/>
                <w:lang w:val="sr-Cyrl-RS"/>
              </w:rPr>
              <w:t>Прегледање планова, Дискусија,</w:t>
            </w:r>
          </w:p>
          <w:p>
            <w:pPr>
              <w:rPr>
                <w:sz w:val="22"/>
                <w:szCs w:val="22"/>
                <w:lang w:val="sr-Cyrl-RS"/>
              </w:rPr>
            </w:pPr>
            <w:r>
              <w:rPr>
                <w:sz w:val="22"/>
                <w:szCs w:val="22"/>
                <w:lang w:val="sr-Cyrl-RS"/>
              </w:rPr>
              <w:t>Прегледање записника са састанака стручних већа и НВ</w:t>
            </w:r>
          </w:p>
        </w:tc>
        <w:tc>
          <w:tcPr>
            <w:tcW w:w="2520" w:type="dxa"/>
          </w:tcPr>
          <w:p>
            <w:pPr>
              <w:rPr>
                <w:sz w:val="22"/>
                <w:szCs w:val="22"/>
                <w:lang w:val="sr-Cyrl-RS"/>
              </w:rPr>
            </w:pPr>
            <w:r>
              <w:rPr>
                <w:sz w:val="22"/>
                <w:szCs w:val="22"/>
                <w:lang w:val="sr-Cyrl-RS"/>
              </w:rPr>
              <w:t>Анализа остварености, разматрање о евентуалним изменама</w:t>
            </w:r>
          </w:p>
        </w:tc>
        <w:tc>
          <w:tcPr>
            <w:tcW w:w="1890" w:type="dxa"/>
            <w:shd w:val="clear" w:color="auto" w:fill="auto"/>
          </w:tcPr>
          <w:p>
            <w:pPr>
              <w:rPr>
                <w:sz w:val="22"/>
                <w:szCs w:val="22"/>
                <w:lang w:val="sr-Cyrl-RS"/>
              </w:rPr>
            </w:pPr>
            <w:r>
              <w:rPr>
                <w:sz w:val="22"/>
                <w:szCs w:val="22"/>
                <w:lang w:val="sr-Cyrl-RS"/>
              </w:rPr>
              <w:t>ОКТОБАР/</w:t>
            </w:r>
          </w:p>
          <w:p>
            <w:pPr>
              <w:rPr>
                <w:sz w:val="22"/>
                <w:szCs w:val="22"/>
                <w:lang w:val="sr-Cyrl-RS"/>
              </w:rPr>
            </w:pPr>
            <w:r>
              <w:rPr>
                <w:sz w:val="22"/>
                <w:szCs w:val="22"/>
                <w:lang w:val="sr-Cyrl-RS"/>
              </w:rPr>
              <w:t>НОВЕМБАР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2538" w:type="dxa"/>
            <w:shd w:val="clear" w:color="auto" w:fill="auto"/>
          </w:tcPr>
          <w:p>
            <w:pPr>
              <w:rPr>
                <w:sz w:val="22"/>
                <w:szCs w:val="22"/>
                <w:lang w:val="sr-Cyrl-RS"/>
              </w:rPr>
            </w:pPr>
            <w:r>
              <w:rPr>
                <w:sz w:val="22"/>
                <w:szCs w:val="22"/>
                <w:lang w:val="sr-Latn-CS"/>
              </w:rPr>
              <w:t xml:space="preserve">Развијање међупредметних компетенција кроз обележавање </w:t>
            </w:r>
            <w:r>
              <w:rPr>
                <w:sz w:val="22"/>
                <w:szCs w:val="22"/>
                <w:lang w:val="sr-Cyrl-RS"/>
              </w:rPr>
              <w:t>''Дечије недеље''</w:t>
            </w:r>
          </w:p>
          <w:p>
            <w:pPr>
              <w:rPr>
                <w:sz w:val="22"/>
                <w:szCs w:val="22"/>
                <w:lang w:val="sr-Cyrl-RS"/>
              </w:rPr>
            </w:pPr>
          </w:p>
        </w:tc>
        <w:tc>
          <w:tcPr>
            <w:tcW w:w="2430" w:type="dxa"/>
            <w:shd w:val="clear" w:color="auto" w:fill="auto"/>
          </w:tcPr>
          <w:p>
            <w:pPr>
              <w:rPr>
                <w:sz w:val="22"/>
                <w:szCs w:val="22"/>
                <w:lang w:val="sr-Cyrl-RS"/>
              </w:rPr>
            </w:pPr>
            <w:r>
              <w:rPr>
                <w:sz w:val="22"/>
                <w:szCs w:val="22"/>
                <w:lang w:val="sr-Cyrl-RS"/>
              </w:rPr>
              <w:t>Директор школе,чланови Тима,руководилац Тима</w:t>
            </w:r>
          </w:p>
        </w:tc>
        <w:tc>
          <w:tcPr>
            <w:tcW w:w="1980" w:type="dxa"/>
          </w:tcPr>
          <w:p>
            <w:pPr>
              <w:rPr>
                <w:sz w:val="22"/>
                <w:szCs w:val="22"/>
                <w:lang w:val="sr-Cyrl-RS"/>
              </w:rPr>
            </w:pPr>
            <w:r>
              <w:rPr>
                <w:sz w:val="22"/>
                <w:szCs w:val="22"/>
                <w:lang w:val="sr-Cyrl-RS"/>
              </w:rPr>
              <w:t>Састанак,договор Тима и подела задужења ученицима и наставницама</w:t>
            </w:r>
          </w:p>
        </w:tc>
        <w:tc>
          <w:tcPr>
            <w:tcW w:w="2520" w:type="dxa"/>
          </w:tcPr>
          <w:p>
            <w:pPr>
              <w:rPr>
                <w:sz w:val="22"/>
                <w:szCs w:val="22"/>
                <w:lang w:val="sr-Cyrl-RS"/>
              </w:rPr>
            </w:pPr>
            <w:r>
              <w:rPr>
                <w:sz w:val="22"/>
                <w:szCs w:val="22"/>
                <w:lang w:val="sr-Cyrl-RS"/>
              </w:rPr>
              <w:t>Успешно реализован пројекат,промоција школе у Медијима,Успешна сарадња више Стручних већа</w:t>
            </w:r>
          </w:p>
        </w:tc>
        <w:tc>
          <w:tcPr>
            <w:tcW w:w="1890" w:type="dxa"/>
            <w:shd w:val="clear" w:color="auto" w:fill="auto"/>
          </w:tcPr>
          <w:p>
            <w:pPr>
              <w:rPr>
                <w:sz w:val="22"/>
                <w:szCs w:val="22"/>
                <w:lang w:val="sr-Cyrl-RS"/>
              </w:rPr>
            </w:pPr>
            <w:r>
              <w:rPr>
                <w:sz w:val="22"/>
                <w:szCs w:val="22"/>
                <w:lang w:val="sr-Cyrl-RS"/>
              </w:rPr>
              <w:t>ОКТОБАР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2538" w:type="dxa"/>
            <w:shd w:val="clear" w:color="auto" w:fill="auto"/>
          </w:tcPr>
          <w:p>
            <w:pPr>
              <w:rPr>
                <w:sz w:val="22"/>
                <w:szCs w:val="22"/>
                <w:lang w:val="sr-Cyrl-RS"/>
              </w:rPr>
            </w:pPr>
            <w:r>
              <w:rPr>
                <w:sz w:val="22"/>
                <w:szCs w:val="22"/>
                <w:lang w:val="sr-Cyrl-RS"/>
              </w:rPr>
              <w:t>Промоција предузетништва/Обележавање Новогодишњег хуманитарног базара</w:t>
            </w:r>
          </w:p>
        </w:tc>
        <w:tc>
          <w:tcPr>
            <w:tcW w:w="2430" w:type="dxa"/>
            <w:vMerge w:val="restart"/>
            <w:shd w:val="clear" w:color="auto" w:fill="auto"/>
          </w:tcPr>
          <w:p>
            <w:pPr>
              <w:rPr>
                <w:sz w:val="22"/>
                <w:szCs w:val="22"/>
                <w:lang w:val="sr-Cyrl-RS"/>
              </w:rPr>
            </w:pPr>
            <w:r>
              <w:rPr>
                <w:sz w:val="22"/>
                <w:szCs w:val="22"/>
                <w:lang w:val="sr-Cyrl-RS"/>
              </w:rPr>
              <w:t>Директор школе,чланови Тима,руководилац Тима,разредне старешине 8. разреда</w:t>
            </w:r>
          </w:p>
        </w:tc>
        <w:tc>
          <w:tcPr>
            <w:tcW w:w="1980" w:type="dxa"/>
            <w:vMerge w:val="restart"/>
          </w:tcPr>
          <w:p>
            <w:pPr>
              <w:rPr>
                <w:sz w:val="22"/>
                <w:szCs w:val="22"/>
                <w:lang w:val="sr-Cyrl-RS"/>
              </w:rPr>
            </w:pPr>
            <w:r>
              <w:rPr>
                <w:sz w:val="22"/>
                <w:szCs w:val="22"/>
                <w:lang w:val="sr-Cyrl-RS"/>
              </w:rPr>
              <w:t>Састанак,договор Тима и подела задужења ученицима и наставницама</w:t>
            </w:r>
          </w:p>
        </w:tc>
        <w:tc>
          <w:tcPr>
            <w:tcW w:w="2520" w:type="dxa"/>
            <w:vMerge w:val="restart"/>
          </w:tcPr>
          <w:p>
            <w:pPr>
              <w:rPr>
                <w:sz w:val="22"/>
                <w:szCs w:val="22"/>
                <w:lang w:val="sr-Cyrl-RS"/>
              </w:rPr>
            </w:pPr>
            <w:r>
              <w:rPr>
                <w:sz w:val="22"/>
                <w:szCs w:val="22"/>
                <w:lang w:val="sr-Cyrl-RS"/>
              </w:rPr>
              <w:t>Промоција предузетништва кроз различите активности ученика и кроз хуманитарни рад,укључивање родитеља у активности школе и сарадња са локалном заједницом</w:t>
            </w:r>
          </w:p>
        </w:tc>
        <w:tc>
          <w:tcPr>
            <w:tcW w:w="1890" w:type="dxa"/>
            <w:vMerge w:val="restart"/>
            <w:shd w:val="clear" w:color="auto" w:fill="auto"/>
          </w:tcPr>
          <w:p>
            <w:pPr>
              <w:rPr>
                <w:sz w:val="22"/>
                <w:szCs w:val="22"/>
                <w:lang w:val="sr-Cyrl-RS"/>
              </w:rPr>
            </w:pPr>
            <w:r>
              <w:rPr>
                <w:sz w:val="22"/>
                <w:szCs w:val="22"/>
                <w:lang w:val="sr-Cyrl-RS"/>
              </w:rPr>
              <w:t>ДЕЦЕМБАР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2538" w:type="dxa"/>
            <w:shd w:val="clear" w:color="auto" w:fill="auto"/>
          </w:tcPr>
          <w:p>
            <w:pPr>
              <w:rPr>
                <w:sz w:val="22"/>
                <w:szCs w:val="22"/>
                <w:lang w:val="sr-Cyrl-RS"/>
              </w:rPr>
            </w:pPr>
            <w:r>
              <w:rPr>
                <w:sz w:val="22"/>
                <w:szCs w:val="22"/>
                <w:lang w:val="sr-Cyrl-RS"/>
              </w:rPr>
              <w:t>Хуманитарне журке 8. разреда</w:t>
            </w:r>
          </w:p>
        </w:tc>
        <w:tc>
          <w:tcPr>
            <w:tcW w:w="2430" w:type="dxa"/>
            <w:vMerge w:val="continue"/>
            <w:shd w:val="clear" w:color="auto" w:fill="auto"/>
          </w:tcPr>
          <w:p>
            <w:pPr>
              <w:rPr>
                <w:sz w:val="22"/>
                <w:szCs w:val="22"/>
                <w:lang w:val="sr-Cyrl-RS"/>
              </w:rPr>
            </w:pPr>
          </w:p>
        </w:tc>
        <w:tc>
          <w:tcPr>
            <w:tcW w:w="1980" w:type="dxa"/>
            <w:vMerge w:val="continue"/>
          </w:tcPr>
          <w:p>
            <w:pPr>
              <w:rPr>
                <w:sz w:val="22"/>
                <w:szCs w:val="22"/>
                <w:lang w:val="sr-Cyrl-RS"/>
              </w:rPr>
            </w:pPr>
          </w:p>
        </w:tc>
        <w:tc>
          <w:tcPr>
            <w:tcW w:w="2520" w:type="dxa"/>
            <w:vMerge w:val="continue"/>
          </w:tcPr>
          <w:p>
            <w:pPr>
              <w:rPr>
                <w:sz w:val="22"/>
                <w:szCs w:val="22"/>
                <w:lang w:val="sr-Cyrl-RS"/>
              </w:rPr>
            </w:pPr>
          </w:p>
        </w:tc>
        <w:tc>
          <w:tcPr>
            <w:tcW w:w="1890" w:type="dxa"/>
            <w:vMerge w:val="continue"/>
            <w:shd w:val="clear" w:color="auto" w:fill="auto"/>
          </w:tcPr>
          <w:p>
            <w:pPr>
              <w:rPr>
                <w:sz w:val="22"/>
                <w:szCs w:val="22"/>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2538" w:type="dxa"/>
            <w:shd w:val="clear" w:color="auto" w:fill="auto"/>
          </w:tcPr>
          <w:p>
            <w:pPr>
              <w:rPr>
                <w:sz w:val="22"/>
                <w:szCs w:val="22"/>
                <w:lang w:val="sr-Cyrl-RS"/>
              </w:rPr>
            </w:pPr>
            <w:r>
              <w:rPr>
                <w:sz w:val="22"/>
                <w:szCs w:val="22"/>
                <w:lang w:val="sr-Cyrl-RS"/>
              </w:rPr>
              <w:t>Реализације пројектне наставе</w:t>
            </w:r>
          </w:p>
          <w:p>
            <w:pPr>
              <w:rPr>
                <w:sz w:val="22"/>
                <w:szCs w:val="22"/>
                <w:lang w:val="sr-Cyrl-RS"/>
              </w:rPr>
            </w:pPr>
            <w:r>
              <w:rPr>
                <w:sz w:val="22"/>
                <w:szCs w:val="22"/>
                <w:lang w:val="sr-Cyrl-RS"/>
              </w:rPr>
              <w:t>Процена ангажованости ученика у пројектима</w:t>
            </w:r>
          </w:p>
          <w:p>
            <w:pPr>
              <w:rPr>
                <w:sz w:val="22"/>
                <w:szCs w:val="22"/>
                <w:lang w:val="sr-Cyrl-RS"/>
              </w:rPr>
            </w:pPr>
          </w:p>
        </w:tc>
        <w:tc>
          <w:tcPr>
            <w:tcW w:w="2430" w:type="dxa"/>
            <w:shd w:val="clear" w:color="auto" w:fill="auto"/>
          </w:tcPr>
          <w:p>
            <w:pPr>
              <w:rPr>
                <w:sz w:val="22"/>
                <w:szCs w:val="22"/>
                <w:lang w:val="sr-Cyrl-RS"/>
              </w:rPr>
            </w:pPr>
            <w:r>
              <w:rPr>
                <w:sz w:val="22"/>
                <w:szCs w:val="22"/>
                <w:lang w:val="sr-Cyrl-RS"/>
              </w:rPr>
              <w:t>Руководиоци Већа 1. и 5. разреда</w:t>
            </w:r>
          </w:p>
        </w:tc>
        <w:tc>
          <w:tcPr>
            <w:tcW w:w="1980" w:type="dxa"/>
          </w:tcPr>
          <w:p>
            <w:pPr>
              <w:rPr>
                <w:sz w:val="22"/>
                <w:szCs w:val="22"/>
                <w:lang w:val="sr-Cyrl-RS"/>
              </w:rPr>
            </w:pPr>
          </w:p>
        </w:tc>
        <w:tc>
          <w:tcPr>
            <w:tcW w:w="2520" w:type="dxa"/>
          </w:tcPr>
          <w:p>
            <w:pPr>
              <w:rPr>
                <w:sz w:val="22"/>
                <w:szCs w:val="22"/>
                <w:lang w:val="sr-Cyrl-RS"/>
              </w:rPr>
            </w:pPr>
          </w:p>
        </w:tc>
        <w:tc>
          <w:tcPr>
            <w:tcW w:w="1890" w:type="dxa"/>
            <w:shd w:val="clear" w:color="auto" w:fill="auto"/>
          </w:tcPr>
          <w:p>
            <w:pPr>
              <w:rPr>
                <w:sz w:val="22"/>
                <w:szCs w:val="22"/>
                <w:lang w:val="sr-Cyrl-RS"/>
              </w:rPr>
            </w:pPr>
            <w:r>
              <w:rPr>
                <w:sz w:val="22"/>
                <w:szCs w:val="22"/>
                <w:lang w:val="sr-Cyrl-RS"/>
              </w:rPr>
              <w:t>ТОКОМ ШКОЛСКЕ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2538" w:type="dxa"/>
            <w:shd w:val="clear" w:color="auto" w:fill="auto"/>
          </w:tcPr>
          <w:p>
            <w:pPr>
              <w:autoSpaceDE w:val="0"/>
              <w:autoSpaceDN w:val="0"/>
              <w:adjustRightInd w:val="0"/>
              <w:rPr>
                <w:color w:val="000000"/>
                <w:sz w:val="22"/>
                <w:szCs w:val="22"/>
                <w:lang w:val="sr-Cyrl-RS"/>
              </w:rPr>
            </w:pPr>
            <w:r>
              <w:rPr>
                <w:color w:val="000000"/>
                <w:sz w:val="22"/>
                <w:szCs w:val="22"/>
                <w:lang w:val="sr-Cyrl-RS"/>
              </w:rPr>
              <w:t xml:space="preserve">- Праћење реализације часова који подстичу развој </w:t>
            </w:r>
          </w:p>
          <w:p>
            <w:pPr>
              <w:autoSpaceDE w:val="0"/>
              <w:autoSpaceDN w:val="0"/>
              <w:adjustRightInd w:val="0"/>
              <w:rPr>
                <w:color w:val="000000"/>
                <w:sz w:val="22"/>
                <w:szCs w:val="22"/>
                <w:lang w:val="sr-Cyrl-RS"/>
              </w:rPr>
            </w:pPr>
            <w:r>
              <w:rPr>
                <w:color w:val="000000"/>
                <w:sz w:val="22"/>
                <w:szCs w:val="22"/>
                <w:lang w:val="sr-Cyrl-RS"/>
              </w:rPr>
              <w:t xml:space="preserve">међупредметних компетенција </w:t>
            </w:r>
          </w:p>
          <w:p>
            <w:pPr>
              <w:autoSpaceDE w:val="0"/>
              <w:autoSpaceDN w:val="0"/>
              <w:adjustRightInd w:val="0"/>
              <w:rPr>
                <w:color w:val="000000"/>
                <w:sz w:val="22"/>
                <w:szCs w:val="22"/>
                <w:lang w:val="sr-Cyrl-RS"/>
              </w:rPr>
            </w:pPr>
            <w:r>
              <w:rPr>
                <w:color w:val="000000"/>
                <w:sz w:val="22"/>
                <w:szCs w:val="22"/>
                <w:lang w:val="sr-Cyrl-RS"/>
              </w:rPr>
              <w:t xml:space="preserve">- Аналаза рада на развоју међупредметних </w:t>
            </w:r>
          </w:p>
          <w:p>
            <w:pPr>
              <w:autoSpaceDE w:val="0"/>
              <w:autoSpaceDN w:val="0"/>
              <w:adjustRightInd w:val="0"/>
              <w:rPr>
                <w:color w:val="000000"/>
                <w:sz w:val="22"/>
                <w:szCs w:val="22"/>
                <w:lang w:val="sr-Cyrl-RS"/>
              </w:rPr>
            </w:pPr>
            <w:r>
              <w:rPr>
                <w:color w:val="000000"/>
                <w:sz w:val="22"/>
                <w:szCs w:val="22"/>
                <w:lang w:val="sr-Cyrl-RS"/>
              </w:rPr>
              <w:t xml:space="preserve">компетенција (након прегледа педагошких </w:t>
            </w:r>
          </w:p>
          <w:p>
            <w:pPr>
              <w:autoSpaceDE w:val="0"/>
              <w:autoSpaceDN w:val="0"/>
              <w:adjustRightInd w:val="0"/>
              <w:rPr>
                <w:color w:val="000000"/>
                <w:sz w:val="22"/>
                <w:szCs w:val="22"/>
                <w:lang w:val="sr-Cyrl-RS"/>
              </w:rPr>
            </w:pPr>
            <w:r>
              <w:rPr>
                <w:color w:val="000000"/>
                <w:sz w:val="22"/>
                <w:szCs w:val="22"/>
                <w:lang w:val="sr-Cyrl-RS"/>
              </w:rPr>
              <w:t xml:space="preserve">свесака, евалуације у месечним плановима) </w:t>
            </w:r>
          </w:p>
          <w:p>
            <w:pPr>
              <w:autoSpaceDE w:val="0"/>
              <w:autoSpaceDN w:val="0"/>
              <w:adjustRightInd w:val="0"/>
              <w:rPr>
                <w:color w:val="000000"/>
                <w:sz w:val="22"/>
                <w:szCs w:val="22"/>
                <w:lang w:val="sr-Cyrl-RS"/>
              </w:rPr>
            </w:pPr>
          </w:p>
        </w:tc>
        <w:tc>
          <w:tcPr>
            <w:tcW w:w="2430" w:type="dxa"/>
            <w:shd w:val="clear" w:color="auto" w:fill="auto"/>
          </w:tcPr>
          <w:p>
            <w:pPr>
              <w:rPr>
                <w:sz w:val="22"/>
                <w:szCs w:val="22"/>
                <w:lang w:val="sr-Cyrl-RS"/>
              </w:rPr>
            </w:pPr>
            <w:r>
              <w:rPr>
                <w:sz w:val="22"/>
                <w:szCs w:val="22"/>
                <w:lang w:val="sr-Cyrl-RS"/>
              </w:rPr>
              <w:t>Чланови Тима</w:t>
            </w:r>
          </w:p>
        </w:tc>
        <w:tc>
          <w:tcPr>
            <w:tcW w:w="1980" w:type="dxa"/>
          </w:tcPr>
          <w:p>
            <w:pPr>
              <w:rPr>
                <w:sz w:val="22"/>
                <w:szCs w:val="22"/>
                <w:lang w:val="sr-Cyrl-RS"/>
              </w:rPr>
            </w:pPr>
            <w:r>
              <w:rPr>
                <w:sz w:val="22"/>
                <w:szCs w:val="22"/>
                <w:lang w:val="sr-Cyrl-RS"/>
              </w:rPr>
              <w:t>Прегледање документације,записника стручних већа,посета часовима</w:t>
            </w:r>
          </w:p>
        </w:tc>
        <w:tc>
          <w:tcPr>
            <w:tcW w:w="2520" w:type="dxa"/>
          </w:tcPr>
          <w:p>
            <w:pPr>
              <w:rPr>
                <w:sz w:val="22"/>
                <w:szCs w:val="22"/>
                <w:lang w:val="sr-Cyrl-RS"/>
              </w:rPr>
            </w:pPr>
            <w:r>
              <w:rPr>
                <w:sz w:val="22"/>
                <w:szCs w:val="22"/>
                <w:lang w:val="sr-Cyrl-RS"/>
              </w:rPr>
              <w:t>Анализа</w:t>
            </w:r>
          </w:p>
          <w:p>
            <w:pPr>
              <w:rPr>
                <w:sz w:val="22"/>
                <w:szCs w:val="22"/>
                <w:lang w:val="sr-Cyrl-RS"/>
              </w:rPr>
            </w:pPr>
            <w:r>
              <w:rPr>
                <w:sz w:val="22"/>
                <w:szCs w:val="22"/>
                <w:lang w:val="sr-Cyrl-RS"/>
              </w:rPr>
              <w:t xml:space="preserve">извештаја о </w:t>
            </w:r>
          </w:p>
          <w:p>
            <w:pPr>
              <w:rPr>
                <w:sz w:val="22"/>
                <w:szCs w:val="22"/>
                <w:lang w:val="sr-Cyrl-RS"/>
              </w:rPr>
            </w:pPr>
            <w:r>
              <w:rPr>
                <w:sz w:val="22"/>
                <w:szCs w:val="22"/>
                <w:lang w:val="sr-Cyrl-RS"/>
              </w:rPr>
              <w:t>посети часовима</w:t>
            </w:r>
          </w:p>
          <w:p>
            <w:pPr>
              <w:rPr>
                <w:sz w:val="22"/>
                <w:szCs w:val="22"/>
                <w:lang w:val="sr-Cyrl-RS"/>
              </w:rPr>
            </w:pPr>
            <w:r>
              <w:rPr>
                <w:sz w:val="22"/>
                <w:szCs w:val="22"/>
                <w:lang w:val="sr-Cyrl-RS"/>
              </w:rPr>
              <w:t xml:space="preserve">Анализа </w:t>
            </w:r>
          </w:p>
          <w:p>
            <w:pPr>
              <w:rPr>
                <w:sz w:val="22"/>
                <w:szCs w:val="22"/>
                <w:lang w:val="sr-Cyrl-RS"/>
              </w:rPr>
            </w:pPr>
            <w:r>
              <w:rPr>
                <w:sz w:val="22"/>
                <w:szCs w:val="22"/>
                <w:lang w:val="sr-Cyrl-RS"/>
              </w:rPr>
              <w:t xml:space="preserve">педагошких </w:t>
            </w:r>
          </w:p>
          <w:p>
            <w:pPr>
              <w:rPr>
                <w:sz w:val="22"/>
                <w:szCs w:val="22"/>
                <w:lang w:val="sr-Cyrl-RS"/>
              </w:rPr>
            </w:pPr>
            <w:r>
              <w:rPr>
                <w:sz w:val="22"/>
                <w:szCs w:val="22"/>
                <w:lang w:val="sr-Cyrl-RS"/>
              </w:rPr>
              <w:t xml:space="preserve">свесака, </w:t>
            </w:r>
          </w:p>
          <w:p>
            <w:pPr>
              <w:rPr>
                <w:sz w:val="22"/>
                <w:szCs w:val="22"/>
                <w:lang w:val="sr-Cyrl-RS"/>
              </w:rPr>
            </w:pPr>
            <w:r>
              <w:rPr>
                <w:sz w:val="22"/>
                <w:szCs w:val="22"/>
                <w:lang w:val="sr-Cyrl-RS"/>
              </w:rPr>
              <w:t>документација,</w:t>
            </w:r>
          </w:p>
        </w:tc>
        <w:tc>
          <w:tcPr>
            <w:tcW w:w="1890" w:type="dxa"/>
            <w:shd w:val="clear" w:color="auto" w:fill="auto"/>
          </w:tcPr>
          <w:p>
            <w:pPr>
              <w:rPr>
                <w:sz w:val="22"/>
                <w:szCs w:val="22"/>
                <w:lang w:val="sr-Cyrl-RS"/>
              </w:rPr>
            </w:pPr>
            <w:r>
              <w:rPr>
                <w:sz w:val="22"/>
                <w:szCs w:val="22"/>
                <w:lang w:val="sr-Cyrl-RS"/>
              </w:rPr>
              <w:t>ДЕЦЕМБАР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2538" w:type="dxa"/>
            <w:shd w:val="clear" w:color="auto" w:fill="auto"/>
          </w:tcPr>
          <w:p>
            <w:pPr>
              <w:autoSpaceDE w:val="0"/>
              <w:autoSpaceDN w:val="0"/>
              <w:adjustRightInd w:val="0"/>
              <w:rPr>
                <w:color w:val="000000"/>
                <w:sz w:val="22"/>
                <w:szCs w:val="22"/>
                <w:lang w:val="sr-Cyrl-RS"/>
              </w:rPr>
            </w:pPr>
            <w:r>
              <w:rPr>
                <w:color w:val="000000"/>
                <w:sz w:val="22"/>
                <w:szCs w:val="22"/>
                <w:lang w:val="sr-Cyrl-RS"/>
              </w:rPr>
              <w:t xml:space="preserve">Анализа рада Тима и израда полугодишњег извештаја </w:t>
            </w:r>
          </w:p>
        </w:tc>
        <w:tc>
          <w:tcPr>
            <w:tcW w:w="2430" w:type="dxa"/>
            <w:shd w:val="clear" w:color="auto" w:fill="auto"/>
          </w:tcPr>
          <w:p>
            <w:pPr>
              <w:rPr>
                <w:sz w:val="22"/>
                <w:szCs w:val="22"/>
                <w:lang w:val="sr-Cyrl-RS"/>
              </w:rPr>
            </w:pPr>
            <w:r>
              <w:rPr>
                <w:sz w:val="22"/>
                <w:szCs w:val="22"/>
                <w:lang w:val="sr-Cyrl-RS"/>
              </w:rPr>
              <w:t>Руководилац Тима,чланови Тима</w:t>
            </w:r>
          </w:p>
        </w:tc>
        <w:tc>
          <w:tcPr>
            <w:tcW w:w="1980" w:type="dxa"/>
          </w:tcPr>
          <w:p>
            <w:pPr>
              <w:rPr>
                <w:sz w:val="22"/>
                <w:szCs w:val="22"/>
                <w:lang w:val="sr-Cyrl-RS"/>
              </w:rPr>
            </w:pPr>
            <w:r>
              <w:rPr>
                <w:sz w:val="22"/>
                <w:szCs w:val="22"/>
                <w:lang w:val="sr-Cyrl-RS"/>
              </w:rPr>
              <w:t>Састанак Тима</w:t>
            </w:r>
          </w:p>
        </w:tc>
        <w:tc>
          <w:tcPr>
            <w:tcW w:w="2520" w:type="dxa"/>
          </w:tcPr>
          <w:p>
            <w:pPr>
              <w:rPr>
                <w:sz w:val="22"/>
                <w:szCs w:val="22"/>
                <w:lang w:val="sr-Cyrl-RS"/>
              </w:rPr>
            </w:pPr>
            <w:r>
              <w:rPr>
                <w:sz w:val="22"/>
                <w:szCs w:val="22"/>
                <w:lang w:val="sr-Cyrl-RS"/>
              </w:rPr>
              <w:t>Анализа остварености пројеката и планова,разматрање о евентуалним изменама</w:t>
            </w:r>
          </w:p>
        </w:tc>
        <w:tc>
          <w:tcPr>
            <w:tcW w:w="1890" w:type="dxa"/>
            <w:shd w:val="clear" w:color="auto" w:fill="auto"/>
          </w:tcPr>
          <w:p>
            <w:pPr>
              <w:rPr>
                <w:sz w:val="22"/>
                <w:szCs w:val="22"/>
                <w:lang w:val="sr-Cyrl-RS"/>
              </w:rPr>
            </w:pPr>
            <w:r>
              <w:rPr>
                <w:sz w:val="22"/>
                <w:szCs w:val="22"/>
                <w:lang w:val="sr-Cyrl-RS"/>
              </w:rPr>
              <w:t>ЈАНУАР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2538" w:type="dxa"/>
            <w:shd w:val="clear" w:color="auto" w:fill="auto"/>
          </w:tcPr>
          <w:p>
            <w:pPr>
              <w:rPr>
                <w:sz w:val="22"/>
                <w:szCs w:val="22"/>
                <w:lang w:val="sr-Cyrl-RS"/>
              </w:rPr>
            </w:pPr>
            <w:r>
              <w:rPr>
                <w:sz w:val="22"/>
                <w:szCs w:val="22"/>
                <w:lang w:val="sr-Latn-CS"/>
              </w:rPr>
              <w:t xml:space="preserve">Развијање међупредметних компетенција кроз обележавање </w:t>
            </w:r>
            <w:r>
              <w:rPr>
                <w:sz w:val="22"/>
                <w:szCs w:val="22"/>
                <w:lang w:val="sr-Cyrl-RS"/>
              </w:rPr>
              <w:t>''Дана планете земље''</w:t>
            </w:r>
          </w:p>
          <w:p>
            <w:pPr>
              <w:rPr>
                <w:sz w:val="22"/>
                <w:szCs w:val="22"/>
                <w:lang w:val="sr-Cyrl-RS"/>
              </w:rPr>
            </w:pPr>
          </w:p>
        </w:tc>
        <w:tc>
          <w:tcPr>
            <w:tcW w:w="2430" w:type="dxa"/>
            <w:shd w:val="clear" w:color="auto" w:fill="auto"/>
          </w:tcPr>
          <w:p>
            <w:pPr>
              <w:rPr>
                <w:sz w:val="22"/>
                <w:szCs w:val="22"/>
                <w:lang w:val="sr-Cyrl-RS"/>
              </w:rPr>
            </w:pPr>
            <w:r>
              <w:rPr>
                <w:sz w:val="22"/>
                <w:szCs w:val="22"/>
                <w:lang w:val="sr-Cyrl-RS"/>
              </w:rPr>
              <w:t>Директор школе,чланови Тима,руководилац Тима</w:t>
            </w:r>
          </w:p>
        </w:tc>
        <w:tc>
          <w:tcPr>
            <w:tcW w:w="1980" w:type="dxa"/>
          </w:tcPr>
          <w:p>
            <w:pPr>
              <w:rPr>
                <w:sz w:val="22"/>
                <w:szCs w:val="22"/>
                <w:lang w:val="sr-Cyrl-RS"/>
              </w:rPr>
            </w:pPr>
            <w:r>
              <w:rPr>
                <w:sz w:val="22"/>
                <w:szCs w:val="22"/>
                <w:lang w:val="sr-Cyrl-RS"/>
              </w:rPr>
              <w:t>Састанак,договор Тима и подела задужења ученицима и наставницама</w:t>
            </w:r>
          </w:p>
        </w:tc>
        <w:tc>
          <w:tcPr>
            <w:tcW w:w="2520" w:type="dxa"/>
          </w:tcPr>
          <w:p>
            <w:pPr>
              <w:rPr>
                <w:sz w:val="22"/>
                <w:szCs w:val="22"/>
                <w:lang w:val="sr-Cyrl-RS"/>
              </w:rPr>
            </w:pPr>
            <w:r>
              <w:rPr>
                <w:sz w:val="22"/>
                <w:szCs w:val="22"/>
                <w:lang w:val="sr-Cyrl-RS"/>
              </w:rPr>
              <w:t>Успешно реализован пројекат,промоција школе у Медијима,Успешна сарадња више Стручних већа</w:t>
            </w:r>
          </w:p>
        </w:tc>
        <w:tc>
          <w:tcPr>
            <w:tcW w:w="1890" w:type="dxa"/>
            <w:shd w:val="clear" w:color="auto" w:fill="auto"/>
          </w:tcPr>
          <w:p>
            <w:pPr>
              <w:rPr>
                <w:sz w:val="22"/>
                <w:szCs w:val="22"/>
                <w:lang w:val="sr-Cyrl-RS"/>
              </w:rPr>
            </w:pPr>
            <w:r>
              <w:rPr>
                <w:sz w:val="22"/>
                <w:szCs w:val="22"/>
                <w:lang w:val="sr-Cyrl-RS"/>
              </w:rPr>
              <w:t>МАРТ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2538" w:type="dxa"/>
            <w:shd w:val="clear" w:color="auto" w:fill="auto"/>
          </w:tcPr>
          <w:p>
            <w:pPr>
              <w:rPr>
                <w:sz w:val="22"/>
                <w:szCs w:val="22"/>
                <w:lang w:val="sr-Cyrl-RS"/>
              </w:rPr>
            </w:pPr>
            <w:r>
              <w:rPr>
                <w:sz w:val="22"/>
                <w:szCs w:val="22"/>
                <w:lang w:val="sr-Cyrl-RS"/>
              </w:rPr>
              <w:t>Промоција предузетништва/Обележавање Васкрса и васкршњег хуманитарног базара</w:t>
            </w:r>
          </w:p>
        </w:tc>
        <w:tc>
          <w:tcPr>
            <w:tcW w:w="2430" w:type="dxa"/>
            <w:shd w:val="clear" w:color="auto" w:fill="auto"/>
          </w:tcPr>
          <w:p>
            <w:pPr>
              <w:rPr>
                <w:sz w:val="22"/>
                <w:szCs w:val="22"/>
                <w:lang w:val="sr-Cyrl-RS"/>
              </w:rPr>
            </w:pPr>
            <w:r>
              <w:rPr>
                <w:sz w:val="22"/>
                <w:szCs w:val="22"/>
                <w:lang w:val="sr-Cyrl-RS"/>
              </w:rPr>
              <w:t>Директор школе,чланови Тима,руководилац Тима</w:t>
            </w:r>
          </w:p>
        </w:tc>
        <w:tc>
          <w:tcPr>
            <w:tcW w:w="1980" w:type="dxa"/>
          </w:tcPr>
          <w:p>
            <w:pPr>
              <w:rPr>
                <w:sz w:val="22"/>
                <w:szCs w:val="22"/>
                <w:lang w:val="sr-Cyrl-RS"/>
              </w:rPr>
            </w:pPr>
            <w:r>
              <w:rPr>
                <w:sz w:val="22"/>
                <w:szCs w:val="22"/>
                <w:lang w:val="sr-Cyrl-RS"/>
              </w:rPr>
              <w:t>Састанак,договор Тима и подела задужења ученицима и наставницама</w:t>
            </w:r>
          </w:p>
        </w:tc>
        <w:tc>
          <w:tcPr>
            <w:tcW w:w="2520" w:type="dxa"/>
          </w:tcPr>
          <w:p>
            <w:pPr>
              <w:rPr>
                <w:sz w:val="22"/>
                <w:szCs w:val="22"/>
                <w:lang w:val="sr-Cyrl-RS"/>
              </w:rPr>
            </w:pPr>
            <w:r>
              <w:rPr>
                <w:sz w:val="22"/>
                <w:szCs w:val="22"/>
                <w:lang w:val="sr-Cyrl-RS"/>
              </w:rPr>
              <w:t>Промоција предузетништва кроз различите активности ученика и кроз хуманитарни рад,укључивање родитеља у активности школе и сарадња са локалном заједницом</w:t>
            </w:r>
          </w:p>
        </w:tc>
        <w:tc>
          <w:tcPr>
            <w:tcW w:w="1890" w:type="dxa"/>
            <w:shd w:val="clear" w:color="auto" w:fill="auto"/>
          </w:tcPr>
          <w:p>
            <w:pPr>
              <w:rPr>
                <w:sz w:val="22"/>
                <w:szCs w:val="22"/>
                <w:lang w:val="sr-Cyrl-RS"/>
              </w:rPr>
            </w:pPr>
            <w:r>
              <w:rPr>
                <w:sz w:val="22"/>
                <w:szCs w:val="22"/>
                <w:lang w:val="sr-Cyrl-RS"/>
              </w:rPr>
              <w:t>АПРИЛ / МАЈ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2538" w:type="dxa"/>
            <w:shd w:val="clear" w:color="auto" w:fill="auto"/>
          </w:tcPr>
          <w:p>
            <w:pPr>
              <w:autoSpaceDE w:val="0"/>
              <w:autoSpaceDN w:val="0"/>
              <w:adjustRightInd w:val="0"/>
              <w:rPr>
                <w:color w:val="000000"/>
                <w:sz w:val="22"/>
                <w:szCs w:val="22"/>
                <w:lang w:val="sr-Cyrl-RS"/>
              </w:rPr>
            </w:pPr>
            <w:r>
              <w:rPr>
                <w:color w:val="000000"/>
                <w:sz w:val="22"/>
                <w:szCs w:val="22"/>
                <w:lang w:val="sr-Cyrl-RS"/>
              </w:rPr>
              <w:t>Анализа реализације пројектне наставе</w:t>
            </w:r>
          </w:p>
          <w:p>
            <w:pPr>
              <w:autoSpaceDE w:val="0"/>
              <w:autoSpaceDN w:val="0"/>
              <w:adjustRightInd w:val="0"/>
              <w:rPr>
                <w:color w:val="000000"/>
                <w:sz w:val="22"/>
                <w:szCs w:val="22"/>
                <w:lang w:val="sr-Cyrl-RS"/>
              </w:rPr>
            </w:pPr>
            <w:r>
              <w:rPr>
                <w:color w:val="000000"/>
                <w:sz w:val="22"/>
                <w:szCs w:val="22"/>
                <w:lang w:val="sr-Cyrl-RS"/>
              </w:rPr>
              <w:t>Анализа ангажованости ученика у пројектима</w:t>
            </w:r>
          </w:p>
          <w:p>
            <w:pPr>
              <w:autoSpaceDE w:val="0"/>
              <w:autoSpaceDN w:val="0"/>
              <w:adjustRightInd w:val="0"/>
              <w:rPr>
                <w:color w:val="000000"/>
                <w:sz w:val="22"/>
                <w:szCs w:val="22"/>
                <w:lang w:val="sr-Cyrl-RS"/>
              </w:rPr>
            </w:pPr>
            <w:r>
              <w:rPr>
                <w:color w:val="000000"/>
                <w:sz w:val="22"/>
                <w:szCs w:val="22"/>
                <w:lang w:val="sr-Cyrl-RS"/>
              </w:rPr>
              <w:t>Анализа рада Тима и израда годишњег извештаја</w:t>
            </w:r>
          </w:p>
        </w:tc>
        <w:tc>
          <w:tcPr>
            <w:tcW w:w="2430" w:type="dxa"/>
            <w:shd w:val="clear" w:color="auto" w:fill="auto"/>
          </w:tcPr>
          <w:p>
            <w:pPr>
              <w:rPr>
                <w:sz w:val="22"/>
                <w:szCs w:val="22"/>
                <w:lang w:val="sr-Cyrl-RS"/>
              </w:rPr>
            </w:pPr>
            <w:r>
              <w:rPr>
                <w:sz w:val="22"/>
                <w:szCs w:val="22"/>
                <w:lang w:val="sr-Cyrl-RS"/>
              </w:rPr>
              <w:t>Сви чланови Тима</w:t>
            </w:r>
          </w:p>
        </w:tc>
        <w:tc>
          <w:tcPr>
            <w:tcW w:w="1980" w:type="dxa"/>
          </w:tcPr>
          <w:p>
            <w:pPr>
              <w:rPr>
                <w:sz w:val="22"/>
                <w:szCs w:val="22"/>
                <w:lang w:val="sr-Cyrl-RS"/>
              </w:rPr>
            </w:pPr>
            <w:r>
              <w:rPr>
                <w:sz w:val="22"/>
                <w:szCs w:val="22"/>
                <w:lang w:val="sr-Cyrl-RS"/>
              </w:rPr>
              <w:t>Састанак  Тима</w:t>
            </w:r>
          </w:p>
        </w:tc>
        <w:tc>
          <w:tcPr>
            <w:tcW w:w="2520" w:type="dxa"/>
          </w:tcPr>
          <w:p>
            <w:pPr>
              <w:rPr>
                <w:sz w:val="22"/>
                <w:szCs w:val="22"/>
                <w:lang w:val="sr-Cyrl-RS"/>
              </w:rPr>
            </w:pPr>
            <w:r>
              <w:rPr>
                <w:sz w:val="22"/>
                <w:szCs w:val="22"/>
                <w:lang w:val="sr-Cyrl-RS"/>
              </w:rPr>
              <w:t>Анализа остварености пројеката,планова,анализа ангажованости ученика,извештај о раду Тима</w:t>
            </w:r>
          </w:p>
        </w:tc>
        <w:tc>
          <w:tcPr>
            <w:tcW w:w="1890" w:type="dxa"/>
            <w:shd w:val="clear" w:color="auto" w:fill="auto"/>
          </w:tcPr>
          <w:p>
            <w:pPr>
              <w:rPr>
                <w:sz w:val="22"/>
                <w:szCs w:val="22"/>
                <w:lang w:val="sr-Cyrl-RS"/>
              </w:rPr>
            </w:pPr>
            <w:r>
              <w:rPr>
                <w:sz w:val="22"/>
                <w:szCs w:val="22"/>
                <w:lang w:val="sr-Cyrl-RS"/>
              </w:rPr>
              <w:t>ЈУН</w:t>
            </w:r>
          </w:p>
        </w:tc>
      </w:tr>
    </w:tbl>
    <w:p>
      <w:pPr>
        <w:jc w:val="center"/>
        <w:rPr>
          <w:b/>
          <w:sz w:val="28"/>
          <w:szCs w:val="28"/>
          <w:lang w:val="sr-Cyrl-RS"/>
        </w:rPr>
      </w:pPr>
      <w:r>
        <w:rPr>
          <w:b/>
          <w:sz w:val="28"/>
          <w:szCs w:val="28"/>
          <w:lang w:val="sr-Cyrl-RS"/>
        </w:rPr>
        <w:t xml:space="preserve">                                                                        </w:t>
      </w: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rPr>
          <w:b/>
          <w:sz w:val="28"/>
          <w:szCs w:val="28"/>
        </w:rPr>
      </w:pPr>
    </w:p>
    <w:p>
      <w:pPr>
        <w:jc w:val="center"/>
        <w:rPr>
          <w:b/>
          <w:sz w:val="28"/>
          <w:szCs w:val="28"/>
        </w:rPr>
      </w:pPr>
    </w:p>
    <w:p>
      <w:pPr>
        <w:rPr>
          <w:b/>
          <w:sz w:val="28"/>
          <w:szCs w:val="28"/>
          <w:lang w:val="sr-Cyrl-CS"/>
        </w:rPr>
      </w:pPr>
      <w:r>
        <w:rPr>
          <w:b/>
          <w:sz w:val="28"/>
          <w:szCs w:val="28"/>
          <w:lang w:val="sr-Cyrl-RS"/>
        </w:rPr>
        <w:t xml:space="preserve"> </w:t>
      </w:r>
      <w:r>
        <w:rPr>
          <w:b/>
          <w:sz w:val="28"/>
          <w:szCs w:val="28"/>
          <w:lang w:val="sr-Latn-CS"/>
        </w:rPr>
        <w:t xml:space="preserve">План </w:t>
      </w:r>
      <w:r>
        <w:rPr>
          <w:b/>
          <w:sz w:val="28"/>
          <w:szCs w:val="28"/>
          <w:lang w:val="sr-Cyrl-CS"/>
        </w:rPr>
        <w:t>рада Тима</w:t>
      </w:r>
      <w:r>
        <w:rPr>
          <w:b/>
          <w:sz w:val="28"/>
          <w:szCs w:val="28"/>
          <w:lang w:val="sr-Latn-CS"/>
        </w:rPr>
        <w:t xml:space="preserve"> за заштиту</w:t>
      </w:r>
      <w:r>
        <w:rPr>
          <w:b/>
          <w:sz w:val="28"/>
          <w:szCs w:val="28"/>
          <w:lang w:val="sr-Cyrl-RS"/>
        </w:rPr>
        <w:t xml:space="preserve"> од дискиминације,</w:t>
      </w:r>
      <w:r>
        <w:rPr>
          <w:b/>
          <w:sz w:val="28"/>
          <w:szCs w:val="28"/>
          <w:lang w:val="sr-Latn-RS"/>
        </w:rPr>
        <w:t xml:space="preserve"> </w:t>
      </w:r>
      <w:r>
        <w:rPr>
          <w:b/>
          <w:sz w:val="28"/>
          <w:szCs w:val="28"/>
          <w:lang w:val="sr-Cyrl-RS"/>
        </w:rPr>
        <w:t>насиља,</w:t>
      </w:r>
      <w:r>
        <w:rPr>
          <w:b/>
          <w:sz w:val="28"/>
          <w:szCs w:val="28"/>
          <w:lang w:val="sr-Latn-RS"/>
        </w:rPr>
        <w:t xml:space="preserve"> </w:t>
      </w:r>
      <w:r>
        <w:rPr>
          <w:b/>
          <w:sz w:val="28"/>
          <w:szCs w:val="28"/>
          <w:lang w:val="sr-Cyrl-RS"/>
        </w:rPr>
        <w:t>злостављања и занемаривања</w:t>
      </w:r>
      <w:r>
        <w:rPr>
          <w:b/>
          <w:sz w:val="28"/>
          <w:szCs w:val="28"/>
          <w:lang w:val="sr-Cyrl-CS"/>
        </w:rPr>
        <w:t xml:space="preserve"> 202</w:t>
      </w:r>
      <w:r>
        <w:rPr>
          <w:b/>
          <w:sz w:val="28"/>
          <w:szCs w:val="28"/>
          <w:lang w:val="sr-Latn-RS"/>
        </w:rPr>
        <w:t>3</w:t>
      </w:r>
      <w:r>
        <w:rPr>
          <w:b/>
          <w:sz w:val="28"/>
          <w:szCs w:val="28"/>
          <w:lang w:val="sr-Cyrl-CS"/>
        </w:rPr>
        <w:t>/202</w:t>
      </w:r>
      <w:r>
        <w:rPr>
          <w:b/>
          <w:sz w:val="28"/>
          <w:szCs w:val="28"/>
          <w:lang w:val="sr-Latn-RS"/>
        </w:rPr>
        <w:t>4</w:t>
      </w:r>
      <w:r>
        <w:rPr>
          <w:b/>
          <w:sz w:val="28"/>
          <w:szCs w:val="28"/>
          <w:lang w:val="sr-Cyrl-CS"/>
        </w:rPr>
        <w:t>. годину</w:t>
      </w:r>
    </w:p>
    <w:p>
      <w:pPr>
        <w:jc w:val="center"/>
        <w:rPr>
          <w:b/>
          <w:color w:val="FF0000"/>
          <w:sz w:val="28"/>
          <w:szCs w:val="28"/>
          <w:lang w:val="sr-Cyrl-CS"/>
        </w:rPr>
      </w:pPr>
    </w:p>
    <w:tbl>
      <w:tblPr>
        <w:tblStyle w:val="8"/>
        <w:tblpPr w:leftFromText="180" w:rightFromText="180" w:vertAnchor="text" w:horzAnchor="margin" w:tblpXSpec="center" w:tblpY="668"/>
        <w:tblW w:w="10614"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98"/>
        <w:gridCol w:w="1785"/>
        <w:gridCol w:w="1607"/>
        <w:gridCol w:w="1785"/>
        <w:gridCol w:w="1648"/>
        <w:gridCol w:w="1491"/>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56" w:hRule="atLeast"/>
        </w:trPr>
        <w:tc>
          <w:tcPr>
            <w:tcW w:w="2298" w:type="dxa"/>
            <w:tcBorders>
              <w:top w:val="double" w:color="000000" w:sz="6" w:space="0"/>
              <w:bottom w:val="single" w:color="000000" w:sz="6" w:space="0"/>
            </w:tcBorders>
            <w:shd w:val="clear" w:color="auto" w:fill="FFCCFF"/>
            <w:vAlign w:val="center"/>
          </w:tcPr>
          <w:p>
            <w:pPr>
              <w:jc w:val="center"/>
              <w:rPr>
                <w:b/>
                <w:caps/>
                <w:sz w:val="20"/>
                <w:szCs w:val="20"/>
                <w:lang w:val="sr-Cyrl-CS"/>
              </w:rPr>
            </w:pPr>
            <w:r>
              <w:rPr>
                <w:b/>
                <w:caps/>
                <w:sz w:val="20"/>
                <w:szCs w:val="20"/>
                <w:lang w:val="sr-Cyrl-CS"/>
              </w:rPr>
              <w:t>активност</w:t>
            </w:r>
          </w:p>
        </w:tc>
        <w:tc>
          <w:tcPr>
            <w:tcW w:w="1785" w:type="dxa"/>
            <w:tcBorders>
              <w:top w:val="double" w:color="000000" w:sz="6" w:space="0"/>
              <w:bottom w:val="single" w:color="000000" w:sz="6" w:space="0"/>
            </w:tcBorders>
            <w:shd w:val="clear" w:color="auto" w:fill="FFCCFF"/>
            <w:vAlign w:val="center"/>
          </w:tcPr>
          <w:p>
            <w:pPr>
              <w:jc w:val="center"/>
              <w:rPr>
                <w:b/>
                <w:caps/>
                <w:sz w:val="20"/>
                <w:szCs w:val="20"/>
                <w:lang w:val="sr-Cyrl-CS"/>
              </w:rPr>
            </w:pPr>
            <w:r>
              <w:rPr>
                <w:b/>
                <w:caps/>
                <w:sz w:val="20"/>
                <w:szCs w:val="20"/>
                <w:lang w:val="sr-Cyrl-CS"/>
              </w:rPr>
              <w:t>начини реализације</w:t>
            </w:r>
          </w:p>
        </w:tc>
        <w:tc>
          <w:tcPr>
            <w:tcW w:w="1607" w:type="dxa"/>
            <w:tcBorders>
              <w:top w:val="double" w:color="000000" w:sz="6" w:space="0"/>
              <w:bottom w:val="single" w:color="000000" w:sz="6" w:space="0"/>
            </w:tcBorders>
            <w:shd w:val="clear" w:color="auto" w:fill="FFCCFF"/>
            <w:vAlign w:val="center"/>
          </w:tcPr>
          <w:p>
            <w:pPr>
              <w:jc w:val="center"/>
              <w:rPr>
                <w:b/>
                <w:caps/>
                <w:sz w:val="20"/>
                <w:szCs w:val="20"/>
                <w:lang w:val="sr-Cyrl-CS"/>
              </w:rPr>
            </w:pPr>
            <w:r>
              <w:rPr>
                <w:b/>
                <w:caps/>
                <w:sz w:val="20"/>
                <w:szCs w:val="20"/>
                <w:lang w:val="sr-Cyrl-CS"/>
              </w:rPr>
              <w:t>носиоци активности</w:t>
            </w:r>
          </w:p>
        </w:tc>
        <w:tc>
          <w:tcPr>
            <w:tcW w:w="1785" w:type="dxa"/>
            <w:tcBorders>
              <w:top w:val="double" w:color="000000" w:sz="6" w:space="0"/>
              <w:bottom w:val="single" w:color="000000" w:sz="6" w:space="0"/>
            </w:tcBorders>
            <w:shd w:val="clear" w:color="auto" w:fill="FFCCFF"/>
            <w:vAlign w:val="center"/>
          </w:tcPr>
          <w:p>
            <w:pPr>
              <w:jc w:val="center"/>
              <w:rPr>
                <w:b/>
                <w:caps/>
                <w:sz w:val="20"/>
                <w:szCs w:val="20"/>
                <w:lang w:val="sr-Cyrl-CS"/>
              </w:rPr>
            </w:pPr>
            <w:r>
              <w:rPr>
                <w:b/>
                <w:caps/>
                <w:sz w:val="20"/>
                <w:szCs w:val="20"/>
                <w:lang w:val="sr-Cyrl-CS"/>
              </w:rPr>
              <w:t>време реализације</w:t>
            </w:r>
          </w:p>
        </w:tc>
        <w:tc>
          <w:tcPr>
            <w:tcW w:w="1648" w:type="dxa"/>
            <w:tcBorders>
              <w:top w:val="double" w:color="000000" w:sz="6" w:space="0"/>
              <w:bottom w:val="single" w:color="000000" w:sz="6" w:space="0"/>
            </w:tcBorders>
            <w:shd w:val="clear" w:color="auto" w:fill="FFCCFF"/>
            <w:vAlign w:val="center"/>
          </w:tcPr>
          <w:p>
            <w:pPr>
              <w:jc w:val="center"/>
              <w:rPr>
                <w:b/>
                <w:caps/>
                <w:sz w:val="20"/>
                <w:szCs w:val="20"/>
                <w:lang w:val="sr-Cyrl-CS"/>
              </w:rPr>
            </w:pPr>
            <w:r>
              <w:rPr>
                <w:b/>
                <w:caps/>
                <w:sz w:val="20"/>
                <w:szCs w:val="20"/>
                <w:lang w:val="sr-Cyrl-CS"/>
              </w:rPr>
              <w:t>критериј ум успеха</w:t>
            </w:r>
          </w:p>
        </w:tc>
        <w:tc>
          <w:tcPr>
            <w:tcW w:w="1491" w:type="dxa"/>
            <w:tcBorders>
              <w:top w:val="double" w:color="000000" w:sz="6" w:space="0"/>
              <w:bottom w:val="single" w:color="000000" w:sz="6" w:space="0"/>
            </w:tcBorders>
            <w:shd w:val="clear" w:color="auto" w:fill="FFCCFF"/>
            <w:vAlign w:val="center"/>
          </w:tcPr>
          <w:p>
            <w:pPr>
              <w:jc w:val="center"/>
              <w:rPr>
                <w:b/>
                <w:caps/>
                <w:sz w:val="20"/>
                <w:szCs w:val="20"/>
                <w:lang w:val="sr-Cyrl-CS"/>
              </w:rPr>
            </w:pPr>
            <w:r>
              <w:rPr>
                <w:b/>
                <w:caps/>
                <w:sz w:val="20"/>
                <w:szCs w:val="20"/>
                <w:lang w:val="sr-Cyrl-CS"/>
              </w:rPr>
              <w:t>доказ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56" w:hRule="atLeast"/>
        </w:trPr>
        <w:tc>
          <w:tcPr>
            <w:tcW w:w="2298" w:type="dxa"/>
            <w:tcBorders>
              <w:top w:val="single" w:color="000000" w:sz="6" w:space="0"/>
            </w:tcBorders>
            <w:shd w:val="clear" w:color="auto" w:fill="auto"/>
            <w:vAlign w:val="center"/>
          </w:tcPr>
          <w:p>
            <w:pPr>
              <w:rPr>
                <w:b/>
                <w:sz w:val="20"/>
                <w:szCs w:val="20"/>
                <w:lang w:val="sr-Cyrl-CS"/>
              </w:rPr>
            </w:pPr>
            <w:r>
              <w:rPr>
                <w:b/>
                <w:sz w:val="20"/>
                <w:szCs w:val="20"/>
                <w:lang w:val="sr-Cyrl-CS"/>
              </w:rPr>
              <w:t>Израда плана</w:t>
            </w:r>
            <w:r>
              <w:rPr>
                <w:b/>
                <w:sz w:val="20"/>
                <w:szCs w:val="20"/>
                <w:lang w:val="sr-Latn-CS"/>
              </w:rPr>
              <w:t xml:space="preserve"> </w:t>
            </w:r>
            <w:r>
              <w:rPr>
                <w:b/>
                <w:sz w:val="20"/>
                <w:szCs w:val="20"/>
                <w:lang w:val="sr-Cyrl-RS"/>
              </w:rPr>
              <w:t>рада Тима</w:t>
            </w:r>
            <w:r>
              <w:rPr>
                <w:b/>
                <w:sz w:val="20"/>
                <w:szCs w:val="20"/>
                <w:lang w:val="sr-Latn-CS"/>
              </w:rPr>
              <w:t xml:space="preserve"> </w:t>
            </w:r>
            <w:r>
              <w:rPr>
                <w:b/>
                <w:sz w:val="20"/>
                <w:szCs w:val="20"/>
                <w:lang w:val="sr-Cyrl-CS"/>
              </w:rPr>
              <w:t>за заштиту од дискриминације, насиља, злостављања и занемаривања</w:t>
            </w:r>
          </w:p>
        </w:tc>
        <w:tc>
          <w:tcPr>
            <w:tcW w:w="1785" w:type="dxa"/>
            <w:tcBorders>
              <w:top w:val="single" w:color="000000" w:sz="6" w:space="0"/>
            </w:tcBorders>
            <w:shd w:val="clear" w:color="auto" w:fill="auto"/>
            <w:vAlign w:val="center"/>
          </w:tcPr>
          <w:p>
            <w:pPr>
              <w:rPr>
                <w:sz w:val="20"/>
                <w:szCs w:val="20"/>
                <w:lang w:val="sr-Cyrl-CS"/>
              </w:rPr>
            </w:pPr>
            <w:r>
              <w:rPr>
                <w:sz w:val="20"/>
                <w:szCs w:val="20"/>
                <w:lang w:val="sr-Cyrl-CS"/>
              </w:rPr>
              <w:t>- разговор, анализа, договор, израда плана у предвиђеном року</w:t>
            </w:r>
          </w:p>
        </w:tc>
        <w:tc>
          <w:tcPr>
            <w:tcW w:w="1607" w:type="dxa"/>
            <w:tcBorders>
              <w:top w:val="single" w:color="000000" w:sz="6" w:space="0"/>
            </w:tcBorders>
            <w:shd w:val="clear" w:color="auto" w:fill="auto"/>
            <w:vAlign w:val="center"/>
          </w:tcPr>
          <w:p>
            <w:pPr>
              <w:spacing w:after="200" w:line="276" w:lineRule="auto"/>
              <w:rPr>
                <w:sz w:val="20"/>
                <w:szCs w:val="20"/>
                <w:lang w:val="sr-Cyrl-CS"/>
              </w:rPr>
            </w:pPr>
            <w:r>
              <w:rPr>
                <w:sz w:val="20"/>
                <w:szCs w:val="20"/>
                <w:lang w:val="sr-Cyrl-CS"/>
              </w:rPr>
              <w:t>TЗЗДНЗЗ</w:t>
            </w:r>
            <w:r>
              <w:rPr>
                <w:sz w:val="20"/>
                <w:szCs w:val="20"/>
                <w:lang w:val="sr-Cyrl-CS"/>
              </w:rPr>
              <w:tab/>
            </w:r>
          </w:p>
          <w:p>
            <w:pPr>
              <w:rPr>
                <w:sz w:val="20"/>
                <w:szCs w:val="20"/>
                <w:lang w:val="sr-Cyrl-CS"/>
              </w:rPr>
            </w:pPr>
          </w:p>
        </w:tc>
        <w:tc>
          <w:tcPr>
            <w:tcW w:w="1785" w:type="dxa"/>
            <w:vMerge w:val="restart"/>
            <w:shd w:val="clear" w:color="auto" w:fill="auto"/>
            <w:vAlign w:val="center"/>
          </w:tcPr>
          <w:p>
            <w:pPr>
              <w:rPr>
                <w:sz w:val="20"/>
                <w:szCs w:val="20"/>
                <w:lang w:val="sr-Cyrl-CS"/>
              </w:rPr>
            </w:pPr>
            <w:r>
              <w:rPr>
                <w:sz w:val="20"/>
                <w:szCs w:val="20"/>
                <w:lang w:val="sr-Cyrl-CS"/>
              </w:rPr>
              <w:t>септембар</w:t>
            </w:r>
          </w:p>
        </w:tc>
        <w:tc>
          <w:tcPr>
            <w:tcW w:w="1648" w:type="dxa"/>
            <w:tcBorders>
              <w:top w:val="single" w:color="000000" w:sz="6" w:space="0"/>
            </w:tcBorders>
            <w:shd w:val="clear" w:color="auto" w:fill="auto"/>
            <w:vAlign w:val="center"/>
          </w:tcPr>
          <w:p>
            <w:pPr>
              <w:rPr>
                <w:sz w:val="20"/>
                <w:szCs w:val="20"/>
                <w:lang w:val="sr-Cyrl-CS"/>
              </w:rPr>
            </w:pPr>
            <w:r>
              <w:rPr>
                <w:sz w:val="20"/>
                <w:szCs w:val="20"/>
                <w:lang w:val="ru-RU"/>
              </w:rPr>
              <w:t>- план урађен у предвиђеном року</w:t>
            </w:r>
          </w:p>
        </w:tc>
        <w:tc>
          <w:tcPr>
            <w:tcW w:w="1491" w:type="dxa"/>
            <w:tcBorders>
              <w:top w:val="single" w:color="000000" w:sz="6" w:space="0"/>
            </w:tcBorders>
            <w:shd w:val="clear" w:color="auto" w:fill="auto"/>
            <w:vAlign w:val="center"/>
          </w:tcPr>
          <w:p>
            <w:pPr>
              <w:rPr>
                <w:sz w:val="20"/>
                <w:szCs w:val="20"/>
                <w:lang w:val="sr-Cyrl-CS"/>
              </w:rPr>
            </w:pPr>
            <w:r>
              <w:rPr>
                <w:sz w:val="20"/>
                <w:szCs w:val="20"/>
                <w:lang w:val="sr-Cyrl-CS"/>
              </w:rPr>
              <w:t>- План и програм раада чине сасаставни део Годишњег плана рада школе</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56" w:hRule="atLeast"/>
        </w:trPr>
        <w:tc>
          <w:tcPr>
            <w:tcW w:w="2298" w:type="dxa"/>
            <w:tcBorders>
              <w:top w:val="single" w:color="000000" w:sz="6" w:space="0"/>
            </w:tcBorders>
            <w:shd w:val="clear" w:color="auto" w:fill="auto"/>
            <w:vAlign w:val="center"/>
          </w:tcPr>
          <w:p>
            <w:pPr>
              <w:rPr>
                <w:b/>
                <w:sz w:val="20"/>
                <w:szCs w:val="20"/>
                <w:lang w:val="sr-Cyrl-CS"/>
              </w:rPr>
            </w:pPr>
            <w:r>
              <w:rPr>
                <w:b/>
                <w:sz w:val="20"/>
                <w:szCs w:val="20"/>
                <w:lang w:val="sr-Cyrl-CS"/>
              </w:rPr>
              <w:t>Подела задужења, утврђивање динамике рада</w:t>
            </w:r>
          </w:p>
        </w:tc>
        <w:tc>
          <w:tcPr>
            <w:tcW w:w="1785" w:type="dxa"/>
            <w:tcBorders>
              <w:top w:val="single" w:color="000000" w:sz="6" w:space="0"/>
            </w:tcBorders>
            <w:shd w:val="clear" w:color="auto" w:fill="auto"/>
            <w:vAlign w:val="center"/>
          </w:tcPr>
          <w:p>
            <w:pPr>
              <w:rPr>
                <w:sz w:val="20"/>
                <w:szCs w:val="20"/>
                <w:lang w:val="sr-Cyrl-RS"/>
              </w:rPr>
            </w:pPr>
            <w:r>
              <w:rPr>
                <w:sz w:val="20"/>
                <w:szCs w:val="20"/>
                <w:lang w:val="sr-Cyrl-RS"/>
              </w:rPr>
              <w:t>Договор на састанку</w:t>
            </w:r>
          </w:p>
        </w:tc>
        <w:tc>
          <w:tcPr>
            <w:tcW w:w="1607" w:type="dxa"/>
            <w:tcBorders>
              <w:top w:val="single" w:color="000000" w:sz="6" w:space="0"/>
            </w:tcBorders>
            <w:shd w:val="clear" w:color="auto" w:fill="auto"/>
            <w:vAlign w:val="center"/>
          </w:tcPr>
          <w:p>
            <w:pPr>
              <w:spacing w:after="200" w:line="276" w:lineRule="auto"/>
              <w:rPr>
                <w:sz w:val="20"/>
                <w:szCs w:val="20"/>
                <w:lang w:val="sr-Cyrl-CS"/>
              </w:rPr>
            </w:pPr>
            <w:r>
              <w:rPr>
                <w:sz w:val="20"/>
                <w:szCs w:val="20"/>
                <w:lang w:val="sr-Cyrl-CS"/>
              </w:rPr>
              <w:t>TЗЗДНЗЗ</w:t>
            </w:r>
          </w:p>
        </w:tc>
        <w:tc>
          <w:tcPr>
            <w:tcW w:w="1785" w:type="dxa"/>
            <w:vMerge w:val="continue"/>
            <w:shd w:val="clear" w:color="auto" w:fill="auto"/>
            <w:vAlign w:val="center"/>
          </w:tcPr>
          <w:p>
            <w:pPr>
              <w:rPr>
                <w:sz w:val="20"/>
                <w:szCs w:val="20"/>
                <w:lang w:val="sr-Cyrl-CS"/>
              </w:rPr>
            </w:pPr>
          </w:p>
        </w:tc>
        <w:tc>
          <w:tcPr>
            <w:tcW w:w="1648" w:type="dxa"/>
            <w:tcBorders>
              <w:top w:val="single" w:color="000000" w:sz="6" w:space="0"/>
            </w:tcBorders>
            <w:shd w:val="clear" w:color="auto" w:fill="auto"/>
            <w:vAlign w:val="center"/>
          </w:tcPr>
          <w:p>
            <w:pPr>
              <w:rPr>
                <w:sz w:val="20"/>
                <w:szCs w:val="20"/>
                <w:lang w:val="ru-RU"/>
              </w:rPr>
            </w:pPr>
          </w:p>
        </w:tc>
        <w:tc>
          <w:tcPr>
            <w:tcW w:w="1491" w:type="dxa"/>
            <w:tcBorders>
              <w:top w:val="single" w:color="000000" w:sz="6" w:space="0"/>
            </w:tcBorders>
            <w:shd w:val="clear" w:color="auto" w:fill="auto"/>
            <w:vAlign w:val="center"/>
          </w:tcPr>
          <w:p>
            <w:pPr>
              <w:rPr>
                <w:sz w:val="20"/>
                <w:szCs w:val="20"/>
                <w:lang w:val="sr-Cyrl-CS"/>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56" w:hRule="atLeast"/>
        </w:trPr>
        <w:tc>
          <w:tcPr>
            <w:tcW w:w="2298" w:type="dxa"/>
            <w:shd w:val="clear" w:color="auto" w:fill="auto"/>
            <w:vAlign w:val="center"/>
          </w:tcPr>
          <w:p>
            <w:pPr>
              <w:rPr>
                <w:b/>
                <w:sz w:val="20"/>
                <w:szCs w:val="20"/>
                <w:lang w:val="sr-Cyrl-CS"/>
              </w:rPr>
            </w:pPr>
            <w:r>
              <w:rPr>
                <w:b/>
                <w:sz w:val="20"/>
                <w:szCs w:val="20"/>
                <w:lang w:val="sr-Cyrl-CS"/>
              </w:rPr>
              <w:t>Избор представника Ученичког парламента за члана Тима</w:t>
            </w:r>
          </w:p>
        </w:tc>
        <w:tc>
          <w:tcPr>
            <w:tcW w:w="1785" w:type="dxa"/>
            <w:shd w:val="clear" w:color="auto" w:fill="auto"/>
            <w:vAlign w:val="center"/>
          </w:tcPr>
          <w:p>
            <w:pPr>
              <w:rPr>
                <w:sz w:val="20"/>
                <w:szCs w:val="20"/>
                <w:lang w:val="sr-Cyrl-CS"/>
              </w:rPr>
            </w:pPr>
            <w:r>
              <w:rPr>
                <w:sz w:val="20"/>
                <w:szCs w:val="20"/>
                <w:lang w:val="sr-Cyrl-CS"/>
              </w:rPr>
              <w:t>-разговор, избор</w:t>
            </w:r>
          </w:p>
        </w:tc>
        <w:tc>
          <w:tcPr>
            <w:tcW w:w="1607" w:type="dxa"/>
            <w:shd w:val="clear" w:color="auto" w:fill="auto"/>
            <w:vAlign w:val="center"/>
          </w:tcPr>
          <w:p>
            <w:pPr>
              <w:jc w:val="center"/>
              <w:rPr>
                <w:sz w:val="20"/>
                <w:szCs w:val="20"/>
                <w:lang w:val="sr-Latn-CS"/>
              </w:rPr>
            </w:pPr>
            <w:r>
              <w:rPr>
                <w:sz w:val="20"/>
                <w:szCs w:val="20"/>
                <w:lang w:val="sr-Latn-CS"/>
              </w:rPr>
              <w:t>TЗЗД</w:t>
            </w:r>
            <w:r>
              <w:rPr>
                <w:sz w:val="20"/>
                <w:szCs w:val="20"/>
                <w:lang w:val="sr-Cyrl-RS"/>
              </w:rPr>
              <w:t>НЗЗ</w:t>
            </w:r>
            <w:r>
              <w:rPr>
                <w:sz w:val="20"/>
                <w:szCs w:val="20"/>
                <w:lang w:val="sr-Cyrl-CS"/>
              </w:rPr>
              <w:t>, Вршњачки тим</w:t>
            </w:r>
          </w:p>
        </w:tc>
        <w:tc>
          <w:tcPr>
            <w:tcW w:w="1785" w:type="dxa"/>
            <w:vMerge w:val="continue"/>
            <w:shd w:val="clear" w:color="auto" w:fill="auto"/>
            <w:vAlign w:val="center"/>
          </w:tcPr>
          <w:p>
            <w:pPr>
              <w:rPr>
                <w:sz w:val="20"/>
                <w:szCs w:val="20"/>
                <w:lang w:val="sr-Cyrl-CS"/>
              </w:rPr>
            </w:pPr>
          </w:p>
        </w:tc>
        <w:tc>
          <w:tcPr>
            <w:tcW w:w="1648" w:type="dxa"/>
            <w:shd w:val="clear" w:color="auto" w:fill="auto"/>
            <w:vAlign w:val="center"/>
          </w:tcPr>
          <w:p>
            <w:pPr>
              <w:rPr>
                <w:sz w:val="20"/>
                <w:szCs w:val="20"/>
                <w:lang w:val="ru-RU"/>
              </w:rPr>
            </w:pPr>
            <w:r>
              <w:rPr>
                <w:sz w:val="20"/>
                <w:szCs w:val="20"/>
                <w:lang w:val="ru-RU"/>
              </w:rPr>
              <w:t>-изабрани представници ученика</w:t>
            </w:r>
          </w:p>
        </w:tc>
        <w:tc>
          <w:tcPr>
            <w:tcW w:w="1491" w:type="dxa"/>
            <w:shd w:val="clear" w:color="auto" w:fill="auto"/>
            <w:vAlign w:val="center"/>
          </w:tcPr>
          <w:p>
            <w:pPr>
              <w:rPr>
                <w:sz w:val="20"/>
                <w:szCs w:val="20"/>
                <w:lang w:val="sr-Cyrl-CS"/>
              </w:rPr>
            </w:pPr>
            <w:r>
              <w:rPr>
                <w:sz w:val="20"/>
                <w:szCs w:val="20"/>
                <w:lang w:val="sr-Cyrl-CS"/>
              </w:rPr>
              <w:t>-записник са Вршњачког тима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56" w:hRule="atLeast"/>
        </w:trPr>
        <w:tc>
          <w:tcPr>
            <w:tcW w:w="2298" w:type="dxa"/>
            <w:shd w:val="clear" w:color="auto" w:fill="auto"/>
            <w:vAlign w:val="center"/>
          </w:tcPr>
          <w:p>
            <w:pPr>
              <w:rPr>
                <w:b/>
                <w:sz w:val="20"/>
                <w:szCs w:val="20"/>
                <w:lang w:val="sr-Cyrl-CS"/>
              </w:rPr>
            </w:pPr>
            <w:r>
              <w:rPr>
                <w:b/>
                <w:sz w:val="20"/>
                <w:szCs w:val="20"/>
                <w:lang w:val="sr-Cyrl-CS"/>
              </w:rPr>
              <w:t xml:space="preserve"> Видљиво и јасно истицање имена чланова Тима, облика и нивоа насиља</w:t>
            </w:r>
          </w:p>
          <w:p>
            <w:pPr>
              <w:rPr>
                <w:b/>
                <w:sz w:val="20"/>
                <w:szCs w:val="20"/>
                <w:lang w:val="sr-Cyrl-CS"/>
              </w:rPr>
            </w:pPr>
          </w:p>
        </w:tc>
        <w:tc>
          <w:tcPr>
            <w:tcW w:w="1785" w:type="dxa"/>
            <w:shd w:val="clear" w:color="auto" w:fill="auto"/>
            <w:vAlign w:val="center"/>
          </w:tcPr>
          <w:p>
            <w:pPr>
              <w:rPr>
                <w:sz w:val="20"/>
                <w:szCs w:val="20"/>
                <w:lang w:val="sr-Cyrl-CS"/>
              </w:rPr>
            </w:pPr>
            <w:r>
              <w:rPr>
                <w:sz w:val="20"/>
                <w:szCs w:val="20"/>
                <w:lang w:val="sr-Cyrl-CS"/>
              </w:rPr>
              <w:t>- практичан рад</w:t>
            </w:r>
          </w:p>
        </w:tc>
        <w:tc>
          <w:tcPr>
            <w:tcW w:w="1607" w:type="dxa"/>
            <w:shd w:val="clear" w:color="auto" w:fill="auto"/>
            <w:vAlign w:val="center"/>
          </w:tcPr>
          <w:p>
            <w:pPr>
              <w:jc w:val="center"/>
              <w:rPr>
                <w:sz w:val="20"/>
                <w:szCs w:val="20"/>
                <w:lang w:val="sr-Cyrl-RS"/>
              </w:rPr>
            </w:pPr>
            <w:r>
              <w:rPr>
                <w:sz w:val="20"/>
                <w:szCs w:val="20"/>
                <w:lang w:val="sr-Latn-CS"/>
              </w:rPr>
              <w:t>TЗЗДН</w:t>
            </w:r>
            <w:r>
              <w:rPr>
                <w:sz w:val="20"/>
                <w:szCs w:val="20"/>
                <w:lang w:val="sr-Cyrl-RS"/>
              </w:rPr>
              <w:t>ЗЗ</w:t>
            </w:r>
          </w:p>
        </w:tc>
        <w:tc>
          <w:tcPr>
            <w:tcW w:w="1785" w:type="dxa"/>
            <w:vMerge w:val="continue"/>
            <w:shd w:val="clear" w:color="auto" w:fill="auto"/>
            <w:vAlign w:val="center"/>
          </w:tcPr>
          <w:p>
            <w:pPr>
              <w:rPr>
                <w:sz w:val="20"/>
                <w:szCs w:val="20"/>
                <w:lang w:val="sr-Cyrl-CS"/>
              </w:rPr>
            </w:pPr>
          </w:p>
        </w:tc>
        <w:tc>
          <w:tcPr>
            <w:tcW w:w="1648" w:type="dxa"/>
            <w:shd w:val="clear" w:color="auto" w:fill="auto"/>
            <w:vAlign w:val="center"/>
          </w:tcPr>
          <w:p>
            <w:pPr>
              <w:rPr>
                <w:sz w:val="20"/>
                <w:szCs w:val="20"/>
                <w:lang w:val="sr-Cyrl-CS"/>
              </w:rPr>
            </w:pPr>
            <w:r>
              <w:rPr>
                <w:sz w:val="20"/>
                <w:szCs w:val="20"/>
                <w:lang w:val="sr-Cyrl-CS"/>
              </w:rPr>
              <w:t>Видљиво и јасно истакнута имена чланова Тима, облици и нивои насиља</w:t>
            </w:r>
          </w:p>
        </w:tc>
        <w:tc>
          <w:tcPr>
            <w:tcW w:w="1491" w:type="dxa"/>
            <w:shd w:val="clear" w:color="auto" w:fill="auto"/>
            <w:vAlign w:val="center"/>
          </w:tcPr>
          <w:p>
            <w:pPr>
              <w:rPr>
                <w:sz w:val="20"/>
                <w:szCs w:val="20"/>
                <w:lang w:val="sr-Cyrl-CS"/>
              </w:rPr>
            </w:pPr>
            <w:r>
              <w:rPr>
                <w:sz w:val="20"/>
                <w:szCs w:val="20"/>
                <w:lang w:val="sr-Cyrl-CS"/>
              </w:rPr>
              <w:t>- панои на огласној табли и холу школе</w:t>
            </w:r>
          </w:p>
          <w:p>
            <w:pPr>
              <w:rPr>
                <w:sz w:val="20"/>
                <w:szCs w:val="20"/>
                <w:lang w:val="sr-Cyrl-CS"/>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56" w:hRule="atLeast"/>
        </w:trPr>
        <w:tc>
          <w:tcPr>
            <w:tcW w:w="2298" w:type="dxa"/>
            <w:shd w:val="clear" w:color="auto" w:fill="auto"/>
            <w:vAlign w:val="center"/>
          </w:tcPr>
          <w:p>
            <w:pPr>
              <w:rPr>
                <w:b/>
                <w:sz w:val="20"/>
                <w:szCs w:val="20"/>
                <w:lang w:val="sr-Cyrl-CS"/>
              </w:rPr>
            </w:pPr>
            <w:r>
              <w:rPr>
                <w:b/>
                <w:sz w:val="20"/>
                <w:szCs w:val="20"/>
                <w:lang w:val="sr-Cyrl-CS"/>
              </w:rPr>
              <w:t xml:space="preserve">Час одељењског сатрешине посвећен Програму превенције насиља и упознавање ученика са шемом активности </w:t>
            </w:r>
            <w:r>
              <w:rPr>
                <w:b/>
                <w:sz w:val="20"/>
                <w:szCs w:val="20"/>
                <w:lang w:val="ru-RU"/>
              </w:rPr>
              <w:t>реаговања на насиље</w:t>
            </w:r>
          </w:p>
        </w:tc>
        <w:tc>
          <w:tcPr>
            <w:tcW w:w="1785" w:type="dxa"/>
            <w:shd w:val="clear" w:color="auto" w:fill="auto"/>
            <w:vAlign w:val="center"/>
          </w:tcPr>
          <w:p>
            <w:pPr>
              <w:rPr>
                <w:sz w:val="20"/>
                <w:szCs w:val="20"/>
                <w:lang w:val="sr-Cyrl-CS"/>
              </w:rPr>
            </w:pPr>
            <w:r>
              <w:rPr>
                <w:sz w:val="20"/>
                <w:szCs w:val="20"/>
                <w:lang w:val="sr-Cyrl-CS"/>
              </w:rPr>
              <w:t>- излагање, презентација</w:t>
            </w:r>
          </w:p>
        </w:tc>
        <w:tc>
          <w:tcPr>
            <w:tcW w:w="1607" w:type="dxa"/>
            <w:shd w:val="clear" w:color="auto" w:fill="auto"/>
            <w:vAlign w:val="center"/>
          </w:tcPr>
          <w:p>
            <w:pPr>
              <w:jc w:val="center"/>
              <w:rPr>
                <w:sz w:val="20"/>
                <w:szCs w:val="20"/>
                <w:lang w:val="sr-Cyrl-CS"/>
              </w:rPr>
            </w:pPr>
            <w:r>
              <w:rPr>
                <w:sz w:val="20"/>
                <w:szCs w:val="20"/>
                <w:lang w:val="sr-Latn-CS"/>
              </w:rPr>
              <w:t>TЗЗДН</w:t>
            </w:r>
            <w:r>
              <w:rPr>
                <w:sz w:val="20"/>
                <w:szCs w:val="20"/>
                <w:lang w:val="sr-Cyrl-RS"/>
              </w:rPr>
              <w:t>ЗЗ</w:t>
            </w:r>
            <w:r>
              <w:rPr>
                <w:sz w:val="20"/>
                <w:szCs w:val="20"/>
                <w:lang w:val="sr-Cyrl-CS"/>
              </w:rPr>
              <w:t>, одељењске старешине</w:t>
            </w:r>
          </w:p>
        </w:tc>
        <w:tc>
          <w:tcPr>
            <w:tcW w:w="1785" w:type="dxa"/>
            <w:shd w:val="clear" w:color="auto" w:fill="auto"/>
            <w:vAlign w:val="center"/>
          </w:tcPr>
          <w:p>
            <w:pPr>
              <w:rPr>
                <w:sz w:val="20"/>
                <w:szCs w:val="20"/>
                <w:lang w:val="sr-Cyrl-CS"/>
              </w:rPr>
            </w:pPr>
            <w:r>
              <w:rPr>
                <w:sz w:val="20"/>
                <w:szCs w:val="20"/>
                <w:lang w:val="sr-Cyrl-CS"/>
              </w:rPr>
              <w:t>-октобар-новембар</w:t>
            </w:r>
          </w:p>
        </w:tc>
        <w:tc>
          <w:tcPr>
            <w:tcW w:w="1648" w:type="dxa"/>
            <w:shd w:val="clear" w:color="auto" w:fill="auto"/>
            <w:vAlign w:val="center"/>
          </w:tcPr>
          <w:p>
            <w:pPr>
              <w:rPr>
                <w:sz w:val="20"/>
                <w:szCs w:val="20"/>
                <w:lang w:val="ru-RU"/>
              </w:rPr>
            </w:pPr>
            <w:r>
              <w:rPr>
                <w:sz w:val="20"/>
                <w:szCs w:val="20"/>
                <w:lang w:val="ru-RU"/>
              </w:rPr>
              <w:t>- ученици упознати са Програмом превенције и шемом активности реаговања на насиље</w:t>
            </w:r>
          </w:p>
        </w:tc>
        <w:tc>
          <w:tcPr>
            <w:tcW w:w="1491" w:type="dxa"/>
            <w:shd w:val="clear" w:color="auto" w:fill="auto"/>
            <w:vAlign w:val="center"/>
          </w:tcPr>
          <w:p>
            <w:pPr>
              <w:rPr>
                <w:sz w:val="20"/>
                <w:szCs w:val="20"/>
                <w:lang w:val="sr-Cyrl-CS"/>
              </w:rPr>
            </w:pPr>
            <w:r>
              <w:rPr>
                <w:sz w:val="20"/>
                <w:szCs w:val="20"/>
                <w:lang w:val="sr-Cyrl-CS"/>
              </w:rPr>
              <w:t>- Дневник рада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56" w:hRule="atLeast"/>
        </w:trPr>
        <w:tc>
          <w:tcPr>
            <w:tcW w:w="2298" w:type="dxa"/>
            <w:shd w:val="clear" w:color="auto" w:fill="auto"/>
            <w:vAlign w:val="center"/>
          </w:tcPr>
          <w:p>
            <w:pPr>
              <w:rPr>
                <w:b/>
                <w:sz w:val="20"/>
                <w:szCs w:val="20"/>
                <w:lang w:val="sr-Cyrl-CS"/>
              </w:rPr>
            </w:pPr>
          </w:p>
          <w:p>
            <w:pPr>
              <w:rPr>
                <w:b/>
                <w:sz w:val="20"/>
                <w:szCs w:val="20"/>
                <w:lang w:val="sr-Cyrl-CS"/>
              </w:rPr>
            </w:pPr>
            <w:r>
              <w:rPr>
                <w:b/>
                <w:sz w:val="20"/>
                <w:szCs w:val="20"/>
                <w:lang w:val="sr-Cyrl-CS"/>
              </w:rPr>
              <w:t>Усаглашавање свих школских аката који се тичу заштите и безбедности ученика</w:t>
            </w:r>
          </w:p>
        </w:tc>
        <w:tc>
          <w:tcPr>
            <w:tcW w:w="1785" w:type="dxa"/>
            <w:shd w:val="clear" w:color="auto" w:fill="auto"/>
            <w:vAlign w:val="center"/>
          </w:tcPr>
          <w:p>
            <w:pPr>
              <w:rPr>
                <w:sz w:val="20"/>
                <w:szCs w:val="20"/>
                <w:lang w:val="sr-Cyrl-CS"/>
              </w:rPr>
            </w:pPr>
            <w:r>
              <w:rPr>
                <w:sz w:val="20"/>
                <w:szCs w:val="20"/>
                <w:lang w:val="sr-Cyrl-CS"/>
              </w:rPr>
              <w:t>Израда и усаглашавање докумената</w:t>
            </w:r>
          </w:p>
        </w:tc>
        <w:tc>
          <w:tcPr>
            <w:tcW w:w="1607" w:type="dxa"/>
            <w:shd w:val="clear" w:color="auto" w:fill="auto"/>
            <w:vAlign w:val="center"/>
          </w:tcPr>
          <w:p>
            <w:pPr>
              <w:jc w:val="center"/>
              <w:rPr>
                <w:sz w:val="20"/>
                <w:szCs w:val="20"/>
                <w:lang w:val="sr-Cyrl-RS"/>
              </w:rPr>
            </w:pPr>
            <w:r>
              <w:rPr>
                <w:sz w:val="20"/>
                <w:szCs w:val="20"/>
                <w:lang w:val="sr-Cyrl-RS"/>
              </w:rPr>
              <w:t>секретар</w:t>
            </w:r>
          </w:p>
        </w:tc>
        <w:tc>
          <w:tcPr>
            <w:tcW w:w="1785" w:type="dxa"/>
            <w:shd w:val="clear" w:color="auto" w:fill="auto"/>
            <w:vAlign w:val="center"/>
          </w:tcPr>
          <w:p>
            <w:pPr>
              <w:rPr>
                <w:sz w:val="20"/>
                <w:szCs w:val="20"/>
                <w:lang w:val="sr-Cyrl-CS"/>
              </w:rPr>
            </w:pPr>
            <w:r>
              <w:rPr>
                <w:sz w:val="20"/>
                <w:szCs w:val="20"/>
                <w:lang w:val="sr-Cyrl-CS"/>
              </w:rPr>
              <w:t>октобар-новембар</w:t>
            </w:r>
          </w:p>
        </w:tc>
        <w:tc>
          <w:tcPr>
            <w:tcW w:w="1648" w:type="dxa"/>
            <w:shd w:val="clear" w:color="auto" w:fill="auto"/>
            <w:vAlign w:val="center"/>
          </w:tcPr>
          <w:p>
            <w:pPr>
              <w:rPr>
                <w:sz w:val="20"/>
                <w:szCs w:val="20"/>
                <w:lang w:val="ru-RU"/>
              </w:rPr>
            </w:pPr>
            <w:r>
              <w:rPr>
                <w:sz w:val="20"/>
                <w:szCs w:val="20"/>
                <w:lang w:val="ru-RU"/>
              </w:rPr>
              <w:t>Усаглашени и доступни правилници свим актерима живота школе</w:t>
            </w:r>
          </w:p>
        </w:tc>
        <w:tc>
          <w:tcPr>
            <w:tcW w:w="1491" w:type="dxa"/>
            <w:shd w:val="clear" w:color="auto" w:fill="auto"/>
            <w:vAlign w:val="center"/>
          </w:tcPr>
          <w:p>
            <w:pPr>
              <w:rPr>
                <w:sz w:val="20"/>
                <w:szCs w:val="20"/>
                <w:lang w:val="sr-Cyrl-CS"/>
              </w:rPr>
            </w:pPr>
            <w:r>
              <w:rPr>
                <w:sz w:val="20"/>
                <w:szCs w:val="20"/>
                <w:lang w:val="sr-Cyrl-CS"/>
              </w:rPr>
              <w:t>Урађени правилници</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56" w:hRule="atLeast"/>
        </w:trPr>
        <w:tc>
          <w:tcPr>
            <w:tcW w:w="2298" w:type="dxa"/>
            <w:shd w:val="clear" w:color="auto" w:fill="auto"/>
            <w:vAlign w:val="center"/>
          </w:tcPr>
          <w:p>
            <w:pPr>
              <w:rPr>
                <w:b/>
                <w:sz w:val="20"/>
                <w:szCs w:val="20"/>
                <w:lang w:val="sr-Cyrl-CS"/>
              </w:rPr>
            </w:pPr>
            <w:r>
              <w:rPr>
                <w:b/>
                <w:sz w:val="20"/>
                <w:szCs w:val="20"/>
                <w:lang w:val="sr-Cyrl-CS"/>
              </w:rPr>
              <w:t>Информисање свих интересних група</w:t>
            </w:r>
          </w:p>
          <w:p>
            <w:pPr>
              <w:rPr>
                <w:b/>
                <w:sz w:val="20"/>
                <w:szCs w:val="20"/>
                <w:lang w:val="sr-Cyrl-CS"/>
              </w:rPr>
            </w:pPr>
            <w:r>
              <w:rPr>
                <w:b/>
                <w:sz w:val="20"/>
                <w:szCs w:val="20"/>
                <w:lang w:val="sr-Cyrl-CS"/>
              </w:rPr>
              <w:t xml:space="preserve"> о садржају Правилника о протоколу поступања у установи у одговору на насиље, злостављање и занемаривање</w:t>
            </w:r>
          </w:p>
        </w:tc>
        <w:tc>
          <w:tcPr>
            <w:tcW w:w="1785" w:type="dxa"/>
            <w:shd w:val="clear" w:color="auto" w:fill="auto"/>
            <w:vAlign w:val="center"/>
          </w:tcPr>
          <w:p>
            <w:pPr>
              <w:rPr>
                <w:sz w:val="20"/>
                <w:szCs w:val="20"/>
                <w:lang w:val="sr-Cyrl-CS"/>
              </w:rPr>
            </w:pPr>
            <w:r>
              <w:rPr>
                <w:sz w:val="20"/>
                <w:szCs w:val="20"/>
                <w:lang w:val="sr-Cyrl-CS"/>
              </w:rPr>
              <w:t>- излагање, презентација</w:t>
            </w:r>
          </w:p>
        </w:tc>
        <w:tc>
          <w:tcPr>
            <w:tcW w:w="1607" w:type="dxa"/>
            <w:shd w:val="clear" w:color="auto" w:fill="auto"/>
            <w:vAlign w:val="center"/>
          </w:tcPr>
          <w:p>
            <w:pPr>
              <w:jc w:val="center"/>
              <w:rPr>
                <w:sz w:val="20"/>
                <w:szCs w:val="20"/>
                <w:lang w:val="sr-Cyrl-RS"/>
              </w:rPr>
            </w:pPr>
            <w:r>
              <w:rPr>
                <w:sz w:val="20"/>
                <w:szCs w:val="20"/>
                <w:lang w:val="sr-Latn-CS"/>
              </w:rPr>
              <w:t>TЗЗДН</w:t>
            </w:r>
            <w:r>
              <w:rPr>
                <w:sz w:val="20"/>
                <w:szCs w:val="20"/>
                <w:lang w:val="sr-Cyrl-RS"/>
              </w:rPr>
              <w:t>ЗЗ</w:t>
            </w:r>
          </w:p>
          <w:p>
            <w:pPr>
              <w:jc w:val="center"/>
              <w:rPr>
                <w:sz w:val="20"/>
                <w:szCs w:val="20"/>
                <w:lang w:val="sr-Latn-CS"/>
              </w:rPr>
            </w:pPr>
            <w:r>
              <w:rPr>
                <w:sz w:val="20"/>
                <w:szCs w:val="20"/>
                <w:lang w:val="sr-Cyrl-RS"/>
              </w:rPr>
              <w:t>Одељењске старешине</w:t>
            </w:r>
          </w:p>
        </w:tc>
        <w:tc>
          <w:tcPr>
            <w:tcW w:w="1785" w:type="dxa"/>
            <w:shd w:val="clear" w:color="auto" w:fill="auto"/>
            <w:vAlign w:val="center"/>
          </w:tcPr>
          <w:p>
            <w:pPr>
              <w:rPr>
                <w:sz w:val="20"/>
                <w:szCs w:val="20"/>
                <w:lang w:val="sr-Cyrl-CS"/>
              </w:rPr>
            </w:pPr>
            <w:r>
              <w:rPr>
                <w:sz w:val="20"/>
                <w:szCs w:val="20"/>
                <w:lang w:val="sr-Cyrl-CS"/>
              </w:rPr>
              <w:t>октобар</w:t>
            </w:r>
          </w:p>
        </w:tc>
        <w:tc>
          <w:tcPr>
            <w:tcW w:w="1648" w:type="dxa"/>
            <w:shd w:val="clear" w:color="auto" w:fill="auto"/>
            <w:vAlign w:val="center"/>
          </w:tcPr>
          <w:p>
            <w:pPr>
              <w:rPr>
                <w:sz w:val="20"/>
                <w:szCs w:val="20"/>
                <w:lang w:val="ru-RU"/>
              </w:rPr>
            </w:pPr>
            <w:r>
              <w:rPr>
                <w:sz w:val="20"/>
                <w:szCs w:val="20"/>
                <w:lang w:val="ru-RU"/>
              </w:rPr>
              <w:t>Ученици, родитељи и запослени упознати са Протоколом који је доступан преко одељењских старешина, огласне табле и сајта школе</w:t>
            </w:r>
          </w:p>
          <w:p>
            <w:pPr>
              <w:rPr>
                <w:sz w:val="20"/>
                <w:szCs w:val="20"/>
                <w:lang w:val="ru-RU"/>
              </w:rPr>
            </w:pPr>
          </w:p>
        </w:tc>
        <w:tc>
          <w:tcPr>
            <w:tcW w:w="1491" w:type="dxa"/>
            <w:shd w:val="clear" w:color="auto" w:fill="auto"/>
            <w:vAlign w:val="center"/>
          </w:tcPr>
          <w:p>
            <w:pPr>
              <w:rPr>
                <w:sz w:val="20"/>
                <w:szCs w:val="20"/>
                <w:lang w:val="sr-Cyrl-CS"/>
              </w:rPr>
            </w:pPr>
            <w:r>
              <w:rPr>
                <w:sz w:val="20"/>
                <w:szCs w:val="20"/>
                <w:lang w:val="sr-Cyrl-CS"/>
              </w:rPr>
              <w:t xml:space="preserve">Записници </w:t>
            </w:r>
            <w:r>
              <w:rPr>
                <w:sz w:val="20"/>
                <w:szCs w:val="20"/>
                <w:lang w:val="sr-Latn-CS"/>
              </w:rPr>
              <w:t xml:space="preserve"> TЗЗДН</w:t>
            </w:r>
            <w:r>
              <w:rPr>
                <w:sz w:val="20"/>
                <w:szCs w:val="20"/>
                <w:lang w:val="sr-Cyrl-RS"/>
              </w:rPr>
              <w:t xml:space="preserve">ЗЗ и у </w:t>
            </w:r>
          </w:p>
          <w:p>
            <w:pPr>
              <w:rPr>
                <w:sz w:val="20"/>
                <w:szCs w:val="20"/>
                <w:lang w:val="sr-Cyrl-CS"/>
              </w:rPr>
            </w:pPr>
            <w:r>
              <w:rPr>
                <w:sz w:val="20"/>
                <w:szCs w:val="20"/>
                <w:lang w:val="sr-Cyrl-CS"/>
              </w:rPr>
              <w:t>Ес дневнику</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56" w:hRule="atLeast"/>
        </w:trPr>
        <w:tc>
          <w:tcPr>
            <w:tcW w:w="2298" w:type="dxa"/>
            <w:shd w:val="clear" w:color="auto" w:fill="auto"/>
            <w:vAlign w:val="center"/>
          </w:tcPr>
          <w:p>
            <w:pPr>
              <w:rPr>
                <w:b/>
                <w:sz w:val="20"/>
                <w:szCs w:val="20"/>
                <w:lang w:val="sr-Cyrl-CS"/>
              </w:rPr>
            </w:pPr>
            <w:r>
              <w:rPr>
                <w:b/>
                <w:sz w:val="20"/>
                <w:szCs w:val="20"/>
                <w:lang w:val="sr-Cyrl-CS"/>
              </w:rPr>
              <w:t>Доношење правила понашања у одељењима првог</w:t>
            </w:r>
            <w:r>
              <w:rPr>
                <w:b/>
                <w:sz w:val="20"/>
                <w:szCs w:val="20"/>
                <w:lang w:val="sr-Latn-RS"/>
              </w:rPr>
              <w:t xml:space="preserve"> </w:t>
            </w:r>
            <w:r>
              <w:rPr>
                <w:b/>
                <w:sz w:val="20"/>
                <w:szCs w:val="20"/>
                <w:lang w:val="sr-Cyrl-RS"/>
              </w:rPr>
              <w:t>и петог</w:t>
            </w:r>
            <w:r>
              <w:rPr>
                <w:b/>
                <w:sz w:val="20"/>
                <w:szCs w:val="20"/>
                <w:lang w:val="sr-Cyrl-CS"/>
              </w:rPr>
              <w:t xml:space="preserve"> разреда</w:t>
            </w:r>
          </w:p>
        </w:tc>
        <w:tc>
          <w:tcPr>
            <w:tcW w:w="1785" w:type="dxa"/>
            <w:shd w:val="clear" w:color="auto" w:fill="auto"/>
            <w:vAlign w:val="center"/>
          </w:tcPr>
          <w:p>
            <w:pPr>
              <w:rPr>
                <w:sz w:val="20"/>
                <w:szCs w:val="20"/>
                <w:lang w:val="sr-Cyrl-CS"/>
              </w:rPr>
            </w:pPr>
            <w:r>
              <w:rPr>
                <w:sz w:val="20"/>
                <w:szCs w:val="20"/>
                <w:lang w:val="sr-Cyrl-CS"/>
              </w:rPr>
              <w:t>-доношење правила и њихово истицање у учиђоници</w:t>
            </w:r>
          </w:p>
        </w:tc>
        <w:tc>
          <w:tcPr>
            <w:tcW w:w="1607" w:type="dxa"/>
            <w:shd w:val="clear" w:color="auto" w:fill="auto"/>
            <w:vAlign w:val="center"/>
          </w:tcPr>
          <w:p>
            <w:pPr>
              <w:jc w:val="center"/>
              <w:rPr>
                <w:sz w:val="20"/>
                <w:szCs w:val="20"/>
                <w:lang w:val="sr-Cyrl-RS"/>
              </w:rPr>
            </w:pPr>
            <w:r>
              <w:rPr>
                <w:sz w:val="20"/>
                <w:szCs w:val="20"/>
                <w:lang w:val="sr-Cyrl-RS"/>
              </w:rPr>
              <w:t>Ученици првог разреда и њихове одељењске старешине</w:t>
            </w:r>
          </w:p>
        </w:tc>
        <w:tc>
          <w:tcPr>
            <w:tcW w:w="1785" w:type="dxa"/>
            <w:shd w:val="clear" w:color="auto" w:fill="auto"/>
            <w:vAlign w:val="center"/>
          </w:tcPr>
          <w:p>
            <w:pPr>
              <w:rPr>
                <w:sz w:val="20"/>
                <w:szCs w:val="20"/>
                <w:lang w:val="sr-Cyrl-RS"/>
              </w:rPr>
            </w:pPr>
            <w:r>
              <w:rPr>
                <w:sz w:val="20"/>
                <w:szCs w:val="20"/>
                <w:lang w:val="sr-Cyrl-RS"/>
              </w:rPr>
              <w:t>-октобар</w:t>
            </w:r>
          </w:p>
        </w:tc>
        <w:tc>
          <w:tcPr>
            <w:tcW w:w="1648" w:type="dxa"/>
            <w:shd w:val="clear" w:color="auto" w:fill="auto"/>
            <w:vAlign w:val="center"/>
          </w:tcPr>
          <w:p>
            <w:pPr>
              <w:rPr>
                <w:sz w:val="20"/>
                <w:szCs w:val="20"/>
                <w:lang w:val="ru-RU"/>
              </w:rPr>
            </w:pPr>
            <w:r>
              <w:rPr>
                <w:sz w:val="20"/>
                <w:szCs w:val="20"/>
                <w:lang w:val="ru-RU"/>
              </w:rPr>
              <w:t>Донета правила понашања и истакнута у учионицама</w:t>
            </w:r>
          </w:p>
        </w:tc>
        <w:tc>
          <w:tcPr>
            <w:tcW w:w="1491" w:type="dxa"/>
            <w:shd w:val="clear" w:color="auto" w:fill="auto"/>
            <w:vAlign w:val="center"/>
          </w:tcPr>
          <w:p>
            <w:pPr>
              <w:rPr>
                <w:sz w:val="20"/>
                <w:szCs w:val="20"/>
                <w:lang w:val="sr-Cyrl-CS"/>
              </w:rPr>
            </w:pPr>
            <w:r>
              <w:rPr>
                <w:sz w:val="20"/>
                <w:szCs w:val="20"/>
                <w:lang w:val="sr-Cyrl-CS"/>
              </w:rPr>
              <w:t>Постојећа правила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56" w:hRule="atLeast"/>
        </w:trPr>
        <w:tc>
          <w:tcPr>
            <w:tcW w:w="2298" w:type="dxa"/>
            <w:shd w:val="clear" w:color="auto" w:fill="auto"/>
            <w:vAlign w:val="center"/>
          </w:tcPr>
          <w:p>
            <w:pPr>
              <w:rPr>
                <w:b/>
                <w:sz w:val="20"/>
                <w:szCs w:val="20"/>
                <w:lang w:val="sr-Cyrl-CS"/>
              </w:rPr>
            </w:pPr>
            <w:r>
              <w:rPr>
                <w:b/>
                <w:sz w:val="20"/>
                <w:szCs w:val="20"/>
                <w:lang w:val="sr-Cyrl-CS"/>
              </w:rPr>
              <w:t>Родитељски састанци посвећени едукацији родитеља о процедури реаговања на насиље</w:t>
            </w:r>
          </w:p>
          <w:p>
            <w:pPr>
              <w:rPr>
                <w:b/>
                <w:sz w:val="20"/>
                <w:szCs w:val="20"/>
                <w:lang w:val="sr-Cyrl-CS"/>
              </w:rPr>
            </w:pPr>
          </w:p>
        </w:tc>
        <w:tc>
          <w:tcPr>
            <w:tcW w:w="1785" w:type="dxa"/>
            <w:shd w:val="clear" w:color="auto" w:fill="auto"/>
            <w:vAlign w:val="center"/>
          </w:tcPr>
          <w:p>
            <w:pPr>
              <w:rPr>
                <w:sz w:val="20"/>
                <w:szCs w:val="20"/>
                <w:lang w:val="sr-Cyrl-CS"/>
              </w:rPr>
            </w:pPr>
            <w:r>
              <w:rPr>
                <w:sz w:val="20"/>
                <w:szCs w:val="20"/>
                <w:lang w:val="sr-Cyrl-CS"/>
              </w:rPr>
              <w:t>- излагање, презентација, разговор</w:t>
            </w:r>
          </w:p>
        </w:tc>
        <w:tc>
          <w:tcPr>
            <w:tcW w:w="1607" w:type="dxa"/>
            <w:shd w:val="clear" w:color="auto" w:fill="auto"/>
            <w:vAlign w:val="center"/>
          </w:tcPr>
          <w:p>
            <w:pPr>
              <w:jc w:val="center"/>
              <w:rPr>
                <w:sz w:val="20"/>
                <w:szCs w:val="20"/>
                <w:lang w:val="sr-Latn-CS"/>
              </w:rPr>
            </w:pPr>
            <w:r>
              <w:rPr>
                <w:sz w:val="20"/>
                <w:szCs w:val="20"/>
                <w:lang w:val="sr-Latn-CS"/>
              </w:rPr>
              <w:t>TЗЗДН</w:t>
            </w:r>
            <w:r>
              <w:rPr>
                <w:sz w:val="20"/>
                <w:szCs w:val="20"/>
                <w:lang w:val="sr-Cyrl-RS"/>
              </w:rPr>
              <w:t>ЗЗ</w:t>
            </w:r>
            <w:r>
              <w:rPr>
                <w:sz w:val="20"/>
                <w:szCs w:val="20"/>
                <w:lang w:val="sr-Cyrl-CS"/>
              </w:rPr>
              <w:t>, одељењске старешине</w:t>
            </w:r>
          </w:p>
        </w:tc>
        <w:tc>
          <w:tcPr>
            <w:tcW w:w="1785" w:type="dxa"/>
            <w:shd w:val="clear" w:color="auto" w:fill="auto"/>
            <w:vAlign w:val="center"/>
          </w:tcPr>
          <w:p>
            <w:pPr>
              <w:rPr>
                <w:sz w:val="20"/>
                <w:szCs w:val="20"/>
                <w:lang w:val="sr-Cyrl-CS"/>
              </w:rPr>
            </w:pPr>
            <w:r>
              <w:rPr>
                <w:sz w:val="20"/>
                <w:szCs w:val="20"/>
                <w:lang w:val="sr-Cyrl-CS"/>
              </w:rPr>
              <w:t>-новембар</w:t>
            </w:r>
          </w:p>
        </w:tc>
        <w:tc>
          <w:tcPr>
            <w:tcW w:w="1648" w:type="dxa"/>
            <w:shd w:val="clear" w:color="auto" w:fill="auto"/>
            <w:vAlign w:val="center"/>
          </w:tcPr>
          <w:p>
            <w:pPr>
              <w:rPr>
                <w:sz w:val="20"/>
                <w:szCs w:val="20"/>
                <w:lang w:val="ru-RU"/>
              </w:rPr>
            </w:pPr>
            <w:r>
              <w:rPr>
                <w:sz w:val="20"/>
                <w:szCs w:val="20"/>
                <w:lang w:val="ru-RU"/>
              </w:rPr>
              <w:t>-родитељи активно учествују у смањењу насиља у школи</w:t>
            </w:r>
          </w:p>
        </w:tc>
        <w:tc>
          <w:tcPr>
            <w:tcW w:w="1491" w:type="dxa"/>
            <w:shd w:val="clear" w:color="auto" w:fill="auto"/>
            <w:vAlign w:val="center"/>
          </w:tcPr>
          <w:p>
            <w:pPr>
              <w:rPr>
                <w:sz w:val="20"/>
                <w:szCs w:val="20"/>
                <w:lang w:val="sr-Cyrl-CS"/>
              </w:rPr>
            </w:pPr>
            <w:r>
              <w:rPr>
                <w:sz w:val="20"/>
                <w:szCs w:val="20"/>
                <w:lang w:val="sr-Cyrl-CS"/>
              </w:rPr>
              <w:t>-Дневници рада и записници са седница Тима.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56" w:hRule="atLeast"/>
        </w:trPr>
        <w:tc>
          <w:tcPr>
            <w:tcW w:w="2298" w:type="dxa"/>
            <w:shd w:val="clear" w:color="auto" w:fill="auto"/>
            <w:vAlign w:val="center"/>
          </w:tcPr>
          <w:p>
            <w:pPr>
              <w:rPr>
                <w:b/>
                <w:sz w:val="20"/>
                <w:szCs w:val="20"/>
                <w:lang w:val="sr-Cyrl-CS"/>
              </w:rPr>
            </w:pPr>
            <w:r>
              <w:rPr>
                <w:b/>
                <w:sz w:val="20"/>
                <w:szCs w:val="20"/>
                <w:lang w:val="sr-Cyrl-CS"/>
              </w:rPr>
              <w:t>Упознавање наставника о поверљивости информација о ученику</w:t>
            </w:r>
          </w:p>
        </w:tc>
        <w:tc>
          <w:tcPr>
            <w:tcW w:w="1785" w:type="dxa"/>
            <w:shd w:val="clear" w:color="auto" w:fill="auto"/>
            <w:vAlign w:val="center"/>
          </w:tcPr>
          <w:p>
            <w:pPr>
              <w:rPr>
                <w:sz w:val="20"/>
                <w:szCs w:val="20"/>
                <w:lang w:val="sr-Cyrl-CS"/>
              </w:rPr>
            </w:pPr>
            <w:r>
              <w:rPr>
                <w:sz w:val="20"/>
                <w:szCs w:val="20"/>
                <w:lang w:val="sr-Cyrl-CS"/>
              </w:rPr>
              <w:t>-презентација</w:t>
            </w:r>
          </w:p>
          <w:p>
            <w:pPr>
              <w:rPr>
                <w:sz w:val="20"/>
                <w:szCs w:val="20"/>
                <w:lang w:val="sr-Cyrl-CS"/>
              </w:rPr>
            </w:pPr>
            <w:r>
              <w:rPr>
                <w:sz w:val="20"/>
                <w:szCs w:val="20"/>
                <w:lang w:val="sr-Cyrl-CS"/>
              </w:rPr>
              <w:t>-флајер</w:t>
            </w:r>
          </w:p>
        </w:tc>
        <w:tc>
          <w:tcPr>
            <w:tcW w:w="1607" w:type="dxa"/>
            <w:shd w:val="clear" w:color="auto" w:fill="auto"/>
            <w:vAlign w:val="center"/>
          </w:tcPr>
          <w:p>
            <w:pPr>
              <w:jc w:val="center"/>
              <w:rPr>
                <w:sz w:val="20"/>
                <w:szCs w:val="20"/>
                <w:lang w:val="sr-Latn-CS"/>
              </w:rPr>
            </w:pPr>
            <w:r>
              <w:rPr>
                <w:sz w:val="20"/>
                <w:szCs w:val="20"/>
                <w:lang w:val="sr-Latn-CS"/>
              </w:rPr>
              <w:t>TЗЗДН</w:t>
            </w:r>
            <w:r>
              <w:rPr>
                <w:sz w:val="20"/>
                <w:szCs w:val="20"/>
                <w:lang w:val="sr-Cyrl-RS"/>
              </w:rPr>
              <w:t>ЗЗ</w:t>
            </w:r>
          </w:p>
        </w:tc>
        <w:tc>
          <w:tcPr>
            <w:tcW w:w="1785" w:type="dxa"/>
            <w:shd w:val="clear" w:color="auto" w:fill="auto"/>
            <w:vAlign w:val="center"/>
          </w:tcPr>
          <w:p>
            <w:pPr>
              <w:rPr>
                <w:sz w:val="20"/>
                <w:szCs w:val="20"/>
                <w:lang w:val="sr-Cyrl-CS"/>
              </w:rPr>
            </w:pPr>
            <w:r>
              <w:rPr>
                <w:sz w:val="20"/>
                <w:szCs w:val="20"/>
                <w:lang w:val="sr-Cyrl-CS"/>
              </w:rPr>
              <w:t>новембар</w:t>
            </w:r>
          </w:p>
        </w:tc>
        <w:tc>
          <w:tcPr>
            <w:tcW w:w="1648" w:type="dxa"/>
            <w:shd w:val="clear" w:color="auto" w:fill="auto"/>
            <w:vAlign w:val="center"/>
          </w:tcPr>
          <w:p>
            <w:pPr>
              <w:rPr>
                <w:sz w:val="20"/>
                <w:szCs w:val="20"/>
                <w:lang w:val="ru-RU"/>
              </w:rPr>
            </w:pPr>
            <w:r>
              <w:rPr>
                <w:sz w:val="20"/>
                <w:szCs w:val="20"/>
                <w:lang w:val="ru-RU"/>
              </w:rPr>
              <w:t>Наставници не износе поверљиве информације о ученицима</w:t>
            </w:r>
          </w:p>
        </w:tc>
        <w:tc>
          <w:tcPr>
            <w:tcW w:w="1491" w:type="dxa"/>
            <w:shd w:val="clear" w:color="auto" w:fill="auto"/>
            <w:vAlign w:val="center"/>
          </w:tcPr>
          <w:p>
            <w:pPr>
              <w:rPr>
                <w:sz w:val="20"/>
                <w:szCs w:val="20"/>
                <w:lang w:val="sr-Cyrl-CS"/>
              </w:rPr>
            </w:pPr>
            <w:r>
              <w:rPr>
                <w:sz w:val="20"/>
                <w:szCs w:val="20"/>
                <w:lang w:val="sr-Cyrl-CS"/>
              </w:rPr>
              <w:t>Записник са седнице Наставничког већа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56" w:hRule="atLeast"/>
        </w:trPr>
        <w:tc>
          <w:tcPr>
            <w:tcW w:w="2298" w:type="dxa"/>
            <w:shd w:val="clear" w:color="auto" w:fill="auto"/>
            <w:vAlign w:val="center"/>
          </w:tcPr>
          <w:p>
            <w:pPr>
              <w:rPr>
                <w:b/>
                <w:sz w:val="20"/>
                <w:szCs w:val="20"/>
                <w:lang w:val="sr-Cyrl-CS"/>
              </w:rPr>
            </w:pPr>
            <w:r>
              <w:rPr>
                <w:b/>
                <w:sz w:val="20"/>
                <w:szCs w:val="20"/>
                <w:lang w:val="sr-Cyrl-CS"/>
              </w:rPr>
              <w:t>Реаговање по Евиденционој листи</w:t>
            </w:r>
          </w:p>
          <w:p>
            <w:pPr>
              <w:rPr>
                <w:b/>
                <w:sz w:val="20"/>
                <w:szCs w:val="20"/>
                <w:lang w:val="sr-Cyrl-CS"/>
              </w:rPr>
            </w:pPr>
          </w:p>
        </w:tc>
        <w:tc>
          <w:tcPr>
            <w:tcW w:w="1785" w:type="dxa"/>
            <w:shd w:val="clear" w:color="auto" w:fill="auto"/>
            <w:vAlign w:val="center"/>
          </w:tcPr>
          <w:p>
            <w:pPr>
              <w:rPr>
                <w:sz w:val="20"/>
                <w:szCs w:val="20"/>
                <w:lang w:val="sr-Cyrl-CS"/>
              </w:rPr>
            </w:pPr>
            <w:r>
              <w:rPr>
                <w:sz w:val="20"/>
                <w:szCs w:val="20"/>
                <w:lang w:val="sr-Cyrl-CS"/>
              </w:rPr>
              <w:t>- разматрање случајева насиља на редовним састанцима ТЗЗДОН</w:t>
            </w:r>
          </w:p>
        </w:tc>
        <w:tc>
          <w:tcPr>
            <w:tcW w:w="1607" w:type="dxa"/>
            <w:shd w:val="clear" w:color="auto" w:fill="auto"/>
            <w:vAlign w:val="center"/>
          </w:tcPr>
          <w:p>
            <w:pPr>
              <w:jc w:val="center"/>
              <w:rPr>
                <w:sz w:val="20"/>
                <w:szCs w:val="20"/>
                <w:lang w:val="sr-Cyrl-RS"/>
              </w:rPr>
            </w:pPr>
            <w:r>
              <w:rPr>
                <w:sz w:val="20"/>
                <w:szCs w:val="20"/>
                <w:lang w:val="sr-Latn-CS"/>
              </w:rPr>
              <w:t>TЗЗДН</w:t>
            </w:r>
            <w:r>
              <w:rPr>
                <w:sz w:val="20"/>
                <w:szCs w:val="20"/>
                <w:lang w:val="sr-Cyrl-RS"/>
              </w:rPr>
              <w:t>ЗЗ</w:t>
            </w:r>
          </w:p>
        </w:tc>
        <w:tc>
          <w:tcPr>
            <w:tcW w:w="1785" w:type="dxa"/>
            <w:shd w:val="clear" w:color="auto" w:fill="auto"/>
            <w:vAlign w:val="center"/>
          </w:tcPr>
          <w:p>
            <w:pPr>
              <w:rPr>
                <w:sz w:val="20"/>
                <w:szCs w:val="20"/>
                <w:lang w:val="sr-Cyrl-CS"/>
              </w:rPr>
            </w:pPr>
            <w:r>
              <w:rPr>
                <w:sz w:val="20"/>
                <w:szCs w:val="20"/>
                <w:lang w:val="sr-Cyrl-CS"/>
              </w:rPr>
              <w:t>- континуирано</w:t>
            </w:r>
          </w:p>
        </w:tc>
        <w:tc>
          <w:tcPr>
            <w:tcW w:w="1648" w:type="dxa"/>
            <w:shd w:val="clear" w:color="auto" w:fill="auto"/>
            <w:vAlign w:val="center"/>
          </w:tcPr>
          <w:p>
            <w:pPr>
              <w:rPr>
                <w:sz w:val="20"/>
                <w:szCs w:val="20"/>
                <w:lang w:val="sr-Cyrl-CS"/>
              </w:rPr>
            </w:pPr>
            <w:r>
              <w:rPr>
                <w:sz w:val="20"/>
                <w:szCs w:val="20"/>
                <w:lang w:val="sr-Cyrl-CS"/>
              </w:rPr>
              <w:t>- предузете мере по свим пријавама насиља</w:t>
            </w:r>
          </w:p>
        </w:tc>
        <w:tc>
          <w:tcPr>
            <w:tcW w:w="1491" w:type="dxa"/>
            <w:shd w:val="clear" w:color="auto" w:fill="auto"/>
            <w:vAlign w:val="center"/>
          </w:tcPr>
          <w:p>
            <w:pPr>
              <w:rPr>
                <w:sz w:val="20"/>
                <w:szCs w:val="20"/>
                <w:lang w:val="sr-Cyrl-CS"/>
              </w:rPr>
            </w:pPr>
            <w:r>
              <w:rPr>
                <w:sz w:val="20"/>
                <w:szCs w:val="20"/>
                <w:lang w:val="sr-Cyrl-CS"/>
              </w:rPr>
              <w:t>Евиденционе листе, записници са састанака ТЗЗДНЗЗ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56" w:hRule="atLeast"/>
        </w:trPr>
        <w:tc>
          <w:tcPr>
            <w:tcW w:w="2298" w:type="dxa"/>
            <w:shd w:val="clear" w:color="auto" w:fill="auto"/>
            <w:vAlign w:val="center"/>
          </w:tcPr>
          <w:p>
            <w:pPr>
              <w:rPr>
                <w:b/>
                <w:sz w:val="20"/>
                <w:szCs w:val="20"/>
                <w:lang w:val="sr-Cyrl-CS"/>
              </w:rPr>
            </w:pPr>
            <w:r>
              <w:rPr>
                <w:b/>
                <w:sz w:val="20"/>
                <w:szCs w:val="20"/>
                <w:lang w:val="sr-Cyrl-CS"/>
              </w:rPr>
              <w:t xml:space="preserve">Евалуација рада Тима и извештавање на седници Наставничког већа </w:t>
            </w:r>
          </w:p>
        </w:tc>
        <w:tc>
          <w:tcPr>
            <w:tcW w:w="1785" w:type="dxa"/>
            <w:shd w:val="clear" w:color="auto" w:fill="auto"/>
            <w:vAlign w:val="center"/>
          </w:tcPr>
          <w:p>
            <w:pPr>
              <w:rPr>
                <w:sz w:val="20"/>
                <w:szCs w:val="20"/>
                <w:lang w:val="sr-Cyrl-CS"/>
              </w:rPr>
            </w:pPr>
            <w:r>
              <w:rPr>
                <w:sz w:val="20"/>
                <w:szCs w:val="20"/>
                <w:lang w:val="sr-Cyrl-CS"/>
              </w:rPr>
              <w:t>- сумарно презентовање на седницама Наставничког већа</w:t>
            </w:r>
          </w:p>
        </w:tc>
        <w:tc>
          <w:tcPr>
            <w:tcW w:w="1607" w:type="dxa"/>
            <w:shd w:val="clear" w:color="auto" w:fill="auto"/>
            <w:vAlign w:val="center"/>
          </w:tcPr>
          <w:p>
            <w:pPr>
              <w:jc w:val="center"/>
              <w:rPr>
                <w:sz w:val="20"/>
                <w:szCs w:val="20"/>
                <w:lang w:val="sr-Cyrl-CS"/>
              </w:rPr>
            </w:pPr>
            <w:r>
              <w:rPr>
                <w:sz w:val="20"/>
                <w:szCs w:val="20"/>
                <w:lang w:val="sr-Cyrl-CS"/>
              </w:rPr>
              <w:t>ТЗЗДНЗЗ</w:t>
            </w:r>
          </w:p>
        </w:tc>
        <w:tc>
          <w:tcPr>
            <w:tcW w:w="1785" w:type="dxa"/>
            <w:shd w:val="clear" w:color="auto" w:fill="auto"/>
            <w:vAlign w:val="center"/>
          </w:tcPr>
          <w:p>
            <w:pPr>
              <w:rPr>
                <w:sz w:val="20"/>
                <w:szCs w:val="20"/>
                <w:lang w:val="sr-Cyrl-CS"/>
              </w:rPr>
            </w:pPr>
            <w:r>
              <w:rPr>
                <w:sz w:val="20"/>
                <w:szCs w:val="20"/>
                <w:lang w:val="sr-Cyrl-CS"/>
              </w:rPr>
              <w:t>- на седницама Наставничког већа (децембар, јун)</w:t>
            </w:r>
          </w:p>
        </w:tc>
        <w:tc>
          <w:tcPr>
            <w:tcW w:w="1648" w:type="dxa"/>
            <w:shd w:val="clear" w:color="auto" w:fill="auto"/>
            <w:vAlign w:val="center"/>
          </w:tcPr>
          <w:p>
            <w:pPr>
              <w:rPr>
                <w:sz w:val="20"/>
                <w:szCs w:val="20"/>
                <w:lang w:val="sr-Cyrl-CS"/>
              </w:rPr>
            </w:pPr>
            <w:r>
              <w:rPr>
                <w:sz w:val="20"/>
                <w:szCs w:val="20"/>
                <w:lang w:val="sr-Cyrl-CS"/>
              </w:rPr>
              <w:t>Усвојени извештаји</w:t>
            </w:r>
          </w:p>
        </w:tc>
        <w:tc>
          <w:tcPr>
            <w:tcW w:w="1491" w:type="dxa"/>
            <w:shd w:val="clear" w:color="auto" w:fill="auto"/>
            <w:vAlign w:val="center"/>
          </w:tcPr>
          <w:p>
            <w:pPr>
              <w:rPr>
                <w:sz w:val="20"/>
                <w:szCs w:val="20"/>
                <w:lang w:val="sr-Cyrl-CS"/>
              </w:rPr>
            </w:pPr>
            <w:r>
              <w:rPr>
                <w:sz w:val="20"/>
                <w:szCs w:val="20"/>
                <w:lang w:val="sr-Cyrl-CS"/>
              </w:rPr>
              <w:t>Извештај, записник са седнице НВ</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56" w:hRule="atLeast"/>
        </w:trPr>
        <w:tc>
          <w:tcPr>
            <w:tcW w:w="2298" w:type="dxa"/>
            <w:shd w:val="clear" w:color="auto" w:fill="auto"/>
            <w:vAlign w:val="center"/>
          </w:tcPr>
          <w:p>
            <w:pPr>
              <w:rPr>
                <w:b/>
                <w:sz w:val="20"/>
                <w:szCs w:val="20"/>
                <w:lang w:val="sr-Cyrl-CS"/>
              </w:rPr>
            </w:pPr>
            <w:r>
              <w:rPr>
                <w:b/>
                <w:sz w:val="20"/>
                <w:szCs w:val="20"/>
                <w:lang w:val="sr-Cyrl-CS"/>
              </w:rPr>
              <w:t>Анализа рада ТЗЗДНЗЗ и предлог мера за ефикаснији рад</w:t>
            </w:r>
          </w:p>
        </w:tc>
        <w:tc>
          <w:tcPr>
            <w:tcW w:w="1785" w:type="dxa"/>
            <w:shd w:val="clear" w:color="auto" w:fill="auto"/>
            <w:vAlign w:val="center"/>
          </w:tcPr>
          <w:p>
            <w:pPr>
              <w:rPr>
                <w:sz w:val="20"/>
                <w:szCs w:val="20"/>
                <w:lang w:val="sr-Cyrl-CS"/>
              </w:rPr>
            </w:pPr>
            <w:r>
              <w:rPr>
                <w:sz w:val="20"/>
                <w:szCs w:val="20"/>
                <w:lang w:val="sr-Cyrl-CS"/>
              </w:rPr>
              <w:t>- анализа, договор</w:t>
            </w:r>
          </w:p>
        </w:tc>
        <w:tc>
          <w:tcPr>
            <w:tcW w:w="1607" w:type="dxa"/>
            <w:shd w:val="clear" w:color="auto" w:fill="auto"/>
            <w:vAlign w:val="center"/>
          </w:tcPr>
          <w:p>
            <w:pPr>
              <w:jc w:val="center"/>
              <w:rPr>
                <w:sz w:val="20"/>
                <w:szCs w:val="20"/>
                <w:lang w:val="sr-Cyrl-CS"/>
              </w:rPr>
            </w:pPr>
            <w:r>
              <w:rPr>
                <w:sz w:val="20"/>
                <w:szCs w:val="20"/>
                <w:lang w:val="sr-Cyrl-CS"/>
              </w:rPr>
              <w:t>ТЗЗДНЗЗ</w:t>
            </w:r>
          </w:p>
        </w:tc>
        <w:tc>
          <w:tcPr>
            <w:tcW w:w="1785" w:type="dxa"/>
            <w:shd w:val="clear" w:color="auto" w:fill="auto"/>
            <w:vAlign w:val="center"/>
          </w:tcPr>
          <w:p>
            <w:pPr>
              <w:rPr>
                <w:sz w:val="20"/>
                <w:szCs w:val="20"/>
                <w:lang w:val="sr-Cyrl-CS"/>
              </w:rPr>
            </w:pPr>
            <w:r>
              <w:rPr>
                <w:sz w:val="20"/>
                <w:szCs w:val="20"/>
                <w:lang w:val="sr-Cyrl-CS"/>
              </w:rPr>
              <w:t>- током школске године</w:t>
            </w:r>
          </w:p>
        </w:tc>
        <w:tc>
          <w:tcPr>
            <w:tcW w:w="1648" w:type="dxa"/>
            <w:shd w:val="clear" w:color="auto" w:fill="auto"/>
            <w:vAlign w:val="center"/>
          </w:tcPr>
          <w:p>
            <w:pPr>
              <w:rPr>
                <w:sz w:val="20"/>
                <w:szCs w:val="20"/>
                <w:lang w:val="sr-Cyrl-CS"/>
              </w:rPr>
            </w:pPr>
            <w:r>
              <w:rPr>
                <w:sz w:val="20"/>
                <w:szCs w:val="20"/>
                <w:lang w:val="ru-RU"/>
              </w:rPr>
              <w:t xml:space="preserve">-успешан рад и сарадња чланова </w:t>
            </w:r>
            <w:r>
              <w:rPr>
                <w:sz w:val="20"/>
                <w:szCs w:val="20"/>
                <w:lang w:val="sr-Cyrl-CS"/>
              </w:rPr>
              <w:t>ТЗЗДОН</w:t>
            </w:r>
          </w:p>
        </w:tc>
        <w:tc>
          <w:tcPr>
            <w:tcW w:w="1491" w:type="dxa"/>
            <w:shd w:val="clear" w:color="auto" w:fill="auto"/>
            <w:vAlign w:val="center"/>
          </w:tcPr>
          <w:p>
            <w:pPr>
              <w:rPr>
                <w:sz w:val="20"/>
                <w:szCs w:val="20"/>
                <w:lang w:val="sr-Cyrl-CS"/>
              </w:rPr>
            </w:pPr>
            <w:r>
              <w:rPr>
                <w:sz w:val="20"/>
                <w:szCs w:val="20"/>
                <w:lang w:val="sr-Cyrl-CS"/>
              </w:rPr>
              <w:t>Смањено насиље у школи, извештај, записник са састанака ТЗЗДНЗЗ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56" w:hRule="atLeast"/>
        </w:trPr>
        <w:tc>
          <w:tcPr>
            <w:tcW w:w="2298" w:type="dxa"/>
            <w:shd w:val="clear" w:color="auto" w:fill="auto"/>
            <w:vAlign w:val="center"/>
          </w:tcPr>
          <w:p>
            <w:pPr>
              <w:rPr>
                <w:b/>
                <w:sz w:val="20"/>
                <w:szCs w:val="20"/>
                <w:lang w:val="sr-Cyrl-CS"/>
              </w:rPr>
            </w:pPr>
            <w:r>
              <w:rPr>
                <w:b/>
                <w:sz w:val="20"/>
                <w:szCs w:val="20"/>
                <w:lang w:val="sr-Cyrl-CS"/>
              </w:rPr>
              <w:t>Сарадња са ВТ</w:t>
            </w:r>
          </w:p>
        </w:tc>
        <w:tc>
          <w:tcPr>
            <w:tcW w:w="1785" w:type="dxa"/>
            <w:shd w:val="clear" w:color="auto" w:fill="auto"/>
            <w:vAlign w:val="center"/>
          </w:tcPr>
          <w:p>
            <w:pPr>
              <w:rPr>
                <w:sz w:val="20"/>
                <w:szCs w:val="20"/>
                <w:lang w:val="sr-Cyrl-CS"/>
              </w:rPr>
            </w:pPr>
            <w:r>
              <w:rPr>
                <w:sz w:val="20"/>
                <w:szCs w:val="20"/>
                <w:lang w:val="sr-Cyrl-CS"/>
              </w:rPr>
              <w:t>- усаглашавање плана рада ВТ и учешће у њиховим акцијама</w:t>
            </w:r>
          </w:p>
        </w:tc>
        <w:tc>
          <w:tcPr>
            <w:tcW w:w="1607" w:type="dxa"/>
            <w:shd w:val="clear" w:color="auto" w:fill="auto"/>
            <w:vAlign w:val="center"/>
          </w:tcPr>
          <w:p>
            <w:pPr>
              <w:jc w:val="center"/>
              <w:rPr>
                <w:sz w:val="20"/>
                <w:szCs w:val="20"/>
                <w:lang w:val="sr-Cyrl-CS"/>
              </w:rPr>
            </w:pPr>
            <w:r>
              <w:rPr>
                <w:sz w:val="20"/>
                <w:szCs w:val="20"/>
                <w:lang w:val="sr-Cyrl-CS"/>
              </w:rPr>
              <w:t>ТЗЗДНЗЗ</w:t>
            </w:r>
          </w:p>
        </w:tc>
        <w:tc>
          <w:tcPr>
            <w:tcW w:w="1785" w:type="dxa"/>
            <w:shd w:val="clear" w:color="auto" w:fill="auto"/>
            <w:vAlign w:val="center"/>
          </w:tcPr>
          <w:p>
            <w:pPr>
              <w:rPr>
                <w:sz w:val="20"/>
                <w:szCs w:val="20"/>
                <w:lang w:val="sr-Cyrl-CS"/>
              </w:rPr>
            </w:pPr>
            <w:r>
              <w:rPr>
                <w:sz w:val="20"/>
                <w:szCs w:val="20"/>
                <w:lang w:val="sr-Cyrl-CS"/>
              </w:rPr>
              <w:t>- током школске године</w:t>
            </w:r>
          </w:p>
        </w:tc>
        <w:tc>
          <w:tcPr>
            <w:tcW w:w="1648" w:type="dxa"/>
            <w:shd w:val="clear" w:color="auto" w:fill="auto"/>
            <w:vAlign w:val="center"/>
          </w:tcPr>
          <w:p>
            <w:pPr>
              <w:rPr>
                <w:sz w:val="20"/>
                <w:szCs w:val="20"/>
                <w:lang w:val="sr-Cyrl-CS"/>
              </w:rPr>
            </w:pPr>
            <w:r>
              <w:rPr>
                <w:sz w:val="20"/>
                <w:szCs w:val="20"/>
                <w:lang w:val="sr-Cyrl-CS"/>
              </w:rPr>
              <w:t>- одлична сарадња, смањено насиље у школи</w:t>
            </w:r>
          </w:p>
        </w:tc>
        <w:tc>
          <w:tcPr>
            <w:tcW w:w="1491" w:type="dxa"/>
            <w:shd w:val="clear" w:color="auto" w:fill="auto"/>
            <w:vAlign w:val="center"/>
          </w:tcPr>
          <w:p>
            <w:pPr>
              <w:rPr>
                <w:sz w:val="20"/>
                <w:szCs w:val="20"/>
                <w:lang w:val="sr-Cyrl-CS"/>
              </w:rPr>
            </w:pPr>
            <w:r>
              <w:rPr>
                <w:sz w:val="20"/>
                <w:szCs w:val="20"/>
                <w:lang w:val="sr-Cyrl-CS"/>
              </w:rPr>
              <w:t>Извештај, записник са састанака ТЗЗДНЗЗ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56" w:hRule="atLeast"/>
        </w:trPr>
        <w:tc>
          <w:tcPr>
            <w:tcW w:w="2298" w:type="dxa"/>
            <w:shd w:val="clear" w:color="auto" w:fill="auto"/>
            <w:vAlign w:val="center"/>
          </w:tcPr>
          <w:p>
            <w:pPr>
              <w:rPr>
                <w:b/>
                <w:sz w:val="20"/>
                <w:szCs w:val="20"/>
                <w:lang w:val="sr-Cyrl-CS"/>
              </w:rPr>
            </w:pPr>
            <w:r>
              <w:rPr>
                <w:b/>
                <w:sz w:val="20"/>
                <w:szCs w:val="20"/>
                <w:lang w:val="sr-Cyrl-CS"/>
              </w:rPr>
              <w:t>Подршка деци која трпе насиље</w:t>
            </w:r>
          </w:p>
        </w:tc>
        <w:tc>
          <w:tcPr>
            <w:tcW w:w="1785" w:type="dxa"/>
            <w:shd w:val="clear" w:color="auto" w:fill="auto"/>
            <w:vAlign w:val="center"/>
          </w:tcPr>
          <w:p>
            <w:pPr>
              <w:rPr>
                <w:sz w:val="20"/>
                <w:szCs w:val="20"/>
                <w:lang w:val="sr-Cyrl-CS"/>
              </w:rPr>
            </w:pPr>
            <w:r>
              <w:rPr>
                <w:sz w:val="20"/>
                <w:szCs w:val="20"/>
                <w:lang w:val="sr-Cyrl-CS"/>
              </w:rPr>
              <w:t>- разговор</w:t>
            </w:r>
          </w:p>
        </w:tc>
        <w:tc>
          <w:tcPr>
            <w:tcW w:w="1607" w:type="dxa"/>
            <w:shd w:val="clear" w:color="auto" w:fill="auto"/>
            <w:vAlign w:val="center"/>
          </w:tcPr>
          <w:p>
            <w:pPr>
              <w:jc w:val="center"/>
              <w:rPr>
                <w:sz w:val="20"/>
                <w:szCs w:val="20"/>
                <w:lang w:val="sr-Cyrl-CS"/>
              </w:rPr>
            </w:pPr>
            <w:r>
              <w:rPr>
                <w:sz w:val="20"/>
                <w:szCs w:val="20"/>
                <w:lang w:val="sr-Cyrl-CS"/>
              </w:rPr>
              <w:t>ТЗЗДНЗЗ,</w:t>
            </w:r>
          </w:p>
          <w:p>
            <w:pPr>
              <w:jc w:val="center"/>
              <w:rPr>
                <w:sz w:val="20"/>
                <w:szCs w:val="20"/>
                <w:lang w:val="sr-Cyrl-CS"/>
              </w:rPr>
            </w:pPr>
            <w:r>
              <w:rPr>
                <w:sz w:val="20"/>
                <w:szCs w:val="20"/>
                <w:lang w:val="sr-Cyrl-CS"/>
              </w:rPr>
              <w:t>педагошко-психолошка служба, одељенски старешина</w:t>
            </w:r>
          </w:p>
        </w:tc>
        <w:tc>
          <w:tcPr>
            <w:tcW w:w="1785" w:type="dxa"/>
            <w:shd w:val="clear" w:color="auto" w:fill="auto"/>
            <w:vAlign w:val="center"/>
          </w:tcPr>
          <w:p>
            <w:pPr>
              <w:rPr>
                <w:sz w:val="20"/>
                <w:szCs w:val="20"/>
                <w:lang w:val="sr-Cyrl-CS"/>
              </w:rPr>
            </w:pPr>
            <w:r>
              <w:rPr>
                <w:sz w:val="20"/>
                <w:szCs w:val="20"/>
                <w:lang w:val="sr-Cyrl-CS"/>
              </w:rPr>
              <w:t>- у складу са потребама</w:t>
            </w:r>
          </w:p>
        </w:tc>
        <w:tc>
          <w:tcPr>
            <w:tcW w:w="1648" w:type="dxa"/>
            <w:shd w:val="clear" w:color="auto" w:fill="auto"/>
            <w:vAlign w:val="center"/>
          </w:tcPr>
          <w:p>
            <w:pPr>
              <w:rPr>
                <w:sz w:val="20"/>
                <w:szCs w:val="20"/>
                <w:lang w:val="sr-Cyrl-CS"/>
              </w:rPr>
            </w:pPr>
            <w:r>
              <w:rPr>
                <w:sz w:val="20"/>
                <w:szCs w:val="20"/>
                <w:lang w:val="sr-Cyrl-CS"/>
              </w:rPr>
              <w:t>- повећано самопоуздање оних који трпе насиље, смањено насиље у школи</w:t>
            </w:r>
          </w:p>
        </w:tc>
        <w:tc>
          <w:tcPr>
            <w:tcW w:w="1491" w:type="dxa"/>
            <w:shd w:val="clear" w:color="auto" w:fill="auto"/>
            <w:vAlign w:val="center"/>
          </w:tcPr>
          <w:p>
            <w:pPr>
              <w:rPr>
                <w:sz w:val="20"/>
                <w:szCs w:val="20"/>
                <w:lang w:val="sr-Cyrl-CS"/>
              </w:rPr>
            </w:pPr>
            <w:r>
              <w:rPr>
                <w:sz w:val="20"/>
                <w:szCs w:val="20"/>
                <w:lang w:val="sr-Cyrl-CS"/>
              </w:rPr>
              <w:t>Извештај, записник са састанака ТЗЗДНЗЗ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56" w:hRule="atLeast"/>
        </w:trPr>
        <w:tc>
          <w:tcPr>
            <w:tcW w:w="2298" w:type="dxa"/>
            <w:shd w:val="clear" w:color="auto" w:fill="auto"/>
            <w:vAlign w:val="center"/>
          </w:tcPr>
          <w:p>
            <w:pPr>
              <w:rPr>
                <w:b/>
                <w:sz w:val="20"/>
                <w:szCs w:val="20"/>
                <w:lang w:val="sr-Cyrl-CS"/>
              </w:rPr>
            </w:pPr>
            <w:r>
              <w:rPr>
                <w:b/>
                <w:sz w:val="20"/>
                <w:szCs w:val="20"/>
                <w:lang w:val="sr-Cyrl-CS"/>
              </w:rPr>
              <w:t>Рад са децом која врше насиље</w:t>
            </w:r>
          </w:p>
        </w:tc>
        <w:tc>
          <w:tcPr>
            <w:tcW w:w="1785" w:type="dxa"/>
            <w:shd w:val="clear" w:color="auto" w:fill="auto"/>
            <w:vAlign w:val="center"/>
          </w:tcPr>
          <w:p>
            <w:pPr>
              <w:rPr>
                <w:sz w:val="20"/>
                <w:szCs w:val="20"/>
                <w:lang w:val="sr-Cyrl-CS"/>
              </w:rPr>
            </w:pPr>
            <w:r>
              <w:rPr>
                <w:sz w:val="20"/>
                <w:szCs w:val="20"/>
                <w:lang w:val="sr-Cyrl-CS"/>
              </w:rPr>
              <w:t>- разговор</w:t>
            </w:r>
          </w:p>
        </w:tc>
        <w:tc>
          <w:tcPr>
            <w:tcW w:w="1607" w:type="dxa"/>
            <w:shd w:val="clear" w:color="auto" w:fill="auto"/>
            <w:vAlign w:val="center"/>
          </w:tcPr>
          <w:p>
            <w:pPr>
              <w:jc w:val="center"/>
              <w:rPr>
                <w:sz w:val="20"/>
                <w:szCs w:val="20"/>
                <w:lang w:val="sr-Cyrl-CS"/>
              </w:rPr>
            </w:pPr>
            <w:r>
              <w:rPr>
                <w:sz w:val="20"/>
                <w:szCs w:val="20"/>
                <w:lang w:val="sr-Cyrl-CS"/>
              </w:rPr>
              <w:t>ТЗЗДНЗЗ</w:t>
            </w:r>
          </w:p>
        </w:tc>
        <w:tc>
          <w:tcPr>
            <w:tcW w:w="1785" w:type="dxa"/>
            <w:shd w:val="clear" w:color="auto" w:fill="auto"/>
            <w:vAlign w:val="center"/>
          </w:tcPr>
          <w:p>
            <w:pPr>
              <w:rPr>
                <w:sz w:val="20"/>
                <w:szCs w:val="20"/>
                <w:lang w:val="sr-Cyrl-CS"/>
              </w:rPr>
            </w:pPr>
            <w:r>
              <w:rPr>
                <w:sz w:val="20"/>
                <w:szCs w:val="20"/>
                <w:lang w:val="sr-Cyrl-CS"/>
              </w:rPr>
              <w:t>- у складу са потребама</w:t>
            </w:r>
          </w:p>
        </w:tc>
        <w:tc>
          <w:tcPr>
            <w:tcW w:w="1648" w:type="dxa"/>
            <w:shd w:val="clear" w:color="auto" w:fill="auto"/>
            <w:vAlign w:val="center"/>
          </w:tcPr>
          <w:p>
            <w:pPr>
              <w:rPr>
                <w:sz w:val="20"/>
                <w:szCs w:val="20"/>
                <w:lang w:val="sr-Cyrl-CS"/>
              </w:rPr>
            </w:pPr>
            <w:r>
              <w:rPr>
                <w:sz w:val="20"/>
                <w:szCs w:val="20"/>
                <w:lang w:val="sr-Cyrl-CS"/>
              </w:rPr>
              <w:t xml:space="preserve">- боље понашање, </w:t>
            </w:r>
          </w:p>
          <w:p>
            <w:pPr>
              <w:rPr>
                <w:sz w:val="20"/>
                <w:szCs w:val="20"/>
                <w:lang w:val="sr-Cyrl-CS"/>
              </w:rPr>
            </w:pPr>
            <w:r>
              <w:rPr>
                <w:sz w:val="20"/>
                <w:szCs w:val="20"/>
                <w:lang w:val="sr-Cyrl-CS"/>
              </w:rPr>
              <w:t>смањено насиље у школи</w:t>
            </w:r>
          </w:p>
        </w:tc>
        <w:tc>
          <w:tcPr>
            <w:tcW w:w="1491" w:type="dxa"/>
            <w:shd w:val="clear" w:color="auto" w:fill="auto"/>
            <w:vAlign w:val="center"/>
          </w:tcPr>
          <w:p>
            <w:pPr>
              <w:rPr>
                <w:sz w:val="20"/>
                <w:szCs w:val="20"/>
                <w:lang w:val="sr-Cyrl-CS"/>
              </w:rPr>
            </w:pPr>
            <w:r>
              <w:rPr>
                <w:sz w:val="20"/>
                <w:szCs w:val="20"/>
                <w:lang w:val="sr-Cyrl-CS"/>
              </w:rPr>
              <w:t>Извештај, записник са састанака ТЗЗДНЗЗ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56" w:hRule="atLeast"/>
        </w:trPr>
        <w:tc>
          <w:tcPr>
            <w:tcW w:w="2298" w:type="dxa"/>
            <w:shd w:val="clear" w:color="auto" w:fill="auto"/>
            <w:vAlign w:val="center"/>
          </w:tcPr>
          <w:p>
            <w:pPr>
              <w:spacing w:before="100" w:beforeAutospacing="1" w:after="100" w:afterAutospacing="1"/>
              <w:rPr>
                <w:b/>
                <w:color w:val="000000"/>
                <w:sz w:val="20"/>
                <w:szCs w:val="20"/>
              </w:rPr>
            </w:pPr>
            <w:r>
              <w:rPr>
                <w:b/>
                <w:color w:val="000000"/>
                <w:sz w:val="20"/>
                <w:szCs w:val="20"/>
              </w:rPr>
              <w:t>Оснаживање деце која су посматрачи насиља за конструктивно реаговање</w:t>
            </w:r>
          </w:p>
        </w:tc>
        <w:tc>
          <w:tcPr>
            <w:tcW w:w="1785" w:type="dxa"/>
            <w:shd w:val="clear" w:color="auto" w:fill="auto"/>
            <w:vAlign w:val="center"/>
          </w:tcPr>
          <w:p>
            <w:pPr>
              <w:rPr>
                <w:sz w:val="20"/>
                <w:szCs w:val="20"/>
                <w:lang w:val="sr-Cyrl-CS"/>
              </w:rPr>
            </w:pPr>
            <w:r>
              <w:rPr>
                <w:sz w:val="20"/>
                <w:szCs w:val="20"/>
                <w:lang w:val="sr-Cyrl-CS"/>
              </w:rPr>
              <w:t>-разговор, сарадња</w:t>
            </w:r>
          </w:p>
        </w:tc>
        <w:tc>
          <w:tcPr>
            <w:tcW w:w="1607" w:type="dxa"/>
            <w:shd w:val="clear" w:color="auto" w:fill="auto"/>
            <w:vAlign w:val="center"/>
          </w:tcPr>
          <w:p>
            <w:pPr>
              <w:jc w:val="center"/>
              <w:rPr>
                <w:sz w:val="20"/>
                <w:szCs w:val="20"/>
                <w:lang w:val="sr-Cyrl-CS"/>
              </w:rPr>
            </w:pPr>
            <w:r>
              <w:rPr>
                <w:sz w:val="20"/>
                <w:szCs w:val="20"/>
                <w:lang w:val="sr-Cyrl-CS"/>
              </w:rPr>
              <w:t>ТЗЗДОН, ученици</w:t>
            </w:r>
          </w:p>
        </w:tc>
        <w:tc>
          <w:tcPr>
            <w:tcW w:w="1785" w:type="dxa"/>
            <w:shd w:val="clear" w:color="auto" w:fill="auto"/>
            <w:vAlign w:val="center"/>
          </w:tcPr>
          <w:p>
            <w:pPr>
              <w:rPr>
                <w:sz w:val="20"/>
                <w:szCs w:val="20"/>
                <w:lang w:val="sr-Cyrl-CS"/>
              </w:rPr>
            </w:pPr>
            <w:r>
              <w:rPr>
                <w:sz w:val="20"/>
                <w:szCs w:val="20"/>
                <w:lang w:val="sr-Cyrl-CS"/>
              </w:rPr>
              <w:t>-током школске године</w:t>
            </w:r>
          </w:p>
        </w:tc>
        <w:tc>
          <w:tcPr>
            <w:tcW w:w="1648" w:type="dxa"/>
            <w:shd w:val="clear" w:color="auto" w:fill="auto"/>
            <w:vAlign w:val="center"/>
          </w:tcPr>
          <w:p>
            <w:pPr>
              <w:rPr>
                <w:sz w:val="20"/>
                <w:szCs w:val="20"/>
                <w:lang w:val="sr-Cyrl-CS"/>
              </w:rPr>
            </w:pPr>
            <w:r>
              <w:rPr>
                <w:sz w:val="20"/>
                <w:szCs w:val="20"/>
                <w:lang w:val="sr-Cyrl-CS"/>
              </w:rPr>
              <w:t>- смањено насиље у школи</w:t>
            </w:r>
          </w:p>
        </w:tc>
        <w:tc>
          <w:tcPr>
            <w:tcW w:w="1491" w:type="dxa"/>
            <w:shd w:val="clear" w:color="auto" w:fill="auto"/>
            <w:vAlign w:val="center"/>
          </w:tcPr>
          <w:p>
            <w:pPr>
              <w:rPr>
                <w:sz w:val="20"/>
                <w:szCs w:val="20"/>
                <w:lang w:val="sr-Cyrl-CS"/>
              </w:rPr>
            </w:pPr>
            <w:r>
              <w:rPr>
                <w:sz w:val="20"/>
                <w:szCs w:val="20"/>
                <w:lang w:val="sr-Cyrl-CS"/>
              </w:rPr>
              <w:t>-извештај</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56" w:hRule="atLeast"/>
        </w:trPr>
        <w:tc>
          <w:tcPr>
            <w:tcW w:w="2298" w:type="dxa"/>
            <w:shd w:val="clear" w:color="auto" w:fill="auto"/>
            <w:vAlign w:val="center"/>
          </w:tcPr>
          <w:p>
            <w:pPr>
              <w:rPr>
                <w:b/>
                <w:sz w:val="20"/>
                <w:szCs w:val="20"/>
                <w:lang w:val="sr-Cyrl-CS"/>
              </w:rPr>
            </w:pPr>
            <w:r>
              <w:rPr>
                <w:b/>
                <w:sz w:val="20"/>
                <w:szCs w:val="20"/>
                <w:lang w:val="sr-Cyrl-CS"/>
              </w:rPr>
              <w:t>Учешће у орагнизацији спортских турнира посвећених сигурном и безбедном школском окружењу</w:t>
            </w:r>
          </w:p>
        </w:tc>
        <w:tc>
          <w:tcPr>
            <w:tcW w:w="1785" w:type="dxa"/>
            <w:shd w:val="clear" w:color="auto" w:fill="auto"/>
            <w:vAlign w:val="center"/>
          </w:tcPr>
          <w:p>
            <w:pPr>
              <w:rPr>
                <w:sz w:val="20"/>
                <w:szCs w:val="20"/>
                <w:lang w:val="sr-Cyrl-CS"/>
              </w:rPr>
            </w:pPr>
            <w:r>
              <w:rPr>
                <w:sz w:val="20"/>
                <w:szCs w:val="20"/>
                <w:lang w:val="sr-Cyrl-CS"/>
              </w:rPr>
              <w:t>-договор, сарадња, организовање турнира</w:t>
            </w:r>
          </w:p>
        </w:tc>
        <w:tc>
          <w:tcPr>
            <w:tcW w:w="1607" w:type="dxa"/>
            <w:shd w:val="clear" w:color="auto" w:fill="auto"/>
            <w:vAlign w:val="center"/>
          </w:tcPr>
          <w:p>
            <w:pPr>
              <w:jc w:val="center"/>
              <w:rPr>
                <w:sz w:val="20"/>
                <w:szCs w:val="20"/>
                <w:lang w:val="sr-Cyrl-CS"/>
              </w:rPr>
            </w:pPr>
            <w:r>
              <w:rPr>
                <w:sz w:val="20"/>
                <w:szCs w:val="20"/>
                <w:lang w:val="sr-Cyrl-CS"/>
              </w:rPr>
              <w:t>Наставници физичког васпитања, ТЗЗДОН директор</w:t>
            </w:r>
          </w:p>
        </w:tc>
        <w:tc>
          <w:tcPr>
            <w:tcW w:w="1785" w:type="dxa"/>
            <w:shd w:val="clear" w:color="auto" w:fill="auto"/>
            <w:vAlign w:val="center"/>
          </w:tcPr>
          <w:p>
            <w:pPr>
              <w:rPr>
                <w:sz w:val="20"/>
                <w:szCs w:val="20"/>
                <w:lang w:val="sr-Cyrl-CS"/>
              </w:rPr>
            </w:pPr>
            <w:r>
              <w:rPr>
                <w:sz w:val="20"/>
                <w:szCs w:val="20"/>
                <w:lang w:val="sr-Cyrl-CS"/>
              </w:rPr>
              <w:t>-током школске године</w:t>
            </w:r>
          </w:p>
        </w:tc>
        <w:tc>
          <w:tcPr>
            <w:tcW w:w="1648" w:type="dxa"/>
            <w:shd w:val="clear" w:color="auto" w:fill="auto"/>
            <w:vAlign w:val="center"/>
          </w:tcPr>
          <w:p>
            <w:pPr>
              <w:rPr>
                <w:sz w:val="20"/>
                <w:szCs w:val="20"/>
                <w:lang w:val="sr-Cyrl-CS"/>
              </w:rPr>
            </w:pPr>
            <w:r>
              <w:rPr>
                <w:sz w:val="20"/>
                <w:szCs w:val="20"/>
                <w:lang w:val="sr-Cyrl-CS"/>
              </w:rPr>
              <w:t>-смањено насиље на школским турнирима, промовисање фер-плеј игре</w:t>
            </w:r>
          </w:p>
        </w:tc>
        <w:tc>
          <w:tcPr>
            <w:tcW w:w="1491" w:type="dxa"/>
            <w:shd w:val="clear" w:color="auto" w:fill="auto"/>
            <w:vAlign w:val="center"/>
          </w:tcPr>
          <w:p>
            <w:pPr>
              <w:rPr>
                <w:sz w:val="20"/>
                <w:szCs w:val="20"/>
                <w:lang w:val="sr-Cyrl-CS"/>
              </w:rPr>
            </w:pPr>
            <w:r>
              <w:rPr>
                <w:sz w:val="20"/>
                <w:szCs w:val="20"/>
                <w:lang w:val="sr-Cyrl-CS"/>
              </w:rPr>
              <w:t>-извештај</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56" w:hRule="atLeast"/>
        </w:trPr>
        <w:tc>
          <w:tcPr>
            <w:tcW w:w="2298" w:type="dxa"/>
            <w:shd w:val="clear" w:color="auto" w:fill="auto"/>
            <w:vAlign w:val="center"/>
          </w:tcPr>
          <w:p>
            <w:pPr>
              <w:rPr>
                <w:b/>
                <w:sz w:val="20"/>
                <w:szCs w:val="20"/>
                <w:lang w:val="sr-Cyrl-CS"/>
              </w:rPr>
            </w:pPr>
            <w:r>
              <w:rPr>
                <w:b/>
                <w:sz w:val="20"/>
                <w:szCs w:val="20"/>
                <w:lang w:val="sr-Cyrl-CS"/>
              </w:rPr>
              <w:t xml:space="preserve">Реализација анкете запослених о познавању нивоа насиља и процедура реаговања када се насиље деси </w:t>
            </w:r>
          </w:p>
        </w:tc>
        <w:tc>
          <w:tcPr>
            <w:tcW w:w="1785" w:type="dxa"/>
            <w:shd w:val="clear" w:color="auto" w:fill="auto"/>
            <w:vAlign w:val="center"/>
          </w:tcPr>
          <w:p>
            <w:pPr>
              <w:rPr>
                <w:sz w:val="20"/>
                <w:szCs w:val="20"/>
                <w:lang w:val="sr-Cyrl-CS"/>
              </w:rPr>
            </w:pPr>
            <w:r>
              <w:rPr>
                <w:sz w:val="20"/>
                <w:szCs w:val="20"/>
                <w:lang w:val="sr-Cyrl-CS"/>
              </w:rPr>
              <w:t>-анкета</w:t>
            </w:r>
          </w:p>
        </w:tc>
        <w:tc>
          <w:tcPr>
            <w:tcW w:w="1607" w:type="dxa"/>
            <w:shd w:val="clear" w:color="auto" w:fill="auto"/>
            <w:vAlign w:val="center"/>
          </w:tcPr>
          <w:p>
            <w:pPr>
              <w:jc w:val="center"/>
              <w:rPr>
                <w:sz w:val="20"/>
                <w:szCs w:val="20"/>
                <w:lang w:val="sr-Cyrl-CS"/>
              </w:rPr>
            </w:pPr>
            <w:r>
              <w:rPr>
                <w:sz w:val="20"/>
                <w:szCs w:val="20"/>
                <w:lang w:val="sr-Cyrl-CS"/>
              </w:rPr>
              <w:t>ТЗЗДНЗЗ,</w:t>
            </w:r>
          </w:p>
          <w:p>
            <w:pPr>
              <w:jc w:val="center"/>
              <w:rPr>
                <w:sz w:val="20"/>
                <w:szCs w:val="20"/>
                <w:lang w:val="sr-Cyrl-CS"/>
              </w:rPr>
            </w:pPr>
            <w:r>
              <w:rPr>
                <w:sz w:val="20"/>
                <w:szCs w:val="20"/>
                <w:lang w:val="sr-Cyrl-CS"/>
              </w:rPr>
              <w:t>ученици</w:t>
            </w:r>
          </w:p>
        </w:tc>
        <w:tc>
          <w:tcPr>
            <w:tcW w:w="1785" w:type="dxa"/>
            <w:shd w:val="clear" w:color="auto" w:fill="auto"/>
            <w:vAlign w:val="center"/>
          </w:tcPr>
          <w:p>
            <w:pPr>
              <w:rPr>
                <w:sz w:val="20"/>
                <w:szCs w:val="20"/>
                <w:lang w:val="sr-Cyrl-CS"/>
              </w:rPr>
            </w:pPr>
            <w:r>
              <w:rPr>
                <w:sz w:val="20"/>
                <w:szCs w:val="20"/>
                <w:lang w:val="sr-Cyrl-CS"/>
              </w:rPr>
              <w:t>- до краја првог полугодишта</w:t>
            </w:r>
          </w:p>
        </w:tc>
        <w:tc>
          <w:tcPr>
            <w:tcW w:w="1648" w:type="dxa"/>
            <w:shd w:val="clear" w:color="auto" w:fill="auto"/>
            <w:vAlign w:val="center"/>
          </w:tcPr>
          <w:p>
            <w:pPr>
              <w:rPr>
                <w:sz w:val="20"/>
                <w:szCs w:val="20"/>
                <w:lang w:val="sr-Cyrl-CS"/>
              </w:rPr>
            </w:pPr>
            <w:r>
              <w:rPr>
                <w:sz w:val="20"/>
                <w:szCs w:val="20"/>
                <w:lang w:val="sr-Cyrl-CS"/>
              </w:rPr>
              <w:t>-- до краја првог полугодишта</w:t>
            </w:r>
          </w:p>
        </w:tc>
        <w:tc>
          <w:tcPr>
            <w:tcW w:w="1491" w:type="dxa"/>
            <w:shd w:val="clear" w:color="auto" w:fill="auto"/>
            <w:vAlign w:val="center"/>
          </w:tcPr>
          <w:p>
            <w:pPr>
              <w:rPr>
                <w:sz w:val="20"/>
                <w:szCs w:val="20"/>
                <w:lang w:val="sr-Cyrl-CS"/>
              </w:rPr>
            </w:pPr>
            <w:r>
              <w:rPr>
                <w:sz w:val="20"/>
                <w:szCs w:val="20"/>
                <w:lang w:val="sr-Cyrl-CS"/>
              </w:rPr>
              <w:t>-анкета,</w:t>
            </w:r>
          </w:p>
          <w:p>
            <w:pPr>
              <w:rPr>
                <w:sz w:val="20"/>
                <w:szCs w:val="20"/>
                <w:lang w:val="sr-Cyrl-CS"/>
              </w:rPr>
            </w:pPr>
            <w:r>
              <w:rPr>
                <w:sz w:val="20"/>
                <w:szCs w:val="20"/>
                <w:lang w:val="sr-Cyrl-CS"/>
              </w:rPr>
              <w:t>записник</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56" w:hRule="atLeast"/>
        </w:trPr>
        <w:tc>
          <w:tcPr>
            <w:tcW w:w="2298" w:type="dxa"/>
            <w:shd w:val="clear" w:color="auto" w:fill="auto"/>
            <w:vAlign w:val="center"/>
          </w:tcPr>
          <w:p>
            <w:pPr>
              <w:rPr>
                <w:b/>
                <w:sz w:val="20"/>
                <w:szCs w:val="20"/>
                <w:lang w:val="sr-Cyrl-CS"/>
              </w:rPr>
            </w:pPr>
            <w:r>
              <w:rPr>
                <w:b/>
                <w:sz w:val="20"/>
                <w:szCs w:val="20"/>
                <w:lang w:val="sr-Cyrl-CS"/>
              </w:rPr>
              <w:t>Сагледавање безбедносне ситуације у школи – истраживање о вршњачком насиљу у школи</w:t>
            </w:r>
          </w:p>
        </w:tc>
        <w:tc>
          <w:tcPr>
            <w:tcW w:w="1785" w:type="dxa"/>
            <w:shd w:val="clear" w:color="auto" w:fill="auto"/>
            <w:vAlign w:val="center"/>
          </w:tcPr>
          <w:p>
            <w:pPr>
              <w:rPr>
                <w:sz w:val="20"/>
                <w:szCs w:val="20"/>
                <w:lang w:val="sr-Cyrl-CS"/>
              </w:rPr>
            </w:pPr>
            <w:r>
              <w:rPr>
                <w:sz w:val="20"/>
                <w:szCs w:val="20"/>
                <w:lang w:val="sr-Cyrl-CS"/>
              </w:rPr>
              <w:t>-анкета</w:t>
            </w:r>
          </w:p>
        </w:tc>
        <w:tc>
          <w:tcPr>
            <w:tcW w:w="1607" w:type="dxa"/>
            <w:shd w:val="clear" w:color="auto" w:fill="auto"/>
            <w:vAlign w:val="center"/>
          </w:tcPr>
          <w:p>
            <w:pPr>
              <w:jc w:val="center"/>
              <w:rPr>
                <w:sz w:val="20"/>
                <w:szCs w:val="20"/>
                <w:lang w:val="sr-Cyrl-CS"/>
              </w:rPr>
            </w:pPr>
            <w:r>
              <w:rPr>
                <w:sz w:val="20"/>
                <w:szCs w:val="20"/>
                <w:lang w:val="sr-Cyrl-CS"/>
              </w:rPr>
              <w:t>ТЗЗДНЗЗ,</w:t>
            </w:r>
          </w:p>
          <w:p>
            <w:pPr>
              <w:jc w:val="center"/>
              <w:rPr>
                <w:sz w:val="20"/>
                <w:szCs w:val="20"/>
                <w:lang w:val="sr-Cyrl-CS"/>
              </w:rPr>
            </w:pPr>
            <w:r>
              <w:rPr>
                <w:sz w:val="20"/>
                <w:szCs w:val="20"/>
                <w:lang w:val="sr-Cyrl-CS"/>
              </w:rPr>
              <w:t>Ученици</w:t>
            </w:r>
          </w:p>
          <w:p>
            <w:pPr>
              <w:jc w:val="center"/>
              <w:rPr>
                <w:sz w:val="20"/>
                <w:szCs w:val="20"/>
                <w:lang w:val="sr-Cyrl-CS"/>
              </w:rPr>
            </w:pPr>
            <w:r>
              <w:rPr>
                <w:sz w:val="20"/>
                <w:szCs w:val="20"/>
                <w:lang w:val="sr-Cyrl-CS"/>
              </w:rPr>
              <w:t>наставници</w:t>
            </w:r>
          </w:p>
        </w:tc>
        <w:tc>
          <w:tcPr>
            <w:tcW w:w="1785" w:type="dxa"/>
            <w:shd w:val="clear" w:color="auto" w:fill="auto"/>
            <w:vAlign w:val="center"/>
          </w:tcPr>
          <w:p>
            <w:pPr>
              <w:rPr>
                <w:sz w:val="20"/>
                <w:szCs w:val="20"/>
                <w:lang w:val="sr-Cyrl-CS"/>
              </w:rPr>
            </w:pPr>
            <w:r>
              <w:rPr>
                <w:sz w:val="20"/>
                <w:szCs w:val="20"/>
                <w:lang w:val="sr-Cyrl-CS"/>
              </w:rPr>
              <w:t>- до краја првог полугодишта</w:t>
            </w:r>
          </w:p>
        </w:tc>
        <w:tc>
          <w:tcPr>
            <w:tcW w:w="1648" w:type="dxa"/>
            <w:shd w:val="clear" w:color="auto" w:fill="auto"/>
            <w:vAlign w:val="center"/>
          </w:tcPr>
          <w:p>
            <w:pPr>
              <w:rPr>
                <w:sz w:val="20"/>
                <w:szCs w:val="20"/>
                <w:lang w:val="sr-Cyrl-CS"/>
              </w:rPr>
            </w:pPr>
            <w:r>
              <w:rPr>
                <w:sz w:val="20"/>
                <w:szCs w:val="20"/>
                <w:lang w:val="sr-Cyrl-CS"/>
              </w:rPr>
              <w:t>- смањено вршњачко насиље</w:t>
            </w:r>
          </w:p>
        </w:tc>
        <w:tc>
          <w:tcPr>
            <w:tcW w:w="1491" w:type="dxa"/>
            <w:shd w:val="clear" w:color="auto" w:fill="auto"/>
            <w:vAlign w:val="center"/>
          </w:tcPr>
          <w:p>
            <w:pPr>
              <w:rPr>
                <w:sz w:val="20"/>
                <w:szCs w:val="20"/>
                <w:lang w:val="sr-Cyrl-CS"/>
              </w:rPr>
            </w:pPr>
            <w:r>
              <w:rPr>
                <w:sz w:val="20"/>
                <w:szCs w:val="20"/>
                <w:lang w:val="sr-Cyrl-CS"/>
              </w:rPr>
              <w:t>Анкета</w:t>
            </w:r>
          </w:p>
          <w:p>
            <w:pPr>
              <w:rPr>
                <w:sz w:val="20"/>
                <w:szCs w:val="20"/>
                <w:lang w:val="sr-Cyrl-CS"/>
              </w:rPr>
            </w:pPr>
            <w:r>
              <w:rPr>
                <w:sz w:val="20"/>
                <w:szCs w:val="20"/>
                <w:lang w:val="sr-Cyrl-CS"/>
              </w:rPr>
              <w:t>Обрађени резултати истраживања</w:t>
            </w:r>
          </w:p>
          <w:p>
            <w:pPr>
              <w:rPr>
                <w:sz w:val="20"/>
                <w:szCs w:val="20"/>
                <w:lang w:val="sr-Cyrl-CS"/>
              </w:rPr>
            </w:pPr>
            <w:r>
              <w:rPr>
                <w:sz w:val="20"/>
                <w:szCs w:val="20"/>
                <w:lang w:val="sr-Cyrl-CS"/>
              </w:rPr>
              <w:t>Записник</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56" w:hRule="atLeast"/>
        </w:trPr>
        <w:tc>
          <w:tcPr>
            <w:tcW w:w="2298" w:type="dxa"/>
            <w:shd w:val="clear" w:color="auto" w:fill="auto"/>
            <w:vAlign w:val="center"/>
          </w:tcPr>
          <w:p>
            <w:pPr>
              <w:rPr>
                <w:b/>
                <w:sz w:val="20"/>
                <w:szCs w:val="20"/>
                <w:lang w:val="sr-Cyrl-CS"/>
              </w:rPr>
            </w:pPr>
            <w:r>
              <w:rPr>
                <w:b/>
                <w:sz w:val="20"/>
                <w:szCs w:val="20"/>
                <w:lang w:val="sr-Cyrl-CS"/>
              </w:rPr>
              <w:t>Сарадња са локалним институција и организацијама (Центар за социјални рад, Дечји диспанзер, МУП, Канцеларија за младе)</w:t>
            </w:r>
          </w:p>
        </w:tc>
        <w:tc>
          <w:tcPr>
            <w:tcW w:w="1785" w:type="dxa"/>
            <w:shd w:val="clear" w:color="auto" w:fill="auto"/>
            <w:vAlign w:val="center"/>
          </w:tcPr>
          <w:p>
            <w:pPr>
              <w:rPr>
                <w:sz w:val="20"/>
                <w:szCs w:val="20"/>
                <w:lang w:val="sr-Cyrl-CS"/>
              </w:rPr>
            </w:pPr>
            <w:r>
              <w:rPr>
                <w:sz w:val="20"/>
                <w:szCs w:val="20"/>
                <w:lang w:val="sr-Cyrl-CS"/>
              </w:rPr>
              <w:t>-сарадња, разговор, заједничке акције</w:t>
            </w:r>
          </w:p>
        </w:tc>
        <w:tc>
          <w:tcPr>
            <w:tcW w:w="1607" w:type="dxa"/>
            <w:shd w:val="clear" w:color="auto" w:fill="auto"/>
            <w:vAlign w:val="center"/>
          </w:tcPr>
          <w:p>
            <w:pPr>
              <w:jc w:val="center"/>
              <w:rPr>
                <w:sz w:val="20"/>
                <w:szCs w:val="20"/>
                <w:lang w:val="sr-Cyrl-CS"/>
              </w:rPr>
            </w:pPr>
            <w:r>
              <w:rPr>
                <w:sz w:val="20"/>
                <w:szCs w:val="20"/>
                <w:lang w:val="sr-Cyrl-CS"/>
              </w:rPr>
              <w:t>ТЗЗДНЗЗ, директор</w:t>
            </w:r>
          </w:p>
        </w:tc>
        <w:tc>
          <w:tcPr>
            <w:tcW w:w="1785" w:type="dxa"/>
            <w:shd w:val="clear" w:color="auto" w:fill="auto"/>
            <w:vAlign w:val="center"/>
          </w:tcPr>
          <w:p>
            <w:pPr>
              <w:rPr>
                <w:sz w:val="20"/>
                <w:szCs w:val="20"/>
                <w:lang w:val="sr-Cyrl-CS"/>
              </w:rPr>
            </w:pPr>
            <w:r>
              <w:rPr>
                <w:sz w:val="20"/>
                <w:szCs w:val="20"/>
                <w:lang w:val="sr-Cyrl-CS"/>
              </w:rPr>
              <w:t>-током школске године</w:t>
            </w:r>
          </w:p>
        </w:tc>
        <w:tc>
          <w:tcPr>
            <w:tcW w:w="1648" w:type="dxa"/>
            <w:shd w:val="clear" w:color="auto" w:fill="auto"/>
            <w:vAlign w:val="center"/>
          </w:tcPr>
          <w:p>
            <w:pPr>
              <w:rPr>
                <w:sz w:val="20"/>
                <w:szCs w:val="20"/>
                <w:lang w:val="sr-Cyrl-CS"/>
              </w:rPr>
            </w:pPr>
            <w:r>
              <w:rPr>
                <w:sz w:val="20"/>
                <w:szCs w:val="20"/>
                <w:lang w:val="sr-Cyrl-CS"/>
              </w:rPr>
              <w:t>-одлична сарадња, смањено насиље у школи</w:t>
            </w:r>
          </w:p>
        </w:tc>
        <w:tc>
          <w:tcPr>
            <w:tcW w:w="1491" w:type="dxa"/>
            <w:shd w:val="clear" w:color="auto" w:fill="auto"/>
            <w:vAlign w:val="center"/>
          </w:tcPr>
          <w:p>
            <w:pPr>
              <w:rPr>
                <w:sz w:val="20"/>
                <w:szCs w:val="20"/>
                <w:lang w:val="sr-Cyrl-CS"/>
              </w:rPr>
            </w:pPr>
            <w:r>
              <w:rPr>
                <w:sz w:val="20"/>
                <w:szCs w:val="20"/>
                <w:lang w:val="sr-Cyrl-CS"/>
              </w:rPr>
              <w:t>-извештај</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56" w:hRule="atLeast"/>
        </w:trPr>
        <w:tc>
          <w:tcPr>
            <w:tcW w:w="2298" w:type="dxa"/>
            <w:shd w:val="clear" w:color="auto" w:fill="auto"/>
            <w:vAlign w:val="center"/>
          </w:tcPr>
          <w:p>
            <w:pPr>
              <w:rPr>
                <w:b/>
                <w:sz w:val="20"/>
                <w:szCs w:val="20"/>
                <w:lang w:val="sr-Cyrl-CS"/>
              </w:rPr>
            </w:pPr>
            <w:r>
              <w:rPr>
                <w:b/>
                <w:sz w:val="20"/>
                <w:szCs w:val="20"/>
                <w:lang w:val="sr-Cyrl-CS"/>
              </w:rPr>
              <w:t>Пружање подршке у раду Стручном тиму за инклузивно образовање</w:t>
            </w:r>
          </w:p>
          <w:p>
            <w:pPr>
              <w:rPr>
                <w:b/>
                <w:sz w:val="20"/>
                <w:szCs w:val="20"/>
                <w:lang w:val="sr-Cyrl-CS"/>
              </w:rPr>
            </w:pPr>
            <w:r>
              <w:rPr>
                <w:b/>
                <w:sz w:val="20"/>
                <w:szCs w:val="20"/>
                <w:lang w:val="sr-Cyrl-CS"/>
              </w:rPr>
              <w:t>што је регулисано допуном правилника -</w:t>
            </w:r>
          </w:p>
        </w:tc>
        <w:tc>
          <w:tcPr>
            <w:tcW w:w="1785" w:type="dxa"/>
            <w:shd w:val="clear" w:color="auto" w:fill="auto"/>
            <w:vAlign w:val="center"/>
          </w:tcPr>
          <w:p>
            <w:pPr>
              <w:rPr>
                <w:sz w:val="20"/>
                <w:szCs w:val="20"/>
                <w:lang w:val="sr-Cyrl-CS"/>
              </w:rPr>
            </w:pPr>
            <w:r>
              <w:rPr>
                <w:sz w:val="20"/>
                <w:szCs w:val="20"/>
                <w:lang w:val="sr-Cyrl-CS"/>
              </w:rPr>
              <w:t>-сарадња, разговор, заједничке акције</w:t>
            </w:r>
          </w:p>
        </w:tc>
        <w:tc>
          <w:tcPr>
            <w:tcW w:w="1607" w:type="dxa"/>
            <w:shd w:val="clear" w:color="auto" w:fill="auto"/>
            <w:vAlign w:val="center"/>
          </w:tcPr>
          <w:p>
            <w:pPr>
              <w:jc w:val="center"/>
              <w:rPr>
                <w:sz w:val="20"/>
                <w:szCs w:val="20"/>
                <w:lang w:val="sr-Cyrl-CS"/>
              </w:rPr>
            </w:pPr>
            <w:r>
              <w:rPr>
                <w:sz w:val="20"/>
                <w:szCs w:val="20"/>
                <w:lang w:val="sr-Cyrl-CS"/>
              </w:rPr>
              <w:t>ТЗЗДНЗЗ, Тим за инклузивно образовање, педагошко-психолошка служба</w:t>
            </w:r>
          </w:p>
        </w:tc>
        <w:tc>
          <w:tcPr>
            <w:tcW w:w="1785" w:type="dxa"/>
            <w:shd w:val="clear" w:color="auto" w:fill="auto"/>
            <w:vAlign w:val="center"/>
          </w:tcPr>
          <w:p>
            <w:pPr>
              <w:rPr>
                <w:sz w:val="20"/>
                <w:szCs w:val="20"/>
                <w:lang w:val="sr-Cyrl-CS"/>
              </w:rPr>
            </w:pPr>
            <w:r>
              <w:rPr>
                <w:sz w:val="20"/>
                <w:szCs w:val="20"/>
                <w:lang w:val="sr-Cyrl-CS"/>
              </w:rPr>
              <w:t>-током школске године</w:t>
            </w:r>
          </w:p>
        </w:tc>
        <w:tc>
          <w:tcPr>
            <w:tcW w:w="1648" w:type="dxa"/>
            <w:shd w:val="clear" w:color="auto" w:fill="auto"/>
            <w:vAlign w:val="center"/>
          </w:tcPr>
          <w:p>
            <w:pPr>
              <w:rPr>
                <w:sz w:val="20"/>
                <w:szCs w:val="20"/>
                <w:lang w:val="sr-Cyrl-CS"/>
              </w:rPr>
            </w:pPr>
            <w:r>
              <w:rPr>
                <w:sz w:val="20"/>
                <w:szCs w:val="20"/>
                <w:lang w:val="sr-Cyrl-CS"/>
              </w:rPr>
              <w:t>-одлична сарадња, смањено насиље у школи</w:t>
            </w:r>
          </w:p>
        </w:tc>
        <w:tc>
          <w:tcPr>
            <w:tcW w:w="1491" w:type="dxa"/>
            <w:shd w:val="clear" w:color="auto" w:fill="auto"/>
            <w:vAlign w:val="center"/>
          </w:tcPr>
          <w:p>
            <w:pPr>
              <w:rPr>
                <w:sz w:val="20"/>
                <w:szCs w:val="20"/>
                <w:lang w:val="sr-Cyrl-CS"/>
              </w:rPr>
            </w:pPr>
            <w:r>
              <w:rPr>
                <w:sz w:val="20"/>
                <w:szCs w:val="20"/>
                <w:lang w:val="sr-Cyrl-CS"/>
              </w:rPr>
              <w:t>-извештај</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56" w:hRule="atLeast"/>
        </w:trPr>
        <w:tc>
          <w:tcPr>
            <w:tcW w:w="2298" w:type="dxa"/>
            <w:shd w:val="clear" w:color="auto" w:fill="auto"/>
            <w:vAlign w:val="center"/>
          </w:tcPr>
          <w:p>
            <w:pPr>
              <w:rPr>
                <w:b/>
                <w:sz w:val="20"/>
                <w:szCs w:val="20"/>
                <w:lang w:val="sr-Cyrl-CS"/>
              </w:rPr>
            </w:pPr>
            <w:r>
              <w:rPr>
                <w:b/>
                <w:sz w:val="20"/>
                <w:szCs w:val="20"/>
              </w:rPr>
              <w:t>Пружање потребне помоћи наставницима, одеље</w:t>
            </w:r>
            <w:r>
              <w:rPr>
                <w:b/>
                <w:sz w:val="20"/>
                <w:szCs w:val="20"/>
                <w:lang w:val="sr-Cyrl-CS"/>
              </w:rPr>
              <w:t>њ</w:t>
            </w:r>
            <w:r>
              <w:rPr>
                <w:b/>
                <w:sz w:val="20"/>
                <w:szCs w:val="20"/>
              </w:rPr>
              <w:t xml:space="preserve">ским старешинама у примени </w:t>
            </w:r>
            <w:r>
              <w:rPr>
                <w:b/>
                <w:sz w:val="20"/>
                <w:szCs w:val="20"/>
                <w:lang w:val="sr-Cyrl-CS"/>
              </w:rPr>
              <w:t>П</w:t>
            </w:r>
            <w:r>
              <w:rPr>
                <w:b/>
                <w:sz w:val="20"/>
                <w:szCs w:val="20"/>
              </w:rPr>
              <w:t>рограма превентивних и интервентних активности</w:t>
            </w:r>
          </w:p>
        </w:tc>
        <w:tc>
          <w:tcPr>
            <w:tcW w:w="1785" w:type="dxa"/>
            <w:shd w:val="clear" w:color="auto" w:fill="auto"/>
            <w:vAlign w:val="center"/>
          </w:tcPr>
          <w:p>
            <w:pPr>
              <w:rPr>
                <w:sz w:val="20"/>
                <w:szCs w:val="20"/>
                <w:lang w:val="sr-Cyrl-CS"/>
              </w:rPr>
            </w:pPr>
            <w:r>
              <w:rPr>
                <w:sz w:val="20"/>
                <w:szCs w:val="20"/>
                <w:lang w:val="sr-Cyrl-CS"/>
              </w:rPr>
              <w:t>-анализа, сарадња, договор</w:t>
            </w:r>
          </w:p>
        </w:tc>
        <w:tc>
          <w:tcPr>
            <w:tcW w:w="1607" w:type="dxa"/>
            <w:shd w:val="clear" w:color="auto" w:fill="auto"/>
            <w:vAlign w:val="center"/>
          </w:tcPr>
          <w:p>
            <w:pPr>
              <w:jc w:val="center"/>
              <w:rPr>
                <w:sz w:val="20"/>
                <w:szCs w:val="20"/>
                <w:lang w:val="sr-Cyrl-CS"/>
              </w:rPr>
            </w:pPr>
            <w:r>
              <w:rPr>
                <w:sz w:val="20"/>
                <w:szCs w:val="20"/>
                <w:lang w:val="sr-Cyrl-CS"/>
              </w:rPr>
              <w:t>ТЗЗДНЗЗ, чланови Наставничког већа</w:t>
            </w:r>
          </w:p>
        </w:tc>
        <w:tc>
          <w:tcPr>
            <w:tcW w:w="1785" w:type="dxa"/>
            <w:shd w:val="clear" w:color="auto" w:fill="auto"/>
            <w:vAlign w:val="center"/>
          </w:tcPr>
          <w:p>
            <w:pPr>
              <w:rPr>
                <w:sz w:val="20"/>
                <w:szCs w:val="20"/>
                <w:lang w:val="sr-Cyrl-CS"/>
              </w:rPr>
            </w:pPr>
            <w:r>
              <w:rPr>
                <w:sz w:val="20"/>
                <w:szCs w:val="20"/>
                <w:lang w:val="sr-Cyrl-CS"/>
              </w:rPr>
              <w:t>-током школске године</w:t>
            </w:r>
          </w:p>
        </w:tc>
        <w:tc>
          <w:tcPr>
            <w:tcW w:w="1648" w:type="dxa"/>
            <w:shd w:val="clear" w:color="auto" w:fill="auto"/>
            <w:vAlign w:val="center"/>
          </w:tcPr>
          <w:p>
            <w:pPr>
              <w:rPr>
                <w:sz w:val="20"/>
                <w:szCs w:val="20"/>
                <w:lang w:val="sr-Cyrl-CS"/>
              </w:rPr>
            </w:pPr>
            <w:r>
              <w:rPr>
                <w:sz w:val="20"/>
                <w:szCs w:val="20"/>
                <w:lang w:val="sr-Cyrl-CS"/>
              </w:rPr>
              <w:t>-одлична сарадња, смањено насиље у школи</w:t>
            </w:r>
          </w:p>
        </w:tc>
        <w:tc>
          <w:tcPr>
            <w:tcW w:w="1491" w:type="dxa"/>
            <w:shd w:val="clear" w:color="auto" w:fill="auto"/>
            <w:vAlign w:val="center"/>
          </w:tcPr>
          <w:p>
            <w:pPr>
              <w:rPr>
                <w:sz w:val="20"/>
                <w:szCs w:val="20"/>
                <w:lang w:val="sr-Cyrl-CS"/>
              </w:rPr>
            </w:pPr>
            <w:r>
              <w:rPr>
                <w:sz w:val="20"/>
                <w:szCs w:val="20"/>
                <w:lang w:val="sr-Cyrl-CS"/>
              </w:rPr>
              <w:t>-извештај</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56" w:hRule="atLeast"/>
        </w:trPr>
        <w:tc>
          <w:tcPr>
            <w:tcW w:w="2298" w:type="dxa"/>
            <w:shd w:val="clear" w:color="auto" w:fill="auto"/>
            <w:vAlign w:val="center"/>
          </w:tcPr>
          <w:p>
            <w:pPr>
              <w:rPr>
                <w:b/>
                <w:sz w:val="20"/>
                <w:szCs w:val="20"/>
                <w:lang w:val="sr-Cyrl-CS"/>
              </w:rPr>
            </w:pPr>
            <w:r>
              <w:rPr>
                <w:b/>
                <w:sz w:val="20"/>
                <w:szCs w:val="20"/>
                <w:lang w:val="sr-Cyrl-CS"/>
              </w:rPr>
              <w:t>Вођење уредне евиденције</w:t>
            </w:r>
          </w:p>
        </w:tc>
        <w:tc>
          <w:tcPr>
            <w:tcW w:w="1785" w:type="dxa"/>
            <w:shd w:val="clear" w:color="auto" w:fill="auto"/>
            <w:vAlign w:val="center"/>
          </w:tcPr>
          <w:p>
            <w:pPr>
              <w:rPr>
                <w:sz w:val="20"/>
                <w:szCs w:val="20"/>
                <w:lang w:val="sr-Cyrl-CS"/>
              </w:rPr>
            </w:pPr>
            <w:r>
              <w:rPr>
                <w:sz w:val="20"/>
                <w:szCs w:val="20"/>
                <w:lang w:val="sr-Cyrl-CS"/>
              </w:rPr>
              <w:t>-евиденција</w:t>
            </w:r>
          </w:p>
        </w:tc>
        <w:tc>
          <w:tcPr>
            <w:tcW w:w="1607" w:type="dxa"/>
            <w:shd w:val="clear" w:color="auto" w:fill="auto"/>
            <w:vAlign w:val="center"/>
          </w:tcPr>
          <w:p>
            <w:pPr>
              <w:jc w:val="center"/>
              <w:rPr>
                <w:sz w:val="20"/>
                <w:szCs w:val="20"/>
                <w:lang w:val="sr-Cyrl-CS"/>
              </w:rPr>
            </w:pPr>
            <w:r>
              <w:rPr>
                <w:sz w:val="20"/>
                <w:szCs w:val="20"/>
                <w:lang w:val="sr-Cyrl-CS"/>
              </w:rPr>
              <w:t>-записничар Тима, ТЗЗДНЗЗ</w:t>
            </w:r>
          </w:p>
        </w:tc>
        <w:tc>
          <w:tcPr>
            <w:tcW w:w="1785" w:type="dxa"/>
            <w:shd w:val="clear" w:color="auto" w:fill="auto"/>
            <w:vAlign w:val="center"/>
          </w:tcPr>
          <w:p>
            <w:pPr>
              <w:rPr>
                <w:sz w:val="20"/>
                <w:szCs w:val="20"/>
                <w:lang w:val="sr-Cyrl-CS"/>
              </w:rPr>
            </w:pPr>
            <w:r>
              <w:rPr>
                <w:sz w:val="20"/>
                <w:szCs w:val="20"/>
                <w:lang w:val="sr-Cyrl-CS"/>
              </w:rPr>
              <w:t>-током школске године</w:t>
            </w:r>
          </w:p>
        </w:tc>
        <w:tc>
          <w:tcPr>
            <w:tcW w:w="1648" w:type="dxa"/>
            <w:shd w:val="clear" w:color="auto" w:fill="auto"/>
            <w:vAlign w:val="center"/>
          </w:tcPr>
          <w:p>
            <w:pPr>
              <w:rPr>
                <w:sz w:val="20"/>
                <w:szCs w:val="20"/>
                <w:lang w:val="sr-Cyrl-CS"/>
              </w:rPr>
            </w:pPr>
            <w:r>
              <w:rPr>
                <w:sz w:val="20"/>
                <w:szCs w:val="20"/>
                <w:lang w:val="sr-Cyrl-CS"/>
              </w:rPr>
              <w:t>-уредна евиденција</w:t>
            </w:r>
          </w:p>
        </w:tc>
        <w:tc>
          <w:tcPr>
            <w:tcW w:w="1491" w:type="dxa"/>
            <w:shd w:val="clear" w:color="auto" w:fill="auto"/>
            <w:vAlign w:val="center"/>
          </w:tcPr>
          <w:p>
            <w:pPr>
              <w:rPr>
                <w:sz w:val="20"/>
                <w:szCs w:val="20"/>
                <w:lang w:val="sr-Cyrl-CS"/>
              </w:rPr>
            </w:pPr>
            <w:r>
              <w:rPr>
                <w:sz w:val="20"/>
                <w:szCs w:val="20"/>
                <w:lang w:val="sr-Cyrl-CS"/>
              </w:rPr>
              <w:t>-евиденција, записници, извештаји...</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56" w:hRule="atLeast"/>
        </w:trPr>
        <w:tc>
          <w:tcPr>
            <w:tcW w:w="2298" w:type="dxa"/>
            <w:shd w:val="clear" w:color="auto" w:fill="auto"/>
            <w:vAlign w:val="center"/>
          </w:tcPr>
          <w:p>
            <w:pPr>
              <w:rPr>
                <w:b/>
                <w:sz w:val="20"/>
                <w:szCs w:val="20"/>
                <w:lang w:val="sr-Cyrl-CS"/>
              </w:rPr>
            </w:pPr>
            <w:r>
              <w:rPr>
                <w:b/>
                <w:sz w:val="20"/>
                <w:szCs w:val="20"/>
              </w:rPr>
              <w:t xml:space="preserve">Анализа извештаја стручних вођа о реализованим </w:t>
            </w:r>
            <w:r>
              <w:rPr>
                <w:b/>
                <w:sz w:val="20"/>
                <w:szCs w:val="20"/>
                <w:lang w:val="sr-Cyrl-CS"/>
              </w:rPr>
              <w:t>екскурзијама</w:t>
            </w:r>
            <w:r>
              <w:rPr>
                <w:b/>
                <w:sz w:val="20"/>
                <w:szCs w:val="20"/>
              </w:rPr>
              <w:t xml:space="preserve"> са акцентом на понашање ученика и сагледавање односа међу ученицима, степен сарадње, уважавања и толеранције</w:t>
            </w:r>
          </w:p>
        </w:tc>
        <w:tc>
          <w:tcPr>
            <w:tcW w:w="1785" w:type="dxa"/>
            <w:shd w:val="clear" w:color="auto" w:fill="auto"/>
            <w:vAlign w:val="center"/>
          </w:tcPr>
          <w:p>
            <w:pPr>
              <w:rPr>
                <w:sz w:val="20"/>
                <w:szCs w:val="20"/>
                <w:lang w:val="sr-Cyrl-CS"/>
              </w:rPr>
            </w:pPr>
            <w:r>
              <w:rPr>
                <w:sz w:val="20"/>
                <w:szCs w:val="20"/>
                <w:lang w:val="sr-Cyrl-CS"/>
              </w:rPr>
              <w:t>-анализа, сарадња, договор</w:t>
            </w:r>
          </w:p>
        </w:tc>
        <w:tc>
          <w:tcPr>
            <w:tcW w:w="1607" w:type="dxa"/>
            <w:shd w:val="clear" w:color="auto" w:fill="auto"/>
            <w:vAlign w:val="center"/>
          </w:tcPr>
          <w:p>
            <w:pPr>
              <w:jc w:val="center"/>
              <w:rPr>
                <w:sz w:val="20"/>
                <w:szCs w:val="20"/>
                <w:lang w:val="sr-Cyrl-CS"/>
              </w:rPr>
            </w:pPr>
            <w:r>
              <w:rPr>
                <w:sz w:val="20"/>
                <w:szCs w:val="20"/>
                <w:lang w:val="sr-Cyrl-CS"/>
              </w:rPr>
              <w:t>-стручне вође пута, ТЗЗДНЗЗ</w:t>
            </w:r>
          </w:p>
        </w:tc>
        <w:tc>
          <w:tcPr>
            <w:tcW w:w="1785" w:type="dxa"/>
            <w:shd w:val="clear" w:color="auto" w:fill="auto"/>
            <w:vAlign w:val="center"/>
          </w:tcPr>
          <w:p>
            <w:pPr>
              <w:rPr>
                <w:sz w:val="20"/>
                <w:szCs w:val="20"/>
                <w:lang w:val="sr-Cyrl-CS"/>
              </w:rPr>
            </w:pPr>
            <w:r>
              <w:rPr>
                <w:sz w:val="20"/>
                <w:szCs w:val="20"/>
                <w:lang w:val="sr-Cyrl-CS"/>
              </w:rPr>
              <w:t>- јун</w:t>
            </w:r>
          </w:p>
        </w:tc>
        <w:tc>
          <w:tcPr>
            <w:tcW w:w="1648" w:type="dxa"/>
            <w:shd w:val="clear" w:color="auto" w:fill="auto"/>
            <w:vAlign w:val="center"/>
          </w:tcPr>
          <w:p>
            <w:pPr>
              <w:rPr>
                <w:sz w:val="20"/>
                <w:szCs w:val="20"/>
                <w:lang w:val="sr-Cyrl-CS"/>
              </w:rPr>
            </w:pPr>
            <w:r>
              <w:rPr>
                <w:sz w:val="20"/>
                <w:szCs w:val="20"/>
                <w:lang w:val="sr-Cyrl-CS"/>
              </w:rPr>
              <w:t>-смањено насиље на екскурзији</w:t>
            </w:r>
          </w:p>
        </w:tc>
        <w:tc>
          <w:tcPr>
            <w:tcW w:w="1491" w:type="dxa"/>
            <w:shd w:val="clear" w:color="auto" w:fill="auto"/>
            <w:vAlign w:val="center"/>
          </w:tcPr>
          <w:p>
            <w:pPr>
              <w:rPr>
                <w:sz w:val="20"/>
                <w:szCs w:val="20"/>
                <w:lang w:val="sr-Cyrl-CS"/>
              </w:rPr>
            </w:pPr>
            <w:r>
              <w:rPr>
                <w:sz w:val="20"/>
                <w:szCs w:val="20"/>
                <w:lang w:val="sr-Cyrl-CS"/>
              </w:rPr>
              <w:t>-извештаји, записник са седнице Наставничког већа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56" w:hRule="atLeast"/>
        </w:trPr>
        <w:tc>
          <w:tcPr>
            <w:tcW w:w="2298" w:type="dxa"/>
            <w:shd w:val="clear" w:color="auto" w:fill="auto"/>
            <w:vAlign w:val="center"/>
          </w:tcPr>
          <w:p>
            <w:pPr>
              <w:rPr>
                <w:b/>
                <w:sz w:val="20"/>
                <w:szCs w:val="20"/>
                <w:lang w:val="sr-Cyrl-CS"/>
              </w:rPr>
            </w:pPr>
            <w:r>
              <w:rPr>
                <w:b/>
                <w:sz w:val="20"/>
                <w:szCs w:val="20"/>
                <w:lang w:val="sr-Cyrl-CS"/>
              </w:rPr>
              <w:t>Израда извештаја о раду ТЗЗДОН на крају школске године</w:t>
            </w:r>
          </w:p>
        </w:tc>
        <w:tc>
          <w:tcPr>
            <w:tcW w:w="1785" w:type="dxa"/>
            <w:shd w:val="clear" w:color="auto" w:fill="auto"/>
            <w:vAlign w:val="center"/>
          </w:tcPr>
          <w:p>
            <w:pPr>
              <w:rPr>
                <w:sz w:val="20"/>
                <w:szCs w:val="20"/>
                <w:lang w:val="sr-Cyrl-CS"/>
              </w:rPr>
            </w:pPr>
            <w:r>
              <w:rPr>
                <w:sz w:val="20"/>
                <w:szCs w:val="20"/>
                <w:lang w:val="sr-Cyrl-CS"/>
              </w:rPr>
              <w:t>- писање извештаја</w:t>
            </w:r>
          </w:p>
        </w:tc>
        <w:tc>
          <w:tcPr>
            <w:tcW w:w="1607" w:type="dxa"/>
            <w:shd w:val="clear" w:color="auto" w:fill="auto"/>
            <w:vAlign w:val="center"/>
          </w:tcPr>
          <w:p>
            <w:pPr>
              <w:jc w:val="center"/>
              <w:rPr>
                <w:sz w:val="20"/>
                <w:szCs w:val="20"/>
                <w:lang w:val="sr-Cyrl-CS"/>
              </w:rPr>
            </w:pPr>
            <w:r>
              <w:rPr>
                <w:sz w:val="20"/>
                <w:szCs w:val="20"/>
                <w:lang w:val="sr-Cyrl-CS"/>
              </w:rPr>
              <w:t>ТЗЗДНЗЗ</w:t>
            </w:r>
          </w:p>
        </w:tc>
        <w:tc>
          <w:tcPr>
            <w:tcW w:w="1785" w:type="dxa"/>
            <w:shd w:val="clear" w:color="auto" w:fill="auto"/>
            <w:vAlign w:val="center"/>
          </w:tcPr>
          <w:p>
            <w:pPr>
              <w:rPr>
                <w:sz w:val="20"/>
                <w:szCs w:val="20"/>
                <w:lang w:val="sr-Cyrl-CS"/>
              </w:rPr>
            </w:pPr>
            <w:r>
              <w:rPr>
                <w:sz w:val="20"/>
                <w:szCs w:val="20"/>
                <w:lang w:val="sr-Cyrl-CS"/>
              </w:rPr>
              <w:t>- јун</w:t>
            </w:r>
          </w:p>
        </w:tc>
        <w:tc>
          <w:tcPr>
            <w:tcW w:w="1648" w:type="dxa"/>
            <w:shd w:val="clear" w:color="auto" w:fill="auto"/>
            <w:vAlign w:val="center"/>
          </w:tcPr>
          <w:p>
            <w:pPr>
              <w:rPr>
                <w:sz w:val="20"/>
                <w:szCs w:val="20"/>
                <w:lang w:val="sr-Cyrl-CS"/>
              </w:rPr>
            </w:pPr>
            <w:r>
              <w:rPr>
                <w:sz w:val="20"/>
                <w:szCs w:val="20"/>
                <w:lang w:val="sr-Cyrl-CS"/>
              </w:rPr>
              <w:t xml:space="preserve">- </w:t>
            </w:r>
            <w:r>
              <w:rPr>
                <w:sz w:val="20"/>
                <w:szCs w:val="20"/>
                <w:lang w:val="ru-RU"/>
              </w:rPr>
              <w:t>сачињен извештај</w:t>
            </w:r>
          </w:p>
        </w:tc>
        <w:tc>
          <w:tcPr>
            <w:tcW w:w="1491" w:type="dxa"/>
            <w:shd w:val="clear" w:color="auto" w:fill="auto"/>
            <w:vAlign w:val="center"/>
          </w:tcPr>
          <w:p>
            <w:pPr>
              <w:rPr>
                <w:sz w:val="20"/>
                <w:szCs w:val="20"/>
                <w:lang w:val="sr-Cyrl-CS"/>
              </w:rPr>
            </w:pPr>
            <w:r>
              <w:rPr>
                <w:sz w:val="20"/>
                <w:szCs w:val="20"/>
                <w:lang w:val="sr-Cyrl-CS"/>
              </w:rPr>
              <w:t>Извештај, школска документација</w:t>
            </w:r>
          </w:p>
        </w:tc>
      </w:tr>
    </w:tbl>
    <w:p>
      <w:pPr>
        <w:rPr>
          <w:b/>
          <w:i/>
          <w:sz w:val="28"/>
          <w:szCs w:val="28"/>
          <w:lang w:val="sr-Cyrl-CS"/>
        </w:rPr>
      </w:pPr>
    </w:p>
    <w:p>
      <w:pPr>
        <w:jc w:val="center"/>
        <w:rPr>
          <w:sz w:val="32"/>
          <w:szCs w:val="32"/>
          <w:lang w:val="sr-Cyrl-CS"/>
        </w:rPr>
      </w:pPr>
    </w:p>
    <w:p>
      <w:pPr>
        <w:spacing w:after="200" w:line="276" w:lineRule="auto"/>
        <w:rPr>
          <w:rFonts w:eastAsia="Calibri"/>
          <w:sz w:val="22"/>
          <w:szCs w:val="22"/>
        </w:rPr>
      </w:pPr>
    </w:p>
    <w:p>
      <w:pPr>
        <w:rPr>
          <w:b/>
          <w:color w:val="FF0000"/>
        </w:rPr>
      </w:pPr>
    </w:p>
    <w:p>
      <w:pPr>
        <w:rPr>
          <w:b/>
          <w:color w:val="FF0000"/>
        </w:rPr>
      </w:pPr>
    </w:p>
    <w:p>
      <w:pPr>
        <w:rPr>
          <w:b/>
          <w:color w:val="FF0000"/>
        </w:rPr>
      </w:pPr>
    </w:p>
    <w:p>
      <w:pPr>
        <w:rPr>
          <w:b/>
          <w:color w:val="FF0000"/>
        </w:rPr>
      </w:pPr>
    </w:p>
    <w:p>
      <w:pPr>
        <w:rPr>
          <w:b/>
          <w:color w:val="FF0000"/>
        </w:rPr>
      </w:pPr>
    </w:p>
    <w:p>
      <w:pPr>
        <w:rPr>
          <w:b/>
          <w:color w:val="FF0000"/>
        </w:rPr>
      </w:pPr>
    </w:p>
    <w:p>
      <w:pPr>
        <w:rPr>
          <w:b/>
          <w:color w:val="FF0000"/>
        </w:rPr>
      </w:pPr>
    </w:p>
    <w:p>
      <w:pPr>
        <w:rPr>
          <w:b/>
          <w:color w:val="FF0000"/>
        </w:rPr>
      </w:pPr>
    </w:p>
    <w:p>
      <w:pPr>
        <w:rPr>
          <w:b/>
          <w:color w:val="FF0000"/>
        </w:rPr>
      </w:pPr>
    </w:p>
    <w:p>
      <w:pPr>
        <w:rPr>
          <w:b/>
          <w:color w:val="FF0000"/>
        </w:rPr>
      </w:pPr>
    </w:p>
    <w:p>
      <w:pPr>
        <w:rPr>
          <w:b/>
          <w:color w:val="FF0000"/>
        </w:rPr>
      </w:pPr>
    </w:p>
    <w:p>
      <w:pPr>
        <w:jc w:val="center"/>
        <w:rPr>
          <w:b/>
          <w:color w:val="FF0000"/>
          <w:lang w:val="sr-Cyrl-RS"/>
        </w:rPr>
      </w:pPr>
      <w:r>
        <w:rPr>
          <w:b/>
          <w:color w:val="FF0000"/>
          <w:lang w:val="sr-Cyrl-RS"/>
        </w:rPr>
        <w:t xml:space="preserve">                                                        </w:t>
      </w:r>
    </w:p>
    <w:p>
      <w:pPr>
        <w:jc w:val="center"/>
        <w:rPr>
          <w:b/>
          <w:bCs/>
          <w:iCs/>
          <w:color w:val="000000"/>
        </w:rPr>
      </w:pPr>
      <w:r>
        <w:rPr>
          <w:b/>
          <w:bCs/>
          <w:iCs/>
          <w:color w:val="000000"/>
          <w:lang w:val="sr-Cyrl-CS"/>
        </w:rPr>
        <w:t>Годишњи план рада Тима за професионални развој за школску 202</w:t>
      </w:r>
      <w:r>
        <w:rPr>
          <w:b/>
          <w:bCs/>
          <w:iCs/>
          <w:color w:val="000000"/>
          <w:lang w:val="sr-Cyrl-RS"/>
        </w:rPr>
        <w:t>3</w:t>
      </w:r>
      <w:r>
        <w:rPr>
          <w:b/>
          <w:bCs/>
          <w:iCs/>
          <w:color w:val="000000"/>
          <w:lang w:val="sr-Cyrl-CS"/>
        </w:rPr>
        <w:t>/202</w:t>
      </w:r>
      <w:r>
        <w:rPr>
          <w:b/>
          <w:bCs/>
          <w:iCs/>
          <w:color w:val="000000"/>
          <w:lang w:val="sr-Cyrl-RS"/>
        </w:rPr>
        <w:t>4</w:t>
      </w:r>
      <w:r>
        <w:rPr>
          <w:b/>
          <w:bCs/>
          <w:iCs/>
          <w:color w:val="000000"/>
          <w:lang w:val="sr-Cyrl-CS"/>
        </w:rPr>
        <w:t xml:space="preserve">. </w:t>
      </w:r>
      <w:r>
        <w:rPr>
          <w:b/>
          <w:bCs/>
          <w:iCs/>
          <w:color w:val="000000"/>
          <w:lang w:val="sr-Cyrl-RS"/>
        </w:rPr>
        <w:t>г</w:t>
      </w:r>
      <w:r>
        <w:rPr>
          <w:b/>
          <w:bCs/>
          <w:iCs/>
          <w:color w:val="000000"/>
          <w:lang w:val="sr-Cyrl-CS"/>
        </w:rPr>
        <w:t>одину</w:t>
      </w:r>
    </w:p>
    <w:p>
      <w:pPr>
        <w:jc w:val="center"/>
        <w:rPr>
          <w:b/>
          <w:bCs/>
          <w:iCs/>
          <w:color w:val="000000"/>
        </w:rPr>
      </w:pPr>
    </w:p>
    <w:tbl>
      <w:tblPr>
        <w:tblStyle w:val="8"/>
        <w:tblW w:w="99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90"/>
        <w:gridCol w:w="2114"/>
        <w:gridCol w:w="1430"/>
        <w:gridCol w:w="129"/>
        <w:gridCol w:w="1276"/>
        <w:gridCol w:w="2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76" w:lineRule="auto"/>
              <w:jc w:val="center"/>
              <w:rPr>
                <w:b/>
                <w:sz w:val="20"/>
                <w:szCs w:val="20"/>
                <w:lang w:val="sr-Cyrl-CS"/>
              </w:rPr>
            </w:pPr>
            <w:r>
              <w:rPr>
                <w:b/>
                <w:sz w:val="20"/>
                <w:szCs w:val="20"/>
                <w:lang w:val="sr-Cyrl-CS"/>
              </w:rPr>
              <w:t>Активности</w:t>
            </w:r>
          </w:p>
        </w:tc>
        <w:tc>
          <w:tcPr>
            <w:tcW w:w="21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76" w:lineRule="auto"/>
              <w:jc w:val="center"/>
              <w:rPr>
                <w:b/>
                <w:sz w:val="20"/>
                <w:szCs w:val="20"/>
                <w:lang w:val="sr-Cyrl-CS"/>
              </w:rPr>
            </w:pPr>
            <w:r>
              <w:rPr>
                <w:b/>
                <w:sz w:val="20"/>
                <w:szCs w:val="20"/>
                <w:lang w:val="sr-Cyrl-CS"/>
              </w:rPr>
              <w:t>Начин реализације</w:t>
            </w:r>
          </w:p>
        </w:tc>
        <w:tc>
          <w:tcPr>
            <w:tcW w:w="14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76" w:lineRule="auto"/>
              <w:jc w:val="center"/>
              <w:rPr>
                <w:b/>
                <w:sz w:val="20"/>
                <w:szCs w:val="20"/>
                <w:lang w:val="sr-Latn-CS"/>
              </w:rPr>
            </w:pPr>
            <w:r>
              <w:rPr>
                <w:b/>
                <w:sz w:val="20"/>
                <w:szCs w:val="20"/>
                <w:lang w:val="sr-Cyrl-CS"/>
              </w:rPr>
              <w:t>Носиоци</w:t>
            </w:r>
          </w:p>
          <w:p>
            <w:pPr>
              <w:spacing w:line="276" w:lineRule="auto"/>
              <w:jc w:val="center"/>
              <w:rPr>
                <w:b/>
                <w:sz w:val="20"/>
                <w:szCs w:val="20"/>
                <w:lang w:val="sr-Cyrl-CS"/>
              </w:rPr>
            </w:pPr>
            <w:r>
              <w:rPr>
                <w:b/>
                <w:sz w:val="20"/>
                <w:szCs w:val="20"/>
                <w:lang w:val="sr-Cyrl-CS"/>
              </w:rPr>
              <w:t>активности</w:t>
            </w: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76" w:lineRule="auto"/>
              <w:jc w:val="center"/>
              <w:rPr>
                <w:b/>
                <w:sz w:val="20"/>
                <w:szCs w:val="20"/>
                <w:lang w:val="sr-Cyrl-CS"/>
              </w:rPr>
            </w:pPr>
            <w:r>
              <w:rPr>
                <w:b/>
                <w:sz w:val="20"/>
                <w:szCs w:val="20"/>
                <w:lang w:val="sr-Cyrl-CS"/>
              </w:rPr>
              <w:t>Временска динамика</w:t>
            </w:r>
          </w:p>
        </w:tc>
        <w:tc>
          <w:tcPr>
            <w:tcW w:w="269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76" w:lineRule="auto"/>
              <w:jc w:val="center"/>
              <w:rPr>
                <w:b/>
                <w:sz w:val="20"/>
                <w:szCs w:val="20"/>
                <w:lang w:val="sr-Latn-CS"/>
              </w:rPr>
            </w:pPr>
            <w:r>
              <w:rPr>
                <w:b/>
                <w:sz w:val="20"/>
                <w:szCs w:val="20"/>
                <w:lang w:val="sr-Cyrl-CS"/>
              </w:rPr>
              <w:t>Критеријум</w:t>
            </w:r>
          </w:p>
          <w:p>
            <w:pPr>
              <w:spacing w:line="276" w:lineRule="auto"/>
              <w:jc w:val="center"/>
              <w:rPr>
                <w:b/>
                <w:sz w:val="20"/>
                <w:szCs w:val="20"/>
                <w:lang w:val="sr-Cyrl-CS"/>
              </w:rPr>
            </w:pPr>
            <w:r>
              <w:rPr>
                <w:b/>
                <w:sz w:val="20"/>
                <w:szCs w:val="20"/>
                <w:lang w:val="sr-Cyrl-CS"/>
              </w:rPr>
              <w:t>успеха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1" w:hRule="atLeast"/>
          <w:jc w:val="center"/>
        </w:trPr>
        <w:tc>
          <w:tcPr>
            <w:tcW w:w="2290" w:type="dxa"/>
            <w:tcBorders>
              <w:top w:val="single" w:color="000000" w:sz="4" w:space="0"/>
              <w:left w:val="single" w:color="000000" w:sz="4" w:space="0"/>
              <w:bottom w:val="single" w:color="auto" w:sz="4" w:space="0"/>
              <w:right w:val="single" w:color="000000" w:sz="4" w:space="0"/>
            </w:tcBorders>
            <w:vAlign w:val="center"/>
          </w:tcPr>
          <w:p>
            <w:pPr>
              <w:jc w:val="center"/>
              <w:rPr>
                <w:sz w:val="22"/>
                <w:szCs w:val="22"/>
                <w:lang w:val="sr-Cyrl-CS"/>
              </w:rPr>
            </w:pPr>
            <w:r>
              <w:rPr>
                <w:sz w:val="22"/>
                <w:szCs w:val="22"/>
                <w:lang w:val="sr-Cyrl-CS"/>
              </w:rPr>
              <w:t xml:space="preserve">Састанак Тима за </w:t>
            </w:r>
            <w:r>
              <w:rPr>
                <w:sz w:val="22"/>
                <w:szCs w:val="22"/>
                <w:lang w:val="sr-Cyrl-RS"/>
              </w:rPr>
              <w:t>ПР</w:t>
            </w:r>
            <w:r>
              <w:rPr>
                <w:sz w:val="22"/>
                <w:szCs w:val="22"/>
                <w:lang w:val="sr-Cyrl-CS"/>
              </w:rPr>
              <w:t xml:space="preserve"> и анализа рада у овој области у току школске 202</w:t>
            </w:r>
            <w:r>
              <w:rPr>
                <w:sz w:val="22"/>
                <w:szCs w:val="22"/>
                <w:lang w:val="sr-Cyrl-RS"/>
              </w:rPr>
              <w:t>2</w:t>
            </w:r>
            <w:r>
              <w:rPr>
                <w:sz w:val="22"/>
                <w:szCs w:val="22"/>
                <w:lang w:val="sr-Cyrl-CS"/>
              </w:rPr>
              <w:t>/2</w:t>
            </w:r>
            <w:r>
              <w:rPr>
                <w:sz w:val="22"/>
                <w:szCs w:val="22"/>
                <w:lang w:val="sr-Cyrl-RS"/>
              </w:rPr>
              <w:t>3</w:t>
            </w:r>
            <w:r>
              <w:rPr>
                <w:sz w:val="22"/>
                <w:szCs w:val="22"/>
                <w:lang w:val="sr-Cyrl-CS"/>
              </w:rPr>
              <w:t>. године</w:t>
            </w:r>
          </w:p>
        </w:tc>
        <w:tc>
          <w:tcPr>
            <w:tcW w:w="2114" w:type="dxa"/>
            <w:tcBorders>
              <w:top w:val="single" w:color="000000" w:sz="4" w:space="0"/>
              <w:left w:val="single" w:color="000000" w:sz="4" w:space="0"/>
              <w:bottom w:val="single" w:color="auto" w:sz="4" w:space="0"/>
              <w:right w:val="single" w:color="000000" w:sz="4" w:space="0"/>
            </w:tcBorders>
            <w:vAlign w:val="center"/>
          </w:tcPr>
          <w:p>
            <w:pPr>
              <w:jc w:val="center"/>
              <w:rPr>
                <w:sz w:val="22"/>
                <w:szCs w:val="22"/>
                <w:lang w:val="sr-Cyrl-CS"/>
              </w:rPr>
            </w:pPr>
            <w:r>
              <w:rPr>
                <w:sz w:val="22"/>
                <w:szCs w:val="22"/>
                <w:lang w:val="sr-Cyrl-CS"/>
              </w:rPr>
              <w:t>Упознавање Тима са стручним усавршавањем учитеља, наставника и стручних сарадника у школској 20</w:t>
            </w:r>
            <w:r>
              <w:rPr>
                <w:sz w:val="22"/>
                <w:szCs w:val="22"/>
              </w:rPr>
              <w:t>2</w:t>
            </w:r>
            <w:r>
              <w:rPr>
                <w:sz w:val="22"/>
                <w:szCs w:val="22"/>
                <w:lang w:val="sr-Cyrl-RS"/>
              </w:rPr>
              <w:t>2</w:t>
            </w:r>
            <w:r>
              <w:rPr>
                <w:sz w:val="22"/>
                <w:szCs w:val="22"/>
                <w:lang w:val="sr-Cyrl-CS"/>
              </w:rPr>
              <w:t>/202</w:t>
            </w:r>
            <w:r>
              <w:rPr>
                <w:sz w:val="22"/>
                <w:szCs w:val="22"/>
                <w:lang w:val="sr-Cyrl-RS"/>
              </w:rPr>
              <w:t>3</w:t>
            </w:r>
            <w:r>
              <w:rPr>
                <w:sz w:val="22"/>
                <w:szCs w:val="22"/>
                <w:lang w:val="sr-Cyrl-CS"/>
              </w:rPr>
              <w:t>.години</w:t>
            </w:r>
          </w:p>
        </w:tc>
        <w:tc>
          <w:tcPr>
            <w:tcW w:w="1559" w:type="dxa"/>
            <w:gridSpan w:val="2"/>
            <w:tcBorders>
              <w:top w:val="single" w:color="000000" w:sz="4" w:space="0"/>
              <w:left w:val="single" w:color="000000" w:sz="4" w:space="0"/>
              <w:bottom w:val="single" w:color="auto" w:sz="4" w:space="0"/>
              <w:right w:val="single" w:color="000000" w:sz="4" w:space="0"/>
            </w:tcBorders>
            <w:vAlign w:val="center"/>
          </w:tcPr>
          <w:p>
            <w:pPr>
              <w:jc w:val="center"/>
              <w:rPr>
                <w:sz w:val="22"/>
                <w:szCs w:val="22"/>
                <w:lang w:val="ru-RU"/>
              </w:rPr>
            </w:pPr>
            <w:r>
              <w:rPr>
                <w:sz w:val="22"/>
                <w:szCs w:val="22"/>
                <w:lang w:val="ru-RU"/>
              </w:rPr>
              <w:t>Координатор Тима</w:t>
            </w:r>
          </w:p>
        </w:tc>
        <w:tc>
          <w:tcPr>
            <w:tcW w:w="1276" w:type="dxa"/>
            <w:tcBorders>
              <w:top w:val="single" w:color="000000" w:sz="4" w:space="0"/>
              <w:left w:val="single" w:color="000000" w:sz="4" w:space="0"/>
              <w:bottom w:val="single" w:color="auto" w:sz="4" w:space="0"/>
              <w:right w:val="single" w:color="000000" w:sz="4" w:space="0"/>
            </w:tcBorders>
            <w:vAlign w:val="center"/>
          </w:tcPr>
          <w:p>
            <w:pPr>
              <w:jc w:val="center"/>
              <w:rPr>
                <w:sz w:val="22"/>
                <w:szCs w:val="22"/>
                <w:lang w:val="ru-RU"/>
              </w:rPr>
            </w:pPr>
            <w:r>
              <w:rPr>
                <w:sz w:val="22"/>
                <w:szCs w:val="22"/>
                <w:lang w:val="ru-RU"/>
              </w:rPr>
              <w:t>Септембар</w:t>
            </w:r>
          </w:p>
          <w:p>
            <w:pPr>
              <w:jc w:val="center"/>
              <w:rPr>
                <w:sz w:val="22"/>
                <w:szCs w:val="22"/>
                <w:lang w:val="sr-Cyrl-CS"/>
              </w:rPr>
            </w:pPr>
          </w:p>
        </w:tc>
        <w:tc>
          <w:tcPr>
            <w:tcW w:w="2693" w:type="dxa"/>
            <w:tcBorders>
              <w:top w:val="single" w:color="000000" w:sz="4" w:space="0"/>
              <w:left w:val="single" w:color="000000" w:sz="4" w:space="0"/>
              <w:bottom w:val="single" w:color="auto" w:sz="4" w:space="0"/>
              <w:right w:val="single" w:color="000000" w:sz="4" w:space="0"/>
            </w:tcBorders>
            <w:vAlign w:val="center"/>
          </w:tcPr>
          <w:p>
            <w:pPr>
              <w:jc w:val="center"/>
              <w:rPr>
                <w:sz w:val="22"/>
                <w:szCs w:val="22"/>
                <w:lang w:val="sr-Cyrl-RS"/>
              </w:rPr>
            </w:pPr>
            <w:r>
              <w:rPr>
                <w:sz w:val="22"/>
                <w:szCs w:val="22"/>
                <w:lang w:val="sr-Cyrl-CS"/>
              </w:rPr>
              <w:t>Тим за СУ информисан о активностима и анализи бодова стручног усавршавања учитеља, наставника и стручних сарадника у школској 202</w:t>
            </w:r>
            <w:r>
              <w:rPr>
                <w:sz w:val="22"/>
                <w:szCs w:val="22"/>
                <w:lang w:val="sr-Cyrl-RS"/>
              </w:rPr>
              <w:t>2</w:t>
            </w:r>
            <w:r>
              <w:rPr>
                <w:sz w:val="22"/>
                <w:szCs w:val="22"/>
                <w:lang w:val="sr-Cyrl-CS"/>
              </w:rPr>
              <w:t>/202</w:t>
            </w:r>
            <w:r>
              <w:rPr>
                <w:sz w:val="22"/>
                <w:szCs w:val="22"/>
                <w:lang w:val="sr-Cyrl-RS"/>
              </w:rPr>
              <w:t>3</w:t>
            </w:r>
            <w:r>
              <w:rPr>
                <w:sz w:val="22"/>
                <w:szCs w:val="22"/>
                <w:lang w:val="sr-Cyrl-CS"/>
              </w:rPr>
              <w:t>.години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5" w:hRule="atLeast"/>
          <w:jc w:val="center"/>
        </w:trPr>
        <w:tc>
          <w:tcPr>
            <w:tcW w:w="2290" w:type="dxa"/>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sr-Cyrl-CS"/>
              </w:rPr>
            </w:pPr>
            <w:r>
              <w:rPr>
                <w:sz w:val="22"/>
                <w:szCs w:val="22"/>
                <w:lang w:val="sr-Cyrl-CS"/>
              </w:rPr>
              <w:t>Расподела задужења међу члановима Тима и договор о раду Тима за ПР</w:t>
            </w:r>
          </w:p>
          <w:p>
            <w:pPr>
              <w:jc w:val="center"/>
              <w:rPr>
                <w:sz w:val="22"/>
                <w:szCs w:val="22"/>
                <w:lang w:val="sr-Cyrl-CS"/>
              </w:rPr>
            </w:pPr>
            <w:r>
              <w:rPr>
                <w:sz w:val="22"/>
                <w:szCs w:val="22"/>
                <w:lang w:val="sr-Cyrl-CS"/>
              </w:rPr>
              <w:t>Израда годишњег плана рада Тима за професионални развој</w:t>
            </w:r>
          </w:p>
        </w:tc>
        <w:tc>
          <w:tcPr>
            <w:tcW w:w="2114" w:type="dxa"/>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sr-Cyrl-CS"/>
              </w:rPr>
            </w:pPr>
            <w:r>
              <w:rPr>
                <w:sz w:val="22"/>
                <w:szCs w:val="22"/>
                <w:lang w:val="sr-Cyrl-CS"/>
              </w:rPr>
              <w:t>Састанак тима и расподела задужења</w:t>
            </w:r>
          </w:p>
        </w:tc>
        <w:tc>
          <w:tcPr>
            <w:tcW w:w="1559" w:type="dxa"/>
            <w:gridSpan w:val="2"/>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sr-Latn-RS"/>
              </w:rPr>
            </w:pPr>
            <w:r>
              <w:rPr>
                <w:sz w:val="22"/>
                <w:szCs w:val="22"/>
                <w:lang w:val="ru-RU"/>
              </w:rPr>
              <w:t>Записничар</w:t>
            </w:r>
          </w:p>
          <w:p>
            <w:pPr>
              <w:jc w:val="center"/>
              <w:rPr>
                <w:sz w:val="22"/>
                <w:szCs w:val="22"/>
                <w:lang w:val="sr-Latn-RS"/>
              </w:rPr>
            </w:pPr>
          </w:p>
          <w:p>
            <w:pPr>
              <w:jc w:val="center"/>
              <w:rPr>
                <w:sz w:val="22"/>
                <w:szCs w:val="22"/>
                <w:lang w:val="sr-Latn-RS"/>
              </w:rPr>
            </w:pPr>
            <w:r>
              <w:rPr>
                <w:sz w:val="22"/>
                <w:szCs w:val="22"/>
                <w:lang w:val="ru-RU"/>
              </w:rPr>
              <w:t>Координатор Тима</w:t>
            </w:r>
          </w:p>
          <w:p>
            <w:pPr>
              <w:jc w:val="center"/>
              <w:rPr>
                <w:sz w:val="22"/>
                <w:szCs w:val="22"/>
                <w:lang w:val="sr-Latn-RS"/>
              </w:rPr>
            </w:pPr>
          </w:p>
          <w:p>
            <w:pPr>
              <w:jc w:val="center"/>
              <w:rPr>
                <w:sz w:val="22"/>
                <w:szCs w:val="22"/>
                <w:lang w:val="sr-Cyrl-CS"/>
              </w:rPr>
            </w:pPr>
            <w:r>
              <w:rPr>
                <w:sz w:val="22"/>
                <w:szCs w:val="22"/>
                <w:lang w:val="ru-RU"/>
              </w:rPr>
              <w:t>Чланови Тима</w:t>
            </w:r>
          </w:p>
          <w:p>
            <w:pPr>
              <w:jc w:val="center"/>
              <w:rPr>
                <w:sz w:val="22"/>
                <w:szCs w:val="22"/>
                <w:lang w:val="sr-Cyrl-CS"/>
              </w:rPr>
            </w:pPr>
          </w:p>
        </w:tc>
        <w:tc>
          <w:tcPr>
            <w:tcW w:w="1276" w:type="dxa"/>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ru-RU"/>
              </w:rPr>
            </w:pPr>
            <w:r>
              <w:rPr>
                <w:sz w:val="22"/>
                <w:szCs w:val="22"/>
                <w:lang w:val="ru-RU"/>
              </w:rPr>
              <w:t>Септембар</w:t>
            </w:r>
          </w:p>
          <w:p>
            <w:pPr>
              <w:jc w:val="center"/>
              <w:rPr>
                <w:sz w:val="22"/>
                <w:szCs w:val="22"/>
                <w:lang w:val="sr-Cyrl-CS"/>
              </w:rPr>
            </w:pPr>
          </w:p>
        </w:tc>
        <w:tc>
          <w:tcPr>
            <w:tcW w:w="2693" w:type="dxa"/>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sr-Cyrl-CS"/>
              </w:rPr>
            </w:pPr>
            <w:r>
              <w:rPr>
                <w:sz w:val="22"/>
                <w:szCs w:val="22"/>
                <w:lang w:val="sr-Cyrl-CS"/>
              </w:rPr>
              <w:t>Извршена расподела задужења и направљен договор о динамици састајања Тима</w:t>
            </w:r>
          </w:p>
          <w:p>
            <w:pPr>
              <w:jc w:val="center"/>
              <w:rPr>
                <w:sz w:val="22"/>
                <w:szCs w:val="22"/>
                <w:lang w:val="sr-Cyrl-CS"/>
              </w:rPr>
            </w:pPr>
            <w:r>
              <w:rPr>
                <w:sz w:val="22"/>
                <w:szCs w:val="22"/>
                <w:lang w:val="sr-Cyrl-CS"/>
              </w:rPr>
              <w:t>Израђен годишњи план рада Тима за стручно усавршавање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2290" w:type="dxa"/>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sr-Cyrl-CS"/>
              </w:rPr>
            </w:pPr>
            <w:r>
              <w:rPr>
                <w:sz w:val="22"/>
                <w:szCs w:val="22"/>
                <w:lang w:val="sr-Cyrl-CS"/>
              </w:rPr>
              <w:t>Анализа потреба стручних већа за стручним усавршавањем</w:t>
            </w:r>
          </w:p>
          <w:p>
            <w:pPr>
              <w:jc w:val="center"/>
              <w:rPr>
                <w:sz w:val="22"/>
                <w:szCs w:val="22"/>
                <w:lang w:val="sr-Cyrl-CS"/>
              </w:rPr>
            </w:pPr>
            <w:r>
              <w:rPr>
                <w:sz w:val="22"/>
                <w:szCs w:val="22"/>
                <w:lang w:val="sr-Cyrl-CS"/>
              </w:rPr>
              <w:t>Израда Годишњег плана стручног усавршавања учитеља, наставника и стручних сарадника за шк.202</w:t>
            </w:r>
            <w:r>
              <w:rPr>
                <w:sz w:val="22"/>
                <w:szCs w:val="22"/>
                <w:lang w:val="sr-Cyrl-RS"/>
              </w:rPr>
              <w:t>3</w:t>
            </w:r>
            <w:r>
              <w:rPr>
                <w:sz w:val="22"/>
                <w:szCs w:val="22"/>
                <w:lang w:val="sr-Cyrl-CS"/>
              </w:rPr>
              <w:t>/2</w:t>
            </w:r>
            <w:r>
              <w:rPr>
                <w:sz w:val="22"/>
                <w:szCs w:val="22"/>
                <w:lang w:val="sr-Cyrl-RS"/>
              </w:rPr>
              <w:t>4</w:t>
            </w:r>
            <w:r>
              <w:rPr>
                <w:sz w:val="22"/>
                <w:szCs w:val="22"/>
                <w:lang w:val="sr-Cyrl-CS"/>
              </w:rPr>
              <w:t>.год.</w:t>
            </w:r>
          </w:p>
        </w:tc>
        <w:tc>
          <w:tcPr>
            <w:tcW w:w="2114" w:type="dxa"/>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sr-Cyrl-CS"/>
              </w:rPr>
            </w:pPr>
            <w:r>
              <w:rPr>
                <w:sz w:val="22"/>
                <w:szCs w:val="22"/>
                <w:lang w:val="sr-Cyrl-CS"/>
              </w:rPr>
              <w:t>Прикупљање података од стручних већа и израда годишњег плана СУ на нивоу школе</w:t>
            </w:r>
          </w:p>
        </w:tc>
        <w:tc>
          <w:tcPr>
            <w:tcW w:w="1559" w:type="dxa"/>
            <w:gridSpan w:val="2"/>
            <w:tcBorders>
              <w:top w:val="single" w:color="auto" w:sz="4" w:space="0"/>
              <w:left w:val="single" w:color="000000" w:sz="4" w:space="0"/>
              <w:bottom w:val="single" w:color="auto" w:sz="4" w:space="0"/>
              <w:right w:val="single" w:color="000000" w:sz="4" w:space="0"/>
            </w:tcBorders>
            <w:vAlign w:val="center"/>
          </w:tcPr>
          <w:p>
            <w:pPr>
              <w:jc w:val="center"/>
              <w:rPr>
                <w:sz w:val="22"/>
                <w:szCs w:val="22"/>
              </w:rPr>
            </w:pPr>
            <w:r>
              <w:rPr>
                <w:sz w:val="22"/>
                <w:szCs w:val="22"/>
                <w:lang w:val="sr-Latn-RS"/>
              </w:rPr>
              <w:t>Чланови тима и ПП служба</w:t>
            </w:r>
          </w:p>
        </w:tc>
        <w:tc>
          <w:tcPr>
            <w:tcW w:w="1276" w:type="dxa"/>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sr-Cyrl-CS"/>
              </w:rPr>
            </w:pPr>
            <w:r>
              <w:rPr>
                <w:sz w:val="22"/>
                <w:szCs w:val="22"/>
                <w:lang w:val="ru-RU"/>
              </w:rPr>
              <w:t>Септембар</w:t>
            </w:r>
          </w:p>
        </w:tc>
        <w:tc>
          <w:tcPr>
            <w:tcW w:w="2693" w:type="dxa"/>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sr-Cyrl-CS"/>
              </w:rPr>
            </w:pPr>
            <w:r>
              <w:rPr>
                <w:sz w:val="22"/>
                <w:szCs w:val="22"/>
                <w:lang w:val="sr-Cyrl-CS"/>
              </w:rPr>
              <w:t>Прикупљени подаци о избору семинара које стручна већа желе да похађају у шк.202</w:t>
            </w:r>
            <w:r>
              <w:rPr>
                <w:sz w:val="22"/>
                <w:szCs w:val="22"/>
                <w:lang w:val="sr-Cyrl-RS"/>
              </w:rPr>
              <w:t>3</w:t>
            </w:r>
            <w:r>
              <w:rPr>
                <w:sz w:val="22"/>
                <w:szCs w:val="22"/>
                <w:lang w:val="sr-Cyrl-CS"/>
              </w:rPr>
              <w:t>/2</w:t>
            </w:r>
            <w:r>
              <w:rPr>
                <w:sz w:val="22"/>
                <w:szCs w:val="22"/>
                <w:lang w:val="sr-Cyrl-RS"/>
              </w:rPr>
              <w:t>4</w:t>
            </w:r>
            <w:r>
              <w:rPr>
                <w:sz w:val="22"/>
                <w:szCs w:val="22"/>
                <w:lang w:val="sr-Cyrl-CS"/>
              </w:rPr>
              <w:t>.год.</w:t>
            </w:r>
          </w:p>
          <w:p>
            <w:pPr>
              <w:jc w:val="center"/>
              <w:rPr>
                <w:sz w:val="22"/>
                <w:szCs w:val="22"/>
                <w:lang w:val="sr-Cyrl-CS"/>
              </w:rPr>
            </w:pPr>
          </w:p>
          <w:p>
            <w:pPr>
              <w:jc w:val="center"/>
              <w:rPr>
                <w:sz w:val="22"/>
                <w:szCs w:val="22"/>
                <w:lang w:val="sr-Cyrl-CS"/>
              </w:rPr>
            </w:pPr>
            <w:r>
              <w:rPr>
                <w:sz w:val="22"/>
                <w:szCs w:val="22"/>
                <w:lang w:val="sr-Cyrl-CS"/>
              </w:rPr>
              <w:t>Израђен годишњи план стручног усавршавања наше школе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90" w:type="dxa"/>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sr-Cyrl-CS"/>
              </w:rPr>
            </w:pPr>
            <w:r>
              <w:rPr>
                <w:sz w:val="22"/>
                <w:szCs w:val="22"/>
                <w:lang w:val="sr-Cyrl-CS"/>
              </w:rPr>
              <w:t>Упознавање чланова тима са документом о вредновању сталног стручног усавршавања у установи</w:t>
            </w:r>
          </w:p>
        </w:tc>
        <w:tc>
          <w:tcPr>
            <w:tcW w:w="2114" w:type="dxa"/>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sr-Cyrl-CS"/>
              </w:rPr>
            </w:pPr>
            <w:r>
              <w:rPr>
                <w:sz w:val="22"/>
                <w:szCs w:val="22"/>
                <w:lang w:val="sr-Cyrl-CS"/>
              </w:rPr>
              <w:t>Упознавање Тима за СУ и директора школе са документом о вредновању сталног стручног усавршавања у установи, који</w:t>
            </w:r>
          </w:p>
          <w:p>
            <w:pPr>
              <w:jc w:val="center"/>
              <w:rPr>
                <w:sz w:val="22"/>
                <w:szCs w:val="22"/>
                <w:lang w:val="sr-Cyrl-CS"/>
              </w:rPr>
            </w:pPr>
            <w:r>
              <w:rPr>
                <w:sz w:val="22"/>
                <w:szCs w:val="22"/>
                <w:lang w:val="sr-Cyrl-CS"/>
              </w:rPr>
              <w:t>је усвојен као јединствен за нашу школу</w:t>
            </w:r>
          </w:p>
        </w:tc>
        <w:tc>
          <w:tcPr>
            <w:tcW w:w="1559" w:type="dxa"/>
            <w:gridSpan w:val="2"/>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ru-RU"/>
              </w:rPr>
            </w:pPr>
            <w:r>
              <w:rPr>
                <w:sz w:val="22"/>
                <w:szCs w:val="22"/>
                <w:lang w:val="ru-RU"/>
              </w:rPr>
              <w:t>Тим за ПР</w:t>
            </w:r>
          </w:p>
          <w:p>
            <w:pPr>
              <w:jc w:val="center"/>
              <w:rPr>
                <w:sz w:val="22"/>
                <w:szCs w:val="22"/>
                <w:lang w:val="ru-RU"/>
              </w:rPr>
            </w:pPr>
            <w:r>
              <w:rPr>
                <w:sz w:val="22"/>
                <w:szCs w:val="22"/>
                <w:lang w:val="ru-RU"/>
              </w:rPr>
              <w:t>Директор школе</w:t>
            </w:r>
          </w:p>
          <w:p>
            <w:pPr>
              <w:jc w:val="center"/>
              <w:rPr>
                <w:sz w:val="22"/>
                <w:szCs w:val="22"/>
                <w:lang w:val="ru-RU"/>
              </w:rPr>
            </w:pPr>
            <w:r>
              <w:rPr>
                <w:sz w:val="22"/>
                <w:szCs w:val="22"/>
                <w:lang w:val="ru-RU"/>
              </w:rPr>
              <w:t>Секретар школе</w:t>
            </w:r>
          </w:p>
        </w:tc>
        <w:tc>
          <w:tcPr>
            <w:tcW w:w="1276" w:type="dxa"/>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sr-Cyrl-CS"/>
              </w:rPr>
            </w:pPr>
            <w:r>
              <w:rPr>
                <w:sz w:val="22"/>
                <w:szCs w:val="22"/>
                <w:lang w:val="ru-RU"/>
              </w:rPr>
              <w:t>Септембар</w:t>
            </w:r>
          </w:p>
        </w:tc>
        <w:tc>
          <w:tcPr>
            <w:tcW w:w="2693" w:type="dxa"/>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sr-Cyrl-CS"/>
              </w:rPr>
            </w:pPr>
            <w:r>
              <w:rPr>
                <w:sz w:val="22"/>
                <w:szCs w:val="22"/>
                <w:lang w:val="sr-Cyrl-CS"/>
              </w:rPr>
              <w:t>Са Документом о вредновању стручног усавршавања унутар установе упознат Тим за ПР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290" w:type="dxa"/>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sr-Cyrl-CS"/>
              </w:rPr>
            </w:pPr>
            <w:r>
              <w:rPr>
                <w:sz w:val="22"/>
                <w:szCs w:val="22"/>
                <w:lang w:val="sr-Cyrl-CS"/>
              </w:rPr>
              <w:t>Израда личних планова стручног усавршавања на основу  самопроцене  развоја свих компетенција</w:t>
            </w:r>
          </w:p>
        </w:tc>
        <w:tc>
          <w:tcPr>
            <w:tcW w:w="2114" w:type="dxa"/>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sr-Cyrl-CS"/>
              </w:rPr>
            </w:pPr>
            <w:r>
              <w:rPr>
                <w:sz w:val="22"/>
                <w:szCs w:val="22"/>
                <w:lang w:val="sr-Cyrl-CS"/>
              </w:rPr>
              <w:t>Усмеравање, помоћ у изради личних планова професионалног развоја</w:t>
            </w:r>
          </w:p>
        </w:tc>
        <w:tc>
          <w:tcPr>
            <w:tcW w:w="1559" w:type="dxa"/>
            <w:gridSpan w:val="2"/>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ru-RU"/>
              </w:rPr>
            </w:pPr>
            <w:r>
              <w:rPr>
                <w:sz w:val="22"/>
                <w:szCs w:val="22"/>
                <w:lang w:val="ru-RU"/>
              </w:rPr>
              <w:t>Тим за ПР</w:t>
            </w:r>
          </w:p>
          <w:p>
            <w:pPr>
              <w:jc w:val="center"/>
              <w:rPr>
                <w:sz w:val="22"/>
                <w:szCs w:val="22"/>
                <w:lang w:val="ru-RU"/>
              </w:rPr>
            </w:pPr>
          </w:p>
          <w:p>
            <w:pPr>
              <w:jc w:val="center"/>
              <w:rPr>
                <w:sz w:val="22"/>
                <w:szCs w:val="22"/>
                <w:lang w:val="ru-RU"/>
              </w:rPr>
            </w:pPr>
          </w:p>
        </w:tc>
        <w:tc>
          <w:tcPr>
            <w:tcW w:w="1276" w:type="dxa"/>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sr-Cyrl-CS"/>
              </w:rPr>
            </w:pPr>
            <w:r>
              <w:rPr>
                <w:sz w:val="22"/>
                <w:szCs w:val="22"/>
                <w:lang w:val="ru-RU"/>
              </w:rPr>
              <w:t>Септембар</w:t>
            </w:r>
          </w:p>
        </w:tc>
        <w:tc>
          <w:tcPr>
            <w:tcW w:w="2693" w:type="dxa"/>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sr-Cyrl-CS"/>
              </w:rPr>
            </w:pPr>
            <w:r>
              <w:rPr>
                <w:sz w:val="22"/>
                <w:szCs w:val="22"/>
                <w:lang w:val="sr-Cyrl-CS"/>
              </w:rPr>
              <w:t>Сви учитељи, наставници и стручни сарадници имају план стручног усавршавања у установи и ван установе за шк.202</w:t>
            </w:r>
            <w:r>
              <w:rPr>
                <w:sz w:val="22"/>
                <w:szCs w:val="22"/>
                <w:lang w:val="sr-Cyrl-RS"/>
              </w:rPr>
              <w:t>3</w:t>
            </w:r>
            <w:r>
              <w:rPr>
                <w:sz w:val="22"/>
                <w:szCs w:val="22"/>
                <w:lang w:val="sr-Cyrl-CS"/>
              </w:rPr>
              <w:t>/2</w:t>
            </w:r>
            <w:r>
              <w:rPr>
                <w:sz w:val="22"/>
                <w:szCs w:val="22"/>
                <w:lang w:val="sr-Cyrl-RS"/>
              </w:rPr>
              <w:t>4</w:t>
            </w:r>
            <w:r>
              <w:rPr>
                <w:sz w:val="22"/>
                <w:szCs w:val="22"/>
                <w:lang w:val="sr-Cyrl-CS"/>
              </w:rPr>
              <w:t>.год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0" w:hRule="atLeast"/>
          <w:jc w:val="center"/>
        </w:trPr>
        <w:tc>
          <w:tcPr>
            <w:tcW w:w="2290" w:type="dxa"/>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sr-Cyrl-CS"/>
              </w:rPr>
            </w:pPr>
            <w:r>
              <w:rPr>
                <w:sz w:val="22"/>
                <w:szCs w:val="22"/>
                <w:lang w:val="sr-Cyrl-CS"/>
              </w:rPr>
              <w:t>Рад на заказивању, организацији и реализацији семинара</w:t>
            </w:r>
          </w:p>
        </w:tc>
        <w:tc>
          <w:tcPr>
            <w:tcW w:w="2114" w:type="dxa"/>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sr-Cyrl-CS"/>
              </w:rPr>
            </w:pPr>
            <w:r>
              <w:rPr>
                <w:sz w:val="22"/>
                <w:szCs w:val="22"/>
                <w:lang w:val="sr-Cyrl-CS"/>
              </w:rPr>
              <w:t>Позивање аутора семинара и договор око организације и реализације семинара</w:t>
            </w:r>
          </w:p>
        </w:tc>
        <w:tc>
          <w:tcPr>
            <w:tcW w:w="1559" w:type="dxa"/>
            <w:gridSpan w:val="2"/>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ru-RU"/>
              </w:rPr>
            </w:pPr>
            <w:r>
              <w:rPr>
                <w:sz w:val="22"/>
                <w:szCs w:val="22"/>
                <w:lang w:val="ru-RU"/>
              </w:rPr>
              <w:t>Тим за ПР</w:t>
            </w:r>
          </w:p>
          <w:p>
            <w:pPr>
              <w:jc w:val="center"/>
              <w:rPr>
                <w:sz w:val="22"/>
                <w:szCs w:val="22"/>
                <w:lang w:val="ru-RU"/>
              </w:rPr>
            </w:pPr>
          </w:p>
          <w:p>
            <w:pPr>
              <w:jc w:val="center"/>
              <w:rPr>
                <w:sz w:val="22"/>
                <w:szCs w:val="22"/>
                <w:lang w:val="ru-RU"/>
              </w:rPr>
            </w:pPr>
            <w:r>
              <w:rPr>
                <w:sz w:val="22"/>
                <w:szCs w:val="22"/>
                <w:lang w:val="ru-RU"/>
              </w:rPr>
              <w:t>директор</w:t>
            </w:r>
          </w:p>
        </w:tc>
        <w:tc>
          <w:tcPr>
            <w:tcW w:w="1276" w:type="dxa"/>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sr-Cyrl-CS"/>
              </w:rPr>
            </w:pPr>
            <w:r>
              <w:rPr>
                <w:sz w:val="22"/>
                <w:szCs w:val="22"/>
                <w:lang w:val="ru-RU"/>
              </w:rPr>
              <w:t>У току шк. год.</w:t>
            </w:r>
          </w:p>
        </w:tc>
        <w:tc>
          <w:tcPr>
            <w:tcW w:w="2693" w:type="dxa"/>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sr-Cyrl-CS"/>
              </w:rPr>
            </w:pPr>
            <w:r>
              <w:rPr>
                <w:sz w:val="22"/>
                <w:szCs w:val="22"/>
                <w:lang w:val="sr-Cyrl-CS"/>
              </w:rPr>
              <w:t>Извештај са одржаних семинара</w:t>
            </w:r>
          </w:p>
          <w:p>
            <w:pPr>
              <w:jc w:val="center"/>
              <w:rPr>
                <w:sz w:val="22"/>
                <w:szCs w:val="22"/>
                <w:lang w:val="sr-Cyrl-CS"/>
              </w:rPr>
            </w:pPr>
            <w:r>
              <w:rPr>
                <w:sz w:val="22"/>
                <w:szCs w:val="22"/>
                <w:lang w:val="sr-Cyrl-CS"/>
              </w:rPr>
              <w:t>Уверења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2290" w:type="dxa"/>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sr-Cyrl-CS"/>
              </w:rPr>
            </w:pPr>
            <w:r>
              <w:rPr>
                <w:sz w:val="22"/>
                <w:szCs w:val="22"/>
                <w:lang w:val="sr-Cyrl-CS"/>
              </w:rPr>
              <w:t>Евиденција о стручном усавршавању</w:t>
            </w:r>
          </w:p>
        </w:tc>
        <w:tc>
          <w:tcPr>
            <w:tcW w:w="2114" w:type="dxa"/>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sr-Cyrl-CS"/>
              </w:rPr>
            </w:pPr>
            <w:r>
              <w:rPr>
                <w:sz w:val="22"/>
                <w:szCs w:val="22"/>
                <w:lang w:val="sr-Cyrl-CS"/>
              </w:rPr>
              <w:t>Учитељи, наставници и стручни сарадници достављају Тиму за ПР доказе: извештаје, сертификате, уверења, потврде...о стручном усавршавању.</w:t>
            </w:r>
          </w:p>
        </w:tc>
        <w:tc>
          <w:tcPr>
            <w:tcW w:w="1559" w:type="dxa"/>
            <w:gridSpan w:val="2"/>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ru-RU"/>
              </w:rPr>
            </w:pPr>
            <w:r>
              <w:rPr>
                <w:sz w:val="22"/>
                <w:szCs w:val="22"/>
                <w:lang w:val="ru-RU"/>
              </w:rPr>
              <w:t>помоћник директора Светлана Перовић</w:t>
            </w:r>
          </w:p>
        </w:tc>
        <w:tc>
          <w:tcPr>
            <w:tcW w:w="1276" w:type="dxa"/>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sr-Cyrl-CS"/>
              </w:rPr>
            </w:pPr>
            <w:r>
              <w:rPr>
                <w:sz w:val="22"/>
                <w:szCs w:val="22"/>
                <w:lang w:val="ru-RU"/>
              </w:rPr>
              <w:t>У току шк.године</w:t>
            </w:r>
          </w:p>
        </w:tc>
        <w:tc>
          <w:tcPr>
            <w:tcW w:w="2693" w:type="dxa"/>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sr-Cyrl-CS"/>
              </w:rPr>
            </w:pPr>
            <w:r>
              <w:rPr>
                <w:sz w:val="22"/>
                <w:szCs w:val="22"/>
                <w:lang w:val="sr-Cyrl-CS"/>
              </w:rPr>
              <w:t>Постоји евиденција о стручном усавршавању у електонском облику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2290" w:type="dxa"/>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sr-Cyrl-CS"/>
              </w:rPr>
            </w:pPr>
            <w:r>
              <w:rPr>
                <w:sz w:val="22"/>
                <w:szCs w:val="22"/>
                <w:lang w:val="sr-Cyrl-CS"/>
              </w:rPr>
              <w:t>Формирање и ажурирање већ постојеће електронске базе и папирне документације  о СУ</w:t>
            </w:r>
          </w:p>
        </w:tc>
        <w:tc>
          <w:tcPr>
            <w:tcW w:w="2114" w:type="dxa"/>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sr-Cyrl-CS"/>
              </w:rPr>
            </w:pPr>
            <w:r>
              <w:rPr>
                <w:sz w:val="22"/>
                <w:szCs w:val="22"/>
                <w:lang w:val="sr-Cyrl-CS"/>
              </w:rPr>
              <w:t>За све  учитеље, наставнике и стручне сараднике постоји документација која се допуњава и евалуира</w:t>
            </w:r>
          </w:p>
        </w:tc>
        <w:tc>
          <w:tcPr>
            <w:tcW w:w="1559" w:type="dxa"/>
            <w:gridSpan w:val="2"/>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ru-RU"/>
              </w:rPr>
            </w:pPr>
            <w:r>
              <w:rPr>
                <w:sz w:val="22"/>
                <w:szCs w:val="22"/>
                <w:lang w:val="ru-RU"/>
              </w:rPr>
              <w:t>Тим за ПР</w:t>
            </w:r>
          </w:p>
          <w:p>
            <w:pPr>
              <w:jc w:val="center"/>
              <w:rPr>
                <w:sz w:val="22"/>
                <w:szCs w:val="22"/>
                <w:lang w:val="ru-RU"/>
              </w:rPr>
            </w:pPr>
            <w:r>
              <w:rPr>
                <w:sz w:val="22"/>
                <w:szCs w:val="22"/>
                <w:lang w:val="ru-RU"/>
              </w:rPr>
              <w:t>Учитељи</w:t>
            </w:r>
          </w:p>
          <w:p>
            <w:pPr>
              <w:jc w:val="center"/>
              <w:rPr>
                <w:sz w:val="22"/>
                <w:szCs w:val="22"/>
                <w:lang w:val="ru-RU"/>
              </w:rPr>
            </w:pPr>
            <w:r>
              <w:rPr>
                <w:sz w:val="22"/>
                <w:szCs w:val="22"/>
                <w:lang w:val="ru-RU"/>
              </w:rPr>
              <w:t>Наставници</w:t>
            </w:r>
          </w:p>
          <w:p>
            <w:pPr>
              <w:jc w:val="center"/>
              <w:rPr>
                <w:sz w:val="22"/>
                <w:szCs w:val="22"/>
                <w:lang w:val="ru-RU"/>
              </w:rPr>
            </w:pPr>
            <w:r>
              <w:rPr>
                <w:sz w:val="22"/>
                <w:szCs w:val="22"/>
                <w:lang w:val="ru-RU"/>
              </w:rPr>
              <w:t>Стручни сарадници</w:t>
            </w:r>
          </w:p>
        </w:tc>
        <w:tc>
          <w:tcPr>
            <w:tcW w:w="1276" w:type="dxa"/>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sr-Cyrl-CS"/>
              </w:rPr>
            </w:pPr>
            <w:r>
              <w:rPr>
                <w:sz w:val="22"/>
                <w:szCs w:val="22"/>
                <w:lang w:val="ru-RU"/>
              </w:rPr>
              <w:t>континуирано</w:t>
            </w:r>
          </w:p>
        </w:tc>
        <w:tc>
          <w:tcPr>
            <w:tcW w:w="2693" w:type="dxa"/>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sr-Cyrl-CS"/>
              </w:rPr>
            </w:pPr>
            <w:r>
              <w:rPr>
                <w:sz w:val="22"/>
                <w:szCs w:val="22"/>
                <w:lang w:val="sr-Cyrl-CS"/>
              </w:rPr>
              <w:t xml:space="preserve">Постоји електронска база података о стручном усавршавању као и папирна документација, налази се код </w:t>
            </w:r>
            <w:r>
              <w:rPr>
                <w:sz w:val="22"/>
                <w:szCs w:val="22"/>
                <w:lang w:val="ru-RU"/>
              </w:rPr>
              <w:t>помоћника директора Светлане Перовић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 w:hRule="atLeast"/>
          <w:jc w:val="center"/>
        </w:trPr>
        <w:tc>
          <w:tcPr>
            <w:tcW w:w="2290" w:type="dxa"/>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sr-Cyrl-CS"/>
              </w:rPr>
            </w:pPr>
            <w:r>
              <w:rPr>
                <w:sz w:val="22"/>
                <w:szCs w:val="22"/>
                <w:lang w:val="sr-Cyrl-CS"/>
              </w:rPr>
              <w:t>Стално стручно усавршавање у функцији побољшања образовних постигнућа  и практичне примене новостечених знања</w:t>
            </w:r>
          </w:p>
        </w:tc>
        <w:tc>
          <w:tcPr>
            <w:tcW w:w="2114" w:type="dxa"/>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sr-Cyrl-CS"/>
              </w:rPr>
            </w:pPr>
            <w:r>
              <w:rPr>
                <w:sz w:val="22"/>
                <w:szCs w:val="22"/>
                <w:lang w:val="sr-Cyrl-CS"/>
              </w:rPr>
              <w:t>Анализа стручног усавршавања са аспекта примене Анализа часова на којима су наставници применили новостечена знања.</w:t>
            </w:r>
          </w:p>
        </w:tc>
        <w:tc>
          <w:tcPr>
            <w:tcW w:w="1559" w:type="dxa"/>
            <w:gridSpan w:val="2"/>
            <w:tcBorders>
              <w:top w:val="single" w:color="auto" w:sz="4" w:space="0"/>
              <w:left w:val="single" w:color="000000" w:sz="4" w:space="0"/>
              <w:bottom w:val="single" w:color="auto" w:sz="4" w:space="0"/>
              <w:right w:val="single" w:color="auto" w:sz="4" w:space="0"/>
            </w:tcBorders>
            <w:vAlign w:val="center"/>
          </w:tcPr>
          <w:p>
            <w:pPr>
              <w:jc w:val="center"/>
              <w:rPr>
                <w:sz w:val="22"/>
                <w:szCs w:val="22"/>
                <w:lang w:val="ru-RU"/>
              </w:rPr>
            </w:pPr>
            <w:r>
              <w:rPr>
                <w:sz w:val="22"/>
                <w:szCs w:val="22"/>
                <w:lang w:val="ru-RU"/>
              </w:rPr>
              <w:t>Стручна већа</w:t>
            </w:r>
          </w:p>
          <w:p>
            <w:pPr>
              <w:jc w:val="center"/>
              <w:rPr>
                <w:sz w:val="22"/>
                <w:szCs w:val="22"/>
                <w:lang w:val="ru-RU"/>
              </w:rPr>
            </w:pPr>
            <w:r>
              <w:rPr>
                <w:sz w:val="22"/>
                <w:szCs w:val="22"/>
                <w:lang w:val="ru-RU"/>
              </w:rPr>
              <w:t>Тим за ПР</w:t>
            </w:r>
          </w:p>
        </w:tc>
        <w:tc>
          <w:tcPr>
            <w:tcW w:w="1276" w:type="dxa"/>
            <w:tcBorders>
              <w:top w:val="single" w:color="auto" w:sz="4" w:space="0"/>
              <w:left w:val="single" w:color="auto" w:sz="4" w:space="0"/>
              <w:bottom w:val="single" w:color="auto" w:sz="4" w:space="0"/>
              <w:right w:val="single" w:color="000000" w:sz="4" w:space="0"/>
            </w:tcBorders>
            <w:vAlign w:val="center"/>
          </w:tcPr>
          <w:p>
            <w:pPr>
              <w:jc w:val="center"/>
              <w:rPr>
                <w:sz w:val="22"/>
                <w:szCs w:val="22"/>
                <w:lang w:val="sr-Cyrl-CS"/>
              </w:rPr>
            </w:pPr>
            <w:r>
              <w:rPr>
                <w:sz w:val="22"/>
                <w:szCs w:val="22"/>
                <w:lang w:val="ru-RU"/>
              </w:rPr>
              <w:t>Децембар јун</w:t>
            </w:r>
          </w:p>
        </w:tc>
        <w:tc>
          <w:tcPr>
            <w:tcW w:w="2693" w:type="dxa"/>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sr-Cyrl-CS"/>
              </w:rPr>
            </w:pPr>
            <w:r>
              <w:rPr>
                <w:sz w:val="22"/>
                <w:szCs w:val="22"/>
                <w:lang w:val="sr-Cyrl-CS"/>
              </w:rPr>
              <w:t>Урађена анализа свих одржаних часова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2" w:hRule="atLeast"/>
          <w:jc w:val="center"/>
        </w:trPr>
        <w:tc>
          <w:tcPr>
            <w:tcW w:w="2290" w:type="dxa"/>
            <w:tcBorders>
              <w:top w:val="single" w:color="auto" w:sz="4" w:space="0"/>
              <w:left w:val="single" w:color="000000" w:sz="4" w:space="0"/>
              <w:bottom w:val="single" w:color="000000" w:sz="4" w:space="0"/>
              <w:right w:val="single" w:color="000000" w:sz="4" w:space="0"/>
            </w:tcBorders>
            <w:vAlign w:val="center"/>
          </w:tcPr>
          <w:p>
            <w:pPr>
              <w:jc w:val="center"/>
              <w:rPr>
                <w:sz w:val="22"/>
                <w:szCs w:val="22"/>
                <w:lang w:val="sr-Cyrl-CS"/>
              </w:rPr>
            </w:pPr>
            <w:r>
              <w:rPr>
                <w:sz w:val="22"/>
                <w:szCs w:val="22"/>
                <w:lang w:val="sr-Cyrl-CS"/>
              </w:rPr>
              <w:t>Евалуација планираног стручног усавршавања у установи и ван установе у школској 202</w:t>
            </w:r>
            <w:r>
              <w:rPr>
                <w:sz w:val="22"/>
                <w:szCs w:val="22"/>
                <w:lang w:val="sr-Cyrl-RS"/>
              </w:rPr>
              <w:t>3</w:t>
            </w:r>
            <w:r>
              <w:rPr>
                <w:sz w:val="22"/>
                <w:szCs w:val="22"/>
                <w:lang w:val="sr-Cyrl-CS"/>
              </w:rPr>
              <w:t>/2</w:t>
            </w:r>
            <w:r>
              <w:rPr>
                <w:sz w:val="22"/>
                <w:szCs w:val="22"/>
                <w:lang w:val="sr-Cyrl-RS"/>
              </w:rPr>
              <w:t>4</w:t>
            </w:r>
            <w:r>
              <w:rPr>
                <w:sz w:val="22"/>
                <w:szCs w:val="22"/>
                <w:lang w:val="sr-Cyrl-CS"/>
              </w:rPr>
              <w:t>.год.</w:t>
            </w:r>
          </w:p>
        </w:tc>
        <w:tc>
          <w:tcPr>
            <w:tcW w:w="2114" w:type="dxa"/>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sr-Cyrl-CS"/>
              </w:rPr>
            </w:pPr>
            <w:r>
              <w:rPr>
                <w:sz w:val="22"/>
                <w:szCs w:val="22"/>
                <w:lang w:val="sr-Cyrl-CS"/>
              </w:rPr>
              <w:t>Тим за СУ врши евалуацију и подноси извештај о осварености плана СУ</w:t>
            </w:r>
          </w:p>
          <w:p>
            <w:pPr>
              <w:jc w:val="center"/>
              <w:rPr>
                <w:sz w:val="22"/>
                <w:szCs w:val="22"/>
                <w:lang w:val="sr-Cyrl-CS"/>
              </w:rPr>
            </w:pPr>
          </w:p>
        </w:tc>
        <w:tc>
          <w:tcPr>
            <w:tcW w:w="1559" w:type="dxa"/>
            <w:gridSpan w:val="2"/>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ru-RU"/>
              </w:rPr>
            </w:pPr>
            <w:r>
              <w:rPr>
                <w:sz w:val="22"/>
                <w:szCs w:val="22"/>
                <w:lang w:val="ru-RU"/>
              </w:rPr>
              <w:t>Тим за професио-нални развој</w:t>
            </w:r>
          </w:p>
          <w:p>
            <w:pPr>
              <w:jc w:val="center"/>
              <w:rPr>
                <w:sz w:val="22"/>
                <w:szCs w:val="22"/>
                <w:lang w:val="ru-RU"/>
              </w:rPr>
            </w:pPr>
            <w:r>
              <w:rPr>
                <w:sz w:val="22"/>
                <w:szCs w:val="22"/>
                <w:lang w:val="ru-RU"/>
              </w:rPr>
              <w:t>Наставничко веће</w:t>
            </w:r>
          </w:p>
        </w:tc>
        <w:tc>
          <w:tcPr>
            <w:tcW w:w="1276" w:type="dxa"/>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sr-Cyrl-CS"/>
              </w:rPr>
            </w:pPr>
            <w:r>
              <w:rPr>
                <w:sz w:val="22"/>
                <w:szCs w:val="22"/>
                <w:lang w:val="ru-RU"/>
              </w:rPr>
              <w:t>Јун-август</w:t>
            </w:r>
          </w:p>
        </w:tc>
        <w:tc>
          <w:tcPr>
            <w:tcW w:w="2693" w:type="dxa"/>
            <w:tcBorders>
              <w:top w:val="single" w:color="auto" w:sz="4" w:space="0"/>
              <w:left w:val="single" w:color="000000" w:sz="4" w:space="0"/>
              <w:bottom w:val="single" w:color="auto" w:sz="4" w:space="0"/>
              <w:right w:val="single" w:color="000000" w:sz="4" w:space="0"/>
            </w:tcBorders>
            <w:vAlign w:val="center"/>
          </w:tcPr>
          <w:p>
            <w:pPr>
              <w:jc w:val="center"/>
              <w:rPr>
                <w:sz w:val="22"/>
                <w:szCs w:val="22"/>
                <w:lang w:val="sr-Cyrl-CS"/>
              </w:rPr>
            </w:pPr>
            <w:r>
              <w:rPr>
                <w:sz w:val="22"/>
                <w:szCs w:val="22"/>
                <w:lang w:val="sr-Cyrl-CS"/>
              </w:rPr>
              <w:t>Извршена евалуација плана стручног усавршавања</w:t>
            </w:r>
          </w:p>
        </w:tc>
      </w:tr>
    </w:tbl>
    <w:p>
      <w:pPr>
        <w:spacing w:after="200" w:line="276" w:lineRule="auto"/>
        <w:rPr>
          <w:rFonts w:eastAsia="Calibri"/>
          <w:sz w:val="22"/>
          <w:szCs w:val="22"/>
        </w:rPr>
      </w:pPr>
    </w:p>
    <w:p>
      <w:pPr>
        <w:spacing w:after="200" w:line="276" w:lineRule="auto"/>
        <w:rPr>
          <w:rFonts w:eastAsia="Calibri"/>
          <w:color w:val="FF0000"/>
          <w:sz w:val="22"/>
          <w:szCs w:val="22"/>
          <w:lang w:val="sr-Cyrl-RS"/>
        </w:rPr>
      </w:pPr>
    </w:p>
    <w:p>
      <w:pPr>
        <w:spacing w:after="200" w:line="276" w:lineRule="auto"/>
        <w:rPr>
          <w:rFonts w:eastAsia="Calibri"/>
          <w:color w:val="FF0000"/>
          <w:sz w:val="22"/>
          <w:szCs w:val="22"/>
          <w:lang w:val="sr-Cyrl-RS"/>
        </w:rPr>
      </w:pPr>
    </w:p>
    <w:p>
      <w:pPr>
        <w:spacing w:after="200" w:line="276" w:lineRule="auto"/>
        <w:rPr>
          <w:rFonts w:eastAsia="Calibri"/>
          <w:color w:val="FF0000"/>
          <w:sz w:val="22"/>
          <w:szCs w:val="22"/>
          <w:lang w:val="sr-Cyrl-RS"/>
        </w:rPr>
      </w:pPr>
    </w:p>
    <w:p>
      <w:pPr>
        <w:spacing w:after="200" w:line="276" w:lineRule="auto"/>
        <w:rPr>
          <w:rFonts w:eastAsia="Calibri"/>
          <w:color w:val="FF0000"/>
          <w:sz w:val="22"/>
          <w:szCs w:val="22"/>
          <w:lang w:val="sr-Cyrl-RS"/>
        </w:rPr>
      </w:pPr>
    </w:p>
    <w:p>
      <w:pPr>
        <w:spacing w:after="200" w:line="276" w:lineRule="auto"/>
        <w:rPr>
          <w:rFonts w:eastAsia="Calibri"/>
          <w:color w:val="FF0000"/>
          <w:sz w:val="22"/>
          <w:szCs w:val="22"/>
          <w:lang w:val="sr-Cyrl-RS"/>
        </w:rPr>
      </w:pPr>
    </w:p>
    <w:p>
      <w:pPr>
        <w:spacing w:after="200" w:line="276" w:lineRule="auto"/>
        <w:rPr>
          <w:rFonts w:eastAsia="Calibri"/>
          <w:color w:val="FF0000"/>
          <w:sz w:val="22"/>
          <w:szCs w:val="22"/>
          <w:lang w:val="sr-Cyrl-RS"/>
        </w:rPr>
      </w:pPr>
    </w:p>
    <w:p>
      <w:pPr>
        <w:shd w:val="clear" w:color="auto" w:fill="FFFFFF" w:themeFill="background1"/>
        <w:rPr>
          <w:b/>
          <w:bCs/>
          <w:iCs/>
          <w:color w:val="FF0000"/>
          <w:lang w:val="sr-Cyrl-RS"/>
        </w:rPr>
      </w:pPr>
    </w:p>
    <w:p>
      <w:pPr>
        <w:shd w:val="clear" w:color="auto" w:fill="FFFFFF" w:themeFill="background1"/>
        <w:rPr>
          <w:b/>
          <w:bCs/>
          <w:iCs/>
          <w:lang w:val="sr-Cyrl-RS"/>
        </w:rPr>
      </w:pPr>
      <w:r>
        <w:rPr>
          <w:b/>
          <w:bCs/>
          <w:iCs/>
          <w:lang w:val="sr-Cyrl-CS"/>
        </w:rPr>
        <w:t>П</w:t>
      </w:r>
      <w:r>
        <w:rPr>
          <w:b/>
          <w:bCs/>
          <w:iCs/>
          <w:lang w:val="sr-Cyrl-RS"/>
        </w:rPr>
        <w:t>лан</w:t>
      </w:r>
      <w:r>
        <w:rPr>
          <w:b/>
          <w:bCs/>
          <w:iCs/>
          <w:lang w:val="sr-Cyrl-CS"/>
        </w:rPr>
        <w:t xml:space="preserve"> рада Тима за самовредновање</w:t>
      </w:r>
    </w:p>
    <w:tbl>
      <w:tblPr>
        <w:tblStyle w:val="8"/>
        <w:tblpPr w:leftFromText="180" w:rightFromText="180" w:vertAnchor="text" w:horzAnchor="margin" w:tblpXSpec="center" w:tblpY="176"/>
        <w:tblW w:w="110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52"/>
        <w:gridCol w:w="4556"/>
        <w:gridCol w:w="1170"/>
        <w:gridCol w:w="1530"/>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atLeast"/>
        </w:trPr>
        <w:tc>
          <w:tcPr>
            <w:tcW w:w="1852" w:type="dxa"/>
            <w:vAlign w:val="center"/>
          </w:tcPr>
          <w:p>
            <w:pPr>
              <w:shd w:val="clear" w:color="auto" w:fill="FFFFFF" w:themeFill="background1"/>
              <w:rPr>
                <w:b/>
                <w:lang w:val="sr-Cyrl-CS"/>
              </w:rPr>
            </w:pPr>
            <w:r>
              <w:rPr>
                <w:b/>
                <w:lang w:val="sr-Cyrl-CS"/>
              </w:rPr>
              <w:t>Активност</w:t>
            </w:r>
          </w:p>
        </w:tc>
        <w:tc>
          <w:tcPr>
            <w:tcW w:w="4556" w:type="dxa"/>
            <w:vAlign w:val="center"/>
          </w:tcPr>
          <w:p>
            <w:pPr>
              <w:shd w:val="clear" w:color="auto" w:fill="FFFFFF" w:themeFill="background1"/>
              <w:rPr>
                <w:b/>
                <w:lang w:val="sr-Cyrl-CS"/>
              </w:rPr>
            </w:pPr>
            <w:r>
              <w:rPr>
                <w:b/>
                <w:lang w:val="sr-Cyrl-CS"/>
              </w:rPr>
              <w:t>Начини реализације</w:t>
            </w:r>
          </w:p>
        </w:tc>
        <w:tc>
          <w:tcPr>
            <w:tcW w:w="1170" w:type="dxa"/>
            <w:tcBorders>
              <w:right w:val="single" w:color="auto" w:sz="4" w:space="0"/>
            </w:tcBorders>
            <w:vAlign w:val="center"/>
          </w:tcPr>
          <w:p>
            <w:pPr>
              <w:shd w:val="clear" w:color="auto" w:fill="FFFFFF" w:themeFill="background1"/>
              <w:rPr>
                <w:b/>
                <w:lang w:val="sr-Cyrl-CS"/>
              </w:rPr>
            </w:pPr>
            <w:r>
              <w:rPr>
                <w:b/>
                <w:lang w:val="sr-Cyrl-CS"/>
              </w:rPr>
              <w:t>Време реализације</w:t>
            </w:r>
          </w:p>
        </w:tc>
        <w:tc>
          <w:tcPr>
            <w:tcW w:w="1530" w:type="dxa"/>
            <w:tcBorders>
              <w:left w:val="single" w:color="auto" w:sz="4" w:space="0"/>
            </w:tcBorders>
            <w:vAlign w:val="center"/>
          </w:tcPr>
          <w:p>
            <w:pPr>
              <w:shd w:val="clear" w:color="auto" w:fill="FFFFFF" w:themeFill="background1"/>
              <w:rPr>
                <w:b/>
                <w:lang w:val="sr-Cyrl-CS"/>
              </w:rPr>
            </w:pPr>
          </w:p>
          <w:p>
            <w:pPr>
              <w:shd w:val="clear" w:color="auto" w:fill="FFFFFF" w:themeFill="background1"/>
              <w:rPr>
                <w:b/>
                <w:lang w:val="sr-Cyrl-CS"/>
              </w:rPr>
            </w:pPr>
            <w:r>
              <w:rPr>
                <w:b/>
                <w:lang w:val="sr-Cyrl-CS"/>
              </w:rPr>
              <w:t>Носиоци</w:t>
            </w:r>
          </w:p>
          <w:p>
            <w:pPr>
              <w:shd w:val="clear" w:color="auto" w:fill="FFFFFF" w:themeFill="background1"/>
              <w:rPr>
                <w:b/>
                <w:lang w:val="sr-Cyrl-CS"/>
              </w:rPr>
            </w:pPr>
          </w:p>
        </w:tc>
        <w:tc>
          <w:tcPr>
            <w:tcW w:w="1980" w:type="dxa"/>
            <w:vAlign w:val="center"/>
          </w:tcPr>
          <w:p>
            <w:pPr>
              <w:shd w:val="clear" w:color="auto" w:fill="FFFFFF" w:themeFill="background1"/>
              <w:rPr>
                <w:b/>
                <w:lang w:val="sr-Cyrl-CS"/>
              </w:rPr>
            </w:pPr>
            <w:r>
              <w:rPr>
                <w:b/>
                <w:lang w:val="sr-Cyrl-CS"/>
              </w:rPr>
              <w:t>Критеријум успеха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atLeast"/>
        </w:trPr>
        <w:tc>
          <w:tcPr>
            <w:tcW w:w="1852" w:type="dxa"/>
            <w:vAlign w:val="center"/>
          </w:tcPr>
          <w:p>
            <w:pPr>
              <w:shd w:val="clear" w:color="auto" w:fill="FFFFFF" w:themeFill="background1"/>
              <w:rPr>
                <w:lang w:val="sr-Cyrl-RS"/>
              </w:rPr>
            </w:pPr>
            <w:r>
              <w:rPr>
                <w:lang w:val="sr-Cyrl-RS"/>
              </w:rPr>
              <w:t>Конституисање тима</w:t>
            </w:r>
          </w:p>
        </w:tc>
        <w:tc>
          <w:tcPr>
            <w:tcW w:w="4556" w:type="dxa"/>
            <w:vAlign w:val="center"/>
          </w:tcPr>
          <w:p>
            <w:pPr>
              <w:shd w:val="clear" w:color="auto" w:fill="FFFFFF" w:themeFill="background1"/>
              <w:rPr>
                <w:lang w:val="sr-Cyrl-CS"/>
              </w:rPr>
            </w:pPr>
            <w:r>
              <w:rPr>
                <w:lang w:val="sr-Cyrl-CS"/>
              </w:rPr>
              <w:t>одабир чланова и кординатора</w:t>
            </w:r>
          </w:p>
        </w:tc>
        <w:tc>
          <w:tcPr>
            <w:tcW w:w="1170" w:type="dxa"/>
            <w:tcBorders>
              <w:right w:val="single" w:color="auto" w:sz="4" w:space="0"/>
            </w:tcBorders>
            <w:vAlign w:val="center"/>
          </w:tcPr>
          <w:p>
            <w:pPr>
              <w:shd w:val="clear" w:color="auto" w:fill="FFFFFF" w:themeFill="background1"/>
              <w:rPr>
                <w:lang w:val="sr-Cyrl-CS"/>
              </w:rPr>
            </w:pPr>
            <w:r>
              <w:rPr>
                <w:lang w:val="sr-Cyrl-CS"/>
              </w:rPr>
              <w:t>септембар</w:t>
            </w:r>
          </w:p>
        </w:tc>
        <w:tc>
          <w:tcPr>
            <w:tcW w:w="1530" w:type="dxa"/>
            <w:tcBorders>
              <w:left w:val="single" w:color="auto" w:sz="4" w:space="0"/>
            </w:tcBorders>
            <w:vAlign w:val="center"/>
          </w:tcPr>
          <w:p>
            <w:pPr>
              <w:shd w:val="clear" w:color="auto" w:fill="FFFFFF" w:themeFill="background1"/>
              <w:rPr>
                <w:lang w:val="sr-Cyrl-CS"/>
              </w:rPr>
            </w:pPr>
            <w:r>
              <w:rPr>
                <w:lang w:val="sr-Cyrl-CS"/>
              </w:rPr>
              <w:t>чланови тима</w:t>
            </w:r>
          </w:p>
        </w:tc>
        <w:tc>
          <w:tcPr>
            <w:tcW w:w="1980" w:type="dxa"/>
            <w:vAlign w:val="center"/>
          </w:tcPr>
          <w:p>
            <w:pPr>
              <w:shd w:val="clear" w:color="auto" w:fill="FFFFFF" w:themeFill="background1"/>
              <w:rPr>
                <w:lang w:val="sr-Cyrl-CS"/>
              </w:rPr>
            </w:pPr>
            <w:r>
              <w:rPr>
                <w:lang w:val="sr-Cyrl-CS"/>
              </w:rPr>
              <w:t>конституисан тим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atLeast"/>
        </w:trPr>
        <w:tc>
          <w:tcPr>
            <w:tcW w:w="1852" w:type="dxa"/>
            <w:vAlign w:val="center"/>
          </w:tcPr>
          <w:p>
            <w:pPr>
              <w:shd w:val="clear" w:color="auto" w:fill="FFFFFF" w:themeFill="background1"/>
              <w:rPr>
                <w:lang w:val="sr-Cyrl-CS"/>
              </w:rPr>
            </w:pPr>
            <w:r>
              <w:rPr>
                <w:lang w:val="sr-Cyrl-CS"/>
              </w:rPr>
              <w:t>Смернице о раду тима</w:t>
            </w:r>
          </w:p>
        </w:tc>
        <w:tc>
          <w:tcPr>
            <w:tcW w:w="4556" w:type="dxa"/>
            <w:vAlign w:val="center"/>
          </w:tcPr>
          <w:p>
            <w:pPr>
              <w:shd w:val="clear" w:color="auto" w:fill="FFFFFF" w:themeFill="background1"/>
            </w:pPr>
            <w:r>
              <w:rPr>
                <w:lang w:val="sr-Cyrl-CS"/>
              </w:rPr>
              <w:t>договор о динамици рада тима и његовим задацима</w:t>
            </w:r>
            <w:r>
              <w:rPr>
                <w:lang w:val="sr-Cyrl-RS"/>
              </w:rPr>
              <w:t xml:space="preserve"> везаним за самовредновање области које нису самовредноване у прошлој години</w:t>
            </w:r>
          </w:p>
        </w:tc>
        <w:tc>
          <w:tcPr>
            <w:tcW w:w="1170" w:type="dxa"/>
            <w:tcBorders>
              <w:right w:val="single" w:color="auto" w:sz="4" w:space="0"/>
            </w:tcBorders>
            <w:vAlign w:val="center"/>
          </w:tcPr>
          <w:p>
            <w:pPr>
              <w:shd w:val="clear" w:color="auto" w:fill="FFFFFF" w:themeFill="background1"/>
              <w:rPr>
                <w:lang w:val="sr-Cyrl-CS"/>
              </w:rPr>
            </w:pPr>
            <w:r>
              <w:rPr>
                <w:lang w:val="sr-Cyrl-CS"/>
              </w:rPr>
              <w:t xml:space="preserve">септембар </w:t>
            </w:r>
          </w:p>
        </w:tc>
        <w:tc>
          <w:tcPr>
            <w:tcW w:w="1530" w:type="dxa"/>
            <w:tcBorders>
              <w:left w:val="single" w:color="auto" w:sz="4" w:space="0"/>
            </w:tcBorders>
            <w:vAlign w:val="center"/>
          </w:tcPr>
          <w:p>
            <w:pPr>
              <w:shd w:val="clear" w:color="auto" w:fill="FFFFFF" w:themeFill="background1"/>
              <w:rPr>
                <w:lang w:val="sr-Cyrl-CS"/>
              </w:rPr>
            </w:pPr>
            <w:r>
              <w:rPr>
                <w:lang w:val="sr-Cyrl-CS"/>
              </w:rPr>
              <w:t>чланови тима</w:t>
            </w:r>
          </w:p>
        </w:tc>
        <w:tc>
          <w:tcPr>
            <w:tcW w:w="1980" w:type="dxa"/>
            <w:vAlign w:val="center"/>
          </w:tcPr>
          <w:p>
            <w:pPr>
              <w:shd w:val="clear" w:color="auto" w:fill="FFFFFF" w:themeFill="background1"/>
              <w:rPr>
                <w:lang w:val="sr-Cyrl-CS"/>
              </w:rPr>
            </w:pPr>
            <w:r>
              <w:rPr>
                <w:lang w:val="sr-Cyrl-CS"/>
              </w:rPr>
              <w:t>постигнут договор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atLeast"/>
        </w:trPr>
        <w:tc>
          <w:tcPr>
            <w:tcW w:w="1852" w:type="dxa"/>
            <w:vAlign w:val="center"/>
          </w:tcPr>
          <w:p>
            <w:pPr>
              <w:shd w:val="clear" w:color="auto" w:fill="FFFFFF" w:themeFill="background1"/>
              <w:rPr>
                <w:lang w:val="sr-Cyrl-CS"/>
              </w:rPr>
            </w:pPr>
            <w:r>
              <w:rPr>
                <w:lang w:val="sr-Cyrl-CS"/>
              </w:rPr>
              <w:t>Аналитичко истраживачки задаци за стручна већа</w:t>
            </w:r>
          </w:p>
        </w:tc>
        <w:tc>
          <w:tcPr>
            <w:tcW w:w="4556" w:type="dxa"/>
            <w:vAlign w:val="center"/>
          </w:tcPr>
          <w:p>
            <w:pPr>
              <w:shd w:val="clear" w:color="auto" w:fill="FFFFFF" w:themeFill="background1"/>
              <w:rPr>
                <w:lang w:val="sr-Cyrl-CS"/>
              </w:rPr>
            </w:pPr>
            <w:r>
              <w:rPr>
                <w:lang w:val="sr-Cyrl-CS"/>
              </w:rPr>
              <w:t>на основу стандарда квалитета рада и анализе потреба и специфичности рада појединих стручних већа договор о аналитичко истраживачком раду унутар већа</w:t>
            </w:r>
          </w:p>
        </w:tc>
        <w:tc>
          <w:tcPr>
            <w:tcW w:w="1170" w:type="dxa"/>
            <w:tcBorders>
              <w:right w:val="single" w:color="auto" w:sz="4" w:space="0"/>
            </w:tcBorders>
            <w:vAlign w:val="center"/>
          </w:tcPr>
          <w:p>
            <w:pPr>
              <w:shd w:val="clear" w:color="auto" w:fill="FFFFFF" w:themeFill="background1"/>
              <w:rPr>
                <w:lang w:val="sr-Cyrl-CS"/>
              </w:rPr>
            </w:pPr>
            <w:r>
              <w:rPr>
                <w:lang w:val="sr-Cyrl-CS"/>
              </w:rPr>
              <w:t>септембар</w:t>
            </w:r>
          </w:p>
        </w:tc>
        <w:tc>
          <w:tcPr>
            <w:tcW w:w="1530" w:type="dxa"/>
            <w:tcBorders>
              <w:left w:val="single" w:color="auto" w:sz="4" w:space="0"/>
            </w:tcBorders>
            <w:vAlign w:val="center"/>
          </w:tcPr>
          <w:p>
            <w:pPr>
              <w:shd w:val="clear" w:color="auto" w:fill="FFFFFF" w:themeFill="background1"/>
              <w:rPr>
                <w:lang w:val="sr-Cyrl-CS"/>
              </w:rPr>
            </w:pPr>
            <w:r>
              <w:rPr>
                <w:lang w:val="sr-Cyrl-CS"/>
              </w:rPr>
              <w:t>чланови тима</w:t>
            </w:r>
          </w:p>
        </w:tc>
        <w:tc>
          <w:tcPr>
            <w:tcW w:w="1980" w:type="dxa"/>
            <w:vAlign w:val="center"/>
          </w:tcPr>
          <w:p>
            <w:pPr>
              <w:shd w:val="clear" w:color="auto" w:fill="FFFFFF" w:themeFill="background1"/>
              <w:rPr>
                <w:lang w:val="sr-Cyrl-CS"/>
              </w:rPr>
            </w:pPr>
            <w:r>
              <w:rPr>
                <w:lang w:val="sr-Cyrl-CS"/>
              </w:rPr>
              <w:t>постигнут договор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atLeast"/>
        </w:trPr>
        <w:tc>
          <w:tcPr>
            <w:tcW w:w="1852" w:type="dxa"/>
            <w:vAlign w:val="center"/>
          </w:tcPr>
          <w:p>
            <w:pPr>
              <w:shd w:val="clear" w:color="auto" w:fill="FFFFFF" w:themeFill="background1"/>
              <w:rPr>
                <w:lang w:val="sr-Cyrl-CS"/>
              </w:rPr>
            </w:pPr>
            <w:r>
              <w:rPr>
                <w:lang w:val="sr-Cyrl-CS"/>
              </w:rPr>
              <w:t>Утврђивање тока,методологије рада,одабир или израда инструмената потребних за рад за сваку појединачну област самовредновања</w:t>
            </w:r>
          </w:p>
        </w:tc>
        <w:tc>
          <w:tcPr>
            <w:tcW w:w="4556" w:type="dxa"/>
            <w:vAlign w:val="center"/>
          </w:tcPr>
          <w:p>
            <w:pPr>
              <w:shd w:val="clear" w:color="auto" w:fill="FFFFFF" w:themeFill="background1"/>
              <w:rPr>
                <w:lang w:val="sr-Cyrl-CS"/>
              </w:rPr>
            </w:pPr>
            <w:r>
              <w:rPr>
                <w:lang w:val="sr-Cyrl-CS"/>
              </w:rPr>
              <w:t>увидом у стандарде квалитета рада школе за сваку област као и у школску документацију,литературу и помуђене приручнике одредити ток самовредновања,методологију.Направити потребне инструменте и поделити задужења за сваку област.</w:t>
            </w:r>
          </w:p>
        </w:tc>
        <w:tc>
          <w:tcPr>
            <w:tcW w:w="1170" w:type="dxa"/>
            <w:tcBorders>
              <w:right w:val="single" w:color="auto" w:sz="4" w:space="0"/>
            </w:tcBorders>
            <w:vAlign w:val="center"/>
          </w:tcPr>
          <w:p>
            <w:pPr>
              <w:shd w:val="clear" w:color="auto" w:fill="FFFFFF" w:themeFill="background1"/>
              <w:rPr>
                <w:lang w:val="sr-Cyrl-RS"/>
              </w:rPr>
            </w:pPr>
            <w:r>
              <w:rPr>
                <w:lang w:val="sr-Cyrl-RS"/>
              </w:rPr>
              <w:t>Прво полугодиште</w:t>
            </w:r>
          </w:p>
        </w:tc>
        <w:tc>
          <w:tcPr>
            <w:tcW w:w="1530" w:type="dxa"/>
            <w:tcBorders>
              <w:left w:val="single" w:color="auto" w:sz="4" w:space="0"/>
            </w:tcBorders>
            <w:vAlign w:val="center"/>
          </w:tcPr>
          <w:p>
            <w:pPr>
              <w:shd w:val="clear" w:color="auto" w:fill="FFFFFF" w:themeFill="background1"/>
              <w:rPr>
                <w:lang w:val="sr-Cyrl-CS"/>
              </w:rPr>
            </w:pPr>
            <w:r>
              <w:rPr>
                <w:lang w:val="sr-Cyrl-CS"/>
              </w:rPr>
              <w:t>чланови тима</w:t>
            </w:r>
          </w:p>
        </w:tc>
        <w:tc>
          <w:tcPr>
            <w:tcW w:w="1980" w:type="dxa"/>
            <w:vAlign w:val="center"/>
          </w:tcPr>
          <w:p>
            <w:pPr>
              <w:shd w:val="clear" w:color="auto" w:fill="FFFFFF" w:themeFill="background1"/>
              <w:rPr>
                <w:lang w:val="sr-Cyrl-CS"/>
              </w:rPr>
            </w:pPr>
            <w:r>
              <w:rPr>
                <w:lang w:val="sr-Cyrl-CS"/>
              </w:rPr>
              <w:t>реализовано самовредновање сваке области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trPr>
        <w:tc>
          <w:tcPr>
            <w:tcW w:w="1852" w:type="dxa"/>
            <w:vAlign w:val="center"/>
          </w:tcPr>
          <w:p>
            <w:pPr>
              <w:shd w:val="clear" w:color="auto" w:fill="FFFFFF" w:themeFill="background1"/>
              <w:rPr>
                <w:lang w:val="sr-Cyrl-CS"/>
              </w:rPr>
            </w:pPr>
            <w:r>
              <w:rPr>
                <w:lang w:val="sr-Cyrl-CS"/>
              </w:rPr>
              <w:t>Анализа резултата,писање извештаја и акционог плана за сваку појединачну област самовредновања.</w:t>
            </w:r>
          </w:p>
        </w:tc>
        <w:tc>
          <w:tcPr>
            <w:tcW w:w="4556" w:type="dxa"/>
            <w:vAlign w:val="center"/>
          </w:tcPr>
          <w:p>
            <w:pPr>
              <w:shd w:val="clear" w:color="auto" w:fill="FFFFFF" w:themeFill="background1"/>
              <w:rPr>
                <w:lang w:val="sr-Cyrl-CS"/>
              </w:rPr>
            </w:pPr>
            <w:r>
              <w:rPr>
                <w:lang w:val="sr-Cyrl-CS"/>
              </w:rPr>
              <w:t>Након самовредновања сваке појединачне области анализирати резултате,направити извештај о раду и акциони план како би се унапредио квалитет</w:t>
            </w:r>
          </w:p>
        </w:tc>
        <w:tc>
          <w:tcPr>
            <w:tcW w:w="1170" w:type="dxa"/>
            <w:tcBorders>
              <w:right w:val="single" w:color="auto" w:sz="4" w:space="0"/>
            </w:tcBorders>
            <w:vAlign w:val="center"/>
          </w:tcPr>
          <w:p>
            <w:pPr>
              <w:shd w:val="clear" w:color="auto" w:fill="FFFFFF" w:themeFill="background1"/>
              <w:rPr>
                <w:lang w:val="sr-Cyrl-RS"/>
              </w:rPr>
            </w:pPr>
            <w:r>
              <w:rPr>
                <w:lang w:val="sr-Cyrl-RS"/>
              </w:rPr>
              <w:t>Прво полугодиште</w:t>
            </w:r>
          </w:p>
        </w:tc>
        <w:tc>
          <w:tcPr>
            <w:tcW w:w="1530" w:type="dxa"/>
            <w:tcBorders>
              <w:left w:val="single" w:color="auto" w:sz="4" w:space="0"/>
            </w:tcBorders>
            <w:vAlign w:val="center"/>
          </w:tcPr>
          <w:p>
            <w:pPr>
              <w:shd w:val="clear" w:color="auto" w:fill="FFFFFF" w:themeFill="background1"/>
              <w:rPr>
                <w:lang w:val="sr-Cyrl-CS"/>
              </w:rPr>
            </w:pPr>
            <w:r>
              <w:rPr>
                <w:lang w:val="sr-Cyrl-CS"/>
              </w:rPr>
              <w:t>чланови тима</w:t>
            </w:r>
          </w:p>
        </w:tc>
        <w:tc>
          <w:tcPr>
            <w:tcW w:w="1980" w:type="dxa"/>
            <w:vAlign w:val="center"/>
          </w:tcPr>
          <w:p>
            <w:pPr>
              <w:shd w:val="clear" w:color="auto" w:fill="FFFFFF" w:themeFill="background1"/>
              <w:rPr>
                <w:lang w:val="sr-Cyrl-CS"/>
              </w:rPr>
            </w:pPr>
            <w:r>
              <w:rPr>
                <w:lang w:val="sr-Cyrl-CS"/>
              </w:rPr>
              <w:t>извештај и акциони план за сваку област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trPr>
        <w:tc>
          <w:tcPr>
            <w:tcW w:w="1852" w:type="dxa"/>
            <w:vAlign w:val="center"/>
          </w:tcPr>
          <w:p>
            <w:pPr>
              <w:shd w:val="clear" w:color="auto" w:fill="FFFFFF" w:themeFill="background1"/>
              <w:rPr>
                <w:lang w:val="sr-Cyrl-CS"/>
              </w:rPr>
            </w:pPr>
            <w:r>
              <w:rPr>
                <w:lang w:val="sr-Cyrl-CS"/>
              </w:rPr>
              <w:t>Сарадња са већима,тимовима прослеђивање аналитичко истраживачких задатака</w:t>
            </w:r>
          </w:p>
        </w:tc>
        <w:tc>
          <w:tcPr>
            <w:tcW w:w="4556" w:type="dxa"/>
            <w:vAlign w:val="center"/>
          </w:tcPr>
          <w:p>
            <w:pPr>
              <w:shd w:val="clear" w:color="auto" w:fill="FFFFFF" w:themeFill="background1"/>
              <w:rPr>
                <w:lang w:val="sr-Cyrl-CS"/>
              </w:rPr>
            </w:pPr>
            <w:r>
              <w:rPr>
                <w:lang w:val="sr-Cyrl-CS"/>
              </w:rPr>
              <w:t>на основу стандарда квалитета рада и анализе потреба и специфичности рада појединих стручних већа договор о аналитичко истраживачком раду унутар већа,тимова</w:t>
            </w:r>
          </w:p>
        </w:tc>
        <w:tc>
          <w:tcPr>
            <w:tcW w:w="1170" w:type="dxa"/>
            <w:tcBorders>
              <w:right w:val="single" w:color="auto" w:sz="4" w:space="0"/>
            </w:tcBorders>
            <w:vAlign w:val="center"/>
          </w:tcPr>
          <w:p>
            <w:pPr>
              <w:shd w:val="clear" w:color="auto" w:fill="FFFFFF" w:themeFill="background1"/>
              <w:rPr>
                <w:lang w:val="sr-Cyrl-RS"/>
              </w:rPr>
            </w:pPr>
            <w:r>
              <w:rPr>
                <w:lang w:val="sr-Cyrl-RS"/>
              </w:rPr>
              <w:t>Прво полугодиште</w:t>
            </w:r>
          </w:p>
        </w:tc>
        <w:tc>
          <w:tcPr>
            <w:tcW w:w="1530" w:type="dxa"/>
            <w:tcBorders>
              <w:left w:val="single" w:color="auto" w:sz="4" w:space="0"/>
            </w:tcBorders>
            <w:vAlign w:val="center"/>
          </w:tcPr>
          <w:p>
            <w:pPr>
              <w:shd w:val="clear" w:color="auto" w:fill="FFFFFF" w:themeFill="background1"/>
              <w:rPr>
                <w:lang w:val="sr-Cyrl-CS"/>
              </w:rPr>
            </w:pPr>
            <w:r>
              <w:rPr>
                <w:lang w:val="sr-Cyrl-CS"/>
              </w:rPr>
              <w:t>чланови тима</w:t>
            </w:r>
          </w:p>
        </w:tc>
        <w:tc>
          <w:tcPr>
            <w:tcW w:w="1980" w:type="dxa"/>
            <w:vAlign w:val="center"/>
          </w:tcPr>
          <w:p>
            <w:pPr>
              <w:shd w:val="clear" w:color="auto" w:fill="FFFFFF" w:themeFill="background1"/>
              <w:rPr>
                <w:lang w:val="sr-Cyrl-CS"/>
              </w:rPr>
            </w:pPr>
            <w:r>
              <w:rPr>
                <w:lang w:val="sr-Cyrl-CS"/>
              </w:rPr>
              <w:t>постигнут договор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trPr>
        <w:tc>
          <w:tcPr>
            <w:tcW w:w="1852" w:type="dxa"/>
            <w:vAlign w:val="center"/>
          </w:tcPr>
          <w:p>
            <w:pPr>
              <w:shd w:val="clear" w:color="auto" w:fill="FFFFFF" w:themeFill="background1"/>
              <w:rPr>
                <w:lang w:val="sr-Cyrl-CS"/>
              </w:rPr>
            </w:pPr>
            <w:r>
              <w:rPr>
                <w:lang w:val="sr-Cyrl-CS"/>
              </w:rPr>
              <w:t>Сарадња са Активом за школско развојно планирање</w:t>
            </w:r>
          </w:p>
        </w:tc>
        <w:tc>
          <w:tcPr>
            <w:tcW w:w="4556" w:type="dxa"/>
            <w:vAlign w:val="center"/>
          </w:tcPr>
          <w:p>
            <w:pPr>
              <w:shd w:val="clear" w:color="auto" w:fill="FFFFFF" w:themeFill="background1"/>
              <w:rPr>
                <w:lang w:val="sr-Cyrl-CS"/>
              </w:rPr>
            </w:pPr>
            <w:r>
              <w:rPr>
                <w:lang w:val="sr-Cyrl-CS"/>
              </w:rPr>
              <w:t>учествовање у изради новог Школског развојног плана у складу са акционим плановима свих самовреднованих области</w:t>
            </w:r>
          </w:p>
        </w:tc>
        <w:tc>
          <w:tcPr>
            <w:tcW w:w="1170" w:type="dxa"/>
            <w:tcBorders>
              <w:right w:val="single" w:color="auto" w:sz="4" w:space="0"/>
            </w:tcBorders>
            <w:vAlign w:val="center"/>
          </w:tcPr>
          <w:p>
            <w:pPr>
              <w:shd w:val="clear" w:color="auto" w:fill="FFFFFF" w:themeFill="background1"/>
              <w:rPr>
                <w:lang w:val="sr-Cyrl-RS"/>
              </w:rPr>
            </w:pPr>
            <w:r>
              <w:rPr>
                <w:lang w:val="sr-Cyrl-RS"/>
              </w:rPr>
              <w:t>Прво полугодиште</w:t>
            </w:r>
          </w:p>
        </w:tc>
        <w:tc>
          <w:tcPr>
            <w:tcW w:w="1530" w:type="dxa"/>
            <w:tcBorders>
              <w:left w:val="single" w:color="auto" w:sz="4" w:space="0"/>
            </w:tcBorders>
            <w:vAlign w:val="center"/>
          </w:tcPr>
          <w:p>
            <w:pPr>
              <w:shd w:val="clear" w:color="auto" w:fill="FFFFFF" w:themeFill="background1"/>
              <w:rPr>
                <w:lang w:val="sr-Cyrl-CS"/>
              </w:rPr>
            </w:pPr>
            <w:r>
              <w:rPr>
                <w:lang w:val="sr-Cyrl-CS"/>
              </w:rPr>
              <w:t>чланови тима</w:t>
            </w:r>
          </w:p>
        </w:tc>
        <w:tc>
          <w:tcPr>
            <w:tcW w:w="1980" w:type="dxa"/>
            <w:vAlign w:val="center"/>
          </w:tcPr>
          <w:p>
            <w:pPr>
              <w:shd w:val="clear" w:color="auto" w:fill="FFFFFF" w:themeFill="background1"/>
              <w:rPr>
                <w:lang w:val="sr-Cyrl-CS"/>
              </w:rPr>
            </w:pPr>
            <w:r>
              <w:rPr>
                <w:lang w:val="sr-Cyrl-CS"/>
              </w:rPr>
              <w:t>урађен Школски развојни план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trPr>
        <w:tc>
          <w:tcPr>
            <w:tcW w:w="1852" w:type="dxa"/>
            <w:vAlign w:val="center"/>
          </w:tcPr>
          <w:p>
            <w:pPr>
              <w:shd w:val="clear" w:color="auto" w:fill="FFFFFF" w:themeFill="background1"/>
              <w:rPr>
                <w:lang w:val="sr-Cyrl-CS"/>
              </w:rPr>
            </w:pPr>
            <w:r>
              <w:rPr>
                <w:lang w:val="sr-Cyrl-CS"/>
              </w:rPr>
              <w:t>Извештавање о самовреднованим областима на Наставничким већима</w:t>
            </w:r>
          </w:p>
        </w:tc>
        <w:tc>
          <w:tcPr>
            <w:tcW w:w="4556" w:type="dxa"/>
            <w:vAlign w:val="center"/>
          </w:tcPr>
          <w:p>
            <w:pPr>
              <w:shd w:val="clear" w:color="auto" w:fill="FFFFFF" w:themeFill="background1"/>
              <w:rPr>
                <w:lang w:val="sr-Cyrl-CS"/>
              </w:rPr>
            </w:pPr>
            <w:r>
              <w:rPr>
                <w:lang w:val="sr-Cyrl-CS"/>
              </w:rPr>
              <w:t>презентовање извештаја и акционих планова са конкретним задужењима за даље побољшање квалитета</w:t>
            </w:r>
          </w:p>
        </w:tc>
        <w:tc>
          <w:tcPr>
            <w:tcW w:w="1170" w:type="dxa"/>
            <w:tcBorders>
              <w:right w:val="single" w:color="auto" w:sz="4" w:space="0"/>
            </w:tcBorders>
            <w:vAlign w:val="center"/>
          </w:tcPr>
          <w:p>
            <w:pPr>
              <w:shd w:val="clear" w:color="auto" w:fill="FFFFFF" w:themeFill="background1"/>
              <w:rPr>
                <w:lang w:val="sr-Cyrl-RS"/>
              </w:rPr>
            </w:pPr>
            <w:r>
              <w:rPr>
                <w:lang w:val="sr-Cyrl-RS"/>
              </w:rPr>
              <w:t>Прво полугодиште</w:t>
            </w:r>
          </w:p>
        </w:tc>
        <w:tc>
          <w:tcPr>
            <w:tcW w:w="1530" w:type="dxa"/>
            <w:tcBorders>
              <w:left w:val="single" w:color="auto" w:sz="4" w:space="0"/>
            </w:tcBorders>
            <w:vAlign w:val="center"/>
          </w:tcPr>
          <w:p>
            <w:pPr>
              <w:shd w:val="clear" w:color="auto" w:fill="FFFFFF" w:themeFill="background1"/>
              <w:rPr>
                <w:lang w:val="sr-Cyrl-CS"/>
              </w:rPr>
            </w:pPr>
            <w:r>
              <w:rPr>
                <w:lang w:val="sr-Cyrl-CS"/>
              </w:rPr>
              <w:t>координатор тима</w:t>
            </w:r>
          </w:p>
        </w:tc>
        <w:tc>
          <w:tcPr>
            <w:tcW w:w="1980" w:type="dxa"/>
            <w:vAlign w:val="center"/>
          </w:tcPr>
          <w:p>
            <w:pPr>
              <w:shd w:val="clear" w:color="auto" w:fill="FFFFFF" w:themeFill="background1"/>
              <w:rPr>
                <w:lang w:val="sr-Cyrl-CS"/>
              </w:rPr>
            </w:pPr>
            <w:r>
              <w:rPr>
                <w:lang w:val="sr-Cyrl-CS"/>
              </w:rPr>
              <w:t>поднети извеђтаји за све области самовредновања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trPr>
        <w:tc>
          <w:tcPr>
            <w:tcW w:w="1852" w:type="dxa"/>
            <w:vAlign w:val="center"/>
          </w:tcPr>
          <w:p>
            <w:pPr>
              <w:shd w:val="clear" w:color="auto" w:fill="FFFFFF" w:themeFill="background1"/>
              <w:rPr>
                <w:lang w:val="sr-Cyrl-CS"/>
              </w:rPr>
            </w:pPr>
            <w:r>
              <w:rPr>
                <w:lang w:val="sr-Cyrl-CS"/>
              </w:rPr>
              <w:t>Праћење реализације акционих планова</w:t>
            </w:r>
          </w:p>
        </w:tc>
        <w:tc>
          <w:tcPr>
            <w:tcW w:w="4556" w:type="dxa"/>
            <w:vAlign w:val="center"/>
          </w:tcPr>
          <w:p>
            <w:pPr>
              <w:shd w:val="clear" w:color="auto" w:fill="FFFFFF" w:themeFill="background1"/>
              <w:rPr>
                <w:lang w:val="sr-Cyrl-CS"/>
              </w:rPr>
            </w:pPr>
            <w:r>
              <w:rPr>
                <w:lang w:val="sr-Cyrl-CS"/>
              </w:rPr>
              <w:t>Анализа остваривања активности предвиђених акционим плановима</w:t>
            </w:r>
          </w:p>
        </w:tc>
        <w:tc>
          <w:tcPr>
            <w:tcW w:w="1170" w:type="dxa"/>
            <w:tcBorders>
              <w:right w:val="single" w:color="auto" w:sz="4" w:space="0"/>
            </w:tcBorders>
            <w:vAlign w:val="center"/>
          </w:tcPr>
          <w:p>
            <w:pPr>
              <w:shd w:val="clear" w:color="auto" w:fill="FFFFFF" w:themeFill="background1"/>
              <w:rPr>
                <w:lang w:val="sr-Cyrl-RS"/>
              </w:rPr>
            </w:pPr>
            <w:r>
              <w:rPr>
                <w:lang w:val="sr-Cyrl-RS"/>
              </w:rPr>
              <w:t>Друго полугодиште</w:t>
            </w:r>
          </w:p>
        </w:tc>
        <w:tc>
          <w:tcPr>
            <w:tcW w:w="1530" w:type="dxa"/>
            <w:tcBorders>
              <w:left w:val="single" w:color="auto" w:sz="4" w:space="0"/>
            </w:tcBorders>
            <w:vAlign w:val="center"/>
          </w:tcPr>
          <w:p>
            <w:pPr>
              <w:shd w:val="clear" w:color="auto" w:fill="FFFFFF" w:themeFill="background1"/>
              <w:rPr>
                <w:lang w:val="sr-Cyrl-CS"/>
              </w:rPr>
            </w:pPr>
            <w:r>
              <w:rPr>
                <w:lang w:val="sr-Cyrl-CS"/>
              </w:rPr>
              <w:t>чланови тима</w:t>
            </w:r>
          </w:p>
        </w:tc>
        <w:tc>
          <w:tcPr>
            <w:tcW w:w="1980" w:type="dxa"/>
            <w:vAlign w:val="center"/>
          </w:tcPr>
          <w:p>
            <w:pPr>
              <w:shd w:val="clear" w:color="auto" w:fill="FFFFFF" w:themeFill="background1"/>
              <w:rPr>
                <w:lang w:val="sr-Cyrl-CS"/>
              </w:rPr>
            </w:pPr>
            <w:r>
              <w:rPr>
                <w:lang w:val="sr-Cyrl-CS"/>
              </w:rPr>
              <w:t>Редефинисани планови тела и тимова.</w:t>
            </w:r>
          </w:p>
        </w:tc>
      </w:tr>
    </w:tbl>
    <w:p>
      <w:pPr>
        <w:shd w:val="clear" w:color="auto" w:fill="FFFFFF" w:themeFill="background1"/>
        <w:rPr>
          <w:color w:val="FF0000"/>
          <w:lang w:val="sr-Cyrl-RS"/>
        </w:rPr>
      </w:pPr>
    </w:p>
    <w:p>
      <w:pPr>
        <w:spacing w:after="280"/>
        <w:rPr>
          <w:b/>
          <w:color w:val="FF0000"/>
        </w:rPr>
      </w:pPr>
    </w:p>
    <w:p>
      <w:pPr>
        <w:spacing w:after="280"/>
        <w:rPr>
          <w:b/>
          <w:color w:val="FF0000"/>
        </w:rPr>
      </w:pPr>
    </w:p>
    <w:p>
      <w:pPr>
        <w:spacing w:after="280"/>
        <w:rPr>
          <w:b/>
        </w:rPr>
      </w:pPr>
    </w:p>
    <w:tbl>
      <w:tblPr>
        <w:tblStyle w:val="8"/>
        <w:tblpPr w:leftFromText="180" w:rightFromText="180" w:vertAnchor="page" w:horzAnchor="margin" w:tblpXSpec="center" w:tblpY="7301"/>
        <w:tblW w:w="7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2300"/>
        <w:gridCol w:w="1586"/>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top w:val="double" w:color="auto" w:sz="4" w:space="0"/>
              <w:left w:val="double" w:color="auto" w:sz="4" w:space="0"/>
              <w:bottom w:val="double" w:color="auto" w:sz="4" w:space="0"/>
            </w:tcBorders>
            <w:vAlign w:val="center"/>
          </w:tcPr>
          <w:p>
            <w:pPr>
              <w:jc w:val="center"/>
              <w:rPr>
                <w:b/>
                <w:bCs/>
                <w:i/>
                <w:iCs/>
                <w:lang w:val="ru-RU"/>
              </w:rPr>
            </w:pPr>
          </w:p>
          <w:p>
            <w:pPr>
              <w:jc w:val="center"/>
              <w:rPr>
                <w:b/>
                <w:bCs/>
                <w:i/>
                <w:iCs/>
              </w:rPr>
            </w:pPr>
            <w:r>
              <w:rPr>
                <w:b/>
                <w:bCs/>
                <w:i/>
                <w:iCs/>
              </w:rPr>
              <w:t>Активности-теме</w:t>
            </w:r>
          </w:p>
          <w:p>
            <w:pPr>
              <w:jc w:val="center"/>
              <w:rPr>
                <w:b/>
                <w:i/>
              </w:rPr>
            </w:pPr>
          </w:p>
        </w:tc>
        <w:tc>
          <w:tcPr>
            <w:tcW w:w="2300" w:type="dxa"/>
            <w:tcBorders>
              <w:top w:val="double" w:color="auto" w:sz="4" w:space="0"/>
              <w:bottom w:val="double" w:color="auto" w:sz="4" w:space="0"/>
            </w:tcBorders>
            <w:vAlign w:val="center"/>
          </w:tcPr>
          <w:p>
            <w:pPr>
              <w:jc w:val="center"/>
              <w:rPr>
                <w:b/>
                <w:bCs/>
                <w:i/>
                <w:iCs/>
              </w:rPr>
            </w:pPr>
          </w:p>
          <w:p>
            <w:pPr>
              <w:jc w:val="center"/>
              <w:rPr>
                <w:b/>
                <w:bCs/>
                <w:i/>
                <w:iCs/>
              </w:rPr>
            </w:pPr>
            <w:r>
              <w:rPr>
                <w:b/>
                <w:bCs/>
                <w:i/>
                <w:iCs/>
              </w:rPr>
              <w:t>Начини реализације</w:t>
            </w:r>
          </w:p>
          <w:p>
            <w:pPr>
              <w:jc w:val="center"/>
              <w:rPr>
                <w:b/>
                <w:i/>
              </w:rPr>
            </w:pPr>
          </w:p>
        </w:tc>
        <w:tc>
          <w:tcPr>
            <w:tcW w:w="1586" w:type="dxa"/>
            <w:tcBorders>
              <w:top w:val="double" w:color="auto" w:sz="4" w:space="0"/>
              <w:bottom w:val="double" w:color="auto" w:sz="4" w:space="0"/>
            </w:tcBorders>
            <w:vAlign w:val="center"/>
          </w:tcPr>
          <w:p>
            <w:pPr>
              <w:jc w:val="center"/>
              <w:rPr>
                <w:b/>
                <w:bCs/>
                <w:i/>
                <w:iCs/>
              </w:rPr>
            </w:pPr>
          </w:p>
          <w:p>
            <w:pPr>
              <w:jc w:val="center"/>
              <w:rPr>
                <w:b/>
                <w:bCs/>
                <w:i/>
                <w:iCs/>
              </w:rPr>
            </w:pPr>
            <w:r>
              <w:rPr>
                <w:b/>
                <w:bCs/>
                <w:i/>
                <w:iCs/>
              </w:rPr>
              <w:t>Време реализације</w:t>
            </w:r>
          </w:p>
          <w:p>
            <w:pPr>
              <w:jc w:val="center"/>
              <w:rPr>
                <w:b/>
                <w:i/>
              </w:rPr>
            </w:pPr>
          </w:p>
        </w:tc>
        <w:tc>
          <w:tcPr>
            <w:tcW w:w="1907" w:type="dxa"/>
            <w:tcBorders>
              <w:top w:val="double" w:color="auto" w:sz="4" w:space="0"/>
              <w:bottom w:val="double" w:color="auto" w:sz="4" w:space="0"/>
            </w:tcBorders>
            <w:vAlign w:val="center"/>
          </w:tcPr>
          <w:p>
            <w:pPr>
              <w:jc w:val="center"/>
              <w:rPr>
                <w:b/>
                <w:bCs/>
                <w:i/>
                <w:iCs/>
              </w:rPr>
            </w:pPr>
          </w:p>
          <w:p>
            <w:pPr>
              <w:jc w:val="center"/>
              <w:rPr>
                <w:b/>
                <w:bCs/>
                <w:i/>
                <w:iCs/>
              </w:rPr>
            </w:pPr>
            <w:r>
              <w:rPr>
                <w:b/>
                <w:bCs/>
                <w:i/>
                <w:iCs/>
              </w:rPr>
              <w:t>Процена успешности</w:t>
            </w:r>
          </w:p>
          <w:p>
            <w:pPr>
              <w:jc w:val="center"/>
              <w:rPr>
                <w:b/>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trPr>
        <w:tc>
          <w:tcPr>
            <w:tcW w:w="2127" w:type="dxa"/>
            <w:tcBorders>
              <w:top w:val="single" w:color="auto" w:sz="4" w:space="0"/>
            </w:tcBorders>
            <w:vAlign w:val="center"/>
          </w:tcPr>
          <w:p>
            <w:pPr>
              <w:keepNext/>
              <w:shd w:val="clear" w:color="auto" w:fill="FFFFFF"/>
              <w:jc w:val="center"/>
              <w:outlineLvl w:val="1"/>
              <w:rPr>
                <w:bCs/>
                <w:iCs/>
                <w:sz w:val="22"/>
                <w:szCs w:val="22"/>
                <w:lang w:val="sr-Cyrl-CS"/>
              </w:rPr>
            </w:pPr>
            <w:r>
              <w:rPr>
                <w:bCs/>
                <w:iCs/>
                <w:sz w:val="22"/>
                <w:szCs w:val="22"/>
                <w:lang w:val="sr-Cyrl-CS"/>
              </w:rPr>
              <w:t>Договор о начину рада</w:t>
            </w:r>
          </w:p>
        </w:tc>
        <w:tc>
          <w:tcPr>
            <w:tcW w:w="2300" w:type="dxa"/>
            <w:tcBorders>
              <w:top w:val="single" w:color="auto" w:sz="2" w:space="0"/>
            </w:tcBorders>
            <w:vAlign w:val="center"/>
          </w:tcPr>
          <w:p>
            <w:pPr>
              <w:keepNext/>
              <w:shd w:val="clear" w:color="auto" w:fill="FFFFFF"/>
              <w:jc w:val="center"/>
              <w:outlineLvl w:val="1"/>
              <w:rPr>
                <w:bCs/>
                <w:iCs/>
                <w:sz w:val="22"/>
                <w:szCs w:val="22"/>
                <w:lang w:val="sr-Cyrl-CS"/>
              </w:rPr>
            </w:pPr>
            <w:r>
              <w:rPr>
                <w:bCs/>
                <w:iCs/>
                <w:sz w:val="22"/>
                <w:szCs w:val="22"/>
                <w:lang w:val="sr-Cyrl-CS"/>
              </w:rPr>
              <w:t>Подела задужења чланова тима</w:t>
            </w:r>
          </w:p>
        </w:tc>
        <w:tc>
          <w:tcPr>
            <w:tcW w:w="1586" w:type="dxa"/>
            <w:tcBorders>
              <w:top w:val="single" w:color="auto" w:sz="2" w:space="0"/>
            </w:tcBorders>
            <w:vAlign w:val="center"/>
          </w:tcPr>
          <w:p>
            <w:pPr>
              <w:keepNext/>
              <w:shd w:val="clear" w:color="auto" w:fill="FFFFFF"/>
              <w:jc w:val="center"/>
              <w:outlineLvl w:val="1"/>
              <w:rPr>
                <w:bCs/>
                <w:iCs/>
                <w:sz w:val="22"/>
                <w:szCs w:val="22"/>
                <w:lang w:val="sr-Cyrl-CS"/>
              </w:rPr>
            </w:pPr>
            <w:r>
              <w:rPr>
                <w:bCs/>
                <w:iCs/>
                <w:sz w:val="22"/>
                <w:szCs w:val="22"/>
                <w:lang w:val="sr-Cyrl-CS"/>
              </w:rPr>
              <w:t>Октобар 202</w:t>
            </w:r>
            <w:r>
              <w:rPr>
                <w:bCs/>
                <w:iCs/>
                <w:sz w:val="22"/>
                <w:szCs w:val="22"/>
              </w:rPr>
              <w:t>3</w:t>
            </w:r>
            <w:r>
              <w:rPr>
                <w:bCs/>
                <w:iCs/>
                <w:sz w:val="22"/>
                <w:szCs w:val="22"/>
                <w:lang w:val="sr-Cyrl-CS"/>
              </w:rPr>
              <w:t>.</w:t>
            </w:r>
          </w:p>
        </w:tc>
        <w:tc>
          <w:tcPr>
            <w:tcW w:w="1907" w:type="dxa"/>
            <w:tcBorders>
              <w:top w:val="single" w:color="auto" w:sz="2" w:space="0"/>
            </w:tcBorders>
            <w:vAlign w:val="center"/>
          </w:tcPr>
          <w:p>
            <w:pPr>
              <w:jc w:val="center"/>
              <w:rPr>
                <w:lang w:val="ru-RU"/>
              </w:rPr>
            </w:pPr>
            <w:r>
              <w:rPr>
                <w:sz w:val="22"/>
                <w:szCs w:val="22"/>
                <w:lang w:val="ru-RU"/>
              </w:rPr>
              <w:t>Договорен начин рада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top w:val="single" w:color="auto" w:sz="4" w:space="0"/>
              <w:bottom w:val="single" w:color="auto" w:sz="4" w:space="0"/>
            </w:tcBorders>
            <w:vAlign w:val="center"/>
          </w:tcPr>
          <w:p>
            <w:pPr>
              <w:keepNext/>
              <w:shd w:val="clear" w:color="auto" w:fill="FFFFFF"/>
              <w:spacing w:after="60"/>
              <w:jc w:val="center"/>
              <w:outlineLvl w:val="1"/>
              <w:rPr>
                <w:bCs/>
                <w:iCs/>
                <w:sz w:val="22"/>
                <w:szCs w:val="22"/>
                <w:lang w:val="sr-Cyrl-CS"/>
              </w:rPr>
            </w:pPr>
            <w:r>
              <w:rPr>
                <w:bCs/>
                <w:iCs/>
                <w:sz w:val="22"/>
                <w:szCs w:val="22"/>
                <w:lang w:val="sr-Cyrl-CS"/>
              </w:rPr>
              <w:t>Предлог активности за реализацију ,,Недеље светосавља“</w:t>
            </w:r>
          </w:p>
        </w:tc>
        <w:tc>
          <w:tcPr>
            <w:tcW w:w="2300" w:type="dxa"/>
            <w:tcBorders>
              <w:top w:val="single" w:color="auto" w:sz="4" w:space="0"/>
              <w:bottom w:val="single" w:color="auto" w:sz="4" w:space="0"/>
            </w:tcBorders>
            <w:vAlign w:val="center"/>
          </w:tcPr>
          <w:p>
            <w:pPr>
              <w:keepNext/>
              <w:shd w:val="clear" w:color="auto" w:fill="FFFFFF"/>
              <w:spacing w:after="60"/>
              <w:jc w:val="center"/>
              <w:outlineLvl w:val="1"/>
              <w:rPr>
                <w:bCs/>
                <w:iCs/>
                <w:sz w:val="22"/>
                <w:szCs w:val="22"/>
                <w:lang w:val="sr-Cyrl-CS"/>
              </w:rPr>
            </w:pPr>
            <w:r>
              <w:rPr>
                <w:bCs/>
                <w:iCs/>
                <w:sz w:val="22"/>
                <w:szCs w:val="22"/>
                <w:lang w:val="sr-Cyrl-CS"/>
              </w:rPr>
              <w:t>Договор о активностима</w:t>
            </w:r>
          </w:p>
        </w:tc>
        <w:tc>
          <w:tcPr>
            <w:tcW w:w="1586" w:type="dxa"/>
            <w:tcBorders>
              <w:top w:val="single" w:color="auto" w:sz="4" w:space="0"/>
              <w:bottom w:val="single" w:color="auto" w:sz="4" w:space="0"/>
            </w:tcBorders>
            <w:vAlign w:val="center"/>
          </w:tcPr>
          <w:p>
            <w:pPr>
              <w:keepNext/>
              <w:shd w:val="clear" w:color="auto" w:fill="FFFFFF"/>
              <w:spacing w:after="60"/>
              <w:jc w:val="center"/>
              <w:outlineLvl w:val="1"/>
              <w:rPr>
                <w:bCs/>
                <w:iCs/>
                <w:sz w:val="22"/>
                <w:szCs w:val="22"/>
                <w:lang w:val="sr-Cyrl-CS"/>
              </w:rPr>
            </w:pPr>
            <w:r>
              <w:rPr>
                <w:bCs/>
                <w:iCs/>
                <w:sz w:val="22"/>
                <w:szCs w:val="22"/>
                <w:lang w:val="sr-Cyrl-CS"/>
              </w:rPr>
              <w:t>Октобар 202</w:t>
            </w:r>
            <w:r>
              <w:rPr>
                <w:bCs/>
                <w:iCs/>
                <w:sz w:val="22"/>
                <w:szCs w:val="22"/>
              </w:rPr>
              <w:t>3</w:t>
            </w:r>
            <w:r>
              <w:rPr>
                <w:bCs/>
                <w:iCs/>
                <w:sz w:val="22"/>
                <w:szCs w:val="22"/>
                <w:lang w:val="sr-Cyrl-CS"/>
              </w:rPr>
              <w:t>.</w:t>
            </w:r>
          </w:p>
        </w:tc>
        <w:tc>
          <w:tcPr>
            <w:tcW w:w="1907" w:type="dxa"/>
            <w:tcBorders>
              <w:top w:val="single" w:color="auto" w:sz="4" w:space="0"/>
              <w:bottom w:val="single" w:color="auto" w:sz="4" w:space="0"/>
            </w:tcBorders>
            <w:vAlign w:val="center"/>
          </w:tcPr>
          <w:p>
            <w:pPr>
              <w:jc w:val="center"/>
              <w:rPr>
                <w:lang w:val="sr-Cyrl-CS"/>
              </w:rPr>
            </w:pPr>
            <w:r>
              <w:rPr>
                <w:lang w:val="sr-Cyrl-CS"/>
              </w:rPr>
              <w:t>Усвојене предложене активности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top w:val="single" w:color="auto" w:sz="4" w:space="0"/>
              <w:bottom w:val="single" w:color="auto" w:sz="4" w:space="0"/>
            </w:tcBorders>
            <w:vAlign w:val="center"/>
          </w:tcPr>
          <w:p>
            <w:pPr>
              <w:keepNext/>
              <w:shd w:val="clear" w:color="auto" w:fill="FFFFFF"/>
              <w:spacing w:after="60"/>
              <w:jc w:val="center"/>
              <w:outlineLvl w:val="1"/>
              <w:rPr>
                <w:bCs/>
                <w:iCs/>
                <w:sz w:val="22"/>
                <w:szCs w:val="22"/>
                <w:lang w:val="sr-Cyrl-CS"/>
              </w:rPr>
            </w:pPr>
            <w:r>
              <w:rPr>
                <w:bCs/>
                <w:iCs/>
                <w:sz w:val="22"/>
                <w:szCs w:val="22"/>
                <w:lang w:val="sr-Cyrl-CS"/>
              </w:rPr>
              <w:t>Реализација активности током ,,Недеље светосавља“</w:t>
            </w:r>
          </w:p>
        </w:tc>
        <w:tc>
          <w:tcPr>
            <w:tcW w:w="2300" w:type="dxa"/>
            <w:tcBorders>
              <w:top w:val="single" w:color="auto" w:sz="4" w:space="0"/>
              <w:bottom w:val="single" w:color="auto" w:sz="4" w:space="0"/>
            </w:tcBorders>
            <w:vAlign w:val="center"/>
          </w:tcPr>
          <w:p>
            <w:pPr>
              <w:jc w:val="center"/>
              <w:rPr>
                <w:lang w:val="sr-Cyrl-CS"/>
              </w:rPr>
            </w:pPr>
            <w:r>
              <w:rPr>
                <w:lang w:val="sr-Cyrl-CS"/>
              </w:rPr>
              <w:t>Реализација свих договорених активности</w:t>
            </w:r>
          </w:p>
        </w:tc>
        <w:tc>
          <w:tcPr>
            <w:tcW w:w="1586" w:type="dxa"/>
            <w:tcBorders>
              <w:top w:val="single" w:color="auto" w:sz="4" w:space="0"/>
              <w:bottom w:val="single" w:color="auto" w:sz="4" w:space="0"/>
            </w:tcBorders>
            <w:vAlign w:val="center"/>
          </w:tcPr>
          <w:p>
            <w:pPr>
              <w:keepNext/>
              <w:shd w:val="clear" w:color="auto" w:fill="FFFFFF"/>
              <w:spacing w:after="60"/>
              <w:jc w:val="center"/>
              <w:outlineLvl w:val="1"/>
              <w:rPr>
                <w:bCs/>
                <w:iCs/>
                <w:sz w:val="22"/>
                <w:szCs w:val="22"/>
                <w:lang w:val="sr-Cyrl-CS"/>
              </w:rPr>
            </w:pPr>
            <w:r>
              <w:rPr>
                <w:bCs/>
                <w:iCs/>
                <w:sz w:val="22"/>
                <w:szCs w:val="22"/>
                <w:lang w:val="sr-Cyrl-CS"/>
              </w:rPr>
              <w:t>Јануар 202</w:t>
            </w:r>
            <w:r>
              <w:rPr>
                <w:bCs/>
                <w:iCs/>
                <w:sz w:val="22"/>
                <w:szCs w:val="22"/>
              </w:rPr>
              <w:t>4</w:t>
            </w:r>
            <w:r>
              <w:rPr>
                <w:bCs/>
                <w:iCs/>
                <w:sz w:val="22"/>
                <w:szCs w:val="22"/>
                <w:lang w:val="sr-Cyrl-CS"/>
              </w:rPr>
              <w:t>.</w:t>
            </w:r>
          </w:p>
        </w:tc>
        <w:tc>
          <w:tcPr>
            <w:tcW w:w="1907" w:type="dxa"/>
            <w:tcBorders>
              <w:top w:val="single" w:color="auto" w:sz="4" w:space="0"/>
              <w:bottom w:val="single" w:color="auto" w:sz="4" w:space="0"/>
            </w:tcBorders>
            <w:vAlign w:val="center"/>
          </w:tcPr>
          <w:p>
            <w:pPr>
              <w:jc w:val="center"/>
              <w:rPr>
                <w:lang w:val="ru-RU"/>
              </w:rPr>
            </w:pPr>
            <w:r>
              <w:rPr>
                <w:sz w:val="22"/>
                <w:szCs w:val="22"/>
                <w:lang w:val="ru-RU"/>
              </w:rPr>
              <w:t>Успешно реализоване активности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top w:val="single" w:color="auto" w:sz="4" w:space="0"/>
            </w:tcBorders>
            <w:vAlign w:val="center"/>
          </w:tcPr>
          <w:p>
            <w:pPr>
              <w:keepNext/>
              <w:shd w:val="clear" w:color="auto" w:fill="FFFFFF"/>
              <w:spacing w:after="60"/>
              <w:jc w:val="center"/>
              <w:outlineLvl w:val="1"/>
              <w:rPr>
                <w:bCs/>
                <w:iCs/>
                <w:sz w:val="22"/>
                <w:szCs w:val="22"/>
                <w:lang w:val="sr-Cyrl-CS"/>
              </w:rPr>
            </w:pPr>
            <w:r>
              <w:rPr>
                <w:bCs/>
                <w:iCs/>
                <w:sz w:val="22"/>
                <w:szCs w:val="22"/>
                <w:lang w:val="sr-Cyrl-CS"/>
              </w:rPr>
              <w:t>Анализа реализованих активности</w:t>
            </w:r>
          </w:p>
        </w:tc>
        <w:tc>
          <w:tcPr>
            <w:tcW w:w="2300" w:type="dxa"/>
            <w:tcBorders>
              <w:top w:val="single" w:color="auto" w:sz="4" w:space="0"/>
            </w:tcBorders>
            <w:vAlign w:val="center"/>
          </w:tcPr>
          <w:p>
            <w:pPr>
              <w:keepNext/>
              <w:shd w:val="clear" w:color="auto" w:fill="FFFFFF"/>
              <w:spacing w:after="60"/>
              <w:jc w:val="center"/>
              <w:outlineLvl w:val="1"/>
              <w:rPr>
                <w:bCs/>
                <w:iCs/>
                <w:sz w:val="22"/>
                <w:szCs w:val="22"/>
                <w:lang w:val="sr-Cyrl-CS"/>
              </w:rPr>
            </w:pPr>
            <w:r>
              <w:rPr>
                <w:bCs/>
                <w:iCs/>
                <w:sz w:val="22"/>
                <w:szCs w:val="22"/>
                <w:lang w:val="sr-Cyrl-CS"/>
              </w:rPr>
              <w:t>Анализа на седници</w:t>
            </w:r>
            <w:r>
              <w:rPr>
                <w:bCs/>
                <w:iCs/>
                <w:sz w:val="22"/>
                <w:szCs w:val="22"/>
              </w:rPr>
              <w:t xml:space="preserve"> </w:t>
            </w:r>
            <w:r>
              <w:rPr>
                <w:bCs/>
                <w:iCs/>
                <w:sz w:val="22"/>
                <w:szCs w:val="22"/>
                <w:lang w:val="sr-Cyrl-CS"/>
              </w:rPr>
              <w:t>Наставничког већа</w:t>
            </w:r>
          </w:p>
        </w:tc>
        <w:tc>
          <w:tcPr>
            <w:tcW w:w="1586" w:type="dxa"/>
            <w:tcBorders>
              <w:top w:val="single" w:color="auto" w:sz="4" w:space="0"/>
            </w:tcBorders>
            <w:vAlign w:val="center"/>
          </w:tcPr>
          <w:p>
            <w:pPr>
              <w:keepNext/>
              <w:shd w:val="clear" w:color="auto" w:fill="FFFFFF"/>
              <w:spacing w:after="60"/>
              <w:jc w:val="center"/>
              <w:outlineLvl w:val="1"/>
              <w:rPr>
                <w:bCs/>
                <w:iCs/>
                <w:sz w:val="22"/>
                <w:szCs w:val="22"/>
                <w:lang w:val="sr-Cyrl-CS"/>
              </w:rPr>
            </w:pPr>
            <w:r>
              <w:rPr>
                <w:bCs/>
                <w:iCs/>
                <w:sz w:val="22"/>
                <w:szCs w:val="22"/>
                <w:lang w:val="sr-Cyrl-CS"/>
              </w:rPr>
              <w:t>Јануар 202</w:t>
            </w:r>
            <w:r>
              <w:rPr>
                <w:bCs/>
                <w:iCs/>
                <w:sz w:val="22"/>
                <w:szCs w:val="22"/>
              </w:rPr>
              <w:t>4</w:t>
            </w:r>
            <w:r>
              <w:rPr>
                <w:bCs/>
                <w:iCs/>
                <w:sz w:val="22"/>
                <w:szCs w:val="22"/>
                <w:lang w:val="sr-Cyrl-CS"/>
              </w:rPr>
              <w:t>.</w:t>
            </w:r>
          </w:p>
        </w:tc>
        <w:tc>
          <w:tcPr>
            <w:tcW w:w="1907" w:type="dxa"/>
            <w:tcBorders>
              <w:top w:val="single" w:color="auto" w:sz="4" w:space="0"/>
            </w:tcBorders>
            <w:vAlign w:val="center"/>
          </w:tcPr>
          <w:p>
            <w:pPr>
              <w:jc w:val="center"/>
              <w:rPr>
                <w:lang w:val="ru-RU"/>
              </w:rPr>
            </w:pPr>
            <w:r>
              <w:rPr>
                <w:sz w:val="22"/>
                <w:szCs w:val="22"/>
                <w:lang w:val="ru-RU"/>
              </w:rPr>
              <w:t>Веома успешна реализација</w:t>
            </w:r>
          </w:p>
        </w:tc>
      </w:tr>
    </w:tbl>
    <w:p>
      <w:pPr>
        <w:spacing w:after="280"/>
        <w:rPr>
          <w:b/>
          <w:lang w:val="sr-Cyrl-RS"/>
        </w:rPr>
      </w:pPr>
    </w:p>
    <w:p>
      <w:pPr>
        <w:spacing w:after="280"/>
        <w:jc w:val="center"/>
        <w:rPr>
          <w:b/>
        </w:rPr>
      </w:pPr>
    </w:p>
    <w:p>
      <w:pPr>
        <w:spacing w:after="280"/>
        <w:jc w:val="center"/>
        <w:rPr>
          <w:b/>
          <w:lang w:val="ru-RU"/>
        </w:rPr>
      </w:pPr>
      <w:r>
        <w:rPr>
          <w:b/>
          <w:lang w:val="ru-RU"/>
        </w:rPr>
        <w:t>План рада  Тима за »Недељу светосавља» у школској 202</w:t>
      </w:r>
      <w:r>
        <w:rPr>
          <w:b/>
        </w:rPr>
        <w:t>3</w:t>
      </w:r>
      <w:r>
        <w:rPr>
          <w:b/>
          <w:lang w:val="ru-RU"/>
        </w:rPr>
        <w:t>/20</w:t>
      </w:r>
      <w:r>
        <w:rPr>
          <w:b/>
        </w:rPr>
        <w:t>24</w:t>
      </w:r>
      <w:r>
        <w:rPr>
          <w:b/>
          <w:lang w:val="ru-RU"/>
        </w:rPr>
        <w:t>. години</w:t>
      </w:r>
    </w:p>
    <w:p>
      <w:pPr>
        <w:spacing w:after="280"/>
        <w:rPr>
          <w:b/>
          <w:lang w:val="ru-RU"/>
        </w:rPr>
      </w:pPr>
    </w:p>
    <w:p>
      <w:pPr>
        <w:shd w:val="clear" w:color="auto" w:fill="FFFFFF"/>
        <w:rPr>
          <w:b/>
          <w:sz w:val="28"/>
          <w:szCs w:val="28"/>
          <w:lang w:val="sr-Cyrl-RS"/>
        </w:rPr>
      </w:pPr>
    </w:p>
    <w:p>
      <w:pPr>
        <w:shd w:val="clear" w:color="auto" w:fill="FFFFFF"/>
        <w:rPr>
          <w:b/>
          <w:sz w:val="28"/>
          <w:szCs w:val="28"/>
          <w:lang w:val="sr-Cyrl-RS"/>
        </w:rPr>
      </w:pPr>
    </w:p>
    <w:p>
      <w:pPr>
        <w:shd w:val="clear" w:color="auto" w:fill="FFFFFF"/>
        <w:rPr>
          <w:b/>
          <w:sz w:val="28"/>
          <w:szCs w:val="28"/>
          <w:lang w:val="sr-Cyrl-RS"/>
        </w:rPr>
      </w:pPr>
    </w:p>
    <w:p>
      <w:pPr>
        <w:shd w:val="clear" w:color="auto" w:fill="FFFFFF"/>
        <w:rPr>
          <w:b/>
          <w:sz w:val="28"/>
          <w:szCs w:val="28"/>
          <w:lang w:val="sr-Cyrl-RS"/>
        </w:rPr>
      </w:pPr>
    </w:p>
    <w:p>
      <w:pPr>
        <w:shd w:val="clear" w:color="auto" w:fill="FFFFFF"/>
        <w:rPr>
          <w:b/>
          <w:sz w:val="28"/>
          <w:szCs w:val="28"/>
          <w:lang w:val="sr-Cyrl-RS"/>
        </w:rPr>
      </w:pPr>
    </w:p>
    <w:p>
      <w:pPr>
        <w:shd w:val="clear" w:color="auto" w:fill="FFFFFF"/>
        <w:rPr>
          <w:b/>
          <w:sz w:val="28"/>
          <w:szCs w:val="28"/>
          <w:lang w:val="sr-Cyrl-RS"/>
        </w:rPr>
      </w:pPr>
    </w:p>
    <w:p>
      <w:pPr>
        <w:shd w:val="clear" w:color="auto" w:fill="FFFFFF"/>
        <w:rPr>
          <w:b/>
          <w:sz w:val="28"/>
          <w:szCs w:val="28"/>
          <w:lang w:val="sr-Cyrl-RS"/>
        </w:rPr>
      </w:pPr>
    </w:p>
    <w:p>
      <w:pPr>
        <w:shd w:val="clear" w:color="auto" w:fill="FFFFFF"/>
        <w:rPr>
          <w:b/>
          <w:sz w:val="28"/>
          <w:szCs w:val="28"/>
          <w:lang w:val="sr-Cyrl-RS"/>
        </w:rPr>
      </w:pPr>
    </w:p>
    <w:p>
      <w:pPr>
        <w:shd w:val="clear" w:color="auto" w:fill="FFFFFF"/>
        <w:rPr>
          <w:b/>
          <w:sz w:val="28"/>
          <w:szCs w:val="28"/>
          <w:lang w:val="sr-Cyrl-RS"/>
        </w:rPr>
      </w:pPr>
    </w:p>
    <w:p>
      <w:pPr>
        <w:shd w:val="clear" w:color="auto" w:fill="FFFFFF"/>
        <w:rPr>
          <w:b/>
          <w:sz w:val="28"/>
          <w:szCs w:val="28"/>
          <w:lang w:val="sr-Cyrl-RS"/>
        </w:rPr>
      </w:pPr>
    </w:p>
    <w:p>
      <w:pPr>
        <w:shd w:val="clear" w:color="auto" w:fill="FFFFFF"/>
        <w:rPr>
          <w:b/>
          <w:sz w:val="28"/>
          <w:szCs w:val="28"/>
          <w:lang w:val="sr-Cyrl-RS"/>
        </w:rPr>
      </w:pPr>
    </w:p>
    <w:p>
      <w:pPr>
        <w:shd w:val="clear" w:color="auto" w:fill="FFFFFF"/>
        <w:rPr>
          <w:b/>
          <w:sz w:val="28"/>
          <w:szCs w:val="28"/>
          <w:lang w:val="sr-Cyrl-RS"/>
        </w:rPr>
      </w:pPr>
    </w:p>
    <w:p>
      <w:pPr>
        <w:shd w:val="clear" w:color="auto" w:fill="FFFFFF"/>
        <w:rPr>
          <w:b/>
          <w:sz w:val="28"/>
          <w:szCs w:val="28"/>
          <w:lang w:val="sr-Cyrl-RS"/>
        </w:rPr>
      </w:pPr>
    </w:p>
    <w:p>
      <w:pPr>
        <w:shd w:val="clear" w:color="auto" w:fill="FFFFFF"/>
        <w:rPr>
          <w:b/>
          <w:sz w:val="28"/>
          <w:szCs w:val="28"/>
          <w:lang w:val="sr-Cyrl-RS"/>
        </w:rPr>
      </w:pPr>
    </w:p>
    <w:p>
      <w:pPr>
        <w:shd w:val="clear" w:color="auto" w:fill="FFFFFF"/>
        <w:rPr>
          <w:b/>
          <w:sz w:val="28"/>
          <w:szCs w:val="28"/>
          <w:lang w:val="sr-Cyrl-RS"/>
        </w:rPr>
      </w:pPr>
    </w:p>
    <w:p>
      <w:pPr>
        <w:shd w:val="clear" w:color="auto" w:fill="FFFFFF"/>
        <w:rPr>
          <w:b/>
          <w:sz w:val="28"/>
          <w:szCs w:val="28"/>
          <w:lang w:val="sr-Cyrl-RS"/>
        </w:rPr>
      </w:pPr>
    </w:p>
    <w:p>
      <w:pPr>
        <w:shd w:val="clear" w:color="auto" w:fill="FFFFFF"/>
        <w:rPr>
          <w:b/>
          <w:sz w:val="28"/>
          <w:szCs w:val="28"/>
          <w:lang w:val="sr-Cyrl-RS"/>
        </w:rPr>
      </w:pPr>
    </w:p>
    <w:p>
      <w:pPr>
        <w:shd w:val="clear" w:color="auto" w:fill="FFFFFF"/>
        <w:rPr>
          <w:b/>
          <w:sz w:val="28"/>
          <w:szCs w:val="28"/>
          <w:lang w:val="sr-Cyrl-RS"/>
        </w:rPr>
      </w:pPr>
    </w:p>
    <w:p>
      <w:pPr>
        <w:shd w:val="clear" w:color="auto" w:fill="FFFFFF"/>
        <w:rPr>
          <w:b/>
          <w:sz w:val="28"/>
          <w:szCs w:val="28"/>
          <w:lang w:val="sr-Cyrl-RS"/>
        </w:rPr>
      </w:pPr>
    </w:p>
    <w:p>
      <w:pPr>
        <w:shd w:val="clear" w:color="auto" w:fill="FFFFFF"/>
        <w:rPr>
          <w:b/>
          <w:sz w:val="28"/>
          <w:szCs w:val="28"/>
          <w:lang w:val="sr-Cyrl-RS"/>
        </w:rPr>
      </w:pPr>
    </w:p>
    <w:p>
      <w:pPr>
        <w:shd w:val="clear" w:color="auto" w:fill="FFFFFF"/>
        <w:rPr>
          <w:b/>
          <w:sz w:val="28"/>
          <w:szCs w:val="28"/>
          <w:lang w:val="sr-Cyrl-RS"/>
        </w:rPr>
      </w:pPr>
    </w:p>
    <w:p>
      <w:pPr>
        <w:shd w:val="clear" w:color="auto" w:fill="FFFFFF" w:themeFill="background1"/>
        <w:rPr>
          <w:b/>
          <w:color w:val="FF0000"/>
          <w:lang w:val="sr-Cyrl-RS"/>
        </w:rPr>
      </w:pPr>
    </w:p>
    <w:p>
      <w:pPr>
        <w:shd w:val="clear" w:color="auto" w:fill="FFFFFF" w:themeFill="background1"/>
        <w:rPr>
          <w:b/>
          <w:color w:val="FF0000"/>
          <w:lang w:val="sr-Cyrl-RS"/>
        </w:rPr>
      </w:pPr>
    </w:p>
    <w:p>
      <w:pPr>
        <w:shd w:val="clear" w:color="auto" w:fill="FFFFFF" w:themeFill="background1"/>
        <w:rPr>
          <w:b/>
          <w:color w:val="FF0000"/>
          <w:lang w:val="sr-Cyrl-RS"/>
        </w:rPr>
      </w:pPr>
    </w:p>
    <w:p>
      <w:pPr>
        <w:shd w:val="clear" w:color="auto" w:fill="FFFFFF" w:themeFill="background1"/>
        <w:rPr>
          <w:b/>
          <w:color w:val="FF0000"/>
          <w:lang w:val="sr-Cyrl-RS"/>
        </w:rPr>
      </w:pPr>
    </w:p>
    <w:tbl>
      <w:tblPr>
        <w:tblStyle w:val="8"/>
        <w:tblpPr w:leftFromText="180" w:rightFromText="180" w:vertAnchor="text" w:horzAnchor="margin" w:tblpXSpec="center" w:tblpY="-239"/>
        <w:tblW w:w="9747"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 w:type="dxa"/>
          <w:bottom w:w="0" w:type="dxa"/>
          <w:right w:w="10" w:type="dxa"/>
        </w:tblCellMar>
      </w:tblPr>
      <w:tblGrid>
        <w:gridCol w:w="2660"/>
        <w:gridCol w:w="1843"/>
        <w:gridCol w:w="1842"/>
        <w:gridCol w:w="1701"/>
        <w:gridCol w:w="1701"/>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 w:type="dxa"/>
            <w:bottom w:w="0" w:type="dxa"/>
            <w:right w:w="10" w:type="dxa"/>
          </w:tblCellMar>
        </w:tblPrEx>
        <w:trPr>
          <w:trHeight w:val="358" w:hRule="atLeast"/>
        </w:trPr>
        <w:tc>
          <w:tcPr>
            <w:tcW w:w="9747" w:type="dxa"/>
            <w:gridSpan w:val="5"/>
            <w:shd w:val="clear" w:color="auto" w:fill="D9D9D9"/>
            <w:tcMar>
              <w:top w:w="0" w:type="dxa"/>
              <w:left w:w="108" w:type="dxa"/>
              <w:bottom w:w="0" w:type="dxa"/>
              <w:right w:w="108" w:type="dxa"/>
            </w:tcMar>
          </w:tcPr>
          <w:p>
            <w:pPr>
              <w:spacing w:after="200" w:line="276" w:lineRule="auto"/>
              <w:jc w:val="center"/>
              <w:rPr>
                <w:rFonts w:eastAsia="Calibri"/>
                <w:b/>
                <w:sz w:val="32"/>
                <w:szCs w:val="32"/>
                <w:lang w:val="sr-Cyrl-RS"/>
              </w:rPr>
            </w:pPr>
            <w:r>
              <w:rPr>
                <w:rFonts w:eastAsia="Calibri"/>
                <w:b/>
                <w:sz w:val="32"/>
                <w:szCs w:val="32"/>
              </w:rPr>
              <w:t>Тим</w:t>
            </w:r>
            <w:r>
              <w:rPr>
                <w:rFonts w:eastAsia="Calibri"/>
                <w:b/>
                <w:sz w:val="32"/>
                <w:szCs w:val="32"/>
                <w:lang w:val="sr-Cyrl-RS"/>
              </w:rPr>
              <w:t xml:space="preserve"> за професионалну оријентацију</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 w:type="dxa"/>
            <w:bottom w:w="0" w:type="dxa"/>
            <w:right w:w="10" w:type="dxa"/>
          </w:tblCellMar>
        </w:tblPrEx>
        <w:trPr>
          <w:trHeight w:val="358" w:hRule="atLeast"/>
        </w:trPr>
        <w:tc>
          <w:tcPr>
            <w:tcW w:w="2660" w:type="dxa"/>
            <w:shd w:val="clear" w:color="auto" w:fill="D9D9D9"/>
            <w:tcMar>
              <w:top w:w="0" w:type="dxa"/>
              <w:left w:w="108" w:type="dxa"/>
              <w:bottom w:w="0" w:type="dxa"/>
              <w:right w:w="108" w:type="dxa"/>
            </w:tcMar>
          </w:tcPr>
          <w:p>
            <w:pPr>
              <w:spacing w:after="200" w:line="276" w:lineRule="auto"/>
              <w:jc w:val="center"/>
              <w:rPr>
                <w:rFonts w:eastAsia="Calibri"/>
                <w:b/>
                <w:sz w:val="22"/>
                <w:szCs w:val="22"/>
              </w:rPr>
            </w:pPr>
            <w:r>
              <w:rPr>
                <w:rFonts w:eastAsia="Calibri"/>
                <w:b/>
                <w:sz w:val="22"/>
                <w:szCs w:val="22"/>
              </w:rPr>
              <w:t>АКТИВНОСТИ</w:t>
            </w:r>
          </w:p>
        </w:tc>
        <w:tc>
          <w:tcPr>
            <w:tcW w:w="1843" w:type="dxa"/>
            <w:shd w:val="clear" w:color="auto" w:fill="D9D9D9"/>
            <w:tcMar>
              <w:top w:w="0" w:type="dxa"/>
              <w:left w:w="108" w:type="dxa"/>
              <w:bottom w:w="0" w:type="dxa"/>
              <w:right w:w="108" w:type="dxa"/>
            </w:tcMar>
          </w:tcPr>
          <w:p>
            <w:pPr>
              <w:spacing w:after="200" w:line="276" w:lineRule="auto"/>
              <w:jc w:val="center"/>
              <w:rPr>
                <w:rFonts w:eastAsia="Calibri"/>
                <w:b/>
                <w:sz w:val="22"/>
                <w:szCs w:val="22"/>
              </w:rPr>
            </w:pPr>
            <w:r>
              <w:rPr>
                <w:rFonts w:eastAsia="Calibri"/>
                <w:b/>
                <w:sz w:val="22"/>
                <w:szCs w:val="22"/>
              </w:rPr>
              <w:t>НАЧИН РЕАЛИЗАЦИЈЕ</w:t>
            </w:r>
          </w:p>
        </w:tc>
        <w:tc>
          <w:tcPr>
            <w:tcW w:w="1842" w:type="dxa"/>
            <w:shd w:val="clear" w:color="auto" w:fill="D9D9D9"/>
            <w:tcMar>
              <w:top w:w="0" w:type="dxa"/>
              <w:left w:w="108" w:type="dxa"/>
              <w:bottom w:w="0" w:type="dxa"/>
              <w:right w:w="108" w:type="dxa"/>
            </w:tcMar>
          </w:tcPr>
          <w:p>
            <w:pPr>
              <w:spacing w:after="200" w:line="276" w:lineRule="auto"/>
              <w:jc w:val="center"/>
              <w:rPr>
                <w:rFonts w:eastAsia="Calibri"/>
                <w:b/>
                <w:sz w:val="22"/>
                <w:szCs w:val="22"/>
              </w:rPr>
            </w:pPr>
            <w:r>
              <w:rPr>
                <w:rFonts w:eastAsia="Calibri"/>
                <w:b/>
                <w:sz w:val="22"/>
                <w:szCs w:val="22"/>
              </w:rPr>
              <w:t>НОСИОЦИ АКТИВНОСТИ</w:t>
            </w:r>
          </w:p>
        </w:tc>
        <w:tc>
          <w:tcPr>
            <w:tcW w:w="1701" w:type="dxa"/>
            <w:shd w:val="clear" w:color="auto" w:fill="D9D9D9"/>
            <w:tcMar>
              <w:top w:w="0" w:type="dxa"/>
              <w:left w:w="108" w:type="dxa"/>
              <w:bottom w:w="0" w:type="dxa"/>
              <w:right w:w="108" w:type="dxa"/>
            </w:tcMar>
          </w:tcPr>
          <w:p>
            <w:pPr>
              <w:spacing w:after="200" w:line="276" w:lineRule="auto"/>
              <w:jc w:val="center"/>
              <w:rPr>
                <w:rFonts w:eastAsia="Calibri"/>
                <w:b/>
                <w:sz w:val="22"/>
                <w:szCs w:val="22"/>
              </w:rPr>
            </w:pPr>
            <w:r>
              <w:rPr>
                <w:rFonts w:eastAsia="Calibri"/>
                <w:b/>
                <w:sz w:val="22"/>
                <w:szCs w:val="22"/>
              </w:rPr>
              <w:t>ВРЕМЕ РЕАЛИЗАЦИЈЕ</w:t>
            </w:r>
          </w:p>
        </w:tc>
        <w:tc>
          <w:tcPr>
            <w:tcW w:w="1701" w:type="dxa"/>
            <w:shd w:val="clear" w:color="auto" w:fill="D9D9D9"/>
            <w:tcMar>
              <w:top w:w="0" w:type="dxa"/>
              <w:left w:w="108" w:type="dxa"/>
              <w:bottom w:w="0" w:type="dxa"/>
              <w:right w:w="108" w:type="dxa"/>
            </w:tcMar>
          </w:tcPr>
          <w:p>
            <w:pPr>
              <w:spacing w:after="200" w:line="276" w:lineRule="auto"/>
              <w:jc w:val="center"/>
              <w:rPr>
                <w:rFonts w:eastAsia="Calibri"/>
                <w:b/>
                <w:sz w:val="22"/>
                <w:szCs w:val="22"/>
                <w:lang w:val="sr-Cyrl-RS"/>
              </w:rPr>
            </w:pPr>
            <w:r>
              <w:rPr>
                <w:rFonts w:eastAsia="Calibri"/>
                <w:b/>
                <w:sz w:val="22"/>
                <w:szCs w:val="22"/>
                <w:lang w:val="sr-Cyrl-RS"/>
              </w:rPr>
              <w:t xml:space="preserve">КРИТЕРИЈУМ </w:t>
            </w:r>
            <w:r>
              <w:rPr>
                <w:rFonts w:eastAsia="Calibri"/>
                <w:b/>
                <w:sz w:val="22"/>
                <w:szCs w:val="22"/>
              </w:rPr>
              <w:t>УСПЕШНОСТИ</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 w:type="dxa"/>
            <w:bottom w:w="0" w:type="dxa"/>
            <w:right w:w="10" w:type="dxa"/>
          </w:tblCellMar>
        </w:tblPrEx>
        <w:trPr>
          <w:trHeight w:val="358" w:hRule="atLeast"/>
        </w:trPr>
        <w:tc>
          <w:tcPr>
            <w:tcW w:w="2660" w:type="dxa"/>
            <w:shd w:val="clear" w:color="auto" w:fill="auto"/>
            <w:tcMar>
              <w:top w:w="0" w:type="dxa"/>
              <w:left w:w="108" w:type="dxa"/>
              <w:bottom w:w="0" w:type="dxa"/>
              <w:right w:w="108" w:type="dxa"/>
            </w:tcMar>
          </w:tcPr>
          <w:p>
            <w:pPr>
              <w:spacing w:line="276" w:lineRule="auto"/>
              <w:rPr>
                <w:rFonts w:eastAsia="Calibri"/>
                <w:sz w:val="22"/>
                <w:szCs w:val="22"/>
                <w:lang w:val="sr-Cyrl-RS"/>
              </w:rPr>
            </w:pPr>
            <w:r>
              <w:rPr>
                <w:rFonts w:eastAsia="Calibri"/>
                <w:sz w:val="22"/>
                <w:szCs w:val="22"/>
                <w:lang w:val="sr-Cyrl-RS"/>
              </w:rPr>
              <w:t>Израда и усвајање  плана рада школског тима за ПО</w:t>
            </w:r>
          </w:p>
        </w:tc>
        <w:tc>
          <w:tcPr>
            <w:tcW w:w="1843" w:type="dxa"/>
            <w:shd w:val="clear" w:color="auto" w:fill="auto"/>
            <w:tcMar>
              <w:top w:w="0" w:type="dxa"/>
              <w:left w:w="108" w:type="dxa"/>
              <w:bottom w:w="0" w:type="dxa"/>
              <w:right w:w="108" w:type="dxa"/>
            </w:tcMar>
          </w:tcPr>
          <w:p>
            <w:pPr>
              <w:spacing w:line="276" w:lineRule="auto"/>
              <w:rPr>
                <w:rFonts w:eastAsia="Calibri"/>
                <w:sz w:val="22"/>
                <w:szCs w:val="22"/>
                <w:lang w:val="sr-Cyrl-RS"/>
              </w:rPr>
            </w:pPr>
            <w:r>
              <w:rPr>
                <w:rFonts w:eastAsia="Calibri"/>
                <w:sz w:val="22"/>
                <w:szCs w:val="22"/>
                <w:lang w:val="sr-Cyrl-CS"/>
              </w:rPr>
              <w:t xml:space="preserve">Презентовање и усвајање плана </w:t>
            </w:r>
          </w:p>
        </w:tc>
        <w:tc>
          <w:tcPr>
            <w:tcW w:w="1842" w:type="dxa"/>
            <w:shd w:val="clear" w:color="auto" w:fill="auto"/>
            <w:tcMar>
              <w:top w:w="0" w:type="dxa"/>
              <w:left w:w="108" w:type="dxa"/>
              <w:bottom w:w="0" w:type="dxa"/>
              <w:right w:w="108" w:type="dxa"/>
            </w:tcMar>
          </w:tcPr>
          <w:p>
            <w:pPr>
              <w:spacing w:line="276" w:lineRule="auto"/>
              <w:rPr>
                <w:rFonts w:eastAsia="Calibri"/>
                <w:sz w:val="22"/>
                <w:szCs w:val="22"/>
                <w:lang w:val="sr-Cyrl-RS"/>
              </w:rPr>
            </w:pPr>
            <w:r>
              <w:rPr>
                <w:rFonts w:eastAsia="Calibri"/>
                <w:sz w:val="22"/>
                <w:szCs w:val="22"/>
                <w:lang w:val="sr-Cyrl-RS"/>
              </w:rPr>
              <w:t xml:space="preserve">Руководилац Тима </w:t>
            </w:r>
          </w:p>
        </w:tc>
        <w:tc>
          <w:tcPr>
            <w:tcW w:w="1701" w:type="dxa"/>
            <w:shd w:val="clear" w:color="auto" w:fill="auto"/>
            <w:tcMar>
              <w:top w:w="0" w:type="dxa"/>
              <w:left w:w="108" w:type="dxa"/>
              <w:bottom w:w="0" w:type="dxa"/>
              <w:right w:w="108" w:type="dxa"/>
            </w:tcMar>
          </w:tcPr>
          <w:p>
            <w:pPr>
              <w:spacing w:line="276" w:lineRule="auto"/>
              <w:rPr>
                <w:rFonts w:eastAsia="Calibri"/>
                <w:sz w:val="22"/>
                <w:szCs w:val="22"/>
              </w:rPr>
            </w:pPr>
            <w:r>
              <w:rPr>
                <w:rFonts w:eastAsia="Calibri"/>
                <w:sz w:val="22"/>
                <w:szCs w:val="22"/>
                <w:lang w:val="sr-Cyrl-RS"/>
              </w:rPr>
              <w:t xml:space="preserve">Септембар </w:t>
            </w:r>
            <w:r>
              <w:rPr>
                <w:rFonts w:eastAsia="Calibri"/>
                <w:sz w:val="22"/>
                <w:szCs w:val="22"/>
              </w:rPr>
              <w:t>2023.</w:t>
            </w:r>
          </w:p>
        </w:tc>
        <w:tc>
          <w:tcPr>
            <w:tcW w:w="1701" w:type="dxa"/>
            <w:shd w:val="clear" w:color="auto" w:fill="auto"/>
            <w:tcMar>
              <w:top w:w="0" w:type="dxa"/>
              <w:left w:w="108" w:type="dxa"/>
              <w:bottom w:w="0" w:type="dxa"/>
              <w:right w:w="108" w:type="dxa"/>
            </w:tcMar>
          </w:tcPr>
          <w:p>
            <w:pPr>
              <w:spacing w:line="276" w:lineRule="auto"/>
              <w:rPr>
                <w:rFonts w:eastAsia="Calibri"/>
                <w:sz w:val="22"/>
                <w:szCs w:val="22"/>
                <w:lang w:val="sr-Cyrl-RS"/>
              </w:rPr>
            </w:pPr>
            <w:r>
              <w:rPr>
                <w:rFonts w:eastAsia="Calibri"/>
                <w:sz w:val="22"/>
                <w:szCs w:val="22"/>
              </w:rPr>
              <w:t>План</w:t>
            </w:r>
            <w:r>
              <w:rPr>
                <w:rFonts w:eastAsia="Calibri"/>
                <w:sz w:val="22"/>
                <w:szCs w:val="22"/>
                <w:lang w:val="sr-Cyrl-RS"/>
              </w:rPr>
              <w:t xml:space="preserve"> </w:t>
            </w:r>
            <w:r>
              <w:rPr>
                <w:rFonts w:eastAsia="Calibri"/>
                <w:sz w:val="22"/>
                <w:szCs w:val="22"/>
              </w:rPr>
              <w:t>ура</w:t>
            </w:r>
            <w:r>
              <w:rPr>
                <w:rFonts w:eastAsia="Calibri"/>
                <w:sz w:val="22"/>
                <w:szCs w:val="22"/>
                <w:lang w:val="sr-Cyrl-RS"/>
              </w:rPr>
              <w:t xml:space="preserve">дити </w:t>
            </w:r>
            <w:r>
              <w:rPr>
                <w:rFonts w:eastAsia="Calibri"/>
                <w:sz w:val="22"/>
                <w:szCs w:val="22"/>
              </w:rPr>
              <w:t>на</w:t>
            </w:r>
            <w:r>
              <w:rPr>
                <w:rFonts w:eastAsia="Calibri"/>
                <w:sz w:val="22"/>
                <w:szCs w:val="22"/>
                <w:lang w:val="sr-Cyrl-RS"/>
              </w:rPr>
              <w:t xml:space="preserve"> </w:t>
            </w:r>
            <w:r>
              <w:rPr>
                <w:rFonts w:eastAsia="Calibri"/>
                <w:sz w:val="22"/>
                <w:szCs w:val="22"/>
              </w:rPr>
              <w:t>време</w:t>
            </w:r>
            <w:r>
              <w:rPr>
                <w:rFonts w:eastAsia="Calibri"/>
                <w:sz w:val="22"/>
                <w:szCs w:val="22"/>
                <w:lang w:val="sr-Cyrl-RS"/>
              </w:rPr>
              <w:t xml:space="preserve">  и уврстити га у  ГПР</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 w:type="dxa"/>
            <w:bottom w:w="0" w:type="dxa"/>
            <w:right w:w="10" w:type="dxa"/>
          </w:tblCellMar>
        </w:tblPrEx>
        <w:trPr>
          <w:trHeight w:val="358" w:hRule="atLeast"/>
        </w:trPr>
        <w:tc>
          <w:tcPr>
            <w:tcW w:w="2660" w:type="dxa"/>
            <w:vMerge w:val="restart"/>
            <w:shd w:val="clear" w:color="auto" w:fill="auto"/>
            <w:tcMar>
              <w:top w:w="0" w:type="dxa"/>
              <w:left w:w="108" w:type="dxa"/>
              <w:bottom w:w="0" w:type="dxa"/>
              <w:right w:w="108" w:type="dxa"/>
            </w:tcMar>
          </w:tcPr>
          <w:p>
            <w:pPr>
              <w:spacing w:line="276" w:lineRule="auto"/>
              <w:rPr>
                <w:rFonts w:eastAsia="Calibri"/>
                <w:sz w:val="22"/>
                <w:szCs w:val="22"/>
              </w:rPr>
            </w:pPr>
          </w:p>
          <w:p>
            <w:pPr>
              <w:spacing w:line="276" w:lineRule="auto"/>
              <w:rPr>
                <w:rFonts w:eastAsia="Calibri"/>
                <w:sz w:val="22"/>
                <w:szCs w:val="22"/>
              </w:rPr>
            </w:pPr>
          </w:p>
          <w:p>
            <w:pPr>
              <w:spacing w:line="276" w:lineRule="auto"/>
              <w:rPr>
                <w:rFonts w:eastAsia="Calibri"/>
                <w:sz w:val="22"/>
                <w:szCs w:val="22"/>
              </w:rPr>
            </w:pPr>
          </w:p>
          <w:p>
            <w:pPr>
              <w:autoSpaceDE w:val="0"/>
              <w:autoSpaceDN w:val="0"/>
              <w:adjustRightInd w:val="0"/>
              <w:rPr>
                <w:rFonts w:eastAsia="Calibri"/>
                <w:sz w:val="22"/>
                <w:szCs w:val="22"/>
                <w:lang w:val="sr-Latn-RS"/>
              </w:rPr>
            </w:pPr>
            <w:r>
              <w:rPr>
                <w:rFonts w:eastAsia="Calibri"/>
                <w:sz w:val="22"/>
                <w:szCs w:val="22"/>
                <w:lang w:val="sr-Latn-RS"/>
              </w:rPr>
              <w:t>Избор</w:t>
            </w:r>
            <w:r>
              <w:rPr>
                <w:rFonts w:eastAsia="Calibri"/>
                <w:sz w:val="22"/>
                <w:szCs w:val="22"/>
                <w:lang w:val="sr-Cyrl-RS"/>
              </w:rPr>
              <w:t xml:space="preserve"> </w:t>
            </w:r>
            <w:r>
              <w:rPr>
                <w:rFonts w:eastAsia="Calibri"/>
                <w:sz w:val="22"/>
                <w:szCs w:val="22"/>
                <w:lang w:val="sr-Latn-RS"/>
              </w:rPr>
              <w:t>радионица из</w:t>
            </w:r>
          </w:p>
          <w:p>
            <w:pPr>
              <w:autoSpaceDE w:val="0"/>
              <w:autoSpaceDN w:val="0"/>
              <w:adjustRightInd w:val="0"/>
              <w:rPr>
                <w:rFonts w:eastAsia="Calibri"/>
                <w:sz w:val="22"/>
                <w:szCs w:val="22"/>
                <w:lang w:val="sr-Latn-RS"/>
              </w:rPr>
            </w:pPr>
            <w:r>
              <w:rPr>
                <w:rFonts w:eastAsia="Calibri"/>
                <w:sz w:val="22"/>
                <w:szCs w:val="22"/>
                <w:lang w:val="sr-Latn-RS"/>
              </w:rPr>
              <w:t>приручника « Професионална оријентација – пет корака до</w:t>
            </w:r>
          </w:p>
          <w:p>
            <w:pPr>
              <w:autoSpaceDE w:val="0"/>
              <w:autoSpaceDN w:val="0"/>
              <w:adjustRightInd w:val="0"/>
              <w:rPr>
                <w:rFonts w:eastAsia="Calibri"/>
                <w:sz w:val="22"/>
                <w:szCs w:val="22"/>
                <w:lang w:val="sr-Latn-RS"/>
              </w:rPr>
            </w:pPr>
            <w:r>
              <w:rPr>
                <w:rFonts w:eastAsia="Calibri"/>
                <w:sz w:val="22"/>
                <w:szCs w:val="22"/>
                <w:lang w:val="sr-Latn-RS"/>
              </w:rPr>
              <w:t>одлуке о школи и занимању»</w:t>
            </w:r>
          </w:p>
        </w:tc>
        <w:tc>
          <w:tcPr>
            <w:tcW w:w="1843" w:type="dxa"/>
            <w:shd w:val="clear" w:color="auto" w:fill="auto"/>
            <w:tcMar>
              <w:top w:w="0" w:type="dxa"/>
              <w:left w:w="108" w:type="dxa"/>
              <w:bottom w:w="0" w:type="dxa"/>
              <w:right w:w="108" w:type="dxa"/>
            </w:tcMar>
          </w:tcPr>
          <w:p>
            <w:pPr>
              <w:spacing w:line="276" w:lineRule="auto"/>
              <w:rPr>
                <w:rFonts w:eastAsia="Calibri"/>
                <w:sz w:val="22"/>
                <w:szCs w:val="22"/>
                <w:lang w:val="sr-Cyrl-RS"/>
              </w:rPr>
            </w:pPr>
            <w:r>
              <w:rPr>
                <w:rFonts w:eastAsia="Calibri"/>
                <w:sz w:val="22"/>
                <w:szCs w:val="22"/>
                <w:lang w:val="sr-Cyrl-RS"/>
              </w:rPr>
              <w:t>Релизација по 3 радионице у свим одељењима 7. и 8. разреда из овог програма</w:t>
            </w:r>
          </w:p>
        </w:tc>
        <w:tc>
          <w:tcPr>
            <w:tcW w:w="1842" w:type="dxa"/>
            <w:shd w:val="clear" w:color="auto" w:fill="auto"/>
            <w:tcMar>
              <w:top w:w="0" w:type="dxa"/>
              <w:left w:w="108" w:type="dxa"/>
              <w:bottom w:w="0" w:type="dxa"/>
              <w:right w:w="108" w:type="dxa"/>
            </w:tcMar>
          </w:tcPr>
          <w:p>
            <w:pPr>
              <w:spacing w:line="276" w:lineRule="auto"/>
              <w:rPr>
                <w:rFonts w:eastAsia="Calibri"/>
                <w:sz w:val="22"/>
                <w:szCs w:val="22"/>
                <w:lang w:val="sr-Cyrl-RS"/>
              </w:rPr>
            </w:pPr>
            <w:r>
              <w:rPr>
                <w:rFonts w:eastAsia="Calibri"/>
                <w:sz w:val="22"/>
                <w:szCs w:val="22"/>
                <w:lang w:val="sr-Cyrl-RS"/>
              </w:rPr>
              <w:t xml:space="preserve">Тим за ПО </w:t>
            </w:r>
          </w:p>
          <w:p>
            <w:pPr>
              <w:spacing w:line="276" w:lineRule="auto"/>
              <w:rPr>
                <w:rFonts w:eastAsia="Calibri"/>
                <w:sz w:val="22"/>
                <w:szCs w:val="22"/>
                <w:lang w:val="sr-Cyrl-RS"/>
              </w:rPr>
            </w:pPr>
            <w:r>
              <w:rPr>
                <w:rFonts w:eastAsia="Calibri"/>
                <w:sz w:val="22"/>
                <w:szCs w:val="22"/>
                <w:lang w:val="sr-Cyrl-RS"/>
              </w:rPr>
              <w:t xml:space="preserve">од. старешине </w:t>
            </w:r>
            <w:r>
              <w:rPr>
                <w:rFonts w:eastAsia="Calibri"/>
                <w:sz w:val="22"/>
                <w:szCs w:val="22"/>
                <w:lang w:val="sr-Latn-RS"/>
              </w:rPr>
              <w:t xml:space="preserve">7. </w:t>
            </w:r>
            <w:r>
              <w:rPr>
                <w:rFonts w:eastAsia="Calibri"/>
                <w:sz w:val="22"/>
                <w:szCs w:val="22"/>
                <w:lang w:val="sr-Cyrl-RS"/>
              </w:rPr>
              <w:t>и  8. разреда</w:t>
            </w:r>
          </w:p>
          <w:p>
            <w:pPr>
              <w:spacing w:line="276" w:lineRule="auto"/>
              <w:rPr>
                <w:rFonts w:eastAsia="Calibri"/>
                <w:sz w:val="22"/>
                <w:szCs w:val="22"/>
                <w:lang w:val="sr-Cyrl-RS"/>
              </w:rPr>
            </w:pPr>
          </w:p>
        </w:tc>
        <w:tc>
          <w:tcPr>
            <w:tcW w:w="1701" w:type="dxa"/>
            <w:shd w:val="clear" w:color="auto" w:fill="auto"/>
            <w:tcMar>
              <w:top w:w="0" w:type="dxa"/>
              <w:left w:w="108" w:type="dxa"/>
              <w:bottom w:w="0" w:type="dxa"/>
              <w:right w:w="108" w:type="dxa"/>
            </w:tcMar>
          </w:tcPr>
          <w:p>
            <w:pPr>
              <w:spacing w:line="276" w:lineRule="auto"/>
              <w:rPr>
                <w:rFonts w:eastAsia="Calibri"/>
                <w:sz w:val="22"/>
                <w:szCs w:val="22"/>
                <w:lang w:val="sr-Cyrl-RS"/>
              </w:rPr>
            </w:pPr>
            <w:r>
              <w:rPr>
                <w:rFonts w:eastAsia="Calibri"/>
                <w:sz w:val="22"/>
                <w:szCs w:val="22"/>
                <w:lang w:val="sr-Cyrl-RS"/>
              </w:rPr>
              <w:t>Новембар 20</w:t>
            </w:r>
            <w:r>
              <w:rPr>
                <w:rFonts w:eastAsia="Calibri"/>
                <w:sz w:val="22"/>
                <w:szCs w:val="22"/>
                <w:lang w:val="sr-Latn-RS"/>
              </w:rPr>
              <w:t>23</w:t>
            </w:r>
            <w:r>
              <w:rPr>
                <w:rFonts w:eastAsia="Calibri"/>
                <w:sz w:val="22"/>
                <w:szCs w:val="22"/>
                <w:lang w:val="sr-Cyrl-RS"/>
              </w:rPr>
              <w:t>.</w:t>
            </w:r>
          </w:p>
        </w:tc>
        <w:tc>
          <w:tcPr>
            <w:tcW w:w="1701" w:type="dxa"/>
            <w:shd w:val="clear" w:color="auto" w:fill="auto"/>
            <w:tcMar>
              <w:top w:w="0" w:type="dxa"/>
              <w:left w:w="108" w:type="dxa"/>
              <w:bottom w:w="0" w:type="dxa"/>
              <w:right w:w="108" w:type="dxa"/>
            </w:tcMar>
          </w:tcPr>
          <w:p>
            <w:pPr>
              <w:spacing w:line="276" w:lineRule="auto"/>
              <w:rPr>
                <w:rFonts w:eastAsia="Calibri"/>
                <w:sz w:val="22"/>
                <w:szCs w:val="22"/>
                <w:lang w:val="sr-Cyrl-RS"/>
              </w:rPr>
            </w:pPr>
            <w:r>
              <w:rPr>
                <w:rFonts w:eastAsia="Calibri"/>
                <w:sz w:val="22"/>
                <w:szCs w:val="22"/>
                <w:lang w:val="sr-Cyrl-RS"/>
              </w:rPr>
              <w:t xml:space="preserve">Одабране радионице  и обавештене одељењске старешине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 w:type="dxa"/>
            <w:bottom w:w="0" w:type="dxa"/>
            <w:right w:w="10" w:type="dxa"/>
          </w:tblCellMar>
        </w:tblPrEx>
        <w:trPr>
          <w:trHeight w:val="1665" w:hRule="atLeast"/>
        </w:trPr>
        <w:tc>
          <w:tcPr>
            <w:tcW w:w="2660" w:type="dxa"/>
            <w:vMerge w:val="continue"/>
            <w:shd w:val="clear" w:color="auto" w:fill="auto"/>
            <w:tcMar>
              <w:top w:w="0" w:type="dxa"/>
              <w:left w:w="108" w:type="dxa"/>
              <w:bottom w:w="0" w:type="dxa"/>
              <w:right w:w="108" w:type="dxa"/>
            </w:tcMar>
          </w:tcPr>
          <w:p>
            <w:pPr>
              <w:autoSpaceDE w:val="0"/>
              <w:autoSpaceDN w:val="0"/>
              <w:adjustRightInd w:val="0"/>
              <w:rPr>
                <w:rFonts w:eastAsia="Calibri"/>
                <w:sz w:val="22"/>
                <w:szCs w:val="22"/>
                <w:lang w:val="sr-Cyrl-RS"/>
              </w:rPr>
            </w:pPr>
          </w:p>
        </w:tc>
        <w:tc>
          <w:tcPr>
            <w:tcW w:w="1843" w:type="dxa"/>
            <w:shd w:val="clear" w:color="auto" w:fill="auto"/>
            <w:tcMar>
              <w:top w:w="0" w:type="dxa"/>
              <w:left w:w="108" w:type="dxa"/>
              <w:bottom w:w="0" w:type="dxa"/>
              <w:right w:w="108" w:type="dxa"/>
            </w:tcMar>
          </w:tcPr>
          <w:p>
            <w:pPr>
              <w:spacing w:line="276" w:lineRule="auto"/>
              <w:rPr>
                <w:rFonts w:eastAsia="Calibri"/>
                <w:sz w:val="22"/>
                <w:szCs w:val="22"/>
                <w:lang w:val="sr-Cyrl-RS"/>
              </w:rPr>
            </w:pPr>
            <w:r>
              <w:rPr>
                <w:rFonts w:eastAsia="Calibri"/>
                <w:sz w:val="22"/>
                <w:szCs w:val="22"/>
                <w:lang w:val="sr-Cyrl-RS"/>
              </w:rPr>
              <w:t>Реализација изабраних радионица за све ученике седмог и осмог разреда</w:t>
            </w:r>
          </w:p>
        </w:tc>
        <w:tc>
          <w:tcPr>
            <w:tcW w:w="1842" w:type="dxa"/>
            <w:shd w:val="clear" w:color="auto" w:fill="auto"/>
            <w:tcMar>
              <w:top w:w="0" w:type="dxa"/>
              <w:left w:w="108" w:type="dxa"/>
              <w:bottom w:w="0" w:type="dxa"/>
              <w:right w:w="108" w:type="dxa"/>
            </w:tcMar>
          </w:tcPr>
          <w:p>
            <w:pPr>
              <w:spacing w:line="276" w:lineRule="auto"/>
              <w:rPr>
                <w:rFonts w:eastAsia="Calibri"/>
                <w:sz w:val="22"/>
                <w:szCs w:val="22"/>
              </w:rPr>
            </w:pPr>
            <w:r>
              <w:rPr>
                <w:rFonts w:eastAsia="Calibri"/>
                <w:sz w:val="22"/>
                <w:szCs w:val="22"/>
              </w:rPr>
              <w:t>Одељењске</w:t>
            </w:r>
            <w:r>
              <w:rPr>
                <w:rFonts w:eastAsia="Calibri"/>
                <w:sz w:val="22"/>
                <w:szCs w:val="22"/>
                <w:lang w:val="sr-Cyrl-RS"/>
              </w:rPr>
              <w:t xml:space="preserve"> </w:t>
            </w:r>
            <w:r>
              <w:rPr>
                <w:rFonts w:eastAsia="Calibri"/>
                <w:sz w:val="22"/>
                <w:szCs w:val="22"/>
              </w:rPr>
              <w:t>старешине</w:t>
            </w:r>
          </w:p>
          <w:p>
            <w:pPr>
              <w:spacing w:line="276" w:lineRule="auto"/>
              <w:rPr>
                <w:rFonts w:eastAsia="Calibri"/>
                <w:sz w:val="22"/>
                <w:szCs w:val="22"/>
                <w:lang w:val="sr-Cyrl-RS"/>
              </w:rPr>
            </w:pPr>
            <w:r>
              <w:rPr>
                <w:rFonts w:eastAsia="Calibri"/>
                <w:sz w:val="22"/>
                <w:szCs w:val="22"/>
                <w:lang w:val="sr-Cyrl-RS"/>
              </w:rPr>
              <w:t xml:space="preserve"> </w:t>
            </w:r>
          </w:p>
        </w:tc>
        <w:tc>
          <w:tcPr>
            <w:tcW w:w="1701" w:type="dxa"/>
            <w:shd w:val="clear" w:color="auto" w:fill="auto"/>
            <w:tcMar>
              <w:top w:w="0" w:type="dxa"/>
              <w:left w:w="108" w:type="dxa"/>
              <w:bottom w:w="0" w:type="dxa"/>
              <w:right w:w="108" w:type="dxa"/>
            </w:tcMar>
          </w:tcPr>
          <w:p>
            <w:pPr>
              <w:spacing w:line="276" w:lineRule="auto"/>
              <w:rPr>
                <w:rFonts w:eastAsia="Calibri"/>
                <w:sz w:val="22"/>
                <w:szCs w:val="22"/>
              </w:rPr>
            </w:pPr>
            <w:r>
              <w:rPr>
                <w:rFonts w:eastAsia="Calibri"/>
                <w:sz w:val="22"/>
                <w:szCs w:val="22"/>
              </w:rPr>
              <w:t>Децембар 2023-април 2024.</w:t>
            </w:r>
          </w:p>
        </w:tc>
        <w:tc>
          <w:tcPr>
            <w:tcW w:w="1701" w:type="dxa"/>
            <w:shd w:val="clear" w:color="auto" w:fill="auto"/>
            <w:tcMar>
              <w:top w:w="0" w:type="dxa"/>
              <w:left w:w="108" w:type="dxa"/>
              <w:bottom w:w="0" w:type="dxa"/>
              <w:right w:w="108" w:type="dxa"/>
            </w:tcMar>
          </w:tcPr>
          <w:p>
            <w:pPr>
              <w:spacing w:line="276" w:lineRule="auto"/>
              <w:rPr>
                <w:rFonts w:eastAsia="Calibri"/>
                <w:sz w:val="22"/>
                <w:szCs w:val="22"/>
                <w:lang w:val="sr-Cyrl-RS"/>
              </w:rPr>
            </w:pPr>
            <w:r>
              <w:rPr>
                <w:rFonts w:eastAsia="Calibri"/>
                <w:sz w:val="22"/>
                <w:szCs w:val="22"/>
                <w:lang w:val="sr-Cyrl-RS"/>
              </w:rPr>
              <w:t xml:space="preserve">радионице реализоване и евидентиране у Дневник рада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 w:type="dxa"/>
            <w:bottom w:w="0" w:type="dxa"/>
            <w:right w:w="10" w:type="dxa"/>
          </w:tblCellMar>
        </w:tblPrEx>
        <w:trPr>
          <w:trHeight w:val="2172" w:hRule="atLeast"/>
        </w:trPr>
        <w:tc>
          <w:tcPr>
            <w:tcW w:w="2660" w:type="dxa"/>
            <w:vMerge w:val="continue"/>
            <w:shd w:val="clear" w:color="auto" w:fill="auto"/>
            <w:tcMar>
              <w:top w:w="0" w:type="dxa"/>
              <w:left w:w="108" w:type="dxa"/>
              <w:bottom w:w="0" w:type="dxa"/>
              <w:right w:w="108" w:type="dxa"/>
            </w:tcMar>
          </w:tcPr>
          <w:p>
            <w:pPr>
              <w:autoSpaceDE w:val="0"/>
              <w:autoSpaceDN w:val="0"/>
              <w:adjustRightInd w:val="0"/>
              <w:rPr>
                <w:rFonts w:eastAsia="Calibri"/>
                <w:sz w:val="22"/>
                <w:szCs w:val="22"/>
                <w:lang w:val="sr-Cyrl-RS"/>
              </w:rPr>
            </w:pPr>
          </w:p>
        </w:tc>
        <w:tc>
          <w:tcPr>
            <w:tcW w:w="1843" w:type="dxa"/>
            <w:shd w:val="clear" w:color="auto" w:fill="auto"/>
            <w:tcMar>
              <w:top w:w="0" w:type="dxa"/>
              <w:left w:w="108" w:type="dxa"/>
              <w:bottom w:w="0" w:type="dxa"/>
              <w:right w:w="108" w:type="dxa"/>
            </w:tcMar>
          </w:tcPr>
          <w:p>
            <w:pPr>
              <w:spacing w:line="276" w:lineRule="auto"/>
              <w:rPr>
                <w:rFonts w:eastAsia="Calibri"/>
                <w:sz w:val="22"/>
                <w:szCs w:val="22"/>
                <w:lang w:val="sr-Cyrl-RS"/>
              </w:rPr>
            </w:pPr>
            <w:r>
              <w:rPr>
                <w:rFonts w:eastAsia="Calibri"/>
                <w:sz w:val="22"/>
                <w:szCs w:val="22"/>
                <w:lang w:val="sr-Cyrl-RS"/>
              </w:rPr>
              <w:t>Реализација једне радионице за родитеље из Приручника</w:t>
            </w:r>
          </w:p>
        </w:tc>
        <w:tc>
          <w:tcPr>
            <w:tcW w:w="1842" w:type="dxa"/>
            <w:shd w:val="clear" w:color="auto" w:fill="auto"/>
            <w:tcMar>
              <w:top w:w="0" w:type="dxa"/>
              <w:left w:w="108" w:type="dxa"/>
              <w:bottom w:w="0" w:type="dxa"/>
              <w:right w:w="108" w:type="dxa"/>
            </w:tcMar>
          </w:tcPr>
          <w:p>
            <w:pPr>
              <w:spacing w:line="276" w:lineRule="auto"/>
              <w:rPr>
                <w:rFonts w:eastAsia="Calibri"/>
                <w:sz w:val="22"/>
                <w:szCs w:val="22"/>
                <w:lang w:val="sr-Cyrl-RS"/>
              </w:rPr>
            </w:pPr>
            <w:r>
              <w:rPr>
                <w:rFonts w:eastAsia="Calibri"/>
                <w:sz w:val="22"/>
                <w:szCs w:val="22"/>
                <w:lang w:val="sr-Cyrl-RS"/>
              </w:rPr>
              <w:t>Педагог</w:t>
            </w:r>
          </w:p>
          <w:p>
            <w:pPr>
              <w:spacing w:line="276" w:lineRule="auto"/>
              <w:rPr>
                <w:rFonts w:eastAsia="Calibri"/>
                <w:sz w:val="22"/>
                <w:szCs w:val="22"/>
                <w:lang w:val="sr-Cyrl-RS"/>
              </w:rPr>
            </w:pPr>
            <w:r>
              <w:rPr>
                <w:rFonts w:eastAsia="Calibri"/>
                <w:sz w:val="22"/>
                <w:szCs w:val="22"/>
                <w:lang w:val="sr-Cyrl-RS"/>
              </w:rPr>
              <w:t>Психолог</w:t>
            </w:r>
          </w:p>
        </w:tc>
        <w:tc>
          <w:tcPr>
            <w:tcW w:w="1701" w:type="dxa"/>
            <w:shd w:val="clear" w:color="auto" w:fill="auto"/>
            <w:tcMar>
              <w:top w:w="0" w:type="dxa"/>
              <w:left w:w="108" w:type="dxa"/>
              <w:bottom w:w="0" w:type="dxa"/>
              <w:right w:w="108" w:type="dxa"/>
            </w:tcMar>
          </w:tcPr>
          <w:p>
            <w:pPr>
              <w:spacing w:line="276" w:lineRule="auto"/>
              <w:rPr>
                <w:rFonts w:eastAsia="Calibri"/>
                <w:sz w:val="22"/>
                <w:szCs w:val="22"/>
                <w:lang w:val="sr-Cyrl-RS"/>
              </w:rPr>
            </w:pPr>
            <w:r>
              <w:rPr>
                <w:rFonts w:eastAsia="Calibri"/>
                <w:sz w:val="22"/>
                <w:szCs w:val="22"/>
                <w:lang w:val="sr-Cyrl-RS"/>
              </w:rPr>
              <w:t>Током године</w:t>
            </w:r>
          </w:p>
        </w:tc>
        <w:tc>
          <w:tcPr>
            <w:tcW w:w="1701" w:type="dxa"/>
            <w:shd w:val="clear" w:color="auto" w:fill="auto"/>
            <w:tcMar>
              <w:top w:w="0" w:type="dxa"/>
              <w:left w:w="108" w:type="dxa"/>
              <w:bottom w:w="0" w:type="dxa"/>
              <w:right w:w="108" w:type="dxa"/>
            </w:tcMar>
          </w:tcPr>
          <w:p>
            <w:pPr>
              <w:spacing w:line="276" w:lineRule="auto"/>
              <w:rPr>
                <w:rFonts w:eastAsia="Calibri"/>
                <w:sz w:val="22"/>
                <w:szCs w:val="22"/>
                <w:lang w:val="sr-Cyrl-RS"/>
              </w:rPr>
            </w:pPr>
            <w:r>
              <w:rPr>
                <w:rFonts w:eastAsia="Calibri"/>
                <w:sz w:val="22"/>
                <w:szCs w:val="22"/>
                <w:lang w:val="sr-Cyrl-RS"/>
              </w:rPr>
              <w:t>Реализована радионица са  родитељима на родитељским састанцима 2 одељења 8.разреда</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 w:type="dxa"/>
            <w:bottom w:w="0" w:type="dxa"/>
            <w:right w:w="10" w:type="dxa"/>
          </w:tblCellMar>
        </w:tblPrEx>
        <w:trPr>
          <w:trHeight w:val="1196" w:hRule="atLeast"/>
        </w:trPr>
        <w:tc>
          <w:tcPr>
            <w:tcW w:w="2660" w:type="dxa"/>
            <w:shd w:val="clear" w:color="auto" w:fill="auto"/>
            <w:tcMar>
              <w:top w:w="0" w:type="dxa"/>
              <w:left w:w="108" w:type="dxa"/>
              <w:bottom w:w="0" w:type="dxa"/>
              <w:right w:w="108" w:type="dxa"/>
            </w:tcMar>
            <w:vAlign w:val="center"/>
          </w:tcPr>
          <w:p>
            <w:pPr>
              <w:spacing w:line="276" w:lineRule="auto"/>
              <w:rPr>
                <w:rFonts w:eastAsia="Calibri"/>
                <w:sz w:val="22"/>
                <w:szCs w:val="22"/>
                <w:lang w:val="sr-Cyrl-RS"/>
              </w:rPr>
            </w:pPr>
            <w:r>
              <w:rPr>
                <w:rFonts w:eastAsia="Calibri"/>
                <w:sz w:val="22"/>
                <w:szCs w:val="22"/>
                <w:lang w:val="sr-Cyrl-RS"/>
              </w:rPr>
              <w:t xml:space="preserve">Обилазак предузећа и установа </w:t>
            </w:r>
          </w:p>
          <w:p>
            <w:pPr>
              <w:spacing w:line="276" w:lineRule="auto"/>
              <w:rPr>
                <w:rFonts w:eastAsia="Calibri"/>
                <w:sz w:val="22"/>
                <w:szCs w:val="22"/>
              </w:rPr>
            </w:pPr>
          </w:p>
        </w:tc>
        <w:tc>
          <w:tcPr>
            <w:tcW w:w="1843" w:type="dxa"/>
            <w:shd w:val="clear" w:color="auto" w:fill="auto"/>
            <w:tcMar>
              <w:top w:w="0" w:type="dxa"/>
              <w:left w:w="108" w:type="dxa"/>
              <w:bottom w:w="0" w:type="dxa"/>
              <w:right w:w="108" w:type="dxa"/>
            </w:tcMar>
            <w:vAlign w:val="center"/>
          </w:tcPr>
          <w:p>
            <w:pPr>
              <w:spacing w:line="276" w:lineRule="auto"/>
              <w:rPr>
                <w:rFonts w:eastAsia="Calibri"/>
                <w:sz w:val="22"/>
                <w:szCs w:val="22"/>
              </w:rPr>
            </w:pPr>
            <w:r>
              <w:rPr>
                <w:rFonts w:eastAsia="Calibri"/>
                <w:sz w:val="22"/>
                <w:szCs w:val="22"/>
                <w:lang w:val="sr-Cyrl-CS"/>
              </w:rPr>
              <w:t>Реални сусрети – посете фирмама, установама</w:t>
            </w:r>
          </w:p>
        </w:tc>
        <w:tc>
          <w:tcPr>
            <w:tcW w:w="1842" w:type="dxa"/>
            <w:shd w:val="clear" w:color="auto" w:fill="auto"/>
            <w:tcMar>
              <w:top w:w="0" w:type="dxa"/>
              <w:left w:w="108" w:type="dxa"/>
              <w:bottom w:w="0" w:type="dxa"/>
              <w:right w:w="108" w:type="dxa"/>
            </w:tcMar>
          </w:tcPr>
          <w:p>
            <w:pPr>
              <w:spacing w:line="276" w:lineRule="auto"/>
              <w:rPr>
                <w:rFonts w:eastAsia="Calibri"/>
                <w:sz w:val="22"/>
                <w:szCs w:val="22"/>
              </w:rPr>
            </w:pPr>
            <w:r>
              <w:rPr>
                <w:rFonts w:eastAsia="Calibri"/>
                <w:sz w:val="22"/>
                <w:szCs w:val="22"/>
              </w:rPr>
              <w:t>Школски</w:t>
            </w:r>
            <w:r>
              <w:rPr>
                <w:rFonts w:eastAsia="Calibri"/>
                <w:sz w:val="22"/>
                <w:szCs w:val="22"/>
                <w:lang w:val="sr-Cyrl-RS"/>
              </w:rPr>
              <w:t xml:space="preserve"> </w:t>
            </w:r>
            <w:r>
              <w:rPr>
                <w:rFonts w:eastAsia="Calibri"/>
                <w:sz w:val="22"/>
                <w:szCs w:val="22"/>
              </w:rPr>
              <w:t>тим</w:t>
            </w:r>
            <w:r>
              <w:rPr>
                <w:rFonts w:eastAsia="Calibri"/>
                <w:sz w:val="22"/>
                <w:szCs w:val="22"/>
                <w:lang w:val="sr-Cyrl-RS"/>
              </w:rPr>
              <w:t xml:space="preserve"> </w:t>
            </w:r>
            <w:r>
              <w:rPr>
                <w:rFonts w:eastAsia="Calibri"/>
                <w:sz w:val="22"/>
                <w:szCs w:val="22"/>
              </w:rPr>
              <w:t>за ПО , Одељењске</w:t>
            </w:r>
            <w:r>
              <w:rPr>
                <w:rFonts w:eastAsia="Calibri"/>
                <w:sz w:val="22"/>
                <w:szCs w:val="22"/>
                <w:lang w:val="sr-Cyrl-RS"/>
              </w:rPr>
              <w:t xml:space="preserve"> </w:t>
            </w:r>
            <w:r>
              <w:rPr>
                <w:rFonts w:eastAsia="Calibri"/>
                <w:sz w:val="22"/>
                <w:szCs w:val="22"/>
              </w:rPr>
              <w:t>старешине</w:t>
            </w:r>
          </w:p>
        </w:tc>
        <w:tc>
          <w:tcPr>
            <w:tcW w:w="1701" w:type="dxa"/>
            <w:shd w:val="clear" w:color="auto" w:fill="auto"/>
            <w:tcMar>
              <w:top w:w="0" w:type="dxa"/>
              <w:left w:w="108" w:type="dxa"/>
              <w:bottom w:w="0" w:type="dxa"/>
              <w:right w:w="108" w:type="dxa"/>
            </w:tcMar>
          </w:tcPr>
          <w:p>
            <w:pPr>
              <w:spacing w:line="276" w:lineRule="auto"/>
              <w:rPr>
                <w:rFonts w:eastAsia="Calibri"/>
                <w:sz w:val="22"/>
                <w:szCs w:val="22"/>
              </w:rPr>
            </w:pPr>
          </w:p>
          <w:p>
            <w:pPr>
              <w:spacing w:line="276" w:lineRule="auto"/>
              <w:rPr>
                <w:rFonts w:eastAsia="Calibri"/>
                <w:sz w:val="22"/>
                <w:szCs w:val="22"/>
                <w:lang w:val="sr-Cyrl-RS"/>
              </w:rPr>
            </w:pPr>
            <w:r>
              <w:rPr>
                <w:rFonts w:eastAsia="Calibri"/>
                <w:sz w:val="22"/>
                <w:szCs w:val="22"/>
                <w:lang w:val="sr-Cyrl-RS"/>
              </w:rPr>
              <w:t>Април-мај 202</w:t>
            </w:r>
            <w:r>
              <w:rPr>
                <w:rFonts w:eastAsia="Calibri"/>
                <w:sz w:val="22"/>
                <w:szCs w:val="22"/>
                <w:lang w:val="sr-Latn-RS"/>
              </w:rPr>
              <w:t>4</w:t>
            </w:r>
            <w:r>
              <w:rPr>
                <w:rFonts w:eastAsia="Calibri"/>
                <w:sz w:val="22"/>
                <w:szCs w:val="22"/>
                <w:lang w:val="sr-Cyrl-RS"/>
              </w:rPr>
              <w:t>.</w:t>
            </w:r>
          </w:p>
        </w:tc>
        <w:tc>
          <w:tcPr>
            <w:tcW w:w="1701" w:type="dxa"/>
            <w:shd w:val="clear" w:color="auto" w:fill="auto"/>
            <w:tcMar>
              <w:top w:w="0" w:type="dxa"/>
              <w:left w:w="108" w:type="dxa"/>
              <w:bottom w:w="0" w:type="dxa"/>
              <w:right w:w="108" w:type="dxa"/>
            </w:tcMar>
          </w:tcPr>
          <w:p>
            <w:pPr>
              <w:spacing w:line="276" w:lineRule="auto"/>
              <w:rPr>
                <w:rFonts w:eastAsia="Calibri"/>
                <w:sz w:val="22"/>
                <w:szCs w:val="22"/>
                <w:lang w:val="sr-Cyrl-RS"/>
              </w:rPr>
            </w:pPr>
            <w:r>
              <w:rPr>
                <w:rFonts w:eastAsia="Calibri"/>
                <w:sz w:val="22"/>
                <w:szCs w:val="22"/>
                <w:lang w:val="sr-Cyrl-RS"/>
              </w:rPr>
              <w:t>Реализовати барем две посете</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 w:type="dxa"/>
            <w:bottom w:w="0" w:type="dxa"/>
            <w:right w:w="10" w:type="dxa"/>
          </w:tblCellMar>
        </w:tblPrEx>
        <w:trPr>
          <w:trHeight w:val="3300" w:hRule="atLeast"/>
        </w:trPr>
        <w:tc>
          <w:tcPr>
            <w:tcW w:w="2660" w:type="dxa"/>
            <w:shd w:val="clear" w:color="auto" w:fill="auto"/>
            <w:tcMar>
              <w:top w:w="0" w:type="dxa"/>
              <w:left w:w="108" w:type="dxa"/>
              <w:bottom w:w="0" w:type="dxa"/>
              <w:right w:w="108" w:type="dxa"/>
            </w:tcMar>
            <w:vAlign w:val="center"/>
          </w:tcPr>
          <w:p>
            <w:pPr>
              <w:spacing w:line="276" w:lineRule="auto"/>
              <w:rPr>
                <w:rFonts w:eastAsia="Calibri"/>
                <w:sz w:val="22"/>
                <w:szCs w:val="22"/>
                <w:lang w:val="sr-Cyrl-RS"/>
              </w:rPr>
            </w:pPr>
            <w:r>
              <w:rPr>
                <w:rFonts w:eastAsia="Calibri"/>
                <w:sz w:val="22"/>
                <w:szCs w:val="22"/>
                <w:lang w:val="sr-Cyrl-RS"/>
              </w:rPr>
              <w:t>Анкетирање ученика</w:t>
            </w:r>
          </w:p>
        </w:tc>
        <w:tc>
          <w:tcPr>
            <w:tcW w:w="1843" w:type="dxa"/>
            <w:shd w:val="clear" w:color="auto" w:fill="auto"/>
            <w:tcMar>
              <w:top w:w="0" w:type="dxa"/>
              <w:left w:w="108" w:type="dxa"/>
              <w:bottom w:w="0" w:type="dxa"/>
              <w:right w:w="108" w:type="dxa"/>
            </w:tcMar>
            <w:vAlign w:val="center"/>
          </w:tcPr>
          <w:p>
            <w:pPr>
              <w:spacing w:line="276" w:lineRule="auto"/>
              <w:rPr>
                <w:rFonts w:eastAsia="Calibri"/>
                <w:sz w:val="22"/>
                <w:szCs w:val="22"/>
                <w:lang w:val="sr-Latn-RS"/>
              </w:rPr>
            </w:pPr>
            <w:r>
              <w:rPr>
                <w:rFonts w:eastAsia="Calibri"/>
                <w:sz w:val="22"/>
                <w:szCs w:val="22"/>
                <w:lang w:val="sr-Cyrl-RS"/>
              </w:rPr>
              <w:t>Спровођење анкете међу ученицима 8.разреда да би се проверила њихова информисаност око услова уписа у средње школе</w:t>
            </w:r>
          </w:p>
        </w:tc>
        <w:tc>
          <w:tcPr>
            <w:tcW w:w="1842" w:type="dxa"/>
            <w:shd w:val="clear" w:color="auto" w:fill="auto"/>
            <w:tcMar>
              <w:top w:w="0" w:type="dxa"/>
              <w:left w:w="108" w:type="dxa"/>
              <w:bottom w:w="0" w:type="dxa"/>
              <w:right w:w="108" w:type="dxa"/>
            </w:tcMar>
          </w:tcPr>
          <w:p>
            <w:pPr>
              <w:spacing w:line="276" w:lineRule="auto"/>
              <w:rPr>
                <w:rFonts w:eastAsia="Calibri"/>
                <w:sz w:val="22"/>
                <w:szCs w:val="22"/>
                <w:lang w:val="sr-Cyrl-RS"/>
              </w:rPr>
            </w:pPr>
            <w:r>
              <w:rPr>
                <w:rFonts w:eastAsia="Calibri"/>
                <w:sz w:val="22"/>
                <w:szCs w:val="22"/>
                <w:lang w:val="sr-Cyrl-RS"/>
              </w:rPr>
              <w:t>Одељењске старешине</w:t>
            </w:r>
          </w:p>
          <w:p>
            <w:pPr>
              <w:spacing w:line="276" w:lineRule="auto"/>
              <w:rPr>
                <w:rFonts w:eastAsia="Calibri"/>
                <w:sz w:val="22"/>
                <w:szCs w:val="22"/>
                <w:lang w:val="sr-Cyrl-RS"/>
              </w:rPr>
            </w:pPr>
            <w:r>
              <w:rPr>
                <w:rFonts w:eastAsia="Calibri"/>
                <w:sz w:val="22"/>
                <w:szCs w:val="22"/>
                <w:lang w:val="sr-Cyrl-RS"/>
              </w:rPr>
              <w:t>Тим за ПО</w:t>
            </w:r>
          </w:p>
        </w:tc>
        <w:tc>
          <w:tcPr>
            <w:tcW w:w="1701" w:type="dxa"/>
            <w:shd w:val="clear" w:color="auto" w:fill="auto"/>
            <w:tcMar>
              <w:top w:w="0" w:type="dxa"/>
              <w:left w:w="108" w:type="dxa"/>
              <w:bottom w:w="0" w:type="dxa"/>
              <w:right w:w="108" w:type="dxa"/>
            </w:tcMar>
          </w:tcPr>
          <w:p>
            <w:pPr>
              <w:spacing w:line="276" w:lineRule="auto"/>
              <w:rPr>
                <w:rFonts w:eastAsia="Calibri"/>
                <w:sz w:val="22"/>
                <w:szCs w:val="22"/>
              </w:rPr>
            </w:pPr>
            <w:r>
              <w:rPr>
                <w:rFonts w:eastAsia="Calibri"/>
                <w:sz w:val="22"/>
                <w:szCs w:val="22"/>
              </w:rPr>
              <w:t>Април , 20</w:t>
            </w:r>
            <w:r>
              <w:rPr>
                <w:rFonts w:eastAsia="Calibri"/>
                <w:sz w:val="22"/>
                <w:szCs w:val="22"/>
                <w:lang w:val="sr-Cyrl-RS"/>
              </w:rPr>
              <w:t>2</w:t>
            </w:r>
            <w:r>
              <w:rPr>
                <w:rFonts w:eastAsia="Calibri"/>
                <w:sz w:val="22"/>
                <w:szCs w:val="22"/>
                <w:lang w:val="sr-Latn-RS"/>
              </w:rPr>
              <w:t>4</w:t>
            </w:r>
            <w:r>
              <w:rPr>
                <w:rFonts w:eastAsia="Calibri"/>
                <w:sz w:val="22"/>
                <w:szCs w:val="22"/>
              </w:rPr>
              <w:t>.</w:t>
            </w:r>
          </w:p>
        </w:tc>
        <w:tc>
          <w:tcPr>
            <w:tcW w:w="1701" w:type="dxa"/>
            <w:shd w:val="clear" w:color="auto" w:fill="auto"/>
            <w:tcMar>
              <w:top w:w="0" w:type="dxa"/>
              <w:left w:w="108" w:type="dxa"/>
              <w:bottom w:w="0" w:type="dxa"/>
              <w:right w:w="108" w:type="dxa"/>
            </w:tcMar>
          </w:tcPr>
          <w:p>
            <w:pPr>
              <w:spacing w:line="276" w:lineRule="auto"/>
              <w:rPr>
                <w:rFonts w:eastAsia="Calibri"/>
                <w:sz w:val="22"/>
                <w:szCs w:val="22"/>
                <w:lang w:val="sr-Cyrl-RS"/>
              </w:rPr>
            </w:pPr>
            <w:r>
              <w:rPr>
                <w:rFonts w:eastAsia="Calibri"/>
                <w:sz w:val="22"/>
                <w:szCs w:val="22"/>
                <w:lang w:val="sr-Cyrl-CS"/>
              </w:rPr>
              <w:t xml:space="preserve">Спроведена анкета међу ученицима 8. разреда о средњим школама, њиховим жељама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 w:type="dxa"/>
            <w:bottom w:w="0" w:type="dxa"/>
            <w:right w:w="10" w:type="dxa"/>
          </w:tblCellMar>
        </w:tblPrEx>
        <w:trPr>
          <w:trHeight w:val="3623" w:hRule="atLeast"/>
        </w:trPr>
        <w:tc>
          <w:tcPr>
            <w:tcW w:w="2660" w:type="dxa"/>
            <w:shd w:val="clear" w:color="auto" w:fill="auto"/>
            <w:tcMar>
              <w:top w:w="0" w:type="dxa"/>
              <w:left w:w="108" w:type="dxa"/>
              <w:bottom w:w="0" w:type="dxa"/>
              <w:right w:w="108" w:type="dxa"/>
            </w:tcMar>
            <w:vAlign w:val="center"/>
          </w:tcPr>
          <w:p>
            <w:pPr>
              <w:spacing w:line="276" w:lineRule="auto"/>
              <w:rPr>
                <w:rFonts w:eastAsia="Calibri"/>
                <w:sz w:val="22"/>
                <w:szCs w:val="22"/>
                <w:lang w:val="sr-Cyrl-RS"/>
              </w:rPr>
            </w:pPr>
            <w:r>
              <w:rPr>
                <w:rFonts w:eastAsia="Calibri"/>
                <w:sz w:val="22"/>
                <w:szCs w:val="22"/>
                <w:lang w:val="sr-Cyrl-RS"/>
              </w:rPr>
              <w:t>Подела едукативног материјала за избор занимања</w:t>
            </w:r>
          </w:p>
        </w:tc>
        <w:tc>
          <w:tcPr>
            <w:tcW w:w="1843" w:type="dxa"/>
            <w:shd w:val="clear" w:color="auto" w:fill="auto"/>
            <w:tcMar>
              <w:top w:w="0" w:type="dxa"/>
              <w:left w:w="108" w:type="dxa"/>
              <w:bottom w:w="0" w:type="dxa"/>
              <w:right w:w="108" w:type="dxa"/>
            </w:tcMar>
            <w:vAlign w:val="center"/>
          </w:tcPr>
          <w:p>
            <w:pPr>
              <w:spacing w:line="276" w:lineRule="auto"/>
              <w:rPr>
                <w:rFonts w:eastAsia="Calibri"/>
                <w:sz w:val="22"/>
                <w:szCs w:val="22"/>
                <w:lang w:val="sr-Cyrl-RS"/>
              </w:rPr>
            </w:pPr>
            <w:r>
              <w:rPr>
                <w:rFonts w:eastAsia="Calibri"/>
                <w:sz w:val="22"/>
                <w:szCs w:val="22"/>
                <w:lang w:val="sr-Cyrl-RS"/>
              </w:rPr>
              <w:t>Прикупљање и излагање промотивног материјала средњих школа</w:t>
            </w:r>
          </w:p>
          <w:p>
            <w:pPr>
              <w:spacing w:line="276" w:lineRule="auto"/>
              <w:rPr>
                <w:rFonts w:eastAsia="Calibri"/>
                <w:sz w:val="22"/>
                <w:szCs w:val="22"/>
                <w:lang w:val="sr-Cyrl-RS"/>
              </w:rPr>
            </w:pPr>
            <w:r>
              <w:rPr>
                <w:rFonts w:eastAsia="Calibri"/>
                <w:sz w:val="22"/>
                <w:szCs w:val="22"/>
                <w:lang w:val="sr-Cyrl-CS"/>
              </w:rPr>
              <w:t xml:space="preserve">Преглед сајтова који доносе податке о средњим школама </w:t>
            </w:r>
          </w:p>
        </w:tc>
        <w:tc>
          <w:tcPr>
            <w:tcW w:w="1842" w:type="dxa"/>
            <w:shd w:val="clear" w:color="auto" w:fill="auto"/>
            <w:tcMar>
              <w:top w:w="0" w:type="dxa"/>
              <w:left w:w="108" w:type="dxa"/>
              <w:bottom w:w="0" w:type="dxa"/>
              <w:right w:w="108" w:type="dxa"/>
            </w:tcMar>
          </w:tcPr>
          <w:p>
            <w:pPr>
              <w:spacing w:line="276" w:lineRule="auto"/>
              <w:rPr>
                <w:rFonts w:eastAsia="Calibri"/>
                <w:sz w:val="22"/>
                <w:szCs w:val="22"/>
                <w:lang w:val="sr-Cyrl-RS"/>
              </w:rPr>
            </w:pPr>
            <w:r>
              <w:rPr>
                <w:rFonts w:eastAsia="Calibri"/>
                <w:sz w:val="22"/>
                <w:szCs w:val="22"/>
                <w:lang w:val="sr-Cyrl-RS"/>
              </w:rPr>
              <w:t>Координатор тима за ПО</w:t>
            </w:r>
          </w:p>
          <w:p>
            <w:pPr>
              <w:spacing w:line="276" w:lineRule="auto"/>
              <w:rPr>
                <w:rFonts w:eastAsia="Calibri"/>
                <w:sz w:val="22"/>
                <w:szCs w:val="22"/>
                <w:lang w:val="sr-Cyrl-RS"/>
              </w:rPr>
            </w:pPr>
            <w:r>
              <w:rPr>
                <w:rFonts w:eastAsia="Calibri"/>
                <w:sz w:val="22"/>
                <w:szCs w:val="22"/>
                <w:lang w:val="sr-Cyrl-RS"/>
              </w:rPr>
              <w:t>Педагошка служба</w:t>
            </w:r>
          </w:p>
        </w:tc>
        <w:tc>
          <w:tcPr>
            <w:tcW w:w="1701" w:type="dxa"/>
            <w:shd w:val="clear" w:color="auto" w:fill="auto"/>
            <w:tcMar>
              <w:top w:w="0" w:type="dxa"/>
              <w:left w:w="108" w:type="dxa"/>
              <w:bottom w:w="0" w:type="dxa"/>
              <w:right w:w="108" w:type="dxa"/>
            </w:tcMar>
          </w:tcPr>
          <w:p>
            <w:pPr>
              <w:spacing w:line="276" w:lineRule="auto"/>
              <w:rPr>
                <w:rFonts w:eastAsia="Calibri"/>
                <w:sz w:val="22"/>
                <w:szCs w:val="22"/>
                <w:lang w:val="sr-Cyrl-RS"/>
              </w:rPr>
            </w:pPr>
            <w:r>
              <w:rPr>
                <w:rFonts w:eastAsia="Calibri"/>
                <w:sz w:val="22"/>
                <w:szCs w:val="22"/>
                <w:lang w:val="sr-Cyrl-RS"/>
              </w:rPr>
              <w:t>Април, мај  202</w:t>
            </w:r>
            <w:r>
              <w:rPr>
                <w:rFonts w:eastAsia="Calibri"/>
                <w:sz w:val="22"/>
                <w:szCs w:val="22"/>
                <w:lang w:val="sr-Latn-RS"/>
              </w:rPr>
              <w:t>4</w:t>
            </w:r>
            <w:r>
              <w:rPr>
                <w:rFonts w:eastAsia="Calibri"/>
                <w:sz w:val="22"/>
                <w:szCs w:val="22"/>
                <w:lang w:val="sr-Cyrl-RS"/>
              </w:rPr>
              <w:t>.</w:t>
            </w:r>
          </w:p>
        </w:tc>
        <w:tc>
          <w:tcPr>
            <w:tcW w:w="1701" w:type="dxa"/>
            <w:shd w:val="clear" w:color="auto" w:fill="auto"/>
            <w:tcMar>
              <w:top w:w="0" w:type="dxa"/>
              <w:left w:w="108" w:type="dxa"/>
              <w:bottom w:w="0" w:type="dxa"/>
              <w:right w:w="108" w:type="dxa"/>
            </w:tcMar>
          </w:tcPr>
          <w:p>
            <w:pPr>
              <w:spacing w:line="276" w:lineRule="auto"/>
              <w:rPr>
                <w:rFonts w:eastAsia="Calibri"/>
                <w:sz w:val="22"/>
                <w:szCs w:val="22"/>
                <w:lang w:val="sr-Cyrl-RS"/>
              </w:rPr>
            </w:pPr>
            <w:r>
              <w:rPr>
                <w:rFonts w:eastAsia="Calibri"/>
                <w:sz w:val="22"/>
                <w:szCs w:val="22"/>
                <w:lang w:val="sr-Cyrl-RS"/>
              </w:rPr>
              <w:t>Изаћи у сусрет интересовањима ученика и пружити им жељене информације</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 w:type="dxa"/>
            <w:bottom w:w="0" w:type="dxa"/>
            <w:right w:w="10" w:type="dxa"/>
          </w:tblCellMar>
        </w:tblPrEx>
        <w:trPr>
          <w:trHeight w:val="3057" w:hRule="atLeast"/>
        </w:trPr>
        <w:tc>
          <w:tcPr>
            <w:tcW w:w="2660" w:type="dxa"/>
            <w:shd w:val="clear" w:color="auto" w:fill="auto"/>
            <w:tcMar>
              <w:top w:w="0" w:type="dxa"/>
              <w:left w:w="108" w:type="dxa"/>
              <w:bottom w:w="0" w:type="dxa"/>
              <w:right w:w="108" w:type="dxa"/>
            </w:tcMar>
            <w:vAlign w:val="center"/>
          </w:tcPr>
          <w:p>
            <w:pPr>
              <w:spacing w:line="276" w:lineRule="auto"/>
              <w:rPr>
                <w:rFonts w:eastAsia="Calibri"/>
                <w:sz w:val="22"/>
                <w:szCs w:val="22"/>
                <w:lang w:val="sr-Cyrl-RS"/>
              </w:rPr>
            </w:pPr>
            <w:r>
              <w:rPr>
                <w:rFonts w:eastAsia="Calibri"/>
                <w:sz w:val="22"/>
                <w:szCs w:val="22"/>
                <w:lang w:val="sr-Cyrl-RS"/>
              </w:rPr>
              <w:t>Редовно ажурирање информација на огласној табли у холу</w:t>
            </w:r>
          </w:p>
        </w:tc>
        <w:tc>
          <w:tcPr>
            <w:tcW w:w="1843" w:type="dxa"/>
            <w:shd w:val="clear" w:color="auto" w:fill="auto"/>
            <w:tcMar>
              <w:top w:w="0" w:type="dxa"/>
              <w:left w:w="108" w:type="dxa"/>
              <w:bottom w:w="0" w:type="dxa"/>
              <w:right w:w="108" w:type="dxa"/>
            </w:tcMar>
            <w:vAlign w:val="center"/>
          </w:tcPr>
          <w:p>
            <w:pPr>
              <w:spacing w:line="276" w:lineRule="auto"/>
              <w:rPr>
                <w:rFonts w:eastAsia="Calibri"/>
                <w:sz w:val="22"/>
                <w:szCs w:val="22"/>
                <w:lang w:val="sr-Cyrl-RS"/>
              </w:rPr>
            </w:pPr>
            <w:r>
              <w:rPr>
                <w:rFonts w:eastAsia="Calibri"/>
                <w:sz w:val="22"/>
                <w:szCs w:val="22"/>
                <w:lang w:val="sr-Cyrl-RS"/>
              </w:rPr>
              <w:t>Сређивање ПО кутка за осмаке</w:t>
            </w:r>
          </w:p>
        </w:tc>
        <w:tc>
          <w:tcPr>
            <w:tcW w:w="1842" w:type="dxa"/>
            <w:shd w:val="clear" w:color="auto" w:fill="auto"/>
            <w:tcMar>
              <w:top w:w="0" w:type="dxa"/>
              <w:left w:w="108" w:type="dxa"/>
              <w:bottom w:w="0" w:type="dxa"/>
              <w:right w:w="108" w:type="dxa"/>
            </w:tcMar>
          </w:tcPr>
          <w:p>
            <w:pPr>
              <w:spacing w:line="276" w:lineRule="auto"/>
              <w:rPr>
                <w:rFonts w:eastAsia="Calibri"/>
                <w:sz w:val="22"/>
                <w:szCs w:val="22"/>
              </w:rPr>
            </w:pPr>
          </w:p>
          <w:p>
            <w:pPr>
              <w:spacing w:line="276" w:lineRule="auto"/>
              <w:rPr>
                <w:rFonts w:eastAsia="Calibri"/>
                <w:sz w:val="22"/>
                <w:szCs w:val="22"/>
              </w:rPr>
            </w:pPr>
          </w:p>
          <w:p>
            <w:pPr>
              <w:spacing w:line="276" w:lineRule="auto"/>
              <w:rPr>
                <w:rFonts w:eastAsia="Calibri"/>
                <w:sz w:val="22"/>
                <w:szCs w:val="22"/>
              </w:rPr>
            </w:pPr>
          </w:p>
          <w:p>
            <w:pPr>
              <w:spacing w:line="276" w:lineRule="auto"/>
              <w:rPr>
                <w:rFonts w:eastAsia="Calibri"/>
                <w:sz w:val="22"/>
                <w:szCs w:val="22"/>
              </w:rPr>
            </w:pPr>
          </w:p>
          <w:p>
            <w:pPr>
              <w:spacing w:line="276" w:lineRule="auto"/>
              <w:rPr>
                <w:rFonts w:eastAsia="Calibri"/>
                <w:sz w:val="22"/>
                <w:szCs w:val="22"/>
              </w:rPr>
            </w:pPr>
            <w:r>
              <w:rPr>
                <w:rFonts w:eastAsia="Calibri"/>
                <w:sz w:val="22"/>
                <w:szCs w:val="22"/>
              </w:rPr>
              <w:t>Координатор</w:t>
            </w:r>
            <w:r>
              <w:rPr>
                <w:rFonts w:eastAsia="Calibri"/>
                <w:sz w:val="22"/>
                <w:szCs w:val="22"/>
                <w:lang w:val="sr-Cyrl-RS"/>
              </w:rPr>
              <w:t xml:space="preserve"> </w:t>
            </w:r>
            <w:r>
              <w:rPr>
                <w:rFonts w:eastAsia="Calibri"/>
                <w:sz w:val="22"/>
                <w:szCs w:val="22"/>
              </w:rPr>
              <w:t>тима</w:t>
            </w:r>
            <w:r>
              <w:rPr>
                <w:rFonts w:eastAsia="Calibri"/>
                <w:sz w:val="22"/>
                <w:szCs w:val="22"/>
                <w:lang w:val="sr-Cyrl-RS"/>
              </w:rPr>
              <w:t xml:space="preserve"> </w:t>
            </w:r>
            <w:r>
              <w:rPr>
                <w:rFonts w:eastAsia="Calibri"/>
                <w:sz w:val="22"/>
                <w:szCs w:val="22"/>
              </w:rPr>
              <w:t>за ПО</w:t>
            </w:r>
          </w:p>
        </w:tc>
        <w:tc>
          <w:tcPr>
            <w:tcW w:w="1701" w:type="dxa"/>
            <w:shd w:val="clear" w:color="auto" w:fill="auto"/>
            <w:tcMar>
              <w:top w:w="0" w:type="dxa"/>
              <w:left w:w="108" w:type="dxa"/>
              <w:bottom w:w="0" w:type="dxa"/>
              <w:right w:w="108" w:type="dxa"/>
            </w:tcMar>
          </w:tcPr>
          <w:p>
            <w:pPr>
              <w:spacing w:line="276" w:lineRule="auto"/>
              <w:rPr>
                <w:rFonts w:eastAsia="Calibri"/>
                <w:sz w:val="22"/>
                <w:szCs w:val="22"/>
              </w:rPr>
            </w:pPr>
            <w:r>
              <w:rPr>
                <w:rFonts w:eastAsia="Calibri"/>
                <w:sz w:val="22"/>
                <w:szCs w:val="22"/>
                <w:lang w:val="sr-Cyrl-RS"/>
              </w:rPr>
              <w:t xml:space="preserve">Март </w:t>
            </w:r>
            <w:r>
              <w:rPr>
                <w:rFonts w:eastAsia="Calibri"/>
                <w:sz w:val="22"/>
                <w:szCs w:val="22"/>
              </w:rPr>
              <w:t xml:space="preserve"> 20</w:t>
            </w:r>
            <w:r>
              <w:rPr>
                <w:rFonts w:eastAsia="Calibri"/>
                <w:sz w:val="22"/>
                <w:szCs w:val="22"/>
                <w:lang w:val="sr-Cyrl-RS"/>
              </w:rPr>
              <w:t>2</w:t>
            </w:r>
            <w:r>
              <w:rPr>
                <w:rFonts w:eastAsia="Calibri"/>
                <w:sz w:val="22"/>
                <w:szCs w:val="22"/>
                <w:lang w:val="sr-Latn-RS"/>
              </w:rPr>
              <w:t>4</w:t>
            </w:r>
            <w:r>
              <w:rPr>
                <w:rFonts w:eastAsia="Calibri"/>
                <w:sz w:val="22"/>
                <w:szCs w:val="22"/>
              </w:rPr>
              <w:t>.</w:t>
            </w:r>
          </w:p>
          <w:p>
            <w:pPr>
              <w:spacing w:line="276" w:lineRule="auto"/>
              <w:rPr>
                <w:rFonts w:eastAsia="Calibri"/>
                <w:sz w:val="22"/>
                <w:szCs w:val="22"/>
              </w:rPr>
            </w:pPr>
          </w:p>
          <w:p>
            <w:pPr>
              <w:spacing w:line="276" w:lineRule="auto"/>
              <w:rPr>
                <w:rFonts w:eastAsia="Calibri"/>
                <w:sz w:val="22"/>
                <w:szCs w:val="22"/>
              </w:rPr>
            </w:pPr>
          </w:p>
        </w:tc>
        <w:tc>
          <w:tcPr>
            <w:tcW w:w="1701" w:type="dxa"/>
            <w:shd w:val="clear" w:color="auto" w:fill="auto"/>
            <w:tcMar>
              <w:top w:w="0" w:type="dxa"/>
              <w:left w:w="108" w:type="dxa"/>
              <w:bottom w:w="0" w:type="dxa"/>
              <w:right w:w="108" w:type="dxa"/>
            </w:tcMar>
          </w:tcPr>
          <w:p>
            <w:pPr>
              <w:spacing w:line="276" w:lineRule="auto"/>
              <w:rPr>
                <w:rFonts w:eastAsia="Calibri"/>
                <w:sz w:val="22"/>
                <w:szCs w:val="22"/>
                <w:lang w:val="sr-Cyrl-RS"/>
              </w:rPr>
            </w:pPr>
            <w:r>
              <w:rPr>
                <w:rFonts w:eastAsia="Calibri"/>
                <w:sz w:val="22"/>
                <w:szCs w:val="22"/>
                <w:lang w:val="sr-Cyrl-RS"/>
              </w:rPr>
              <w:t>И</w:t>
            </w:r>
            <w:r>
              <w:rPr>
                <w:rFonts w:eastAsia="Calibri"/>
                <w:sz w:val="22"/>
                <w:szCs w:val="22"/>
              </w:rPr>
              <w:t>нформисање</w:t>
            </w:r>
            <w:r>
              <w:rPr>
                <w:rFonts w:eastAsia="Calibri"/>
                <w:sz w:val="22"/>
                <w:szCs w:val="22"/>
                <w:lang w:val="sr-Cyrl-RS"/>
              </w:rPr>
              <w:t xml:space="preserve"> </w:t>
            </w:r>
            <w:r>
              <w:rPr>
                <w:rFonts w:eastAsia="Calibri"/>
                <w:sz w:val="22"/>
                <w:szCs w:val="22"/>
              </w:rPr>
              <w:t>ученика о образовним</w:t>
            </w:r>
            <w:r>
              <w:rPr>
                <w:rFonts w:eastAsia="Calibri"/>
                <w:sz w:val="22"/>
                <w:szCs w:val="22"/>
                <w:lang w:val="sr-Cyrl-RS"/>
              </w:rPr>
              <w:t xml:space="preserve"> </w:t>
            </w:r>
            <w:r>
              <w:rPr>
                <w:rFonts w:eastAsia="Calibri"/>
                <w:sz w:val="22"/>
                <w:szCs w:val="22"/>
              </w:rPr>
              <w:t>профилима</w:t>
            </w:r>
            <w:r>
              <w:rPr>
                <w:rFonts w:eastAsia="Calibri"/>
                <w:sz w:val="22"/>
                <w:szCs w:val="22"/>
                <w:lang w:val="sr-Cyrl-RS"/>
              </w:rPr>
              <w:t xml:space="preserve"> школа у окружењу , условима уписа и пробном завршном испиту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 w:type="dxa"/>
            <w:bottom w:w="0" w:type="dxa"/>
            <w:right w:w="10" w:type="dxa"/>
          </w:tblCellMar>
        </w:tblPrEx>
        <w:trPr>
          <w:trHeight w:val="1105" w:hRule="atLeast"/>
        </w:trPr>
        <w:tc>
          <w:tcPr>
            <w:tcW w:w="2660" w:type="dxa"/>
            <w:shd w:val="clear" w:color="auto" w:fill="auto"/>
            <w:tcMar>
              <w:top w:w="0" w:type="dxa"/>
              <w:left w:w="108" w:type="dxa"/>
              <w:bottom w:w="0" w:type="dxa"/>
              <w:right w:w="108" w:type="dxa"/>
            </w:tcMar>
            <w:vAlign w:val="center"/>
          </w:tcPr>
          <w:p>
            <w:pPr>
              <w:spacing w:line="276" w:lineRule="auto"/>
              <w:rPr>
                <w:rFonts w:eastAsia="Calibri"/>
                <w:sz w:val="22"/>
                <w:szCs w:val="22"/>
                <w:lang w:val="sr-Cyrl-RS"/>
              </w:rPr>
            </w:pPr>
            <w:r>
              <w:rPr>
                <w:rFonts w:eastAsia="Calibri"/>
                <w:sz w:val="22"/>
                <w:szCs w:val="22"/>
                <w:lang w:val="sr-Cyrl-RS"/>
              </w:rPr>
              <w:t xml:space="preserve">Реализовање посета </w:t>
            </w:r>
          </w:p>
        </w:tc>
        <w:tc>
          <w:tcPr>
            <w:tcW w:w="1843" w:type="dxa"/>
            <w:shd w:val="clear" w:color="auto" w:fill="auto"/>
            <w:tcMar>
              <w:top w:w="0" w:type="dxa"/>
              <w:left w:w="108" w:type="dxa"/>
              <w:bottom w:w="0" w:type="dxa"/>
              <w:right w:w="108" w:type="dxa"/>
            </w:tcMar>
            <w:vAlign w:val="center"/>
          </w:tcPr>
          <w:p>
            <w:pPr>
              <w:spacing w:line="276" w:lineRule="auto"/>
              <w:rPr>
                <w:rFonts w:eastAsia="Calibri"/>
                <w:sz w:val="22"/>
                <w:szCs w:val="22"/>
                <w:lang w:val="sr-Cyrl-RS"/>
              </w:rPr>
            </w:pPr>
            <w:r>
              <w:rPr>
                <w:rFonts w:eastAsia="Calibri"/>
                <w:sz w:val="22"/>
                <w:szCs w:val="22"/>
                <w:lang w:val="sr-Cyrl-RS"/>
              </w:rPr>
              <w:t>Посете представника средњих школа или обилазак школа са ученицима –присуствовање појединим часовима</w:t>
            </w:r>
          </w:p>
        </w:tc>
        <w:tc>
          <w:tcPr>
            <w:tcW w:w="1842" w:type="dxa"/>
            <w:shd w:val="clear" w:color="auto" w:fill="auto"/>
            <w:tcMar>
              <w:top w:w="0" w:type="dxa"/>
              <w:left w:w="108" w:type="dxa"/>
              <w:bottom w:w="0" w:type="dxa"/>
              <w:right w:w="108" w:type="dxa"/>
            </w:tcMar>
          </w:tcPr>
          <w:p>
            <w:pPr>
              <w:spacing w:line="276" w:lineRule="auto"/>
              <w:rPr>
                <w:rFonts w:eastAsia="Calibri"/>
                <w:sz w:val="22"/>
                <w:szCs w:val="22"/>
                <w:lang w:val="sr-Cyrl-RS"/>
              </w:rPr>
            </w:pPr>
            <w:r>
              <w:rPr>
                <w:rFonts w:eastAsia="Calibri"/>
                <w:sz w:val="22"/>
                <w:szCs w:val="22"/>
                <w:lang w:val="sr-Cyrl-RS"/>
              </w:rPr>
              <w:t>Школски тим за ПО</w:t>
            </w:r>
          </w:p>
          <w:p>
            <w:pPr>
              <w:spacing w:line="276" w:lineRule="auto"/>
              <w:rPr>
                <w:rFonts w:eastAsia="Calibri"/>
                <w:sz w:val="22"/>
                <w:szCs w:val="22"/>
                <w:lang w:val="sr-Cyrl-RS"/>
              </w:rPr>
            </w:pPr>
            <w:r>
              <w:rPr>
                <w:rFonts w:eastAsia="Calibri"/>
                <w:sz w:val="22"/>
                <w:szCs w:val="22"/>
                <w:lang w:val="sr-Cyrl-RS"/>
              </w:rPr>
              <w:t>Средње школе у окружењу</w:t>
            </w:r>
          </w:p>
          <w:p>
            <w:pPr>
              <w:spacing w:line="276" w:lineRule="auto"/>
              <w:rPr>
                <w:rFonts w:eastAsia="Calibri"/>
                <w:sz w:val="22"/>
                <w:szCs w:val="22"/>
                <w:lang w:val="sr-Cyrl-RS"/>
              </w:rPr>
            </w:pPr>
          </w:p>
        </w:tc>
        <w:tc>
          <w:tcPr>
            <w:tcW w:w="1701" w:type="dxa"/>
            <w:shd w:val="clear" w:color="auto" w:fill="auto"/>
            <w:tcMar>
              <w:top w:w="0" w:type="dxa"/>
              <w:left w:w="108" w:type="dxa"/>
              <w:bottom w:w="0" w:type="dxa"/>
              <w:right w:w="108" w:type="dxa"/>
            </w:tcMar>
          </w:tcPr>
          <w:p>
            <w:pPr>
              <w:spacing w:line="276" w:lineRule="auto"/>
              <w:rPr>
                <w:rFonts w:eastAsia="Calibri"/>
                <w:sz w:val="22"/>
                <w:szCs w:val="22"/>
                <w:lang w:val="sr-Cyrl-RS"/>
              </w:rPr>
            </w:pPr>
            <w:r>
              <w:rPr>
                <w:rFonts w:eastAsia="Calibri"/>
                <w:sz w:val="22"/>
                <w:szCs w:val="22"/>
                <w:lang w:val="sr-Cyrl-RS"/>
              </w:rPr>
              <w:t>Мај- јун 202</w:t>
            </w:r>
            <w:r>
              <w:rPr>
                <w:rFonts w:eastAsia="Calibri"/>
                <w:sz w:val="22"/>
                <w:szCs w:val="22"/>
                <w:lang w:val="sr-Latn-RS"/>
              </w:rPr>
              <w:t>4</w:t>
            </w:r>
            <w:r>
              <w:rPr>
                <w:rFonts w:eastAsia="Calibri"/>
                <w:sz w:val="22"/>
                <w:szCs w:val="22"/>
                <w:lang w:val="sr-Cyrl-RS"/>
              </w:rPr>
              <w:t>.</w:t>
            </w:r>
          </w:p>
          <w:p>
            <w:pPr>
              <w:spacing w:line="276" w:lineRule="auto"/>
              <w:rPr>
                <w:rFonts w:eastAsia="Calibri"/>
                <w:sz w:val="22"/>
                <w:szCs w:val="22"/>
                <w:lang w:val="sr-Cyrl-RS"/>
              </w:rPr>
            </w:pPr>
          </w:p>
        </w:tc>
        <w:tc>
          <w:tcPr>
            <w:tcW w:w="1701" w:type="dxa"/>
            <w:shd w:val="clear" w:color="auto" w:fill="auto"/>
            <w:tcMar>
              <w:top w:w="0" w:type="dxa"/>
              <w:left w:w="108" w:type="dxa"/>
              <w:bottom w:w="0" w:type="dxa"/>
              <w:right w:w="108" w:type="dxa"/>
            </w:tcMar>
          </w:tcPr>
          <w:p>
            <w:pPr>
              <w:spacing w:line="276" w:lineRule="auto"/>
              <w:rPr>
                <w:rFonts w:eastAsia="Calibri"/>
                <w:sz w:val="22"/>
                <w:szCs w:val="22"/>
                <w:lang w:val="sr-Cyrl-RS"/>
              </w:rPr>
            </w:pPr>
            <w:r>
              <w:rPr>
                <w:rFonts w:eastAsia="Calibri"/>
                <w:sz w:val="22"/>
                <w:szCs w:val="22"/>
                <w:lang w:val="sr-Cyrl-RS"/>
              </w:rPr>
              <w:t>Угостити што већи број школа у окружењу и посетити Техничку школу и Гимназију у Ивањици</w:t>
            </w:r>
          </w:p>
        </w:tc>
      </w:tr>
    </w:tbl>
    <w:p>
      <w:pPr>
        <w:spacing w:line="276" w:lineRule="auto"/>
        <w:rPr>
          <w:rFonts w:eastAsia="Calibri"/>
          <w:sz w:val="22"/>
          <w:szCs w:val="22"/>
          <w:lang w:val="sr-Cyrl-RS"/>
        </w:rPr>
      </w:pPr>
    </w:p>
    <w:p>
      <w:pPr>
        <w:spacing w:line="276" w:lineRule="auto"/>
        <w:rPr>
          <w:rFonts w:eastAsia="Calibri"/>
          <w:color w:val="FF0000"/>
          <w:sz w:val="22"/>
          <w:szCs w:val="22"/>
          <w:lang w:val="sr-Cyrl-RS"/>
        </w:rPr>
      </w:pPr>
    </w:p>
    <w:p>
      <w:pPr>
        <w:spacing w:line="276" w:lineRule="auto"/>
        <w:rPr>
          <w:rFonts w:eastAsia="Calibri"/>
          <w:color w:val="FF0000"/>
          <w:sz w:val="22"/>
          <w:szCs w:val="22"/>
          <w:lang w:val="sr-Cyrl-RS"/>
        </w:rPr>
      </w:pPr>
    </w:p>
    <w:p>
      <w:pPr>
        <w:jc w:val="center"/>
        <w:rPr>
          <w:b/>
          <w:sz w:val="28"/>
          <w:szCs w:val="28"/>
          <w:lang w:val="ru-RU"/>
        </w:rPr>
      </w:pPr>
      <w:r>
        <w:rPr>
          <w:b/>
          <w:sz w:val="28"/>
          <w:szCs w:val="28"/>
          <w:lang w:val="ru-RU"/>
        </w:rPr>
        <w:t>ПЛАНОВИ РАДА УЧЕНИЧКИХ ОРГАНИЗАЦИЈА</w:t>
      </w:r>
    </w:p>
    <w:p>
      <w:pPr>
        <w:jc w:val="center"/>
        <w:rPr>
          <w:b/>
          <w:sz w:val="28"/>
          <w:szCs w:val="28"/>
          <w:lang w:val="ru-RU"/>
        </w:rPr>
      </w:pPr>
    </w:p>
    <w:p>
      <w:pPr>
        <w:jc w:val="center"/>
        <w:rPr>
          <w:sz w:val="28"/>
          <w:szCs w:val="28"/>
          <w:lang w:val="sr-Cyrl-RS"/>
        </w:rPr>
      </w:pPr>
      <w:r>
        <w:rPr>
          <w:sz w:val="28"/>
          <w:szCs w:val="28"/>
          <w:lang w:val="ru-RU"/>
        </w:rPr>
        <w:t>План рада ученичког парламента</w:t>
      </w:r>
      <w:r>
        <w:rPr>
          <w:sz w:val="28"/>
          <w:szCs w:val="28"/>
          <w:lang w:val="sr-Latn-RS"/>
        </w:rPr>
        <w:t xml:space="preserve"> за школску 2023 /2024.</w:t>
      </w:r>
    </w:p>
    <w:tbl>
      <w:tblPr>
        <w:tblStyle w:val="8"/>
        <w:tblpPr w:leftFromText="180" w:rightFromText="180" w:vertAnchor="page" w:horzAnchor="margin" w:tblpXSpec="center" w:tblpY="2647"/>
        <w:tblW w:w="6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252"/>
        <w:gridCol w:w="3311"/>
        <w:gridCol w:w="2451"/>
        <w:gridCol w:w="2228"/>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160" w:hRule="atLeast"/>
        </w:trPr>
        <w:tc>
          <w:tcPr>
            <w:tcW w:w="545" w:type="pct"/>
            <w:tcBorders>
              <w:bottom w:val="single" w:color="auto" w:sz="4" w:space="0"/>
            </w:tcBorders>
            <w:shd w:val="clear" w:color="auto" w:fill="CCC0D9" w:themeFill="accent4" w:themeFillTint="66"/>
            <w:vAlign w:val="center"/>
          </w:tcPr>
          <w:p>
            <w:pPr>
              <w:jc w:val="center"/>
              <w:rPr>
                <w:b/>
                <w:sz w:val="16"/>
                <w:szCs w:val="16"/>
                <w:lang w:val="sr-Cyrl-RS"/>
              </w:rPr>
            </w:pPr>
            <w:r>
              <w:rPr>
                <w:b/>
                <w:sz w:val="16"/>
                <w:szCs w:val="16"/>
                <w:lang w:val="sr-Cyrl-RS"/>
              </w:rPr>
              <w:t>Време реализације</w:t>
            </w:r>
          </w:p>
        </w:tc>
        <w:tc>
          <w:tcPr>
            <w:tcW w:w="1440" w:type="pct"/>
            <w:tcBorders>
              <w:bottom w:val="single" w:color="auto" w:sz="4" w:space="0"/>
            </w:tcBorders>
            <w:shd w:val="clear" w:color="auto" w:fill="CCC0D9" w:themeFill="accent4" w:themeFillTint="66"/>
            <w:vAlign w:val="center"/>
          </w:tcPr>
          <w:p>
            <w:pPr>
              <w:jc w:val="center"/>
              <w:rPr>
                <w:b/>
                <w:lang w:val="sr-Cyrl-RS"/>
              </w:rPr>
            </w:pPr>
          </w:p>
          <w:p>
            <w:pPr>
              <w:jc w:val="center"/>
              <w:rPr>
                <w:b/>
                <w:lang w:val="sr-Cyrl-RS"/>
              </w:rPr>
            </w:pPr>
          </w:p>
          <w:p>
            <w:pPr>
              <w:jc w:val="center"/>
              <w:rPr>
                <w:b/>
                <w:lang w:val="sr-Cyrl-RS"/>
              </w:rPr>
            </w:pPr>
            <w:r>
              <w:rPr>
                <w:b/>
                <w:lang w:val="sr-Cyrl-RS"/>
              </w:rPr>
              <w:t>Активности</w:t>
            </w:r>
          </w:p>
          <w:p>
            <w:pPr>
              <w:rPr>
                <w:b/>
                <w:lang w:val="sr-Cyrl-RS"/>
              </w:rPr>
            </w:pPr>
          </w:p>
        </w:tc>
        <w:tc>
          <w:tcPr>
            <w:tcW w:w="1066" w:type="pct"/>
            <w:shd w:val="clear" w:color="auto" w:fill="CCC0D9" w:themeFill="accent4" w:themeFillTint="66"/>
            <w:vAlign w:val="center"/>
          </w:tcPr>
          <w:p>
            <w:pPr>
              <w:jc w:val="center"/>
              <w:rPr>
                <w:b/>
                <w:lang w:val="sr-Cyrl-RS"/>
              </w:rPr>
            </w:pPr>
            <w:r>
              <w:rPr>
                <w:b/>
                <w:lang w:val="sr-Cyrl-RS"/>
              </w:rPr>
              <w:t>Начин реализације</w:t>
            </w:r>
          </w:p>
        </w:tc>
        <w:tc>
          <w:tcPr>
            <w:tcW w:w="969" w:type="pct"/>
            <w:shd w:val="clear" w:color="auto" w:fill="CCC0D9" w:themeFill="accent4" w:themeFillTint="66"/>
            <w:vAlign w:val="center"/>
          </w:tcPr>
          <w:p>
            <w:pPr>
              <w:jc w:val="center"/>
              <w:rPr>
                <w:b/>
                <w:lang w:val="sr-Cyrl-RS"/>
              </w:rPr>
            </w:pPr>
            <w:r>
              <w:rPr>
                <w:b/>
                <w:lang w:val="sr-Cyrl-RS"/>
              </w:rPr>
              <w:t>Носиоци реализације</w:t>
            </w:r>
          </w:p>
        </w:tc>
        <w:tc>
          <w:tcPr>
            <w:tcW w:w="980" w:type="pct"/>
            <w:shd w:val="clear" w:color="auto" w:fill="CCC0D9" w:themeFill="accent4" w:themeFillTint="66"/>
          </w:tcPr>
          <w:p>
            <w:pPr>
              <w:rPr>
                <w:b/>
                <w:lang w:val="sr-Cyrl-CS"/>
              </w:rPr>
            </w:pPr>
          </w:p>
          <w:p>
            <w:pPr>
              <w:rPr>
                <w:b/>
                <w:lang w:val="sr-Cyrl-CS"/>
              </w:rPr>
            </w:pPr>
            <w:r>
              <w:rPr>
                <w:b/>
                <w:lang w:val="sr-Cyrl-CS"/>
              </w:rPr>
              <w:t xml:space="preserve">Критеријум успешности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5" w:hRule="atLeast"/>
        </w:trPr>
        <w:tc>
          <w:tcPr>
            <w:tcW w:w="545" w:type="pct"/>
            <w:vMerge w:val="restart"/>
            <w:shd w:val="clear" w:color="auto" w:fill="FFFFFF"/>
            <w:textDirection w:val="btLr"/>
            <w:vAlign w:val="center"/>
          </w:tcPr>
          <w:p>
            <w:pPr>
              <w:ind w:left="113" w:right="113"/>
              <w:jc w:val="center"/>
              <w:rPr>
                <w:b/>
                <w:lang w:val="sr-Cyrl-RS"/>
              </w:rPr>
            </w:pPr>
            <w:r>
              <w:rPr>
                <w:b/>
                <w:lang w:val="sr-Cyrl-RS"/>
              </w:rPr>
              <w:t>СЕПТЕМБАР</w:t>
            </w:r>
          </w:p>
        </w:tc>
        <w:tc>
          <w:tcPr>
            <w:tcW w:w="1440" w:type="pct"/>
            <w:tcBorders>
              <w:top w:val="single" w:color="000000" w:sz="4" w:space="0"/>
              <w:left w:val="single" w:color="000000" w:sz="4" w:space="0"/>
            </w:tcBorders>
            <w:shd w:val="clear" w:color="auto" w:fill="FFFFFF"/>
            <w:vAlign w:val="center"/>
          </w:tcPr>
          <w:p>
            <w:pPr>
              <w:numPr>
                <w:ilvl w:val="0"/>
                <w:numId w:val="16"/>
              </w:numPr>
              <w:suppressAutoHyphens/>
              <w:snapToGrid w:val="0"/>
              <w:jc w:val="center"/>
              <w:rPr>
                <w:sz w:val="22"/>
                <w:szCs w:val="22"/>
                <w:lang w:val="ru-RU"/>
              </w:rPr>
            </w:pPr>
            <w:r>
              <w:rPr>
                <w:sz w:val="22"/>
                <w:szCs w:val="22"/>
                <w:lang w:val="ru-RU"/>
              </w:rPr>
              <w:t>Формирање Ученичког парламента и избор председника, заменика и секретара</w:t>
            </w:r>
          </w:p>
          <w:p>
            <w:pPr>
              <w:numPr>
                <w:ilvl w:val="0"/>
                <w:numId w:val="16"/>
              </w:numPr>
              <w:suppressAutoHyphens/>
              <w:jc w:val="center"/>
              <w:rPr>
                <w:sz w:val="22"/>
                <w:szCs w:val="22"/>
                <w:lang w:val="ru-RU"/>
              </w:rPr>
            </w:pPr>
            <w:r>
              <w:rPr>
                <w:sz w:val="22"/>
                <w:szCs w:val="22"/>
                <w:lang w:val="ru-RU"/>
              </w:rPr>
              <w:t>Одабир ученика који ће бити представници УП у Школском одбору и школским тимовима</w:t>
            </w:r>
          </w:p>
          <w:p>
            <w:pPr>
              <w:numPr>
                <w:ilvl w:val="0"/>
                <w:numId w:val="16"/>
              </w:numPr>
              <w:suppressAutoHyphens/>
              <w:jc w:val="center"/>
              <w:rPr>
                <w:sz w:val="22"/>
                <w:szCs w:val="22"/>
                <w:lang w:val="ru-RU"/>
              </w:rPr>
            </w:pPr>
            <w:r>
              <w:rPr>
                <w:sz w:val="22"/>
                <w:szCs w:val="22"/>
                <w:lang w:val="sr-Cyrl-RS"/>
              </w:rPr>
              <w:t>Упознавање чланова Парламента са годишњим планом рада, Правилником о понашању ученика; Пословником о раду парламента и сл.</w:t>
            </w:r>
          </w:p>
        </w:tc>
        <w:tc>
          <w:tcPr>
            <w:tcW w:w="1066" w:type="pct"/>
            <w:tcBorders>
              <w:top w:val="single" w:color="000000" w:sz="4" w:space="0"/>
              <w:left w:val="single" w:color="000000" w:sz="4" w:space="0"/>
            </w:tcBorders>
            <w:shd w:val="clear" w:color="auto" w:fill="FFFFFF"/>
            <w:vAlign w:val="center"/>
          </w:tcPr>
          <w:p>
            <w:pPr>
              <w:snapToGrid w:val="0"/>
              <w:jc w:val="center"/>
              <w:rPr>
                <w:sz w:val="22"/>
                <w:szCs w:val="22"/>
                <w:lang w:val="sr-Cyrl-RS"/>
              </w:rPr>
            </w:pPr>
            <w:r>
              <w:rPr>
                <w:sz w:val="22"/>
                <w:szCs w:val="22"/>
                <w:lang w:val="sr-Cyrl-RS"/>
              </w:rPr>
              <w:t>Састанак ученичког парламента</w:t>
            </w:r>
          </w:p>
          <w:p>
            <w:pPr>
              <w:jc w:val="center"/>
              <w:rPr>
                <w:sz w:val="22"/>
                <w:szCs w:val="22"/>
                <w:lang w:val="ru-RU"/>
              </w:rPr>
            </w:pPr>
            <w:r>
              <w:rPr>
                <w:sz w:val="22"/>
                <w:szCs w:val="22"/>
                <w:lang w:val="ru-RU"/>
              </w:rPr>
              <w:t xml:space="preserve">Упознавање кандидата, избор </w:t>
            </w:r>
            <w:r>
              <w:rPr>
                <w:sz w:val="22"/>
                <w:szCs w:val="22"/>
                <w:lang w:val="sr-Cyrl-RS"/>
              </w:rPr>
              <w:t xml:space="preserve">путем тајног </w:t>
            </w:r>
            <w:r>
              <w:rPr>
                <w:sz w:val="22"/>
                <w:szCs w:val="22"/>
                <w:lang w:val="ru-RU"/>
              </w:rPr>
              <w:t>гласањ</w:t>
            </w:r>
            <w:r>
              <w:rPr>
                <w:sz w:val="22"/>
                <w:szCs w:val="22"/>
                <w:lang w:val="sr-Cyrl-RS"/>
              </w:rPr>
              <w:t>а</w:t>
            </w:r>
          </w:p>
          <w:p>
            <w:pPr>
              <w:snapToGrid w:val="0"/>
              <w:jc w:val="center"/>
              <w:rPr>
                <w:sz w:val="22"/>
                <w:szCs w:val="22"/>
                <w:lang w:val="ru-RU"/>
              </w:rPr>
            </w:pPr>
            <w:r>
              <w:rPr>
                <w:sz w:val="22"/>
                <w:szCs w:val="22"/>
                <w:lang w:val="ru-RU"/>
              </w:rPr>
              <w:t>Дебата</w:t>
            </w:r>
          </w:p>
          <w:p>
            <w:pPr>
              <w:jc w:val="center"/>
              <w:rPr>
                <w:sz w:val="22"/>
                <w:szCs w:val="22"/>
                <w:lang w:val="ru-RU"/>
              </w:rPr>
            </w:pPr>
          </w:p>
        </w:tc>
        <w:tc>
          <w:tcPr>
            <w:tcW w:w="969" w:type="pct"/>
            <w:tcBorders>
              <w:top w:val="single" w:color="000000" w:sz="4" w:space="0"/>
              <w:left w:val="single" w:color="000000" w:sz="4" w:space="0"/>
            </w:tcBorders>
            <w:shd w:val="clear" w:color="auto" w:fill="FFFFFF"/>
            <w:vAlign w:val="center"/>
          </w:tcPr>
          <w:p>
            <w:pPr>
              <w:snapToGrid w:val="0"/>
              <w:jc w:val="center"/>
              <w:rPr>
                <w:sz w:val="22"/>
                <w:szCs w:val="22"/>
                <w:lang w:val="sr-Cyrl-RS"/>
              </w:rPr>
            </w:pPr>
            <w:r>
              <w:rPr>
                <w:sz w:val="22"/>
                <w:szCs w:val="22"/>
                <w:lang w:val="sr-Cyrl-RS"/>
              </w:rPr>
              <w:t>Чланови ученичког парламента, наставник задужен за рад ученичког парламента</w:t>
            </w:r>
          </w:p>
          <w:p>
            <w:pPr>
              <w:jc w:val="center"/>
              <w:rPr>
                <w:sz w:val="22"/>
                <w:szCs w:val="22"/>
                <w:lang w:val="sr-Cyrl-RS"/>
              </w:rPr>
            </w:pPr>
          </w:p>
        </w:tc>
        <w:tc>
          <w:tcPr>
            <w:tcW w:w="980" w:type="pct"/>
            <w:tcBorders>
              <w:top w:val="single" w:color="000000" w:sz="4" w:space="0"/>
              <w:left w:val="single" w:color="000000" w:sz="4" w:space="0"/>
              <w:right w:val="single" w:color="000000" w:sz="4" w:space="0"/>
            </w:tcBorders>
            <w:shd w:val="clear" w:color="auto" w:fill="FFFFFF"/>
            <w:vAlign w:val="center"/>
          </w:tcPr>
          <w:p>
            <w:pPr>
              <w:snapToGrid w:val="0"/>
              <w:jc w:val="center"/>
              <w:rPr>
                <w:sz w:val="22"/>
                <w:szCs w:val="22"/>
                <w:lang w:val="sr-Cyrl-CS"/>
              </w:rPr>
            </w:pPr>
            <w:r>
              <w:rPr>
                <w:sz w:val="22"/>
                <w:szCs w:val="22"/>
                <w:lang w:val="sr-Cyrl-CS"/>
              </w:rPr>
              <w:t>Парламент формиран до краја друге недеље  септембра</w:t>
            </w:r>
          </w:p>
          <w:p>
            <w:pPr>
              <w:snapToGrid w:val="0"/>
              <w:jc w:val="center"/>
              <w:rPr>
                <w:sz w:val="22"/>
                <w:szCs w:val="22"/>
                <w:lang w:val="sr-Cyrl-CS"/>
              </w:rPr>
            </w:pPr>
            <w:r>
              <w:rPr>
                <w:sz w:val="22"/>
                <w:szCs w:val="22"/>
                <w:lang w:val="sr-Cyrl-CS"/>
              </w:rPr>
              <w:t>Изабрани представници за Школски одбор и тимове у школи</w:t>
            </w:r>
          </w:p>
          <w:p>
            <w:pPr>
              <w:jc w:val="center"/>
              <w:rPr>
                <w:sz w:val="22"/>
                <w:szCs w:val="22"/>
                <w:lang w:val="sr-Cyrl-CS"/>
              </w:rPr>
            </w:pPr>
            <w:r>
              <w:rPr>
                <w:sz w:val="22"/>
                <w:szCs w:val="22"/>
                <w:lang w:val="sr-Cyrl-CS"/>
              </w:rPr>
              <w:t>Подељена задужења</w:t>
            </w:r>
          </w:p>
          <w:p>
            <w:pPr>
              <w:jc w:val="center"/>
              <w:rPr>
                <w:sz w:val="22"/>
                <w:szCs w:val="22"/>
                <w:lang w:val="sr-Cyrl-CS"/>
              </w:rPr>
            </w:pPr>
            <w:r>
              <w:rPr>
                <w:sz w:val="22"/>
                <w:szCs w:val="22"/>
                <w:lang w:val="sr-Cyrl-CS"/>
              </w:rPr>
              <w:t>Ученици упознати са планираним активностима за ову годину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7" w:hRule="atLeast"/>
        </w:trPr>
        <w:tc>
          <w:tcPr>
            <w:tcW w:w="545" w:type="pct"/>
            <w:vMerge w:val="continue"/>
            <w:shd w:val="clear" w:color="auto" w:fill="FFFFFF"/>
            <w:textDirection w:val="btLr"/>
            <w:vAlign w:val="center"/>
          </w:tcPr>
          <w:p>
            <w:pPr>
              <w:ind w:left="113" w:right="113"/>
              <w:jc w:val="center"/>
              <w:rPr>
                <w:lang w:val="sr-Cyrl-RS"/>
              </w:rPr>
            </w:pPr>
          </w:p>
        </w:tc>
        <w:tc>
          <w:tcPr>
            <w:tcW w:w="1440" w:type="pct"/>
            <w:tcBorders>
              <w:top w:val="single" w:color="000000" w:sz="4" w:space="0"/>
              <w:left w:val="single" w:color="000000" w:sz="4" w:space="0"/>
              <w:bottom w:val="single" w:color="auto" w:sz="4" w:space="0"/>
            </w:tcBorders>
            <w:shd w:val="clear" w:color="auto" w:fill="FFFFFF"/>
            <w:vAlign w:val="center"/>
          </w:tcPr>
          <w:p>
            <w:pPr>
              <w:suppressAutoHyphens/>
              <w:jc w:val="center"/>
              <w:rPr>
                <w:sz w:val="22"/>
                <w:szCs w:val="22"/>
                <w:lang w:val="sr-Cyrl-RS"/>
              </w:rPr>
            </w:pPr>
            <w:r>
              <w:rPr>
                <w:sz w:val="22"/>
                <w:szCs w:val="22"/>
                <w:lang w:val="sr-Cyrl-RS"/>
              </w:rPr>
              <w:t>Давање мишљења и предлога о слободним и ваннаставним активностима, учешћу на спортским и другим такмичењима и манифестацијама...</w:t>
            </w:r>
          </w:p>
        </w:tc>
        <w:tc>
          <w:tcPr>
            <w:tcW w:w="1066" w:type="pct"/>
            <w:tcBorders>
              <w:top w:val="single" w:color="000000" w:sz="4" w:space="0"/>
              <w:left w:val="single" w:color="000000" w:sz="4" w:space="0"/>
              <w:bottom w:val="single" w:color="auto" w:sz="4" w:space="0"/>
            </w:tcBorders>
            <w:shd w:val="clear" w:color="auto" w:fill="FFFFFF"/>
            <w:vAlign w:val="center"/>
          </w:tcPr>
          <w:p>
            <w:pPr>
              <w:jc w:val="center"/>
              <w:rPr>
                <w:sz w:val="22"/>
                <w:szCs w:val="22"/>
                <w:lang w:val="ru-RU"/>
              </w:rPr>
            </w:pPr>
            <w:r>
              <w:rPr>
                <w:sz w:val="22"/>
                <w:szCs w:val="22"/>
                <w:lang w:val="sr-Cyrl-RS"/>
              </w:rPr>
              <w:t>Анкетирање ученика</w:t>
            </w:r>
          </w:p>
          <w:p>
            <w:pPr>
              <w:jc w:val="center"/>
              <w:rPr>
                <w:sz w:val="22"/>
                <w:szCs w:val="22"/>
                <w:lang w:val="sr-Cyrl-RS"/>
              </w:rPr>
            </w:pPr>
          </w:p>
        </w:tc>
        <w:tc>
          <w:tcPr>
            <w:tcW w:w="969" w:type="pct"/>
            <w:tcBorders>
              <w:top w:val="single" w:color="000000" w:sz="4" w:space="0"/>
              <w:left w:val="single" w:color="000000" w:sz="4" w:space="0"/>
              <w:bottom w:val="single" w:color="auto" w:sz="4" w:space="0"/>
            </w:tcBorders>
            <w:shd w:val="clear" w:color="auto" w:fill="FFFFFF"/>
            <w:vAlign w:val="center"/>
          </w:tcPr>
          <w:p>
            <w:pPr>
              <w:snapToGrid w:val="0"/>
              <w:jc w:val="center"/>
              <w:rPr>
                <w:sz w:val="22"/>
                <w:szCs w:val="22"/>
                <w:lang w:val="sr-Cyrl-RS"/>
              </w:rPr>
            </w:pPr>
            <w:r>
              <w:rPr>
                <w:sz w:val="22"/>
                <w:szCs w:val="22"/>
                <w:lang w:val="sr-Cyrl-RS"/>
              </w:rPr>
              <w:t>Чланови ученичког парламента, наставник задужен за рад ученичког парламента</w:t>
            </w:r>
          </w:p>
        </w:tc>
        <w:tc>
          <w:tcPr>
            <w:tcW w:w="980" w:type="pct"/>
            <w:tcBorders>
              <w:top w:val="single" w:color="000000" w:sz="4" w:space="0"/>
              <w:left w:val="single" w:color="000000" w:sz="4" w:space="0"/>
              <w:bottom w:val="single" w:color="auto" w:sz="4" w:space="0"/>
            </w:tcBorders>
            <w:shd w:val="clear" w:color="auto" w:fill="FFFFFF"/>
            <w:vAlign w:val="center"/>
          </w:tcPr>
          <w:p>
            <w:pPr>
              <w:jc w:val="center"/>
              <w:rPr>
                <w:sz w:val="22"/>
                <w:szCs w:val="22"/>
                <w:lang w:val="sr-Cyrl-RS"/>
              </w:rPr>
            </w:pPr>
            <w:r>
              <w:rPr>
                <w:sz w:val="22"/>
                <w:szCs w:val="22"/>
                <w:lang w:val="sr-Cyrl-RS"/>
              </w:rPr>
              <w:t>Састављен списак са свим предлозима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7" w:hRule="atLeast"/>
        </w:trPr>
        <w:tc>
          <w:tcPr>
            <w:tcW w:w="545" w:type="pct"/>
            <w:shd w:val="clear" w:color="auto" w:fill="FFFFFF"/>
            <w:textDirection w:val="btLr"/>
            <w:vAlign w:val="center"/>
          </w:tcPr>
          <w:p>
            <w:pPr>
              <w:ind w:left="113" w:right="113"/>
              <w:jc w:val="center"/>
              <w:rPr>
                <w:b/>
                <w:sz w:val="28"/>
                <w:szCs w:val="28"/>
                <w:lang w:val="sr-Cyrl-RS"/>
              </w:rPr>
            </w:pPr>
            <w:r>
              <w:rPr>
                <w:b/>
                <w:sz w:val="28"/>
                <w:szCs w:val="28"/>
                <w:lang w:val="sr-Cyrl-RS"/>
              </w:rPr>
              <w:t>Септембар-децембар 2023.</w:t>
            </w:r>
          </w:p>
        </w:tc>
        <w:tc>
          <w:tcPr>
            <w:tcW w:w="1440" w:type="pct"/>
            <w:tcBorders>
              <w:top w:val="single" w:color="000000" w:sz="4" w:space="0"/>
              <w:left w:val="single" w:color="000000" w:sz="4" w:space="0"/>
              <w:bottom w:val="single" w:color="auto" w:sz="4" w:space="0"/>
            </w:tcBorders>
            <w:shd w:val="clear" w:color="auto" w:fill="FFFFFF"/>
            <w:vAlign w:val="center"/>
          </w:tcPr>
          <w:p>
            <w:pPr>
              <w:suppressAutoHyphens/>
              <w:jc w:val="center"/>
              <w:rPr>
                <w:sz w:val="22"/>
                <w:szCs w:val="22"/>
                <w:lang w:val="sr-Cyrl-RS"/>
              </w:rPr>
            </w:pPr>
            <w:r>
              <w:rPr>
                <w:sz w:val="22"/>
                <w:szCs w:val="22"/>
                <w:lang w:val="sr-Cyrl-RS"/>
              </w:rPr>
              <w:t>Дефинисати мото / идентитет школе</w:t>
            </w:r>
          </w:p>
        </w:tc>
        <w:tc>
          <w:tcPr>
            <w:tcW w:w="1066" w:type="pct"/>
            <w:tcBorders>
              <w:top w:val="single" w:color="000000" w:sz="4" w:space="0"/>
              <w:left w:val="single" w:color="000000" w:sz="4" w:space="0"/>
              <w:bottom w:val="single" w:color="auto" w:sz="4" w:space="0"/>
            </w:tcBorders>
            <w:shd w:val="clear" w:color="auto" w:fill="FFFFFF"/>
            <w:vAlign w:val="center"/>
          </w:tcPr>
          <w:p>
            <w:pPr>
              <w:jc w:val="center"/>
              <w:rPr>
                <w:sz w:val="22"/>
                <w:szCs w:val="22"/>
                <w:lang w:val="sr-Cyrl-RS"/>
              </w:rPr>
            </w:pPr>
            <w:r>
              <w:rPr>
                <w:sz w:val="22"/>
                <w:szCs w:val="22"/>
                <w:lang w:val="sr-Cyrl-RS"/>
              </w:rPr>
              <w:t>Састанак УП</w:t>
            </w:r>
          </w:p>
          <w:p>
            <w:pPr>
              <w:jc w:val="center"/>
              <w:rPr>
                <w:sz w:val="22"/>
                <w:szCs w:val="22"/>
                <w:lang w:val="sr-Cyrl-RS"/>
              </w:rPr>
            </w:pPr>
            <w:r>
              <w:rPr>
                <w:sz w:val="22"/>
                <w:szCs w:val="22"/>
                <w:lang w:val="sr-Cyrl-RS"/>
              </w:rPr>
              <w:t>Сарадња са Тимом за развојно планирање</w:t>
            </w:r>
          </w:p>
        </w:tc>
        <w:tc>
          <w:tcPr>
            <w:tcW w:w="969" w:type="pct"/>
            <w:tcBorders>
              <w:top w:val="single" w:color="000000" w:sz="4" w:space="0"/>
              <w:left w:val="single" w:color="000000" w:sz="4" w:space="0"/>
              <w:bottom w:val="single" w:color="auto" w:sz="4" w:space="0"/>
            </w:tcBorders>
            <w:shd w:val="clear" w:color="auto" w:fill="FFFFFF"/>
            <w:vAlign w:val="center"/>
          </w:tcPr>
          <w:p>
            <w:pPr>
              <w:snapToGrid w:val="0"/>
              <w:jc w:val="center"/>
              <w:rPr>
                <w:sz w:val="22"/>
                <w:szCs w:val="22"/>
                <w:lang w:val="sr-Cyrl-RS"/>
              </w:rPr>
            </w:pPr>
            <w:r>
              <w:rPr>
                <w:sz w:val="22"/>
                <w:szCs w:val="22"/>
                <w:lang w:val="sr-Cyrl-RS"/>
              </w:rPr>
              <w:t>Тим за развојно</w:t>
            </w:r>
          </w:p>
          <w:p>
            <w:pPr>
              <w:snapToGrid w:val="0"/>
              <w:jc w:val="center"/>
              <w:rPr>
                <w:sz w:val="22"/>
                <w:szCs w:val="22"/>
                <w:lang w:val="sr-Cyrl-RS"/>
              </w:rPr>
            </w:pPr>
            <w:r>
              <w:rPr>
                <w:sz w:val="22"/>
                <w:szCs w:val="22"/>
                <w:lang w:val="sr-Cyrl-RS"/>
              </w:rPr>
              <w:t>планирање и</w:t>
            </w:r>
          </w:p>
          <w:p>
            <w:pPr>
              <w:snapToGrid w:val="0"/>
              <w:jc w:val="center"/>
              <w:rPr>
                <w:sz w:val="22"/>
                <w:szCs w:val="22"/>
                <w:lang w:val="sr-Cyrl-RS"/>
              </w:rPr>
            </w:pPr>
            <w:r>
              <w:rPr>
                <w:sz w:val="22"/>
                <w:szCs w:val="22"/>
                <w:lang w:val="sr-Cyrl-RS"/>
              </w:rPr>
              <w:t>одељењске</w:t>
            </w:r>
          </w:p>
          <w:p>
            <w:pPr>
              <w:snapToGrid w:val="0"/>
              <w:jc w:val="center"/>
              <w:rPr>
                <w:sz w:val="22"/>
                <w:szCs w:val="22"/>
                <w:lang w:val="sr-Cyrl-RS"/>
              </w:rPr>
            </w:pPr>
            <w:r>
              <w:rPr>
                <w:sz w:val="22"/>
                <w:szCs w:val="22"/>
                <w:lang w:val="sr-Cyrl-RS"/>
              </w:rPr>
              <w:t>старешине</w:t>
            </w:r>
          </w:p>
          <w:p>
            <w:pPr>
              <w:snapToGrid w:val="0"/>
              <w:jc w:val="center"/>
              <w:rPr>
                <w:sz w:val="22"/>
                <w:szCs w:val="22"/>
                <w:lang w:val="sr-Cyrl-RS"/>
              </w:rPr>
            </w:pPr>
            <w:r>
              <w:rPr>
                <w:sz w:val="22"/>
                <w:szCs w:val="22"/>
                <w:lang w:val="sr-Cyrl-RS"/>
              </w:rPr>
              <w:t>Ученички</w:t>
            </w:r>
          </w:p>
          <w:p>
            <w:pPr>
              <w:snapToGrid w:val="0"/>
              <w:jc w:val="center"/>
              <w:rPr>
                <w:sz w:val="22"/>
                <w:szCs w:val="22"/>
                <w:lang w:val="sr-Cyrl-RS"/>
              </w:rPr>
            </w:pPr>
            <w:r>
              <w:rPr>
                <w:sz w:val="22"/>
                <w:szCs w:val="22"/>
                <w:lang w:val="sr-Cyrl-RS"/>
              </w:rPr>
              <w:t>парламент</w:t>
            </w:r>
          </w:p>
        </w:tc>
        <w:tc>
          <w:tcPr>
            <w:tcW w:w="980" w:type="pct"/>
            <w:tcBorders>
              <w:top w:val="single" w:color="000000" w:sz="4" w:space="0"/>
              <w:left w:val="single" w:color="000000" w:sz="4" w:space="0"/>
              <w:bottom w:val="single" w:color="auto" w:sz="4" w:space="0"/>
            </w:tcBorders>
            <w:shd w:val="clear" w:color="auto" w:fill="FFFFFF"/>
            <w:vAlign w:val="center"/>
          </w:tcPr>
          <w:p>
            <w:pPr>
              <w:jc w:val="center"/>
              <w:rPr>
                <w:sz w:val="22"/>
                <w:szCs w:val="22"/>
                <w:lang w:val="sr-Cyrl-RS"/>
              </w:rPr>
            </w:pPr>
            <w:r>
              <w:rPr>
                <w:sz w:val="22"/>
                <w:szCs w:val="22"/>
                <w:lang w:val="sr-Cyrl-RS"/>
              </w:rPr>
              <w:t>Дефинисан мото</w:t>
            </w:r>
          </w:p>
          <w:p>
            <w:pPr>
              <w:jc w:val="center"/>
              <w:rPr>
                <w:sz w:val="22"/>
                <w:szCs w:val="22"/>
                <w:lang w:val="sr-Cyrl-RS"/>
              </w:rPr>
            </w:pPr>
            <w:r>
              <w:rPr>
                <w:sz w:val="22"/>
                <w:szCs w:val="22"/>
                <w:lang w:val="sr-Cyrl-RS"/>
              </w:rPr>
              <w:t>(идентитет) школе,</w:t>
            </w:r>
          </w:p>
          <w:p>
            <w:pPr>
              <w:jc w:val="center"/>
              <w:rPr>
                <w:sz w:val="22"/>
                <w:szCs w:val="22"/>
                <w:lang w:val="sr-Cyrl-RS"/>
              </w:rPr>
            </w:pPr>
            <w:r>
              <w:rPr>
                <w:sz w:val="22"/>
                <w:szCs w:val="22"/>
                <w:lang w:val="sr-Cyrl-RS"/>
              </w:rPr>
              <w:t>доступан свима и</w:t>
            </w:r>
          </w:p>
          <w:p>
            <w:pPr>
              <w:jc w:val="center"/>
              <w:rPr>
                <w:sz w:val="22"/>
                <w:szCs w:val="22"/>
                <w:lang w:val="sr-Cyrl-RS"/>
              </w:rPr>
            </w:pPr>
            <w:r>
              <w:rPr>
                <w:sz w:val="22"/>
                <w:szCs w:val="22"/>
                <w:lang w:val="sr-Cyrl-RS"/>
              </w:rPr>
              <w:t>промовисан идентитет</w:t>
            </w:r>
          </w:p>
          <w:p>
            <w:pPr>
              <w:jc w:val="center"/>
              <w:rPr>
                <w:sz w:val="22"/>
                <w:szCs w:val="22"/>
                <w:lang w:val="sr-Cyrl-RS"/>
              </w:rPr>
            </w:pPr>
            <w:r>
              <w:rPr>
                <w:sz w:val="22"/>
                <w:szCs w:val="22"/>
                <w:lang w:val="sr-Cyrl-RS"/>
              </w:rPr>
              <w:t>школе;</w:t>
            </w:r>
          </w:p>
          <w:p>
            <w:pPr>
              <w:jc w:val="center"/>
              <w:rPr>
                <w:sz w:val="22"/>
                <w:szCs w:val="22"/>
                <w:lang w:val="sr-Cyrl-RS"/>
              </w:rPr>
            </w:pPr>
            <w:r>
              <w:rPr>
                <w:sz w:val="22"/>
                <w:szCs w:val="22"/>
                <w:lang w:val="sr-Cyrl-RS"/>
              </w:rPr>
              <w:t>Промоција визије школе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trPr>
        <w:tc>
          <w:tcPr>
            <w:tcW w:w="545" w:type="pct"/>
            <w:tcBorders>
              <w:bottom w:val="single" w:color="auto" w:sz="4" w:space="0"/>
            </w:tcBorders>
            <w:shd w:val="clear" w:color="auto" w:fill="FFFFFF"/>
            <w:textDirection w:val="btLr"/>
            <w:vAlign w:val="center"/>
          </w:tcPr>
          <w:p>
            <w:pPr>
              <w:ind w:left="113" w:right="113"/>
              <w:rPr>
                <w:b/>
                <w:sz w:val="32"/>
                <w:szCs w:val="32"/>
                <w:lang w:val="sr-Cyrl-CS"/>
              </w:rPr>
            </w:pPr>
            <w:r>
              <w:rPr>
                <w:b/>
                <w:sz w:val="32"/>
                <w:szCs w:val="32"/>
                <w:lang w:val="sr-Cyrl-CS"/>
              </w:rPr>
              <w:t>Октобар /</w:t>
            </w:r>
          </w:p>
          <w:p>
            <w:pPr>
              <w:ind w:left="113" w:right="113"/>
              <w:rPr>
                <w:b/>
                <w:sz w:val="32"/>
                <w:szCs w:val="32"/>
                <w:lang w:val="sr-Cyrl-CS"/>
              </w:rPr>
            </w:pPr>
            <w:r>
              <w:rPr>
                <w:b/>
                <w:sz w:val="32"/>
                <w:szCs w:val="32"/>
                <w:lang w:val="sr-Cyrl-CS"/>
              </w:rPr>
              <w:t>фебруар</w:t>
            </w:r>
          </w:p>
        </w:tc>
        <w:tc>
          <w:tcPr>
            <w:tcW w:w="1440" w:type="pct"/>
            <w:shd w:val="clear" w:color="auto" w:fill="FFFFFF"/>
            <w:vAlign w:val="center"/>
          </w:tcPr>
          <w:p>
            <w:pPr>
              <w:jc w:val="center"/>
              <w:rPr>
                <w:sz w:val="22"/>
                <w:szCs w:val="22"/>
                <w:lang w:val="sr-Cyrl-RS"/>
              </w:rPr>
            </w:pPr>
            <w:r>
              <w:rPr>
                <w:sz w:val="22"/>
                <w:szCs w:val="22"/>
                <w:lang w:val="sr-Cyrl-RS"/>
              </w:rPr>
              <w:t>Анкетирање ученика</w:t>
            </w:r>
          </w:p>
        </w:tc>
        <w:tc>
          <w:tcPr>
            <w:tcW w:w="1066" w:type="pct"/>
            <w:shd w:val="clear" w:color="auto" w:fill="FFFFFF"/>
            <w:vAlign w:val="center"/>
          </w:tcPr>
          <w:p>
            <w:pPr>
              <w:jc w:val="center"/>
              <w:rPr>
                <w:sz w:val="22"/>
                <w:szCs w:val="22"/>
                <w:lang w:val="sr-Cyrl-RS"/>
              </w:rPr>
            </w:pPr>
            <w:r>
              <w:rPr>
                <w:sz w:val="22"/>
                <w:szCs w:val="22"/>
                <w:lang w:val="sr-Cyrl-RS"/>
              </w:rPr>
              <w:t>Састанак УП</w:t>
            </w:r>
          </w:p>
          <w:p>
            <w:pPr>
              <w:jc w:val="center"/>
              <w:rPr>
                <w:sz w:val="22"/>
                <w:szCs w:val="22"/>
                <w:lang w:val="sr-Cyrl-RS"/>
              </w:rPr>
            </w:pPr>
            <w:r>
              <w:rPr>
                <w:sz w:val="22"/>
                <w:szCs w:val="22"/>
                <w:lang w:val="sr-Cyrl-RS"/>
              </w:rPr>
              <w:t>Договор око питања у анкети</w:t>
            </w:r>
          </w:p>
          <w:p>
            <w:pPr>
              <w:jc w:val="center"/>
              <w:rPr>
                <w:sz w:val="22"/>
                <w:szCs w:val="22"/>
                <w:lang w:val="sr-Cyrl-RS"/>
              </w:rPr>
            </w:pPr>
            <w:r>
              <w:rPr>
                <w:sz w:val="22"/>
                <w:szCs w:val="22"/>
                <w:lang w:val="sr-Cyrl-RS"/>
              </w:rPr>
              <w:t>Презентовање резултата на огласној табли</w:t>
            </w:r>
          </w:p>
        </w:tc>
        <w:tc>
          <w:tcPr>
            <w:tcW w:w="969" w:type="pct"/>
            <w:shd w:val="clear" w:color="auto" w:fill="FFFFFF"/>
            <w:vAlign w:val="center"/>
          </w:tcPr>
          <w:p>
            <w:pPr>
              <w:snapToGrid w:val="0"/>
              <w:jc w:val="center"/>
              <w:rPr>
                <w:sz w:val="22"/>
                <w:szCs w:val="22"/>
                <w:lang w:val="sr-Cyrl-RS"/>
              </w:rPr>
            </w:pPr>
            <w:r>
              <w:rPr>
                <w:sz w:val="22"/>
                <w:szCs w:val="22"/>
                <w:lang w:val="sr-Cyrl-RS"/>
              </w:rPr>
              <w:t>Чланови ученичког парламента, наставник задужен за рад ученичког парламента</w:t>
            </w:r>
          </w:p>
        </w:tc>
        <w:tc>
          <w:tcPr>
            <w:tcW w:w="980" w:type="pct"/>
            <w:shd w:val="clear" w:color="auto" w:fill="FFFFFF"/>
            <w:vAlign w:val="center"/>
          </w:tcPr>
          <w:p>
            <w:pPr>
              <w:jc w:val="center"/>
              <w:rPr>
                <w:sz w:val="22"/>
                <w:szCs w:val="22"/>
                <w:lang w:val="sr-Cyrl-RS"/>
              </w:rPr>
            </w:pPr>
            <w:r>
              <w:rPr>
                <w:sz w:val="22"/>
                <w:szCs w:val="22"/>
                <w:lang w:val="sr-Cyrl-RS"/>
              </w:rPr>
              <w:t>Презентовани резултати анкете на видном месту за све ученике и наставнике,</w:t>
            </w:r>
          </w:p>
          <w:p>
            <w:pPr>
              <w:jc w:val="center"/>
              <w:rPr>
                <w:sz w:val="22"/>
                <w:szCs w:val="22"/>
                <w:lang w:val="sr-Cyrl-RS"/>
              </w:rPr>
            </w:pPr>
            <w:r>
              <w:rPr>
                <w:sz w:val="22"/>
                <w:szCs w:val="22"/>
                <w:lang w:val="sr-Cyrl-RS"/>
              </w:rPr>
              <w:t>реализовати бар две анкете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8" w:hRule="atLeast"/>
        </w:trPr>
        <w:tc>
          <w:tcPr>
            <w:tcW w:w="545" w:type="pct"/>
            <w:shd w:val="clear" w:color="auto" w:fill="FFFFFF"/>
            <w:textDirection w:val="btLr"/>
            <w:vAlign w:val="center"/>
          </w:tcPr>
          <w:p>
            <w:pPr>
              <w:ind w:left="113" w:right="113"/>
              <w:jc w:val="center"/>
              <w:rPr>
                <w:b/>
                <w:sz w:val="32"/>
                <w:szCs w:val="32"/>
                <w:lang w:val="sr-Cyrl-RS"/>
              </w:rPr>
            </w:pPr>
            <w:r>
              <w:rPr>
                <w:b/>
                <w:sz w:val="32"/>
                <w:szCs w:val="32"/>
                <w:lang w:val="sr-Cyrl-RS"/>
              </w:rPr>
              <w:t>март</w:t>
            </w:r>
          </w:p>
        </w:tc>
        <w:tc>
          <w:tcPr>
            <w:tcW w:w="1440" w:type="pct"/>
            <w:tcBorders>
              <w:top w:val="single" w:color="auto" w:sz="4" w:space="0"/>
              <w:bottom w:val="single" w:color="auto" w:sz="4" w:space="0"/>
            </w:tcBorders>
            <w:shd w:val="clear" w:color="auto" w:fill="FFFFFF"/>
            <w:vAlign w:val="center"/>
          </w:tcPr>
          <w:p>
            <w:pPr>
              <w:ind w:left="360"/>
              <w:rPr>
                <w:sz w:val="22"/>
                <w:szCs w:val="22"/>
                <w:lang w:val="sr-Cyrl-RS"/>
              </w:rPr>
            </w:pPr>
            <w:r>
              <w:rPr>
                <w:sz w:val="22"/>
                <w:szCs w:val="22"/>
                <w:lang w:val="sr-Cyrl-RS"/>
              </w:rPr>
              <w:t>Квиз знања за ученике 7. и 8. разреда</w:t>
            </w:r>
          </w:p>
        </w:tc>
        <w:tc>
          <w:tcPr>
            <w:tcW w:w="1066" w:type="pct"/>
            <w:tcBorders>
              <w:bottom w:val="single" w:color="auto" w:sz="4" w:space="0"/>
            </w:tcBorders>
            <w:shd w:val="clear" w:color="auto" w:fill="FFFFFF"/>
            <w:vAlign w:val="center"/>
          </w:tcPr>
          <w:p>
            <w:pPr>
              <w:jc w:val="center"/>
              <w:rPr>
                <w:sz w:val="22"/>
                <w:szCs w:val="22"/>
                <w:lang w:val="sr-Cyrl-RS"/>
              </w:rPr>
            </w:pPr>
            <w:r>
              <w:rPr>
                <w:sz w:val="22"/>
                <w:szCs w:val="22"/>
                <w:lang w:val="sr-Cyrl-RS"/>
              </w:rPr>
              <w:t>Састанак УП , сарадња са предметним наставницима око одабира питања</w:t>
            </w:r>
          </w:p>
        </w:tc>
        <w:tc>
          <w:tcPr>
            <w:tcW w:w="969" w:type="pct"/>
            <w:tcBorders>
              <w:bottom w:val="single" w:color="auto" w:sz="4" w:space="0"/>
            </w:tcBorders>
            <w:shd w:val="clear" w:color="auto" w:fill="FFFFFF"/>
            <w:vAlign w:val="center"/>
          </w:tcPr>
          <w:p>
            <w:pPr>
              <w:jc w:val="center"/>
              <w:rPr>
                <w:sz w:val="22"/>
                <w:szCs w:val="22"/>
                <w:lang w:val="sr-Cyrl-CS"/>
              </w:rPr>
            </w:pPr>
            <w:r>
              <w:rPr>
                <w:sz w:val="22"/>
                <w:szCs w:val="22"/>
                <w:lang w:val="sr-Cyrl-RS"/>
              </w:rPr>
              <w:t>Чланови ученичког парламента</w:t>
            </w:r>
            <w:r>
              <w:rPr>
                <w:sz w:val="22"/>
                <w:szCs w:val="22"/>
                <w:lang w:val="sr-Cyrl-CS"/>
              </w:rPr>
              <w:t>,</w:t>
            </w:r>
          </w:p>
          <w:p>
            <w:pPr>
              <w:jc w:val="center"/>
              <w:rPr>
                <w:sz w:val="22"/>
                <w:szCs w:val="22"/>
                <w:lang w:val="sr-Cyrl-RS"/>
              </w:rPr>
            </w:pPr>
            <w:r>
              <w:rPr>
                <w:sz w:val="22"/>
                <w:szCs w:val="22"/>
                <w:lang w:val="sr-Cyrl-CS"/>
              </w:rPr>
              <w:t>Предметни наставници</w:t>
            </w:r>
          </w:p>
        </w:tc>
        <w:tc>
          <w:tcPr>
            <w:tcW w:w="980" w:type="pct"/>
            <w:tcBorders>
              <w:bottom w:val="single" w:color="auto" w:sz="4" w:space="0"/>
            </w:tcBorders>
            <w:shd w:val="clear" w:color="auto" w:fill="FFFFFF"/>
            <w:vAlign w:val="center"/>
          </w:tcPr>
          <w:p>
            <w:pPr>
              <w:jc w:val="center"/>
              <w:rPr>
                <w:sz w:val="22"/>
                <w:szCs w:val="22"/>
                <w:lang w:val="sr-Cyrl-CS"/>
              </w:rPr>
            </w:pPr>
            <w:r>
              <w:rPr>
                <w:sz w:val="22"/>
                <w:szCs w:val="22"/>
                <w:lang w:val="sr-Cyrl-CS"/>
              </w:rPr>
              <w:t>Успешно реализован квиз и додељене награде победницима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8" w:hRule="atLeast"/>
        </w:trPr>
        <w:tc>
          <w:tcPr>
            <w:tcW w:w="545" w:type="pct"/>
            <w:shd w:val="clear" w:color="auto" w:fill="FFFFFF"/>
            <w:textDirection w:val="btLr"/>
            <w:vAlign w:val="center"/>
          </w:tcPr>
          <w:p>
            <w:pPr>
              <w:ind w:left="113" w:right="113"/>
              <w:jc w:val="center"/>
              <w:rPr>
                <w:b/>
                <w:sz w:val="32"/>
                <w:szCs w:val="32"/>
                <w:lang w:val="sr-Cyrl-RS"/>
              </w:rPr>
            </w:pPr>
            <w:r>
              <w:rPr>
                <w:b/>
                <w:sz w:val="32"/>
                <w:szCs w:val="32"/>
                <w:lang w:val="sr-Cyrl-RS"/>
              </w:rPr>
              <w:t>Током године</w:t>
            </w:r>
          </w:p>
        </w:tc>
        <w:tc>
          <w:tcPr>
            <w:tcW w:w="1440" w:type="pct"/>
            <w:shd w:val="clear" w:color="auto" w:fill="FFFFFF"/>
            <w:vAlign w:val="center"/>
          </w:tcPr>
          <w:p>
            <w:pPr>
              <w:jc w:val="center"/>
              <w:rPr>
                <w:b/>
                <w:sz w:val="22"/>
                <w:szCs w:val="22"/>
                <w:lang w:val="sr-Cyrl-RS"/>
              </w:rPr>
            </w:pPr>
            <w:r>
              <w:rPr>
                <w:b/>
                <w:sz w:val="22"/>
                <w:szCs w:val="22"/>
                <w:lang w:val="sr-Cyrl-RS"/>
              </w:rPr>
              <w:t>Тематски дани</w:t>
            </w:r>
          </w:p>
          <w:p>
            <w:pPr>
              <w:numPr>
                <w:ilvl w:val="0"/>
                <w:numId w:val="17"/>
              </w:numPr>
              <w:jc w:val="center"/>
              <w:rPr>
                <w:sz w:val="22"/>
                <w:szCs w:val="22"/>
                <w:lang w:val="ru-RU"/>
              </w:rPr>
            </w:pPr>
            <w:r>
              <w:rPr>
                <w:sz w:val="22"/>
                <w:szCs w:val="22"/>
                <w:lang w:val="sr-Cyrl-RS"/>
              </w:rPr>
              <w:t>Дечија недеља</w:t>
            </w:r>
          </w:p>
          <w:p>
            <w:pPr>
              <w:jc w:val="center"/>
              <w:rPr>
                <w:sz w:val="22"/>
                <w:szCs w:val="22"/>
                <w:lang w:val="ru-RU"/>
              </w:rPr>
            </w:pPr>
            <w:r>
              <w:rPr>
                <w:sz w:val="22"/>
                <w:szCs w:val="22"/>
                <w:lang w:val="sr-Cyrl-CS"/>
              </w:rPr>
              <w:t>-  Светски дан здраве хране, 16. октобар</w:t>
            </w:r>
          </w:p>
          <w:p>
            <w:pPr>
              <w:jc w:val="center"/>
              <w:rPr>
                <w:sz w:val="22"/>
                <w:szCs w:val="22"/>
                <w:lang w:val="sr-Cyrl-RS"/>
              </w:rPr>
            </w:pPr>
            <w:r>
              <w:rPr>
                <w:sz w:val="22"/>
                <w:szCs w:val="22"/>
                <w:lang w:val="sr-Cyrl-RS"/>
              </w:rPr>
              <w:t>- Међународни дан за толеранцију , 16. новембар</w:t>
            </w:r>
          </w:p>
          <w:p>
            <w:pPr>
              <w:jc w:val="center"/>
              <w:rPr>
                <w:sz w:val="22"/>
                <w:szCs w:val="22"/>
                <w:lang w:val="sr-Cyrl-RS"/>
              </w:rPr>
            </w:pPr>
            <w:r>
              <w:rPr>
                <w:sz w:val="22"/>
                <w:szCs w:val="22"/>
                <w:lang w:val="sr-Cyrl-RS"/>
              </w:rPr>
              <w:t>- Новогодишњи сајам</w:t>
            </w:r>
          </w:p>
          <w:p>
            <w:pPr>
              <w:jc w:val="center"/>
              <w:rPr>
                <w:sz w:val="22"/>
                <w:szCs w:val="22"/>
                <w:lang w:val="sr-Cyrl-RS"/>
              </w:rPr>
            </w:pPr>
            <w:r>
              <w:rPr>
                <w:sz w:val="22"/>
                <w:szCs w:val="22"/>
                <w:lang w:val="sr-Cyrl-RS"/>
              </w:rPr>
              <w:t>-Савиндан и Дан школе</w:t>
            </w:r>
          </w:p>
          <w:p>
            <w:pPr>
              <w:jc w:val="center"/>
              <w:rPr>
                <w:sz w:val="22"/>
                <w:szCs w:val="22"/>
                <w:lang w:val="sr-Cyrl-RS"/>
              </w:rPr>
            </w:pPr>
            <w:r>
              <w:rPr>
                <w:sz w:val="22"/>
                <w:szCs w:val="22"/>
                <w:lang w:val="sr-Cyrl-RS"/>
              </w:rPr>
              <w:t>-Ускршњи базар</w:t>
            </w:r>
          </w:p>
          <w:p>
            <w:pPr>
              <w:jc w:val="center"/>
              <w:rPr>
                <w:sz w:val="22"/>
                <w:szCs w:val="22"/>
                <w:lang w:val="ru-RU"/>
              </w:rPr>
            </w:pPr>
            <w:r>
              <w:rPr>
                <w:sz w:val="22"/>
                <w:szCs w:val="22"/>
                <w:lang w:val="sr-Cyrl-RS"/>
              </w:rPr>
              <w:t>-</w:t>
            </w:r>
            <w:r>
              <w:rPr>
                <w:sz w:val="22"/>
                <w:szCs w:val="22"/>
                <w:lang w:val="ru-RU"/>
              </w:rPr>
              <w:t>Обележавање Светског дана књиге и ауторских права 23. април</w:t>
            </w:r>
          </w:p>
          <w:p>
            <w:pPr>
              <w:jc w:val="center"/>
              <w:rPr>
                <w:sz w:val="22"/>
                <w:szCs w:val="22"/>
                <w:lang w:val="sr-Cyrl-RS"/>
              </w:rPr>
            </w:pPr>
            <w:r>
              <w:rPr>
                <w:sz w:val="22"/>
                <w:szCs w:val="22"/>
                <w:lang w:val="ru-RU"/>
              </w:rPr>
              <w:t>(на предлог ученика, могу се испланирати и неки други тематски дан)</w:t>
            </w:r>
          </w:p>
        </w:tc>
        <w:tc>
          <w:tcPr>
            <w:tcW w:w="1066" w:type="pct"/>
            <w:shd w:val="clear" w:color="auto" w:fill="FFFFFF"/>
            <w:vAlign w:val="center"/>
          </w:tcPr>
          <w:p>
            <w:pPr>
              <w:jc w:val="center"/>
              <w:rPr>
                <w:sz w:val="22"/>
                <w:szCs w:val="22"/>
                <w:lang w:val="sr-Cyrl-RS"/>
              </w:rPr>
            </w:pPr>
            <w:r>
              <w:rPr>
                <w:sz w:val="22"/>
                <w:szCs w:val="22"/>
                <w:lang w:val="sr-Cyrl-RS"/>
              </w:rPr>
              <w:t>Помоћ у реализацији</w:t>
            </w:r>
          </w:p>
          <w:p>
            <w:pPr>
              <w:jc w:val="center"/>
              <w:rPr>
                <w:sz w:val="22"/>
                <w:szCs w:val="22"/>
                <w:lang w:val="sr-Cyrl-RS"/>
              </w:rPr>
            </w:pPr>
            <w:r>
              <w:rPr>
                <w:sz w:val="22"/>
                <w:szCs w:val="22"/>
                <w:lang w:val="sr-Cyrl-RS"/>
              </w:rPr>
              <w:t>Састанак ученичког</w:t>
            </w:r>
          </w:p>
          <w:p>
            <w:pPr>
              <w:jc w:val="center"/>
              <w:rPr>
                <w:sz w:val="22"/>
                <w:szCs w:val="22"/>
                <w:lang w:val="sr-Cyrl-RS"/>
              </w:rPr>
            </w:pPr>
            <w:r>
              <w:rPr>
                <w:sz w:val="22"/>
                <w:szCs w:val="22"/>
                <w:lang w:val="sr-Cyrl-RS"/>
              </w:rPr>
              <w:t>Парламента</w:t>
            </w:r>
          </w:p>
          <w:p>
            <w:pPr>
              <w:jc w:val="center"/>
              <w:rPr>
                <w:sz w:val="22"/>
                <w:szCs w:val="22"/>
                <w:lang w:val="sr-Cyrl-RS"/>
              </w:rPr>
            </w:pPr>
            <w:r>
              <w:rPr>
                <w:sz w:val="22"/>
                <w:szCs w:val="22"/>
                <w:lang w:val="sr-Cyrl-RS"/>
              </w:rPr>
              <w:t>Припрема паноа</w:t>
            </w:r>
          </w:p>
          <w:p>
            <w:pPr>
              <w:jc w:val="center"/>
              <w:rPr>
                <w:sz w:val="22"/>
                <w:szCs w:val="22"/>
                <w:lang w:val="sr-Cyrl-RS"/>
              </w:rPr>
            </w:pPr>
            <w:r>
              <w:rPr>
                <w:sz w:val="22"/>
                <w:szCs w:val="22"/>
                <w:lang w:val="sr-Cyrl-RS"/>
              </w:rPr>
              <w:t>Прикупљање материјала за пано</w:t>
            </w:r>
          </w:p>
        </w:tc>
        <w:tc>
          <w:tcPr>
            <w:tcW w:w="969" w:type="pct"/>
            <w:shd w:val="clear" w:color="auto" w:fill="FFFFFF"/>
            <w:vAlign w:val="center"/>
          </w:tcPr>
          <w:p>
            <w:pPr>
              <w:snapToGrid w:val="0"/>
              <w:jc w:val="center"/>
              <w:rPr>
                <w:sz w:val="22"/>
                <w:szCs w:val="22"/>
                <w:lang w:val="sr-Cyrl-RS"/>
              </w:rPr>
            </w:pPr>
            <w:r>
              <w:rPr>
                <w:sz w:val="22"/>
                <w:szCs w:val="22"/>
                <w:lang w:val="sr-Cyrl-RS"/>
              </w:rPr>
              <w:t>Чланови ученичког парламента, наставник задужен за рад ученичког парламента</w:t>
            </w:r>
          </w:p>
          <w:p>
            <w:pPr>
              <w:jc w:val="center"/>
              <w:rPr>
                <w:sz w:val="22"/>
                <w:szCs w:val="22"/>
                <w:lang w:val="sr-Cyrl-CS"/>
              </w:rPr>
            </w:pPr>
            <w:r>
              <w:rPr>
                <w:sz w:val="22"/>
                <w:szCs w:val="22"/>
                <w:lang w:val="sr-Cyrl-CS"/>
              </w:rPr>
              <w:t>заинтересовани ученици</w:t>
            </w:r>
          </w:p>
          <w:p>
            <w:pPr>
              <w:jc w:val="center"/>
              <w:rPr>
                <w:sz w:val="22"/>
                <w:szCs w:val="22"/>
                <w:lang w:val="sr-Cyrl-CS"/>
              </w:rPr>
            </w:pPr>
            <w:r>
              <w:rPr>
                <w:sz w:val="22"/>
                <w:szCs w:val="22"/>
                <w:lang w:val="sr-Cyrl-CS"/>
              </w:rPr>
              <w:t>Тим за међупредметне компетенције</w:t>
            </w:r>
          </w:p>
        </w:tc>
        <w:tc>
          <w:tcPr>
            <w:tcW w:w="980" w:type="pct"/>
            <w:shd w:val="clear" w:color="auto" w:fill="FFFFFF"/>
            <w:vAlign w:val="center"/>
          </w:tcPr>
          <w:p>
            <w:pPr>
              <w:snapToGrid w:val="0"/>
              <w:rPr>
                <w:sz w:val="22"/>
                <w:szCs w:val="22"/>
                <w:lang w:val="sr-Cyrl-RS"/>
              </w:rPr>
            </w:pPr>
          </w:p>
          <w:p>
            <w:pPr>
              <w:jc w:val="center"/>
              <w:rPr>
                <w:sz w:val="22"/>
                <w:szCs w:val="22"/>
                <w:lang w:val="sr-Cyrl-CS"/>
              </w:rPr>
            </w:pPr>
            <w:r>
              <w:rPr>
                <w:sz w:val="22"/>
                <w:szCs w:val="22"/>
                <w:lang w:val="sr-Cyrl-CS"/>
              </w:rPr>
              <w:t>Прављење паноа и ПП презентација</w:t>
            </w:r>
          </w:p>
          <w:p>
            <w:pPr>
              <w:jc w:val="center"/>
              <w:rPr>
                <w:sz w:val="22"/>
                <w:szCs w:val="22"/>
                <w:lang w:val="sr-Cyrl-RS"/>
              </w:rPr>
            </w:pPr>
            <w:r>
              <w:rPr>
                <w:sz w:val="22"/>
                <w:szCs w:val="22"/>
                <w:lang w:val="sr-Cyrl-CS"/>
              </w:rPr>
              <w:t>Обележавање важних датума</w:t>
            </w:r>
          </w:p>
          <w:p>
            <w:pPr>
              <w:jc w:val="center"/>
              <w:rPr>
                <w:sz w:val="22"/>
                <w:szCs w:val="22"/>
                <w:lang w:val="sr-Cyrl-RS"/>
              </w:rPr>
            </w:pPr>
          </w:p>
          <w:p>
            <w:pPr>
              <w:jc w:val="center"/>
              <w:rPr>
                <w:sz w:val="22"/>
                <w:szCs w:val="22"/>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8" w:hRule="atLeast"/>
        </w:trPr>
        <w:tc>
          <w:tcPr>
            <w:tcW w:w="545" w:type="pct"/>
            <w:shd w:val="clear" w:color="auto" w:fill="FFFFFF"/>
            <w:textDirection w:val="btLr"/>
            <w:vAlign w:val="center"/>
          </w:tcPr>
          <w:p>
            <w:pPr>
              <w:ind w:left="113" w:right="113"/>
              <w:jc w:val="center"/>
              <w:rPr>
                <w:b/>
                <w:sz w:val="32"/>
                <w:szCs w:val="32"/>
              </w:rPr>
            </w:pPr>
            <w:r>
              <w:rPr>
                <w:b/>
                <w:sz w:val="32"/>
                <w:szCs w:val="32"/>
              </w:rPr>
              <w:t>Током године</w:t>
            </w:r>
          </w:p>
        </w:tc>
        <w:tc>
          <w:tcPr>
            <w:tcW w:w="1440" w:type="pct"/>
            <w:shd w:val="clear" w:color="auto" w:fill="FFFFFF"/>
            <w:vAlign w:val="center"/>
          </w:tcPr>
          <w:p>
            <w:pPr>
              <w:jc w:val="center"/>
              <w:rPr>
                <w:sz w:val="22"/>
                <w:szCs w:val="22"/>
              </w:rPr>
            </w:pPr>
            <w:r>
              <w:rPr>
                <w:sz w:val="22"/>
                <w:szCs w:val="22"/>
              </w:rPr>
              <w:t>Сарадња са тимом за међупредметне компетенције и предузетништво</w:t>
            </w:r>
          </w:p>
        </w:tc>
        <w:tc>
          <w:tcPr>
            <w:tcW w:w="1066" w:type="pct"/>
            <w:shd w:val="clear" w:color="auto" w:fill="FFFFFF"/>
            <w:vAlign w:val="center"/>
          </w:tcPr>
          <w:p>
            <w:pPr>
              <w:jc w:val="center"/>
              <w:rPr>
                <w:sz w:val="22"/>
                <w:szCs w:val="22"/>
              </w:rPr>
            </w:pPr>
            <w:r>
              <w:rPr>
                <w:sz w:val="22"/>
                <w:szCs w:val="22"/>
              </w:rPr>
              <w:t>Састанак ученичког</w:t>
            </w:r>
          </w:p>
          <w:p>
            <w:pPr>
              <w:jc w:val="center"/>
              <w:rPr>
                <w:sz w:val="22"/>
                <w:szCs w:val="22"/>
                <w:lang w:val="sr-Cyrl-RS"/>
              </w:rPr>
            </w:pPr>
            <w:r>
              <w:rPr>
                <w:sz w:val="22"/>
                <w:szCs w:val="22"/>
                <w:lang w:val="sr-Cyrl-RS"/>
              </w:rPr>
              <w:t xml:space="preserve">Парламента </w:t>
            </w:r>
          </w:p>
          <w:p>
            <w:pPr>
              <w:jc w:val="center"/>
              <w:rPr>
                <w:sz w:val="22"/>
                <w:szCs w:val="22"/>
                <w:lang w:val="sr-Cyrl-RS"/>
              </w:rPr>
            </w:pPr>
            <w:r>
              <w:rPr>
                <w:sz w:val="22"/>
                <w:szCs w:val="22"/>
                <w:lang w:val="sr-Cyrl-RS"/>
              </w:rPr>
              <w:t xml:space="preserve">Реализација активности у </w:t>
            </w:r>
            <w:r>
              <w:rPr>
                <w:lang w:val="sr-Cyrl-RS"/>
              </w:rPr>
              <w:t xml:space="preserve"> </w:t>
            </w:r>
            <w:r>
              <w:rPr>
                <w:sz w:val="22"/>
                <w:szCs w:val="22"/>
                <w:lang w:val="sr-Cyrl-RS"/>
              </w:rPr>
              <w:t>Сарадња са Тимом за међупредметне компетенције</w:t>
            </w:r>
          </w:p>
        </w:tc>
        <w:tc>
          <w:tcPr>
            <w:tcW w:w="969" w:type="pct"/>
            <w:shd w:val="clear" w:color="auto" w:fill="FFFFFF"/>
            <w:vAlign w:val="center"/>
          </w:tcPr>
          <w:p>
            <w:pPr>
              <w:jc w:val="center"/>
              <w:rPr>
                <w:sz w:val="22"/>
                <w:szCs w:val="22"/>
                <w:lang w:val="sr-Cyrl-RS"/>
              </w:rPr>
            </w:pPr>
            <w:r>
              <w:rPr>
                <w:sz w:val="22"/>
                <w:szCs w:val="22"/>
                <w:lang w:val="sr-Cyrl-RS"/>
              </w:rPr>
              <w:t>Чланови ученичког парламента, наставник задужен за рад ученичког парламента</w:t>
            </w:r>
          </w:p>
        </w:tc>
        <w:tc>
          <w:tcPr>
            <w:tcW w:w="980" w:type="pct"/>
            <w:shd w:val="clear" w:color="auto" w:fill="FFFFFF"/>
            <w:vAlign w:val="center"/>
          </w:tcPr>
          <w:p>
            <w:pPr>
              <w:jc w:val="center"/>
              <w:rPr>
                <w:sz w:val="22"/>
                <w:szCs w:val="22"/>
                <w:lang w:val="sr-Cyrl-CS"/>
              </w:rPr>
            </w:pPr>
            <w:r>
              <w:rPr>
                <w:sz w:val="22"/>
                <w:szCs w:val="22"/>
                <w:lang w:val="sr-Cyrl-CS"/>
              </w:rPr>
              <w:t>Прављење паноа и ПП презентација</w:t>
            </w:r>
          </w:p>
          <w:p>
            <w:pPr>
              <w:jc w:val="center"/>
              <w:rPr>
                <w:sz w:val="22"/>
                <w:szCs w:val="22"/>
                <w:lang w:val="sr-Cyrl-RS"/>
              </w:rPr>
            </w:pPr>
            <w:r>
              <w:rPr>
                <w:sz w:val="22"/>
                <w:szCs w:val="22"/>
                <w:lang w:val="sr-Cyrl-CS"/>
              </w:rPr>
              <w:t>Обележавање важних датума</w:t>
            </w:r>
          </w:p>
          <w:p>
            <w:pPr>
              <w:jc w:val="center"/>
              <w:rPr>
                <w:sz w:val="22"/>
                <w:szCs w:val="22"/>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6" w:hRule="atLeast"/>
        </w:trPr>
        <w:tc>
          <w:tcPr>
            <w:tcW w:w="545" w:type="pct"/>
            <w:tcBorders>
              <w:top w:val="single" w:color="auto" w:sz="4" w:space="0"/>
              <w:bottom w:val="single" w:color="auto" w:sz="4" w:space="0"/>
            </w:tcBorders>
            <w:shd w:val="clear" w:color="auto" w:fill="FFFFFF"/>
            <w:textDirection w:val="btLr"/>
            <w:vAlign w:val="center"/>
          </w:tcPr>
          <w:p>
            <w:pPr>
              <w:ind w:left="113" w:right="113"/>
              <w:jc w:val="center"/>
              <w:rPr>
                <w:b/>
                <w:sz w:val="32"/>
                <w:szCs w:val="32"/>
                <w:lang w:val="sr-Cyrl-RS"/>
              </w:rPr>
            </w:pPr>
            <w:r>
              <w:rPr>
                <w:b/>
                <w:sz w:val="32"/>
                <w:szCs w:val="32"/>
                <w:lang w:val="sr-Cyrl-RS"/>
              </w:rPr>
              <w:t>јун</w:t>
            </w:r>
          </w:p>
        </w:tc>
        <w:tc>
          <w:tcPr>
            <w:tcW w:w="1440" w:type="pct"/>
            <w:tcBorders>
              <w:top w:val="single" w:color="auto" w:sz="4" w:space="0"/>
              <w:bottom w:val="single" w:color="auto" w:sz="4" w:space="0"/>
            </w:tcBorders>
            <w:shd w:val="clear" w:color="auto" w:fill="FFFFFF"/>
          </w:tcPr>
          <w:p>
            <w:pPr>
              <w:ind w:left="720"/>
              <w:rPr>
                <w:sz w:val="22"/>
                <w:szCs w:val="22"/>
                <w:lang w:val="sr-Cyrl-RS"/>
              </w:rPr>
            </w:pPr>
            <w:r>
              <w:rPr>
                <w:sz w:val="22"/>
                <w:szCs w:val="22"/>
                <w:lang w:val="sr-Cyrl-RS"/>
              </w:rPr>
              <w:t>Подношење извештаја о раду парламента Школском одбору и Савету родитеља</w:t>
            </w:r>
          </w:p>
        </w:tc>
        <w:tc>
          <w:tcPr>
            <w:tcW w:w="1066" w:type="pct"/>
            <w:tcBorders>
              <w:top w:val="single" w:color="auto" w:sz="4" w:space="0"/>
              <w:bottom w:val="single" w:color="auto" w:sz="4" w:space="0"/>
            </w:tcBorders>
            <w:shd w:val="clear" w:color="auto" w:fill="FFFFFF"/>
          </w:tcPr>
          <w:p>
            <w:pPr>
              <w:jc w:val="center"/>
              <w:rPr>
                <w:sz w:val="22"/>
                <w:szCs w:val="22"/>
                <w:lang w:val="sr-Cyrl-RS"/>
              </w:rPr>
            </w:pPr>
            <w:r>
              <w:rPr>
                <w:sz w:val="22"/>
                <w:szCs w:val="22"/>
                <w:lang w:val="sr-Cyrl-RS"/>
              </w:rPr>
              <w:t>Састанак УП , анализа планираних и спроведених активности, писање извештаја</w:t>
            </w:r>
          </w:p>
        </w:tc>
        <w:tc>
          <w:tcPr>
            <w:tcW w:w="969" w:type="pct"/>
            <w:tcBorders>
              <w:top w:val="single" w:color="auto" w:sz="4" w:space="0"/>
              <w:bottom w:val="single" w:color="auto" w:sz="4" w:space="0"/>
            </w:tcBorders>
            <w:shd w:val="clear" w:color="auto" w:fill="FFFFFF"/>
          </w:tcPr>
          <w:p>
            <w:pPr>
              <w:jc w:val="center"/>
              <w:rPr>
                <w:sz w:val="22"/>
                <w:szCs w:val="22"/>
                <w:lang w:val="sr-Cyrl-RS"/>
              </w:rPr>
            </w:pPr>
            <w:r>
              <w:rPr>
                <w:sz w:val="22"/>
                <w:szCs w:val="22"/>
                <w:lang w:val="sr-Cyrl-RS"/>
              </w:rPr>
              <w:t>Чланови ученичког парламента, наставник задужен за рад ученичког парламента</w:t>
            </w:r>
          </w:p>
        </w:tc>
        <w:tc>
          <w:tcPr>
            <w:tcW w:w="980" w:type="pct"/>
            <w:tcBorders>
              <w:top w:val="single" w:color="auto" w:sz="4" w:space="0"/>
              <w:bottom w:val="single" w:color="auto" w:sz="4" w:space="0"/>
            </w:tcBorders>
            <w:shd w:val="clear" w:color="auto" w:fill="FFFFFF"/>
          </w:tcPr>
          <w:p>
            <w:pPr>
              <w:jc w:val="center"/>
              <w:rPr>
                <w:sz w:val="22"/>
                <w:szCs w:val="22"/>
                <w:lang w:val="sr-Cyrl-CS"/>
              </w:rPr>
            </w:pPr>
            <w:r>
              <w:rPr>
                <w:sz w:val="22"/>
                <w:szCs w:val="22"/>
                <w:lang w:val="sr-Cyrl-CS"/>
              </w:rPr>
              <w:t>Ученици који присуствују састанцима ШО извештавају ШО о реализованим активностима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6" w:hRule="atLeast"/>
        </w:trPr>
        <w:tc>
          <w:tcPr>
            <w:tcW w:w="545" w:type="pct"/>
            <w:tcBorders>
              <w:top w:val="single" w:color="auto" w:sz="4" w:space="0"/>
            </w:tcBorders>
            <w:shd w:val="clear" w:color="auto" w:fill="FFFFFF"/>
            <w:textDirection w:val="btLr"/>
            <w:vAlign w:val="center"/>
          </w:tcPr>
          <w:p>
            <w:pPr>
              <w:ind w:left="113" w:right="113"/>
              <w:jc w:val="center"/>
              <w:rPr>
                <w:b/>
                <w:sz w:val="32"/>
                <w:szCs w:val="32"/>
                <w:lang w:val="sr-Cyrl-RS"/>
              </w:rPr>
            </w:pPr>
            <w:r>
              <w:rPr>
                <w:b/>
                <w:sz w:val="32"/>
                <w:szCs w:val="32"/>
                <w:lang w:val="sr-Cyrl-RS"/>
              </w:rPr>
              <w:t>Јануар/ јун</w:t>
            </w:r>
          </w:p>
        </w:tc>
        <w:tc>
          <w:tcPr>
            <w:tcW w:w="1440" w:type="pct"/>
            <w:tcBorders>
              <w:top w:val="single" w:color="auto" w:sz="4" w:space="0"/>
            </w:tcBorders>
            <w:shd w:val="clear" w:color="auto" w:fill="FFFFFF"/>
          </w:tcPr>
          <w:p>
            <w:pPr>
              <w:ind w:left="720"/>
              <w:rPr>
                <w:sz w:val="22"/>
                <w:szCs w:val="22"/>
                <w:lang w:val="sr-Cyrl-RS"/>
              </w:rPr>
            </w:pPr>
            <w:r>
              <w:rPr>
                <w:sz w:val="22"/>
                <w:szCs w:val="22"/>
                <w:lang w:val="sr-Cyrl-RS"/>
              </w:rPr>
              <w:t>Планирање и припрема школског часописа</w:t>
            </w:r>
          </w:p>
        </w:tc>
        <w:tc>
          <w:tcPr>
            <w:tcW w:w="1066" w:type="pct"/>
            <w:tcBorders>
              <w:top w:val="single" w:color="auto" w:sz="4" w:space="0"/>
            </w:tcBorders>
            <w:shd w:val="clear" w:color="auto" w:fill="FFFFFF"/>
          </w:tcPr>
          <w:p>
            <w:pPr>
              <w:jc w:val="center"/>
              <w:rPr>
                <w:sz w:val="22"/>
                <w:szCs w:val="22"/>
                <w:lang w:val="sr-Cyrl-RS"/>
              </w:rPr>
            </w:pPr>
            <w:r>
              <w:rPr>
                <w:sz w:val="22"/>
                <w:szCs w:val="22"/>
                <w:lang w:val="sr-Cyrl-RS"/>
              </w:rPr>
              <w:t>Састанак</w:t>
            </w:r>
          </w:p>
          <w:p>
            <w:pPr>
              <w:jc w:val="center"/>
              <w:rPr>
                <w:sz w:val="22"/>
                <w:szCs w:val="22"/>
                <w:lang w:val="sr-Cyrl-RS"/>
              </w:rPr>
            </w:pPr>
            <w:r>
              <w:rPr>
                <w:sz w:val="22"/>
                <w:szCs w:val="22"/>
                <w:lang w:val="sr-Cyrl-RS"/>
              </w:rPr>
              <w:t>Самосталан рад на прикупљању материјала</w:t>
            </w:r>
          </w:p>
        </w:tc>
        <w:tc>
          <w:tcPr>
            <w:tcW w:w="969" w:type="pct"/>
            <w:tcBorders>
              <w:top w:val="single" w:color="auto" w:sz="4" w:space="0"/>
            </w:tcBorders>
            <w:shd w:val="clear" w:color="auto" w:fill="FFFFFF"/>
          </w:tcPr>
          <w:p>
            <w:pPr>
              <w:jc w:val="center"/>
              <w:rPr>
                <w:sz w:val="22"/>
                <w:szCs w:val="22"/>
                <w:lang w:val="sr-Cyrl-RS"/>
              </w:rPr>
            </w:pPr>
            <w:r>
              <w:rPr>
                <w:sz w:val="22"/>
                <w:szCs w:val="22"/>
                <w:lang w:val="sr-Cyrl-RS"/>
              </w:rPr>
              <w:t>Чланови парламента и остали заинтересовани ученици</w:t>
            </w:r>
          </w:p>
        </w:tc>
        <w:tc>
          <w:tcPr>
            <w:tcW w:w="980" w:type="pct"/>
            <w:tcBorders>
              <w:top w:val="single" w:color="auto" w:sz="4" w:space="0"/>
            </w:tcBorders>
            <w:shd w:val="clear" w:color="auto" w:fill="FFFFFF"/>
          </w:tcPr>
          <w:p>
            <w:pPr>
              <w:jc w:val="center"/>
              <w:rPr>
                <w:sz w:val="22"/>
                <w:szCs w:val="22"/>
                <w:lang w:val="sr-Cyrl-RS"/>
              </w:rPr>
            </w:pPr>
            <w:r>
              <w:rPr>
                <w:sz w:val="22"/>
                <w:szCs w:val="22"/>
                <w:lang w:val="sr-Cyrl-RS"/>
              </w:rPr>
              <w:t xml:space="preserve">Издавање два броја школског часописа </w:t>
            </w:r>
          </w:p>
          <w:p>
            <w:pPr>
              <w:jc w:val="center"/>
              <w:rPr>
                <w:sz w:val="22"/>
                <w:szCs w:val="22"/>
                <w:lang w:val="sr-Cyrl-RS"/>
              </w:rPr>
            </w:pPr>
            <w:r>
              <w:rPr>
                <w:sz w:val="22"/>
                <w:szCs w:val="22"/>
                <w:lang w:val="sr-Cyrl-RS"/>
              </w:rPr>
              <w:t>„ Основац“ за Савиндан и Видовдан</w:t>
            </w:r>
          </w:p>
        </w:tc>
      </w:tr>
    </w:tbl>
    <w:p>
      <w:pPr>
        <w:shd w:val="clear" w:color="auto" w:fill="FFFFFF" w:themeFill="background1"/>
        <w:rPr>
          <w:b/>
          <w:color w:val="FF0000"/>
          <w:lang w:val="sr-Cyrl-RS"/>
        </w:rPr>
      </w:pPr>
      <w:r>
        <w:rPr>
          <w:lang w:val="sr-Cyrl-CS"/>
        </w:rPr>
        <w:t xml:space="preserve"> Наставник задужен за рад ученичког парламента: Слађана Бошковић</w:t>
      </w:r>
    </w:p>
    <w:p>
      <w:pPr>
        <w:shd w:val="clear" w:color="auto" w:fill="FFFFFF" w:themeFill="background1"/>
        <w:rPr>
          <w:b/>
          <w:color w:val="FF0000"/>
          <w:lang w:val="sr-Cyrl-RS"/>
        </w:rPr>
      </w:pPr>
    </w:p>
    <w:p>
      <w:pPr>
        <w:shd w:val="clear" w:color="auto" w:fill="FFFFFF" w:themeFill="background1"/>
        <w:rPr>
          <w:b/>
          <w:color w:val="FF0000"/>
          <w:lang w:val="sr-Cyrl-RS"/>
        </w:rPr>
      </w:pPr>
    </w:p>
    <w:p>
      <w:pPr>
        <w:shd w:val="clear" w:color="auto" w:fill="FFFFFF" w:themeFill="background1"/>
        <w:rPr>
          <w:b/>
          <w:color w:val="FF0000"/>
        </w:rPr>
      </w:pPr>
    </w:p>
    <w:p>
      <w:pPr>
        <w:shd w:val="clear" w:color="auto" w:fill="FFFFFF" w:themeFill="background1"/>
        <w:rPr>
          <w:b/>
          <w:color w:val="FF0000"/>
          <w:lang w:val="sr-Cyrl-RS"/>
        </w:rPr>
      </w:pPr>
    </w:p>
    <w:p>
      <w:pPr>
        <w:shd w:val="clear" w:color="auto" w:fill="FFFFFF" w:themeFill="background1"/>
        <w:rPr>
          <w:b/>
          <w:color w:val="FF0000"/>
          <w:lang w:val="sr-Cyrl-RS"/>
        </w:rPr>
      </w:pPr>
    </w:p>
    <w:p>
      <w:pPr>
        <w:shd w:val="clear" w:color="auto" w:fill="FFFFFF" w:themeFill="background1"/>
        <w:rPr>
          <w:b/>
          <w:color w:val="FF0000"/>
          <w:lang w:val="sr-Cyrl-RS"/>
        </w:rPr>
      </w:pPr>
    </w:p>
    <w:p>
      <w:pPr>
        <w:shd w:val="clear" w:color="auto" w:fill="FFFFFF" w:themeFill="background1"/>
        <w:rPr>
          <w:b/>
          <w:color w:val="FF0000"/>
          <w:lang w:val="sr-Cyrl-RS"/>
        </w:rPr>
      </w:pPr>
    </w:p>
    <w:p>
      <w:pPr>
        <w:spacing w:after="200" w:line="276" w:lineRule="auto"/>
        <w:rPr>
          <w:rFonts w:eastAsia="Calibri"/>
          <w:b/>
          <w:color w:val="FF0000"/>
          <w:sz w:val="22"/>
          <w:szCs w:val="22"/>
        </w:rPr>
      </w:pPr>
    </w:p>
    <w:p>
      <w:pPr>
        <w:spacing w:after="200" w:line="276" w:lineRule="auto"/>
        <w:rPr>
          <w:rFonts w:eastAsia="Calibri"/>
          <w:b/>
          <w:sz w:val="22"/>
          <w:szCs w:val="22"/>
          <w:lang w:val="sr-Cyrl-CS"/>
        </w:rPr>
      </w:pPr>
      <w:r>
        <w:rPr>
          <w:rFonts w:eastAsia="Calibri"/>
          <w:b/>
          <w:sz w:val="22"/>
          <w:szCs w:val="22"/>
          <w:lang w:val="sr-Cyrl-CS"/>
        </w:rPr>
        <w:t>План рада Вршњачког тима 202</w:t>
      </w:r>
      <w:r>
        <w:rPr>
          <w:rFonts w:eastAsia="Calibri"/>
          <w:b/>
          <w:sz w:val="22"/>
          <w:szCs w:val="22"/>
        </w:rPr>
        <w:t>3</w:t>
      </w:r>
      <w:r>
        <w:rPr>
          <w:rFonts w:eastAsia="Calibri"/>
          <w:b/>
          <w:sz w:val="22"/>
          <w:szCs w:val="22"/>
          <w:lang w:val="sr-Cyrl-CS"/>
        </w:rPr>
        <w:t xml:space="preserve"> /20</w:t>
      </w:r>
      <w:r>
        <w:rPr>
          <w:rFonts w:eastAsia="Calibri"/>
          <w:b/>
          <w:sz w:val="22"/>
          <w:szCs w:val="22"/>
        </w:rPr>
        <w:t>24</w:t>
      </w:r>
      <w:r>
        <w:rPr>
          <w:rFonts w:eastAsia="Calibri"/>
          <w:b/>
          <w:sz w:val="22"/>
          <w:szCs w:val="22"/>
          <w:lang w:val="sr-Cyrl-CS"/>
        </w:rPr>
        <w:t xml:space="preserve"> год.</w:t>
      </w:r>
    </w:p>
    <w:tbl>
      <w:tblPr>
        <w:tblStyle w:val="8"/>
        <w:tblpPr w:leftFromText="180" w:rightFromText="180" w:vertAnchor="text" w:horzAnchor="margin" w:tblpY="308"/>
        <w:tblW w:w="10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2340"/>
        <w:gridCol w:w="1800"/>
        <w:gridCol w:w="1440"/>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tcBorders>
              <w:top w:val="single" w:color="auto" w:sz="4" w:space="0"/>
              <w:left w:val="single" w:color="auto" w:sz="4" w:space="0"/>
              <w:bottom w:val="single" w:color="auto" w:sz="4" w:space="0"/>
              <w:right w:val="single" w:color="auto" w:sz="4" w:space="0"/>
            </w:tcBorders>
          </w:tcPr>
          <w:p>
            <w:pPr>
              <w:spacing w:after="200" w:line="276" w:lineRule="auto"/>
              <w:rPr>
                <w:rFonts w:eastAsia="Calibri"/>
                <w:sz w:val="22"/>
                <w:szCs w:val="22"/>
              </w:rPr>
            </w:pPr>
          </w:p>
          <w:p>
            <w:pPr>
              <w:spacing w:after="200" w:line="276" w:lineRule="auto"/>
              <w:jc w:val="center"/>
              <w:rPr>
                <w:rFonts w:eastAsia="Calibri"/>
                <w:sz w:val="22"/>
                <w:szCs w:val="22"/>
                <w:lang w:val="sr-Cyrl-CS"/>
              </w:rPr>
            </w:pPr>
            <w:r>
              <w:rPr>
                <w:rFonts w:eastAsia="Calibri"/>
                <w:sz w:val="22"/>
                <w:szCs w:val="22"/>
                <w:lang w:val="sr-Cyrl-CS"/>
              </w:rPr>
              <w:t>Активност</w:t>
            </w:r>
          </w:p>
        </w:tc>
        <w:tc>
          <w:tcPr>
            <w:tcW w:w="2340" w:type="dxa"/>
            <w:tcBorders>
              <w:top w:val="single" w:color="auto" w:sz="4" w:space="0"/>
              <w:left w:val="single" w:color="auto" w:sz="4" w:space="0"/>
              <w:bottom w:val="single" w:color="auto" w:sz="4" w:space="0"/>
              <w:right w:val="single" w:color="auto" w:sz="4" w:space="0"/>
            </w:tcBorders>
          </w:tcPr>
          <w:p>
            <w:pPr>
              <w:spacing w:after="200" w:line="276" w:lineRule="auto"/>
              <w:jc w:val="center"/>
              <w:rPr>
                <w:rFonts w:eastAsia="Calibri"/>
                <w:sz w:val="22"/>
                <w:szCs w:val="22"/>
              </w:rPr>
            </w:pPr>
          </w:p>
          <w:p>
            <w:pPr>
              <w:spacing w:after="200" w:line="276" w:lineRule="auto"/>
              <w:jc w:val="center"/>
              <w:rPr>
                <w:rFonts w:eastAsia="Calibri"/>
                <w:sz w:val="22"/>
                <w:szCs w:val="22"/>
                <w:lang w:val="sr-Cyrl-CS"/>
              </w:rPr>
            </w:pPr>
            <w:r>
              <w:rPr>
                <w:rFonts w:eastAsia="Calibri"/>
                <w:sz w:val="22"/>
                <w:szCs w:val="22"/>
                <w:lang w:val="sr-Cyrl-CS"/>
              </w:rPr>
              <w:t>Начин реализације</w:t>
            </w:r>
          </w:p>
        </w:tc>
        <w:tc>
          <w:tcPr>
            <w:tcW w:w="1800" w:type="dxa"/>
            <w:tcBorders>
              <w:top w:val="single" w:color="auto" w:sz="4" w:space="0"/>
              <w:left w:val="single" w:color="auto" w:sz="4" w:space="0"/>
              <w:bottom w:val="single" w:color="auto" w:sz="4" w:space="0"/>
              <w:right w:val="single" w:color="auto" w:sz="4" w:space="0"/>
            </w:tcBorders>
          </w:tcPr>
          <w:p>
            <w:pPr>
              <w:spacing w:after="200" w:line="276" w:lineRule="auto"/>
              <w:jc w:val="center"/>
              <w:rPr>
                <w:rFonts w:eastAsia="Calibri"/>
                <w:sz w:val="22"/>
                <w:szCs w:val="22"/>
              </w:rPr>
            </w:pPr>
          </w:p>
          <w:p>
            <w:pPr>
              <w:spacing w:after="200" w:line="276" w:lineRule="auto"/>
              <w:jc w:val="center"/>
              <w:rPr>
                <w:rFonts w:eastAsia="Calibri"/>
                <w:sz w:val="22"/>
                <w:szCs w:val="22"/>
                <w:lang w:val="sr-Cyrl-CS"/>
              </w:rPr>
            </w:pPr>
            <w:r>
              <w:rPr>
                <w:rFonts w:eastAsia="Calibri"/>
                <w:sz w:val="22"/>
                <w:szCs w:val="22"/>
                <w:lang w:val="sr-Cyrl-CS"/>
              </w:rPr>
              <w:t>Носиоци реализације</w:t>
            </w:r>
          </w:p>
        </w:tc>
        <w:tc>
          <w:tcPr>
            <w:tcW w:w="1440" w:type="dxa"/>
            <w:tcBorders>
              <w:top w:val="single" w:color="auto" w:sz="4" w:space="0"/>
              <w:left w:val="single" w:color="auto" w:sz="4" w:space="0"/>
              <w:bottom w:val="single" w:color="auto" w:sz="4" w:space="0"/>
              <w:right w:val="single" w:color="auto" w:sz="4" w:space="0"/>
            </w:tcBorders>
          </w:tcPr>
          <w:p>
            <w:pPr>
              <w:tabs>
                <w:tab w:val="center" w:pos="612"/>
              </w:tabs>
              <w:spacing w:after="200" w:line="276" w:lineRule="auto"/>
              <w:rPr>
                <w:rFonts w:eastAsia="Calibri"/>
                <w:sz w:val="22"/>
                <w:szCs w:val="22"/>
                <w:lang w:val="sr-Cyrl-CS"/>
              </w:rPr>
            </w:pPr>
            <w:r>
              <w:rPr>
                <w:rFonts w:eastAsia="Calibri"/>
                <w:sz w:val="22"/>
                <w:szCs w:val="22"/>
                <w:lang w:val="sr-Cyrl-CS"/>
              </w:rPr>
              <w:tab/>
            </w:r>
          </w:p>
          <w:p>
            <w:pPr>
              <w:spacing w:after="200" w:line="276" w:lineRule="auto"/>
              <w:jc w:val="center"/>
              <w:rPr>
                <w:rFonts w:eastAsia="Calibri"/>
                <w:sz w:val="22"/>
                <w:szCs w:val="22"/>
                <w:lang w:val="sr-Cyrl-RS"/>
              </w:rPr>
            </w:pPr>
            <w:r>
              <w:rPr>
                <w:rFonts w:eastAsia="Calibri"/>
                <w:sz w:val="22"/>
                <w:szCs w:val="22"/>
                <w:lang w:val="sr-Cyrl-RS"/>
              </w:rPr>
              <w:t>Време реализације</w:t>
            </w:r>
          </w:p>
        </w:tc>
        <w:tc>
          <w:tcPr>
            <w:tcW w:w="2430" w:type="dxa"/>
            <w:tcBorders>
              <w:top w:val="single" w:color="auto" w:sz="4" w:space="0"/>
              <w:left w:val="single" w:color="auto" w:sz="4" w:space="0"/>
              <w:bottom w:val="single" w:color="auto" w:sz="4" w:space="0"/>
              <w:right w:val="single" w:color="auto" w:sz="4" w:space="0"/>
            </w:tcBorders>
          </w:tcPr>
          <w:p>
            <w:pPr>
              <w:spacing w:after="200" w:line="276" w:lineRule="auto"/>
              <w:rPr>
                <w:rFonts w:eastAsia="Calibri"/>
                <w:sz w:val="22"/>
                <w:szCs w:val="22"/>
              </w:rPr>
            </w:pPr>
          </w:p>
          <w:p>
            <w:pPr>
              <w:spacing w:after="200" w:line="276" w:lineRule="auto"/>
              <w:jc w:val="center"/>
              <w:rPr>
                <w:rFonts w:eastAsia="Calibri"/>
                <w:sz w:val="22"/>
                <w:szCs w:val="22"/>
                <w:lang w:val="sr-Cyrl-CS"/>
              </w:rPr>
            </w:pPr>
            <w:r>
              <w:rPr>
                <w:rFonts w:eastAsia="Calibri"/>
                <w:sz w:val="22"/>
                <w:szCs w:val="22"/>
                <w:lang w:val="sr-Cyrl-CS"/>
              </w:rPr>
              <w:t>Критеријум</w:t>
            </w:r>
            <w:r>
              <w:rPr>
                <w:rFonts w:eastAsia="Calibri"/>
                <w:sz w:val="22"/>
                <w:szCs w:val="22"/>
              </w:rPr>
              <w:t xml:space="preserve"> </w:t>
            </w:r>
            <w:r>
              <w:rPr>
                <w:rFonts w:eastAsia="Calibri"/>
                <w:sz w:val="22"/>
                <w:szCs w:val="22"/>
                <w:lang w:val="sr-Cyrl-CS"/>
              </w:rPr>
              <w:t xml:space="preserve">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tcBorders>
              <w:top w:val="single" w:color="auto" w:sz="4" w:space="0"/>
              <w:left w:val="single" w:color="auto" w:sz="4" w:space="0"/>
              <w:bottom w:val="single" w:color="auto" w:sz="4" w:space="0"/>
              <w:right w:val="single" w:color="auto" w:sz="4" w:space="0"/>
            </w:tcBorders>
          </w:tcPr>
          <w:p>
            <w:pPr>
              <w:spacing w:after="200" w:line="276" w:lineRule="auto"/>
              <w:rPr>
                <w:rFonts w:eastAsia="Calibri"/>
                <w:sz w:val="22"/>
                <w:szCs w:val="22"/>
              </w:rPr>
            </w:pPr>
          </w:p>
          <w:p>
            <w:pPr>
              <w:spacing w:after="200" w:line="276" w:lineRule="auto"/>
              <w:rPr>
                <w:rFonts w:eastAsia="Calibri"/>
                <w:sz w:val="22"/>
                <w:szCs w:val="22"/>
                <w:lang w:val="sr-Cyrl-RS"/>
              </w:rPr>
            </w:pPr>
          </w:p>
          <w:p>
            <w:pPr>
              <w:spacing w:after="200" w:line="276" w:lineRule="auto"/>
              <w:rPr>
                <w:rFonts w:eastAsia="Calibri"/>
                <w:sz w:val="22"/>
                <w:szCs w:val="22"/>
                <w:lang w:val="sr-Cyrl-CS"/>
              </w:rPr>
            </w:pPr>
            <w:r>
              <w:rPr>
                <w:rFonts w:eastAsia="Calibri"/>
                <w:sz w:val="22"/>
                <w:szCs w:val="22"/>
                <w:lang w:val="sr-Cyrl-CS"/>
              </w:rPr>
              <w:t>Конституисање</w:t>
            </w:r>
          </w:p>
          <w:p>
            <w:pPr>
              <w:spacing w:after="200" w:line="276" w:lineRule="auto"/>
              <w:rPr>
                <w:rFonts w:eastAsia="Calibri"/>
                <w:sz w:val="22"/>
                <w:szCs w:val="22"/>
                <w:lang w:val="sr-Cyrl-CS"/>
              </w:rPr>
            </w:pPr>
            <w:r>
              <w:rPr>
                <w:rFonts w:eastAsia="Calibri"/>
                <w:sz w:val="22"/>
                <w:szCs w:val="22"/>
                <w:lang w:val="sr-Cyrl-CS"/>
              </w:rPr>
              <w:t>Вршњачког тима за 202</w:t>
            </w:r>
            <w:r>
              <w:rPr>
                <w:rFonts w:eastAsia="Calibri"/>
                <w:sz w:val="22"/>
                <w:szCs w:val="22"/>
              </w:rPr>
              <w:t>3</w:t>
            </w:r>
            <w:r>
              <w:rPr>
                <w:rFonts w:eastAsia="Calibri"/>
                <w:sz w:val="22"/>
                <w:szCs w:val="22"/>
                <w:lang w:val="sr-Cyrl-CS"/>
              </w:rPr>
              <w:t>/</w:t>
            </w:r>
            <w:r>
              <w:rPr>
                <w:rFonts w:eastAsia="Calibri"/>
                <w:sz w:val="22"/>
                <w:szCs w:val="22"/>
              </w:rPr>
              <w:t>24</w:t>
            </w:r>
            <w:r>
              <w:rPr>
                <w:rFonts w:eastAsia="Calibri"/>
                <w:sz w:val="22"/>
                <w:szCs w:val="22"/>
                <w:lang w:val="sr-Cyrl-CS"/>
              </w:rPr>
              <w:t xml:space="preserve"> год.</w:t>
            </w:r>
          </w:p>
        </w:tc>
        <w:tc>
          <w:tcPr>
            <w:tcW w:w="2340" w:type="dxa"/>
            <w:tcBorders>
              <w:top w:val="single" w:color="auto" w:sz="4" w:space="0"/>
              <w:left w:val="single" w:color="auto" w:sz="4" w:space="0"/>
              <w:bottom w:val="single" w:color="auto" w:sz="4" w:space="0"/>
              <w:right w:val="single" w:color="auto" w:sz="4" w:space="0"/>
            </w:tcBorders>
          </w:tcPr>
          <w:p>
            <w:pPr>
              <w:spacing w:after="200" w:line="276" w:lineRule="auto"/>
              <w:rPr>
                <w:rFonts w:eastAsia="Calibri"/>
                <w:sz w:val="22"/>
                <w:szCs w:val="22"/>
                <w:lang w:val="sr-Cyrl-CS"/>
              </w:rPr>
            </w:pPr>
            <w:r>
              <w:rPr>
                <w:rFonts w:eastAsia="Calibri"/>
                <w:sz w:val="22"/>
                <w:szCs w:val="22"/>
                <w:lang w:val="sr-Cyrl-CS"/>
              </w:rPr>
              <w:t>Избор по два преставника из</w:t>
            </w:r>
            <w:r>
              <w:rPr>
                <w:rFonts w:eastAsia="Calibri"/>
                <w:sz w:val="22"/>
                <w:szCs w:val="22"/>
              </w:rPr>
              <w:t xml:space="preserve"> </w:t>
            </w:r>
            <w:r>
              <w:rPr>
                <w:rFonts w:eastAsia="Calibri"/>
                <w:sz w:val="22"/>
                <w:szCs w:val="22"/>
                <w:lang w:val="sr-Cyrl-RS"/>
              </w:rPr>
              <w:t xml:space="preserve"> одељења  од </w:t>
            </w:r>
            <w:r>
              <w:rPr>
                <w:rFonts w:eastAsia="Calibri"/>
                <w:sz w:val="22"/>
                <w:szCs w:val="22"/>
                <w:lang w:val="sr-Cyrl-CS"/>
              </w:rPr>
              <w:t xml:space="preserve"> петог  до осмог разреда и састанак са свим члановима Тима</w:t>
            </w:r>
            <w:r>
              <w:rPr>
                <w:rFonts w:eastAsia="Calibri"/>
                <w:sz w:val="22"/>
                <w:szCs w:val="22"/>
                <w:lang w:val="sr-Latn-CS"/>
              </w:rPr>
              <w:t xml:space="preserve">; </w:t>
            </w:r>
            <w:r>
              <w:rPr>
                <w:rFonts w:eastAsia="Calibri"/>
                <w:sz w:val="22"/>
                <w:szCs w:val="22"/>
                <w:lang w:val="sr-Cyrl-CS"/>
              </w:rPr>
              <w:t>Избор ученика-координатора ВТ;  записничара ;</w:t>
            </w:r>
          </w:p>
          <w:p>
            <w:pPr>
              <w:spacing w:after="200" w:line="276" w:lineRule="auto"/>
              <w:rPr>
                <w:rFonts w:eastAsia="Calibri"/>
                <w:sz w:val="22"/>
                <w:szCs w:val="22"/>
                <w:lang w:val="sr-Cyrl-CS"/>
              </w:rPr>
            </w:pPr>
            <w:r>
              <w:rPr>
                <w:rFonts w:eastAsia="Calibri"/>
                <w:sz w:val="22"/>
                <w:szCs w:val="22"/>
                <w:lang w:val="sr-Cyrl-CS"/>
              </w:rPr>
              <w:t xml:space="preserve"> представника  ВТ у Тим за заштиту  деце од НЗЗ</w:t>
            </w:r>
          </w:p>
        </w:tc>
        <w:tc>
          <w:tcPr>
            <w:tcW w:w="1800" w:type="dxa"/>
            <w:tcBorders>
              <w:top w:val="single" w:color="auto" w:sz="4" w:space="0"/>
              <w:left w:val="single" w:color="auto" w:sz="4" w:space="0"/>
              <w:bottom w:val="single" w:color="auto" w:sz="4" w:space="0"/>
              <w:right w:val="single" w:color="auto" w:sz="4" w:space="0"/>
            </w:tcBorders>
          </w:tcPr>
          <w:p>
            <w:pPr>
              <w:spacing w:after="200" w:line="276" w:lineRule="auto"/>
              <w:rPr>
                <w:rFonts w:eastAsia="Calibri"/>
                <w:sz w:val="22"/>
                <w:szCs w:val="22"/>
                <w:lang w:val="sr-Cyrl-CS"/>
              </w:rPr>
            </w:pPr>
          </w:p>
          <w:p>
            <w:pPr>
              <w:spacing w:after="200" w:line="276" w:lineRule="auto"/>
              <w:rPr>
                <w:rFonts w:eastAsia="Calibri"/>
                <w:sz w:val="22"/>
                <w:szCs w:val="22"/>
              </w:rPr>
            </w:pPr>
          </w:p>
          <w:p>
            <w:pPr>
              <w:spacing w:after="200" w:line="276" w:lineRule="auto"/>
              <w:rPr>
                <w:rFonts w:eastAsia="Calibri"/>
                <w:sz w:val="22"/>
                <w:szCs w:val="22"/>
                <w:lang w:val="sr-Cyrl-CS"/>
              </w:rPr>
            </w:pPr>
            <w:r>
              <w:rPr>
                <w:rFonts w:eastAsia="Calibri"/>
                <w:sz w:val="22"/>
                <w:szCs w:val="22"/>
                <w:lang w:val="sr-Cyrl-CS"/>
              </w:rPr>
              <w:t>Чланови ВТ;</w:t>
            </w:r>
          </w:p>
          <w:p>
            <w:pPr>
              <w:spacing w:after="200" w:line="276" w:lineRule="auto"/>
              <w:rPr>
                <w:rFonts w:eastAsia="Calibri"/>
                <w:sz w:val="22"/>
                <w:szCs w:val="22"/>
                <w:lang w:val="sr-Cyrl-CS"/>
              </w:rPr>
            </w:pPr>
            <w:r>
              <w:rPr>
                <w:rFonts w:eastAsia="Calibri"/>
                <w:sz w:val="22"/>
                <w:szCs w:val="22"/>
                <w:lang w:val="sr-Cyrl-CS"/>
              </w:rPr>
              <w:t xml:space="preserve"> Милка Златић, психолог</w:t>
            </w:r>
          </w:p>
          <w:p>
            <w:pPr>
              <w:spacing w:after="200" w:line="276" w:lineRule="auto"/>
              <w:rPr>
                <w:rFonts w:eastAsia="Calibri"/>
                <w:sz w:val="22"/>
                <w:szCs w:val="22"/>
                <w:lang w:val="sr-Cyrl-CS"/>
              </w:rPr>
            </w:pPr>
            <w:r>
              <w:rPr>
                <w:rFonts w:eastAsia="Calibri"/>
                <w:sz w:val="22"/>
                <w:szCs w:val="22"/>
                <w:lang w:val="sr-Cyrl-CS"/>
              </w:rPr>
              <w:t>Ивана Перишић,</w:t>
            </w:r>
          </w:p>
          <w:p>
            <w:pPr>
              <w:spacing w:after="200" w:line="276" w:lineRule="auto"/>
              <w:rPr>
                <w:rFonts w:eastAsia="Calibri"/>
                <w:sz w:val="22"/>
                <w:szCs w:val="22"/>
                <w:lang w:val="sr-Cyrl-CS"/>
              </w:rPr>
            </w:pPr>
            <w:r>
              <w:rPr>
                <w:rFonts w:eastAsia="Calibri"/>
                <w:sz w:val="22"/>
                <w:szCs w:val="22"/>
                <w:lang w:val="sr-Cyrl-CS"/>
              </w:rPr>
              <w:t>педагог</w:t>
            </w:r>
          </w:p>
        </w:tc>
        <w:tc>
          <w:tcPr>
            <w:tcW w:w="1440" w:type="dxa"/>
            <w:tcBorders>
              <w:top w:val="single" w:color="auto" w:sz="4" w:space="0"/>
              <w:left w:val="single" w:color="auto" w:sz="4" w:space="0"/>
              <w:bottom w:val="single" w:color="auto" w:sz="4" w:space="0"/>
              <w:right w:val="single" w:color="auto" w:sz="4" w:space="0"/>
            </w:tcBorders>
          </w:tcPr>
          <w:p>
            <w:pPr>
              <w:spacing w:after="200" w:line="276" w:lineRule="auto"/>
              <w:rPr>
                <w:rFonts w:eastAsia="Calibri"/>
                <w:i/>
                <w:sz w:val="22"/>
                <w:szCs w:val="22"/>
                <w:lang w:val="sr-Cyrl-CS"/>
              </w:rPr>
            </w:pPr>
          </w:p>
          <w:p>
            <w:pPr>
              <w:spacing w:after="200" w:line="276" w:lineRule="auto"/>
              <w:rPr>
                <w:rFonts w:eastAsia="Calibri"/>
                <w:i/>
                <w:sz w:val="22"/>
                <w:szCs w:val="22"/>
                <w:lang w:val="sr-Cyrl-CS"/>
              </w:rPr>
            </w:pPr>
          </w:p>
          <w:p>
            <w:pPr>
              <w:spacing w:after="200" w:line="276" w:lineRule="auto"/>
              <w:rPr>
                <w:rFonts w:eastAsia="Calibri"/>
                <w:i/>
                <w:sz w:val="22"/>
                <w:szCs w:val="22"/>
                <w:lang w:val="sr-Cyrl-CS"/>
              </w:rPr>
            </w:pPr>
          </w:p>
          <w:p>
            <w:pPr>
              <w:spacing w:after="200" w:line="276" w:lineRule="auto"/>
              <w:rPr>
                <w:rFonts w:eastAsia="Calibri"/>
                <w:i/>
                <w:sz w:val="22"/>
                <w:szCs w:val="22"/>
                <w:lang w:val="sr-Cyrl-RS"/>
              </w:rPr>
            </w:pPr>
            <w:r>
              <w:rPr>
                <w:rFonts w:eastAsia="Calibri"/>
                <w:sz w:val="22"/>
                <w:szCs w:val="22"/>
                <w:lang w:val="sr-Cyrl-CS"/>
              </w:rPr>
              <w:t>Септембар      202</w:t>
            </w:r>
            <w:r>
              <w:rPr>
                <w:rFonts w:eastAsia="Calibri"/>
                <w:sz w:val="22"/>
                <w:szCs w:val="22"/>
              </w:rPr>
              <w:t>3</w:t>
            </w:r>
            <w:r>
              <w:rPr>
                <w:rFonts w:eastAsia="Calibri"/>
                <w:sz w:val="22"/>
                <w:szCs w:val="22"/>
                <w:lang w:val="sr-Cyrl-CS"/>
              </w:rPr>
              <w:t>.год.</w:t>
            </w:r>
          </w:p>
        </w:tc>
        <w:tc>
          <w:tcPr>
            <w:tcW w:w="2430" w:type="dxa"/>
            <w:tcBorders>
              <w:top w:val="single" w:color="auto" w:sz="4" w:space="0"/>
              <w:left w:val="single" w:color="auto" w:sz="4" w:space="0"/>
              <w:bottom w:val="single" w:color="auto" w:sz="4" w:space="0"/>
              <w:right w:val="single" w:color="auto" w:sz="4" w:space="0"/>
            </w:tcBorders>
          </w:tcPr>
          <w:p>
            <w:pPr>
              <w:spacing w:after="200" w:line="276" w:lineRule="auto"/>
              <w:rPr>
                <w:rFonts w:eastAsia="Calibri"/>
                <w:sz w:val="22"/>
                <w:szCs w:val="22"/>
                <w:lang w:val="sr-Cyrl-CS"/>
              </w:rPr>
            </w:pPr>
          </w:p>
          <w:p>
            <w:pPr>
              <w:spacing w:after="200" w:line="276" w:lineRule="auto"/>
              <w:rPr>
                <w:rFonts w:eastAsia="Calibri"/>
                <w:sz w:val="22"/>
                <w:szCs w:val="22"/>
                <w:lang w:val="sr-Cyrl-CS"/>
              </w:rPr>
            </w:pPr>
            <w:r>
              <w:rPr>
                <w:rFonts w:eastAsia="Calibri"/>
                <w:sz w:val="22"/>
                <w:szCs w:val="22"/>
                <w:lang w:val="sr-Cyrl-CS"/>
              </w:rPr>
              <w:t>Конституисан Тим са представницима свих одељења за школску 202</w:t>
            </w:r>
            <w:r>
              <w:rPr>
                <w:rFonts w:eastAsia="Calibri"/>
                <w:sz w:val="22"/>
                <w:szCs w:val="22"/>
              </w:rPr>
              <w:t>3</w:t>
            </w:r>
            <w:r>
              <w:rPr>
                <w:rFonts w:eastAsia="Calibri"/>
                <w:sz w:val="22"/>
                <w:szCs w:val="22"/>
                <w:lang w:val="sr-Cyrl-CS"/>
              </w:rPr>
              <w:t>/2</w:t>
            </w:r>
            <w:r>
              <w:rPr>
                <w:rFonts w:eastAsia="Calibri"/>
                <w:sz w:val="22"/>
                <w:szCs w:val="22"/>
              </w:rPr>
              <w:t>4</w:t>
            </w:r>
            <w:r>
              <w:rPr>
                <w:rFonts w:eastAsia="Calibri"/>
                <w:sz w:val="22"/>
                <w:szCs w:val="22"/>
                <w:lang w:val="sr-Cyrl-CS"/>
              </w:rPr>
              <w:t xml:space="preserve"> .год</w:t>
            </w:r>
          </w:p>
          <w:p>
            <w:pPr>
              <w:spacing w:after="200" w:line="276" w:lineRule="auto"/>
              <w:rPr>
                <w:rFonts w:eastAsia="Calibri"/>
                <w:sz w:val="22"/>
                <w:szCs w:val="22"/>
                <w:lang w:val="sr-Cyrl-CS"/>
              </w:rPr>
            </w:pPr>
            <w:r>
              <w:rPr>
                <w:rFonts w:eastAsia="Calibri"/>
                <w:sz w:val="22"/>
                <w:szCs w:val="22"/>
                <w:lang w:val="sr-Cyrl-CS"/>
              </w:rPr>
              <w:t>Списак чланова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trPr>
        <w:tc>
          <w:tcPr>
            <w:tcW w:w="2250" w:type="dxa"/>
            <w:tcBorders>
              <w:top w:val="single" w:color="auto" w:sz="4" w:space="0"/>
              <w:left w:val="single" w:color="auto" w:sz="4" w:space="0"/>
              <w:bottom w:val="single" w:color="auto" w:sz="4" w:space="0"/>
              <w:right w:val="single" w:color="auto" w:sz="4" w:space="0"/>
            </w:tcBorders>
          </w:tcPr>
          <w:p>
            <w:pPr>
              <w:spacing w:after="200" w:line="276" w:lineRule="auto"/>
              <w:rPr>
                <w:rFonts w:eastAsia="Calibri"/>
                <w:sz w:val="22"/>
                <w:szCs w:val="22"/>
                <w:lang w:val="sr-Cyrl-CS"/>
              </w:rPr>
            </w:pPr>
          </w:p>
          <w:p>
            <w:pPr>
              <w:spacing w:after="200" w:line="276" w:lineRule="auto"/>
              <w:rPr>
                <w:rFonts w:eastAsia="Calibri"/>
                <w:sz w:val="22"/>
                <w:szCs w:val="22"/>
                <w:lang w:val="sr-Cyrl-CS"/>
              </w:rPr>
            </w:pPr>
            <w:r>
              <w:rPr>
                <w:rFonts w:eastAsia="Calibri"/>
                <w:sz w:val="22"/>
                <w:szCs w:val="22"/>
                <w:lang w:val="sr-Cyrl-CS"/>
              </w:rPr>
              <w:t>Израда Плана рада за  202</w:t>
            </w:r>
            <w:r>
              <w:rPr>
                <w:rFonts w:eastAsia="Calibri"/>
                <w:sz w:val="22"/>
                <w:szCs w:val="22"/>
              </w:rPr>
              <w:t>3</w:t>
            </w:r>
            <w:r>
              <w:rPr>
                <w:rFonts w:eastAsia="Calibri"/>
                <w:sz w:val="22"/>
                <w:szCs w:val="22"/>
                <w:lang w:val="sr-Cyrl-CS"/>
              </w:rPr>
              <w:t xml:space="preserve"> /2</w:t>
            </w:r>
            <w:r>
              <w:rPr>
                <w:rFonts w:eastAsia="Calibri"/>
                <w:sz w:val="22"/>
                <w:szCs w:val="22"/>
              </w:rPr>
              <w:t>4</w:t>
            </w:r>
            <w:r>
              <w:rPr>
                <w:rFonts w:eastAsia="Calibri"/>
                <w:sz w:val="22"/>
                <w:szCs w:val="22"/>
                <w:lang w:val="sr-Cyrl-CS"/>
              </w:rPr>
              <w:t>.год.</w:t>
            </w:r>
          </w:p>
          <w:p>
            <w:pPr>
              <w:spacing w:after="200" w:line="276" w:lineRule="auto"/>
              <w:rPr>
                <w:rFonts w:eastAsia="Calibri"/>
                <w:sz w:val="22"/>
                <w:szCs w:val="22"/>
                <w:lang w:val="sr-Cyrl-CS"/>
              </w:rPr>
            </w:pPr>
          </w:p>
        </w:tc>
        <w:tc>
          <w:tcPr>
            <w:tcW w:w="2340" w:type="dxa"/>
            <w:tcBorders>
              <w:top w:val="single" w:color="auto" w:sz="4" w:space="0"/>
              <w:left w:val="single" w:color="auto" w:sz="4" w:space="0"/>
              <w:bottom w:val="single" w:color="auto" w:sz="4" w:space="0"/>
              <w:right w:val="single" w:color="auto" w:sz="4" w:space="0"/>
            </w:tcBorders>
          </w:tcPr>
          <w:p>
            <w:pPr>
              <w:spacing w:after="200" w:line="276" w:lineRule="auto"/>
              <w:rPr>
                <w:rFonts w:eastAsia="Calibri"/>
                <w:sz w:val="22"/>
                <w:szCs w:val="22"/>
                <w:lang w:val="sr-Cyrl-CS"/>
              </w:rPr>
            </w:pPr>
          </w:p>
          <w:p>
            <w:pPr>
              <w:spacing w:after="200" w:line="276" w:lineRule="auto"/>
              <w:rPr>
                <w:rFonts w:eastAsia="Calibri"/>
                <w:sz w:val="22"/>
                <w:szCs w:val="22"/>
                <w:lang w:val="sr-Cyrl-CS"/>
              </w:rPr>
            </w:pPr>
            <w:r>
              <w:rPr>
                <w:rFonts w:eastAsia="Calibri"/>
                <w:sz w:val="22"/>
                <w:szCs w:val="22"/>
                <w:lang w:val="sr-Cyrl-CS"/>
              </w:rPr>
              <w:t>Предлагање,разматрање  и одлучивање о активностима на састанку ВТ</w:t>
            </w:r>
          </w:p>
          <w:p>
            <w:pPr>
              <w:spacing w:after="200" w:line="276" w:lineRule="auto"/>
              <w:rPr>
                <w:rFonts w:eastAsia="Calibri"/>
                <w:sz w:val="22"/>
                <w:szCs w:val="22"/>
                <w:lang w:val="sr-Cyrl-CS"/>
              </w:rPr>
            </w:pPr>
          </w:p>
        </w:tc>
        <w:tc>
          <w:tcPr>
            <w:tcW w:w="1800" w:type="dxa"/>
            <w:tcBorders>
              <w:top w:val="single" w:color="auto" w:sz="4" w:space="0"/>
              <w:left w:val="single" w:color="auto" w:sz="4" w:space="0"/>
              <w:bottom w:val="single" w:color="auto" w:sz="4" w:space="0"/>
              <w:right w:val="single" w:color="auto" w:sz="4" w:space="0"/>
            </w:tcBorders>
          </w:tcPr>
          <w:p>
            <w:pPr>
              <w:spacing w:after="200" w:line="276" w:lineRule="auto"/>
              <w:rPr>
                <w:rFonts w:eastAsia="Calibri"/>
                <w:sz w:val="22"/>
                <w:szCs w:val="22"/>
                <w:lang w:val="sr-Cyrl-CS"/>
              </w:rPr>
            </w:pPr>
          </w:p>
          <w:p>
            <w:pPr>
              <w:spacing w:after="200" w:line="276" w:lineRule="auto"/>
              <w:rPr>
                <w:rFonts w:eastAsia="Calibri"/>
                <w:sz w:val="22"/>
                <w:szCs w:val="22"/>
                <w:lang w:val="sr-Cyrl-CS"/>
              </w:rPr>
            </w:pPr>
          </w:p>
          <w:p>
            <w:pPr>
              <w:spacing w:after="200" w:line="276" w:lineRule="auto"/>
              <w:rPr>
                <w:rFonts w:eastAsia="Calibri"/>
                <w:sz w:val="22"/>
                <w:szCs w:val="22"/>
                <w:lang w:val="sr-Cyrl-CS"/>
              </w:rPr>
            </w:pPr>
            <w:r>
              <w:rPr>
                <w:rFonts w:eastAsia="Calibri"/>
                <w:sz w:val="22"/>
                <w:szCs w:val="22"/>
                <w:lang w:val="sr-Cyrl-CS"/>
              </w:rPr>
              <w:t>Сви чланови ВТ</w:t>
            </w:r>
          </w:p>
        </w:tc>
        <w:tc>
          <w:tcPr>
            <w:tcW w:w="1440" w:type="dxa"/>
            <w:tcBorders>
              <w:top w:val="single" w:color="auto" w:sz="4" w:space="0"/>
              <w:left w:val="single" w:color="auto" w:sz="4" w:space="0"/>
              <w:bottom w:val="single" w:color="auto" w:sz="4" w:space="0"/>
              <w:right w:val="single" w:color="auto" w:sz="4" w:space="0"/>
            </w:tcBorders>
          </w:tcPr>
          <w:p>
            <w:pPr>
              <w:spacing w:after="200" w:line="276" w:lineRule="auto"/>
              <w:rPr>
                <w:rFonts w:eastAsia="Calibri"/>
                <w:sz w:val="22"/>
                <w:szCs w:val="22"/>
                <w:lang w:val="sr-Cyrl-CS"/>
              </w:rPr>
            </w:pPr>
          </w:p>
          <w:p>
            <w:pPr>
              <w:spacing w:after="200" w:line="276" w:lineRule="auto"/>
              <w:jc w:val="center"/>
              <w:rPr>
                <w:rFonts w:eastAsia="Calibri"/>
                <w:sz w:val="22"/>
                <w:szCs w:val="22"/>
                <w:lang w:val="sr-Cyrl-CS"/>
              </w:rPr>
            </w:pPr>
            <w:r>
              <w:rPr>
                <w:rFonts w:eastAsia="Calibri"/>
                <w:sz w:val="22"/>
                <w:szCs w:val="22"/>
                <w:lang w:val="sr-Cyrl-CS"/>
              </w:rPr>
              <w:t>Септембар             202</w:t>
            </w:r>
            <w:r>
              <w:rPr>
                <w:rFonts w:eastAsia="Calibri"/>
                <w:sz w:val="22"/>
                <w:szCs w:val="22"/>
              </w:rPr>
              <w:t>3</w:t>
            </w:r>
            <w:r>
              <w:rPr>
                <w:rFonts w:eastAsia="Calibri"/>
                <w:sz w:val="22"/>
                <w:szCs w:val="22"/>
                <w:lang w:val="sr-Cyrl-CS"/>
              </w:rPr>
              <w:t>.год.</w:t>
            </w:r>
          </w:p>
        </w:tc>
        <w:tc>
          <w:tcPr>
            <w:tcW w:w="2430" w:type="dxa"/>
            <w:tcBorders>
              <w:top w:val="single" w:color="auto" w:sz="4" w:space="0"/>
              <w:left w:val="single" w:color="auto" w:sz="4" w:space="0"/>
              <w:bottom w:val="single" w:color="auto" w:sz="4" w:space="0"/>
              <w:right w:val="single" w:color="auto" w:sz="4" w:space="0"/>
            </w:tcBorders>
          </w:tcPr>
          <w:p>
            <w:pPr>
              <w:spacing w:after="200" w:line="276" w:lineRule="auto"/>
              <w:rPr>
                <w:rFonts w:eastAsia="Calibri"/>
                <w:sz w:val="22"/>
                <w:szCs w:val="22"/>
                <w:lang w:val="sr-Cyrl-CS"/>
              </w:rPr>
            </w:pPr>
          </w:p>
          <w:p>
            <w:pPr>
              <w:spacing w:after="200" w:line="276" w:lineRule="auto"/>
              <w:jc w:val="center"/>
              <w:rPr>
                <w:rFonts w:eastAsia="Calibri"/>
                <w:sz w:val="22"/>
                <w:szCs w:val="22"/>
                <w:lang w:val="sr-Cyrl-CS"/>
              </w:rPr>
            </w:pPr>
            <w:r>
              <w:rPr>
                <w:rFonts w:eastAsia="Calibri"/>
                <w:sz w:val="22"/>
                <w:szCs w:val="22"/>
                <w:lang w:val="sr-Cyrl-CS"/>
              </w:rPr>
              <w:t>План рада ВТ</w:t>
            </w:r>
          </w:p>
          <w:p>
            <w:pPr>
              <w:spacing w:after="200" w:line="276" w:lineRule="auto"/>
              <w:jc w:val="center"/>
              <w:rPr>
                <w:rFonts w:eastAsia="Calibri"/>
                <w:sz w:val="22"/>
                <w:szCs w:val="22"/>
                <w:lang w:val="sr-Cyrl-CS"/>
              </w:rPr>
            </w:pPr>
            <w:r>
              <w:rPr>
                <w:rFonts w:eastAsia="Calibri"/>
                <w:sz w:val="22"/>
                <w:szCs w:val="22"/>
                <w:lang w:val="sr-Cyrl-CS"/>
              </w:rPr>
              <w:t>за 202</w:t>
            </w:r>
            <w:r>
              <w:rPr>
                <w:rFonts w:eastAsia="Calibri"/>
                <w:sz w:val="22"/>
                <w:szCs w:val="22"/>
              </w:rPr>
              <w:t>3</w:t>
            </w:r>
            <w:r>
              <w:rPr>
                <w:rFonts w:eastAsia="Calibri"/>
                <w:sz w:val="22"/>
                <w:szCs w:val="22"/>
                <w:lang w:val="sr-Cyrl-CS"/>
              </w:rPr>
              <w:t xml:space="preserve"> /2</w:t>
            </w:r>
            <w:r>
              <w:rPr>
                <w:rFonts w:eastAsia="Calibri"/>
                <w:sz w:val="22"/>
                <w:szCs w:val="22"/>
              </w:rPr>
              <w:t>4</w:t>
            </w:r>
            <w:r>
              <w:rPr>
                <w:rFonts w:eastAsia="Calibri"/>
                <w:sz w:val="22"/>
                <w:szCs w:val="22"/>
                <w:lang w:val="sr-Cyrl-CS"/>
              </w:rPr>
              <w:t>.год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trPr>
        <w:tc>
          <w:tcPr>
            <w:tcW w:w="2250" w:type="dxa"/>
            <w:tcBorders>
              <w:top w:val="nil"/>
              <w:left w:val="single" w:color="auto" w:sz="4" w:space="0"/>
              <w:bottom w:val="single" w:color="auto" w:sz="4" w:space="0"/>
              <w:right w:val="single" w:color="auto" w:sz="4" w:space="0"/>
            </w:tcBorders>
          </w:tcPr>
          <w:p>
            <w:pPr>
              <w:spacing w:after="200" w:line="276" w:lineRule="auto"/>
              <w:jc w:val="center"/>
              <w:rPr>
                <w:rFonts w:eastAsia="Calibri"/>
                <w:sz w:val="22"/>
                <w:szCs w:val="22"/>
                <w:lang w:val="sr-Cyrl-CS"/>
              </w:rPr>
            </w:pPr>
          </w:p>
          <w:p>
            <w:pPr>
              <w:spacing w:after="200" w:line="276" w:lineRule="auto"/>
              <w:jc w:val="center"/>
              <w:rPr>
                <w:rFonts w:eastAsia="Calibri"/>
                <w:sz w:val="22"/>
                <w:szCs w:val="22"/>
                <w:lang w:val="sr-Cyrl-CS"/>
              </w:rPr>
            </w:pPr>
            <w:r>
              <w:rPr>
                <w:rFonts w:eastAsia="Calibri"/>
                <w:sz w:val="22"/>
                <w:szCs w:val="22"/>
                <w:lang w:val="sr-Cyrl-CS"/>
              </w:rPr>
              <w:t>Богаћење фонда школске библиотеке</w:t>
            </w:r>
          </w:p>
        </w:tc>
        <w:tc>
          <w:tcPr>
            <w:tcW w:w="2340" w:type="dxa"/>
            <w:tcBorders>
              <w:top w:val="nil"/>
              <w:left w:val="single" w:color="auto" w:sz="4" w:space="0"/>
              <w:bottom w:val="single" w:color="auto" w:sz="4" w:space="0"/>
              <w:right w:val="single" w:color="auto" w:sz="4" w:space="0"/>
            </w:tcBorders>
          </w:tcPr>
          <w:p>
            <w:pPr>
              <w:spacing w:after="200" w:line="276" w:lineRule="auto"/>
              <w:rPr>
                <w:rFonts w:eastAsia="Calibri"/>
                <w:sz w:val="22"/>
                <w:szCs w:val="22"/>
                <w:lang w:val="sr-Cyrl-CS"/>
              </w:rPr>
            </w:pPr>
            <w:r>
              <w:rPr>
                <w:rFonts w:eastAsia="Calibri"/>
                <w:sz w:val="22"/>
                <w:szCs w:val="22"/>
                <w:lang w:val="sr-Cyrl-CS"/>
              </w:rPr>
              <w:t xml:space="preserve">Организовати и реализовати прикупљање књига и уџбеника од ученика </w:t>
            </w:r>
          </w:p>
        </w:tc>
        <w:tc>
          <w:tcPr>
            <w:tcW w:w="1800" w:type="dxa"/>
            <w:tcBorders>
              <w:top w:val="nil"/>
              <w:left w:val="single" w:color="auto" w:sz="4" w:space="0"/>
              <w:bottom w:val="single" w:color="auto" w:sz="4" w:space="0"/>
              <w:right w:val="single" w:color="auto" w:sz="4" w:space="0"/>
            </w:tcBorders>
          </w:tcPr>
          <w:p>
            <w:pPr>
              <w:spacing w:after="200" w:line="276" w:lineRule="auto"/>
              <w:rPr>
                <w:rFonts w:eastAsia="Calibri"/>
                <w:sz w:val="22"/>
                <w:szCs w:val="22"/>
              </w:rPr>
            </w:pPr>
          </w:p>
          <w:p>
            <w:pPr>
              <w:spacing w:after="200" w:line="276" w:lineRule="auto"/>
              <w:rPr>
                <w:rFonts w:eastAsia="Calibri"/>
                <w:sz w:val="22"/>
                <w:szCs w:val="22"/>
                <w:lang w:val="sr-Cyrl-CS"/>
              </w:rPr>
            </w:pPr>
            <w:r>
              <w:rPr>
                <w:rFonts w:eastAsia="Calibri"/>
                <w:sz w:val="22"/>
                <w:szCs w:val="22"/>
                <w:lang w:val="sr-Cyrl-CS"/>
              </w:rPr>
              <w:t>библиотекар,</w:t>
            </w:r>
          </w:p>
          <w:p>
            <w:pPr>
              <w:spacing w:after="200" w:line="276" w:lineRule="auto"/>
              <w:rPr>
                <w:rFonts w:eastAsia="Calibri"/>
                <w:sz w:val="22"/>
                <w:szCs w:val="22"/>
                <w:lang w:val="sr-Cyrl-CS"/>
              </w:rPr>
            </w:pPr>
            <w:r>
              <w:rPr>
                <w:rFonts w:eastAsia="Calibri"/>
                <w:sz w:val="22"/>
                <w:szCs w:val="22"/>
                <w:lang w:val="sr-Cyrl-CS"/>
              </w:rPr>
              <w:t>Сви чланови ВТ</w:t>
            </w:r>
          </w:p>
        </w:tc>
        <w:tc>
          <w:tcPr>
            <w:tcW w:w="1440" w:type="dxa"/>
            <w:tcBorders>
              <w:top w:val="nil"/>
              <w:left w:val="single" w:color="auto" w:sz="4" w:space="0"/>
              <w:bottom w:val="single" w:color="auto" w:sz="4" w:space="0"/>
              <w:right w:val="single" w:color="auto" w:sz="4" w:space="0"/>
            </w:tcBorders>
          </w:tcPr>
          <w:p>
            <w:pPr>
              <w:spacing w:after="200" w:line="276" w:lineRule="auto"/>
              <w:rPr>
                <w:rFonts w:eastAsia="Calibri"/>
                <w:sz w:val="22"/>
                <w:szCs w:val="22"/>
                <w:lang w:val="sr-Cyrl-CS"/>
              </w:rPr>
            </w:pPr>
          </w:p>
          <w:p>
            <w:pPr>
              <w:spacing w:after="200" w:line="276" w:lineRule="auto"/>
              <w:rPr>
                <w:rFonts w:eastAsia="Calibri"/>
                <w:sz w:val="22"/>
                <w:szCs w:val="22"/>
                <w:lang w:val="sr-Cyrl-CS"/>
              </w:rPr>
            </w:pPr>
            <w:r>
              <w:rPr>
                <w:rFonts w:eastAsia="Calibri"/>
                <w:sz w:val="22"/>
                <w:szCs w:val="22"/>
                <w:lang w:val="sr-Cyrl-CS"/>
              </w:rPr>
              <w:t xml:space="preserve"> Током године</w:t>
            </w:r>
          </w:p>
        </w:tc>
        <w:tc>
          <w:tcPr>
            <w:tcW w:w="2430" w:type="dxa"/>
            <w:tcBorders>
              <w:top w:val="nil"/>
              <w:left w:val="single" w:color="auto" w:sz="4" w:space="0"/>
              <w:bottom w:val="single" w:color="auto" w:sz="4" w:space="0"/>
              <w:right w:val="single" w:color="auto" w:sz="4" w:space="0"/>
            </w:tcBorders>
          </w:tcPr>
          <w:p>
            <w:pPr>
              <w:spacing w:after="200" w:line="276" w:lineRule="auto"/>
              <w:rPr>
                <w:rFonts w:eastAsia="Calibri"/>
                <w:sz w:val="22"/>
                <w:szCs w:val="22"/>
                <w:lang w:val="sr-Cyrl-CS"/>
              </w:rPr>
            </w:pPr>
            <w:r>
              <w:rPr>
                <w:rFonts w:eastAsia="Calibri"/>
                <w:sz w:val="22"/>
                <w:szCs w:val="22"/>
                <w:lang w:val="sr-Cyrl-CS"/>
              </w:rPr>
              <w:t xml:space="preserve"> </w:t>
            </w:r>
          </w:p>
          <w:p>
            <w:pPr>
              <w:spacing w:after="200" w:line="276" w:lineRule="auto"/>
              <w:rPr>
                <w:rFonts w:eastAsia="Calibri"/>
                <w:sz w:val="22"/>
                <w:szCs w:val="22"/>
                <w:lang w:val="sr-Cyrl-CS"/>
              </w:rPr>
            </w:pPr>
            <w:r>
              <w:rPr>
                <w:rFonts w:eastAsia="Calibri"/>
                <w:sz w:val="22"/>
                <w:szCs w:val="22"/>
                <w:lang w:val="sr-Cyrl-CS"/>
              </w:rPr>
              <w:t>Реализована  акција</w:t>
            </w:r>
          </w:p>
          <w:p>
            <w:pPr>
              <w:spacing w:after="200" w:line="276" w:lineRule="auto"/>
              <w:rPr>
                <w:rFonts w:eastAsia="Calibri"/>
                <w:sz w:val="22"/>
                <w:szCs w:val="22"/>
                <w:lang w:val="sr-Cyrl-CS"/>
              </w:rPr>
            </w:pPr>
          </w:p>
          <w:p>
            <w:pPr>
              <w:spacing w:after="200" w:line="276" w:lineRule="auto"/>
              <w:rPr>
                <w:rFonts w:eastAsia="Calibri"/>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trPr>
        <w:tc>
          <w:tcPr>
            <w:tcW w:w="2250" w:type="dxa"/>
            <w:tcBorders>
              <w:top w:val="nil"/>
              <w:left w:val="single" w:color="auto" w:sz="4" w:space="0"/>
              <w:bottom w:val="single" w:color="auto" w:sz="4" w:space="0"/>
              <w:right w:val="single" w:color="auto" w:sz="4" w:space="0"/>
            </w:tcBorders>
          </w:tcPr>
          <w:p>
            <w:pPr>
              <w:spacing w:after="200" w:line="276" w:lineRule="auto"/>
              <w:jc w:val="center"/>
              <w:rPr>
                <w:rFonts w:eastAsia="Calibri"/>
                <w:sz w:val="22"/>
                <w:szCs w:val="22"/>
                <w:lang w:val="sr-Cyrl-CS"/>
              </w:rPr>
            </w:pPr>
          </w:p>
          <w:p>
            <w:pPr>
              <w:spacing w:after="200" w:line="276" w:lineRule="auto"/>
              <w:jc w:val="center"/>
              <w:rPr>
                <w:rFonts w:eastAsia="Calibri"/>
                <w:sz w:val="22"/>
                <w:szCs w:val="22"/>
                <w:lang w:val="sr-Cyrl-CS"/>
              </w:rPr>
            </w:pPr>
            <w:r>
              <w:rPr>
                <w:rFonts w:eastAsia="Calibri"/>
                <w:sz w:val="22"/>
                <w:szCs w:val="22"/>
                <w:lang w:val="sr-Cyrl-CS"/>
              </w:rPr>
              <w:t>Обележавање Дана толеранције</w:t>
            </w:r>
          </w:p>
        </w:tc>
        <w:tc>
          <w:tcPr>
            <w:tcW w:w="2340" w:type="dxa"/>
            <w:tcBorders>
              <w:top w:val="nil"/>
              <w:left w:val="single" w:color="auto" w:sz="4" w:space="0"/>
              <w:bottom w:val="single" w:color="auto" w:sz="4" w:space="0"/>
              <w:right w:val="single" w:color="auto" w:sz="4" w:space="0"/>
            </w:tcBorders>
          </w:tcPr>
          <w:p>
            <w:pPr>
              <w:spacing w:after="200" w:line="276" w:lineRule="auto"/>
              <w:rPr>
                <w:rFonts w:eastAsia="Calibri"/>
                <w:sz w:val="22"/>
                <w:szCs w:val="22"/>
                <w:lang w:val="sr-Cyrl-CS"/>
              </w:rPr>
            </w:pPr>
            <w:r>
              <w:rPr>
                <w:rFonts w:eastAsia="Calibri"/>
                <w:sz w:val="22"/>
                <w:szCs w:val="22"/>
                <w:lang w:val="sr-Cyrl-CS"/>
              </w:rPr>
              <w:t>Прикупити  одговоре ученика на питање: „Шта је за тебе толеранција“ и изложити на паноу у холу школе.</w:t>
            </w:r>
          </w:p>
        </w:tc>
        <w:tc>
          <w:tcPr>
            <w:tcW w:w="1800" w:type="dxa"/>
            <w:tcBorders>
              <w:top w:val="nil"/>
              <w:left w:val="single" w:color="auto" w:sz="4" w:space="0"/>
              <w:bottom w:val="single" w:color="auto" w:sz="4" w:space="0"/>
              <w:right w:val="single" w:color="auto" w:sz="4" w:space="0"/>
            </w:tcBorders>
          </w:tcPr>
          <w:p>
            <w:pPr>
              <w:spacing w:after="200" w:line="276" w:lineRule="auto"/>
              <w:rPr>
                <w:rFonts w:eastAsia="Calibri"/>
                <w:sz w:val="22"/>
                <w:szCs w:val="22"/>
                <w:lang w:val="sr-Cyrl-CS"/>
              </w:rPr>
            </w:pPr>
          </w:p>
          <w:p>
            <w:pPr>
              <w:spacing w:after="200" w:line="276" w:lineRule="auto"/>
              <w:rPr>
                <w:rFonts w:eastAsia="Calibri"/>
                <w:sz w:val="22"/>
                <w:szCs w:val="22"/>
                <w:lang w:val="sr-Cyrl-CS"/>
              </w:rPr>
            </w:pPr>
            <w:r>
              <w:rPr>
                <w:rFonts w:eastAsia="Calibri"/>
                <w:sz w:val="22"/>
                <w:szCs w:val="22"/>
                <w:lang w:val="sr-Cyrl-CS"/>
              </w:rPr>
              <w:t>Чланови ВТ, разредне старешине</w:t>
            </w:r>
          </w:p>
        </w:tc>
        <w:tc>
          <w:tcPr>
            <w:tcW w:w="1440" w:type="dxa"/>
            <w:tcBorders>
              <w:top w:val="nil"/>
              <w:left w:val="single" w:color="auto" w:sz="4" w:space="0"/>
              <w:bottom w:val="single" w:color="auto" w:sz="4" w:space="0"/>
              <w:right w:val="single" w:color="auto" w:sz="4" w:space="0"/>
            </w:tcBorders>
          </w:tcPr>
          <w:p>
            <w:pPr>
              <w:spacing w:after="200" w:line="276" w:lineRule="auto"/>
              <w:rPr>
                <w:rFonts w:eastAsia="Calibri"/>
                <w:sz w:val="22"/>
                <w:szCs w:val="22"/>
                <w:lang w:val="sr-Cyrl-CS"/>
              </w:rPr>
            </w:pPr>
          </w:p>
          <w:p>
            <w:pPr>
              <w:spacing w:after="200" w:line="276" w:lineRule="auto"/>
              <w:rPr>
                <w:rFonts w:eastAsia="Calibri"/>
                <w:sz w:val="22"/>
                <w:szCs w:val="22"/>
                <w:lang w:val="sr-Cyrl-CS"/>
              </w:rPr>
            </w:pPr>
          </w:p>
          <w:p>
            <w:pPr>
              <w:spacing w:after="200" w:line="276" w:lineRule="auto"/>
              <w:rPr>
                <w:rFonts w:eastAsia="Calibri"/>
                <w:sz w:val="22"/>
                <w:szCs w:val="22"/>
                <w:lang w:val="sr-Cyrl-CS"/>
              </w:rPr>
            </w:pPr>
            <w:r>
              <w:rPr>
                <w:rFonts w:eastAsia="Calibri"/>
                <w:sz w:val="22"/>
                <w:szCs w:val="22"/>
                <w:lang w:val="sr-Cyrl-CS"/>
              </w:rPr>
              <w:t>16.11.202</w:t>
            </w:r>
            <w:r>
              <w:rPr>
                <w:rFonts w:eastAsia="Calibri"/>
                <w:sz w:val="22"/>
                <w:szCs w:val="22"/>
              </w:rPr>
              <w:t>3</w:t>
            </w:r>
            <w:r>
              <w:rPr>
                <w:rFonts w:eastAsia="Calibri"/>
                <w:sz w:val="22"/>
                <w:szCs w:val="22"/>
                <w:lang w:val="sr-Cyrl-CS"/>
              </w:rPr>
              <w:t>.</w:t>
            </w:r>
          </w:p>
        </w:tc>
        <w:tc>
          <w:tcPr>
            <w:tcW w:w="2430" w:type="dxa"/>
            <w:tcBorders>
              <w:top w:val="nil"/>
              <w:left w:val="single" w:color="auto" w:sz="4" w:space="0"/>
              <w:bottom w:val="single" w:color="auto" w:sz="4" w:space="0"/>
              <w:right w:val="single" w:color="auto" w:sz="4" w:space="0"/>
            </w:tcBorders>
          </w:tcPr>
          <w:p>
            <w:pPr>
              <w:spacing w:after="200" w:line="276" w:lineRule="auto"/>
              <w:rPr>
                <w:rFonts w:eastAsia="Calibri"/>
                <w:sz w:val="22"/>
                <w:szCs w:val="22"/>
                <w:lang w:val="sr-Cyrl-CS"/>
              </w:rPr>
            </w:pPr>
          </w:p>
          <w:p>
            <w:pPr>
              <w:spacing w:after="200" w:line="276" w:lineRule="auto"/>
              <w:rPr>
                <w:rFonts w:eastAsia="Calibri"/>
                <w:sz w:val="22"/>
                <w:szCs w:val="22"/>
                <w:lang w:val="sr-Cyrl-CS"/>
              </w:rPr>
            </w:pPr>
            <w:r>
              <w:rPr>
                <w:rFonts w:eastAsia="Calibri"/>
                <w:sz w:val="22"/>
                <w:szCs w:val="22"/>
                <w:lang w:val="sr-Cyrl-CS"/>
              </w:rPr>
              <w:t>Реализована  акција; фотографије;</w:t>
            </w:r>
          </w:p>
          <w:p>
            <w:pPr>
              <w:spacing w:after="200" w:line="276" w:lineRule="auto"/>
              <w:rPr>
                <w:rFonts w:eastAsia="Calibri"/>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tcBorders>
              <w:top w:val="nil"/>
              <w:left w:val="single" w:color="auto" w:sz="4" w:space="0"/>
              <w:bottom w:val="single" w:color="auto" w:sz="4" w:space="0"/>
              <w:right w:val="single" w:color="auto" w:sz="4" w:space="0"/>
            </w:tcBorders>
          </w:tcPr>
          <w:p>
            <w:pPr>
              <w:spacing w:after="200" w:line="276" w:lineRule="auto"/>
              <w:rPr>
                <w:rFonts w:eastAsia="Calibri"/>
                <w:sz w:val="22"/>
                <w:szCs w:val="22"/>
                <w:lang w:val="sr-Cyrl-CS"/>
              </w:rPr>
            </w:pPr>
            <w:r>
              <w:rPr>
                <w:rFonts w:eastAsia="Calibri"/>
                <w:sz w:val="22"/>
                <w:szCs w:val="22"/>
                <w:lang w:val="sr-Cyrl-CS"/>
              </w:rPr>
              <w:t>Активни велики одмор- вежбе релаксације</w:t>
            </w:r>
          </w:p>
        </w:tc>
        <w:tc>
          <w:tcPr>
            <w:tcW w:w="2340" w:type="dxa"/>
            <w:tcBorders>
              <w:top w:val="nil"/>
              <w:left w:val="single" w:color="auto" w:sz="4" w:space="0"/>
              <w:bottom w:val="single" w:color="auto" w:sz="4" w:space="0"/>
              <w:right w:val="single" w:color="auto" w:sz="4" w:space="0"/>
            </w:tcBorders>
          </w:tcPr>
          <w:p>
            <w:pPr>
              <w:spacing w:after="200" w:line="276" w:lineRule="auto"/>
              <w:rPr>
                <w:rFonts w:eastAsia="Calibri"/>
                <w:sz w:val="22"/>
                <w:szCs w:val="22"/>
                <w:lang w:val="sr-Cyrl-CS"/>
              </w:rPr>
            </w:pPr>
          </w:p>
          <w:p>
            <w:pPr>
              <w:spacing w:after="200" w:line="276" w:lineRule="auto"/>
              <w:rPr>
                <w:rFonts w:eastAsia="Calibri"/>
                <w:sz w:val="22"/>
                <w:szCs w:val="22"/>
                <w:lang w:val="sr-Cyrl-CS"/>
              </w:rPr>
            </w:pPr>
            <w:r>
              <w:rPr>
                <w:rFonts w:eastAsia="Calibri"/>
                <w:sz w:val="22"/>
                <w:szCs w:val="22"/>
                <w:lang w:val="sr-Cyrl-CS"/>
              </w:rPr>
              <w:t>Вежбање за време великог одмора</w:t>
            </w:r>
          </w:p>
        </w:tc>
        <w:tc>
          <w:tcPr>
            <w:tcW w:w="1800" w:type="dxa"/>
            <w:tcBorders>
              <w:top w:val="nil"/>
              <w:left w:val="single" w:color="auto" w:sz="4" w:space="0"/>
              <w:bottom w:val="single" w:color="auto" w:sz="4" w:space="0"/>
              <w:right w:val="single" w:color="auto" w:sz="4" w:space="0"/>
            </w:tcBorders>
          </w:tcPr>
          <w:p>
            <w:pPr>
              <w:spacing w:after="200" w:line="276" w:lineRule="auto"/>
              <w:rPr>
                <w:rFonts w:eastAsia="Calibri"/>
                <w:sz w:val="22"/>
                <w:szCs w:val="22"/>
                <w:lang w:val="sr-Cyrl-CS"/>
              </w:rPr>
            </w:pPr>
            <w:r>
              <w:rPr>
                <w:rFonts w:eastAsia="Calibri"/>
                <w:sz w:val="22"/>
                <w:szCs w:val="22"/>
                <w:lang w:val="sr-Cyrl-CS"/>
              </w:rPr>
              <w:t>Драгослав Радојевић, наставник физичког васпитања,чланови ВТ</w:t>
            </w:r>
          </w:p>
        </w:tc>
        <w:tc>
          <w:tcPr>
            <w:tcW w:w="1440" w:type="dxa"/>
            <w:tcBorders>
              <w:top w:val="nil"/>
              <w:left w:val="single" w:color="auto" w:sz="4" w:space="0"/>
              <w:bottom w:val="single" w:color="auto" w:sz="4" w:space="0"/>
              <w:right w:val="single" w:color="auto" w:sz="4" w:space="0"/>
            </w:tcBorders>
          </w:tcPr>
          <w:p>
            <w:pPr>
              <w:spacing w:after="200" w:line="276" w:lineRule="auto"/>
              <w:rPr>
                <w:rFonts w:eastAsia="Calibri"/>
                <w:sz w:val="22"/>
                <w:szCs w:val="22"/>
                <w:lang w:val="sr-Cyrl-CS"/>
              </w:rPr>
            </w:pPr>
            <w:r>
              <w:rPr>
                <w:rFonts w:eastAsia="Calibri"/>
                <w:sz w:val="22"/>
                <w:szCs w:val="22"/>
                <w:lang w:val="sr-Cyrl-CS"/>
              </w:rPr>
              <w:t>П</w:t>
            </w:r>
            <w:r>
              <w:rPr>
                <w:rFonts w:eastAsia="Calibri"/>
                <w:sz w:val="22"/>
                <w:szCs w:val="22"/>
                <w:lang w:val="sr-Cyrl-RS"/>
              </w:rPr>
              <w:t xml:space="preserve">рва </w:t>
            </w:r>
            <w:r>
              <w:rPr>
                <w:rFonts w:eastAsia="Calibri"/>
                <w:sz w:val="22"/>
                <w:szCs w:val="22"/>
                <w:lang w:val="sr-Cyrl-CS"/>
              </w:rPr>
              <w:t>седмица у октобру месецу 202</w:t>
            </w:r>
            <w:r>
              <w:rPr>
                <w:rFonts w:eastAsia="Calibri"/>
                <w:sz w:val="22"/>
                <w:szCs w:val="22"/>
              </w:rPr>
              <w:t>3</w:t>
            </w:r>
            <w:r>
              <w:rPr>
                <w:rFonts w:eastAsia="Calibri"/>
                <w:sz w:val="22"/>
                <w:szCs w:val="22"/>
                <w:lang w:val="sr-Cyrl-CS"/>
              </w:rPr>
              <w:t>.год.</w:t>
            </w:r>
          </w:p>
          <w:p>
            <w:pPr>
              <w:spacing w:after="200" w:line="276" w:lineRule="auto"/>
              <w:rPr>
                <w:rFonts w:eastAsia="Calibri"/>
                <w:sz w:val="22"/>
                <w:szCs w:val="22"/>
                <w:lang w:val="sr-Cyrl-CS"/>
              </w:rPr>
            </w:pPr>
          </w:p>
        </w:tc>
        <w:tc>
          <w:tcPr>
            <w:tcW w:w="2430" w:type="dxa"/>
            <w:tcBorders>
              <w:top w:val="nil"/>
              <w:left w:val="single" w:color="auto" w:sz="4" w:space="0"/>
              <w:bottom w:val="single" w:color="auto" w:sz="4" w:space="0"/>
              <w:right w:val="single" w:color="auto" w:sz="4" w:space="0"/>
            </w:tcBorders>
          </w:tcPr>
          <w:p>
            <w:pPr>
              <w:spacing w:after="200" w:line="276" w:lineRule="auto"/>
              <w:rPr>
                <w:rFonts w:eastAsia="Calibri"/>
                <w:sz w:val="22"/>
                <w:szCs w:val="22"/>
                <w:lang w:val="sr-Cyrl-CS"/>
              </w:rPr>
            </w:pPr>
            <w:r>
              <w:rPr>
                <w:rFonts w:eastAsia="Calibri"/>
                <w:sz w:val="22"/>
                <w:szCs w:val="22"/>
                <w:lang w:val="sr-Cyrl-CS"/>
              </w:rPr>
              <w:t>Организовани  Активни одмори уз учешће</w:t>
            </w:r>
          </w:p>
          <w:p>
            <w:pPr>
              <w:spacing w:after="200" w:line="276" w:lineRule="auto"/>
              <w:rPr>
                <w:rFonts w:eastAsia="Calibri"/>
                <w:sz w:val="22"/>
                <w:szCs w:val="22"/>
                <w:lang w:val="sr-Cyrl-CS"/>
              </w:rPr>
            </w:pPr>
            <w:r>
              <w:rPr>
                <w:rFonts w:eastAsia="Calibri"/>
                <w:sz w:val="22"/>
                <w:szCs w:val="22"/>
                <w:lang w:val="sr-Cyrl-CS"/>
              </w:rPr>
              <w:t xml:space="preserve"> 90 % ученика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atLeast"/>
        </w:trPr>
        <w:tc>
          <w:tcPr>
            <w:tcW w:w="2250" w:type="dxa"/>
            <w:tcBorders>
              <w:top w:val="nil"/>
              <w:left w:val="single" w:color="auto" w:sz="4" w:space="0"/>
              <w:bottom w:val="single" w:color="auto" w:sz="4" w:space="0"/>
              <w:right w:val="single" w:color="auto" w:sz="4" w:space="0"/>
            </w:tcBorders>
          </w:tcPr>
          <w:p>
            <w:pPr>
              <w:spacing w:after="200" w:line="276" w:lineRule="auto"/>
              <w:rPr>
                <w:rFonts w:eastAsia="Calibri"/>
                <w:sz w:val="22"/>
                <w:szCs w:val="22"/>
                <w:lang w:val="sr-Cyrl-CS"/>
              </w:rPr>
            </w:pPr>
          </w:p>
          <w:p>
            <w:pPr>
              <w:spacing w:after="200" w:line="276" w:lineRule="auto"/>
              <w:jc w:val="center"/>
              <w:rPr>
                <w:rFonts w:eastAsia="Calibri"/>
                <w:sz w:val="22"/>
                <w:szCs w:val="22"/>
                <w:lang w:val="sr-Cyrl-CS"/>
              </w:rPr>
            </w:pPr>
            <w:r>
              <w:rPr>
                <w:rFonts w:eastAsia="Calibri"/>
                <w:sz w:val="22"/>
                <w:szCs w:val="22"/>
                <w:lang w:val="sr-Cyrl-CS"/>
              </w:rPr>
              <w:t>Фер- плеј турнир у фудбалу</w:t>
            </w:r>
          </w:p>
        </w:tc>
        <w:tc>
          <w:tcPr>
            <w:tcW w:w="2340" w:type="dxa"/>
            <w:tcBorders>
              <w:top w:val="nil"/>
              <w:left w:val="single" w:color="auto" w:sz="4" w:space="0"/>
              <w:bottom w:val="single" w:color="auto" w:sz="4" w:space="0"/>
              <w:right w:val="single" w:color="auto" w:sz="4" w:space="0"/>
            </w:tcBorders>
          </w:tcPr>
          <w:p>
            <w:pPr>
              <w:spacing w:after="200" w:line="276" w:lineRule="auto"/>
              <w:rPr>
                <w:rFonts w:eastAsia="Calibri"/>
                <w:sz w:val="22"/>
                <w:szCs w:val="22"/>
                <w:lang w:val="sr-Cyrl-CS"/>
              </w:rPr>
            </w:pPr>
          </w:p>
          <w:p>
            <w:pPr>
              <w:spacing w:after="200" w:line="276" w:lineRule="auto"/>
              <w:rPr>
                <w:rFonts w:eastAsia="Calibri"/>
                <w:sz w:val="22"/>
                <w:szCs w:val="22"/>
                <w:lang w:val="sr-Cyrl-CS"/>
              </w:rPr>
            </w:pPr>
            <w:r>
              <w:rPr>
                <w:rFonts w:eastAsia="Calibri"/>
                <w:sz w:val="22"/>
                <w:szCs w:val="22"/>
                <w:lang w:val="sr-Cyrl-CS"/>
              </w:rPr>
              <w:t>Утакмице одељенских  фудбалских тимова</w:t>
            </w:r>
          </w:p>
        </w:tc>
        <w:tc>
          <w:tcPr>
            <w:tcW w:w="1800" w:type="dxa"/>
            <w:tcBorders>
              <w:top w:val="nil"/>
              <w:left w:val="single" w:color="auto" w:sz="4" w:space="0"/>
              <w:bottom w:val="single" w:color="auto" w:sz="4" w:space="0"/>
              <w:right w:val="single" w:color="auto" w:sz="4" w:space="0"/>
            </w:tcBorders>
          </w:tcPr>
          <w:p>
            <w:pPr>
              <w:spacing w:after="200" w:line="276" w:lineRule="auto"/>
              <w:rPr>
                <w:rFonts w:eastAsia="Calibri"/>
                <w:sz w:val="22"/>
                <w:szCs w:val="22"/>
                <w:lang w:val="sr-Cyrl-CS"/>
              </w:rPr>
            </w:pPr>
            <w:r>
              <w:rPr>
                <w:rFonts w:eastAsia="Calibri"/>
                <w:sz w:val="22"/>
                <w:szCs w:val="22"/>
                <w:lang w:val="sr-Cyrl-CS"/>
              </w:rPr>
              <w:t>Драгослав Радојевић, наставник физичког васпитања,чланови ВТ,ученици школе</w:t>
            </w:r>
          </w:p>
        </w:tc>
        <w:tc>
          <w:tcPr>
            <w:tcW w:w="1440" w:type="dxa"/>
            <w:tcBorders>
              <w:top w:val="nil"/>
              <w:left w:val="single" w:color="auto" w:sz="4" w:space="0"/>
              <w:bottom w:val="single" w:color="auto" w:sz="4" w:space="0"/>
              <w:right w:val="single" w:color="auto" w:sz="4" w:space="0"/>
            </w:tcBorders>
          </w:tcPr>
          <w:p>
            <w:pPr>
              <w:spacing w:after="200" w:line="276" w:lineRule="auto"/>
              <w:rPr>
                <w:rFonts w:eastAsia="Calibri"/>
                <w:sz w:val="22"/>
                <w:szCs w:val="22"/>
                <w:lang w:val="sr-Cyrl-CS"/>
              </w:rPr>
            </w:pPr>
          </w:p>
          <w:p>
            <w:pPr>
              <w:spacing w:after="200" w:line="276" w:lineRule="auto"/>
              <w:rPr>
                <w:rFonts w:eastAsia="Calibri"/>
                <w:sz w:val="22"/>
                <w:szCs w:val="22"/>
                <w:lang w:val="sr-Cyrl-CS"/>
              </w:rPr>
            </w:pPr>
          </w:p>
          <w:p>
            <w:pPr>
              <w:spacing w:after="200" w:line="276" w:lineRule="auto"/>
              <w:rPr>
                <w:rFonts w:eastAsia="Calibri"/>
                <w:sz w:val="22"/>
                <w:szCs w:val="22"/>
                <w:lang w:val="sr-Cyrl-CS"/>
              </w:rPr>
            </w:pPr>
            <w:r>
              <w:rPr>
                <w:rFonts w:eastAsia="Calibri"/>
                <w:sz w:val="22"/>
                <w:szCs w:val="22"/>
                <w:lang w:val="sr-Cyrl-CS"/>
              </w:rPr>
              <w:t>Март 202</w:t>
            </w:r>
            <w:r>
              <w:rPr>
                <w:rFonts w:eastAsia="Calibri"/>
                <w:sz w:val="22"/>
                <w:szCs w:val="22"/>
              </w:rPr>
              <w:t>4</w:t>
            </w:r>
            <w:r>
              <w:rPr>
                <w:rFonts w:eastAsia="Calibri"/>
                <w:sz w:val="22"/>
                <w:szCs w:val="22"/>
                <w:lang w:val="sr-Cyrl-CS"/>
              </w:rPr>
              <w:t>.год.</w:t>
            </w:r>
          </w:p>
        </w:tc>
        <w:tc>
          <w:tcPr>
            <w:tcW w:w="2430" w:type="dxa"/>
            <w:tcBorders>
              <w:top w:val="nil"/>
              <w:left w:val="single" w:color="auto" w:sz="4" w:space="0"/>
              <w:bottom w:val="single" w:color="auto" w:sz="4" w:space="0"/>
              <w:right w:val="single" w:color="auto" w:sz="4" w:space="0"/>
            </w:tcBorders>
          </w:tcPr>
          <w:p>
            <w:pPr>
              <w:spacing w:after="200" w:line="276" w:lineRule="auto"/>
              <w:rPr>
                <w:rFonts w:eastAsia="Calibri"/>
                <w:sz w:val="22"/>
                <w:szCs w:val="22"/>
                <w:lang w:val="sr-Cyrl-CS"/>
              </w:rPr>
            </w:pPr>
          </w:p>
          <w:p>
            <w:pPr>
              <w:spacing w:after="200" w:line="276" w:lineRule="auto"/>
              <w:rPr>
                <w:rFonts w:eastAsia="Calibri"/>
                <w:sz w:val="22"/>
                <w:szCs w:val="22"/>
                <w:lang w:val="sr-Cyrl-CS"/>
              </w:rPr>
            </w:pPr>
          </w:p>
          <w:p>
            <w:pPr>
              <w:spacing w:after="200" w:line="276" w:lineRule="auto"/>
              <w:rPr>
                <w:rFonts w:eastAsia="Calibri"/>
                <w:sz w:val="22"/>
                <w:szCs w:val="22"/>
                <w:lang w:val="sr-Cyrl-CS"/>
              </w:rPr>
            </w:pPr>
            <w:r>
              <w:rPr>
                <w:rFonts w:eastAsia="Calibri"/>
                <w:sz w:val="22"/>
                <w:szCs w:val="22"/>
                <w:lang w:val="sr-Cyrl-CS"/>
              </w:rPr>
              <w:t>Реализован турнир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0" w:type="dxa"/>
            <w:tcBorders>
              <w:top w:val="single" w:color="auto" w:sz="4" w:space="0"/>
              <w:left w:val="single" w:color="auto" w:sz="4" w:space="0"/>
              <w:bottom w:val="single" w:color="auto" w:sz="4" w:space="0"/>
              <w:right w:val="single" w:color="auto" w:sz="4" w:space="0"/>
            </w:tcBorders>
          </w:tcPr>
          <w:p>
            <w:pPr>
              <w:spacing w:after="200" w:line="276" w:lineRule="auto"/>
              <w:jc w:val="center"/>
              <w:rPr>
                <w:rFonts w:eastAsia="Calibri"/>
                <w:sz w:val="22"/>
                <w:szCs w:val="22"/>
              </w:rPr>
            </w:pPr>
            <w:r>
              <w:rPr>
                <w:rFonts w:eastAsia="Calibri"/>
                <w:sz w:val="22"/>
                <w:szCs w:val="22"/>
                <w:lang w:val="sr-Cyrl-CS"/>
              </w:rPr>
              <w:t>Извештај о раду</w:t>
            </w:r>
          </w:p>
        </w:tc>
        <w:tc>
          <w:tcPr>
            <w:tcW w:w="2340" w:type="dxa"/>
            <w:tcBorders>
              <w:top w:val="single" w:color="auto" w:sz="4" w:space="0"/>
              <w:left w:val="single" w:color="auto" w:sz="4" w:space="0"/>
              <w:bottom w:val="single" w:color="auto" w:sz="4" w:space="0"/>
              <w:right w:val="single" w:color="auto" w:sz="4" w:space="0"/>
            </w:tcBorders>
          </w:tcPr>
          <w:p>
            <w:pPr>
              <w:spacing w:after="200" w:line="276" w:lineRule="auto"/>
              <w:jc w:val="center"/>
              <w:rPr>
                <w:rFonts w:eastAsia="Calibri"/>
                <w:sz w:val="22"/>
                <w:szCs w:val="22"/>
                <w:lang w:val="sr-Cyrl-CS"/>
              </w:rPr>
            </w:pPr>
            <w:r>
              <w:rPr>
                <w:rFonts w:eastAsia="Calibri"/>
                <w:sz w:val="22"/>
                <w:szCs w:val="22"/>
                <w:lang w:val="sr-Cyrl-CS"/>
              </w:rPr>
              <w:t>Анализирати урађене активности и израда Извештаја</w:t>
            </w:r>
          </w:p>
        </w:tc>
        <w:tc>
          <w:tcPr>
            <w:tcW w:w="1800" w:type="dxa"/>
            <w:tcBorders>
              <w:top w:val="single" w:color="auto" w:sz="4" w:space="0"/>
              <w:left w:val="single" w:color="auto" w:sz="4" w:space="0"/>
              <w:bottom w:val="single" w:color="auto" w:sz="4" w:space="0"/>
              <w:right w:val="single" w:color="auto" w:sz="4" w:space="0"/>
            </w:tcBorders>
          </w:tcPr>
          <w:p>
            <w:pPr>
              <w:spacing w:after="200" w:line="276" w:lineRule="auto"/>
              <w:jc w:val="center"/>
              <w:rPr>
                <w:rFonts w:eastAsia="Calibri"/>
                <w:sz w:val="22"/>
                <w:szCs w:val="22"/>
                <w:lang w:val="sr-Cyrl-CS"/>
              </w:rPr>
            </w:pPr>
          </w:p>
          <w:p>
            <w:pPr>
              <w:spacing w:after="200" w:line="276" w:lineRule="auto"/>
              <w:jc w:val="center"/>
              <w:rPr>
                <w:rFonts w:eastAsia="Calibri"/>
                <w:sz w:val="22"/>
                <w:szCs w:val="22"/>
                <w:lang w:val="sr-Cyrl-CS"/>
              </w:rPr>
            </w:pPr>
            <w:r>
              <w:rPr>
                <w:rFonts w:eastAsia="Calibri"/>
                <w:sz w:val="22"/>
                <w:szCs w:val="22"/>
                <w:lang w:val="sr-Cyrl-CS"/>
              </w:rPr>
              <w:t>Сви чланови ВТ</w:t>
            </w:r>
          </w:p>
        </w:tc>
        <w:tc>
          <w:tcPr>
            <w:tcW w:w="1440" w:type="dxa"/>
            <w:tcBorders>
              <w:top w:val="single" w:color="auto" w:sz="4" w:space="0"/>
              <w:left w:val="single" w:color="auto" w:sz="4" w:space="0"/>
              <w:bottom w:val="single" w:color="auto" w:sz="4" w:space="0"/>
              <w:right w:val="single" w:color="auto" w:sz="4" w:space="0"/>
            </w:tcBorders>
          </w:tcPr>
          <w:p>
            <w:pPr>
              <w:spacing w:after="200" w:line="276" w:lineRule="auto"/>
              <w:rPr>
                <w:rFonts w:eastAsia="Calibri"/>
                <w:sz w:val="22"/>
                <w:szCs w:val="22"/>
                <w:lang w:val="sr-Cyrl-CS"/>
              </w:rPr>
            </w:pPr>
          </w:p>
          <w:p>
            <w:pPr>
              <w:spacing w:after="200" w:line="276" w:lineRule="auto"/>
              <w:rPr>
                <w:rFonts w:eastAsia="Calibri"/>
                <w:sz w:val="22"/>
                <w:szCs w:val="22"/>
              </w:rPr>
            </w:pPr>
            <w:r>
              <w:rPr>
                <w:rFonts w:eastAsia="Calibri"/>
                <w:sz w:val="22"/>
                <w:szCs w:val="22"/>
                <w:lang w:val="sr-Cyrl-CS"/>
              </w:rPr>
              <w:t>Јун  202</w:t>
            </w:r>
            <w:r>
              <w:rPr>
                <w:rFonts w:eastAsia="Calibri"/>
                <w:sz w:val="22"/>
                <w:szCs w:val="22"/>
              </w:rPr>
              <w:t>4</w:t>
            </w:r>
            <w:r>
              <w:rPr>
                <w:rFonts w:eastAsia="Calibri"/>
                <w:sz w:val="22"/>
                <w:szCs w:val="22"/>
                <w:lang w:val="sr-Cyrl-CS"/>
              </w:rPr>
              <w:t>.</w:t>
            </w:r>
          </w:p>
        </w:tc>
        <w:tc>
          <w:tcPr>
            <w:tcW w:w="2430" w:type="dxa"/>
            <w:tcBorders>
              <w:top w:val="single" w:color="auto" w:sz="4" w:space="0"/>
              <w:left w:val="single" w:color="auto" w:sz="4" w:space="0"/>
              <w:bottom w:val="single" w:color="auto" w:sz="4" w:space="0"/>
              <w:right w:val="single" w:color="auto" w:sz="4" w:space="0"/>
            </w:tcBorders>
          </w:tcPr>
          <w:p>
            <w:pPr>
              <w:spacing w:after="200" w:line="276" w:lineRule="auto"/>
              <w:jc w:val="center"/>
              <w:rPr>
                <w:rFonts w:eastAsia="Calibri"/>
                <w:sz w:val="22"/>
                <w:szCs w:val="22"/>
                <w:lang w:val="sr-Cyrl-CS"/>
              </w:rPr>
            </w:pPr>
          </w:p>
          <w:p>
            <w:pPr>
              <w:spacing w:after="200" w:line="276" w:lineRule="auto"/>
              <w:jc w:val="center"/>
              <w:rPr>
                <w:rFonts w:eastAsia="Calibri"/>
                <w:sz w:val="22"/>
                <w:szCs w:val="22"/>
              </w:rPr>
            </w:pPr>
            <w:r>
              <w:rPr>
                <w:rFonts w:eastAsia="Calibri"/>
                <w:sz w:val="22"/>
                <w:szCs w:val="22"/>
                <w:lang w:val="sr-Cyrl-CS"/>
              </w:rPr>
              <w:t>Извештај о раду зе 202</w:t>
            </w:r>
            <w:r>
              <w:rPr>
                <w:rFonts w:eastAsia="Calibri"/>
                <w:sz w:val="22"/>
                <w:szCs w:val="22"/>
              </w:rPr>
              <w:t>3</w:t>
            </w:r>
            <w:r>
              <w:rPr>
                <w:rFonts w:eastAsia="Calibri"/>
                <w:sz w:val="22"/>
                <w:szCs w:val="22"/>
                <w:lang w:val="sr-Cyrl-CS"/>
              </w:rPr>
              <w:t>/2</w:t>
            </w:r>
            <w:r>
              <w:rPr>
                <w:rFonts w:eastAsia="Calibri"/>
                <w:sz w:val="22"/>
                <w:szCs w:val="22"/>
              </w:rPr>
              <w:t>4</w:t>
            </w:r>
          </w:p>
        </w:tc>
      </w:tr>
    </w:tbl>
    <w:p>
      <w:pPr>
        <w:spacing w:after="200" w:line="276" w:lineRule="auto"/>
        <w:rPr>
          <w:rFonts w:eastAsia="Calibri"/>
          <w:sz w:val="22"/>
          <w:szCs w:val="22"/>
        </w:rPr>
      </w:pPr>
    </w:p>
    <w:p>
      <w:pPr>
        <w:rPr>
          <w:color w:val="FF0000"/>
        </w:rPr>
      </w:pPr>
    </w:p>
    <w:p>
      <w:pPr>
        <w:shd w:val="clear" w:color="auto" w:fill="FFFFFF" w:themeFill="background1"/>
        <w:rPr>
          <w:b/>
          <w:color w:val="FF0000"/>
          <w:lang w:val="sr-Cyrl-RS"/>
        </w:rPr>
      </w:pPr>
    </w:p>
    <w:p>
      <w:pPr>
        <w:shd w:val="clear" w:color="auto" w:fill="FFFFFF" w:themeFill="background1"/>
        <w:rPr>
          <w:b/>
          <w:color w:val="FF0000"/>
          <w:lang w:val="sr-Cyrl-RS"/>
        </w:rPr>
      </w:pPr>
    </w:p>
    <w:p>
      <w:pPr>
        <w:shd w:val="clear" w:color="auto" w:fill="FFFFFF" w:themeFill="background1"/>
        <w:rPr>
          <w:b/>
          <w:color w:val="FF0000"/>
          <w:lang w:val="sr-Cyrl-RS"/>
        </w:rPr>
      </w:pPr>
    </w:p>
    <w:p>
      <w:pPr>
        <w:shd w:val="clear" w:color="auto" w:fill="FFFFFF" w:themeFill="background1"/>
        <w:rPr>
          <w:b/>
          <w:color w:val="FF0000"/>
          <w:lang w:val="sr-Cyrl-RS"/>
        </w:rPr>
      </w:pPr>
    </w:p>
    <w:p>
      <w:pPr>
        <w:shd w:val="clear" w:color="auto" w:fill="FFFFFF" w:themeFill="background1"/>
        <w:rPr>
          <w:b/>
          <w:color w:val="FF0000"/>
          <w:lang w:val="sr-Cyrl-RS"/>
        </w:rPr>
      </w:pPr>
    </w:p>
    <w:p>
      <w:pPr>
        <w:shd w:val="clear" w:color="auto" w:fill="FFFFFF" w:themeFill="background1"/>
        <w:rPr>
          <w:b/>
          <w:color w:val="FF0000"/>
          <w:lang w:val="sr-Cyrl-RS"/>
        </w:rPr>
      </w:pPr>
    </w:p>
    <w:p>
      <w:pPr>
        <w:shd w:val="clear" w:color="auto" w:fill="FFFFFF" w:themeFill="background1"/>
        <w:rPr>
          <w:b/>
          <w:color w:val="FF0000"/>
        </w:rPr>
      </w:pPr>
    </w:p>
    <w:p>
      <w:pPr>
        <w:shd w:val="clear" w:color="auto" w:fill="FFFFFF" w:themeFill="background1"/>
        <w:rPr>
          <w:b/>
          <w:color w:val="FF0000"/>
        </w:rPr>
      </w:pPr>
    </w:p>
    <w:p>
      <w:pPr>
        <w:shd w:val="clear" w:color="auto" w:fill="FFFFFF" w:themeFill="background1"/>
        <w:rPr>
          <w:b/>
          <w:color w:val="FF0000"/>
        </w:rPr>
      </w:pPr>
    </w:p>
    <w:p>
      <w:pPr>
        <w:shd w:val="clear" w:color="auto" w:fill="FFFFFF" w:themeFill="background1"/>
        <w:rPr>
          <w:b/>
          <w:color w:val="FF0000"/>
        </w:rPr>
      </w:pPr>
    </w:p>
    <w:p>
      <w:pPr>
        <w:shd w:val="clear" w:color="auto" w:fill="FFFFFF" w:themeFill="background1"/>
        <w:rPr>
          <w:b/>
          <w:color w:val="FF0000"/>
        </w:rPr>
      </w:pPr>
    </w:p>
    <w:p>
      <w:pPr>
        <w:shd w:val="clear" w:color="auto" w:fill="FFFFFF" w:themeFill="background1"/>
        <w:rPr>
          <w:b/>
          <w:color w:val="FF0000"/>
        </w:rPr>
      </w:pPr>
    </w:p>
    <w:p>
      <w:pPr>
        <w:shd w:val="clear" w:color="auto" w:fill="FFFFFF" w:themeFill="background1"/>
        <w:rPr>
          <w:b/>
          <w:color w:val="FF0000"/>
        </w:rPr>
      </w:pPr>
    </w:p>
    <w:p>
      <w:pPr>
        <w:shd w:val="clear" w:color="auto" w:fill="FFFFFF" w:themeFill="background1"/>
        <w:rPr>
          <w:b/>
          <w:color w:val="FF0000"/>
        </w:rPr>
      </w:pPr>
    </w:p>
    <w:p>
      <w:pPr>
        <w:shd w:val="clear" w:color="auto" w:fill="FFFFFF" w:themeFill="background1"/>
        <w:rPr>
          <w:b/>
          <w:color w:val="FF0000"/>
        </w:rPr>
      </w:pPr>
    </w:p>
    <w:p>
      <w:pPr>
        <w:shd w:val="clear" w:color="auto" w:fill="FFFFFF" w:themeFill="background1"/>
        <w:rPr>
          <w:b/>
          <w:color w:val="FF0000"/>
        </w:rPr>
      </w:pPr>
    </w:p>
    <w:p>
      <w:pPr>
        <w:shd w:val="clear" w:color="auto" w:fill="FFFFFF" w:themeFill="background1"/>
        <w:rPr>
          <w:b/>
          <w:color w:val="FF0000"/>
        </w:rPr>
      </w:pPr>
    </w:p>
    <w:p>
      <w:pPr>
        <w:shd w:val="clear" w:color="auto" w:fill="FFFFFF" w:themeFill="background1"/>
        <w:rPr>
          <w:b/>
          <w:color w:val="FF0000"/>
        </w:rPr>
      </w:pPr>
    </w:p>
    <w:p>
      <w:pPr>
        <w:shd w:val="clear" w:color="auto" w:fill="FFFFFF" w:themeFill="background1"/>
        <w:rPr>
          <w:b/>
          <w:color w:val="FF0000"/>
        </w:rPr>
      </w:pPr>
    </w:p>
    <w:p>
      <w:pPr>
        <w:shd w:val="clear" w:color="auto" w:fill="FFFFFF" w:themeFill="background1"/>
        <w:rPr>
          <w:b/>
          <w:color w:val="FF0000"/>
        </w:rPr>
      </w:pPr>
    </w:p>
    <w:p>
      <w:pPr>
        <w:shd w:val="clear" w:color="auto" w:fill="FFFFFF" w:themeFill="background1"/>
        <w:rPr>
          <w:b/>
          <w:color w:val="FF0000"/>
        </w:rPr>
      </w:pPr>
    </w:p>
    <w:p>
      <w:pPr>
        <w:shd w:val="clear" w:color="auto" w:fill="FFFFFF" w:themeFill="background1"/>
        <w:rPr>
          <w:b/>
          <w:color w:val="FF0000"/>
        </w:rPr>
      </w:pPr>
    </w:p>
    <w:p>
      <w:pPr>
        <w:shd w:val="clear" w:color="auto" w:fill="FFFFFF" w:themeFill="background1"/>
        <w:rPr>
          <w:b/>
          <w:color w:val="FF0000"/>
          <w:lang w:val="sr-Cyrl-RS"/>
        </w:rPr>
      </w:pPr>
    </w:p>
    <w:p>
      <w:pPr>
        <w:shd w:val="clear" w:color="auto" w:fill="FFFFFF" w:themeFill="background1"/>
        <w:rPr>
          <w:b/>
          <w:color w:val="FF0000"/>
          <w:lang w:val="sr-Cyrl-RS"/>
        </w:rPr>
      </w:pPr>
    </w:p>
    <w:p>
      <w:pPr>
        <w:shd w:val="clear" w:color="auto" w:fill="FFFFFF" w:themeFill="background1"/>
        <w:rPr>
          <w:color w:val="FF0000"/>
        </w:rPr>
      </w:pPr>
    </w:p>
    <w:p>
      <w:pPr>
        <w:pStyle w:val="32"/>
        <w:numPr>
          <w:ilvl w:val="0"/>
          <w:numId w:val="6"/>
        </w:numPr>
        <w:shd w:val="clear" w:color="auto" w:fill="FFFFFF" w:themeFill="background1"/>
        <w:rPr>
          <w:b/>
          <w:lang w:val="sr-Cyrl-CS"/>
        </w:rPr>
      </w:pPr>
      <w:r>
        <w:rPr>
          <w:b/>
          <w:lang w:val="sr-Cyrl-CS"/>
        </w:rPr>
        <w:t xml:space="preserve"> ПЛАН СТРУЧНОГ УСАВРШАВАЊА</w:t>
      </w:r>
    </w:p>
    <w:p>
      <w:pPr>
        <w:shd w:val="clear" w:color="auto" w:fill="FFFFFF" w:themeFill="background1"/>
        <w:ind w:left="2070"/>
        <w:rPr>
          <w:b/>
          <w:lang w:val="sr-Cyrl-CS"/>
        </w:rPr>
      </w:pPr>
    </w:p>
    <w:p>
      <w:pPr>
        <w:shd w:val="clear" w:color="auto" w:fill="FFFFFF" w:themeFill="background1"/>
        <w:ind w:left="360"/>
        <w:rPr>
          <w:b/>
          <w:lang w:val="sr-Cyrl-RS"/>
        </w:rPr>
      </w:pPr>
      <w:r>
        <w:rPr>
          <w:b/>
          <w:lang w:val="sr-Cyrl-RS"/>
        </w:rPr>
        <w:t>Планови стручног усавршавања стручних већа,стручних сарадника и директора</w:t>
      </w:r>
    </w:p>
    <w:p>
      <w:pPr>
        <w:shd w:val="clear" w:color="auto" w:fill="FFFFFF" w:themeFill="background1"/>
        <w:ind w:left="360"/>
        <w:rPr>
          <w:b/>
          <w:color w:val="FF0000"/>
          <w:lang w:val="sr-Cyrl-RS"/>
        </w:rPr>
      </w:pPr>
    </w:p>
    <w:p>
      <w:pPr>
        <w:spacing w:after="200" w:line="276" w:lineRule="auto"/>
        <w:rPr>
          <w:rFonts w:eastAsia="Calibri"/>
          <w:b/>
          <w:lang w:val="sr-Cyrl-CS"/>
        </w:rPr>
      </w:pPr>
      <w:r>
        <w:rPr>
          <w:rFonts w:eastAsia="Calibri"/>
          <w:b/>
          <w:lang w:val="sr-Cyrl-CS"/>
        </w:rPr>
        <w:t>План стручног усавршавања Стручног већа математике  за 2023/</w:t>
      </w:r>
      <w:r>
        <w:rPr>
          <w:rFonts w:eastAsia="Calibri"/>
          <w:b/>
        </w:rPr>
        <w:t xml:space="preserve"> </w:t>
      </w:r>
      <w:r>
        <w:rPr>
          <w:rFonts w:eastAsia="Calibri"/>
          <w:b/>
          <w:lang w:val="sr-Cyrl-CS"/>
        </w:rPr>
        <w:t>2024. Годину</w:t>
      </w:r>
    </w:p>
    <w:p>
      <w:pPr>
        <w:spacing w:after="200" w:line="276" w:lineRule="auto"/>
        <w:rPr>
          <w:rFonts w:eastAsia="Calibri"/>
          <w:b/>
          <w:lang w:val="sr-Cyrl-CS"/>
        </w:rPr>
      </w:pPr>
      <w:r>
        <w:rPr>
          <w:rFonts w:eastAsia="Calibri"/>
          <w:b/>
          <w:sz w:val="20"/>
          <w:szCs w:val="20"/>
        </w:rPr>
        <w:t>Стручно усавршавање у установи</w:t>
      </w:r>
    </w:p>
    <w:tbl>
      <w:tblPr>
        <w:tblStyle w:val="153"/>
        <w:tblW w:w="10976"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2251"/>
        <w:gridCol w:w="1717"/>
        <w:gridCol w:w="1518"/>
        <w:gridCol w:w="2251"/>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830" w:type="dxa"/>
            <w:vMerge w:val="restart"/>
          </w:tcPr>
          <w:p>
            <w:pPr>
              <w:rPr>
                <w:rFonts w:eastAsia="Calibri"/>
                <w:b/>
                <w:sz w:val="20"/>
                <w:szCs w:val="20"/>
              </w:rPr>
            </w:pPr>
            <w:r>
              <w:rPr>
                <w:rFonts w:eastAsia="Calibri"/>
                <w:b/>
                <w:sz w:val="20"/>
                <w:szCs w:val="20"/>
              </w:rPr>
              <w:t>Име и презиме наставника</w:t>
            </w:r>
          </w:p>
        </w:tc>
        <w:tc>
          <w:tcPr>
            <w:tcW w:w="9146" w:type="dxa"/>
            <w:gridSpan w:val="5"/>
          </w:tcPr>
          <w:p>
            <w:pPr>
              <w:rPr>
                <w:rFonts w:eastAsia="Calibri"/>
                <w:sz w:val="20"/>
                <w:szCs w:val="20"/>
              </w:rPr>
            </w:pPr>
            <w:r>
              <w:rPr>
                <w:rFonts w:eastAsia="Calibri"/>
                <w:sz w:val="20"/>
                <w:szCs w:val="20"/>
              </w:rPr>
              <w:t>Члан 22 Правилника о сталном стручном усавршавању и напредовању у звања наставника, васпитача и стручних сарадника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830" w:type="dxa"/>
            <w:vMerge w:val="continue"/>
            <w:tcBorders>
              <w:bottom w:val="single" w:color="auto" w:sz="4" w:space="0"/>
            </w:tcBorders>
          </w:tcPr>
          <w:p>
            <w:pPr>
              <w:rPr>
                <w:rFonts w:eastAsia="Calibri"/>
                <w:sz w:val="20"/>
                <w:szCs w:val="20"/>
              </w:rPr>
            </w:pPr>
          </w:p>
        </w:tc>
        <w:tc>
          <w:tcPr>
            <w:tcW w:w="2251" w:type="dxa"/>
          </w:tcPr>
          <w:p>
            <w:pPr>
              <w:rPr>
                <w:rFonts w:eastAsia="Calibri"/>
                <w:sz w:val="20"/>
                <w:szCs w:val="20"/>
              </w:rPr>
            </w:pPr>
            <w:r>
              <w:rPr>
                <w:rFonts w:eastAsia="Calibri"/>
                <w:sz w:val="20"/>
                <w:szCs w:val="20"/>
              </w:rPr>
              <w:t>A- број сати</w:t>
            </w:r>
          </w:p>
        </w:tc>
        <w:tc>
          <w:tcPr>
            <w:tcW w:w="1717" w:type="dxa"/>
          </w:tcPr>
          <w:p>
            <w:pPr>
              <w:rPr>
                <w:rFonts w:eastAsia="Calibri"/>
                <w:sz w:val="20"/>
                <w:szCs w:val="20"/>
              </w:rPr>
            </w:pPr>
            <w:r>
              <w:rPr>
                <w:rFonts w:eastAsia="Calibri"/>
                <w:sz w:val="20"/>
                <w:szCs w:val="20"/>
              </w:rPr>
              <w:t>Б- број сати</w:t>
            </w:r>
          </w:p>
        </w:tc>
        <w:tc>
          <w:tcPr>
            <w:tcW w:w="1518" w:type="dxa"/>
          </w:tcPr>
          <w:p>
            <w:pPr>
              <w:rPr>
                <w:rFonts w:eastAsia="Calibri"/>
                <w:sz w:val="20"/>
                <w:szCs w:val="20"/>
              </w:rPr>
            </w:pPr>
            <w:r>
              <w:rPr>
                <w:rFonts w:eastAsia="Calibri"/>
                <w:sz w:val="20"/>
                <w:szCs w:val="20"/>
              </w:rPr>
              <w:t>В- број сати</w:t>
            </w:r>
          </w:p>
        </w:tc>
        <w:tc>
          <w:tcPr>
            <w:tcW w:w="2251" w:type="dxa"/>
          </w:tcPr>
          <w:p>
            <w:pPr>
              <w:rPr>
                <w:rFonts w:eastAsia="Calibri"/>
                <w:sz w:val="20"/>
                <w:szCs w:val="20"/>
              </w:rPr>
            </w:pPr>
            <w:r>
              <w:rPr>
                <w:rFonts w:eastAsia="Calibri"/>
                <w:sz w:val="20"/>
                <w:szCs w:val="20"/>
              </w:rPr>
              <w:t>Г- број сати</w:t>
            </w:r>
          </w:p>
        </w:tc>
        <w:tc>
          <w:tcPr>
            <w:tcW w:w="1409" w:type="dxa"/>
            <w:tcBorders>
              <w:bottom w:val="single" w:color="auto" w:sz="4" w:space="0"/>
            </w:tcBorders>
          </w:tcPr>
          <w:p>
            <w:pPr>
              <w:rPr>
                <w:rFonts w:eastAsia="Calibri"/>
                <w:sz w:val="20"/>
                <w:szCs w:val="20"/>
              </w:rPr>
            </w:pPr>
            <w:r>
              <w:rPr>
                <w:rFonts w:eastAsia="Calibri"/>
                <w:sz w:val="20"/>
                <w:szCs w:val="20"/>
              </w:rPr>
              <w:t>Укупно сати на годишњем нивоу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1830" w:type="dxa"/>
            <w:tcBorders>
              <w:top w:val="single" w:color="auto" w:sz="4" w:space="0"/>
              <w:left w:val="single" w:color="auto" w:sz="4" w:space="0"/>
              <w:bottom w:val="nil"/>
              <w:right w:val="single" w:color="auto" w:sz="4" w:space="0"/>
            </w:tcBorders>
          </w:tcPr>
          <w:p>
            <w:pPr>
              <w:rPr>
                <w:rFonts w:eastAsia="Calibri"/>
                <w:b/>
                <w:sz w:val="20"/>
                <w:szCs w:val="20"/>
              </w:rPr>
            </w:pPr>
            <w:r>
              <w:rPr>
                <w:rFonts w:eastAsia="Calibri"/>
                <w:b/>
                <w:sz w:val="20"/>
                <w:szCs w:val="20"/>
              </w:rPr>
              <w:t>Милан Коџопељић</w:t>
            </w:r>
          </w:p>
          <w:p>
            <w:pPr>
              <w:rPr>
                <w:rFonts w:eastAsia="Calibri"/>
                <w:sz w:val="20"/>
                <w:szCs w:val="20"/>
              </w:rPr>
            </w:pPr>
          </w:p>
        </w:tc>
        <w:tc>
          <w:tcPr>
            <w:tcW w:w="2251" w:type="dxa"/>
            <w:vMerge w:val="restart"/>
            <w:tcBorders>
              <w:left w:val="single" w:color="auto" w:sz="4" w:space="0"/>
            </w:tcBorders>
          </w:tcPr>
          <w:p>
            <w:pPr>
              <w:rPr>
                <w:rFonts w:eastAsia="Calibri"/>
                <w:sz w:val="20"/>
                <w:szCs w:val="20"/>
              </w:rPr>
            </w:pPr>
            <w:r>
              <w:rPr>
                <w:rFonts w:eastAsia="Calibri"/>
                <w:sz w:val="20"/>
                <w:szCs w:val="20"/>
              </w:rPr>
              <w:t xml:space="preserve">А1 </w:t>
            </w:r>
          </w:p>
          <w:p>
            <w:pPr>
              <w:rPr>
                <w:rFonts w:eastAsia="Calibri"/>
                <w:sz w:val="20"/>
                <w:szCs w:val="20"/>
              </w:rPr>
            </w:pPr>
            <w:r>
              <w:rPr>
                <w:rFonts w:eastAsia="Calibri"/>
                <w:sz w:val="20"/>
                <w:szCs w:val="20"/>
              </w:rPr>
              <w:t>Приказивање појединог блика стручног усавршавања (2*2)</w:t>
            </w:r>
          </w:p>
        </w:tc>
        <w:tc>
          <w:tcPr>
            <w:tcW w:w="1717" w:type="dxa"/>
            <w:vMerge w:val="restart"/>
          </w:tcPr>
          <w:p>
            <w:pPr>
              <w:rPr>
                <w:rFonts w:eastAsia="Calibri"/>
                <w:sz w:val="20"/>
                <w:szCs w:val="20"/>
                <w:lang w:val="sr-Cyrl-CS"/>
              </w:rPr>
            </w:pPr>
            <w:r>
              <w:rPr>
                <w:rFonts w:eastAsia="Calibri"/>
                <w:sz w:val="20"/>
                <w:szCs w:val="20"/>
                <w:lang w:val="sr-Cyrl-CS"/>
              </w:rPr>
              <w:t>Б</w:t>
            </w:r>
          </w:p>
          <w:p>
            <w:pPr>
              <w:rPr>
                <w:rFonts w:eastAsia="Calibri"/>
                <w:sz w:val="20"/>
                <w:szCs w:val="20"/>
              </w:rPr>
            </w:pPr>
            <w:r>
              <w:rPr>
                <w:rFonts w:eastAsia="Calibri"/>
                <w:sz w:val="20"/>
                <w:szCs w:val="20"/>
                <w:lang w:val="sr-Cyrl-CS"/>
              </w:rPr>
              <w:t>Одржавање угледног часа, односно активности (</w:t>
            </w:r>
            <w:r>
              <w:rPr>
                <w:rFonts w:eastAsia="Calibri"/>
                <w:sz w:val="20"/>
                <w:szCs w:val="20"/>
              </w:rPr>
              <w:t>1*</w:t>
            </w:r>
            <w:r>
              <w:rPr>
                <w:rFonts w:eastAsia="Calibri"/>
                <w:sz w:val="20"/>
                <w:szCs w:val="20"/>
                <w:lang w:val="sr-Cyrl-CS"/>
              </w:rPr>
              <w:t>8)</w:t>
            </w:r>
          </w:p>
        </w:tc>
        <w:tc>
          <w:tcPr>
            <w:tcW w:w="1518" w:type="dxa"/>
            <w:vMerge w:val="restart"/>
            <w:shd w:val="clear" w:color="auto" w:fill="auto"/>
          </w:tcPr>
          <w:p>
            <w:pPr>
              <w:rPr>
                <w:rFonts w:eastAsia="Calibri"/>
                <w:sz w:val="20"/>
                <w:szCs w:val="20"/>
              </w:rPr>
            </w:pPr>
          </w:p>
        </w:tc>
        <w:tc>
          <w:tcPr>
            <w:tcW w:w="2251" w:type="dxa"/>
            <w:vMerge w:val="restart"/>
            <w:tcBorders>
              <w:right w:val="single" w:color="auto" w:sz="4" w:space="0"/>
            </w:tcBorders>
          </w:tcPr>
          <w:p>
            <w:pPr>
              <w:rPr>
                <w:rFonts w:eastAsia="Calibri"/>
                <w:sz w:val="20"/>
                <w:szCs w:val="20"/>
              </w:rPr>
            </w:pPr>
            <w:r>
              <w:rPr>
                <w:rFonts w:eastAsia="Calibri"/>
                <w:sz w:val="20"/>
                <w:szCs w:val="20"/>
              </w:rPr>
              <w:t>Г1</w:t>
            </w:r>
          </w:p>
          <w:p>
            <w:pPr>
              <w:rPr>
                <w:rFonts w:eastAsia="Calibri"/>
                <w:sz w:val="18"/>
                <w:szCs w:val="18"/>
                <w:lang w:val="sr-Cyrl-RS"/>
              </w:rPr>
            </w:pPr>
            <w:r>
              <w:rPr>
                <w:rFonts w:eastAsia="Calibri"/>
                <w:sz w:val="18"/>
                <w:szCs w:val="18"/>
                <w:lang w:val="sr-Cyrl-RS"/>
              </w:rPr>
              <w:t>Учествовање у програмима од националног значаја у установи(МПНТР,ЗУОВ,ЗВКОВ,ГИЗ-Чувам те)</w:t>
            </w:r>
          </w:p>
          <w:p>
            <w:pPr>
              <w:rPr>
                <w:rFonts w:eastAsia="Calibri"/>
                <w:sz w:val="20"/>
                <w:szCs w:val="20"/>
              </w:rPr>
            </w:pPr>
            <w:r>
              <w:rPr>
                <w:rFonts w:eastAsia="Calibri"/>
                <w:sz w:val="18"/>
                <w:szCs w:val="18"/>
                <w:lang w:val="sr-Cyrl-RS"/>
              </w:rPr>
              <w:t>2*16</w:t>
            </w:r>
          </w:p>
        </w:tc>
        <w:tc>
          <w:tcPr>
            <w:tcW w:w="1409" w:type="dxa"/>
            <w:tcBorders>
              <w:top w:val="single" w:color="auto" w:sz="4" w:space="0"/>
              <w:left w:val="single" w:color="auto" w:sz="4" w:space="0"/>
              <w:bottom w:val="nil"/>
              <w:right w:val="single" w:color="auto" w:sz="4" w:space="0"/>
            </w:tcBorders>
          </w:tcPr>
          <w:p>
            <w:pPr>
              <w:rPr>
                <w:rFonts w:eastAsia="Calibri"/>
                <w:sz w:val="20"/>
                <w:szCs w:val="20"/>
              </w:rPr>
            </w:pPr>
          </w:p>
          <w:p>
            <w:pPr>
              <w:rPr>
                <w:rFonts w:eastAsia="Calibri"/>
                <w:sz w:val="20"/>
                <w:szCs w:val="20"/>
              </w:rPr>
            </w:pPr>
            <w:r>
              <w:rPr>
                <w:rFonts w:eastAsia="Calibri"/>
                <w:sz w:val="20"/>
                <w:szCs w:val="20"/>
              </w:rPr>
              <w:t>44</w:t>
            </w:r>
          </w:p>
          <w:p>
            <w:pPr>
              <w:rPr>
                <w:rFonts w:eastAsia="Calibri"/>
                <w:sz w:val="20"/>
                <w:szCs w:val="20"/>
              </w:rPr>
            </w:pPr>
          </w:p>
          <w:p>
            <w:pPr>
              <w:rPr>
                <w:rFonts w:eastAsia="Calibri"/>
                <w:sz w:val="20"/>
                <w:szCs w:val="20"/>
              </w:rPr>
            </w:pPr>
          </w:p>
          <w:p>
            <w:pPr>
              <w:rPr>
                <w:rFonts w:eastAsia="Calibri"/>
                <w:sz w:val="20"/>
                <w:szCs w:val="20"/>
              </w:rPr>
            </w:pPr>
          </w:p>
          <w:p>
            <w:pPr>
              <w:rPr>
                <w:rFonts w:eastAsia="Calibri"/>
                <w:sz w:val="20"/>
                <w:szCs w:val="20"/>
              </w:rPr>
            </w:pPr>
          </w:p>
          <w:p>
            <w:pPr>
              <w:rPr>
                <w:rFonts w:eastAsia="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1830" w:type="dxa"/>
            <w:tcBorders>
              <w:top w:val="nil"/>
              <w:left w:val="single" w:color="auto" w:sz="4" w:space="0"/>
              <w:bottom w:val="nil"/>
              <w:right w:val="single" w:color="auto" w:sz="4" w:space="0"/>
            </w:tcBorders>
          </w:tcPr>
          <w:p>
            <w:pPr>
              <w:rPr>
                <w:rFonts w:eastAsia="Calibri"/>
                <w:sz w:val="20"/>
                <w:szCs w:val="20"/>
              </w:rPr>
            </w:pPr>
          </w:p>
        </w:tc>
        <w:tc>
          <w:tcPr>
            <w:tcW w:w="2251" w:type="dxa"/>
            <w:vMerge w:val="continue"/>
            <w:tcBorders>
              <w:left w:val="single" w:color="auto" w:sz="4" w:space="0"/>
            </w:tcBorders>
            <w:shd w:val="clear" w:color="auto" w:fill="auto"/>
          </w:tcPr>
          <w:p>
            <w:pPr>
              <w:rPr>
                <w:rFonts w:eastAsia="Calibri"/>
                <w:sz w:val="20"/>
                <w:szCs w:val="20"/>
              </w:rPr>
            </w:pPr>
          </w:p>
        </w:tc>
        <w:tc>
          <w:tcPr>
            <w:tcW w:w="1717" w:type="dxa"/>
            <w:vMerge w:val="continue"/>
          </w:tcPr>
          <w:p>
            <w:pPr>
              <w:rPr>
                <w:rFonts w:eastAsia="Calibri"/>
                <w:sz w:val="20"/>
                <w:szCs w:val="20"/>
              </w:rPr>
            </w:pPr>
          </w:p>
        </w:tc>
        <w:tc>
          <w:tcPr>
            <w:tcW w:w="1518" w:type="dxa"/>
            <w:vMerge w:val="continue"/>
            <w:shd w:val="clear" w:color="auto" w:fill="auto"/>
          </w:tcPr>
          <w:p>
            <w:pPr>
              <w:rPr>
                <w:rFonts w:eastAsia="Calibri"/>
                <w:sz w:val="20"/>
                <w:szCs w:val="20"/>
              </w:rPr>
            </w:pPr>
          </w:p>
        </w:tc>
        <w:tc>
          <w:tcPr>
            <w:tcW w:w="2251" w:type="dxa"/>
            <w:vMerge w:val="continue"/>
            <w:tcBorders>
              <w:right w:val="single" w:color="auto" w:sz="4" w:space="0"/>
            </w:tcBorders>
          </w:tcPr>
          <w:p>
            <w:pPr>
              <w:rPr>
                <w:rFonts w:eastAsia="Calibri"/>
                <w:sz w:val="20"/>
                <w:szCs w:val="20"/>
              </w:rPr>
            </w:pPr>
          </w:p>
        </w:tc>
        <w:tc>
          <w:tcPr>
            <w:tcW w:w="1409" w:type="dxa"/>
            <w:tcBorders>
              <w:top w:val="nil"/>
              <w:left w:val="single" w:color="auto" w:sz="4" w:space="0"/>
              <w:bottom w:val="nil"/>
              <w:right w:val="single" w:color="auto" w:sz="4" w:space="0"/>
            </w:tcBorders>
          </w:tcPr>
          <w:p>
            <w:pPr>
              <w:rPr>
                <w:rFonts w:eastAsia="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830" w:type="dxa"/>
            <w:tcBorders>
              <w:top w:val="single" w:color="auto" w:sz="4" w:space="0"/>
              <w:left w:val="single" w:color="auto" w:sz="4" w:space="0"/>
              <w:bottom w:val="nil"/>
              <w:right w:val="single" w:color="auto" w:sz="4" w:space="0"/>
            </w:tcBorders>
          </w:tcPr>
          <w:p>
            <w:pPr>
              <w:rPr>
                <w:rFonts w:eastAsia="Calibri"/>
                <w:b/>
                <w:sz w:val="20"/>
                <w:szCs w:val="20"/>
              </w:rPr>
            </w:pPr>
            <w:r>
              <w:rPr>
                <w:rFonts w:eastAsia="Calibri"/>
                <w:b/>
                <w:sz w:val="20"/>
                <w:szCs w:val="20"/>
              </w:rPr>
              <w:t>Петар Станковић</w:t>
            </w:r>
          </w:p>
          <w:p>
            <w:pPr>
              <w:rPr>
                <w:rFonts w:eastAsia="Calibri"/>
                <w:sz w:val="20"/>
                <w:szCs w:val="20"/>
              </w:rPr>
            </w:pPr>
          </w:p>
        </w:tc>
        <w:tc>
          <w:tcPr>
            <w:tcW w:w="2251" w:type="dxa"/>
            <w:vMerge w:val="restart"/>
            <w:tcBorders>
              <w:left w:val="single" w:color="auto" w:sz="4" w:space="0"/>
            </w:tcBorders>
          </w:tcPr>
          <w:p>
            <w:pPr>
              <w:rPr>
                <w:rFonts w:eastAsia="Calibri"/>
                <w:sz w:val="20"/>
                <w:szCs w:val="20"/>
              </w:rPr>
            </w:pPr>
            <w:r>
              <w:rPr>
                <w:rFonts w:eastAsia="Calibri"/>
                <w:sz w:val="20"/>
                <w:szCs w:val="20"/>
              </w:rPr>
              <w:t xml:space="preserve">А1 </w:t>
            </w:r>
          </w:p>
          <w:p>
            <w:pPr>
              <w:rPr>
                <w:rFonts w:eastAsia="Calibri"/>
                <w:sz w:val="20"/>
                <w:szCs w:val="20"/>
              </w:rPr>
            </w:pPr>
            <w:r>
              <w:rPr>
                <w:rFonts w:eastAsia="Calibri"/>
                <w:sz w:val="20"/>
                <w:szCs w:val="20"/>
              </w:rPr>
              <w:t>Приказивање појединог блика стручног усавршавања (2*2)</w:t>
            </w:r>
          </w:p>
        </w:tc>
        <w:tc>
          <w:tcPr>
            <w:tcW w:w="1717" w:type="dxa"/>
            <w:vMerge w:val="restart"/>
          </w:tcPr>
          <w:p>
            <w:pPr>
              <w:rPr>
                <w:rFonts w:eastAsia="Calibri"/>
                <w:sz w:val="20"/>
                <w:szCs w:val="20"/>
                <w:lang w:val="sr-Cyrl-CS"/>
              </w:rPr>
            </w:pPr>
            <w:r>
              <w:rPr>
                <w:rFonts w:eastAsia="Calibri"/>
                <w:sz w:val="20"/>
                <w:szCs w:val="20"/>
                <w:lang w:val="sr-Cyrl-CS"/>
              </w:rPr>
              <w:t>Б</w:t>
            </w:r>
          </w:p>
          <w:p>
            <w:pPr>
              <w:rPr>
                <w:rFonts w:eastAsia="Calibri"/>
                <w:sz w:val="20"/>
                <w:szCs w:val="20"/>
              </w:rPr>
            </w:pPr>
            <w:r>
              <w:rPr>
                <w:rFonts w:eastAsia="Calibri"/>
                <w:sz w:val="20"/>
                <w:szCs w:val="20"/>
                <w:lang w:val="sr-Cyrl-CS"/>
              </w:rPr>
              <w:t>Одржавање угледног часа, односно активности (</w:t>
            </w:r>
            <w:r>
              <w:rPr>
                <w:rFonts w:eastAsia="Calibri"/>
                <w:sz w:val="20"/>
                <w:szCs w:val="20"/>
              </w:rPr>
              <w:t>1*</w:t>
            </w:r>
            <w:r>
              <w:rPr>
                <w:rFonts w:eastAsia="Calibri"/>
                <w:sz w:val="20"/>
                <w:szCs w:val="20"/>
                <w:lang w:val="sr-Cyrl-CS"/>
              </w:rPr>
              <w:t>8)</w:t>
            </w:r>
          </w:p>
        </w:tc>
        <w:tc>
          <w:tcPr>
            <w:tcW w:w="1518" w:type="dxa"/>
            <w:vMerge w:val="restart"/>
            <w:shd w:val="clear" w:color="auto" w:fill="auto"/>
          </w:tcPr>
          <w:p>
            <w:pPr>
              <w:rPr>
                <w:rFonts w:eastAsia="Calibri"/>
                <w:sz w:val="20"/>
                <w:szCs w:val="20"/>
              </w:rPr>
            </w:pPr>
          </w:p>
        </w:tc>
        <w:tc>
          <w:tcPr>
            <w:tcW w:w="2251" w:type="dxa"/>
            <w:vMerge w:val="restart"/>
            <w:tcBorders>
              <w:right w:val="single" w:color="auto" w:sz="4" w:space="0"/>
            </w:tcBorders>
          </w:tcPr>
          <w:p>
            <w:pPr>
              <w:rPr>
                <w:rFonts w:eastAsia="Calibri"/>
                <w:sz w:val="20"/>
                <w:szCs w:val="20"/>
              </w:rPr>
            </w:pPr>
            <w:r>
              <w:rPr>
                <w:rFonts w:eastAsia="Calibri"/>
                <w:sz w:val="20"/>
                <w:szCs w:val="20"/>
              </w:rPr>
              <w:t>Г1</w:t>
            </w:r>
          </w:p>
          <w:p>
            <w:pPr>
              <w:rPr>
                <w:rFonts w:eastAsia="Calibri"/>
                <w:sz w:val="18"/>
                <w:szCs w:val="18"/>
                <w:lang w:val="sr-Cyrl-RS"/>
              </w:rPr>
            </w:pPr>
            <w:r>
              <w:rPr>
                <w:rFonts w:eastAsia="Calibri"/>
                <w:sz w:val="18"/>
                <w:szCs w:val="18"/>
                <w:lang w:val="sr-Cyrl-RS"/>
              </w:rPr>
              <w:t>Учествовање у програмима од националног значаја у установи(МПНТР,ЗУОВ,ЗВКОВ,ГИЗ-Чувам те)</w:t>
            </w:r>
          </w:p>
          <w:p>
            <w:pPr>
              <w:rPr>
                <w:rFonts w:eastAsia="Calibri"/>
                <w:sz w:val="20"/>
                <w:szCs w:val="20"/>
              </w:rPr>
            </w:pPr>
            <w:r>
              <w:rPr>
                <w:rFonts w:eastAsia="Calibri"/>
                <w:sz w:val="18"/>
                <w:szCs w:val="18"/>
                <w:lang w:val="sr-Cyrl-RS"/>
              </w:rPr>
              <w:t>2*16</w:t>
            </w:r>
          </w:p>
        </w:tc>
        <w:tc>
          <w:tcPr>
            <w:tcW w:w="1409" w:type="dxa"/>
            <w:tcBorders>
              <w:top w:val="single" w:color="auto" w:sz="4" w:space="0"/>
              <w:left w:val="single" w:color="auto" w:sz="4" w:space="0"/>
              <w:bottom w:val="nil"/>
              <w:right w:val="single" w:color="auto" w:sz="4" w:space="0"/>
            </w:tcBorders>
          </w:tcPr>
          <w:p>
            <w:pPr>
              <w:rPr>
                <w:rFonts w:eastAsia="Calibri"/>
                <w:sz w:val="20"/>
                <w:szCs w:val="20"/>
              </w:rPr>
            </w:pPr>
            <w:r>
              <w:rPr>
                <w:rFonts w:eastAsia="Calibri"/>
                <w:sz w:val="20"/>
                <w:szCs w:val="20"/>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830" w:type="dxa"/>
            <w:tcBorders>
              <w:top w:val="nil"/>
              <w:left w:val="single" w:color="auto" w:sz="4" w:space="0"/>
              <w:bottom w:val="nil"/>
              <w:right w:val="single" w:color="auto" w:sz="4" w:space="0"/>
            </w:tcBorders>
          </w:tcPr>
          <w:p>
            <w:pPr>
              <w:rPr>
                <w:rFonts w:eastAsia="Calibri"/>
                <w:sz w:val="20"/>
                <w:szCs w:val="20"/>
              </w:rPr>
            </w:pPr>
          </w:p>
        </w:tc>
        <w:tc>
          <w:tcPr>
            <w:tcW w:w="2251" w:type="dxa"/>
            <w:vMerge w:val="continue"/>
            <w:tcBorders>
              <w:left w:val="single" w:color="auto" w:sz="4" w:space="0"/>
            </w:tcBorders>
          </w:tcPr>
          <w:p>
            <w:pPr>
              <w:rPr>
                <w:rFonts w:eastAsia="Calibri"/>
                <w:sz w:val="20"/>
                <w:szCs w:val="20"/>
              </w:rPr>
            </w:pPr>
          </w:p>
        </w:tc>
        <w:tc>
          <w:tcPr>
            <w:tcW w:w="1717" w:type="dxa"/>
            <w:vMerge w:val="continue"/>
          </w:tcPr>
          <w:p>
            <w:pPr>
              <w:rPr>
                <w:rFonts w:eastAsia="Calibri"/>
                <w:sz w:val="20"/>
                <w:szCs w:val="20"/>
              </w:rPr>
            </w:pPr>
          </w:p>
        </w:tc>
        <w:tc>
          <w:tcPr>
            <w:tcW w:w="1518" w:type="dxa"/>
            <w:vMerge w:val="continue"/>
          </w:tcPr>
          <w:p>
            <w:pPr>
              <w:rPr>
                <w:rFonts w:eastAsia="Calibri"/>
                <w:sz w:val="20"/>
                <w:szCs w:val="20"/>
              </w:rPr>
            </w:pPr>
          </w:p>
        </w:tc>
        <w:tc>
          <w:tcPr>
            <w:tcW w:w="2251" w:type="dxa"/>
            <w:vMerge w:val="continue"/>
            <w:tcBorders>
              <w:right w:val="single" w:color="auto" w:sz="4" w:space="0"/>
            </w:tcBorders>
          </w:tcPr>
          <w:p>
            <w:pPr>
              <w:rPr>
                <w:rFonts w:eastAsia="Calibri"/>
                <w:sz w:val="20"/>
                <w:szCs w:val="20"/>
              </w:rPr>
            </w:pPr>
          </w:p>
        </w:tc>
        <w:tc>
          <w:tcPr>
            <w:tcW w:w="1409" w:type="dxa"/>
            <w:tcBorders>
              <w:top w:val="nil"/>
              <w:left w:val="single" w:color="auto" w:sz="4" w:space="0"/>
              <w:bottom w:val="nil"/>
              <w:right w:val="single" w:color="auto" w:sz="4" w:space="0"/>
            </w:tcBorders>
          </w:tcPr>
          <w:p>
            <w:pPr>
              <w:rPr>
                <w:rFonts w:eastAsia="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830" w:type="dxa"/>
            <w:tcBorders>
              <w:top w:val="single" w:color="auto" w:sz="4" w:space="0"/>
              <w:left w:val="single" w:color="auto" w:sz="4" w:space="0"/>
              <w:bottom w:val="nil"/>
              <w:right w:val="single" w:color="auto" w:sz="4" w:space="0"/>
            </w:tcBorders>
          </w:tcPr>
          <w:p>
            <w:pPr>
              <w:rPr>
                <w:rFonts w:eastAsia="Calibri"/>
                <w:b/>
                <w:sz w:val="20"/>
                <w:szCs w:val="20"/>
              </w:rPr>
            </w:pPr>
            <w:r>
              <w:rPr>
                <w:rFonts w:eastAsia="Calibri"/>
                <w:b/>
                <w:sz w:val="20"/>
                <w:szCs w:val="20"/>
              </w:rPr>
              <w:t>Снежана Богдановић</w:t>
            </w:r>
          </w:p>
        </w:tc>
        <w:tc>
          <w:tcPr>
            <w:tcW w:w="2251" w:type="dxa"/>
            <w:vMerge w:val="restart"/>
            <w:tcBorders>
              <w:left w:val="single" w:color="auto" w:sz="4" w:space="0"/>
            </w:tcBorders>
          </w:tcPr>
          <w:p>
            <w:pPr>
              <w:rPr>
                <w:rFonts w:eastAsia="Calibri"/>
                <w:sz w:val="20"/>
                <w:szCs w:val="20"/>
              </w:rPr>
            </w:pPr>
            <w:r>
              <w:rPr>
                <w:rFonts w:eastAsia="Calibri"/>
                <w:sz w:val="20"/>
                <w:szCs w:val="20"/>
              </w:rPr>
              <w:t xml:space="preserve">А1 </w:t>
            </w:r>
          </w:p>
          <w:p>
            <w:pPr>
              <w:rPr>
                <w:rFonts w:eastAsia="Calibri"/>
                <w:sz w:val="20"/>
                <w:szCs w:val="20"/>
              </w:rPr>
            </w:pPr>
            <w:r>
              <w:rPr>
                <w:rFonts w:eastAsia="Calibri"/>
                <w:sz w:val="20"/>
                <w:szCs w:val="20"/>
              </w:rPr>
              <w:t>Приказивање појединог блика стручног усавршавања (2*2)</w:t>
            </w:r>
          </w:p>
        </w:tc>
        <w:tc>
          <w:tcPr>
            <w:tcW w:w="1717" w:type="dxa"/>
            <w:vMerge w:val="restart"/>
          </w:tcPr>
          <w:p>
            <w:pPr>
              <w:rPr>
                <w:rFonts w:eastAsia="Calibri"/>
                <w:sz w:val="20"/>
                <w:szCs w:val="20"/>
                <w:lang w:val="sr-Cyrl-CS"/>
              </w:rPr>
            </w:pPr>
            <w:r>
              <w:rPr>
                <w:rFonts w:eastAsia="Calibri"/>
                <w:sz w:val="20"/>
                <w:szCs w:val="20"/>
                <w:lang w:val="sr-Cyrl-CS"/>
              </w:rPr>
              <w:t>Б</w:t>
            </w:r>
          </w:p>
          <w:p>
            <w:pPr>
              <w:rPr>
                <w:rFonts w:eastAsia="Calibri"/>
                <w:sz w:val="20"/>
                <w:szCs w:val="20"/>
              </w:rPr>
            </w:pPr>
            <w:r>
              <w:rPr>
                <w:rFonts w:eastAsia="Calibri"/>
                <w:sz w:val="20"/>
                <w:szCs w:val="20"/>
                <w:lang w:val="sr-Cyrl-CS"/>
              </w:rPr>
              <w:t>Одржавање угледног часа, односно активности (</w:t>
            </w:r>
            <w:r>
              <w:rPr>
                <w:rFonts w:eastAsia="Calibri"/>
                <w:sz w:val="20"/>
                <w:szCs w:val="20"/>
              </w:rPr>
              <w:t>1*</w:t>
            </w:r>
            <w:r>
              <w:rPr>
                <w:rFonts w:eastAsia="Calibri"/>
                <w:sz w:val="20"/>
                <w:szCs w:val="20"/>
                <w:lang w:val="sr-Cyrl-CS"/>
              </w:rPr>
              <w:t>8)</w:t>
            </w:r>
          </w:p>
        </w:tc>
        <w:tc>
          <w:tcPr>
            <w:tcW w:w="1518" w:type="dxa"/>
            <w:vMerge w:val="restart"/>
            <w:shd w:val="clear" w:color="auto" w:fill="auto"/>
          </w:tcPr>
          <w:p>
            <w:pPr>
              <w:rPr>
                <w:rFonts w:eastAsia="Calibri"/>
                <w:sz w:val="20"/>
                <w:szCs w:val="20"/>
              </w:rPr>
            </w:pPr>
          </w:p>
        </w:tc>
        <w:tc>
          <w:tcPr>
            <w:tcW w:w="2251" w:type="dxa"/>
            <w:vMerge w:val="restart"/>
            <w:tcBorders>
              <w:right w:val="single" w:color="auto" w:sz="4" w:space="0"/>
            </w:tcBorders>
          </w:tcPr>
          <w:p>
            <w:pPr>
              <w:rPr>
                <w:rFonts w:eastAsia="Calibri"/>
                <w:sz w:val="20"/>
                <w:szCs w:val="20"/>
              </w:rPr>
            </w:pPr>
            <w:r>
              <w:rPr>
                <w:rFonts w:eastAsia="Calibri"/>
                <w:sz w:val="20"/>
                <w:szCs w:val="20"/>
              </w:rPr>
              <w:t>Г1</w:t>
            </w:r>
          </w:p>
          <w:p>
            <w:pPr>
              <w:rPr>
                <w:rFonts w:eastAsia="Calibri"/>
                <w:sz w:val="18"/>
                <w:szCs w:val="18"/>
                <w:lang w:val="sr-Cyrl-RS"/>
              </w:rPr>
            </w:pPr>
            <w:r>
              <w:rPr>
                <w:rFonts w:eastAsia="Calibri"/>
                <w:sz w:val="18"/>
                <w:szCs w:val="18"/>
                <w:lang w:val="sr-Cyrl-RS"/>
              </w:rPr>
              <w:t>Учествовање у програмима од националног значаја у установи(МПНТР,ЗУОВ,ЗВКОВ,ГИЗ-Чувам те)</w:t>
            </w:r>
          </w:p>
          <w:p>
            <w:pPr>
              <w:rPr>
                <w:rFonts w:eastAsia="Calibri"/>
                <w:sz w:val="20"/>
                <w:szCs w:val="20"/>
              </w:rPr>
            </w:pPr>
            <w:r>
              <w:rPr>
                <w:rFonts w:eastAsia="Calibri"/>
                <w:sz w:val="18"/>
                <w:szCs w:val="18"/>
                <w:lang w:val="sr-Cyrl-RS"/>
              </w:rPr>
              <w:t>2*16</w:t>
            </w:r>
          </w:p>
        </w:tc>
        <w:tc>
          <w:tcPr>
            <w:tcW w:w="1409" w:type="dxa"/>
            <w:tcBorders>
              <w:top w:val="single" w:color="auto" w:sz="4" w:space="0"/>
              <w:left w:val="single" w:color="auto" w:sz="4" w:space="0"/>
              <w:bottom w:val="nil"/>
              <w:right w:val="single" w:color="auto" w:sz="4" w:space="0"/>
            </w:tcBorders>
          </w:tcPr>
          <w:p>
            <w:pPr>
              <w:rPr>
                <w:rFonts w:eastAsia="Calibri"/>
                <w:sz w:val="20"/>
                <w:szCs w:val="20"/>
              </w:rPr>
            </w:pPr>
            <w:r>
              <w:rPr>
                <w:rFonts w:eastAsia="Calibri"/>
                <w:sz w:val="20"/>
                <w:szCs w:val="20"/>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830" w:type="dxa"/>
            <w:tcBorders>
              <w:top w:val="nil"/>
              <w:left w:val="single" w:color="auto" w:sz="4" w:space="0"/>
              <w:bottom w:val="single" w:color="auto" w:sz="4" w:space="0"/>
              <w:right w:val="single" w:color="auto" w:sz="4" w:space="0"/>
            </w:tcBorders>
          </w:tcPr>
          <w:p>
            <w:pPr>
              <w:rPr>
                <w:rFonts w:eastAsia="Calibri"/>
                <w:sz w:val="20"/>
                <w:szCs w:val="20"/>
              </w:rPr>
            </w:pPr>
          </w:p>
        </w:tc>
        <w:tc>
          <w:tcPr>
            <w:tcW w:w="2251" w:type="dxa"/>
            <w:vMerge w:val="continue"/>
            <w:tcBorders>
              <w:left w:val="single" w:color="auto" w:sz="4" w:space="0"/>
              <w:bottom w:val="single" w:color="auto" w:sz="4" w:space="0"/>
            </w:tcBorders>
          </w:tcPr>
          <w:p>
            <w:pPr>
              <w:rPr>
                <w:rFonts w:eastAsia="Calibri"/>
                <w:sz w:val="20"/>
                <w:szCs w:val="20"/>
              </w:rPr>
            </w:pPr>
          </w:p>
        </w:tc>
        <w:tc>
          <w:tcPr>
            <w:tcW w:w="1717" w:type="dxa"/>
            <w:vMerge w:val="continue"/>
          </w:tcPr>
          <w:p>
            <w:pPr>
              <w:rPr>
                <w:rFonts w:eastAsia="Calibri"/>
                <w:sz w:val="20"/>
                <w:szCs w:val="20"/>
              </w:rPr>
            </w:pPr>
          </w:p>
        </w:tc>
        <w:tc>
          <w:tcPr>
            <w:tcW w:w="1518" w:type="dxa"/>
            <w:vMerge w:val="continue"/>
          </w:tcPr>
          <w:p>
            <w:pPr>
              <w:rPr>
                <w:rFonts w:eastAsia="Calibri"/>
                <w:sz w:val="20"/>
                <w:szCs w:val="20"/>
              </w:rPr>
            </w:pPr>
          </w:p>
        </w:tc>
        <w:tc>
          <w:tcPr>
            <w:tcW w:w="2251" w:type="dxa"/>
            <w:vMerge w:val="continue"/>
            <w:tcBorders>
              <w:bottom w:val="single" w:color="auto" w:sz="4" w:space="0"/>
              <w:right w:val="single" w:color="auto" w:sz="4" w:space="0"/>
            </w:tcBorders>
          </w:tcPr>
          <w:p>
            <w:pPr>
              <w:rPr>
                <w:rFonts w:eastAsia="Calibri"/>
                <w:sz w:val="20"/>
                <w:szCs w:val="20"/>
              </w:rPr>
            </w:pPr>
          </w:p>
        </w:tc>
        <w:tc>
          <w:tcPr>
            <w:tcW w:w="1409" w:type="dxa"/>
            <w:tcBorders>
              <w:top w:val="nil"/>
              <w:left w:val="single" w:color="auto" w:sz="4" w:space="0"/>
              <w:bottom w:val="single" w:color="auto" w:sz="4" w:space="0"/>
              <w:right w:val="single" w:color="auto" w:sz="4" w:space="0"/>
            </w:tcBorders>
          </w:tcPr>
          <w:p>
            <w:pPr>
              <w:rPr>
                <w:rFonts w:eastAsia="Calibri"/>
                <w:sz w:val="20"/>
                <w:szCs w:val="20"/>
              </w:rPr>
            </w:pPr>
          </w:p>
        </w:tc>
      </w:tr>
    </w:tbl>
    <w:p>
      <w:pPr>
        <w:spacing w:after="200" w:line="276" w:lineRule="auto"/>
        <w:rPr>
          <w:rFonts w:eastAsia="Calibri"/>
          <w:sz w:val="20"/>
          <w:szCs w:val="20"/>
        </w:rPr>
      </w:pPr>
    </w:p>
    <w:p>
      <w:pPr>
        <w:spacing w:after="200" w:line="276" w:lineRule="auto"/>
        <w:rPr>
          <w:rFonts w:eastAsia="Calibri"/>
          <w:sz w:val="20"/>
          <w:szCs w:val="20"/>
        </w:rPr>
      </w:pPr>
    </w:p>
    <w:p>
      <w:pPr>
        <w:spacing w:after="200" w:line="276" w:lineRule="auto"/>
        <w:rPr>
          <w:rFonts w:eastAsia="Calibri"/>
          <w:b/>
          <w:sz w:val="20"/>
          <w:szCs w:val="20"/>
        </w:rPr>
      </w:pPr>
      <w:r>
        <w:rPr>
          <w:rFonts w:eastAsia="Calibri"/>
          <w:b/>
          <w:sz w:val="20"/>
          <w:szCs w:val="20"/>
        </w:rPr>
        <w:t>Стручно усавршавање ван установе</w:t>
      </w:r>
    </w:p>
    <w:tbl>
      <w:tblPr>
        <w:tblStyle w:val="8"/>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2"/>
        <w:gridCol w:w="1482"/>
        <w:gridCol w:w="1307"/>
        <w:gridCol w:w="1919"/>
        <w:gridCol w:w="1346"/>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1" w:type="dxa"/>
            <w:gridSpan w:val="3"/>
          </w:tcPr>
          <w:p>
            <w:pPr>
              <w:spacing w:after="200" w:line="276" w:lineRule="auto"/>
              <w:rPr>
                <w:rFonts w:eastAsia="Calibri"/>
                <w:sz w:val="20"/>
                <w:szCs w:val="20"/>
                <w:lang w:val="sr-Cyrl-CS"/>
              </w:rPr>
            </w:pPr>
            <w:r>
              <w:rPr>
                <w:rFonts w:eastAsia="Calibri"/>
                <w:sz w:val="20"/>
                <w:szCs w:val="20"/>
                <w:lang w:val="sr-Cyrl-CS"/>
              </w:rPr>
              <w:t>акредитовани семинар</w:t>
            </w:r>
          </w:p>
        </w:tc>
        <w:tc>
          <w:tcPr>
            <w:tcW w:w="4700" w:type="dxa"/>
            <w:gridSpan w:val="3"/>
          </w:tcPr>
          <w:p>
            <w:pPr>
              <w:spacing w:after="200" w:line="276" w:lineRule="auto"/>
              <w:rPr>
                <w:rFonts w:eastAsia="Calibri"/>
                <w:sz w:val="20"/>
                <w:szCs w:val="20"/>
                <w:lang w:val="sr-Cyrl-CS"/>
              </w:rPr>
            </w:pPr>
            <w:r>
              <w:rPr>
                <w:rFonts w:eastAsia="Calibri"/>
                <w:sz w:val="20"/>
                <w:szCs w:val="20"/>
                <w:lang w:val="sr-Cyrl-CS"/>
              </w:rPr>
              <w:t>акредитовани стручни скуп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2" w:type="dxa"/>
          </w:tcPr>
          <w:p>
            <w:pPr>
              <w:spacing w:after="200" w:line="276" w:lineRule="auto"/>
              <w:rPr>
                <w:rFonts w:eastAsia="Calibri"/>
                <w:sz w:val="20"/>
                <w:szCs w:val="20"/>
                <w:lang w:val="sr-Cyrl-CS"/>
              </w:rPr>
            </w:pPr>
            <w:r>
              <w:rPr>
                <w:rFonts w:eastAsia="Calibri"/>
                <w:sz w:val="20"/>
                <w:szCs w:val="20"/>
                <w:lang w:val="sr-Cyrl-CS"/>
              </w:rPr>
              <w:t>назив</w:t>
            </w:r>
          </w:p>
        </w:tc>
        <w:tc>
          <w:tcPr>
            <w:tcW w:w="1482" w:type="dxa"/>
          </w:tcPr>
          <w:p>
            <w:pPr>
              <w:spacing w:after="200" w:line="276" w:lineRule="auto"/>
              <w:rPr>
                <w:rFonts w:eastAsia="Calibri"/>
                <w:sz w:val="20"/>
                <w:szCs w:val="20"/>
                <w:lang w:val="sr-Cyrl-CS"/>
              </w:rPr>
            </w:pPr>
            <w:r>
              <w:rPr>
                <w:rFonts w:eastAsia="Calibri"/>
                <w:sz w:val="20"/>
                <w:szCs w:val="20"/>
                <w:lang w:val="sr-Cyrl-CS"/>
              </w:rPr>
              <w:t>каталошки број</w:t>
            </w:r>
          </w:p>
        </w:tc>
        <w:tc>
          <w:tcPr>
            <w:tcW w:w="1307" w:type="dxa"/>
          </w:tcPr>
          <w:p>
            <w:pPr>
              <w:spacing w:after="200" w:line="276" w:lineRule="auto"/>
              <w:rPr>
                <w:rFonts w:eastAsia="Calibri"/>
                <w:sz w:val="20"/>
                <w:szCs w:val="20"/>
                <w:lang w:val="sr-Cyrl-CS"/>
              </w:rPr>
            </w:pPr>
            <w:r>
              <w:rPr>
                <w:rFonts w:eastAsia="Calibri"/>
                <w:sz w:val="20"/>
                <w:szCs w:val="20"/>
                <w:lang w:val="sr-Cyrl-CS"/>
              </w:rPr>
              <w:t>бр. сати</w:t>
            </w:r>
          </w:p>
        </w:tc>
        <w:tc>
          <w:tcPr>
            <w:tcW w:w="1919" w:type="dxa"/>
          </w:tcPr>
          <w:p>
            <w:pPr>
              <w:spacing w:after="200" w:line="276" w:lineRule="auto"/>
              <w:rPr>
                <w:rFonts w:eastAsia="Calibri"/>
                <w:sz w:val="20"/>
                <w:szCs w:val="20"/>
                <w:lang w:val="sr-Cyrl-CS"/>
              </w:rPr>
            </w:pPr>
            <w:r>
              <w:rPr>
                <w:rFonts w:eastAsia="Calibri"/>
                <w:sz w:val="20"/>
                <w:szCs w:val="20"/>
                <w:lang w:val="sr-Cyrl-CS"/>
              </w:rPr>
              <w:t>назив</w:t>
            </w:r>
          </w:p>
        </w:tc>
        <w:tc>
          <w:tcPr>
            <w:tcW w:w="1346" w:type="dxa"/>
          </w:tcPr>
          <w:p>
            <w:pPr>
              <w:spacing w:after="200" w:line="276" w:lineRule="auto"/>
              <w:rPr>
                <w:rFonts w:eastAsia="Calibri"/>
                <w:sz w:val="20"/>
                <w:szCs w:val="20"/>
                <w:lang w:val="sr-Cyrl-CS"/>
              </w:rPr>
            </w:pPr>
            <w:r>
              <w:rPr>
                <w:rFonts w:eastAsia="Calibri"/>
                <w:sz w:val="20"/>
                <w:szCs w:val="20"/>
                <w:lang w:val="sr-Cyrl-CS"/>
              </w:rPr>
              <w:t>каталошки број</w:t>
            </w:r>
          </w:p>
        </w:tc>
        <w:tc>
          <w:tcPr>
            <w:tcW w:w="1435" w:type="dxa"/>
          </w:tcPr>
          <w:p>
            <w:pPr>
              <w:spacing w:after="200" w:line="276" w:lineRule="auto"/>
              <w:rPr>
                <w:rFonts w:eastAsia="Calibri"/>
                <w:sz w:val="20"/>
                <w:szCs w:val="20"/>
                <w:lang w:val="sr-Cyrl-CS"/>
              </w:rPr>
            </w:pPr>
            <w:r>
              <w:rPr>
                <w:rFonts w:eastAsia="Calibri"/>
                <w:sz w:val="20"/>
                <w:szCs w:val="20"/>
                <w:lang w:val="sr-Cyrl-CS"/>
              </w:rPr>
              <w:t>бр. бодова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2" w:type="dxa"/>
            <w:shd w:val="clear" w:color="auto" w:fill="auto"/>
          </w:tcPr>
          <w:p>
            <w:pPr>
              <w:shd w:val="clear" w:color="auto" w:fill="FFFFFF"/>
              <w:spacing w:before="300" w:after="150" w:line="276" w:lineRule="auto"/>
              <w:outlineLvl w:val="0"/>
              <w:rPr>
                <w:rFonts w:eastAsia="Calibri"/>
                <w:lang w:val="sr-Cyrl-RS"/>
              </w:rPr>
            </w:pPr>
            <w:r>
              <w:rPr>
                <w:rFonts w:eastAsia="Calibri"/>
                <w:kern w:val="36"/>
                <w:lang w:eastAsia="sr-Latn-RS"/>
              </w:rPr>
              <w:t>Основе веб дизајна – креативни начин за развој ученика</w:t>
            </w:r>
            <w:r>
              <w:rPr>
                <w:rFonts w:eastAsia="Calibri"/>
                <w:kern w:val="36"/>
                <w:lang w:val="sr-Latn-RS" w:eastAsia="sr-Latn-RS"/>
              </w:rPr>
              <w:t xml:space="preserve">, </w:t>
            </w:r>
            <w:r>
              <w:rPr>
                <w:rFonts w:eastAsia="Calibri"/>
                <w:kern w:val="36"/>
                <w:lang w:val="sr-Cyrl-RS" w:eastAsia="sr-Latn-RS"/>
              </w:rPr>
              <w:t>379</w:t>
            </w:r>
          </w:p>
        </w:tc>
        <w:tc>
          <w:tcPr>
            <w:tcW w:w="1482" w:type="dxa"/>
            <w:shd w:val="clear" w:color="auto" w:fill="auto"/>
          </w:tcPr>
          <w:p>
            <w:pPr>
              <w:spacing w:after="200" w:line="276" w:lineRule="auto"/>
              <w:rPr>
                <w:rFonts w:eastAsia="Calibri"/>
                <w:sz w:val="22"/>
                <w:szCs w:val="22"/>
                <w:lang w:val="sr-Latn-RS"/>
              </w:rPr>
            </w:pPr>
            <w:r>
              <w:rPr>
                <w:rFonts w:eastAsia="Calibri"/>
                <w:sz w:val="22"/>
                <w:szCs w:val="22"/>
              </w:rPr>
              <w:t>K1,</w:t>
            </w:r>
            <w:r>
              <w:rPr>
                <w:rFonts w:eastAsia="Calibri"/>
                <w:sz w:val="22"/>
                <w:szCs w:val="22"/>
                <w:lang w:val="sr-Cyrl-RS"/>
              </w:rPr>
              <w:t>К2,</w:t>
            </w:r>
            <w:r>
              <w:rPr>
                <w:rFonts w:eastAsia="Calibri"/>
                <w:sz w:val="22"/>
                <w:szCs w:val="22"/>
              </w:rPr>
              <w:t xml:space="preserve"> П</w:t>
            </w:r>
            <w:r>
              <w:rPr>
                <w:rFonts w:eastAsia="Calibri"/>
                <w:sz w:val="22"/>
                <w:szCs w:val="22"/>
                <w:lang w:val="sr-Latn-RS"/>
              </w:rPr>
              <w:t>6</w:t>
            </w:r>
          </w:p>
        </w:tc>
        <w:tc>
          <w:tcPr>
            <w:tcW w:w="1307" w:type="dxa"/>
            <w:shd w:val="clear" w:color="auto" w:fill="auto"/>
            <w:vAlign w:val="center"/>
          </w:tcPr>
          <w:p>
            <w:pPr>
              <w:spacing w:after="200" w:line="276" w:lineRule="auto"/>
              <w:jc w:val="center"/>
              <w:rPr>
                <w:rFonts w:eastAsia="Calibri"/>
                <w:sz w:val="22"/>
                <w:szCs w:val="22"/>
                <w:lang w:val="sr-Latn-RS"/>
              </w:rPr>
            </w:pPr>
            <w:r>
              <w:rPr>
                <w:rFonts w:eastAsia="Calibri"/>
                <w:sz w:val="22"/>
                <w:szCs w:val="22"/>
                <w:lang w:val="sr-Latn-RS"/>
              </w:rPr>
              <w:t>16</w:t>
            </w:r>
          </w:p>
        </w:tc>
        <w:tc>
          <w:tcPr>
            <w:tcW w:w="1919" w:type="dxa"/>
          </w:tcPr>
          <w:p>
            <w:pPr>
              <w:spacing w:after="200" w:line="276" w:lineRule="auto"/>
              <w:rPr>
                <w:rFonts w:eastAsia="Calibri"/>
                <w:sz w:val="20"/>
                <w:szCs w:val="20"/>
                <w:lang w:val="sr-Cyrl-CS"/>
              </w:rPr>
            </w:pPr>
          </w:p>
        </w:tc>
        <w:tc>
          <w:tcPr>
            <w:tcW w:w="1346" w:type="dxa"/>
          </w:tcPr>
          <w:p>
            <w:pPr>
              <w:spacing w:after="200" w:line="276" w:lineRule="auto"/>
              <w:rPr>
                <w:rFonts w:eastAsia="Calibri"/>
                <w:sz w:val="20"/>
                <w:szCs w:val="20"/>
                <w:lang w:val="sr-Cyrl-CS"/>
              </w:rPr>
            </w:pPr>
          </w:p>
        </w:tc>
        <w:tc>
          <w:tcPr>
            <w:tcW w:w="1435" w:type="dxa"/>
          </w:tcPr>
          <w:p>
            <w:pPr>
              <w:spacing w:after="200" w:line="276" w:lineRule="auto"/>
              <w:rPr>
                <w:rFonts w:eastAsia="Calibri"/>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2" w:type="dxa"/>
            <w:shd w:val="clear" w:color="auto" w:fill="auto"/>
          </w:tcPr>
          <w:p>
            <w:pPr>
              <w:shd w:val="clear" w:color="auto" w:fill="FFFFFF"/>
              <w:spacing w:before="150" w:after="150" w:line="276" w:lineRule="auto"/>
              <w:outlineLvl w:val="3"/>
              <w:rPr>
                <w:rFonts w:eastAsia="Calibri"/>
                <w:lang w:val="sr-Cyrl-RS"/>
              </w:rPr>
            </w:pPr>
            <w:r>
              <w:rPr>
                <w:rFonts w:eastAsia="Calibri"/>
              </w:rPr>
              <w:t>Безбедно коришћење Интернета, друштвених мрежа и онлајн комуникације</w:t>
            </w:r>
            <w:r>
              <w:rPr>
                <w:rFonts w:eastAsia="Calibri"/>
                <w:lang w:val="sr-Cyrl-RS"/>
              </w:rPr>
              <w:t>,348</w:t>
            </w:r>
          </w:p>
          <w:p>
            <w:pPr>
              <w:shd w:val="clear" w:color="auto" w:fill="FFFFFF"/>
              <w:spacing w:before="300" w:after="150" w:line="276" w:lineRule="auto"/>
              <w:outlineLvl w:val="0"/>
              <w:rPr>
                <w:rFonts w:eastAsia="Calibri"/>
                <w:kern w:val="36"/>
                <w:lang w:eastAsia="sr-Latn-RS"/>
              </w:rPr>
            </w:pPr>
          </w:p>
        </w:tc>
        <w:tc>
          <w:tcPr>
            <w:tcW w:w="1482" w:type="dxa"/>
            <w:shd w:val="clear" w:color="auto" w:fill="auto"/>
          </w:tcPr>
          <w:p>
            <w:pPr>
              <w:spacing w:after="200" w:line="276" w:lineRule="auto"/>
              <w:rPr>
                <w:rFonts w:eastAsia="Calibri"/>
                <w:sz w:val="22"/>
                <w:szCs w:val="22"/>
                <w:lang w:val="sr-Cyrl-RS"/>
              </w:rPr>
            </w:pPr>
            <w:r>
              <w:rPr>
                <w:rFonts w:eastAsia="Calibri"/>
                <w:sz w:val="22"/>
                <w:szCs w:val="22"/>
                <w:lang w:val="sr-Cyrl-RS"/>
              </w:rPr>
              <w:t>К4,П6</w:t>
            </w:r>
          </w:p>
        </w:tc>
        <w:tc>
          <w:tcPr>
            <w:tcW w:w="1307" w:type="dxa"/>
            <w:shd w:val="clear" w:color="auto" w:fill="auto"/>
            <w:vAlign w:val="center"/>
          </w:tcPr>
          <w:p>
            <w:pPr>
              <w:spacing w:after="200" w:line="276" w:lineRule="auto"/>
              <w:jc w:val="center"/>
              <w:rPr>
                <w:rFonts w:eastAsia="Calibri"/>
                <w:sz w:val="22"/>
                <w:szCs w:val="22"/>
                <w:lang w:val="sr-Cyrl-RS"/>
              </w:rPr>
            </w:pPr>
            <w:r>
              <w:rPr>
                <w:rFonts w:eastAsia="Calibri"/>
                <w:sz w:val="22"/>
                <w:szCs w:val="22"/>
                <w:lang w:val="sr-Cyrl-RS"/>
              </w:rPr>
              <w:t>32</w:t>
            </w:r>
          </w:p>
        </w:tc>
        <w:tc>
          <w:tcPr>
            <w:tcW w:w="1919" w:type="dxa"/>
          </w:tcPr>
          <w:p>
            <w:pPr>
              <w:spacing w:after="200" w:line="276" w:lineRule="auto"/>
              <w:rPr>
                <w:rFonts w:eastAsia="Calibri"/>
                <w:sz w:val="20"/>
                <w:szCs w:val="20"/>
                <w:lang w:val="sr-Cyrl-CS"/>
              </w:rPr>
            </w:pPr>
          </w:p>
        </w:tc>
        <w:tc>
          <w:tcPr>
            <w:tcW w:w="1346" w:type="dxa"/>
          </w:tcPr>
          <w:p>
            <w:pPr>
              <w:spacing w:after="200" w:line="276" w:lineRule="auto"/>
              <w:rPr>
                <w:rFonts w:eastAsia="Calibri"/>
                <w:sz w:val="20"/>
                <w:szCs w:val="20"/>
                <w:lang w:val="sr-Cyrl-CS"/>
              </w:rPr>
            </w:pPr>
          </w:p>
        </w:tc>
        <w:tc>
          <w:tcPr>
            <w:tcW w:w="1435" w:type="dxa"/>
          </w:tcPr>
          <w:p>
            <w:pPr>
              <w:spacing w:after="200" w:line="276" w:lineRule="auto"/>
              <w:rPr>
                <w:rFonts w:eastAsia="Calibri"/>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1" w:type="dxa"/>
            <w:gridSpan w:val="3"/>
          </w:tcPr>
          <w:p>
            <w:pPr>
              <w:spacing w:after="200" w:line="276" w:lineRule="auto"/>
              <w:rPr>
                <w:rFonts w:eastAsia="Calibri"/>
                <w:sz w:val="20"/>
                <w:szCs w:val="20"/>
                <w:lang w:val="sr-Cyrl-CS"/>
              </w:rPr>
            </w:pPr>
            <w:r>
              <w:rPr>
                <w:rFonts w:eastAsia="Calibri"/>
                <w:sz w:val="20"/>
                <w:szCs w:val="20"/>
                <w:lang w:val="sr-Cyrl-CS"/>
              </w:rPr>
              <w:t xml:space="preserve"> сати/бодова                                                           48</w:t>
            </w:r>
          </w:p>
        </w:tc>
        <w:tc>
          <w:tcPr>
            <w:tcW w:w="4700" w:type="dxa"/>
            <w:gridSpan w:val="3"/>
          </w:tcPr>
          <w:p>
            <w:pPr>
              <w:spacing w:after="200" w:line="276" w:lineRule="auto"/>
              <w:rPr>
                <w:rFonts w:eastAsia="Calibri"/>
                <w:sz w:val="20"/>
                <w:szCs w:val="20"/>
                <w:lang w:val="sr-Cyrl-CS"/>
              </w:rPr>
            </w:pPr>
            <w:r>
              <w:rPr>
                <w:rFonts w:eastAsia="Calibri"/>
                <w:sz w:val="20"/>
                <w:szCs w:val="20"/>
                <w:lang w:val="sr-Cyrl-CS"/>
              </w:rPr>
              <w:t>бодова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1" w:type="dxa"/>
            <w:gridSpan w:val="6"/>
          </w:tcPr>
          <w:p>
            <w:pPr>
              <w:tabs>
                <w:tab w:val="left" w:pos="4454"/>
              </w:tabs>
              <w:spacing w:after="200" w:line="276" w:lineRule="auto"/>
              <w:rPr>
                <w:rFonts w:eastAsia="Calibri"/>
                <w:sz w:val="20"/>
                <w:szCs w:val="20"/>
              </w:rPr>
            </w:pPr>
            <w:r>
              <w:rPr>
                <w:rFonts w:eastAsia="Calibri"/>
                <w:sz w:val="20"/>
                <w:szCs w:val="20"/>
                <w:lang w:val="sr-Cyrl-CS"/>
              </w:rPr>
              <w:t xml:space="preserve">укупно сати/бодова     </w:t>
            </w:r>
            <w:r>
              <w:rPr>
                <w:rFonts w:eastAsia="Calibri"/>
                <w:sz w:val="20"/>
                <w:szCs w:val="20"/>
              </w:rPr>
              <w:t xml:space="preserve">                                          </w:t>
            </w:r>
          </w:p>
        </w:tc>
      </w:tr>
    </w:tbl>
    <w:p>
      <w:pPr>
        <w:spacing w:after="200" w:line="276" w:lineRule="auto"/>
        <w:rPr>
          <w:rFonts w:eastAsia="Calibri"/>
          <w:color w:val="FF0000"/>
        </w:rPr>
      </w:pPr>
      <w:r>
        <w:rPr>
          <w:rFonts w:eastAsia="Calibri"/>
          <w:b/>
          <w:color w:val="FF0000"/>
          <w:sz w:val="22"/>
          <w:szCs w:val="22"/>
        </w:rPr>
        <w:t xml:space="preserve">  </w:t>
      </w:r>
    </w:p>
    <w:p>
      <w:pPr>
        <w:spacing w:after="200" w:line="276" w:lineRule="auto"/>
        <w:rPr>
          <w:rFonts w:eastAsia="Calibri"/>
          <w:color w:val="FF0000"/>
          <w:sz w:val="22"/>
          <w:szCs w:val="22"/>
        </w:rPr>
      </w:pPr>
    </w:p>
    <w:p>
      <w:pPr>
        <w:spacing w:after="200" w:line="276" w:lineRule="auto"/>
        <w:rPr>
          <w:rFonts w:eastAsia="Calibri"/>
          <w:sz w:val="22"/>
          <w:szCs w:val="22"/>
        </w:rPr>
      </w:pPr>
    </w:p>
    <w:p>
      <w:pPr>
        <w:spacing w:after="200" w:line="276" w:lineRule="auto"/>
        <w:rPr>
          <w:rFonts w:eastAsia="Calibri"/>
          <w:b/>
          <w:sz w:val="22"/>
          <w:szCs w:val="22"/>
          <w:lang w:val="sr-Cyrl-CS"/>
        </w:rPr>
      </w:pPr>
      <w:r>
        <w:rPr>
          <w:rFonts w:eastAsia="Calibri"/>
          <w:b/>
          <w:sz w:val="22"/>
          <w:szCs w:val="22"/>
          <w:lang w:val="sr-Cyrl-CS"/>
        </w:rPr>
        <w:t>План стручног усавршавања Стручног већа за српски језик и књижевност за 202</w:t>
      </w:r>
      <w:r>
        <w:rPr>
          <w:rFonts w:eastAsia="Calibri"/>
          <w:b/>
          <w:sz w:val="22"/>
          <w:szCs w:val="22"/>
        </w:rPr>
        <w:t>3</w:t>
      </w:r>
      <w:r>
        <w:rPr>
          <w:rFonts w:eastAsia="Calibri"/>
          <w:b/>
          <w:sz w:val="22"/>
          <w:szCs w:val="22"/>
          <w:lang w:val="sr-Cyrl-CS"/>
        </w:rPr>
        <w:t xml:space="preserve"> / 202</w:t>
      </w:r>
      <w:r>
        <w:rPr>
          <w:rFonts w:eastAsia="Calibri"/>
          <w:b/>
          <w:sz w:val="22"/>
          <w:szCs w:val="22"/>
        </w:rPr>
        <w:t>4</w:t>
      </w:r>
      <w:r>
        <w:rPr>
          <w:rFonts w:eastAsia="Calibri"/>
          <w:b/>
          <w:sz w:val="22"/>
          <w:szCs w:val="22"/>
          <w:lang w:val="sr-Cyrl-CS"/>
        </w:rPr>
        <w:t>. годину</w:t>
      </w:r>
    </w:p>
    <w:p>
      <w:pPr>
        <w:spacing w:after="200" w:line="276" w:lineRule="auto"/>
        <w:rPr>
          <w:rFonts w:eastAsia="Calibri"/>
          <w:sz w:val="22"/>
          <w:szCs w:val="22"/>
        </w:rPr>
      </w:pPr>
      <w:r>
        <w:rPr>
          <w:rFonts w:eastAsia="Calibri"/>
          <w:sz w:val="22"/>
          <w:szCs w:val="22"/>
        </w:rPr>
        <w:t>Стручно усавршавање у установи</w:t>
      </w:r>
    </w:p>
    <w:tbl>
      <w:tblPr>
        <w:tblStyle w:val="1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5"/>
        <w:gridCol w:w="1553"/>
        <w:gridCol w:w="1643"/>
        <w:gridCol w:w="1472"/>
        <w:gridCol w:w="1520"/>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vMerge w:val="restart"/>
            <w:tcBorders>
              <w:top w:val="single" w:color="auto" w:sz="4" w:space="0"/>
              <w:left w:val="single" w:color="auto" w:sz="4" w:space="0"/>
              <w:bottom w:val="single" w:color="auto" w:sz="4" w:space="0"/>
              <w:right w:val="single" w:color="auto" w:sz="4" w:space="0"/>
            </w:tcBorders>
          </w:tcPr>
          <w:p>
            <w:pPr>
              <w:rPr>
                <w:rFonts w:eastAsia="Calibri"/>
                <w:sz w:val="22"/>
                <w:szCs w:val="22"/>
              </w:rPr>
            </w:pPr>
            <w:r>
              <w:rPr>
                <w:rFonts w:eastAsia="Calibri"/>
                <w:sz w:val="22"/>
                <w:szCs w:val="22"/>
              </w:rPr>
              <w:t>Име и презиме наставника</w:t>
            </w:r>
          </w:p>
        </w:tc>
        <w:tc>
          <w:tcPr>
            <w:tcW w:w="7617" w:type="dxa"/>
            <w:gridSpan w:val="5"/>
            <w:tcBorders>
              <w:top w:val="single" w:color="auto" w:sz="4" w:space="0"/>
              <w:left w:val="single" w:color="auto" w:sz="4" w:space="0"/>
              <w:bottom w:val="single" w:color="auto" w:sz="4" w:space="0"/>
              <w:right w:val="single" w:color="auto" w:sz="4" w:space="0"/>
            </w:tcBorders>
          </w:tcPr>
          <w:p>
            <w:pPr>
              <w:rPr>
                <w:rFonts w:eastAsia="Calibri"/>
                <w:sz w:val="22"/>
                <w:szCs w:val="22"/>
              </w:rPr>
            </w:pPr>
            <w:r>
              <w:rPr>
                <w:rFonts w:eastAsia="Calibri"/>
                <w:sz w:val="22"/>
                <w:szCs w:val="22"/>
              </w:rPr>
              <w:t>Члан 22 Правилника о сталном стручном усавршавању и напредовању у звања наставника, васпитача и стручних сарадника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eastAsia="Calibri"/>
                <w:sz w:val="22"/>
                <w:szCs w:val="22"/>
              </w:rPr>
            </w:pPr>
          </w:p>
        </w:tc>
        <w:tc>
          <w:tcPr>
            <w:tcW w:w="1553" w:type="dxa"/>
            <w:tcBorders>
              <w:top w:val="single" w:color="auto" w:sz="4" w:space="0"/>
              <w:left w:val="single" w:color="auto" w:sz="4" w:space="0"/>
              <w:bottom w:val="single" w:color="auto" w:sz="4" w:space="0"/>
              <w:right w:val="single" w:color="auto" w:sz="4" w:space="0"/>
            </w:tcBorders>
          </w:tcPr>
          <w:p>
            <w:pPr>
              <w:rPr>
                <w:rFonts w:eastAsia="Calibri"/>
                <w:sz w:val="22"/>
                <w:szCs w:val="22"/>
              </w:rPr>
            </w:pPr>
            <w:r>
              <w:rPr>
                <w:rFonts w:eastAsia="Calibri"/>
                <w:sz w:val="22"/>
                <w:szCs w:val="22"/>
              </w:rPr>
              <w:t>A- број сати</w:t>
            </w:r>
          </w:p>
        </w:tc>
        <w:tc>
          <w:tcPr>
            <w:tcW w:w="1643" w:type="dxa"/>
            <w:tcBorders>
              <w:top w:val="single" w:color="auto" w:sz="4" w:space="0"/>
              <w:left w:val="single" w:color="auto" w:sz="4" w:space="0"/>
              <w:bottom w:val="single" w:color="auto" w:sz="4" w:space="0"/>
              <w:right w:val="single" w:color="auto" w:sz="4" w:space="0"/>
            </w:tcBorders>
          </w:tcPr>
          <w:p>
            <w:pPr>
              <w:rPr>
                <w:rFonts w:eastAsia="Calibri"/>
                <w:sz w:val="22"/>
                <w:szCs w:val="22"/>
              </w:rPr>
            </w:pPr>
            <w:r>
              <w:rPr>
                <w:rFonts w:eastAsia="Calibri"/>
                <w:sz w:val="22"/>
                <w:szCs w:val="22"/>
              </w:rPr>
              <w:t>Б- број сати</w:t>
            </w:r>
          </w:p>
        </w:tc>
        <w:tc>
          <w:tcPr>
            <w:tcW w:w="1472" w:type="dxa"/>
            <w:tcBorders>
              <w:top w:val="single" w:color="auto" w:sz="4" w:space="0"/>
              <w:left w:val="single" w:color="auto" w:sz="4" w:space="0"/>
              <w:bottom w:val="single" w:color="auto" w:sz="4" w:space="0"/>
              <w:right w:val="single" w:color="auto" w:sz="4" w:space="0"/>
            </w:tcBorders>
          </w:tcPr>
          <w:p>
            <w:pPr>
              <w:rPr>
                <w:rFonts w:eastAsia="Calibri"/>
                <w:sz w:val="22"/>
                <w:szCs w:val="22"/>
              </w:rPr>
            </w:pPr>
            <w:r>
              <w:rPr>
                <w:rFonts w:eastAsia="Calibri"/>
                <w:sz w:val="22"/>
                <w:szCs w:val="22"/>
              </w:rPr>
              <w:t>В- број сати</w:t>
            </w:r>
          </w:p>
        </w:tc>
        <w:tc>
          <w:tcPr>
            <w:tcW w:w="1520" w:type="dxa"/>
            <w:tcBorders>
              <w:top w:val="single" w:color="auto" w:sz="4" w:space="0"/>
              <w:left w:val="single" w:color="auto" w:sz="4" w:space="0"/>
              <w:bottom w:val="single" w:color="auto" w:sz="4" w:space="0"/>
              <w:right w:val="single" w:color="auto" w:sz="4" w:space="0"/>
            </w:tcBorders>
          </w:tcPr>
          <w:p>
            <w:pPr>
              <w:rPr>
                <w:rFonts w:eastAsia="Calibri"/>
                <w:sz w:val="22"/>
                <w:szCs w:val="22"/>
              </w:rPr>
            </w:pPr>
            <w:r>
              <w:rPr>
                <w:rFonts w:eastAsia="Calibri"/>
                <w:sz w:val="22"/>
                <w:szCs w:val="22"/>
              </w:rPr>
              <w:t>Г- број сати</w:t>
            </w:r>
          </w:p>
        </w:tc>
        <w:tc>
          <w:tcPr>
            <w:tcW w:w="1429" w:type="dxa"/>
            <w:tcBorders>
              <w:top w:val="single" w:color="auto" w:sz="4" w:space="0"/>
              <w:left w:val="single" w:color="auto" w:sz="4" w:space="0"/>
              <w:bottom w:val="single" w:color="auto" w:sz="4" w:space="0"/>
              <w:right w:val="single" w:color="auto" w:sz="4" w:space="0"/>
            </w:tcBorders>
          </w:tcPr>
          <w:p>
            <w:pPr>
              <w:rPr>
                <w:rFonts w:eastAsia="Calibri"/>
                <w:sz w:val="22"/>
                <w:szCs w:val="22"/>
              </w:rPr>
            </w:pPr>
            <w:r>
              <w:rPr>
                <w:rFonts w:eastAsia="Calibri"/>
                <w:sz w:val="22"/>
                <w:szCs w:val="22"/>
              </w:rPr>
              <w:t>Укупно сати на годишњем нивоу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Borders>
              <w:top w:val="single" w:color="auto" w:sz="4" w:space="0"/>
              <w:left w:val="single" w:color="auto" w:sz="4" w:space="0"/>
              <w:bottom w:val="single" w:color="auto" w:sz="4" w:space="0"/>
              <w:right w:val="single" w:color="auto" w:sz="4" w:space="0"/>
            </w:tcBorders>
          </w:tcPr>
          <w:p>
            <w:pPr>
              <w:rPr>
                <w:rFonts w:eastAsia="Calibri"/>
                <w:sz w:val="22"/>
                <w:szCs w:val="22"/>
              </w:rPr>
            </w:pPr>
            <w:r>
              <w:rPr>
                <w:rFonts w:eastAsia="Calibri"/>
                <w:sz w:val="22"/>
                <w:szCs w:val="22"/>
              </w:rPr>
              <w:t>Марија Парпура</w:t>
            </w:r>
          </w:p>
        </w:tc>
        <w:tc>
          <w:tcPr>
            <w:tcW w:w="1553" w:type="dxa"/>
            <w:tcBorders>
              <w:top w:val="single" w:color="auto" w:sz="4" w:space="0"/>
              <w:left w:val="single" w:color="auto" w:sz="4" w:space="0"/>
              <w:bottom w:val="single" w:color="auto" w:sz="4" w:space="0"/>
              <w:right w:val="single" w:color="auto" w:sz="4" w:space="0"/>
            </w:tcBorders>
          </w:tcPr>
          <w:p>
            <w:pPr>
              <w:rPr>
                <w:rFonts w:eastAsia="Calibri"/>
                <w:sz w:val="22"/>
                <w:szCs w:val="22"/>
              </w:rPr>
            </w:pPr>
            <w:r>
              <w:rPr>
                <w:rFonts w:eastAsia="Calibri"/>
                <w:sz w:val="22"/>
                <w:szCs w:val="22"/>
              </w:rPr>
              <w:t>А5-Приказивање дидактичког материјала и стручних часописа са Зимског семинара за наставнике српског језика и књижевности у оквиру    Стручног већа , реализатор</w:t>
            </w:r>
            <w:r>
              <w:rPr>
                <w:rFonts w:eastAsia="Calibri"/>
                <w:b/>
                <w:sz w:val="22"/>
                <w:szCs w:val="22"/>
              </w:rPr>
              <w:t xml:space="preserve">, 6 сати </w:t>
            </w:r>
          </w:p>
        </w:tc>
        <w:tc>
          <w:tcPr>
            <w:tcW w:w="1643" w:type="dxa"/>
            <w:tcBorders>
              <w:top w:val="single" w:color="auto" w:sz="4" w:space="0"/>
              <w:left w:val="single" w:color="auto" w:sz="4" w:space="0"/>
              <w:bottom w:val="single" w:color="auto" w:sz="4" w:space="0"/>
              <w:right w:val="single" w:color="auto" w:sz="4" w:space="0"/>
            </w:tcBorders>
          </w:tcPr>
          <w:p>
            <w:pPr>
              <w:rPr>
                <w:rFonts w:eastAsia="Calibri"/>
                <w:sz w:val="22"/>
                <w:szCs w:val="22"/>
              </w:rPr>
            </w:pPr>
            <w:r>
              <w:rPr>
                <w:rFonts w:eastAsia="Calibri"/>
                <w:sz w:val="22"/>
                <w:szCs w:val="22"/>
              </w:rPr>
              <w:t xml:space="preserve">Б - Одржавање угледног часа, реализатор, </w:t>
            </w:r>
            <w:r>
              <w:rPr>
                <w:rFonts w:eastAsia="Calibri"/>
                <w:b/>
                <w:sz w:val="22"/>
                <w:szCs w:val="22"/>
              </w:rPr>
              <w:t>8</w:t>
            </w:r>
            <w:r>
              <w:rPr>
                <w:rFonts w:eastAsia="Calibri"/>
                <w:sz w:val="22"/>
                <w:szCs w:val="22"/>
              </w:rPr>
              <w:t xml:space="preserve"> </w:t>
            </w:r>
            <w:r>
              <w:rPr>
                <w:rFonts w:eastAsia="Calibri"/>
                <w:b/>
                <w:sz w:val="22"/>
                <w:szCs w:val="22"/>
              </w:rPr>
              <w:t>сати</w:t>
            </w:r>
          </w:p>
          <w:p>
            <w:pPr>
              <w:rPr>
                <w:rFonts w:eastAsia="Calibri"/>
                <w:sz w:val="22"/>
                <w:szCs w:val="22"/>
              </w:rPr>
            </w:pPr>
          </w:p>
          <w:p>
            <w:pPr>
              <w:rPr>
                <w:rFonts w:eastAsia="Calibri"/>
                <w:sz w:val="22"/>
                <w:szCs w:val="22"/>
              </w:rPr>
            </w:pPr>
          </w:p>
          <w:p>
            <w:pPr>
              <w:rPr>
                <w:rFonts w:eastAsia="Calibri"/>
                <w:sz w:val="22"/>
                <w:szCs w:val="22"/>
              </w:rPr>
            </w:pPr>
            <w:r>
              <w:rPr>
                <w:rFonts w:eastAsia="Calibri"/>
                <w:sz w:val="22"/>
                <w:szCs w:val="22"/>
              </w:rPr>
              <w:t xml:space="preserve">Одржавање угледног часа, слушалац, </w:t>
            </w:r>
            <w:r>
              <w:rPr>
                <w:rFonts w:eastAsia="Calibri"/>
                <w:b/>
                <w:sz w:val="22"/>
                <w:szCs w:val="22"/>
              </w:rPr>
              <w:t>2</w:t>
            </w:r>
            <w:r>
              <w:rPr>
                <w:rFonts w:eastAsia="Calibri"/>
                <w:sz w:val="22"/>
                <w:szCs w:val="22"/>
              </w:rPr>
              <w:t xml:space="preserve"> </w:t>
            </w:r>
            <w:r>
              <w:rPr>
                <w:rFonts w:eastAsia="Calibri"/>
                <w:b/>
                <w:sz w:val="22"/>
                <w:szCs w:val="22"/>
              </w:rPr>
              <w:t>бода</w:t>
            </w:r>
            <w:r>
              <w:rPr>
                <w:rFonts w:eastAsia="Calibri"/>
                <w:sz w:val="22"/>
                <w:szCs w:val="22"/>
              </w:rPr>
              <w:t xml:space="preserve">; планирано три присуствовања  са дискусијом ( </w:t>
            </w:r>
            <w:r>
              <w:rPr>
                <w:rFonts w:eastAsia="Calibri"/>
                <w:b/>
                <w:sz w:val="22"/>
                <w:szCs w:val="22"/>
              </w:rPr>
              <w:t>6</w:t>
            </w:r>
            <w:r>
              <w:rPr>
                <w:rFonts w:eastAsia="Calibri"/>
                <w:sz w:val="22"/>
                <w:szCs w:val="22"/>
              </w:rPr>
              <w:t xml:space="preserve"> </w:t>
            </w:r>
            <w:r>
              <w:rPr>
                <w:rFonts w:eastAsia="Calibri"/>
                <w:b/>
                <w:sz w:val="22"/>
                <w:szCs w:val="22"/>
              </w:rPr>
              <w:t>сати</w:t>
            </w:r>
            <w:r>
              <w:rPr>
                <w:rFonts w:eastAsia="Calibri"/>
                <w:sz w:val="22"/>
                <w:szCs w:val="22"/>
              </w:rPr>
              <w:t>)</w:t>
            </w:r>
          </w:p>
        </w:tc>
        <w:tc>
          <w:tcPr>
            <w:tcW w:w="1472" w:type="dxa"/>
            <w:tcBorders>
              <w:top w:val="single" w:color="auto" w:sz="4" w:space="0"/>
              <w:left w:val="single" w:color="auto" w:sz="4" w:space="0"/>
              <w:bottom w:val="single" w:color="auto" w:sz="4" w:space="0"/>
              <w:right w:val="single" w:color="auto" w:sz="4" w:space="0"/>
            </w:tcBorders>
          </w:tcPr>
          <w:p>
            <w:pPr>
              <w:rPr>
                <w:rFonts w:eastAsia="Calibri"/>
                <w:sz w:val="22"/>
                <w:szCs w:val="22"/>
              </w:rPr>
            </w:pPr>
            <w:r>
              <w:rPr>
                <w:rFonts w:eastAsia="Calibri"/>
                <w:sz w:val="22"/>
                <w:szCs w:val="22"/>
              </w:rPr>
              <w:t xml:space="preserve">Вођење радионице за наставнике, учесник, </w:t>
            </w:r>
            <w:r>
              <w:rPr>
                <w:rFonts w:eastAsia="Calibri"/>
                <w:b/>
                <w:sz w:val="22"/>
                <w:szCs w:val="22"/>
              </w:rPr>
              <w:t>2 сата</w:t>
            </w:r>
          </w:p>
        </w:tc>
        <w:tc>
          <w:tcPr>
            <w:tcW w:w="1520" w:type="dxa"/>
            <w:tcBorders>
              <w:top w:val="single" w:color="auto" w:sz="4" w:space="0"/>
              <w:left w:val="single" w:color="auto" w:sz="4" w:space="0"/>
              <w:bottom w:val="single" w:color="auto" w:sz="4" w:space="0"/>
              <w:right w:val="single" w:color="auto" w:sz="4" w:space="0"/>
            </w:tcBorders>
          </w:tcPr>
          <w:p>
            <w:pPr>
              <w:rPr>
                <w:rFonts w:eastAsia="Calibri"/>
                <w:sz w:val="22"/>
                <w:szCs w:val="22"/>
              </w:rPr>
            </w:pPr>
            <w:r>
              <w:rPr>
                <w:rFonts w:eastAsia="Calibri"/>
                <w:sz w:val="22"/>
                <w:szCs w:val="22"/>
              </w:rPr>
              <w:t>Учествовање у пројектима образовно васпитног    карактера у  установи,   члан пројектног тима ( 20</w:t>
            </w:r>
            <w:r>
              <w:rPr>
                <w:rFonts w:eastAsia="Calibri"/>
                <w:b/>
                <w:sz w:val="22"/>
                <w:szCs w:val="22"/>
              </w:rPr>
              <w:t xml:space="preserve"> сати</w:t>
            </w:r>
            <w:r>
              <w:rPr>
                <w:rFonts w:eastAsia="Calibri"/>
                <w:sz w:val="22"/>
                <w:szCs w:val="22"/>
              </w:rPr>
              <w:t xml:space="preserve">) </w:t>
            </w:r>
          </w:p>
          <w:p>
            <w:pPr>
              <w:rPr>
                <w:rFonts w:eastAsia="Calibri"/>
                <w:sz w:val="22"/>
                <w:szCs w:val="22"/>
              </w:rPr>
            </w:pPr>
          </w:p>
        </w:tc>
        <w:tc>
          <w:tcPr>
            <w:tcW w:w="1429" w:type="dxa"/>
            <w:tcBorders>
              <w:top w:val="single" w:color="auto" w:sz="4" w:space="0"/>
              <w:left w:val="single" w:color="auto" w:sz="4" w:space="0"/>
              <w:bottom w:val="single" w:color="auto" w:sz="4" w:space="0"/>
              <w:right w:val="single" w:color="auto" w:sz="4" w:space="0"/>
            </w:tcBorders>
          </w:tcPr>
          <w:p>
            <w:pPr>
              <w:rPr>
                <w:rFonts w:eastAsia="Calibri"/>
                <w:sz w:val="22"/>
                <w:szCs w:val="22"/>
              </w:rPr>
            </w:pPr>
            <w:r>
              <w:rPr>
                <w:rFonts w:eastAsia="Calibri"/>
                <w:sz w:val="22"/>
                <w:szCs w:val="22"/>
              </w:rPr>
              <w:t>44 сатa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Borders>
              <w:top w:val="single" w:color="auto" w:sz="4" w:space="0"/>
              <w:left w:val="single" w:color="auto" w:sz="4" w:space="0"/>
              <w:bottom w:val="single" w:color="auto" w:sz="4" w:space="0"/>
              <w:right w:val="single" w:color="auto" w:sz="4" w:space="0"/>
            </w:tcBorders>
          </w:tcPr>
          <w:p>
            <w:pPr>
              <w:rPr>
                <w:rFonts w:eastAsia="Calibri"/>
                <w:sz w:val="22"/>
                <w:szCs w:val="22"/>
              </w:rPr>
            </w:pPr>
            <w:r>
              <w:rPr>
                <w:rFonts w:eastAsia="Calibri"/>
                <w:sz w:val="22"/>
                <w:szCs w:val="22"/>
              </w:rPr>
              <w:t>Исидора Кнежевић</w:t>
            </w:r>
          </w:p>
        </w:tc>
        <w:tc>
          <w:tcPr>
            <w:tcW w:w="1553" w:type="dxa"/>
            <w:tcBorders>
              <w:top w:val="single" w:color="auto" w:sz="4" w:space="0"/>
              <w:left w:val="single" w:color="auto" w:sz="4" w:space="0"/>
              <w:bottom w:val="single" w:color="auto" w:sz="4" w:space="0"/>
              <w:right w:val="single" w:color="auto" w:sz="4" w:space="0"/>
            </w:tcBorders>
          </w:tcPr>
          <w:p>
            <w:pPr>
              <w:rPr>
                <w:rFonts w:eastAsia="Calibri"/>
                <w:sz w:val="22"/>
                <w:szCs w:val="22"/>
              </w:rPr>
            </w:pPr>
            <w:r>
              <w:rPr>
                <w:rFonts w:eastAsia="Calibri"/>
                <w:sz w:val="22"/>
                <w:szCs w:val="22"/>
              </w:rPr>
              <w:t xml:space="preserve">А2 – Приказивање примене наученог са стручног усавршавања за наставнике српског језика и књижевности у оквиру    Стручног већа реализатор       </w:t>
            </w:r>
          </w:p>
          <w:p>
            <w:pPr>
              <w:rPr>
                <w:rFonts w:eastAsia="Calibri"/>
                <w:b/>
                <w:sz w:val="22"/>
                <w:szCs w:val="22"/>
              </w:rPr>
            </w:pPr>
            <w:r>
              <w:rPr>
                <w:rFonts w:eastAsia="Calibri"/>
                <w:b/>
                <w:sz w:val="22"/>
                <w:szCs w:val="22"/>
              </w:rPr>
              <w:t>( 6 сата )</w:t>
            </w:r>
          </w:p>
          <w:p>
            <w:pPr>
              <w:rPr>
                <w:rFonts w:eastAsia="Calibri"/>
                <w:sz w:val="22"/>
                <w:szCs w:val="22"/>
              </w:rPr>
            </w:pPr>
          </w:p>
          <w:p>
            <w:pPr>
              <w:rPr>
                <w:rFonts w:eastAsia="Calibri"/>
                <w:sz w:val="22"/>
                <w:szCs w:val="22"/>
              </w:rPr>
            </w:pPr>
          </w:p>
        </w:tc>
        <w:tc>
          <w:tcPr>
            <w:tcW w:w="1643" w:type="dxa"/>
            <w:tcBorders>
              <w:top w:val="single" w:color="auto" w:sz="4" w:space="0"/>
              <w:left w:val="single" w:color="auto" w:sz="4" w:space="0"/>
              <w:bottom w:val="single" w:color="auto" w:sz="4" w:space="0"/>
              <w:right w:val="single" w:color="auto" w:sz="4" w:space="0"/>
            </w:tcBorders>
          </w:tcPr>
          <w:p>
            <w:pPr>
              <w:rPr>
                <w:rFonts w:eastAsia="Calibri"/>
                <w:sz w:val="22"/>
                <w:szCs w:val="22"/>
              </w:rPr>
            </w:pPr>
            <w:r>
              <w:rPr>
                <w:rFonts w:eastAsia="Calibri"/>
                <w:sz w:val="22"/>
                <w:szCs w:val="22"/>
              </w:rPr>
              <w:t xml:space="preserve">Б - Одржавање угледног часа, реализатор, </w:t>
            </w:r>
            <w:r>
              <w:rPr>
                <w:rFonts w:eastAsia="Calibri"/>
                <w:b/>
                <w:sz w:val="22"/>
                <w:szCs w:val="22"/>
              </w:rPr>
              <w:t>8</w:t>
            </w:r>
            <w:r>
              <w:rPr>
                <w:rFonts w:eastAsia="Calibri"/>
                <w:sz w:val="22"/>
                <w:szCs w:val="22"/>
              </w:rPr>
              <w:t xml:space="preserve"> </w:t>
            </w:r>
            <w:r>
              <w:rPr>
                <w:rFonts w:eastAsia="Calibri"/>
                <w:b/>
                <w:sz w:val="22"/>
                <w:szCs w:val="22"/>
              </w:rPr>
              <w:t>сати</w:t>
            </w:r>
          </w:p>
          <w:p>
            <w:pPr>
              <w:rPr>
                <w:rFonts w:eastAsia="Calibri"/>
                <w:sz w:val="22"/>
                <w:szCs w:val="22"/>
              </w:rPr>
            </w:pPr>
          </w:p>
          <w:p>
            <w:pPr>
              <w:rPr>
                <w:rFonts w:eastAsia="Calibri"/>
                <w:sz w:val="22"/>
                <w:szCs w:val="22"/>
              </w:rPr>
            </w:pPr>
          </w:p>
          <w:p>
            <w:pPr>
              <w:rPr>
                <w:rFonts w:eastAsia="Calibri"/>
                <w:sz w:val="22"/>
                <w:szCs w:val="22"/>
              </w:rPr>
            </w:pPr>
            <w:r>
              <w:rPr>
                <w:rFonts w:eastAsia="Calibri"/>
                <w:sz w:val="22"/>
                <w:szCs w:val="22"/>
              </w:rPr>
              <w:t xml:space="preserve">Одржавање угледног часа, слушалац, </w:t>
            </w:r>
            <w:r>
              <w:rPr>
                <w:rFonts w:eastAsia="Calibri"/>
                <w:b/>
                <w:sz w:val="22"/>
                <w:szCs w:val="22"/>
              </w:rPr>
              <w:t>2</w:t>
            </w:r>
            <w:r>
              <w:rPr>
                <w:rFonts w:eastAsia="Calibri"/>
                <w:sz w:val="22"/>
                <w:szCs w:val="22"/>
              </w:rPr>
              <w:t xml:space="preserve"> </w:t>
            </w:r>
            <w:r>
              <w:rPr>
                <w:rFonts w:eastAsia="Calibri"/>
                <w:b/>
                <w:sz w:val="22"/>
                <w:szCs w:val="22"/>
              </w:rPr>
              <w:t>бода</w:t>
            </w:r>
            <w:r>
              <w:rPr>
                <w:rFonts w:eastAsia="Calibri"/>
                <w:sz w:val="22"/>
                <w:szCs w:val="22"/>
              </w:rPr>
              <w:t xml:space="preserve">; планирано три присуствовања  са дискусијом ( </w:t>
            </w:r>
            <w:r>
              <w:rPr>
                <w:rFonts w:eastAsia="Calibri"/>
                <w:b/>
                <w:sz w:val="22"/>
                <w:szCs w:val="22"/>
              </w:rPr>
              <w:t>6</w:t>
            </w:r>
            <w:r>
              <w:rPr>
                <w:rFonts w:eastAsia="Calibri"/>
                <w:sz w:val="22"/>
                <w:szCs w:val="22"/>
              </w:rPr>
              <w:t xml:space="preserve"> </w:t>
            </w:r>
            <w:r>
              <w:rPr>
                <w:rFonts w:eastAsia="Calibri"/>
                <w:b/>
                <w:sz w:val="22"/>
                <w:szCs w:val="22"/>
              </w:rPr>
              <w:t>сати</w:t>
            </w:r>
            <w:r>
              <w:rPr>
                <w:rFonts w:eastAsia="Calibri"/>
                <w:sz w:val="22"/>
                <w:szCs w:val="22"/>
              </w:rPr>
              <w:t>)</w:t>
            </w:r>
          </w:p>
        </w:tc>
        <w:tc>
          <w:tcPr>
            <w:tcW w:w="1472" w:type="dxa"/>
            <w:tcBorders>
              <w:top w:val="single" w:color="auto" w:sz="4" w:space="0"/>
              <w:left w:val="single" w:color="auto" w:sz="4" w:space="0"/>
              <w:bottom w:val="single" w:color="auto" w:sz="4" w:space="0"/>
              <w:right w:val="single" w:color="auto" w:sz="4" w:space="0"/>
            </w:tcBorders>
          </w:tcPr>
          <w:p>
            <w:pPr>
              <w:rPr>
                <w:rFonts w:eastAsia="Calibri"/>
                <w:sz w:val="22"/>
                <w:szCs w:val="22"/>
              </w:rPr>
            </w:pPr>
            <w:r>
              <w:rPr>
                <w:rFonts w:eastAsia="Calibri"/>
                <w:sz w:val="22"/>
                <w:szCs w:val="22"/>
              </w:rPr>
              <w:t xml:space="preserve">Вођење радионице за наставнике, учесник, </w:t>
            </w:r>
            <w:r>
              <w:rPr>
                <w:rFonts w:eastAsia="Calibri"/>
                <w:b/>
                <w:sz w:val="22"/>
                <w:szCs w:val="22"/>
              </w:rPr>
              <w:t>2 сата</w:t>
            </w:r>
          </w:p>
        </w:tc>
        <w:tc>
          <w:tcPr>
            <w:tcW w:w="1520" w:type="dxa"/>
            <w:tcBorders>
              <w:top w:val="single" w:color="auto" w:sz="4" w:space="0"/>
              <w:left w:val="single" w:color="auto" w:sz="4" w:space="0"/>
              <w:bottom w:val="single" w:color="auto" w:sz="4" w:space="0"/>
              <w:right w:val="single" w:color="auto" w:sz="4" w:space="0"/>
            </w:tcBorders>
          </w:tcPr>
          <w:p>
            <w:pPr>
              <w:rPr>
                <w:rFonts w:eastAsia="Calibri"/>
                <w:sz w:val="22"/>
                <w:szCs w:val="22"/>
              </w:rPr>
            </w:pPr>
            <w:r>
              <w:rPr>
                <w:rFonts w:eastAsia="Calibri"/>
                <w:sz w:val="22"/>
                <w:szCs w:val="22"/>
              </w:rPr>
              <w:t>Учествовање у пројектима образовно васпитног    карактера у  установи,          члан пројектног тима (20</w:t>
            </w:r>
            <w:r>
              <w:rPr>
                <w:rFonts w:eastAsia="Calibri"/>
                <w:b/>
                <w:sz w:val="22"/>
                <w:szCs w:val="22"/>
              </w:rPr>
              <w:t xml:space="preserve"> сати</w:t>
            </w:r>
            <w:r>
              <w:rPr>
                <w:rFonts w:eastAsia="Calibri"/>
                <w:sz w:val="22"/>
                <w:szCs w:val="22"/>
              </w:rPr>
              <w:t xml:space="preserve">) </w:t>
            </w:r>
          </w:p>
        </w:tc>
        <w:tc>
          <w:tcPr>
            <w:tcW w:w="1429" w:type="dxa"/>
            <w:tcBorders>
              <w:top w:val="single" w:color="auto" w:sz="4" w:space="0"/>
              <w:left w:val="single" w:color="auto" w:sz="4" w:space="0"/>
              <w:bottom w:val="single" w:color="auto" w:sz="4" w:space="0"/>
              <w:right w:val="single" w:color="auto" w:sz="4" w:space="0"/>
            </w:tcBorders>
          </w:tcPr>
          <w:p>
            <w:pPr>
              <w:rPr>
                <w:rFonts w:eastAsia="Calibri"/>
                <w:sz w:val="22"/>
                <w:szCs w:val="22"/>
              </w:rPr>
            </w:pPr>
            <w:r>
              <w:rPr>
                <w:rFonts w:eastAsia="Calibri"/>
                <w:sz w:val="22"/>
                <w:szCs w:val="22"/>
              </w:rPr>
              <w:t>44 сата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5" w:type="dxa"/>
            <w:tcBorders>
              <w:top w:val="single" w:color="auto" w:sz="4" w:space="0"/>
              <w:left w:val="single" w:color="auto" w:sz="4" w:space="0"/>
              <w:bottom w:val="single" w:color="auto" w:sz="4" w:space="0"/>
              <w:right w:val="single" w:color="auto" w:sz="4" w:space="0"/>
            </w:tcBorders>
          </w:tcPr>
          <w:p>
            <w:pPr>
              <w:rPr>
                <w:rFonts w:eastAsia="Calibri"/>
                <w:sz w:val="22"/>
                <w:szCs w:val="22"/>
              </w:rPr>
            </w:pPr>
            <w:r>
              <w:rPr>
                <w:rFonts w:eastAsia="Calibri"/>
                <w:sz w:val="22"/>
                <w:szCs w:val="22"/>
              </w:rPr>
              <w:t>Милка Петровић</w:t>
            </w:r>
          </w:p>
        </w:tc>
        <w:tc>
          <w:tcPr>
            <w:tcW w:w="1553" w:type="dxa"/>
            <w:tcBorders>
              <w:top w:val="single" w:color="auto" w:sz="4" w:space="0"/>
              <w:left w:val="single" w:color="auto" w:sz="4" w:space="0"/>
              <w:bottom w:val="single" w:color="auto" w:sz="4" w:space="0"/>
              <w:right w:val="single" w:color="auto" w:sz="4" w:space="0"/>
            </w:tcBorders>
          </w:tcPr>
          <w:p>
            <w:pPr>
              <w:rPr>
                <w:rFonts w:eastAsia="Calibri"/>
                <w:sz w:val="22"/>
                <w:szCs w:val="22"/>
              </w:rPr>
            </w:pPr>
            <w:r>
              <w:rPr>
                <w:rFonts w:eastAsia="Calibri"/>
                <w:sz w:val="22"/>
                <w:szCs w:val="22"/>
              </w:rPr>
              <w:t>А5-Приказивање дидактичког материјала и стручних часописа са Зимског семинара за наставнике српског језика и књижевности у оквиру    Стручног већа , реализатор</w:t>
            </w:r>
            <w:r>
              <w:rPr>
                <w:rFonts w:eastAsia="Calibri"/>
                <w:b/>
                <w:sz w:val="22"/>
                <w:szCs w:val="22"/>
              </w:rPr>
              <w:t>, 6 сати</w:t>
            </w:r>
          </w:p>
        </w:tc>
        <w:tc>
          <w:tcPr>
            <w:tcW w:w="1643" w:type="dxa"/>
            <w:tcBorders>
              <w:top w:val="single" w:color="auto" w:sz="4" w:space="0"/>
              <w:left w:val="single" w:color="auto" w:sz="4" w:space="0"/>
              <w:bottom w:val="single" w:color="auto" w:sz="4" w:space="0"/>
              <w:right w:val="single" w:color="auto" w:sz="4" w:space="0"/>
            </w:tcBorders>
          </w:tcPr>
          <w:p>
            <w:pPr>
              <w:rPr>
                <w:rFonts w:eastAsia="Calibri"/>
                <w:sz w:val="22"/>
                <w:szCs w:val="22"/>
              </w:rPr>
            </w:pPr>
            <w:r>
              <w:rPr>
                <w:rFonts w:eastAsia="Calibri"/>
                <w:sz w:val="22"/>
                <w:szCs w:val="22"/>
              </w:rPr>
              <w:t xml:space="preserve">Б - Одржавање угледног часа, реализатор, </w:t>
            </w:r>
            <w:r>
              <w:rPr>
                <w:rFonts w:eastAsia="Calibri"/>
                <w:b/>
                <w:sz w:val="22"/>
                <w:szCs w:val="22"/>
              </w:rPr>
              <w:t>8</w:t>
            </w:r>
            <w:r>
              <w:rPr>
                <w:rFonts w:eastAsia="Calibri"/>
                <w:sz w:val="22"/>
                <w:szCs w:val="22"/>
              </w:rPr>
              <w:t xml:space="preserve"> </w:t>
            </w:r>
            <w:r>
              <w:rPr>
                <w:rFonts w:eastAsia="Calibri"/>
                <w:b/>
                <w:sz w:val="22"/>
                <w:szCs w:val="22"/>
              </w:rPr>
              <w:t>сати</w:t>
            </w:r>
          </w:p>
          <w:p>
            <w:pPr>
              <w:rPr>
                <w:rFonts w:eastAsia="Calibri"/>
                <w:sz w:val="22"/>
                <w:szCs w:val="22"/>
              </w:rPr>
            </w:pPr>
          </w:p>
          <w:p>
            <w:pPr>
              <w:rPr>
                <w:rFonts w:eastAsia="Calibri"/>
                <w:sz w:val="22"/>
                <w:szCs w:val="22"/>
              </w:rPr>
            </w:pPr>
            <w:r>
              <w:rPr>
                <w:rFonts w:eastAsia="Calibri"/>
                <w:sz w:val="22"/>
                <w:szCs w:val="22"/>
              </w:rPr>
              <w:t xml:space="preserve">Одржавање </w:t>
            </w:r>
          </w:p>
          <w:p>
            <w:pPr>
              <w:rPr>
                <w:rFonts w:eastAsia="Calibri"/>
                <w:sz w:val="22"/>
                <w:szCs w:val="22"/>
              </w:rPr>
            </w:pPr>
          </w:p>
          <w:p>
            <w:pPr>
              <w:rPr>
                <w:rFonts w:eastAsia="Calibri"/>
                <w:sz w:val="22"/>
                <w:szCs w:val="22"/>
              </w:rPr>
            </w:pPr>
            <w:r>
              <w:rPr>
                <w:rFonts w:eastAsia="Calibri"/>
                <w:sz w:val="22"/>
                <w:szCs w:val="22"/>
              </w:rPr>
              <w:t xml:space="preserve">Одржавање угледног часа, слушалац, </w:t>
            </w:r>
            <w:r>
              <w:rPr>
                <w:rFonts w:eastAsia="Calibri"/>
                <w:b/>
                <w:sz w:val="22"/>
                <w:szCs w:val="22"/>
              </w:rPr>
              <w:t>2</w:t>
            </w:r>
            <w:r>
              <w:rPr>
                <w:rFonts w:eastAsia="Calibri"/>
                <w:sz w:val="22"/>
                <w:szCs w:val="22"/>
              </w:rPr>
              <w:t xml:space="preserve"> </w:t>
            </w:r>
            <w:r>
              <w:rPr>
                <w:rFonts w:eastAsia="Calibri"/>
                <w:b/>
                <w:sz w:val="22"/>
                <w:szCs w:val="22"/>
              </w:rPr>
              <w:t>бода</w:t>
            </w:r>
            <w:r>
              <w:rPr>
                <w:rFonts w:eastAsia="Calibri"/>
                <w:sz w:val="22"/>
                <w:szCs w:val="22"/>
              </w:rPr>
              <w:t xml:space="preserve">; планирано три присуствовања  са дискусијом ( </w:t>
            </w:r>
            <w:r>
              <w:rPr>
                <w:rFonts w:eastAsia="Calibri"/>
                <w:b/>
                <w:sz w:val="22"/>
                <w:szCs w:val="22"/>
              </w:rPr>
              <w:t>6</w:t>
            </w:r>
            <w:r>
              <w:rPr>
                <w:rFonts w:eastAsia="Calibri"/>
                <w:sz w:val="22"/>
                <w:szCs w:val="22"/>
              </w:rPr>
              <w:t xml:space="preserve"> </w:t>
            </w:r>
            <w:r>
              <w:rPr>
                <w:rFonts w:eastAsia="Calibri"/>
                <w:b/>
                <w:sz w:val="22"/>
                <w:szCs w:val="22"/>
              </w:rPr>
              <w:t>сати</w:t>
            </w:r>
            <w:r>
              <w:rPr>
                <w:rFonts w:eastAsia="Calibri"/>
                <w:sz w:val="22"/>
                <w:szCs w:val="22"/>
              </w:rPr>
              <w:t>)</w:t>
            </w:r>
          </w:p>
        </w:tc>
        <w:tc>
          <w:tcPr>
            <w:tcW w:w="1472" w:type="dxa"/>
            <w:tcBorders>
              <w:top w:val="single" w:color="auto" w:sz="4" w:space="0"/>
              <w:left w:val="single" w:color="auto" w:sz="4" w:space="0"/>
              <w:bottom w:val="single" w:color="auto" w:sz="4" w:space="0"/>
              <w:right w:val="single" w:color="auto" w:sz="4" w:space="0"/>
            </w:tcBorders>
          </w:tcPr>
          <w:p>
            <w:pPr>
              <w:rPr>
                <w:rFonts w:eastAsia="Calibri"/>
                <w:sz w:val="22"/>
                <w:szCs w:val="22"/>
              </w:rPr>
            </w:pPr>
            <w:r>
              <w:rPr>
                <w:rFonts w:eastAsia="Calibri"/>
                <w:sz w:val="22"/>
                <w:szCs w:val="22"/>
              </w:rPr>
              <w:t xml:space="preserve">Вођење радионице за наставнике, учесник, </w:t>
            </w:r>
            <w:r>
              <w:rPr>
                <w:rFonts w:eastAsia="Calibri"/>
                <w:b/>
                <w:sz w:val="22"/>
                <w:szCs w:val="22"/>
              </w:rPr>
              <w:t>2 сата</w:t>
            </w:r>
          </w:p>
        </w:tc>
        <w:tc>
          <w:tcPr>
            <w:tcW w:w="1520" w:type="dxa"/>
            <w:tcBorders>
              <w:top w:val="single" w:color="auto" w:sz="4" w:space="0"/>
              <w:left w:val="single" w:color="auto" w:sz="4" w:space="0"/>
              <w:bottom w:val="single" w:color="auto" w:sz="4" w:space="0"/>
              <w:right w:val="single" w:color="auto" w:sz="4" w:space="0"/>
            </w:tcBorders>
          </w:tcPr>
          <w:p>
            <w:pPr>
              <w:rPr>
                <w:rFonts w:eastAsia="Calibri"/>
                <w:sz w:val="22"/>
                <w:szCs w:val="22"/>
              </w:rPr>
            </w:pPr>
            <w:r>
              <w:rPr>
                <w:rFonts w:eastAsia="Calibri"/>
                <w:sz w:val="22"/>
                <w:szCs w:val="22"/>
              </w:rPr>
              <w:t>Учествовање у пројектима образовно васпитног    карактера у  установи,   члан пројектног тима ( 16</w:t>
            </w:r>
            <w:r>
              <w:rPr>
                <w:rFonts w:eastAsia="Calibri"/>
                <w:b/>
                <w:sz w:val="22"/>
                <w:szCs w:val="22"/>
              </w:rPr>
              <w:t xml:space="preserve"> сати</w:t>
            </w:r>
            <w:r>
              <w:rPr>
                <w:rFonts w:eastAsia="Calibri"/>
                <w:sz w:val="22"/>
                <w:szCs w:val="22"/>
              </w:rPr>
              <w:t xml:space="preserve">) </w:t>
            </w:r>
          </w:p>
          <w:p>
            <w:pPr>
              <w:rPr>
                <w:rFonts w:eastAsia="Calibri"/>
                <w:sz w:val="22"/>
                <w:szCs w:val="22"/>
              </w:rPr>
            </w:pPr>
          </w:p>
        </w:tc>
        <w:tc>
          <w:tcPr>
            <w:tcW w:w="1429" w:type="dxa"/>
            <w:tcBorders>
              <w:top w:val="single" w:color="auto" w:sz="4" w:space="0"/>
              <w:left w:val="single" w:color="auto" w:sz="4" w:space="0"/>
              <w:bottom w:val="single" w:color="auto" w:sz="4" w:space="0"/>
              <w:right w:val="single" w:color="auto" w:sz="4" w:space="0"/>
            </w:tcBorders>
          </w:tcPr>
          <w:p>
            <w:pPr>
              <w:rPr>
                <w:rFonts w:eastAsia="Calibri"/>
                <w:sz w:val="22"/>
                <w:szCs w:val="22"/>
              </w:rPr>
            </w:pPr>
            <w:r>
              <w:rPr>
                <w:rFonts w:eastAsia="Calibri"/>
                <w:sz w:val="22"/>
                <w:szCs w:val="22"/>
              </w:rPr>
              <w:t>44  сатa</w:t>
            </w:r>
          </w:p>
        </w:tc>
      </w:tr>
    </w:tbl>
    <w:p>
      <w:pPr>
        <w:spacing w:after="200" w:line="276" w:lineRule="auto"/>
        <w:rPr>
          <w:rFonts w:eastAsia="Calibri"/>
          <w:sz w:val="22"/>
          <w:szCs w:val="22"/>
        </w:rPr>
      </w:pPr>
    </w:p>
    <w:p>
      <w:pPr>
        <w:spacing w:after="200" w:line="276" w:lineRule="auto"/>
        <w:rPr>
          <w:rFonts w:eastAsia="Calibri"/>
          <w:sz w:val="22"/>
          <w:szCs w:val="22"/>
          <w:lang w:val="sr-Cyrl-RS"/>
        </w:rPr>
      </w:pPr>
    </w:p>
    <w:p>
      <w:pPr>
        <w:spacing w:after="200" w:line="276" w:lineRule="auto"/>
        <w:rPr>
          <w:rFonts w:eastAsia="Calibri"/>
          <w:sz w:val="22"/>
          <w:szCs w:val="22"/>
        </w:rPr>
      </w:pPr>
    </w:p>
    <w:p>
      <w:pPr>
        <w:spacing w:after="200" w:line="276" w:lineRule="auto"/>
        <w:rPr>
          <w:rFonts w:eastAsia="Calibri"/>
          <w:sz w:val="22"/>
          <w:szCs w:val="22"/>
        </w:rPr>
      </w:pPr>
      <w:r>
        <w:rPr>
          <w:rFonts w:eastAsia="Calibri"/>
          <w:sz w:val="22"/>
          <w:szCs w:val="22"/>
        </w:rPr>
        <w:t>Стручно усавршавање ван установе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5"/>
        <w:gridCol w:w="1456"/>
        <w:gridCol w:w="1229"/>
        <w:gridCol w:w="1789"/>
        <w:gridCol w:w="1336"/>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0" w:type="dxa"/>
            <w:gridSpan w:val="3"/>
            <w:tcBorders>
              <w:top w:val="single" w:color="auto" w:sz="4" w:space="0"/>
              <w:left w:val="single" w:color="auto" w:sz="4" w:space="0"/>
              <w:bottom w:val="single" w:color="auto" w:sz="4" w:space="0"/>
              <w:right w:val="single" w:color="auto" w:sz="4" w:space="0"/>
            </w:tcBorders>
          </w:tcPr>
          <w:p>
            <w:pPr>
              <w:spacing w:after="200" w:line="276" w:lineRule="auto"/>
              <w:rPr>
                <w:rFonts w:eastAsia="Calibri"/>
                <w:sz w:val="22"/>
                <w:szCs w:val="22"/>
                <w:lang w:val="sr-Cyrl-CS"/>
              </w:rPr>
            </w:pPr>
            <w:r>
              <w:rPr>
                <w:rFonts w:eastAsia="Calibri"/>
                <w:sz w:val="22"/>
                <w:szCs w:val="22"/>
                <w:lang w:val="sr-Cyrl-CS"/>
              </w:rPr>
              <w:t>акредитовани семинар</w:t>
            </w:r>
          </w:p>
        </w:tc>
        <w:tc>
          <w:tcPr>
            <w:tcW w:w="4502" w:type="dxa"/>
            <w:gridSpan w:val="3"/>
            <w:tcBorders>
              <w:top w:val="single" w:color="auto" w:sz="4" w:space="0"/>
              <w:left w:val="single" w:color="auto" w:sz="4" w:space="0"/>
              <w:bottom w:val="single" w:color="auto" w:sz="4" w:space="0"/>
              <w:right w:val="single" w:color="auto" w:sz="4" w:space="0"/>
            </w:tcBorders>
          </w:tcPr>
          <w:p>
            <w:pPr>
              <w:spacing w:after="200" w:line="276" w:lineRule="auto"/>
              <w:rPr>
                <w:rFonts w:eastAsia="Calibri"/>
                <w:sz w:val="22"/>
                <w:szCs w:val="22"/>
                <w:lang w:val="sr-Cyrl-CS"/>
              </w:rPr>
            </w:pPr>
            <w:r>
              <w:rPr>
                <w:rFonts w:eastAsia="Calibri"/>
                <w:sz w:val="22"/>
                <w:szCs w:val="22"/>
                <w:lang w:val="sr-Cyrl-CS"/>
              </w:rPr>
              <w:t>акредитовани стручни скуп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tcBorders>
              <w:top w:val="single" w:color="auto" w:sz="4" w:space="0"/>
              <w:left w:val="single" w:color="auto" w:sz="4" w:space="0"/>
              <w:bottom w:val="single" w:color="auto" w:sz="4" w:space="0"/>
              <w:right w:val="single" w:color="auto" w:sz="4" w:space="0"/>
            </w:tcBorders>
          </w:tcPr>
          <w:p>
            <w:pPr>
              <w:spacing w:after="200" w:line="276" w:lineRule="auto"/>
              <w:rPr>
                <w:rFonts w:eastAsia="Calibri"/>
                <w:sz w:val="22"/>
                <w:szCs w:val="22"/>
                <w:lang w:val="sr-Cyrl-CS"/>
              </w:rPr>
            </w:pPr>
            <w:r>
              <w:rPr>
                <w:rFonts w:eastAsia="Calibri"/>
                <w:sz w:val="22"/>
                <w:szCs w:val="22"/>
                <w:lang w:val="sr-Cyrl-CS"/>
              </w:rPr>
              <w:t>назив</w:t>
            </w:r>
          </w:p>
        </w:tc>
        <w:tc>
          <w:tcPr>
            <w:tcW w:w="1456" w:type="dxa"/>
            <w:tcBorders>
              <w:top w:val="single" w:color="auto" w:sz="4" w:space="0"/>
              <w:left w:val="single" w:color="auto" w:sz="4" w:space="0"/>
              <w:bottom w:val="single" w:color="auto" w:sz="4" w:space="0"/>
              <w:right w:val="single" w:color="auto" w:sz="4" w:space="0"/>
            </w:tcBorders>
          </w:tcPr>
          <w:p>
            <w:pPr>
              <w:spacing w:after="200" w:line="276" w:lineRule="auto"/>
              <w:rPr>
                <w:rFonts w:eastAsia="Calibri"/>
                <w:sz w:val="22"/>
                <w:szCs w:val="22"/>
                <w:lang w:val="sr-Cyrl-CS"/>
              </w:rPr>
            </w:pPr>
            <w:r>
              <w:rPr>
                <w:rFonts w:eastAsia="Calibri"/>
                <w:sz w:val="22"/>
                <w:szCs w:val="22"/>
                <w:lang w:val="sr-Cyrl-CS"/>
              </w:rPr>
              <w:t>каталошки број</w:t>
            </w:r>
          </w:p>
        </w:tc>
        <w:tc>
          <w:tcPr>
            <w:tcW w:w="1229" w:type="dxa"/>
            <w:tcBorders>
              <w:top w:val="single" w:color="auto" w:sz="4" w:space="0"/>
              <w:left w:val="single" w:color="auto" w:sz="4" w:space="0"/>
              <w:bottom w:val="single" w:color="auto" w:sz="4" w:space="0"/>
              <w:right w:val="single" w:color="auto" w:sz="4" w:space="0"/>
            </w:tcBorders>
          </w:tcPr>
          <w:p>
            <w:pPr>
              <w:spacing w:after="200" w:line="276" w:lineRule="auto"/>
              <w:rPr>
                <w:rFonts w:eastAsia="Calibri"/>
                <w:sz w:val="22"/>
                <w:szCs w:val="22"/>
                <w:lang w:val="sr-Cyrl-CS"/>
              </w:rPr>
            </w:pPr>
            <w:r>
              <w:rPr>
                <w:rFonts w:eastAsia="Calibri"/>
                <w:sz w:val="22"/>
                <w:szCs w:val="22"/>
                <w:lang w:val="sr-Cyrl-CS"/>
              </w:rPr>
              <w:t>бр. сати</w:t>
            </w:r>
          </w:p>
        </w:tc>
        <w:tc>
          <w:tcPr>
            <w:tcW w:w="1789" w:type="dxa"/>
            <w:tcBorders>
              <w:top w:val="single" w:color="auto" w:sz="4" w:space="0"/>
              <w:left w:val="single" w:color="auto" w:sz="4" w:space="0"/>
              <w:bottom w:val="single" w:color="auto" w:sz="4" w:space="0"/>
              <w:right w:val="single" w:color="auto" w:sz="4" w:space="0"/>
            </w:tcBorders>
          </w:tcPr>
          <w:p>
            <w:pPr>
              <w:spacing w:after="200" w:line="276" w:lineRule="auto"/>
              <w:rPr>
                <w:rFonts w:eastAsia="Calibri"/>
                <w:sz w:val="22"/>
                <w:szCs w:val="22"/>
                <w:lang w:val="sr-Cyrl-CS"/>
              </w:rPr>
            </w:pPr>
            <w:r>
              <w:rPr>
                <w:rFonts w:eastAsia="Calibri"/>
                <w:sz w:val="22"/>
                <w:szCs w:val="22"/>
                <w:lang w:val="sr-Cyrl-CS"/>
              </w:rPr>
              <w:t>назив</w:t>
            </w:r>
          </w:p>
        </w:tc>
        <w:tc>
          <w:tcPr>
            <w:tcW w:w="1336" w:type="dxa"/>
            <w:tcBorders>
              <w:top w:val="single" w:color="auto" w:sz="4" w:space="0"/>
              <w:left w:val="single" w:color="auto" w:sz="4" w:space="0"/>
              <w:bottom w:val="single" w:color="auto" w:sz="4" w:space="0"/>
              <w:right w:val="single" w:color="auto" w:sz="4" w:space="0"/>
            </w:tcBorders>
          </w:tcPr>
          <w:p>
            <w:pPr>
              <w:spacing w:after="200" w:line="276" w:lineRule="auto"/>
              <w:rPr>
                <w:rFonts w:eastAsia="Calibri"/>
                <w:sz w:val="22"/>
                <w:szCs w:val="22"/>
                <w:lang w:val="sr-Cyrl-CS"/>
              </w:rPr>
            </w:pPr>
            <w:r>
              <w:rPr>
                <w:rFonts w:eastAsia="Calibri"/>
                <w:sz w:val="22"/>
                <w:szCs w:val="22"/>
                <w:lang w:val="sr-Cyrl-CS"/>
              </w:rPr>
              <w:t>каталошки број</w:t>
            </w:r>
          </w:p>
        </w:tc>
        <w:tc>
          <w:tcPr>
            <w:tcW w:w="1377" w:type="dxa"/>
            <w:tcBorders>
              <w:top w:val="single" w:color="auto" w:sz="4" w:space="0"/>
              <w:left w:val="single" w:color="auto" w:sz="4" w:space="0"/>
              <w:bottom w:val="single" w:color="auto" w:sz="4" w:space="0"/>
              <w:right w:val="single" w:color="auto" w:sz="4" w:space="0"/>
            </w:tcBorders>
          </w:tcPr>
          <w:p>
            <w:pPr>
              <w:spacing w:after="200" w:line="276" w:lineRule="auto"/>
              <w:rPr>
                <w:rFonts w:eastAsia="Calibri"/>
                <w:sz w:val="22"/>
                <w:szCs w:val="22"/>
                <w:lang w:val="sr-Cyrl-CS"/>
              </w:rPr>
            </w:pPr>
            <w:r>
              <w:rPr>
                <w:rFonts w:eastAsia="Calibri"/>
                <w:sz w:val="22"/>
                <w:szCs w:val="22"/>
                <w:lang w:val="sr-Cyrl-CS"/>
              </w:rPr>
              <w:t>бр. бодова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5" w:type="dxa"/>
            <w:tcBorders>
              <w:top w:val="single" w:color="auto" w:sz="4" w:space="0"/>
              <w:left w:val="single" w:color="auto" w:sz="4" w:space="0"/>
              <w:bottom w:val="single" w:color="auto" w:sz="4" w:space="0"/>
              <w:right w:val="single" w:color="auto" w:sz="4" w:space="0"/>
            </w:tcBorders>
          </w:tcPr>
          <w:p>
            <w:pPr>
              <w:spacing w:after="200" w:line="276" w:lineRule="auto"/>
              <w:rPr>
                <w:rFonts w:eastAsia="Calibri"/>
                <w:sz w:val="22"/>
                <w:szCs w:val="22"/>
                <w:lang w:val="sr-Cyrl-CS"/>
              </w:rPr>
            </w:pPr>
            <w:r>
              <w:rPr>
                <w:rFonts w:eastAsia="Calibri"/>
                <w:sz w:val="22"/>
                <w:szCs w:val="22"/>
                <w:lang w:val="sr-Cyrl-CS"/>
              </w:rPr>
              <w:t>Републички зимски семинар за наставнике Српског језика и књижевности</w:t>
            </w:r>
          </w:p>
        </w:tc>
        <w:tc>
          <w:tcPr>
            <w:tcW w:w="1456" w:type="dxa"/>
            <w:tcBorders>
              <w:top w:val="single" w:color="auto" w:sz="4" w:space="0"/>
              <w:left w:val="single" w:color="auto" w:sz="4" w:space="0"/>
              <w:bottom w:val="single" w:color="auto" w:sz="4" w:space="0"/>
              <w:right w:val="single" w:color="auto" w:sz="4" w:space="0"/>
            </w:tcBorders>
          </w:tcPr>
          <w:p>
            <w:pPr>
              <w:spacing w:after="200" w:line="276" w:lineRule="auto"/>
              <w:rPr>
                <w:rFonts w:eastAsia="Calibri"/>
                <w:sz w:val="22"/>
                <w:szCs w:val="22"/>
                <w:lang w:val="sr-Cyrl-CS"/>
              </w:rPr>
            </w:pPr>
            <w:r>
              <w:rPr>
                <w:rFonts w:eastAsia="Calibri"/>
                <w:sz w:val="22"/>
                <w:szCs w:val="22"/>
                <w:lang w:val="sr-Cyrl-CS"/>
              </w:rPr>
              <w:t>833    К1  П3</w:t>
            </w:r>
          </w:p>
        </w:tc>
        <w:tc>
          <w:tcPr>
            <w:tcW w:w="1229" w:type="dxa"/>
            <w:tcBorders>
              <w:top w:val="single" w:color="auto" w:sz="4" w:space="0"/>
              <w:left w:val="single" w:color="auto" w:sz="4" w:space="0"/>
              <w:bottom w:val="single" w:color="auto" w:sz="4" w:space="0"/>
              <w:right w:val="single" w:color="auto" w:sz="4" w:space="0"/>
            </w:tcBorders>
            <w:vAlign w:val="center"/>
          </w:tcPr>
          <w:p>
            <w:pPr>
              <w:spacing w:after="200" w:line="276" w:lineRule="auto"/>
              <w:rPr>
                <w:rFonts w:eastAsia="Calibri"/>
                <w:sz w:val="22"/>
                <w:szCs w:val="22"/>
                <w:lang w:val="sr-Cyrl-CS"/>
              </w:rPr>
            </w:pPr>
            <w:r>
              <w:rPr>
                <w:rFonts w:eastAsia="Calibri"/>
                <w:sz w:val="22"/>
                <w:szCs w:val="22"/>
                <w:lang w:val="sr-Cyrl-CS"/>
              </w:rPr>
              <w:t>24</w:t>
            </w:r>
          </w:p>
        </w:tc>
        <w:tc>
          <w:tcPr>
            <w:tcW w:w="1789" w:type="dxa"/>
            <w:tcBorders>
              <w:top w:val="single" w:color="auto" w:sz="4" w:space="0"/>
              <w:left w:val="single" w:color="auto" w:sz="4" w:space="0"/>
              <w:bottom w:val="single" w:color="auto" w:sz="4" w:space="0"/>
              <w:right w:val="single" w:color="auto" w:sz="4" w:space="0"/>
            </w:tcBorders>
          </w:tcPr>
          <w:p>
            <w:pPr>
              <w:spacing w:after="200" w:line="276" w:lineRule="auto"/>
              <w:rPr>
                <w:rFonts w:eastAsia="Calibri"/>
                <w:sz w:val="22"/>
                <w:szCs w:val="22"/>
                <w:lang w:val="sr-Cyrl-CS"/>
              </w:rPr>
            </w:pPr>
          </w:p>
        </w:tc>
        <w:tc>
          <w:tcPr>
            <w:tcW w:w="1336" w:type="dxa"/>
            <w:tcBorders>
              <w:top w:val="single" w:color="auto" w:sz="4" w:space="0"/>
              <w:left w:val="single" w:color="auto" w:sz="4" w:space="0"/>
              <w:bottom w:val="single" w:color="auto" w:sz="4" w:space="0"/>
              <w:right w:val="single" w:color="auto" w:sz="4" w:space="0"/>
            </w:tcBorders>
          </w:tcPr>
          <w:p>
            <w:pPr>
              <w:spacing w:after="200" w:line="276" w:lineRule="auto"/>
              <w:rPr>
                <w:rFonts w:eastAsia="Calibri"/>
                <w:sz w:val="22"/>
                <w:szCs w:val="22"/>
                <w:lang w:val="sr-Cyrl-CS"/>
              </w:rPr>
            </w:pPr>
          </w:p>
        </w:tc>
        <w:tc>
          <w:tcPr>
            <w:tcW w:w="1377" w:type="dxa"/>
            <w:tcBorders>
              <w:top w:val="single" w:color="auto" w:sz="4" w:space="0"/>
              <w:left w:val="single" w:color="auto" w:sz="4" w:space="0"/>
              <w:bottom w:val="single" w:color="auto" w:sz="4" w:space="0"/>
              <w:right w:val="single" w:color="auto" w:sz="4" w:space="0"/>
            </w:tcBorders>
          </w:tcPr>
          <w:p>
            <w:pPr>
              <w:spacing w:after="200" w:line="276" w:lineRule="auto"/>
              <w:rPr>
                <w:rFonts w:eastAsia="Calibri"/>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2" w:type="dxa"/>
            <w:gridSpan w:val="6"/>
            <w:tcBorders>
              <w:top w:val="single" w:color="auto" w:sz="4" w:space="0"/>
              <w:left w:val="single" w:color="auto" w:sz="4" w:space="0"/>
              <w:bottom w:val="single" w:color="auto" w:sz="4" w:space="0"/>
              <w:right w:val="single" w:color="auto" w:sz="4" w:space="0"/>
            </w:tcBorders>
          </w:tcPr>
          <w:p>
            <w:pPr>
              <w:spacing w:after="200" w:line="276" w:lineRule="auto"/>
              <w:rPr>
                <w:rFonts w:eastAsia="Calibri"/>
                <w:sz w:val="22"/>
                <w:szCs w:val="22"/>
                <w:lang w:val="sr-Cyrl-CS"/>
              </w:rPr>
            </w:pPr>
            <w:r>
              <w:rPr>
                <w:rFonts w:eastAsia="Calibri"/>
                <w:sz w:val="22"/>
                <w:szCs w:val="22"/>
                <w:lang w:val="sr-Cyrl-CS"/>
              </w:rPr>
              <w:t>укупно сати/бодова                      72</w:t>
            </w:r>
          </w:p>
        </w:tc>
      </w:tr>
    </w:tbl>
    <w:p>
      <w:pPr>
        <w:spacing w:after="200" w:line="276" w:lineRule="auto"/>
        <w:rPr>
          <w:rFonts w:eastAsia="Calibri"/>
        </w:rPr>
      </w:pPr>
      <w:r>
        <w:rPr>
          <w:rFonts w:eastAsia="Calibri"/>
        </w:rPr>
        <w:t>Напомена: Уколико у школи буду организовани акредитовани семинари значајни за предметну наставу, чланови Већа ће присуствовати тим семинарима уместо Зимском семинару у Београду.</w:t>
      </w:r>
    </w:p>
    <w:p>
      <w:pPr>
        <w:spacing w:after="160" w:line="259" w:lineRule="auto"/>
        <w:rPr>
          <w:rFonts w:eastAsia="Calibri"/>
          <w:sz w:val="22"/>
          <w:szCs w:val="22"/>
          <w:lang w:val="sr-Cyrl-RS"/>
        </w:rPr>
      </w:pPr>
    </w:p>
    <w:p>
      <w:pPr>
        <w:spacing w:after="160" w:line="259" w:lineRule="auto"/>
        <w:rPr>
          <w:rFonts w:eastAsia="Calibri"/>
          <w:sz w:val="22"/>
          <w:szCs w:val="22"/>
          <w:lang w:val="sr-Cyrl-RS"/>
        </w:rPr>
      </w:pPr>
    </w:p>
    <w:p>
      <w:pPr>
        <w:spacing w:after="160" w:line="259" w:lineRule="auto"/>
        <w:rPr>
          <w:rFonts w:eastAsia="Calibri"/>
          <w:sz w:val="22"/>
          <w:szCs w:val="22"/>
          <w:lang w:val="sr-Cyrl-RS"/>
        </w:rPr>
      </w:pPr>
    </w:p>
    <w:p>
      <w:pPr>
        <w:spacing w:after="200" w:line="276" w:lineRule="auto"/>
        <w:jc w:val="center"/>
        <w:rPr>
          <w:b/>
          <w:lang w:eastAsia="en-GB"/>
        </w:rPr>
      </w:pPr>
      <w:r>
        <w:rPr>
          <w:b/>
          <w:lang w:eastAsia="en-GB"/>
        </w:rPr>
        <w:t>План стручног усавршавања Стручног већа природних наука за 2023/2024. годину</w:t>
      </w:r>
    </w:p>
    <w:p>
      <w:pPr>
        <w:spacing w:after="200" w:line="276" w:lineRule="auto"/>
        <w:rPr>
          <w:rFonts w:eastAsia="Calibri"/>
          <w:b/>
          <w:lang w:eastAsia="en-GB"/>
        </w:rPr>
      </w:pPr>
    </w:p>
    <w:p>
      <w:pPr>
        <w:spacing w:after="200" w:line="276" w:lineRule="auto"/>
        <w:rPr>
          <w:rFonts w:eastAsia="Calibri"/>
          <w:b/>
          <w:lang w:eastAsia="en-GB"/>
        </w:rPr>
      </w:pPr>
      <w:r>
        <w:rPr>
          <w:b/>
          <w:sz w:val="20"/>
          <w:szCs w:val="20"/>
          <w:lang w:eastAsia="en-GB"/>
        </w:rPr>
        <w:t>Стручно усавршавање у установи</w:t>
      </w:r>
    </w:p>
    <w:tbl>
      <w:tblPr>
        <w:tblStyle w:val="8"/>
        <w:tblW w:w="107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6"/>
        <w:gridCol w:w="2150"/>
        <w:gridCol w:w="1640"/>
        <w:gridCol w:w="1450"/>
        <w:gridCol w:w="2150"/>
        <w:gridCol w:w="1181"/>
        <w:gridCol w:w="15"/>
        <w:gridCol w:w="161"/>
        <w:gridCol w:w="67"/>
        <w:gridCol w:w="10"/>
        <w:gridCol w:w="2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300" w:type="dxa"/>
          <w:trHeight w:val="468" w:hRule="atLeast"/>
        </w:trPr>
        <w:tc>
          <w:tcPr>
            <w:tcW w:w="1646" w:type="dxa"/>
            <w:vMerge w:val="restart"/>
          </w:tcPr>
          <w:p>
            <w:pPr>
              <w:rPr>
                <w:sz w:val="20"/>
                <w:szCs w:val="20"/>
                <w:lang w:eastAsia="en-GB"/>
              </w:rPr>
            </w:pPr>
            <w:r>
              <w:rPr>
                <w:sz w:val="20"/>
                <w:szCs w:val="20"/>
                <w:lang w:eastAsia="en-GB"/>
              </w:rPr>
              <w:t>Име и презиме наставника</w:t>
            </w:r>
          </w:p>
        </w:tc>
        <w:tc>
          <w:tcPr>
            <w:tcW w:w="8571" w:type="dxa"/>
            <w:gridSpan w:val="5"/>
            <w:tcBorders>
              <w:right w:val="single" w:color="auto" w:sz="4" w:space="0"/>
            </w:tcBorders>
          </w:tcPr>
          <w:p>
            <w:pPr>
              <w:rPr>
                <w:sz w:val="20"/>
                <w:szCs w:val="20"/>
                <w:lang w:eastAsia="en-GB"/>
              </w:rPr>
            </w:pPr>
            <w:r>
              <w:rPr>
                <w:sz w:val="20"/>
                <w:szCs w:val="20"/>
                <w:lang w:eastAsia="en-GB"/>
              </w:rPr>
              <w:t>Члан 22 Правилника о сталном стручном усавршавању и напредовању у звања наставника, васпитача и стручних сарадника</w:t>
            </w:r>
          </w:p>
        </w:tc>
        <w:tc>
          <w:tcPr>
            <w:tcW w:w="243" w:type="dxa"/>
            <w:gridSpan w:val="3"/>
            <w:vMerge w:val="restart"/>
            <w:tcBorders>
              <w:top w:val="nil"/>
              <w:right w:val="nil"/>
            </w:tcBorders>
          </w:tcPr>
          <w:p>
            <w:pPr>
              <w:rPr>
                <w:sz w:val="20"/>
                <w:szCs w:val="20"/>
                <w:lang w:eastAsia="en-GB"/>
              </w:rPr>
            </w:pPr>
          </w:p>
          <w:p>
            <w:pPr>
              <w:rPr>
                <w:sz w:val="20"/>
                <w:szCs w:val="20"/>
                <w:lang w:eastAsia="en-GB"/>
              </w:rPr>
            </w:pPr>
          </w:p>
          <w:p>
            <w:pPr>
              <w:rPr>
                <w:sz w:val="20"/>
                <w:szCs w:val="20"/>
                <w:lang w:eastAsia="en-GB"/>
              </w:rPr>
            </w:pPr>
          </w:p>
          <w:p>
            <w:pPr>
              <w:rPr>
                <w:sz w:val="20"/>
                <w:szCs w:val="20"/>
                <w:lang w:eastAsia="en-GB"/>
              </w:rPr>
            </w:pPr>
          </w:p>
          <w:p>
            <w:pPr>
              <w:rPr>
                <w:sz w:val="20"/>
                <w:szCs w:val="20"/>
                <w:lang w:eastAsia="en-GB"/>
              </w:rPr>
            </w:pPr>
          </w:p>
          <w:p>
            <w:pPr>
              <w:rPr>
                <w:sz w:val="20"/>
                <w:szCs w:val="20"/>
                <w:lang w:eastAsia="en-GB"/>
              </w:rPr>
            </w:pPr>
          </w:p>
          <w:p>
            <w:pPr>
              <w:rPr>
                <w:sz w:val="20"/>
                <w:szCs w:val="20"/>
                <w:lang w:eastAsia="en-GB"/>
              </w:rPr>
            </w:pPr>
          </w:p>
          <w:p>
            <w:pPr>
              <w:rPr>
                <w:sz w:val="20"/>
                <w:szCs w:val="20"/>
                <w:lang w:eastAsia="en-GB"/>
              </w:rPr>
            </w:pPr>
          </w:p>
          <w:p>
            <w:pPr>
              <w:rPr>
                <w:sz w:val="20"/>
                <w:szCs w:val="20"/>
                <w:lang w:eastAsia="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300" w:type="dxa"/>
          <w:trHeight w:val="149" w:hRule="atLeast"/>
        </w:trPr>
        <w:tc>
          <w:tcPr>
            <w:tcW w:w="1646"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0"/>
                <w:szCs w:val="20"/>
                <w:lang w:eastAsia="en-GB"/>
              </w:rPr>
            </w:pPr>
          </w:p>
        </w:tc>
        <w:tc>
          <w:tcPr>
            <w:tcW w:w="2150" w:type="dxa"/>
          </w:tcPr>
          <w:p>
            <w:pPr>
              <w:rPr>
                <w:sz w:val="20"/>
                <w:szCs w:val="20"/>
                <w:lang w:eastAsia="en-GB"/>
              </w:rPr>
            </w:pPr>
            <w:r>
              <w:rPr>
                <w:sz w:val="20"/>
                <w:szCs w:val="20"/>
                <w:lang w:eastAsia="en-GB"/>
              </w:rPr>
              <w:t>A- број сати</w:t>
            </w:r>
          </w:p>
        </w:tc>
        <w:tc>
          <w:tcPr>
            <w:tcW w:w="1640" w:type="dxa"/>
          </w:tcPr>
          <w:p>
            <w:pPr>
              <w:rPr>
                <w:sz w:val="20"/>
                <w:szCs w:val="20"/>
                <w:lang w:eastAsia="en-GB"/>
              </w:rPr>
            </w:pPr>
            <w:r>
              <w:rPr>
                <w:sz w:val="20"/>
                <w:szCs w:val="20"/>
                <w:lang w:eastAsia="en-GB"/>
              </w:rPr>
              <w:t>Б- број сати</w:t>
            </w:r>
          </w:p>
        </w:tc>
        <w:tc>
          <w:tcPr>
            <w:tcW w:w="1450" w:type="dxa"/>
          </w:tcPr>
          <w:p>
            <w:pPr>
              <w:rPr>
                <w:sz w:val="20"/>
                <w:szCs w:val="20"/>
                <w:lang w:eastAsia="en-GB"/>
              </w:rPr>
            </w:pPr>
            <w:r>
              <w:rPr>
                <w:sz w:val="20"/>
                <w:szCs w:val="20"/>
                <w:lang w:eastAsia="en-GB"/>
              </w:rPr>
              <w:t>В- број сати</w:t>
            </w:r>
          </w:p>
        </w:tc>
        <w:tc>
          <w:tcPr>
            <w:tcW w:w="2150" w:type="dxa"/>
          </w:tcPr>
          <w:p>
            <w:pPr>
              <w:rPr>
                <w:sz w:val="20"/>
                <w:szCs w:val="20"/>
                <w:lang w:eastAsia="en-GB"/>
              </w:rPr>
            </w:pPr>
            <w:r>
              <w:rPr>
                <w:sz w:val="20"/>
                <w:szCs w:val="20"/>
                <w:lang w:eastAsia="en-GB"/>
              </w:rPr>
              <w:t>Г- број сати</w:t>
            </w:r>
          </w:p>
        </w:tc>
        <w:tc>
          <w:tcPr>
            <w:tcW w:w="1181" w:type="dxa"/>
            <w:tcBorders>
              <w:bottom w:val="single" w:color="000000" w:sz="4" w:space="0"/>
              <w:right w:val="single" w:color="auto" w:sz="4" w:space="0"/>
            </w:tcBorders>
          </w:tcPr>
          <w:p>
            <w:pPr>
              <w:rPr>
                <w:sz w:val="20"/>
                <w:szCs w:val="20"/>
                <w:lang w:eastAsia="en-GB"/>
              </w:rPr>
            </w:pPr>
            <w:r>
              <w:rPr>
                <w:sz w:val="20"/>
                <w:szCs w:val="20"/>
                <w:lang w:eastAsia="en-GB"/>
              </w:rPr>
              <w:t>Укупно сати на годишњем</w:t>
            </w:r>
          </w:p>
          <w:p>
            <w:pPr>
              <w:rPr>
                <w:sz w:val="20"/>
                <w:szCs w:val="20"/>
                <w:lang w:eastAsia="en-GB"/>
              </w:rPr>
            </w:pPr>
            <w:r>
              <w:rPr>
                <w:sz w:val="20"/>
                <w:szCs w:val="20"/>
                <w:lang w:eastAsia="en-GB"/>
              </w:rPr>
              <w:t>нивоу</w:t>
            </w:r>
          </w:p>
        </w:tc>
        <w:tc>
          <w:tcPr>
            <w:tcW w:w="243" w:type="dxa"/>
            <w:gridSpan w:val="3"/>
            <w:vMerge w:val="continue"/>
            <w:tcBorders>
              <w:right w:val="nil"/>
            </w:tcBorders>
          </w:tcPr>
          <w:p>
            <w:pPr>
              <w:rPr>
                <w:sz w:val="20"/>
                <w:szCs w:val="20"/>
                <w:lang w:eastAsia="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300" w:type="dxa"/>
          <w:trHeight w:val="1459" w:hRule="atLeast"/>
        </w:trPr>
        <w:tc>
          <w:tcPr>
            <w:tcW w:w="1646" w:type="dxa"/>
            <w:tcBorders>
              <w:top w:val="single" w:color="000000" w:sz="4" w:space="0"/>
              <w:left w:val="single" w:color="000000" w:sz="4" w:space="0"/>
              <w:bottom w:val="nil"/>
              <w:right w:val="single" w:color="000000" w:sz="4" w:space="0"/>
            </w:tcBorders>
          </w:tcPr>
          <w:p>
            <w:pPr>
              <w:rPr>
                <w:sz w:val="20"/>
                <w:szCs w:val="20"/>
                <w:lang w:eastAsia="en-GB"/>
              </w:rPr>
            </w:pPr>
            <w:r>
              <w:rPr>
                <w:sz w:val="20"/>
                <w:szCs w:val="20"/>
                <w:lang w:eastAsia="en-GB"/>
              </w:rPr>
              <w:t>Ивана Ивановић</w:t>
            </w:r>
          </w:p>
          <w:p>
            <w:pPr>
              <w:rPr>
                <w:sz w:val="20"/>
                <w:szCs w:val="20"/>
                <w:lang w:eastAsia="en-GB"/>
              </w:rPr>
            </w:pPr>
          </w:p>
        </w:tc>
        <w:tc>
          <w:tcPr>
            <w:tcW w:w="2150" w:type="dxa"/>
            <w:tcBorders>
              <w:left w:val="single" w:color="000000" w:sz="4" w:space="0"/>
            </w:tcBorders>
          </w:tcPr>
          <w:p>
            <w:pPr>
              <w:rPr>
                <w:sz w:val="20"/>
                <w:szCs w:val="20"/>
                <w:lang w:eastAsia="en-GB"/>
              </w:rPr>
            </w:pPr>
            <w:r>
              <w:rPr>
                <w:sz w:val="20"/>
                <w:szCs w:val="20"/>
                <w:lang w:eastAsia="en-GB"/>
              </w:rPr>
              <w:t>А1 Приказивање појединог облика стручног усавршавања (4)</w:t>
            </w:r>
          </w:p>
          <w:p>
            <w:pPr>
              <w:pBdr>
                <w:top w:val="none" w:color="auto" w:sz="0" w:space="0"/>
                <w:left w:val="none" w:color="auto" w:sz="0" w:space="0"/>
                <w:bottom w:val="none" w:color="auto" w:sz="0" w:space="0"/>
                <w:right w:val="none" w:color="auto" w:sz="0" w:space="0"/>
                <w:between w:val="none" w:color="auto" w:sz="0" w:space="0"/>
              </w:pBdr>
              <w:rPr>
                <w:lang w:eastAsia="en-GB"/>
              </w:rPr>
            </w:pPr>
          </w:p>
        </w:tc>
        <w:tc>
          <w:tcPr>
            <w:tcW w:w="1640" w:type="dxa"/>
          </w:tcPr>
          <w:p>
            <w:pPr>
              <w:rPr>
                <w:sz w:val="20"/>
                <w:szCs w:val="20"/>
                <w:lang w:eastAsia="en-GB"/>
              </w:rPr>
            </w:pPr>
            <w:r>
              <w:rPr>
                <w:sz w:val="20"/>
                <w:szCs w:val="20"/>
                <w:lang w:eastAsia="en-GB"/>
              </w:rPr>
              <w:t>Б1</w:t>
            </w:r>
          </w:p>
          <w:p>
            <w:pPr>
              <w:rPr>
                <w:sz w:val="20"/>
                <w:szCs w:val="20"/>
                <w:lang w:eastAsia="en-GB"/>
              </w:rPr>
            </w:pPr>
            <w:r>
              <w:rPr>
                <w:sz w:val="20"/>
                <w:szCs w:val="20"/>
                <w:lang w:eastAsia="en-GB"/>
              </w:rPr>
              <w:t>Одржавање угледног часа, односно активности (8)</w:t>
            </w:r>
          </w:p>
        </w:tc>
        <w:tc>
          <w:tcPr>
            <w:tcW w:w="1450" w:type="dxa"/>
            <w:shd w:val="clear" w:color="auto" w:fill="auto"/>
          </w:tcPr>
          <w:p>
            <w:pPr>
              <w:rPr>
                <w:sz w:val="20"/>
                <w:szCs w:val="20"/>
                <w:lang w:eastAsia="en-GB"/>
              </w:rPr>
            </w:pPr>
          </w:p>
        </w:tc>
        <w:tc>
          <w:tcPr>
            <w:tcW w:w="2150" w:type="dxa"/>
            <w:tcBorders>
              <w:right w:val="single" w:color="000000" w:sz="4" w:space="0"/>
            </w:tcBorders>
          </w:tcPr>
          <w:p>
            <w:pPr>
              <w:rPr>
                <w:color w:val="000000"/>
                <w:sz w:val="20"/>
                <w:szCs w:val="20"/>
                <w:lang w:eastAsia="en-GB"/>
              </w:rPr>
            </w:pPr>
            <w:r>
              <w:rPr>
                <w:color w:val="000000"/>
                <w:sz w:val="20"/>
                <w:szCs w:val="20"/>
                <w:lang w:eastAsia="en-GB"/>
              </w:rPr>
              <w:t>Г3</w:t>
            </w:r>
          </w:p>
          <w:p>
            <w:pPr>
              <w:rPr>
                <w:lang w:eastAsia="en-GB"/>
              </w:rPr>
            </w:pPr>
            <w:r>
              <w:rPr>
                <w:color w:val="000000"/>
                <w:sz w:val="20"/>
                <w:szCs w:val="20"/>
                <w:lang w:eastAsia="en-GB"/>
              </w:rPr>
              <w:t>Учествовање у програмима од националног значаја (10)</w:t>
            </w:r>
          </w:p>
        </w:tc>
        <w:tc>
          <w:tcPr>
            <w:tcW w:w="1181" w:type="dxa"/>
            <w:tcBorders>
              <w:top w:val="single" w:color="000000" w:sz="4" w:space="0"/>
              <w:left w:val="single" w:color="000000" w:sz="4" w:space="0"/>
              <w:bottom w:val="nil"/>
            </w:tcBorders>
          </w:tcPr>
          <w:p>
            <w:pPr>
              <w:rPr>
                <w:sz w:val="20"/>
                <w:szCs w:val="20"/>
                <w:lang w:eastAsia="en-GB"/>
              </w:rPr>
            </w:pPr>
          </w:p>
          <w:p>
            <w:pPr>
              <w:rPr>
                <w:sz w:val="20"/>
                <w:szCs w:val="20"/>
                <w:lang w:eastAsia="en-GB"/>
              </w:rPr>
            </w:pPr>
            <w:r>
              <w:rPr>
                <w:sz w:val="20"/>
                <w:szCs w:val="20"/>
                <w:lang w:eastAsia="en-GB"/>
              </w:rPr>
              <w:t>34</w:t>
            </w:r>
          </w:p>
          <w:p>
            <w:pPr>
              <w:rPr>
                <w:sz w:val="20"/>
                <w:szCs w:val="20"/>
                <w:lang w:eastAsia="en-GB"/>
              </w:rPr>
            </w:pPr>
          </w:p>
          <w:p>
            <w:pPr>
              <w:rPr>
                <w:sz w:val="20"/>
                <w:szCs w:val="20"/>
                <w:lang w:eastAsia="en-GB"/>
              </w:rPr>
            </w:pPr>
          </w:p>
          <w:p>
            <w:pPr>
              <w:rPr>
                <w:sz w:val="20"/>
                <w:szCs w:val="20"/>
                <w:lang w:eastAsia="en-GB"/>
              </w:rPr>
            </w:pPr>
          </w:p>
          <w:p>
            <w:pPr>
              <w:rPr>
                <w:sz w:val="20"/>
                <w:szCs w:val="20"/>
                <w:lang w:eastAsia="en-GB"/>
              </w:rPr>
            </w:pPr>
          </w:p>
          <w:p>
            <w:pPr>
              <w:rPr>
                <w:sz w:val="20"/>
                <w:szCs w:val="20"/>
                <w:lang w:eastAsia="en-GB"/>
              </w:rPr>
            </w:pPr>
          </w:p>
        </w:tc>
        <w:tc>
          <w:tcPr>
            <w:tcW w:w="243" w:type="dxa"/>
            <w:gridSpan w:val="3"/>
            <w:vMerge w:val="continue"/>
            <w:tcBorders>
              <w:bottom w:val="nil"/>
              <w:right w:val="nil"/>
            </w:tcBorders>
          </w:tcPr>
          <w:p>
            <w:pPr>
              <w:rPr>
                <w:sz w:val="20"/>
                <w:szCs w:val="20"/>
                <w:lang w:eastAsia="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5"/>
          <w:wAfter w:w="543" w:type="dxa"/>
          <w:trHeight w:val="1768" w:hRule="atLeast"/>
        </w:trPr>
        <w:tc>
          <w:tcPr>
            <w:tcW w:w="1646" w:type="dxa"/>
            <w:tcBorders>
              <w:top w:val="nil"/>
              <w:left w:val="single" w:color="000000" w:sz="4" w:space="0"/>
              <w:bottom w:val="nil"/>
              <w:right w:val="single" w:color="000000" w:sz="4" w:space="0"/>
            </w:tcBorders>
          </w:tcPr>
          <w:p>
            <w:pPr>
              <w:rPr>
                <w:sz w:val="20"/>
                <w:szCs w:val="20"/>
                <w:lang w:eastAsia="en-GB"/>
              </w:rPr>
            </w:pPr>
          </w:p>
        </w:tc>
        <w:tc>
          <w:tcPr>
            <w:tcW w:w="2150" w:type="dxa"/>
            <w:tcBorders>
              <w:left w:val="single" w:color="000000" w:sz="4" w:space="0"/>
            </w:tcBorders>
          </w:tcPr>
          <w:p>
            <w:pPr>
              <w:rPr>
                <w:sz w:val="20"/>
                <w:szCs w:val="20"/>
                <w:lang w:eastAsia="en-GB"/>
              </w:rPr>
            </w:pPr>
            <w:r>
              <w:rPr>
                <w:sz w:val="20"/>
                <w:szCs w:val="20"/>
                <w:lang w:eastAsia="en-GB"/>
              </w:rPr>
              <w:t>А1 Приказивање стручног чланка, дидактичког материјала, резултата објављеног истраживања (6)</w:t>
            </w:r>
          </w:p>
          <w:p>
            <w:pPr>
              <w:rPr>
                <w:sz w:val="28"/>
                <w:szCs w:val="28"/>
                <w:lang w:eastAsia="en-GB"/>
              </w:rPr>
            </w:pPr>
          </w:p>
        </w:tc>
        <w:tc>
          <w:tcPr>
            <w:tcW w:w="1640" w:type="dxa"/>
          </w:tcPr>
          <w:p>
            <w:pPr>
              <w:rPr>
                <w:sz w:val="20"/>
                <w:szCs w:val="20"/>
                <w:lang w:eastAsia="en-GB"/>
              </w:rPr>
            </w:pPr>
            <w:r>
              <w:rPr>
                <w:sz w:val="20"/>
                <w:szCs w:val="20"/>
                <w:lang w:eastAsia="en-GB"/>
              </w:rPr>
              <w:t>Б1</w:t>
            </w:r>
          </w:p>
          <w:p>
            <w:pPr>
              <w:rPr>
                <w:sz w:val="20"/>
                <w:szCs w:val="20"/>
                <w:lang w:eastAsia="en-GB"/>
              </w:rPr>
            </w:pPr>
            <w:r>
              <w:rPr>
                <w:sz w:val="20"/>
                <w:szCs w:val="20"/>
                <w:lang w:eastAsia="en-GB"/>
              </w:rPr>
              <w:t>Присуство, дискусија и анализа на  угледним часовима других наставника(3*2)</w:t>
            </w:r>
          </w:p>
        </w:tc>
        <w:tc>
          <w:tcPr>
            <w:tcW w:w="1450" w:type="dxa"/>
            <w:shd w:val="clear" w:color="auto" w:fill="auto"/>
          </w:tcPr>
          <w:p>
            <w:pPr>
              <w:rPr>
                <w:sz w:val="20"/>
                <w:szCs w:val="20"/>
                <w:lang w:eastAsia="en-GB"/>
              </w:rPr>
            </w:pPr>
          </w:p>
        </w:tc>
        <w:tc>
          <w:tcPr>
            <w:tcW w:w="2150" w:type="dxa"/>
            <w:tcBorders>
              <w:right w:val="single" w:color="000000" w:sz="4" w:space="0"/>
            </w:tcBorders>
          </w:tcPr>
          <w:p>
            <w:pPr>
              <w:rPr>
                <w:sz w:val="20"/>
                <w:szCs w:val="20"/>
                <w:lang w:eastAsia="en-GB"/>
              </w:rPr>
            </w:pPr>
          </w:p>
        </w:tc>
        <w:tc>
          <w:tcPr>
            <w:tcW w:w="1181" w:type="dxa"/>
            <w:tcBorders>
              <w:top w:val="nil"/>
              <w:left w:val="single" w:color="000000" w:sz="4" w:space="0"/>
              <w:bottom w:val="nil"/>
              <w:right w:val="single" w:color="auto" w:sz="4" w:space="0"/>
            </w:tcBorders>
          </w:tcPr>
          <w:p>
            <w:pPr>
              <w:rPr>
                <w:sz w:val="20"/>
                <w:szCs w:val="20"/>
                <w:lang w:eastAsia="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1646" w:type="dxa"/>
            <w:tcBorders>
              <w:top w:val="single" w:color="000000" w:sz="4" w:space="0"/>
              <w:left w:val="single" w:color="000000" w:sz="4" w:space="0"/>
              <w:bottom w:val="nil"/>
              <w:right w:val="single" w:color="000000" w:sz="4" w:space="0"/>
            </w:tcBorders>
          </w:tcPr>
          <w:p>
            <w:pPr>
              <w:rPr>
                <w:sz w:val="20"/>
                <w:szCs w:val="20"/>
                <w:lang w:eastAsia="en-GB"/>
              </w:rPr>
            </w:pPr>
            <w:r>
              <w:rPr>
                <w:sz w:val="20"/>
                <w:szCs w:val="20"/>
                <w:lang w:eastAsia="en-GB"/>
              </w:rPr>
              <w:t>Јасмина Ремовић</w:t>
            </w:r>
          </w:p>
          <w:p>
            <w:pPr>
              <w:rPr>
                <w:sz w:val="20"/>
                <w:szCs w:val="20"/>
                <w:lang w:eastAsia="en-GB"/>
              </w:rPr>
            </w:pPr>
          </w:p>
        </w:tc>
        <w:tc>
          <w:tcPr>
            <w:tcW w:w="2150" w:type="dxa"/>
            <w:tcBorders>
              <w:left w:val="single" w:color="000000" w:sz="4" w:space="0"/>
            </w:tcBorders>
          </w:tcPr>
          <w:p>
            <w:pPr>
              <w:rPr>
                <w:sz w:val="20"/>
                <w:szCs w:val="20"/>
                <w:lang w:eastAsia="en-GB"/>
              </w:rPr>
            </w:pPr>
            <w:r>
              <w:rPr>
                <w:sz w:val="20"/>
                <w:szCs w:val="20"/>
                <w:lang w:eastAsia="en-GB"/>
              </w:rPr>
              <w:t>А1 Приказивање појединог облика стручног усавршавања (2*4)</w:t>
            </w:r>
          </w:p>
          <w:p>
            <w:pPr>
              <w:rPr>
                <w:sz w:val="20"/>
                <w:szCs w:val="20"/>
                <w:lang w:eastAsia="en-GB"/>
              </w:rPr>
            </w:pPr>
          </w:p>
        </w:tc>
        <w:tc>
          <w:tcPr>
            <w:tcW w:w="1640" w:type="dxa"/>
          </w:tcPr>
          <w:p>
            <w:pPr>
              <w:rPr>
                <w:sz w:val="20"/>
                <w:szCs w:val="20"/>
                <w:lang w:eastAsia="en-GB"/>
              </w:rPr>
            </w:pPr>
            <w:r>
              <w:rPr>
                <w:sz w:val="20"/>
                <w:szCs w:val="20"/>
                <w:lang w:eastAsia="en-GB"/>
              </w:rPr>
              <w:t>Б</w:t>
            </w:r>
          </w:p>
          <w:p>
            <w:pPr>
              <w:rPr>
                <w:sz w:val="20"/>
                <w:szCs w:val="20"/>
                <w:lang w:eastAsia="en-GB"/>
              </w:rPr>
            </w:pPr>
            <w:r>
              <w:rPr>
                <w:sz w:val="20"/>
                <w:szCs w:val="20"/>
                <w:lang w:eastAsia="en-GB"/>
              </w:rPr>
              <w:t>Одржавање угледног часа, односно активности (2*8)</w:t>
            </w:r>
          </w:p>
        </w:tc>
        <w:tc>
          <w:tcPr>
            <w:tcW w:w="1450" w:type="dxa"/>
          </w:tcPr>
          <w:p>
            <w:pPr>
              <w:rPr>
                <w:sz w:val="20"/>
                <w:szCs w:val="20"/>
                <w:lang w:eastAsia="en-GB"/>
              </w:rPr>
            </w:pPr>
          </w:p>
        </w:tc>
        <w:tc>
          <w:tcPr>
            <w:tcW w:w="2150" w:type="dxa"/>
            <w:tcBorders>
              <w:right w:val="single" w:color="000000" w:sz="4" w:space="0"/>
            </w:tcBorders>
          </w:tcPr>
          <w:p>
            <w:pPr>
              <w:rPr>
                <w:sz w:val="20"/>
                <w:szCs w:val="20"/>
                <w:lang w:eastAsia="en-GB"/>
              </w:rPr>
            </w:pPr>
            <w:r>
              <w:rPr>
                <w:sz w:val="20"/>
                <w:szCs w:val="20"/>
                <w:lang w:eastAsia="en-GB"/>
              </w:rPr>
              <w:t>Г4</w:t>
            </w:r>
          </w:p>
          <w:p>
            <w:pPr>
              <w:rPr>
                <w:sz w:val="20"/>
                <w:szCs w:val="20"/>
                <w:lang w:eastAsia="en-GB"/>
              </w:rPr>
            </w:pPr>
            <w:r>
              <w:rPr>
                <w:sz w:val="20"/>
                <w:szCs w:val="20"/>
                <w:lang w:eastAsia="en-GB"/>
              </w:rPr>
              <w:t>Учествовање у планирању и остваривању облика стручног усавршавања у оквиру установе (2)</w:t>
            </w:r>
          </w:p>
        </w:tc>
        <w:tc>
          <w:tcPr>
            <w:tcW w:w="1196" w:type="dxa"/>
            <w:gridSpan w:val="2"/>
            <w:tcBorders>
              <w:top w:val="single" w:color="000000" w:sz="4" w:space="0"/>
              <w:left w:val="single" w:color="000000" w:sz="4" w:space="0"/>
              <w:bottom w:val="nil"/>
              <w:right w:val="single" w:color="auto" w:sz="4" w:space="0"/>
            </w:tcBorders>
          </w:tcPr>
          <w:p>
            <w:pPr>
              <w:rPr>
                <w:sz w:val="20"/>
                <w:szCs w:val="20"/>
                <w:lang w:eastAsia="en-GB"/>
              </w:rPr>
            </w:pPr>
            <w:r>
              <w:rPr>
                <w:sz w:val="20"/>
                <w:szCs w:val="20"/>
                <w:lang w:eastAsia="en-GB"/>
              </w:rPr>
              <w:t>44</w:t>
            </w:r>
          </w:p>
        </w:tc>
        <w:tc>
          <w:tcPr>
            <w:tcW w:w="528" w:type="dxa"/>
            <w:gridSpan w:val="4"/>
            <w:tcBorders>
              <w:top w:val="nil"/>
              <w:left w:val="single" w:color="auto" w:sz="4" w:space="0"/>
              <w:bottom w:val="nil"/>
              <w:right w:val="nil"/>
            </w:tcBorders>
          </w:tcPr>
          <w:p>
            <w:pPr>
              <w:rPr>
                <w:sz w:val="20"/>
                <w:szCs w:val="20"/>
                <w:lang w:eastAsia="en-GB"/>
              </w:rPr>
            </w:pPr>
          </w:p>
          <w:p>
            <w:pPr>
              <w:rPr>
                <w:sz w:val="20"/>
                <w:szCs w:val="20"/>
                <w:lang w:eastAsia="en-GB"/>
              </w:rPr>
            </w:pPr>
          </w:p>
          <w:p>
            <w:pPr>
              <w:rPr>
                <w:sz w:val="20"/>
                <w:szCs w:val="20"/>
                <w:lang w:eastAsia="en-GB"/>
              </w:rPr>
            </w:pPr>
          </w:p>
          <w:p>
            <w:pPr>
              <w:rPr>
                <w:sz w:val="20"/>
                <w:szCs w:val="20"/>
                <w:lang w:eastAsia="en-GB"/>
              </w:rPr>
            </w:pPr>
          </w:p>
          <w:p>
            <w:pPr>
              <w:rPr>
                <w:sz w:val="20"/>
                <w:szCs w:val="20"/>
                <w:lang w:eastAsia="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4"/>
          <w:wAfter w:w="528" w:type="dxa"/>
          <w:trHeight w:val="435" w:hRule="atLeast"/>
        </w:trPr>
        <w:tc>
          <w:tcPr>
            <w:tcW w:w="1646" w:type="dxa"/>
            <w:tcBorders>
              <w:top w:val="nil"/>
              <w:left w:val="single" w:color="000000" w:sz="4" w:space="0"/>
              <w:bottom w:val="nil"/>
              <w:right w:val="single" w:color="000000" w:sz="4" w:space="0"/>
            </w:tcBorders>
          </w:tcPr>
          <w:p>
            <w:pPr>
              <w:rPr>
                <w:sz w:val="20"/>
                <w:szCs w:val="20"/>
                <w:lang w:eastAsia="en-GB"/>
              </w:rPr>
            </w:pPr>
          </w:p>
        </w:tc>
        <w:tc>
          <w:tcPr>
            <w:tcW w:w="2150" w:type="dxa"/>
            <w:tcBorders>
              <w:left w:val="single" w:color="000000" w:sz="4" w:space="0"/>
            </w:tcBorders>
          </w:tcPr>
          <w:p>
            <w:pPr>
              <w:rPr>
                <w:sz w:val="20"/>
                <w:szCs w:val="20"/>
                <w:lang w:eastAsia="en-GB"/>
              </w:rPr>
            </w:pPr>
            <w:r>
              <w:rPr>
                <w:sz w:val="20"/>
                <w:szCs w:val="20"/>
                <w:lang w:eastAsia="en-GB"/>
              </w:rPr>
              <w:t>Присуствовање, дискусија и анализа приказивању појединог блика стручног усавршавања (2*2)</w:t>
            </w:r>
          </w:p>
        </w:tc>
        <w:tc>
          <w:tcPr>
            <w:tcW w:w="1640" w:type="dxa"/>
          </w:tcPr>
          <w:p>
            <w:pPr>
              <w:rPr>
                <w:sz w:val="20"/>
                <w:szCs w:val="20"/>
                <w:lang w:eastAsia="en-GB"/>
              </w:rPr>
            </w:pPr>
            <w:r>
              <w:rPr>
                <w:sz w:val="20"/>
                <w:szCs w:val="20"/>
                <w:lang w:eastAsia="en-GB"/>
              </w:rPr>
              <w:t>Присуство , дискусија и анализа   на  угледним часовима других наставника(2*2)</w:t>
            </w:r>
          </w:p>
        </w:tc>
        <w:tc>
          <w:tcPr>
            <w:tcW w:w="1450" w:type="dxa"/>
          </w:tcPr>
          <w:p>
            <w:pPr>
              <w:rPr>
                <w:sz w:val="20"/>
                <w:szCs w:val="20"/>
                <w:lang w:eastAsia="en-GB"/>
              </w:rPr>
            </w:pPr>
          </w:p>
        </w:tc>
        <w:tc>
          <w:tcPr>
            <w:tcW w:w="2150" w:type="dxa"/>
            <w:tcBorders>
              <w:right w:val="single" w:color="000000" w:sz="4" w:space="0"/>
            </w:tcBorders>
          </w:tcPr>
          <w:p>
            <w:pPr>
              <w:rPr>
                <w:sz w:val="20"/>
                <w:szCs w:val="20"/>
                <w:lang w:eastAsia="en-GB"/>
              </w:rPr>
            </w:pPr>
          </w:p>
        </w:tc>
        <w:tc>
          <w:tcPr>
            <w:tcW w:w="1196" w:type="dxa"/>
            <w:gridSpan w:val="2"/>
            <w:tcBorders>
              <w:top w:val="nil"/>
              <w:left w:val="single" w:color="000000" w:sz="4" w:space="0"/>
              <w:bottom w:val="nil"/>
              <w:right w:val="single" w:color="auto" w:sz="4" w:space="0"/>
            </w:tcBorders>
          </w:tcPr>
          <w:p>
            <w:pPr>
              <w:rPr>
                <w:sz w:val="20"/>
                <w:szCs w:val="20"/>
                <w:lang w:eastAsia="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4"/>
          <w:wAfter w:w="528" w:type="dxa"/>
          <w:trHeight w:val="435" w:hRule="atLeast"/>
        </w:trPr>
        <w:tc>
          <w:tcPr>
            <w:tcW w:w="1646" w:type="dxa"/>
            <w:tcBorders>
              <w:top w:val="nil"/>
              <w:left w:val="single" w:color="000000" w:sz="4" w:space="0"/>
              <w:bottom w:val="nil"/>
              <w:right w:val="single" w:color="000000" w:sz="4" w:space="0"/>
            </w:tcBorders>
          </w:tcPr>
          <w:p>
            <w:pPr>
              <w:rPr>
                <w:sz w:val="20"/>
                <w:szCs w:val="20"/>
                <w:lang w:eastAsia="en-GB"/>
              </w:rPr>
            </w:pPr>
          </w:p>
        </w:tc>
        <w:tc>
          <w:tcPr>
            <w:tcW w:w="2150" w:type="dxa"/>
            <w:tcBorders>
              <w:left w:val="single" w:color="000000" w:sz="4" w:space="0"/>
            </w:tcBorders>
          </w:tcPr>
          <w:p>
            <w:pPr>
              <w:rPr>
                <w:sz w:val="20"/>
                <w:szCs w:val="20"/>
                <w:lang w:eastAsia="en-GB"/>
              </w:rPr>
            </w:pPr>
            <w:r>
              <w:rPr>
                <w:sz w:val="20"/>
                <w:szCs w:val="20"/>
                <w:lang w:eastAsia="en-GB"/>
              </w:rPr>
              <w:t>А2</w:t>
            </w:r>
          </w:p>
          <w:p>
            <w:pPr>
              <w:rPr>
                <w:sz w:val="20"/>
                <w:szCs w:val="20"/>
                <w:lang w:eastAsia="en-GB"/>
              </w:rPr>
            </w:pPr>
            <w:r>
              <w:rPr>
                <w:sz w:val="20"/>
                <w:szCs w:val="20"/>
                <w:lang w:eastAsia="en-GB"/>
              </w:rPr>
              <w:t>Приказивање примене наученог са стручног усавршавања (2*4)</w:t>
            </w:r>
          </w:p>
        </w:tc>
        <w:tc>
          <w:tcPr>
            <w:tcW w:w="1640" w:type="dxa"/>
          </w:tcPr>
          <w:p>
            <w:pPr>
              <w:rPr>
                <w:sz w:val="20"/>
                <w:szCs w:val="20"/>
                <w:lang w:eastAsia="en-GB"/>
              </w:rPr>
            </w:pPr>
          </w:p>
        </w:tc>
        <w:tc>
          <w:tcPr>
            <w:tcW w:w="1450" w:type="dxa"/>
          </w:tcPr>
          <w:p>
            <w:pPr>
              <w:rPr>
                <w:sz w:val="20"/>
                <w:szCs w:val="20"/>
                <w:lang w:eastAsia="en-GB"/>
              </w:rPr>
            </w:pPr>
          </w:p>
        </w:tc>
        <w:tc>
          <w:tcPr>
            <w:tcW w:w="2150" w:type="dxa"/>
            <w:tcBorders>
              <w:right w:val="single" w:color="000000" w:sz="4" w:space="0"/>
            </w:tcBorders>
          </w:tcPr>
          <w:p>
            <w:pPr>
              <w:rPr>
                <w:sz w:val="20"/>
                <w:szCs w:val="20"/>
                <w:lang w:eastAsia="en-GB"/>
              </w:rPr>
            </w:pPr>
          </w:p>
        </w:tc>
        <w:tc>
          <w:tcPr>
            <w:tcW w:w="1196" w:type="dxa"/>
            <w:gridSpan w:val="2"/>
            <w:tcBorders>
              <w:top w:val="nil"/>
              <w:left w:val="single" w:color="000000" w:sz="4" w:space="0"/>
              <w:bottom w:val="nil"/>
              <w:right w:val="single" w:color="auto" w:sz="4" w:space="0"/>
            </w:tcBorders>
          </w:tcPr>
          <w:p>
            <w:pPr>
              <w:rPr>
                <w:sz w:val="20"/>
                <w:szCs w:val="20"/>
                <w:lang w:eastAsia="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4"/>
          <w:wAfter w:w="528" w:type="dxa"/>
          <w:trHeight w:val="435" w:hRule="atLeast"/>
        </w:trPr>
        <w:tc>
          <w:tcPr>
            <w:tcW w:w="1646" w:type="dxa"/>
            <w:tcBorders>
              <w:top w:val="nil"/>
              <w:left w:val="single" w:color="000000" w:sz="4" w:space="0"/>
              <w:bottom w:val="nil"/>
              <w:right w:val="single" w:color="000000" w:sz="4" w:space="0"/>
            </w:tcBorders>
          </w:tcPr>
          <w:p>
            <w:pPr>
              <w:rPr>
                <w:sz w:val="20"/>
                <w:szCs w:val="20"/>
                <w:lang w:eastAsia="en-GB"/>
              </w:rPr>
            </w:pPr>
          </w:p>
        </w:tc>
        <w:tc>
          <w:tcPr>
            <w:tcW w:w="2150" w:type="dxa"/>
            <w:tcBorders>
              <w:left w:val="single" w:color="000000" w:sz="4" w:space="0"/>
            </w:tcBorders>
          </w:tcPr>
          <w:p>
            <w:pPr>
              <w:rPr>
                <w:sz w:val="20"/>
                <w:szCs w:val="20"/>
                <w:lang w:eastAsia="en-GB"/>
              </w:rPr>
            </w:pPr>
            <w:r>
              <w:rPr>
                <w:sz w:val="20"/>
                <w:szCs w:val="20"/>
                <w:lang w:eastAsia="en-GB"/>
              </w:rPr>
              <w:t>Присуствовање, дискусија и анализа примене наученог са стручног усавршавања(2)</w:t>
            </w:r>
          </w:p>
        </w:tc>
        <w:tc>
          <w:tcPr>
            <w:tcW w:w="1640" w:type="dxa"/>
          </w:tcPr>
          <w:p>
            <w:pPr>
              <w:rPr>
                <w:sz w:val="20"/>
                <w:szCs w:val="20"/>
                <w:lang w:eastAsia="en-GB"/>
              </w:rPr>
            </w:pPr>
          </w:p>
        </w:tc>
        <w:tc>
          <w:tcPr>
            <w:tcW w:w="1450" w:type="dxa"/>
          </w:tcPr>
          <w:p>
            <w:pPr>
              <w:rPr>
                <w:sz w:val="20"/>
                <w:szCs w:val="20"/>
                <w:lang w:eastAsia="en-GB"/>
              </w:rPr>
            </w:pPr>
          </w:p>
        </w:tc>
        <w:tc>
          <w:tcPr>
            <w:tcW w:w="2150" w:type="dxa"/>
            <w:tcBorders>
              <w:right w:val="single" w:color="000000" w:sz="4" w:space="0"/>
            </w:tcBorders>
          </w:tcPr>
          <w:p>
            <w:pPr>
              <w:rPr>
                <w:sz w:val="20"/>
                <w:szCs w:val="20"/>
                <w:lang w:eastAsia="en-GB"/>
              </w:rPr>
            </w:pPr>
          </w:p>
        </w:tc>
        <w:tc>
          <w:tcPr>
            <w:tcW w:w="1196" w:type="dxa"/>
            <w:gridSpan w:val="2"/>
            <w:tcBorders>
              <w:top w:val="nil"/>
              <w:left w:val="single" w:color="000000" w:sz="4" w:space="0"/>
              <w:bottom w:val="nil"/>
              <w:right w:val="single" w:color="auto" w:sz="4" w:space="0"/>
            </w:tcBorders>
          </w:tcPr>
          <w:p>
            <w:pPr>
              <w:rPr>
                <w:sz w:val="20"/>
                <w:szCs w:val="20"/>
                <w:lang w:eastAsia="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90" w:type="dxa"/>
          <w:trHeight w:val="435" w:hRule="atLeast"/>
        </w:trPr>
        <w:tc>
          <w:tcPr>
            <w:tcW w:w="1646" w:type="dxa"/>
            <w:tcBorders>
              <w:top w:val="single" w:color="000000" w:sz="4" w:space="0"/>
              <w:left w:val="single" w:color="000000" w:sz="4" w:space="0"/>
              <w:bottom w:val="nil"/>
              <w:right w:val="single" w:color="000000" w:sz="4" w:space="0"/>
            </w:tcBorders>
          </w:tcPr>
          <w:p>
            <w:pPr>
              <w:rPr>
                <w:sz w:val="20"/>
                <w:szCs w:val="20"/>
                <w:lang w:eastAsia="en-GB"/>
              </w:rPr>
            </w:pPr>
            <w:r>
              <w:rPr>
                <w:sz w:val="20"/>
                <w:szCs w:val="20"/>
                <w:lang w:eastAsia="en-GB"/>
              </w:rPr>
              <w:t>Душица Величковић</w:t>
            </w:r>
          </w:p>
        </w:tc>
        <w:tc>
          <w:tcPr>
            <w:tcW w:w="2150" w:type="dxa"/>
            <w:tcBorders>
              <w:left w:val="single" w:color="000000" w:sz="4" w:space="0"/>
            </w:tcBorders>
          </w:tcPr>
          <w:p>
            <w:pPr>
              <w:rPr>
                <w:sz w:val="20"/>
                <w:szCs w:val="20"/>
                <w:lang w:eastAsia="en-GB"/>
              </w:rPr>
            </w:pPr>
            <w:r>
              <w:rPr>
                <w:sz w:val="20"/>
                <w:szCs w:val="20"/>
                <w:lang w:eastAsia="en-GB"/>
              </w:rPr>
              <w:t>А1 Приказивање појединог блика стручног усавршавања (4)</w:t>
            </w:r>
          </w:p>
        </w:tc>
        <w:tc>
          <w:tcPr>
            <w:tcW w:w="1640" w:type="dxa"/>
          </w:tcPr>
          <w:p>
            <w:pPr>
              <w:rPr>
                <w:sz w:val="20"/>
                <w:szCs w:val="20"/>
                <w:lang w:eastAsia="en-GB"/>
              </w:rPr>
            </w:pPr>
            <w:r>
              <w:rPr>
                <w:sz w:val="20"/>
                <w:szCs w:val="20"/>
                <w:lang w:eastAsia="en-GB"/>
              </w:rPr>
              <w:t>Б</w:t>
            </w:r>
          </w:p>
          <w:p>
            <w:pPr>
              <w:rPr>
                <w:sz w:val="20"/>
                <w:szCs w:val="20"/>
                <w:lang w:eastAsia="en-GB"/>
              </w:rPr>
            </w:pPr>
            <w:r>
              <w:rPr>
                <w:sz w:val="20"/>
                <w:szCs w:val="20"/>
                <w:lang w:eastAsia="en-GB"/>
              </w:rPr>
              <w:t>Одржавање угледног часа, односно активности (8)</w:t>
            </w:r>
          </w:p>
        </w:tc>
        <w:tc>
          <w:tcPr>
            <w:tcW w:w="1450" w:type="dxa"/>
          </w:tcPr>
          <w:p>
            <w:pPr>
              <w:rPr>
                <w:sz w:val="20"/>
                <w:szCs w:val="20"/>
                <w:lang w:eastAsia="en-GB"/>
              </w:rPr>
            </w:pPr>
          </w:p>
        </w:tc>
        <w:tc>
          <w:tcPr>
            <w:tcW w:w="2150" w:type="dxa"/>
            <w:tcBorders>
              <w:right w:val="single" w:color="000000" w:sz="4" w:space="0"/>
            </w:tcBorders>
          </w:tcPr>
          <w:p>
            <w:pPr>
              <w:rPr>
                <w:sz w:val="20"/>
                <w:szCs w:val="20"/>
                <w:lang w:eastAsia="en-GB"/>
              </w:rPr>
            </w:pPr>
          </w:p>
          <w:p>
            <w:pPr>
              <w:rPr>
                <w:sz w:val="20"/>
                <w:szCs w:val="20"/>
                <w:lang w:eastAsia="en-GB"/>
              </w:rPr>
            </w:pPr>
          </w:p>
        </w:tc>
        <w:tc>
          <w:tcPr>
            <w:tcW w:w="1196" w:type="dxa"/>
            <w:gridSpan w:val="2"/>
            <w:tcBorders>
              <w:top w:val="single" w:color="000000" w:sz="4" w:space="0"/>
              <w:left w:val="single" w:color="000000" w:sz="4" w:space="0"/>
              <w:bottom w:val="nil"/>
              <w:right w:val="single" w:color="auto" w:sz="4" w:space="0"/>
            </w:tcBorders>
          </w:tcPr>
          <w:p>
            <w:pPr>
              <w:rPr>
                <w:sz w:val="20"/>
                <w:szCs w:val="20"/>
                <w:lang w:eastAsia="en-GB"/>
              </w:rPr>
            </w:pPr>
            <w:r>
              <w:rPr>
                <w:sz w:val="20"/>
                <w:szCs w:val="20"/>
                <w:lang w:eastAsia="en-GB"/>
              </w:rPr>
              <w:t>14</w:t>
            </w:r>
          </w:p>
        </w:tc>
        <w:tc>
          <w:tcPr>
            <w:tcW w:w="238" w:type="dxa"/>
            <w:gridSpan w:val="3"/>
            <w:tcBorders>
              <w:top w:val="single" w:color="000000" w:sz="4" w:space="0"/>
              <w:left w:val="single" w:color="auto" w:sz="4" w:space="0"/>
              <w:bottom w:val="nil"/>
              <w:right w:val="nil"/>
            </w:tcBorders>
          </w:tcPr>
          <w:p>
            <w:pPr>
              <w:rPr>
                <w:sz w:val="20"/>
                <w:szCs w:val="20"/>
                <w:lang w:eastAsia="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4"/>
          <w:wAfter w:w="528" w:type="dxa"/>
          <w:trHeight w:val="435" w:hRule="atLeast"/>
        </w:trPr>
        <w:tc>
          <w:tcPr>
            <w:tcW w:w="1646" w:type="dxa"/>
            <w:tcBorders>
              <w:top w:val="nil"/>
              <w:left w:val="single" w:color="000000" w:sz="4" w:space="0"/>
              <w:bottom w:val="nil"/>
              <w:right w:val="single" w:color="000000" w:sz="4" w:space="0"/>
            </w:tcBorders>
          </w:tcPr>
          <w:p>
            <w:pPr>
              <w:rPr>
                <w:sz w:val="20"/>
                <w:szCs w:val="20"/>
                <w:lang w:eastAsia="en-GB"/>
              </w:rPr>
            </w:pPr>
          </w:p>
        </w:tc>
        <w:tc>
          <w:tcPr>
            <w:tcW w:w="2150" w:type="dxa"/>
            <w:tcBorders>
              <w:left w:val="single" w:color="000000" w:sz="4" w:space="0"/>
            </w:tcBorders>
          </w:tcPr>
          <w:p>
            <w:pPr>
              <w:rPr>
                <w:sz w:val="20"/>
                <w:szCs w:val="20"/>
                <w:lang w:eastAsia="en-GB"/>
              </w:rPr>
            </w:pPr>
          </w:p>
        </w:tc>
        <w:tc>
          <w:tcPr>
            <w:tcW w:w="1640" w:type="dxa"/>
            <w:vMerge w:val="restart"/>
          </w:tcPr>
          <w:p>
            <w:pPr>
              <w:rPr>
                <w:sz w:val="20"/>
                <w:szCs w:val="20"/>
                <w:lang w:eastAsia="en-GB"/>
              </w:rPr>
            </w:pPr>
            <w:r>
              <w:rPr>
                <w:sz w:val="20"/>
                <w:szCs w:val="20"/>
                <w:lang w:eastAsia="en-GB"/>
              </w:rPr>
              <w:t>Присуство , дискусија и анализа   на  угледним часовима других наставника(1*2)</w:t>
            </w:r>
          </w:p>
        </w:tc>
        <w:tc>
          <w:tcPr>
            <w:tcW w:w="1450" w:type="dxa"/>
          </w:tcPr>
          <w:p>
            <w:pPr>
              <w:rPr>
                <w:sz w:val="20"/>
                <w:szCs w:val="20"/>
                <w:lang w:eastAsia="en-GB"/>
              </w:rPr>
            </w:pPr>
          </w:p>
        </w:tc>
        <w:tc>
          <w:tcPr>
            <w:tcW w:w="2150" w:type="dxa"/>
            <w:tcBorders>
              <w:right w:val="single" w:color="000000" w:sz="4" w:space="0"/>
            </w:tcBorders>
          </w:tcPr>
          <w:p>
            <w:pPr>
              <w:rPr>
                <w:sz w:val="20"/>
                <w:szCs w:val="20"/>
                <w:lang w:eastAsia="en-GB"/>
              </w:rPr>
            </w:pPr>
          </w:p>
        </w:tc>
        <w:tc>
          <w:tcPr>
            <w:tcW w:w="1196" w:type="dxa"/>
            <w:gridSpan w:val="2"/>
            <w:tcBorders>
              <w:top w:val="nil"/>
              <w:left w:val="single" w:color="000000" w:sz="4" w:space="0"/>
              <w:bottom w:val="nil"/>
              <w:right w:val="single" w:color="auto" w:sz="4" w:space="0"/>
            </w:tcBorders>
          </w:tcPr>
          <w:p>
            <w:pPr>
              <w:rPr>
                <w:sz w:val="20"/>
                <w:szCs w:val="20"/>
                <w:lang w:eastAsia="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4"/>
          <w:wAfter w:w="528" w:type="dxa"/>
          <w:trHeight w:val="435" w:hRule="atLeast"/>
        </w:trPr>
        <w:tc>
          <w:tcPr>
            <w:tcW w:w="1646" w:type="dxa"/>
            <w:tcBorders>
              <w:top w:val="nil"/>
              <w:left w:val="single" w:color="000000" w:sz="4" w:space="0"/>
              <w:bottom w:val="nil"/>
              <w:right w:val="single" w:color="000000" w:sz="4" w:space="0"/>
            </w:tcBorders>
          </w:tcPr>
          <w:p>
            <w:pPr>
              <w:rPr>
                <w:sz w:val="20"/>
                <w:szCs w:val="20"/>
                <w:lang w:eastAsia="en-GB"/>
              </w:rPr>
            </w:pPr>
          </w:p>
        </w:tc>
        <w:tc>
          <w:tcPr>
            <w:tcW w:w="2150" w:type="dxa"/>
            <w:vMerge w:val="restart"/>
            <w:tcBorders>
              <w:top w:val="nil"/>
              <w:left w:val="single" w:color="000000" w:sz="4" w:space="0"/>
            </w:tcBorders>
          </w:tcPr>
          <w:p>
            <w:pPr>
              <w:rPr>
                <w:sz w:val="20"/>
                <w:szCs w:val="20"/>
                <w:lang w:eastAsia="en-GB"/>
              </w:rPr>
            </w:pPr>
          </w:p>
        </w:tc>
        <w:tc>
          <w:tcPr>
            <w:tcW w:w="1640" w:type="dxa"/>
            <w:vMerge w:val="continue"/>
          </w:tcPr>
          <w:p>
            <w:pPr>
              <w:rPr>
                <w:sz w:val="20"/>
                <w:szCs w:val="20"/>
                <w:lang w:eastAsia="en-GB"/>
              </w:rPr>
            </w:pPr>
          </w:p>
        </w:tc>
        <w:tc>
          <w:tcPr>
            <w:tcW w:w="1450" w:type="dxa"/>
            <w:vMerge w:val="restart"/>
          </w:tcPr>
          <w:p>
            <w:pPr>
              <w:rPr>
                <w:sz w:val="20"/>
                <w:szCs w:val="20"/>
                <w:lang w:eastAsia="en-GB"/>
              </w:rPr>
            </w:pPr>
          </w:p>
        </w:tc>
        <w:tc>
          <w:tcPr>
            <w:tcW w:w="2150" w:type="dxa"/>
            <w:vMerge w:val="restart"/>
            <w:tcBorders>
              <w:right w:val="single" w:color="000000" w:sz="4" w:space="0"/>
            </w:tcBorders>
          </w:tcPr>
          <w:p>
            <w:pPr>
              <w:rPr>
                <w:sz w:val="20"/>
                <w:szCs w:val="20"/>
                <w:lang w:eastAsia="en-GB"/>
              </w:rPr>
            </w:pPr>
          </w:p>
        </w:tc>
        <w:tc>
          <w:tcPr>
            <w:tcW w:w="1196" w:type="dxa"/>
            <w:gridSpan w:val="2"/>
            <w:tcBorders>
              <w:top w:val="nil"/>
              <w:left w:val="single" w:color="000000" w:sz="4" w:space="0"/>
              <w:bottom w:val="nil"/>
              <w:right w:val="single" w:color="auto" w:sz="4" w:space="0"/>
            </w:tcBorders>
          </w:tcPr>
          <w:p>
            <w:pPr>
              <w:rPr>
                <w:sz w:val="20"/>
                <w:szCs w:val="20"/>
                <w:lang w:eastAsia="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90" w:type="dxa"/>
          <w:trHeight w:val="435" w:hRule="atLeast"/>
        </w:trPr>
        <w:tc>
          <w:tcPr>
            <w:tcW w:w="1646" w:type="dxa"/>
            <w:tcBorders>
              <w:top w:val="nil"/>
              <w:left w:val="single" w:color="000000" w:sz="4" w:space="0"/>
              <w:bottom w:val="single" w:color="000000" w:sz="4" w:space="0"/>
              <w:right w:val="single" w:color="000000" w:sz="4" w:space="0"/>
            </w:tcBorders>
          </w:tcPr>
          <w:p>
            <w:pPr>
              <w:rPr>
                <w:sz w:val="20"/>
                <w:szCs w:val="20"/>
                <w:lang w:eastAsia="en-GB"/>
              </w:rPr>
            </w:pPr>
          </w:p>
        </w:tc>
        <w:tc>
          <w:tcPr>
            <w:tcW w:w="2150" w:type="dxa"/>
            <w:vMerge w:val="continue"/>
            <w:tcBorders>
              <w:left w:val="single" w:color="000000" w:sz="4" w:space="0"/>
            </w:tcBorders>
          </w:tcPr>
          <w:p>
            <w:pPr>
              <w:rPr>
                <w:sz w:val="20"/>
                <w:szCs w:val="20"/>
                <w:lang w:eastAsia="en-GB"/>
              </w:rPr>
            </w:pPr>
          </w:p>
        </w:tc>
        <w:tc>
          <w:tcPr>
            <w:tcW w:w="1640" w:type="dxa"/>
            <w:vMerge w:val="continue"/>
          </w:tcPr>
          <w:p>
            <w:pPr>
              <w:rPr>
                <w:sz w:val="20"/>
                <w:szCs w:val="20"/>
                <w:lang w:eastAsia="en-GB"/>
              </w:rPr>
            </w:pPr>
          </w:p>
        </w:tc>
        <w:tc>
          <w:tcPr>
            <w:tcW w:w="1450" w:type="dxa"/>
            <w:vMerge w:val="continue"/>
          </w:tcPr>
          <w:p>
            <w:pPr>
              <w:rPr>
                <w:sz w:val="20"/>
                <w:szCs w:val="20"/>
                <w:lang w:eastAsia="en-GB"/>
              </w:rPr>
            </w:pPr>
          </w:p>
        </w:tc>
        <w:tc>
          <w:tcPr>
            <w:tcW w:w="2150" w:type="dxa"/>
            <w:vMerge w:val="continue"/>
            <w:tcBorders>
              <w:right w:val="single" w:color="000000" w:sz="4" w:space="0"/>
            </w:tcBorders>
          </w:tcPr>
          <w:p>
            <w:pPr>
              <w:rPr>
                <w:sz w:val="20"/>
                <w:szCs w:val="20"/>
                <w:lang w:eastAsia="en-GB"/>
              </w:rPr>
            </w:pPr>
          </w:p>
        </w:tc>
        <w:tc>
          <w:tcPr>
            <w:tcW w:w="1196" w:type="dxa"/>
            <w:gridSpan w:val="2"/>
            <w:tcBorders>
              <w:top w:val="nil"/>
              <w:left w:val="single" w:color="000000" w:sz="4" w:space="0"/>
              <w:bottom w:val="single" w:color="000000" w:sz="4" w:space="0"/>
              <w:right w:val="single" w:color="auto" w:sz="4" w:space="0"/>
            </w:tcBorders>
          </w:tcPr>
          <w:p>
            <w:pPr>
              <w:rPr>
                <w:sz w:val="20"/>
                <w:szCs w:val="20"/>
                <w:lang w:eastAsia="en-GB"/>
              </w:rPr>
            </w:pPr>
          </w:p>
        </w:tc>
        <w:tc>
          <w:tcPr>
            <w:tcW w:w="238" w:type="dxa"/>
            <w:gridSpan w:val="3"/>
            <w:tcBorders>
              <w:top w:val="nil"/>
              <w:left w:val="single" w:color="auto" w:sz="4" w:space="0"/>
              <w:bottom w:val="single" w:color="000000" w:sz="4" w:space="0"/>
              <w:right w:val="nil"/>
            </w:tcBorders>
          </w:tcPr>
          <w:p>
            <w:pPr>
              <w:rPr>
                <w:sz w:val="20"/>
                <w:szCs w:val="20"/>
                <w:lang w:eastAsia="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90" w:type="dxa"/>
          <w:trHeight w:val="149" w:hRule="atLeast"/>
        </w:trPr>
        <w:tc>
          <w:tcPr>
            <w:tcW w:w="1646" w:type="dxa"/>
            <w:vMerge w:val="restart"/>
          </w:tcPr>
          <w:p>
            <w:pPr>
              <w:rPr>
                <w:sz w:val="20"/>
                <w:szCs w:val="20"/>
                <w:lang w:eastAsia="en-GB"/>
              </w:rPr>
            </w:pPr>
            <w:r>
              <w:rPr>
                <w:sz w:val="20"/>
                <w:szCs w:val="20"/>
                <w:lang w:eastAsia="en-GB"/>
              </w:rPr>
              <w:t>Данијела Кувекаловић</w:t>
            </w:r>
          </w:p>
          <w:p>
            <w:pPr>
              <w:rPr>
                <w:sz w:val="20"/>
                <w:szCs w:val="20"/>
                <w:lang w:eastAsia="en-GB"/>
              </w:rPr>
            </w:pPr>
          </w:p>
          <w:p>
            <w:pPr>
              <w:rPr>
                <w:sz w:val="20"/>
                <w:szCs w:val="20"/>
                <w:lang w:eastAsia="en-GB"/>
              </w:rPr>
            </w:pPr>
          </w:p>
          <w:p>
            <w:pPr>
              <w:rPr>
                <w:sz w:val="20"/>
                <w:szCs w:val="20"/>
                <w:lang w:eastAsia="en-GB"/>
              </w:rPr>
            </w:pPr>
          </w:p>
          <w:p>
            <w:pPr>
              <w:rPr>
                <w:sz w:val="20"/>
                <w:szCs w:val="20"/>
                <w:lang w:eastAsia="en-GB"/>
              </w:rPr>
            </w:pPr>
          </w:p>
          <w:p>
            <w:pPr>
              <w:rPr>
                <w:sz w:val="20"/>
                <w:szCs w:val="20"/>
                <w:lang w:eastAsia="en-GB"/>
              </w:rPr>
            </w:pPr>
          </w:p>
          <w:p>
            <w:pPr>
              <w:rPr>
                <w:sz w:val="20"/>
                <w:szCs w:val="20"/>
                <w:lang w:eastAsia="en-GB"/>
              </w:rPr>
            </w:pPr>
          </w:p>
          <w:p>
            <w:pPr>
              <w:rPr>
                <w:sz w:val="20"/>
                <w:szCs w:val="20"/>
                <w:lang w:eastAsia="en-GB"/>
              </w:rPr>
            </w:pPr>
          </w:p>
          <w:p>
            <w:pPr>
              <w:rPr>
                <w:sz w:val="20"/>
                <w:szCs w:val="20"/>
                <w:lang w:eastAsia="en-GB"/>
              </w:rPr>
            </w:pPr>
          </w:p>
          <w:p>
            <w:pPr>
              <w:rPr>
                <w:sz w:val="20"/>
                <w:szCs w:val="20"/>
                <w:lang w:eastAsia="en-GB"/>
              </w:rPr>
            </w:pPr>
          </w:p>
          <w:p>
            <w:pPr>
              <w:rPr>
                <w:sz w:val="20"/>
                <w:szCs w:val="20"/>
                <w:lang w:eastAsia="en-GB"/>
              </w:rPr>
            </w:pPr>
          </w:p>
          <w:p>
            <w:pPr>
              <w:rPr>
                <w:sz w:val="20"/>
                <w:szCs w:val="20"/>
                <w:lang w:eastAsia="en-GB"/>
              </w:rPr>
            </w:pPr>
          </w:p>
          <w:p>
            <w:pPr>
              <w:rPr>
                <w:sz w:val="20"/>
                <w:szCs w:val="20"/>
                <w:lang w:eastAsia="en-GB"/>
              </w:rPr>
            </w:pPr>
          </w:p>
          <w:p>
            <w:pPr>
              <w:rPr>
                <w:sz w:val="20"/>
                <w:szCs w:val="20"/>
                <w:lang w:eastAsia="en-GB"/>
              </w:rPr>
            </w:pPr>
          </w:p>
          <w:p>
            <w:pPr>
              <w:rPr>
                <w:sz w:val="20"/>
                <w:szCs w:val="20"/>
                <w:lang w:eastAsia="en-GB"/>
              </w:rPr>
            </w:pPr>
          </w:p>
          <w:p>
            <w:pPr>
              <w:rPr>
                <w:sz w:val="20"/>
                <w:szCs w:val="20"/>
                <w:lang w:eastAsia="en-GB"/>
              </w:rPr>
            </w:pPr>
          </w:p>
          <w:p>
            <w:pPr>
              <w:rPr>
                <w:sz w:val="20"/>
                <w:szCs w:val="20"/>
                <w:lang w:eastAsia="en-GB"/>
              </w:rPr>
            </w:pPr>
          </w:p>
          <w:p>
            <w:pPr>
              <w:rPr>
                <w:sz w:val="20"/>
                <w:szCs w:val="20"/>
                <w:lang w:eastAsia="en-GB"/>
              </w:rPr>
            </w:pPr>
          </w:p>
          <w:p>
            <w:pPr>
              <w:rPr>
                <w:sz w:val="20"/>
                <w:szCs w:val="20"/>
                <w:lang w:eastAsia="en-GB"/>
              </w:rPr>
            </w:pPr>
          </w:p>
          <w:p>
            <w:pPr>
              <w:rPr>
                <w:sz w:val="20"/>
                <w:szCs w:val="20"/>
                <w:lang w:eastAsia="en-GB"/>
              </w:rPr>
            </w:pPr>
          </w:p>
          <w:p>
            <w:pPr>
              <w:jc w:val="center"/>
              <w:rPr>
                <w:sz w:val="20"/>
                <w:szCs w:val="20"/>
                <w:lang w:eastAsia="en-GB"/>
              </w:rPr>
            </w:pPr>
          </w:p>
        </w:tc>
        <w:tc>
          <w:tcPr>
            <w:tcW w:w="2150" w:type="dxa"/>
          </w:tcPr>
          <w:p>
            <w:pPr>
              <w:rPr>
                <w:sz w:val="20"/>
                <w:szCs w:val="20"/>
                <w:lang w:eastAsia="en-GB"/>
              </w:rPr>
            </w:pPr>
            <w:r>
              <w:rPr>
                <w:sz w:val="20"/>
                <w:szCs w:val="20"/>
                <w:lang w:eastAsia="en-GB"/>
              </w:rPr>
              <w:t xml:space="preserve">А1 </w:t>
            </w:r>
          </w:p>
          <w:p>
            <w:pPr>
              <w:rPr>
                <w:sz w:val="20"/>
                <w:szCs w:val="20"/>
                <w:lang w:eastAsia="en-GB"/>
              </w:rPr>
            </w:pPr>
            <w:r>
              <w:rPr>
                <w:sz w:val="20"/>
                <w:szCs w:val="20"/>
                <w:lang w:eastAsia="en-GB"/>
              </w:rPr>
              <w:t>Приказивање појединог блика стручног усавршавања (2*4)</w:t>
            </w:r>
          </w:p>
        </w:tc>
        <w:tc>
          <w:tcPr>
            <w:tcW w:w="1640" w:type="dxa"/>
          </w:tcPr>
          <w:p>
            <w:pPr>
              <w:rPr>
                <w:sz w:val="20"/>
                <w:szCs w:val="20"/>
                <w:lang w:eastAsia="en-GB"/>
              </w:rPr>
            </w:pPr>
            <w:r>
              <w:rPr>
                <w:sz w:val="20"/>
                <w:szCs w:val="20"/>
                <w:lang w:eastAsia="en-GB"/>
              </w:rPr>
              <w:t>Б</w:t>
            </w:r>
          </w:p>
          <w:p>
            <w:pPr>
              <w:rPr>
                <w:sz w:val="20"/>
                <w:szCs w:val="20"/>
                <w:lang w:eastAsia="en-GB"/>
              </w:rPr>
            </w:pPr>
            <w:r>
              <w:rPr>
                <w:sz w:val="20"/>
                <w:szCs w:val="20"/>
                <w:lang w:eastAsia="en-GB"/>
              </w:rPr>
              <w:t>Одржавање угледног часа, односно активности (2*8)</w:t>
            </w:r>
          </w:p>
        </w:tc>
        <w:tc>
          <w:tcPr>
            <w:tcW w:w="1450" w:type="dxa"/>
          </w:tcPr>
          <w:p>
            <w:pPr>
              <w:rPr>
                <w:sz w:val="20"/>
                <w:szCs w:val="20"/>
                <w:lang w:eastAsia="en-GB"/>
              </w:rPr>
            </w:pPr>
          </w:p>
        </w:tc>
        <w:tc>
          <w:tcPr>
            <w:tcW w:w="2150" w:type="dxa"/>
          </w:tcPr>
          <w:p>
            <w:pPr>
              <w:rPr>
                <w:sz w:val="20"/>
                <w:szCs w:val="20"/>
                <w:lang w:eastAsia="en-GB"/>
              </w:rPr>
            </w:pPr>
            <w:r>
              <w:rPr>
                <w:sz w:val="20"/>
                <w:szCs w:val="20"/>
                <w:lang w:eastAsia="en-GB"/>
              </w:rPr>
              <w:t>Г4</w:t>
            </w:r>
          </w:p>
          <w:p>
            <w:pPr>
              <w:rPr>
                <w:sz w:val="20"/>
                <w:szCs w:val="20"/>
                <w:lang w:eastAsia="en-GB"/>
              </w:rPr>
            </w:pPr>
            <w:r>
              <w:rPr>
                <w:sz w:val="20"/>
                <w:szCs w:val="20"/>
                <w:lang w:eastAsia="en-GB"/>
              </w:rPr>
              <w:t>Учествовање у планирању и остваривању облика стручног усавршавања у оквиру установе (2)</w:t>
            </w:r>
          </w:p>
          <w:p>
            <w:pPr>
              <w:rPr>
                <w:sz w:val="20"/>
                <w:szCs w:val="20"/>
                <w:lang w:eastAsia="en-GB"/>
              </w:rPr>
            </w:pPr>
          </w:p>
        </w:tc>
        <w:tc>
          <w:tcPr>
            <w:tcW w:w="1196" w:type="dxa"/>
            <w:gridSpan w:val="2"/>
            <w:tcBorders>
              <w:right w:val="single" w:color="auto" w:sz="4" w:space="0"/>
            </w:tcBorders>
          </w:tcPr>
          <w:p>
            <w:pPr>
              <w:rPr>
                <w:sz w:val="20"/>
                <w:szCs w:val="20"/>
                <w:lang w:eastAsia="en-GB"/>
              </w:rPr>
            </w:pPr>
          </w:p>
          <w:p>
            <w:pPr>
              <w:rPr>
                <w:sz w:val="20"/>
                <w:szCs w:val="20"/>
                <w:lang w:eastAsia="en-GB"/>
              </w:rPr>
            </w:pPr>
            <w:r>
              <w:rPr>
                <w:sz w:val="20"/>
                <w:szCs w:val="20"/>
                <w:lang w:eastAsia="en-GB"/>
              </w:rPr>
              <w:t>44</w:t>
            </w:r>
          </w:p>
          <w:p>
            <w:pPr>
              <w:rPr>
                <w:sz w:val="20"/>
                <w:szCs w:val="20"/>
                <w:lang w:eastAsia="en-GB"/>
              </w:rPr>
            </w:pPr>
          </w:p>
          <w:p>
            <w:pPr>
              <w:rPr>
                <w:sz w:val="20"/>
                <w:szCs w:val="20"/>
                <w:lang w:eastAsia="en-GB"/>
              </w:rPr>
            </w:pPr>
          </w:p>
          <w:p>
            <w:pPr>
              <w:rPr>
                <w:sz w:val="20"/>
                <w:szCs w:val="20"/>
                <w:lang w:eastAsia="en-GB"/>
              </w:rPr>
            </w:pPr>
          </w:p>
          <w:p>
            <w:pPr>
              <w:rPr>
                <w:sz w:val="20"/>
                <w:szCs w:val="20"/>
                <w:lang w:eastAsia="en-GB"/>
              </w:rPr>
            </w:pPr>
          </w:p>
          <w:p>
            <w:pPr>
              <w:rPr>
                <w:sz w:val="20"/>
                <w:szCs w:val="20"/>
                <w:lang w:eastAsia="en-GB"/>
              </w:rPr>
            </w:pPr>
          </w:p>
        </w:tc>
        <w:tc>
          <w:tcPr>
            <w:tcW w:w="238" w:type="dxa"/>
            <w:gridSpan w:val="3"/>
            <w:tcBorders>
              <w:left w:val="single" w:color="auto" w:sz="4" w:space="0"/>
              <w:right w:val="nil"/>
            </w:tcBorders>
          </w:tcPr>
          <w:p>
            <w:pPr>
              <w:rPr>
                <w:sz w:val="20"/>
                <w:szCs w:val="20"/>
                <w:lang w:eastAsia="en-GB"/>
              </w:rPr>
            </w:pPr>
          </w:p>
          <w:p>
            <w:pPr>
              <w:rPr>
                <w:sz w:val="20"/>
                <w:szCs w:val="20"/>
                <w:lang w:eastAsia="en-GB"/>
              </w:rPr>
            </w:pPr>
          </w:p>
          <w:p>
            <w:pPr>
              <w:rPr>
                <w:sz w:val="20"/>
                <w:szCs w:val="20"/>
                <w:lang w:eastAsia="en-GB"/>
              </w:rPr>
            </w:pPr>
          </w:p>
          <w:p>
            <w:pPr>
              <w:rPr>
                <w:sz w:val="20"/>
                <w:szCs w:val="20"/>
                <w:lang w:eastAsia="en-GB"/>
              </w:rPr>
            </w:pPr>
          </w:p>
          <w:p>
            <w:pPr>
              <w:rPr>
                <w:sz w:val="20"/>
                <w:szCs w:val="20"/>
                <w:lang w:eastAsia="en-GB"/>
              </w:rPr>
            </w:pPr>
          </w:p>
          <w:p>
            <w:pPr>
              <w:rPr>
                <w:sz w:val="20"/>
                <w:szCs w:val="20"/>
                <w:lang w:eastAsia="en-GB"/>
              </w:rPr>
            </w:pPr>
          </w:p>
          <w:p>
            <w:pPr>
              <w:rPr>
                <w:sz w:val="20"/>
                <w:szCs w:val="20"/>
                <w:lang w:eastAsia="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90" w:type="dxa"/>
          <w:trHeight w:val="149" w:hRule="atLeast"/>
        </w:trPr>
        <w:tc>
          <w:tcPr>
            <w:tcW w:w="1646"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0"/>
                <w:szCs w:val="20"/>
                <w:lang w:eastAsia="en-GB"/>
              </w:rPr>
            </w:pPr>
          </w:p>
        </w:tc>
        <w:tc>
          <w:tcPr>
            <w:tcW w:w="2150" w:type="dxa"/>
          </w:tcPr>
          <w:p>
            <w:pPr>
              <w:rPr>
                <w:sz w:val="20"/>
                <w:szCs w:val="20"/>
                <w:lang w:eastAsia="en-GB"/>
              </w:rPr>
            </w:pPr>
            <w:r>
              <w:rPr>
                <w:sz w:val="20"/>
                <w:szCs w:val="20"/>
                <w:lang w:eastAsia="en-GB"/>
              </w:rPr>
              <w:t>Присуствовање, дискусија и анализа приказивању појединог блика стручног усавршавања (2*2)</w:t>
            </w:r>
          </w:p>
        </w:tc>
        <w:tc>
          <w:tcPr>
            <w:tcW w:w="1640" w:type="dxa"/>
          </w:tcPr>
          <w:p>
            <w:pPr>
              <w:rPr>
                <w:sz w:val="20"/>
                <w:szCs w:val="20"/>
                <w:lang w:eastAsia="en-GB"/>
              </w:rPr>
            </w:pPr>
            <w:r>
              <w:rPr>
                <w:sz w:val="20"/>
                <w:szCs w:val="20"/>
                <w:lang w:eastAsia="en-GB"/>
              </w:rPr>
              <w:t>Присуство , дискусија и анализа   на  угледним часовима других наставника(2*2)</w:t>
            </w:r>
          </w:p>
        </w:tc>
        <w:tc>
          <w:tcPr>
            <w:tcW w:w="1450" w:type="dxa"/>
          </w:tcPr>
          <w:p>
            <w:pPr>
              <w:rPr>
                <w:sz w:val="20"/>
                <w:szCs w:val="20"/>
                <w:lang w:eastAsia="en-GB"/>
              </w:rPr>
            </w:pPr>
          </w:p>
        </w:tc>
        <w:tc>
          <w:tcPr>
            <w:tcW w:w="2150" w:type="dxa"/>
          </w:tcPr>
          <w:p>
            <w:pPr>
              <w:rPr>
                <w:sz w:val="20"/>
                <w:szCs w:val="20"/>
                <w:lang w:eastAsia="en-GB"/>
              </w:rPr>
            </w:pPr>
          </w:p>
        </w:tc>
        <w:tc>
          <w:tcPr>
            <w:tcW w:w="1196" w:type="dxa"/>
            <w:gridSpan w:val="2"/>
            <w:tcBorders>
              <w:right w:val="single" w:color="auto" w:sz="4" w:space="0"/>
            </w:tcBorders>
          </w:tcPr>
          <w:p>
            <w:pPr>
              <w:rPr>
                <w:sz w:val="20"/>
                <w:szCs w:val="20"/>
                <w:lang w:eastAsia="en-GB"/>
              </w:rPr>
            </w:pPr>
          </w:p>
        </w:tc>
        <w:tc>
          <w:tcPr>
            <w:tcW w:w="238" w:type="dxa"/>
            <w:gridSpan w:val="3"/>
            <w:tcBorders>
              <w:left w:val="single" w:color="auto" w:sz="4" w:space="0"/>
              <w:right w:val="nil"/>
            </w:tcBorders>
          </w:tcPr>
          <w:p>
            <w:pPr>
              <w:rPr>
                <w:sz w:val="20"/>
                <w:szCs w:val="20"/>
                <w:lang w:eastAsia="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90" w:type="dxa"/>
          <w:trHeight w:val="149" w:hRule="atLeast"/>
        </w:trPr>
        <w:tc>
          <w:tcPr>
            <w:tcW w:w="1646"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0"/>
                <w:szCs w:val="20"/>
                <w:lang w:eastAsia="en-GB"/>
              </w:rPr>
            </w:pPr>
          </w:p>
        </w:tc>
        <w:tc>
          <w:tcPr>
            <w:tcW w:w="2150" w:type="dxa"/>
          </w:tcPr>
          <w:p>
            <w:pPr>
              <w:rPr>
                <w:sz w:val="20"/>
                <w:szCs w:val="20"/>
                <w:lang w:eastAsia="en-GB"/>
              </w:rPr>
            </w:pPr>
            <w:r>
              <w:rPr>
                <w:sz w:val="20"/>
                <w:szCs w:val="20"/>
                <w:lang w:eastAsia="en-GB"/>
              </w:rPr>
              <w:t>А2</w:t>
            </w:r>
          </w:p>
          <w:p>
            <w:pPr>
              <w:rPr>
                <w:sz w:val="20"/>
                <w:szCs w:val="20"/>
                <w:lang w:eastAsia="en-GB"/>
              </w:rPr>
            </w:pPr>
            <w:r>
              <w:rPr>
                <w:sz w:val="20"/>
                <w:szCs w:val="20"/>
                <w:lang w:eastAsia="en-GB"/>
              </w:rPr>
              <w:t>Приказивање примене наученог са стручног усавршавања (2*4)</w:t>
            </w:r>
          </w:p>
        </w:tc>
        <w:tc>
          <w:tcPr>
            <w:tcW w:w="1640" w:type="dxa"/>
          </w:tcPr>
          <w:p>
            <w:pPr>
              <w:rPr>
                <w:sz w:val="20"/>
                <w:szCs w:val="20"/>
                <w:lang w:eastAsia="en-GB"/>
              </w:rPr>
            </w:pPr>
          </w:p>
        </w:tc>
        <w:tc>
          <w:tcPr>
            <w:tcW w:w="1450" w:type="dxa"/>
          </w:tcPr>
          <w:p>
            <w:pPr>
              <w:rPr>
                <w:sz w:val="20"/>
                <w:szCs w:val="20"/>
                <w:lang w:eastAsia="en-GB"/>
              </w:rPr>
            </w:pPr>
          </w:p>
        </w:tc>
        <w:tc>
          <w:tcPr>
            <w:tcW w:w="2150" w:type="dxa"/>
          </w:tcPr>
          <w:p>
            <w:pPr>
              <w:rPr>
                <w:sz w:val="20"/>
                <w:szCs w:val="20"/>
                <w:lang w:eastAsia="en-GB"/>
              </w:rPr>
            </w:pPr>
          </w:p>
        </w:tc>
        <w:tc>
          <w:tcPr>
            <w:tcW w:w="1196" w:type="dxa"/>
            <w:gridSpan w:val="2"/>
            <w:tcBorders>
              <w:right w:val="single" w:color="auto" w:sz="4" w:space="0"/>
            </w:tcBorders>
          </w:tcPr>
          <w:p>
            <w:pPr>
              <w:rPr>
                <w:sz w:val="20"/>
                <w:szCs w:val="20"/>
                <w:lang w:eastAsia="en-GB"/>
              </w:rPr>
            </w:pPr>
          </w:p>
        </w:tc>
        <w:tc>
          <w:tcPr>
            <w:tcW w:w="238" w:type="dxa"/>
            <w:gridSpan w:val="3"/>
            <w:tcBorders>
              <w:left w:val="single" w:color="auto" w:sz="4" w:space="0"/>
              <w:right w:val="nil"/>
            </w:tcBorders>
          </w:tcPr>
          <w:p>
            <w:pPr>
              <w:rPr>
                <w:sz w:val="20"/>
                <w:szCs w:val="20"/>
                <w:lang w:eastAsia="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90" w:type="dxa"/>
          <w:trHeight w:val="1264" w:hRule="atLeast"/>
        </w:trPr>
        <w:tc>
          <w:tcPr>
            <w:tcW w:w="1646"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sz w:val="20"/>
                <w:szCs w:val="20"/>
                <w:lang w:eastAsia="en-GB"/>
              </w:rPr>
            </w:pPr>
          </w:p>
        </w:tc>
        <w:tc>
          <w:tcPr>
            <w:tcW w:w="2150" w:type="dxa"/>
          </w:tcPr>
          <w:p>
            <w:pPr>
              <w:rPr>
                <w:sz w:val="20"/>
                <w:szCs w:val="20"/>
                <w:lang w:eastAsia="en-GB"/>
              </w:rPr>
            </w:pPr>
            <w:r>
              <w:rPr>
                <w:sz w:val="20"/>
                <w:szCs w:val="20"/>
                <w:lang w:eastAsia="en-GB"/>
              </w:rPr>
              <w:t>Присуствовање, дискусија и анализа примене наученог са П4стручног усавршавања(2)</w:t>
            </w:r>
          </w:p>
        </w:tc>
        <w:tc>
          <w:tcPr>
            <w:tcW w:w="1640" w:type="dxa"/>
          </w:tcPr>
          <w:p>
            <w:pPr>
              <w:rPr>
                <w:sz w:val="20"/>
                <w:szCs w:val="20"/>
                <w:lang w:eastAsia="en-GB"/>
              </w:rPr>
            </w:pPr>
          </w:p>
        </w:tc>
        <w:tc>
          <w:tcPr>
            <w:tcW w:w="1450" w:type="dxa"/>
          </w:tcPr>
          <w:p>
            <w:pPr>
              <w:rPr>
                <w:sz w:val="20"/>
                <w:szCs w:val="20"/>
                <w:lang w:eastAsia="en-GB"/>
              </w:rPr>
            </w:pPr>
          </w:p>
        </w:tc>
        <w:tc>
          <w:tcPr>
            <w:tcW w:w="2150" w:type="dxa"/>
          </w:tcPr>
          <w:p>
            <w:pPr>
              <w:rPr>
                <w:sz w:val="20"/>
                <w:szCs w:val="20"/>
                <w:lang w:eastAsia="en-GB"/>
              </w:rPr>
            </w:pPr>
          </w:p>
        </w:tc>
        <w:tc>
          <w:tcPr>
            <w:tcW w:w="1196" w:type="dxa"/>
            <w:gridSpan w:val="2"/>
            <w:tcBorders>
              <w:right w:val="single" w:color="auto" w:sz="4" w:space="0"/>
            </w:tcBorders>
          </w:tcPr>
          <w:p>
            <w:pPr>
              <w:rPr>
                <w:sz w:val="20"/>
                <w:szCs w:val="20"/>
                <w:lang w:eastAsia="en-GB"/>
              </w:rPr>
            </w:pPr>
          </w:p>
        </w:tc>
        <w:tc>
          <w:tcPr>
            <w:tcW w:w="238" w:type="dxa"/>
            <w:gridSpan w:val="3"/>
            <w:tcBorders>
              <w:left w:val="single" w:color="auto" w:sz="4" w:space="0"/>
              <w:right w:val="nil"/>
            </w:tcBorders>
          </w:tcPr>
          <w:p>
            <w:pPr>
              <w:rPr>
                <w:sz w:val="20"/>
                <w:szCs w:val="20"/>
                <w:lang w:eastAsia="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3"/>
          <w:wAfter w:w="367" w:type="dxa"/>
          <w:trHeight w:val="2539" w:hRule="atLeast"/>
        </w:trPr>
        <w:tc>
          <w:tcPr>
            <w:tcW w:w="10393" w:type="dxa"/>
            <w:gridSpan w:val="8"/>
            <w:tcBorders>
              <w:left w:val="nil"/>
              <w:bottom w:val="nil"/>
              <w:right w:val="nil"/>
            </w:tcBorders>
          </w:tcPr>
          <w:p>
            <w:pPr>
              <w:rPr>
                <w:sz w:val="20"/>
                <w:szCs w:val="20"/>
                <w:lang w:eastAsia="en-GB"/>
              </w:rPr>
            </w:pPr>
          </w:p>
          <w:p>
            <w:pPr>
              <w:rPr>
                <w:sz w:val="20"/>
                <w:szCs w:val="20"/>
                <w:lang w:eastAsia="en-GB"/>
              </w:rPr>
            </w:pPr>
          </w:p>
          <w:p>
            <w:pPr>
              <w:rPr>
                <w:sz w:val="20"/>
                <w:szCs w:val="20"/>
                <w:lang w:eastAsia="en-GB"/>
              </w:rPr>
            </w:pPr>
            <w:r>
              <w:rPr>
                <w:sz w:val="20"/>
                <w:szCs w:val="20"/>
                <w:lang w:eastAsia="en-GB"/>
              </w:rPr>
              <w:t>Стручно усавршавање ван установе</w:t>
            </w:r>
          </w:p>
          <w:p>
            <w:pPr>
              <w:rPr>
                <w:sz w:val="20"/>
                <w:szCs w:val="20"/>
                <w:lang w:eastAsia="en-GB"/>
              </w:rPr>
            </w:pPr>
          </w:p>
          <w:tbl>
            <w:tblPr>
              <w:tblStyle w:val="8"/>
              <w:tblW w:w="101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87"/>
              <w:gridCol w:w="1409"/>
              <w:gridCol w:w="1261"/>
              <w:gridCol w:w="1858"/>
              <w:gridCol w:w="1275"/>
              <w:gridCol w:w="2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trPr>
              <w:tc>
                <w:tcPr>
                  <w:tcW w:w="4757" w:type="dxa"/>
                  <w:gridSpan w:val="3"/>
                </w:tcPr>
                <w:p>
                  <w:pPr>
                    <w:spacing w:after="200" w:line="276" w:lineRule="auto"/>
                    <w:rPr>
                      <w:sz w:val="20"/>
                      <w:szCs w:val="20"/>
                      <w:lang w:eastAsia="en-GB"/>
                    </w:rPr>
                  </w:pPr>
                  <w:r>
                    <w:rPr>
                      <w:sz w:val="20"/>
                      <w:szCs w:val="20"/>
                      <w:lang w:eastAsia="en-GB"/>
                    </w:rPr>
                    <w:t>акредитовани семинар</w:t>
                  </w:r>
                </w:p>
              </w:tc>
              <w:tc>
                <w:tcPr>
                  <w:tcW w:w="5378" w:type="dxa"/>
                  <w:gridSpan w:val="3"/>
                </w:tcPr>
                <w:p>
                  <w:pPr>
                    <w:spacing w:after="200" w:line="276" w:lineRule="auto"/>
                    <w:rPr>
                      <w:sz w:val="20"/>
                      <w:szCs w:val="20"/>
                      <w:lang w:eastAsia="en-GB"/>
                    </w:rPr>
                  </w:pPr>
                  <w:r>
                    <w:rPr>
                      <w:sz w:val="20"/>
                      <w:szCs w:val="20"/>
                      <w:lang w:eastAsia="en-GB"/>
                    </w:rPr>
                    <w:t>акредитовани стручни скуп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2087" w:type="dxa"/>
                </w:tcPr>
                <w:p>
                  <w:pPr>
                    <w:spacing w:after="200" w:line="276" w:lineRule="auto"/>
                    <w:rPr>
                      <w:sz w:val="20"/>
                      <w:szCs w:val="20"/>
                      <w:lang w:eastAsia="en-GB"/>
                    </w:rPr>
                  </w:pPr>
                  <w:r>
                    <w:rPr>
                      <w:sz w:val="20"/>
                      <w:szCs w:val="20"/>
                      <w:lang w:eastAsia="en-GB"/>
                    </w:rPr>
                    <w:t>Назив</w:t>
                  </w:r>
                </w:p>
              </w:tc>
              <w:tc>
                <w:tcPr>
                  <w:tcW w:w="1409" w:type="dxa"/>
                </w:tcPr>
                <w:p>
                  <w:pPr>
                    <w:spacing w:after="200" w:line="276" w:lineRule="auto"/>
                    <w:rPr>
                      <w:sz w:val="20"/>
                      <w:szCs w:val="20"/>
                      <w:lang w:eastAsia="en-GB"/>
                    </w:rPr>
                  </w:pPr>
                  <w:r>
                    <w:rPr>
                      <w:sz w:val="20"/>
                      <w:szCs w:val="20"/>
                      <w:lang w:eastAsia="en-GB"/>
                    </w:rPr>
                    <w:t>каталошки број</w:t>
                  </w:r>
                </w:p>
              </w:tc>
              <w:tc>
                <w:tcPr>
                  <w:tcW w:w="1261" w:type="dxa"/>
                </w:tcPr>
                <w:p>
                  <w:pPr>
                    <w:spacing w:after="200" w:line="276" w:lineRule="auto"/>
                    <w:rPr>
                      <w:sz w:val="20"/>
                      <w:szCs w:val="20"/>
                      <w:lang w:eastAsia="en-GB"/>
                    </w:rPr>
                  </w:pPr>
                  <w:r>
                    <w:rPr>
                      <w:sz w:val="20"/>
                      <w:szCs w:val="20"/>
                      <w:lang w:eastAsia="en-GB"/>
                    </w:rPr>
                    <w:t>бр. сати</w:t>
                  </w:r>
                </w:p>
              </w:tc>
              <w:tc>
                <w:tcPr>
                  <w:tcW w:w="1858" w:type="dxa"/>
                </w:tcPr>
                <w:p>
                  <w:pPr>
                    <w:spacing w:after="200" w:line="276" w:lineRule="auto"/>
                    <w:rPr>
                      <w:sz w:val="20"/>
                      <w:szCs w:val="20"/>
                      <w:lang w:eastAsia="en-GB"/>
                    </w:rPr>
                  </w:pPr>
                  <w:r>
                    <w:rPr>
                      <w:sz w:val="20"/>
                      <w:szCs w:val="20"/>
                      <w:lang w:eastAsia="en-GB"/>
                    </w:rPr>
                    <w:t>назив</w:t>
                  </w:r>
                </w:p>
              </w:tc>
              <w:tc>
                <w:tcPr>
                  <w:tcW w:w="1275" w:type="dxa"/>
                </w:tcPr>
                <w:p>
                  <w:pPr>
                    <w:spacing w:after="200" w:line="276" w:lineRule="auto"/>
                    <w:rPr>
                      <w:sz w:val="20"/>
                      <w:szCs w:val="20"/>
                      <w:lang w:eastAsia="en-GB"/>
                    </w:rPr>
                  </w:pPr>
                  <w:r>
                    <w:rPr>
                      <w:sz w:val="20"/>
                      <w:szCs w:val="20"/>
                      <w:lang w:eastAsia="en-GB"/>
                    </w:rPr>
                    <w:t>каталошки број</w:t>
                  </w:r>
                </w:p>
              </w:tc>
              <w:tc>
                <w:tcPr>
                  <w:tcW w:w="2245" w:type="dxa"/>
                </w:tcPr>
                <w:p>
                  <w:pPr>
                    <w:spacing w:after="200" w:line="276" w:lineRule="auto"/>
                    <w:rPr>
                      <w:sz w:val="20"/>
                      <w:szCs w:val="20"/>
                      <w:lang w:eastAsia="en-GB"/>
                    </w:rPr>
                  </w:pPr>
                  <w:r>
                    <w:rPr>
                      <w:sz w:val="20"/>
                      <w:szCs w:val="20"/>
                      <w:lang w:eastAsia="en-GB"/>
                    </w:rPr>
                    <w:t>бр. бодова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0" w:hRule="atLeast"/>
              </w:trPr>
              <w:tc>
                <w:tcPr>
                  <w:tcW w:w="2087" w:type="dxa"/>
                  <w:tcBorders>
                    <w:top w:val="single" w:color="1F497D" w:sz="6" w:space="0"/>
                    <w:left w:val="single" w:color="1F497D" w:sz="6" w:space="0"/>
                    <w:bottom w:val="single" w:color="1F497D" w:sz="6" w:space="0"/>
                    <w:right w:val="single" w:color="000000" w:sz="6" w:space="0"/>
                  </w:tcBorders>
                  <w:shd w:val="clear" w:color="auto" w:fill="FFFFFF"/>
                  <w:tcMar>
                    <w:top w:w="0" w:type="dxa"/>
                    <w:left w:w="100" w:type="dxa"/>
                    <w:bottom w:w="0" w:type="dxa"/>
                    <w:right w:w="100" w:type="dxa"/>
                  </w:tcMar>
                </w:tcPr>
                <w:p>
                  <w:pPr>
                    <w:shd w:val="clear" w:color="auto" w:fill="FFFFFF"/>
                    <w:spacing w:line="276" w:lineRule="auto"/>
                    <w:rPr>
                      <w:sz w:val="20"/>
                      <w:szCs w:val="20"/>
                      <w:lang w:eastAsia="en-GB"/>
                    </w:rPr>
                  </w:pPr>
                  <w:r>
                    <w:rPr>
                      <w:color w:val="333333"/>
                      <w:sz w:val="20"/>
                      <w:szCs w:val="20"/>
                      <w:lang w:eastAsia="en-GB"/>
                    </w:rPr>
                    <w:t>Двосмерна комуникација запослених у образовању и родитеља</w:t>
                  </w:r>
                </w:p>
              </w:tc>
              <w:tc>
                <w:tcPr>
                  <w:tcW w:w="1409" w:type="dxa"/>
                  <w:tcBorders>
                    <w:top w:val="single" w:color="1F497D" w:sz="6" w:space="0"/>
                    <w:left w:val="nil"/>
                    <w:bottom w:val="single" w:color="1F497D" w:sz="6" w:space="0"/>
                    <w:right w:val="single" w:color="000000" w:sz="6" w:space="0"/>
                  </w:tcBorders>
                  <w:shd w:val="clear" w:color="auto" w:fill="FFFFFF"/>
                  <w:tcMar>
                    <w:top w:w="0" w:type="dxa"/>
                    <w:left w:w="100" w:type="dxa"/>
                    <w:bottom w:w="0" w:type="dxa"/>
                    <w:right w:w="100" w:type="dxa"/>
                  </w:tcMar>
                </w:tcPr>
                <w:p>
                  <w:pPr>
                    <w:spacing w:line="276" w:lineRule="auto"/>
                    <w:rPr>
                      <w:b/>
                      <w:sz w:val="20"/>
                      <w:szCs w:val="20"/>
                      <w:lang w:eastAsia="en-GB"/>
                    </w:rPr>
                  </w:pPr>
                  <w:r>
                    <w:rPr>
                      <w:b/>
                      <w:sz w:val="20"/>
                      <w:szCs w:val="20"/>
                      <w:lang w:eastAsia="en-GB"/>
                    </w:rPr>
                    <w:t xml:space="preserve"> </w:t>
                  </w:r>
                </w:p>
                <w:p>
                  <w:pPr>
                    <w:spacing w:line="276" w:lineRule="auto"/>
                    <w:rPr>
                      <w:b/>
                      <w:sz w:val="20"/>
                      <w:szCs w:val="20"/>
                      <w:lang w:eastAsia="en-GB"/>
                    </w:rPr>
                  </w:pPr>
                  <w:r>
                    <w:rPr>
                      <w:b/>
                      <w:sz w:val="20"/>
                      <w:szCs w:val="20"/>
                      <w:lang w:eastAsia="en-GB"/>
                    </w:rPr>
                    <w:t xml:space="preserve"> </w:t>
                  </w:r>
                </w:p>
                <w:p>
                  <w:pPr>
                    <w:spacing w:line="276" w:lineRule="auto"/>
                    <w:rPr>
                      <w:b/>
                      <w:sz w:val="20"/>
                      <w:szCs w:val="20"/>
                      <w:lang w:eastAsia="en-GB"/>
                    </w:rPr>
                  </w:pPr>
                  <w:r>
                    <w:rPr>
                      <w:b/>
                      <w:sz w:val="20"/>
                      <w:szCs w:val="20"/>
                      <w:lang w:eastAsia="en-GB"/>
                    </w:rPr>
                    <w:t xml:space="preserve"> </w:t>
                  </w:r>
                </w:p>
                <w:p>
                  <w:pPr>
                    <w:spacing w:line="276" w:lineRule="auto"/>
                    <w:rPr>
                      <w:b/>
                      <w:color w:val="333333"/>
                      <w:sz w:val="20"/>
                      <w:szCs w:val="20"/>
                      <w:lang w:eastAsia="en-GB"/>
                    </w:rPr>
                  </w:pPr>
                  <w:r>
                    <w:rPr>
                      <w:b/>
                      <w:sz w:val="20"/>
                      <w:szCs w:val="20"/>
                      <w:lang w:eastAsia="en-GB"/>
                    </w:rPr>
                    <w:t>41, К4, П4</w:t>
                  </w:r>
                </w:p>
                <w:p>
                  <w:pPr>
                    <w:spacing w:line="276" w:lineRule="auto"/>
                    <w:rPr>
                      <w:b/>
                      <w:sz w:val="20"/>
                      <w:szCs w:val="20"/>
                      <w:lang w:eastAsia="en-GB"/>
                    </w:rPr>
                  </w:pPr>
                  <w:r>
                    <w:rPr>
                      <w:b/>
                      <w:sz w:val="20"/>
                      <w:szCs w:val="20"/>
                      <w:lang w:eastAsia="en-GB"/>
                    </w:rPr>
                    <w:t xml:space="preserve"> </w:t>
                  </w:r>
                </w:p>
              </w:tc>
              <w:tc>
                <w:tcPr>
                  <w:tcW w:w="1261" w:type="dxa"/>
                  <w:tcBorders>
                    <w:top w:val="single" w:color="1F497D" w:sz="6" w:space="0"/>
                    <w:left w:val="nil"/>
                    <w:bottom w:val="single" w:color="1F497D" w:sz="6" w:space="0"/>
                    <w:right w:val="single" w:color="000000" w:sz="6" w:space="0"/>
                  </w:tcBorders>
                  <w:shd w:val="clear" w:color="auto" w:fill="FFFFFF"/>
                  <w:tcMar>
                    <w:top w:w="0" w:type="dxa"/>
                    <w:left w:w="100" w:type="dxa"/>
                    <w:bottom w:w="0" w:type="dxa"/>
                    <w:right w:w="100" w:type="dxa"/>
                  </w:tcMar>
                </w:tcPr>
                <w:p>
                  <w:pPr>
                    <w:spacing w:line="276" w:lineRule="auto"/>
                    <w:jc w:val="center"/>
                    <w:rPr>
                      <w:b/>
                      <w:sz w:val="20"/>
                      <w:szCs w:val="20"/>
                      <w:lang w:eastAsia="en-GB"/>
                    </w:rPr>
                  </w:pPr>
                </w:p>
                <w:p>
                  <w:pPr>
                    <w:spacing w:line="276" w:lineRule="auto"/>
                    <w:jc w:val="center"/>
                    <w:rPr>
                      <w:b/>
                      <w:sz w:val="20"/>
                      <w:szCs w:val="20"/>
                      <w:lang w:eastAsia="en-GB"/>
                    </w:rPr>
                  </w:pPr>
                </w:p>
                <w:p>
                  <w:pPr>
                    <w:spacing w:line="276" w:lineRule="auto"/>
                    <w:jc w:val="center"/>
                    <w:rPr>
                      <w:b/>
                      <w:sz w:val="20"/>
                      <w:szCs w:val="20"/>
                      <w:lang w:eastAsia="en-GB"/>
                    </w:rPr>
                  </w:pPr>
                </w:p>
                <w:p>
                  <w:pPr>
                    <w:spacing w:line="276" w:lineRule="auto"/>
                    <w:rPr>
                      <w:sz w:val="20"/>
                      <w:szCs w:val="20"/>
                      <w:lang w:eastAsia="en-GB"/>
                    </w:rPr>
                  </w:pPr>
                  <w:r>
                    <w:rPr>
                      <w:b/>
                      <w:sz w:val="20"/>
                      <w:szCs w:val="20"/>
                      <w:lang w:eastAsia="en-GB"/>
                    </w:rPr>
                    <w:t xml:space="preserve">       </w:t>
                  </w:r>
                  <w:r>
                    <w:rPr>
                      <w:sz w:val="20"/>
                      <w:szCs w:val="20"/>
                      <w:lang w:eastAsia="en-GB"/>
                    </w:rPr>
                    <w:t>16</w:t>
                  </w:r>
                </w:p>
              </w:tc>
              <w:tc>
                <w:tcPr>
                  <w:tcW w:w="1858" w:type="dxa"/>
                  <w:tcBorders>
                    <w:top w:val="single" w:color="1F497D" w:sz="6" w:space="0"/>
                    <w:left w:val="single" w:color="1F497D" w:sz="6" w:space="0"/>
                    <w:bottom w:val="single" w:color="000000" w:sz="6" w:space="0"/>
                    <w:right w:val="single" w:color="000000" w:sz="6" w:space="0"/>
                  </w:tcBorders>
                  <w:shd w:val="clear" w:color="auto" w:fill="FFFFFF"/>
                  <w:tcMar>
                    <w:top w:w="0" w:type="dxa"/>
                    <w:left w:w="100" w:type="dxa"/>
                    <w:bottom w:w="0" w:type="dxa"/>
                    <w:right w:w="100" w:type="dxa"/>
                  </w:tcMar>
                </w:tcPr>
                <w:p>
                  <w:pPr>
                    <w:spacing w:line="276" w:lineRule="auto"/>
                    <w:jc w:val="center"/>
                    <w:rPr>
                      <w:color w:val="333333"/>
                      <w:sz w:val="20"/>
                      <w:szCs w:val="20"/>
                      <w:lang w:eastAsia="en-GB"/>
                    </w:rPr>
                  </w:pPr>
                  <w:r>
                    <w:rPr>
                      <w:color w:val="333333"/>
                      <w:sz w:val="20"/>
                      <w:szCs w:val="20"/>
                      <w:lang w:eastAsia="en-GB"/>
                    </w:rPr>
                    <w:t>Свет се мења, а са њим и начин учења</w:t>
                  </w:r>
                </w:p>
                <w:p>
                  <w:pPr>
                    <w:spacing w:line="276" w:lineRule="auto"/>
                    <w:jc w:val="center"/>
                    <w:rPr>
                      <w:color w:val="333333"/>
                      <w:sz w:val="20"/>
                      <w:szCs w:val="20"/>
                      <w:lang w:eastAsia="en-GB"/>
                    </w:rPr>
                  </w:pPr>
                </w:p>
                <w:p>
                  <w:pPr>
                    <w:spacing w:line="276" w:lineRule="auto"/>
                    <w:jc w:val="center"/>
                    <w:rPr>
                      <w:color w:val="333333"/>
                      <w:sz w:val="20"/>
                      <w:szCs w:val="20"/>
                      <w:lang w:eastAsia="en-GB"/>
                    </w:rPr>
                  </w:pPr>
                </w:p>
                <w:p>
                  <w:pPr>
                    <w:spacing w:line="276" w:lineRule="auto"/>
                    <w:jc w:val="center"/>
                    <w:rPr>
                      <w:color w:val="333333"/>
                      <w:sz w:val="20"/>
                      <w:szCs w:val="20"/>
                      <w:lang w:eastAsia="en-GB"/>
                    </w:rPr>
                  </w:pPr>
                  <w:r>
                    <w:rPr>
                      <w:color w:val="333333"/>
                      <w:sz w:val="20"/>
                      <w:szCs w:val="20"/>
                      <w:lang w:eastAsia="en-GB"/>
                    </w:rPr>
                    <w:t>Успех се може научити и у школи</w:t>
                  </w:r>
                </w:p>
              </w:tc>
              <w:tc>
                <w:tcPr>
                  <w:tcW w:w="1275" w:type="dxa"/>
                </w:tcPr>
                <w:p>
                  <w:pPr>
                    <w:spacing w:line="276" w:lineRule="auto"/>
                    <w:jc w:val="center"/>
                    <w:rPr>
                      <w:sz w:val="20"/>
                      <w:szCs w:val="20"/>
                      <w:lang w:eastAsia="en-GB"/>
                    </w:rPr>
                  </w:pPr>
                </w:p>
                <w:p>
                  <w:pPr>
                    <w:spacing w:line="276" w:lineRule="auto"/>
                    <w:jc w:val="center"/>
                    <w:rPr>
                      <w:sz w:val="20"/>
                      <w:szCs w:val="20"/>
                      <w:lang w:eastAsia="en-GB"/>
                    </w:rPr>
                  </w:pPr>
                  <w:r>
                    <w:rPr>
                      <w:sz w:val="20"/>
                      <w:szCs w:val="20"/>
                      <w:lang w:eastAsia="en-GB"/>
                    </w:rPr>
                    <w:t>938</w:t>
                  </w:r>
                </w:p>
                <w:p>
                  <w:pPr>
                    <w:spacing w:line="276" w:lineRule="auto"/>
                    <w:jc w:val="center"/>
                    <w:rPr>
                      <w:sz w:val="20"/>
                      <w:szCs w:val="20"/>
                      <w:lang w:eastAsia="en-GB"/>
                    </w:rPr>
                  </w:pPr>
                </w:p>
                <w:p>
                  <w:pPr>
                    <w:spacing w:line="276" w:lineRule="auto"/>
                    <w:jc w:val="center"/>
                    <w:rPr>
                      <w:sz w:val="20"/>
                      <w:szCs w:val="20"/>
                      <w:lang w:eastAsia="en-GB"/>
                    </w:rPr>
                  </w:pPr>
                </w:p>
                <w:p>
                  <w:pPr>
                    <w:spacing w:line="276" w:lineRule="auto"/>
                    <w:jc w:val="center"/>
                    <w:rPr>
                      <w:sz w:val="20"/>
                      <w:szCs w:val="20"/>
                      <w:lang w:eastAsia="en-GB"/>
                    </w:rPr>
                  </w:pPr>
                </w:p>
                <w:p>
                  <w:pPr>
                    <w:spacing w:line="276" w:lineRule="auto"/>
                    <w:jc w:val="center"/>
                    <w:rPr>
                      <w:sz w:val="20"/>
                      <w:szCs w:val="20"/>
                      <w:lang w:eastAsia="en-GB"/>
                    </w:rPr>
                  </w:pPr>
                  <w:r>
                    <w:rPr>
                      <w:sz w:val="20"/>
                      <w:szCs w:val="20"/>
                      <w:lang w:eastAsia="en-GB"/>
                    </w:rPr>
                    <w:t>909</w:t>
                  </w:r>
                </w:p>
              </w:tc>
              <w:tc>
                <w:tcPr>
                  <w:tcW w:w="2245" w:type="dxa"/>
                </w:tcPr>
                <w:p>
                  <w:pPr>
                    <w:spacing w:line="276" w:lineRule="auto"/>
                    <w:jc w:val="center"/>
                    <w:rPr>
                      <w:sz w:val="20"/>
                      <w:szCs w:val="20"/>
                      <w:lang w:eastAsia="en-GB"/>
                    </w:rPr>
                  </w:pPr>
                </w:p>
                <w:p>
                  <w:pPr>
                    <w:spacing w:line="276" w:lineRule="auto"/>
                    <w:jc w:val="center"/>
                    <w:rPr>
                      <w:sz w:val="20"/>
                      <w:szCs w:val="20"/>
                      <w:lang w:eastAsia="en-GB"/>
                    </w:rPr>
                  </w:pPr>
                  <w:r>
                    <w:rPr>
                      <w:sz w:val="20"/>
                      <w:szCs w:val="20"/>
                      <w:lang w:eastAsia="en-GB"/>
                    </w:rPr>
                    <w:t>1</w:t>
                  </w:r>
                </w:p>
                <w:p>
                  <w:pPr>
                    <w:spacing w:line="276" w:lineRule="auto"/>
                    <w:jc w:val="center"/>
                    <w:rPr>
                      <w:sz w:val="20"/>
                      <w:szCs w:val="20"/>
                      <w:lang w:eastAsia="en-GB"/>
                    </w:rPr>
                  </w:pPr>
                </w:p>
                <w:p>
                  <w:pPr>
                    <w:spacing w:line="276" w:lineRule="auto"/>
                    <w:jc w:val="center"/>
                    <w:rPr>
                      <w:sz w:val="20"/>
                      <w:szCs w:val="20"/>
                      <w:lang w:eastAsia="en-GB"/>
                    </w:rPr>
                  </w:pPr>
                </w:p>
                <w:p>
                  <w:pPr>
                    <w:spacing w:line="276" w:lineRule="auto"/>
                    <w:jc w:val="center"/>
                    <w:rPr>
                      <w:sz w:val="20"/>
                      <w:szCs w:val="20"/>
                      <w:lang w:eastAsia="en-GB"/>
                    </w:rPr>
                  </w:pPr>
                </w:p>
                <w:p>
                  <w:pPr>
                    <w:spacing w:line="276" w:lineRule="auto"/>
                    <w:jc w:val="center"/>
                    <w:rPr>
                      <w:sz w:val="20"/>
                      <w:szCs w:val="20"/>
                      <w:lang w:eastAsia="en-GB"/>
                    </w:rPr>
                  </w:pPr>
                  <w:r>
                    <w:rPr>
                      <w:sz w:val="20"/>
                      <w:szCs w:val="20"/>
                      <w:lang w:eastAsia="en-GB"/>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trPr>
              <w:tc>
                <w:tcPr>
                  <w:tcW w:w="2087" w:type="dxa"/>
                  <w:vAlign w:val="center"/>
                </w:tcPr>
                <w:p>
                  <w:pPr>
                    <w:shd w:val="clear" w:color="auto" w:fill="FFFFFF"/>
                    <w:spacing w:before="160" w:after="160" w:line="264" w:lineRule="auto"/>
                    <w:rPr>
                      <w:sz w:val="20"/>
                      <w:szCs w:val="20"/>
                      <w:lang w:eastAsia="en-GB"/>
                    </w:rPr>
                  </w:pPr>
                  <w:r>
                    <w:fldChar w:fldCharType="begin"/>
                  </w:r>
                  <w:r>
                    <w:instrText xml:space="preserve"> HYPERLINK "https://zuov-katalog.rs/index.php?action=page/catalog/view&amp;id=130" \h </w:instrText>
                  </w:r>
                  <w:r>
                    <w:fldChar w:fldCharType="separate"/>
                  </w:r>
                  <w:r>
                    <w:rPr>
                      <w:color w:val="333333"/>
                      <w:sz w:val="20"/>
                      <w:szCs w:val="20"/>
                      <w:lang w:eastAsia="en-GB"/>
                    </w:rPr>
                    <w:t>Експерименти у настав</w:t>
                  </w:r>
                  <w:r>
                    <w:rPr>
                      <w:color w:val="333333"/>
                      <w:sz w:val="20"/>
                      <w:szCs w:val="20"/>
                      <w:lang w:eastAsia="en-GB"/>
                    </w:rPr>
                    <w:fldChar w:fldCharType="end"/>
                  </w:r>
                  <w:r>
                    <w:rPr>
                      <w:sz w:val="20"/>
                      <w:szCs w:val="20"/>
                      <w:lang w:eastAsia="en-GB"/>
                    </w:rPr>
                    <w:t>и</w:t>
                  </w:r>
                </w:p>
              </w:tc>
              <w:tc>
                <w:tcPr>
                  <w:tcW w:w="1409" w:type="dxa"/>
                  <w:vAlign w:val="center"/>
                </w:tcPr>
                <w:p>
                  <w:pPr>
                    <w:spacing w:after="200" w:line="276" w:lineRule="auto"/>
                    <w:rPr>
                      <w:b/>
                      <w:sz w:val="20"/>
                      <w:szCs w:val="20"/>
                      <w:lang w:eastAsia="en-GB"/>
                    </w:rPr>
                  </w:pPr>
                  <w:r>
                    <w:rPr>
                      <w:b/>
                      <w:sz w:val="20"/>
                      <w:szCs w:val="20"/>
                      <w:lang w:eastAsia="en-GB"/>
                    </w:rPr>
                    <w:t>893, К1, К2, П3</w:t>
                  </w:r>
                </w:p>
              </w:tc>
              <w:tc>
                <w:tcPr>
                  <w:tcW w:w="1261" w:type="dxa"/>
                  <w:vAlign w:val="center"/>
                </w:tcPr>
                <w:p>
                  <w:pPr>
                    <w:spacing w:after="200" w:line="276" w:lineRule="auto"/>
                    <w:jc w:val="center"/>
                    <w:rPr>
                      <w:sz w:val="20"/>
                      <w:szCs w:val="20"/>
                      <w:lang w:eastAsia="en-GB"/>
                    </w:rPr>
                  </w:pPr>
                  <w:r>
                    <w:rPr>
                      <w:sz w:val="20"/>
                      <w:szCs w:val="20"/>
                      <w:lang w:eastAsia="en-GB"/>
                    </w:rPr>
                    <w:t>16</w:t>
                  </w:r>
                </w:p>
              </w:tc>
              <w:tc>
                <w:tcPr>
                  <w:tcW w:w="1858" w:type="dxa"/>
                </w:tcPr>
                <w:p>
                  <w:pPr>
                    <w:spacing w:after="200" w:line="276" w:lineRule="auto"/>
                    <w:jc w:val="center"/>
                    <w:rPr>
                      <w:sz w:val="20"/>
                      <w:szCs w:val="20"/>
                      <w:lang w:eastAsia="en-GB"/>
                    </w:rPr>
                  </w:pPr>
                </w:p>
              </w:tc>
              <w:tc>
                <w:tcPr>
                  <w:tcW w:w="1275" w:type="dxa"/>
                </w:tcPr>
                <w:p>
                  <w:pPr>
                    <w:spacing w:after="200" w:line="276" w:lineRule="auto"/>
                    <w:jc w:val="center"/>
                    <w:rPr>
                      <w:sz w:val="20"/>
                      <w:szCs w:val="20"/>
                      <w:lang w:eastAsia="en-GB"/>
                    </w:rPr>
                  </w:pPr>
                </w:p>
              </w:tc>
              <w:tc>
                <w:tcPr>
                  <w:tcW w:w="2245" w:type="dxa"/>
                </w:tcPr>
                <w:p>
                  <w:pPr>
                    <w:spacing w:after="200" w:line="276" w:lineRule="auto"/>
                    <w:jc w:val="center"/>
                    <w:rPr>
                      <w:sz w:val="20"/>
                      <w:szCs w:val="20"/>
                      <w:lang w:eastAsia="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3" w:hRule="atLeast"/>
              </w:trPr>
              <w:tc>
                <w:tcPr>
                  <w:tcW w:w="2087" w:type="dxa"/>
                  <w:vAlign w:val="center"/>
                </w:tcPr>
                <w:p>
                  <w:pPr>
                    <w:shd w:val="clear" w:color="auto" w:fill="FBFCFD"/>
                    <w:spacing w:before="160" w:beforeAutospacing="1" w:after="160" w:afterAutospacing="1" w:line="264" w:lineRule="auto"/>
                    <w:outlineLvl w:val="3"/>
                    <w:rPr>
                      <w:bCs/>
                      <w:color w:val="333333"/>
                      <w:sz w:val="21"/>
                      <w:szCs w:val="21"/>
                      <w:lang w:eastAsia="en-GB"/>
                    </w:rPr>
                  </w:pPr>
                  <w:r>
                    <w:fldChar w:fldCharType="begin"/>
                  </w:r>
                  <w:r>
                    <w:instrText xml:space="preserve"> HYPERLINK "https://zuov-katalog.rs/index.php?action=page/catalog/view&amp;id=205" \h </w:instrText>
                  </w:r>
                  <w:r>
                    <w:fldChar w:fldCharType="separate"/>
                  </w:r>
                  <w:r>
                    <w:rPr>
                      <w:bCs/>
                      <w:color w:val="333333"/>
                      <w:sz w:val="21"/>
                      <w:szCs w:val="21"/>
                      <w:lang w:eastAsia="en-GB"/>
                    </w:rPr>
                    <w:t>Корелација природних наука у настави</w:t>
                  </w:r>
                  <w:r>
                    <w:rPr>
                      <w:bCs/>
                      <w:color w:val="333333"/>
                      <w:sz w:val="21"/>
                      <w:szCs w:val="21"/>
                      <w:lang w:eastAsia="en-GB"/>
                    </w:rPr>
                    <w:fldChar w:fldCharType="end"/>
                  </w:r>
                </w:p>
                <w:p>
                  <w:pPr>
                    <w:shd w:val="clear" w:color="auto" w:fill="FBFCFD"/>
                    <w:spacing w:before="150" w:after="150"/>
                    <w:jc w:val="center"/>
                    <w:rPr>
                      <w:sz w:val="20"/>
                      <w:szCs w:val="20"/>
                      <w:lang w:eastAsia="en-GB"/>
                    </w:rPr>
                  </w:pPr>
                </w:p>
              </w:tc>
              <w:tc>
                <w:tcPr>
                  <w:tcW w:w="1409" w:type="dxa"/>
                  <w:vAlign w:val="center"/>
                </w:tcPr>
                <w:p>
                  <w:pPr>
                    <w:spacing w:after="200" w:line="276" w:lineRule="auto"/>
                    <w:rPr>
                      <w:b/>
                      <w:sz w:val="20"/>
                      <w:szCs w:val="20"/>
                      <w:lang w:eastAsia="en-GB"/>
                    </w:rPr>
                  </w:pPr>
                  <w:r>
                    <w:rPr>
                      <w:b/>
                      <w:sz w:val="20"/>
                      <w:szCs w:val="20"/>
                      <w:lang w:eastAsia="en-GB"/>
                    </w:rPr>
                    <w:t>900, К2, П3</w:t>
                  </w:r>
                </w:p>
              </w:tc>
              <w:tc>
                <w:tcPr>
                  <w:tcW w:w="1261" w:type="dxa"/>
                  <w:vAlign w:val="center"/>
                </w:tcPr>
                <w:p>
                  <w:pPr>
                    <w:spacing w:after="200" w:line="276" w:lineRule="auto"/>
                    <w:jc w:val="center"/>
                    <w:rPr>
                      <w:sz w:val="20"/>
                      <w:szCs w:val="20"/>
                      <w:lang w:eastAsia="en-GB"/>
                    </w:rPr>
                  </w:pPr>
                  <w:r>
                    <w:rPr>
                      <w:sz w:val="20"/>
                      <w:szCs w:val="20"/>
                      <w:lang w:eastAsia="en-GB"/>
                    </w:rPr>
                    <w:t>8</w:t>
                  </w:r>
                </w:p>
              </w:tc>
              <w:tc>
                <w:tcPr>
                  <w:tcW w:w="1858" w:type="dxa"/>
                </w:tcPr>
                <w:p>
                  <w:pPr>
                    <w:spacing w:after="200" w:line="276" w:lineRule="auto"/>
                    <w:jc w:val="center"/>
                    <w:rPr>
                      <w:sz w:val="20"/>
                      <w:szCs w:val="20"/>
                      <w:lang w:eastAsia="en-GB"/>
                    </w:rPr>
                  </w:pPr>
                </w:p>
              </w:tc>
              <w:tc>
                <w:tcPr>
                  <w:tcW w:w="1275" w:type="dxa"/>
                </w:tcPr>
                <w:p>
                  <w:pPr>
                    <w:spacing w:after="200" w:line="276" w:lineRule="auto"/>
                    <w:jc w:val="center"/>
                    <w:rPr>
                      <w:sz w:val="20"/>
                      <w:szCs w:val="20"/>
                      <w:lang w:eastAsia="en-GB"/>
                    </w:rPr>
                  </w:pPr>
                </w:p>
              </w:tc>
              <w:tc>
                <w:tcPr>
                  <w:tcW w:w="2245" w:type="dxa"/>
                </w:tcPr>
                <w:p>
                  <w:pPr>
                    <w:spacing w:after="200" w:line="276" w:lineRule="auto"/>
                    <w:jc w:val="center"/>
                    <w:rPr>
                      <w:sz w:val="20"/>
                      <w:szCs w:val="20"/>
                      <w:lang w:eastAsia="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7" w:hRule="atLeast"/>
              </w:trPr>
              <w:tc>
                <w:tcPr>
                  <w:tcW w:w="2087" w:type="dxa"/>
                  <w:vAlign w:val="center"/>
                </w:tcPr>
                <w:p>
                  <w:pPr>
                    <w:shd w:val="clear" w:color="auto" w:fill="FBFCFD"/>
                    <w:spacing w:before="160" w:beforeAutospacing="1" w:after="160" w:afterAutospacing="1" w:line="264" w:lineRule="auto"/>
                    <w:jc w:val="center"/>
                    <w:outlineLvl w:val="3"/>
                    <w:rPr>
                      <w:bCs/>
                      <w:color w:val="23527C"/>
                      <w:sz w:val="20"/>
                      <w:szCs w:val="20"/>
                      <w:lang w:eastAsia="en-GB"/>
                    </w:rPr>
                  </w:pPr>
                  <w:r>
                    <w:fldChar w:fldCharType="begin"/>
                  </w:r>
                  <w:r>
                    <w:instrText xml:space="preserve"> HYPERLINK "https://zuov-katalog.rs/index.php?action=page/catalog/view&amp;id=1333" \h </w:instrText>
                  </w:r>
                  <w:r>
                    <w:fldChar w:fldCharType="separate"/>
                  </w:r>
                  <w:r>
                    <w:rPr>
                      <w:bCs/>
                      <w:color w:val="333333"/>
                      <w:sz w:val="20"/>
                      <w:szCs w:val="20"/>
                      <w:lang w:eastAsia="en-GB"/>
                    </w:rPr>
                    <w:t>Настава биологије у савременом окружењ</w:t>
                  </w:r>
                  <w:r>
                    <w:rPr>
                      <w:bCs/>
                      <w:color w:val="333333"/>
                      <w:sz w:val="20"/>
                      <w:szCs w:val="20"/>
                      <w:lang w:eastAsia="en-GB"/>
                    </w:rPr>
                    <w:fldChar w:fldCharType="end"/>
                  </w:r>
                  <w:r>
                    <w:fldChar w:fldCharType="begin"/>
                  </w:r>
                  <w:r>
                    <w:instrText xml:space="preserve"> HYPERLINK "https://zuov-katalog.rs/index.php?action=page/catalog/view&amp;id=1333" \h </w:instrText>
                  </w:r>
                  <w:r>
                    <w:fldChar w:fldCharType="separate"/>
                  </w:r>
                  <w:r>
                    <w:rPr>
                      <w:bCs/>
                      <w:color w:val="23527C"/>
                      <w:sz w:val="20"/>
                      <w:szCs w:val="20"/>
                      <w:lang w:eastAsia="en-GB"/>
                    </w:rPr>
                    <w:t>у</w:t>
                  </w:r>
                  <w:r>
                    <w:rPr>
                      <w:bCs/>
                      <w:color w:val="23527C"/>
                      <w:sz w:val="20"/>
                      <w:szCs w:val="20"/>
                      <w:lang w:eastAsia="en-GB"/>
                    </w:rPr>
                    <w:fldChar w:fldCharType="end"/>
                  </w:r>
                </w:p>
                <w:p>
                  <w:pPr>
                    <w:shd w:val="clear" w:color="auto" w:fill="FBFCFD"/>
                    <w:spacing w:before="150" w:after="150"/>
                    <w:jc w:val="center"/>
                    <w:rPr>
                      <w:sz w:val="20"/>
                      <w:szCs w:val="20"/>
                      <w:lang w:eastAsia="en-GB"/>
                    </w:rPr>
                  </w:pPr>
                </w:p>
              </w:tc>
              <w:tc>
                <w:tcPr>
                  <w:tcW w:w="1409" w:type="dxa"/>
                  <w:vAlign w:val="center"/>
                </w:tcPr>
                <w:p>
                  <w:pPr>
                    <w:spacing w:after="200" w:line="276" w:lineRule="auto"/>
                    <w:jc w:val="center"/>
                    <w:rPr>
                      <w:sz w:val="20"/>
                      <w:szCs w:val="20"/>
                      <w:lang w:eastAsia="en-GB"/>
                    </w:rPr>
                  </w:pPr>
                  <w:r>
                    <w:rPr>
                      <w:sz w:val="20"/>
                      <w:szCs w:val="20"/>
                      <w:lang w:eastAsia="en-GB"/>
                    </w:rPr>
                    <w:t>906, К1, П3</w:t>
                  </w:r>
                </w:p>
              </w:tc>
              <w:tc>
                <w:tcPr>
                  <w:tcW w:w="1261" w:type="dxa"/>
                  <w:vAlign w:val="center"/>
                </w:tcPr>
                <w:p>
                  <w:pPr>
                    <w:spacing w:after="200" w:line="276" w:lineRule="auto"/>
                    <w:jc w:val="center"/>
                    <w:rPr>
                      <w:sz w:val="20"/>
                      <w:szCs w:val="20"/>
                      <w:lang w:eastAsia="en-GB"/>
                    </w:rPr>
                  </w:pPr>
                  <w:r>
                    <w:rPr>
                      <w:sz w:val="20"/>
                      <w:szCs w:val="20"/>
                      <w:lang w:eastAsia="en-GB"/>
                    </w:rPr>
                    <w:t>8</w:t>
                  </w:r>
                </w:p>
              </w:tc>
              <w:tc>
                <w:tcPr>
                  <w:tcW w:w="1858" w:type="dxa"/>
                </w:tcPr>
                <w:p>
                  <w:pPr>
                    <w:spacing w:after="200" w:line="276" w:lineRule="auto"/>
                    <w:jc w:val="center"/>
                    <w:rPr>
                      <w:sz w:val="20"/>
                      <w:szCs w:val="20"/>
                      <w:lang w:eastAsia="en-GB"/>
                    </w:rPr>
                  </w:pPr>
                </w:p>
              </w:tc>
              <w:tc>
                <w:tcPr>
                  <w:tcW w:w="1275" w:type="dxa"/>
                </w:tcPr>
                <w:p>
                  <w:pPr>
                    <w:spacing w:after="200" w:line="276" w:lineRule="auto"/>
                    <w:jc w:val="center"/>
                    <w:rPr>
                      <w:sz w:val="20"/>
                      <w:szCs w:val="20"/>
                      <w:lang w:eastAsia="en-GB"/>
                    </w:rPr>
                  </w:pPr>
                </w:p>
              </w:tc>
              <w:tc>
                <w:tcPr>
                  <w:tcW w:w="2245" w:type="dxa"/>
                </w:tcPr>
                <w:p>
                  <w:pPr>
                    <w:spacing w:after="200" w:line="276" w:lineRule="auto"/>
                    <w:jc w:val="center"/>
                    <w:rPr>
                      <w:sz w:val="20"/>
                      <w:szCs w:val="20"/>
                      <w:lang w:eastAsia="en-G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trPr>
              <w:tc>
                <w:tcPr>
                  <w:tcW w:w="4757" w:type="dxa"/>
                  <w:gridSpan w:val="3"/>
                </w:tcPr>
                <w:p>
                  <w:pPr>
                    <w:spacing w:after="200" w:line="276" w:lineRule="auto"/>
                    <w:rPr>
                      <w:sz w:val="20"/>
                      <w:szCs w:val="20"/>
                      <w:lang w:eastAsia="en-GB"/>
                    </w:rPr>
                  </w:pPr>
                  <w:r>
                    <w:rPr>
                      <w:sz w:val="20"/>
                      <w:szCs w:val="20"/>
                      <w:lang w:eastAsia="en-GB"/>
                    </w:rPr>
                    <w:t xml:space="preserve"> сати/бодова                                                            </w:t>
                  </w:r>
                </w:p>
              </w:tc>
              <w:tc>
                <w:tcPr>
                  <w:tcW w:w="5378" w:type="dxa"/>
                  <w:gridSpan w:val="3"/>
                </w:tcPr>
                <w:p>
                  <w:pPr>
                    <w:spacing w:after="200" w:line="276" w:lineRule="auto"/>
                    <w:rPr>
                      <w:sz w:val="20"/>
                      <w:szCs w:val="20"/>
                      <w:lang w:eastAsia="en-GB"/>
                    </w:rPr>
                  </w:pPr>
                  <w:r>
                    <w:rPr>
                      <w:sz w:val="20"/>
                      <w:szCs w:val="20"/>
                      <w:lang w:eastAsia="en-GB"/>
                    </w:rPr>
                    <w:t>бодова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trPr>
              <w:tc>
                <w:tcPr>
                  <w:tcW w:w="10135" w:type="dxa"/>
                  <w:gridSpan w:val="6"/>
                </w:tcPr>
                <w:p>
                  <w:pPr>
                    <w:tabs>
                      <w:tab w:val="left" w:pos="4454"/>
                    </w:tabs>
                    <w:spacing w:after="200" w:line="276" w:lineRule="auto"/>
                    <w:rPr>
                      <w:sz w:val="20"/>
                      <w:szCs w:val="20"/>
                      <w:lang w:eastAsia="en-GB"/>
                    </w:rPr>
                  </w:pPr>
                  <w:r>
                    <w:rPr>
                      <w:sz w:val="20"/>
                      <w:szCs w:val="20"/>
                      <w:lang w:eastAsia="en-GB"/>
                    </w:rPr>
                    <w:t xml:space="preserve">укупно сати/бодова                                               </w:t>
                  </w:r>
                </w:p>
              </w:tc>
            </w:tr>
          </w:tbl>
          <w:p>
            <w:pPr>
              <w:rPr>
                <w:sz w:val="20"/>
                <w:szCs w:val="20"/>
                <w:lang w:eastAsia="en-GB"/>
              </w:rPr>
            </w:pPr>
          </w:p>
        </w:tc>
      </w:tr>
    </w:tbl>
    <w:p>
      <w:pPr>
        <w:spacing w:after="200" w:line="276" w:lineRule="auto"/>
        <w:jc w:val="right"/>
        <w:rPr>
          <w:b/>
          <w:color w:val="FF0000"/>
          <w:sz w:val="20"/>
          <w:szCs w:val="20"/>
          <w:lang w:val="sr-Cyrl-RS"/>
        </w:rPr>
      </w:pPr>
      <w:r>
        <w:rPr>
          <w:b/>
          <w:color w:val="FF0000"/>
          <w:sz w:val="20"/>
          <w:szCs w:val="20"/>
        </w:rPr>
        <w:t xml:space="preserve">                       </w:t>
      </w:r>
    </w:p>
    <w:p>
      <w:pPr>
        <w:spacing w:after="200" w:line="276" w:lineRule="auto"/>
        <w:rPr>
          <w:rFonts w:eastAsia="Calibri"/>
          <w:b/>
          <w:color w:val="FF0000"/>
          <w:lang w:val="sr-Cyrl-RS"/>
        </w:rPr>
      </w:pPr>
    </w:p>
    <w:p>
      <w:pPr>
        <w:spacing w:after="200" w:line="276" w:lineRule="auto"/>
        <w:rPr>
          <w:rFonts w:eastAsia="Calibri"/>
          <w:b/>
          <w:sz w:val="22"/>
          <w:szCs w:val="22"/>
          <w:lang w:val="sr-Cyrl-CS"/>
        </w:rPr>
      </w:pPr>
      <w:r>
        <w:rPr>
          <w:rFonts w:eastAsia="Calibri"/>
          <w:b/>
          <w:sz w:val="22"/>
          <w:szCs w:val="22"/>
          <w:lang w:val="sr-Cyrl-CS"/>
        </w:rPr>
        <w:t>План стручног усавршавања Стручног већа _</w:t>
      </w:r>
      <w:r>
        <w:rPr>
          <w:rFonts w:eastAsia="Calibri"/>
          <w:b/>
          <w:sz w:val="22"/>
          <w:szCs w:val="22"/>
        </w:rPr>
        <w:t>дру</w:t>
      </w:r>
      <w:r>
        <w:rPr>
          <w:rFonts w:eastAsia="Calibri"/>
          <w:b/>
          <w:sz w:val="22"/>
          <w:szCs w:val="22"/>
          <w:lang w:val="sr-Cyrl-CS"/>
        </w:rPr>
        <w:t>штвених наука за 20</w:t>
      </w:r>
      <w:r>
        <w:rPr>
          <w:rFonts w:eastAsia="Calibri"/>
          <w:b/>
          <w:sz w:val="22"/>
          <w:szCs w:val="22"/>
        </w:rPr>
        <w:t>2</w:t>
      </w:r>
      <w:r>
        <w:rPr>
          <w:rFonts w:eastAsia="Calibri"/>
          <w:b/>
          <w:sz w:val="22"/>
          <w:szCs w:val="22"/>
          <w:lang w:val="sr-Latn-RS"/>
        </w:rPr>
        <w:t>3</w:t>
      </w:r>
      <w:r>
        <w:rPr>
          <w:rFonts w:eastAsia="Calibri"/>
          <w:b/>
          <w:sz w:val="22"/>
          <w:szCs w:val="22"/>
          <w:lang w:val="sr-Cyrl-CS"/>
        </w:rPr>
        <w:t>/202</w:t>
      </w:r>
      <w:r>
        <w:rPr>
          <w:rFonts w:eastAsia="Calibri"/>
          <w:b/>
          <w:sz w:val="22"/>
          <w:szCs w:val="22"/>
          <w:lang w:val="sr-Latn-RS"/>
        </w:rPr>
        <w:t>4</w:t>
      </w:r>
      <w:r>
        <w:rPr>
          <w:rFonts w:eastAsia="Calibri"/>
          <w:b/>
          <w:sz w:val="22"/>
          <w:szCs w:val="22"/>
          <w:lang w:val="sr-Cyrl-CS"/>
        </w:rPr>
        <w:t>. годину</w:t>
      </w:r>
    </w:p>
    <w:p>
      <w:pPr>
        <w:spacing w:after="200" w:line="276" w:lineRule="auto"/>
        <w:rPr>
          <w:rFonts w:eastAsia="Calibri"/>
          <w:sz w:val="22"/>
          <w:szCs w:val="22"/>
        </w:rPr>
      </w:pPr>
      <w:r>
        <w:rPr>
          <w:rFonts w:eastAsia="Calibri"/>
          <w:sz w:val="22"/>
          <w:szCs w:val="22"/>
        </w:rPr>
        <w:t>Стручно усавршавање у установи</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364"/>
        <w:gridCol w:w="1246"/>
        <w:gridCol w:w="1350"/>
        <w:gridCol w:w="1890"/>
        <w:gridCol w:w="2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tcPr>
          <w:p>
            <w:pPr>
              <w:rPr>
                <w:rFonts w:eastAsia="Calibri"/>
                <w:sz w:val="22"/>
                <w:szCs w:val="22"/>
              </w:rPr>
            </w:pPr>
            <w:r>
              <w:rPr>
                <w:rFonts w:eastAsia="Calibri"/>
                <w:sz w:val="22"/>
                <w:szCs w:val="22"/>
              </w:rPr>
              <w:t xml:space="preserve"> </w:t>
            </w:r>
          </w:p>
        </w:tc>
        <w:tc>
          <w:tcPr>
            <w:tcW w:w="8388" w:type="dxa"/>
            <w:gridSpan w:val="5"/>
          </w:tcPr>
          <w:p>
            <w:pPr>
              <w:rPr>
                <w:rFonts w:eastAsia="Calibri"/>
                <w:sz w:val="22"/>
                <w:szCs w:val="22"/>
              </w:rPr>
            </w:pPr>
            <w:r>
              <w:rPr>
                <w:rFonts w:eastAsia="Calibri"/>
                <w:sz w:val="22"/>
                <w:szCs w:val="22"/>
              </w:rPr>
              <w:t>Члан 22 Правилника о сталномстручномусавршавању и напредовању у звањанаставника, васпитача и стручнихсарадника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tcPr>
          <w:p>
            <w:pPr>
              <w:rPr>
                <w:rFonts w:eastAsia="Calibri"/>
                <w:sz w:val="22"/>
                <w:szCs w:val="22"/>
              </w:rPr>
            </w:pPr>
          </w:p>
        </w:tc>
        <w:tc>
          <w:tcPr>
            <w:tcW w:w="1364" w:type="dxa"/>
          </w:tcPr>
          <w:p>
            <w:pPr>
              <w:rPr>
                <w:rFonts w:eastAsia="Calibri"/>
                <w:sz w:val="22"/>
                <w:szCs w:val="22"/>
              </w:rPr>
            </w:pPr>
            <w:r>
              <w:rPr>
                <w:rFonts w:eastAsia="Calibri"/>
                <w:sz w:val="22"/>
                <w:szCs w:val="22"/>
              </w:rPr>
              <w:t>Т. 1- број сати</w:t>
            </w:r>
          </w:p>
        </w:tc>
        <w:tc>
          <w:tcPr>
            <w:tcW w:w="1246" w:type="dxa"/>
          </w:tcPr>
          <w:p>
            <w:pPr>
              <w:rPr>
                <w:rFonts w:eastAsia="Calibri"/>
                <w:sz w:val="22"/>
                <w:szCs w:val="22"/>
              </w:rPr>
            </w:pPr>
            <w:r>
              <w:rPr>
                <w:rFonts w:eastAsia="Calibri"/>
                <w:sz w:val="22"/>
                <w:szCs w:val="22"/>
              </w:rPr>
              <w:t>Т. 1- број сати</w:t>
            </w:r>
          </w:p>
        </w:tc>
        <w:tc>
          <w:tcPr>
            <w:tcW w:w="1350" w:type="dxa"/>
          </w:tcPr>
          <w:p>
            <w:pPr>
              <w:rPr>
                <w:rFonts w:eastAsia="Calibri"/>
                <w:sz w:val="22"/>
                <w:szCs w:val="22"/>
              </w:rPr>
            </w:pPr>
            <w:r>
              <w:rPr>
                <w:rFonts w:eastAsia="Calibri"/>
                <w:sz w:val="22"/>
                <w:szCs w:val="22"/>
              </w:rPr>
              <w:t>Т. 1- број сати</w:t>
            </w:r>
          </w:p>
        </w:tc>
        <w:tc>
          <w:tcPr>
            <w:tcW w:w="1890" w:type="dxa"/>
          </w:tcPr>
          <w:p>
            <w:pPr>
              <w:rPr>
                <w:rFonts w:eastAsia="Calibri"/>
                <w:sz w:val="22"/>
                <w:szCs w:val="22"/>
              </w:rPr>
            </w:pPr>
            <w:r>
              <w:rPr>
                <w:rFonts w:eastAsia="Calibri"/>
                <w:sz w:val="22"/>
                <w:szCs w:val="22"/>
              </w:rPr>
              <w:t>Т. 1- број сати</w:t>
            </w:r>
          </w:p>
        </w:tc>
        <w:tc>
          <w:tcPr>
            <w:tcW w:w="2538" w:type="dxa"/>
          </w:tcPr>
          <w:p>
            <w:pPr>
              <w:rPr>
                <w:rFonts w:eastAsia="Calibri"/>
                <w:sz w:val="22"/>
                <w:szCs w:val="22"/>
              </w:rPr>
            </w:pPr>
            <w:r>
              <w:rPr>
                <w:rFonts w:eastAsia="Calibri"/>
                <w:sz w:val="22"/>
                <w:szCs w:val="22"/>
              </w:rPr>
              <w:t>Укупносатинагодишњемнивоу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rPr>
                <w:rFonts w:eastAsia="Calibri"/>
                <w:b/>
                <w:sz w:val="20"/>
                <w:szCs w:val="20"/>
              </w:rPr>
            </w:pPr>
            <w:r>
              <w:rPr>
                <w:rFonts w:eastAsia="Calibri"/>
                <w:b/>
                <w:sz w:val="20"/>
                <w:szCs w:val="20"/>
              </w:rPr>
              <w:t>Јордан Златић</w:t>
            </w:r>
          </w:p>
        </w:tc>
        <w:tc>
          <w:tcPr>
            <w:tcW w:w="1364" w:type="dxa"/>
          </w:tcPr>
          <w:p>
            <w:pPr>
              <w:rPr>
                <w:rFonts w:eastAsia="Calibri"/>
                <w:sz w:val="20"/>
                <w:szCs w:val="20"/>
              </w:rPr>
            </w:pPr>
            <w:r>
              <w:rPr>
                <w:rFonts w:eastAsia="Calibri"/>
                <w:sz w:val="20"/>
                <w:szCs w:val="20"/>
              </w:rPr>
              <w:t>Приказивање  појединог облика стручног усавршавања –присуство         анализа,</w:t>
            </w:r>
          </w:p>
          <w:p>
            <w:pPr>
              <w:rPr>
                <w:rFonts w:eastAsia="Calibri"/>
                <w:sz w:val="20"/>
                <w:szCs w:val="20"/>
              </w:rPr>
            </w:pPr>
            <w:r>
              <w:rPr>
                <w:rFonts w:eastAsia="Calibri"/>
                <w:sz w:val="20"/>
                <w:szCs w:val="20"/>
              </w:rPr>
              <w:t xml:space="preserve">дискусија                               </w:t>
            </w:r>
          </w:p>
          <w:p>
            <w:pPr>
              <w:rPr>
                <w:rFonts w:eastAsia="Calibri"/>
                <w:b/>
                <w:sz w:val="20"/>
                <w:szCs w:val="20"/>
              </w:rPr>
            </w:pPr>
            <w:r>
              <w:rPr>
                <w:rFonts w:eastAsia="Calibri"/>
                <w:b/>
                <w:sz w:val="20"/>
                <w:szCs w:val="20"/>
              </w:rPr>
              <w:t>Слушалац-2*2</w:t>
            </w:r>
          </w:p>
        </w:tc>
        <w:tc>
          <w:tcPr>
            <w:tcW w:w="1246" w:type="dxa"/>
          </w:tcPr>
          <w:p>
            <w:pPr>
              <w:rPr>
                <w:rFonts w:eastAsia="Calibri"/>
                <w:sz w:val="20"/>
                <w:szCs w:val="20"/>
              </w:rPr>
            </w:pPr>
            <w:r>
              <w:rPr>
                <w:rFonts w:eastAsia="Calibri"/>
                <w:sz w:val="20"/>
                <w:szCs w:val="20"/>
              </w:rPr>
              <w:t>Извођење угледног/</w:t>
            </w:r>
          </w:p>
          <w:p>
            <w:pPr>
              <w:rPr>
                <w:rFonts w:eastAsia="Calibri"/>
                <w:sz w:val="20"/>
                <w:szCs w:val="20"/>
              </w:rPr>
            </w:pPr>
            <w:r>
              <w:rPr>
                <w:rFonts w:eastAsia="Calibri"/>
                <w:sz w:val="20"/>
                <w:szCs w:val="20"/>
              </w:rPr>
              <w:t xml:space="preserve">огледног часа и/или активности са анализом и дискусијом  </w:t>
            </w:r>
          </w:p>
          <w:p>
            <w:pPr>
              <w:rPr>
                <w:rFonts w:eastAsia="Calibri"/>
                <w:b/>
                <w:sz w:val="20"/>
                <w:szCs w:val="20"/>
              </w:rPr>
            </w:pPr>
            <w:r>
              <w:rPr>
                <w:rFonts w:eastAsia="Calibri"/>
                <w:b/>
                <w:sz w:val="20"/>
                <w:szCs w:val="20"/>
              </w:rPr>
              <w:t>Реализатор 8</w:t>
            </w:r>
          </w:p>
          <w:p>
            <w:pPr>
              <w:rPr>
                <w:rFonts w:eastAsia="Calibri"/>
                <w:sz w:val="20"/>
                <w:szCs w:val="20"/>
              </w:rPr>
            </w:pPr>
          </w:p>
        </w:tc>
        <w:tc>
          <w:tcPr>
            <w:tcW w:w="1350" w:type="dxa"/>
          </w:tcPr>
          <w:p>
            <w:pPr>
              <w:rPr>
                <w:rFonts w:eastAsia="Calibri"/>
                <w:sz w:val="20"/>
                <w:szCs w:val="20"/>
              </w:rPr>
            </w:pPr>
            <w:r>
              <w:rPr>
                <w:rFonts w:eastAsia="Calibri"/>
                <w:sz w:val="20"/>
                <w:szCs w:val="20"/>
              </w:rPr>
              <w:t>Учешће у радионици,</w:t>
            </w:r>
          </w:p>
          <w:p>
            <w:pPr>
              <w:rPr>
                <w:rFonts w:eastAsia="Calibri"/>
                <w:sz w:val="20"/>
                <w:szCs w:val="20"/>
              </w:rPr>
            </w:pPr>
            <w:r>
              <w:rPr>
                <w:rFonts w:eastAsia="Calibri"/>
                <w:sz w:val="20"/>
                <w:szCs w:val="20"/>
              </w:rPr>
              <w:t xml:space="preserve">дискусија, анализа  </w:t>
            </w:r>
          </w:p>
          <w:p>
            <w:pPr>
              <w:rPr>
                <w:rFonts w:eastAsia="Calibri"/>
                <w:sz w:val="20"/>
                <w:szCs w:val="20"/>
              </w:rPr>
            </w:pPr>
            <w:r>
              <w:rPr>
                <w:rFonts w:eastAsia="Calibri"/>
                <w:b/>
                <w:sz w:val="20"/>
                <w:szCs w:val="20"/>
              </w:rPr>
              <w:t>2*3</w:t>
            </w:r>
          </w:p>
        </w:tc>
        <w:tc>
          <w:tcPr>
            <w:tcW w:w="1890" w:type="dxa"/>
          </w:tcPr>
          <w:p>
            <w:pPr>
              <w:rPr>
                <w:rFonts w:eastAsia="Calibri"/>
                <w:sz w:val="20"/>
                <w:szCs w:val="20"/>
              </w:rPr>
            </w:pPr>
            <w:r>
              <w:rPr>
                <w:rFonts w:eastAsia="Calibri"/>
                <w:sz w:val="20"/>
                <w:szCs w:val="20"/>
              </w:rPr>
              <w:t>Учешће у пројектима образовно-васпитног карактера</w:t>
            </w:r>
          </w:p>
          <w:p>
            <w:pPr>
              <w:rPr>
                <w:rFonts w:eastAsia="Calibri"/>
                <w:sz w:val="20"/>
                <w:szCs w:val="20"/>
              </w:rPr>
            </w:pPr>
          </w:p>
          <w:p>
            <w:pPr>
              <w:rPr>
                <w:rFonts w:eastAsia="Calibri"/>
                <w:sz w:val="20"/>
                <w:szCs w:val="20"/>
              </w:rPr>
            </w:pPr>
            <w:r>
              <w:rPr>
                <w:rFonts w:eastAsia="Calibri"/>
                <w:sz w:val="20"/>
                <w:szCs w:val="20"/>
              </w:rPr>
              <w:t xml:space="preserve">Учешће </w:t>
            </w:r>
            <w:r>
              <w:rPr>
                <w:rFonts w:eastAsia="Calibri"/>
                <w:b/>
                <w:sz w:val="20"/>
                <w:szCs w:val="20"/>
              </w:rPr>
              <w:t>10</w:t>
            </w:r>
          </w:p>
        </w:tc>
        <w:tc>
          <w:tcPr>
            <w:tcW w:w="2538" w:type="dxa"/>
          </w:tcPr>
          <w:p>
            <w:pPr>
              <w:rPr>
                <w:rFonts w:eastAsia="Calibri"/>
                <w:sz w:val="20"/>
                <w:szCs w:val="20"/>
              </w:rPr>
            </w:pPr>
          </w:p>
          <w:p>
            <w:pPr>
              <w:rPr>
                <w:rFonts w:eastAsia="Calibri"/>
                <w:sz w:val="20"/>
                <w:szCs w:val="20"/>
              </w:rPr>
            </w:pPr>
          </w:p>
          <w:p>
            <w:pPr>
              <w:rPr>
                <w:rFonts w:eastAsia="Calibri"/>
                <w:sz w:val="20"/>
                <w:szCs w:val="20"/>
              </w:rPr>
            </w:pPr>
            <w:r>
              <w:rPr>
                <w:rFonts w:eastAsia="Calibri"/>
                <w:sz w:val="20"/>
                <w:szCs w:val="20"/>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rPr>
                <w:rFonts w:eastAsia="Calibri"/>
                <w:sz w:val="20"/>
                <w:szCs w:val="20"/>
              </w:rPr>
            </w:pPr>
          </w:p>
        </w:tc>
        <w:tc>
          <w:tcPr>
            <w:tcW w:w="1364" w:type="dxa"/>
          </w:tcPr>
          <w:p>
            <w:pPr>
              <w:rPr>
                <w:rFonts w:eastAsia="Calibri"/>
                <w:b/>
                <w:sz w:val="20"/>
                <w:szCs w:val="20"/>
              </w:rPr>
            </w:pPr>
            <w:r>
              <w:rPr>
                <w:rFonts w:eastAsia="Calibri"/>
                <w:sz w:val="20"/>
                <w:szCs w:val="20"/>
              </w:rPr>
              <w:t>Приказивањепримененаученогсастручногусавршавањ</w:t>
            </w:r>
            <w:r>
              <w:rPr>
                <w:rFonts w:eastAsia="Calibri"/>
                <w:b/>
                <w:sz w:val="20"/>
                <w:szCs w:val="20"/>
              </w:rPr>
              <w:t>2*2</w:t>
            </w:r>
          </w:p>
        </w:tc>
        <w:tc>
          <w:tcPr>
            <w:tcW w:w="1246" w:type="dxa"/>
          </w:tcPr>
          <w:p>
            <w:pPr>
              <w:rPr>
                <w:rFonts w:eastAsia="Calibri"/>
                <w:sz w:val="20"/>
                <w:szCs w:val="20"/>
              </w:rPr>
            </w:pPr>
            <w:r>
              <w:rPr>
                <w:rFonts w:eastAsia="Calibri"/>
                <w:sz w:val="20"/>
                <w:szCs w:val="20"/>
              </w:rPr>
              <w:t xml:space="preserve">Присуствовање  угледним часовима                                                         </w:t>
            </w:r>
          </w:p>
          <w:p>
            <w:pPr>
              <w:rPr>
                <w:rFonts w:eastAsia="Calibri"/>
                <w:sz w:val="20"/>
                <w:szCs w:val="20"/>
              </w:rPr>
            </w:pPr>
            <w:r>
              <w:rPr>
                <w:rFonts w:eastAsia="Calibri"/>
                <w:b/>
                <w:sz w:val="20"/>
                <w:szCs w:val="20"/>
              </w:rPr>
              <w:t>2*3</w:t>
            </w:r>
          </w:p>
        </w:tc>
        <w:tc>
          <w:tcPr>
            <w:tcW w:w="1350" w:type="dxa"/>
          </w:tcPr>
          <w:p>
            <w:pPr>
              <w:rPr>
                <w:rFonts w:eastAsia="Calibri"/>
                <w:sz w:val="20"/>
                <w:szCs w:val="20"/>
              </w:rPr>
            </w:pPr>
          </w:p>
        </w:tc>
        <w:tc>
          <w:tcPr>
            <w:tcW w:w="1890" w:type="dxa"/>
          </w:tcPr>
          <w:p>
            <w:pPr>
              <w:rPr>
                <w:rFonts w:eastAsia="Calibri"/>
                <w:sz w:val="20"/>
                <w:szCs w:val="20"/>
              </w:rPr>
            </w:pPr>
            <w:r>
              <w:rPr>
                <w:rFonts w:eastAsia="Calibri"/>
                <w:sz w:val="20"/>
                <w:szCs w:val="20"/>
              </w:rPr>
              <w:t>Присуствовање на предавањима,</w:t>
            </w:r>
          </w:p>
          <w:p>
            <w:pPr>
              <w:rPr>
                <w:rFonts w:eastAsia="Calibri"/>
                <w:sz w:val="20"/>
                <w:szCs w:val="20"/>
              </w:rPr>
            </w:pPr>
            <w:r>
              <w:rPr>
                <w:rFonts w:eastAsia="Calibri"/>
                <w:sz w:val="20"/>
                <w:szCs w:val="20"/>
              </w:rPr>
              <w:t xml:space="preserve">Трибинама... </w:t>
            </w:r>
            <w:r>
              <w:rPr>
                <w:rFonts w:eastAsia="Calibri"/>
                <w:b/>
                <w:sz w:val="20"/>
                <w:szCs w:val="20"/>
              </w:rPr>
              <w:t>2*2</w:t>
            </w:r>
          </w:p>
          <w:p>
            <w:pPr>
              <w:rPr>
                <w:rFonts w:eastAsia="Calibri"/>
                <w:b/>
                <w:sz w:val="20"/>
                <w:szCs w:val="20"/>
              </w:rPr>
            </w:pPr>
          </w:p>
        </w:tc>
        <w:tc>
          <w:tcPr>
            <w:tcW w:w="2538" w:type="dxa"/>
          </w:tcPr>
          <w:p>
            <w:pPr>
              <w:rPr>
                <w:rFonts w:eastAsia="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rPr>
                <w:rFonts w:eastAsia="Calibri"/>
                <w:sz w:val="22"/>
                <w:szCs w:val="22"/>
              </w:rPr>
            </w:pPr>
          </w:p>
        </w:tc>
        <w:tc>
          <w:tcPr>
            <w:tcW w:w="1364" w:type="dxa"/>
          </w:tcPr>
          <w:p>
            <w:pPr>
              <w:rPr>
                <w:rFonts w:eastAsia="Calibri"/>
                <w:sz w:val="22"/>
                <w:szCs w:val="22"/>
              </w:rPr>
            </w:pPr>
          </w:p>
        </w:tc>
        <w:tc>
          <w:tcPr>
            <w:tcW w:w="1246" w:type="dxa"/>
          </w:tcPr>
          <w:p>
            <w:pPr>
              <w:rPr>
                <w:rFonts w:eastAsia="Calibri"/>
                <w:b/>
                <w:sz w:val="22"/>
                <w:szCs w:val="22"/>
              </w:rPr>
            </w:pPr>
          </w:p>
        </w:tc>
        <w:tc>
          <w:tcPr>
            <w:tcW w:w="1350" w:type="dxa"/>
          </w:tcPr>
          <w:p>
            <w:pPr>
              <w:rPr>
                <w:rFonts w:eastAsia="Calibri"/>
                <w:sz w:val="22"/>
                <w:szCs w:val="22"/>
              </w:rPr>
            </w:pPr>
          </w:p>
        </w:tc>
        <w:tc>
          <w:tcPr>
            <w:tcW w:w="1890" w:type="dxa"/>
          </w:tcPr>
          <w:p>
            <w:pPr>
              <w:rPr>
                <w:rFonts w:eastAsia="Calibri"/>
                <w:b/>
                <w:sz w:val="20"/>
                <w:szCs w:val="20"/>
              </w:rPr>
            </w:pPr>
            <w:r>
              <w:rPr>
                <w:rFonts w:eastAsia="Calibri"/>
                <w:sz w:val="20"/>
                <w:szCs w:val="20"/>
              </w:rPr>
              <w:t xml:space="preserve">Учествовање у планирању и остваривањуобликастручногусавршавања у оквируустанове </w:t>
            </w:r>
            <w:r>
              <w:rPr>
                <w:rFonts w:eastAsia="Calibri"/>
                <w:b/>
                <w:sz w:val="20"/>
                <w:szCs w:val="20"/>
              </w:rPr>
              <w:t>2</w:t>
            </w:r>
          </w:p>
          <w:p>
            <w:pPr>
              <w:rPr>
                <w:rFonts w:eastAsia="Calibri"/>
                <w:sz w:val="22"/>
                <w:szCs w:val="22"/>
              </w:rPr>
            </w:pPr>
          </w:p>
        </w:tc>
        <w:tc>
          <w:tcPr>
            <w:tcW w:w="2538" w:type="dxa"/>
          </w:tcPr>
          <w:p>
            <w:pPr>
              <w:rPr>
                <w:rFonts w:eastAsia="Calibri"/>
                <w:sz w:val="22"/>
                <w:szCs w:val="22"/>
              </w:rPr>
            </w:pPr>
          </w:p>
        </w:tc>
      </w:tr>
    </w:tbl>
    <w:p>
      <w:pPr>
        <w:spacing w:after="200" w:line="276" w:lineRule="auto"/>
        <w:rPr>
          <w:rFonts w:eastAsia="Calibri"/>
          <w:sz w:val="22"/>
          <w:szCs w:val="22"/>
        </w:rPr>
      </w:pPr>
    </w:p>
    <w:p>
      <w:pPr>
        <w:spacing w:after="200" w:line="276" w:lineRule="auto"/>
        <w:rPr>
          <w:rFonts w:eastAsia="Calibri"/>
          <w:sz w:val="22"/>
          <w:szCs w:val="22"/>
        </w:rPr>
      </w:pPr>
      <w:r>
        <w:rPr>
          <w:rFonts w:eastAsia="Calibri"/>
          <w:sz w:val="22"/>
          <w:szCs w:val="22"/>
        </w:rPr>
        <w:t>Стручно усавршавање ван установе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2"/>
        <w:gridCol w:w="1498"/>
        <w:gridCol w:w="1340"/>
        <w:gridCol w:w="1976"/>
        <w:gridCol w:w="1356"/>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0" w:type="dxa"/>
            <w:gridSpan w:val="3"/>
          </w:tcPr>
          <w:p>
            <w:pPr>
              <w:spacing w:after="200" w:line="276" w:lineRule="auto"/>
              <w:rPr>
                <w:rFonts w:eastAsia="Calibri"/>
                <w:sz w:val="22"/>
                <w:szCs w:val="22"/>
                <w:lang w:val="sr-Cyrl-CS"/>
              </w:rPr>
            </w:pPr>
            <w:r>
              <w:rPr>
                <w:rFonts w:eastAsia="Calibri"/>
                <w:sz w:val="22"/>
                <w:szCs w:val="22"/>
                <w:lang w:val="sr-Cyrl-CS"/>
              </w:rPr>
              <w:t>акредитовани семинар</w:t>
            </w:r>
          </w:p>
        </w:tc>
        <w:tc>
          <w:tcPr>
            <w:tcW w:w="4796" w:type="dxa"/>
            <w:gridSpan w:val="3"/>
          </w:tcPr>
          <w:p>
            <w:pPr>
              <w:spacing w:after="200" w:line="276" w:lineRule="auto"/>
              <w:rPr>
                <w:rFonts w:eastAsia="Calibri"/>
                <w:sz w:val="22"/>
                <w:szCs w:val="22"/>
                <w:lang w:val="sr-Cyrl-CS"/>
              </w:rPr>
            </w:pPr>
            <w:r>
              <w:rPr>
                <w:rFonts w:eastAsia="Calibri"/>
                <w:sz w:val="22"/>
                <w:szCs w:val="22"/>
                <w:lang w:val="sr-Cyrl-CS"/>
              </w:rPr>
              <w:t>акредитовани стручни скуп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2" w:type="dxa"/>
          </w:tcPr>
          <w:p>
            <w:pPr>
              <w:spacing w:after="200" w:line="276" w:lineRule="auto"/>
              <w:rPr>
                <w:rFonts w:eastAsia="Calibri"/>
                <w:sz w:val="22"/>
                <w:szCs w:val="22"/>
                <w:lang w:val="sr-Cyrl-CS"/>
              </w:rPr>
            </w:pPr>
            <w:r>
              <w:rPr>
                <w:rFonts w:eastAsia="Calibri"/>
                <w:sz w:val="22"/>
                <w:szCs w:val="22"/>
                <w:lang w:val="sr-Cyrl-CS"/>
              </w:rPr>
              <w:t>назив</w:t>
            </w:r>
          </w:p>
        </w:tc>
        <w:tc>
          <w:tcPr>
            <w:tcW w:w="1498" w:type="dxa"/>
          </w:tcPr>
          <w:p>
            <w:pPr>
              <w:spacing w:after="200" w:line="276" w:lineRule="auto"/>
              <w:rPr>
                <w:rFonts w:eastAsia="Calibri"/>
                <w:sz w:val="22"/>
                <w:szCs w:val="22"/>
                <w:lang w:val="sr-Cyrl-CS"/>
              </w:rPr>
            </w:pPr>
            <w:r>
              <w:rPr>
                <w:rFonts w:eastAsia="Calibri"/>
                <w:sz w:val="22"/>
                <w:szCs w:val="22"/>
                <w:lang w:val="sr-Cyrl-CS"/>
              </w:rPr>
              <w:t>каталошки број</w:t>
            </w:r>
          </w:p>
        </w:tc>
        <w:tc>
          <w:tcPr>
            <w:tcW w:w="1340" w:type="dxa"/>
          </w:tcPr>
          <w:p>
            <w:pPr>
              <w:spacing w:after="200" w:line="276" w:lineRule="auto"/>
              <w:rPr>
                <w:rFonts w:eastAsia="Calibri"/>
                <w:sz w:val="22"/>
                <w:szCs w:val="22"/>
                <w:lang w:val="sr-Cyrl-CS"/>
              </w:rPr>
            </w:pPr>
            <w:r>
              <w:rPr>
                <w:rFonts w:eastAsia="Calibri"/>
                <w:sz w:val="22"/>
                <w:szCs w:val="22"/>
                <w:lang w:val="sr-Cyrl-CS"/>
              </w:rPr>
              <w:t>бр. сати</w:t>
            </w:r>
          </w:p>
        </w:tc>
        <w:tc>
          <w:tcPr>
            <w:tcW w:w="1976" w:type="dxa"/>
          </w:tcPr>
          <w:p>
            <w:pPr>
              <w:spacing w:after="200" w:line="276" w:lineRule="auto"/>
              <w:rPr>
                <w:rFonts w:eastAsia="Calibri"/>
                <w:sz w:val="22"/>
                <w:szCs w:val="22"/>
                <w:lang w:val="sr-Cyrl-CS"/>
              </w:rPr>
            </w:pPr>
            <w:r>
              <w:rPr>
                <w:rFonts w:eastAsia="Calibri"/>
                <w:sz w:val="22"/>
                <w:szCs w:val="22"/>
                <w:lang w:val="sr-Cyrl-CS"/>
              </w:rPr>
              <w:t>назив</w:t>
            </w:r>
          </w:p>
        </w:tc>
        <w:tc>
          <w:tcPr>
            <w:tcW w:w="1356" w:type="dxa"/>
          </w:tcPr>
          <w:p>
            <w:pPr>
              <w:spacing w:after="200" w:line="276" w:lineRule="auto"/>
              <w:rPr>
                <w:rFonts w:eastAsia="Calibri"/>
                <w:sz w:val="22"/>
                <w:szCs w:val="22"/>
                <w:lang w:val="sr-Cyrl-CS"/>
              </w:rPr>
            </w:pPr>
            <w:r>
              <w:rPr>
                <w:rFonts w:eastAsia="Calibri"/>
                <w:sz w:val="22"/>
                <w:szCs w:val="22"/>
                <w:lang w:val="sr-Cyrl-CS"/>
              </w:rPr>
              <w:t>каталошки број</w:t>
            </w:r>
          </w:p>
        </w:tc>
        <w:tc>
          <w:tcPr>
            <w:tcW w:w="1464" w:type="dxa"/>
          </w:tcPr>
          <w:p>
            <w:pPr>
              <w:spacing w:after="200" w:line="276" w:lineRule="auto"/>
              <w:rPr>
                <w:rFonts w:eastAsia="Calibri"/>
                <w:sz w:val="22"/>
                <w:szCs w:val="22"/>
                <w:lang w:val="sr-Cyrl-CS"/>
              </w:rPr>
            </w:pPr>
            <w:r>
              <w:rPr>
                <w:rFonts w:eastAsia="Calibri"/>
                <w:sz w:val="22"/>
                <w:szCs w:val="22"/>
                <w:lang w:val="sr-Cyrl-CS"/>
              </w:rPr>
              <w:t>бр. бодова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2" w:type="dxa"/>
          </w:tcPr>
          <w:p>
            <w:pPr>
              <w:spacing w:after="200" w:line="276" w:lineRule="auto"/>
              <w:rPr>
                <w:rFonts w:eastAsia="Calibri"/>
                <w:sz w:val="22"/>
                <w:szCs w:val="22"/>
                <w:lang w:val="sr-Cyrl-CS"/>
              </w:rPr>
            </w:pPr>
            <w:r>
              <w:rPr>
                <w:rFonts w:eastAsia="Calibri"/>
                <w:sz w:val="22"/>
                <w:szCs w:val="22"/>
                <w:lang w:val="sr-Cyrl-CS"/>
              </w:rPr>
              <w:t>Пројектна настава као метод подучавања у савременим условима образовања и васпитања</w:t>
            </w:r>
          </w:p>
        </w:tc>
        <w:tc>
          <w:tcPr>
            <w:tcW w:w="1498" w:type="dxa"/>
          </w:tcPr>
          <w:p>
            <w:pPr>
              <w:spacing w:after="200" w:line="276" w:lineRule="auto"/>
              <w:rPr>
                <w:rFonts w:eastAsia="Calibri"/>
                <w:sz w:val="22"/>
                <w:szCs w:val="22"/>
                <w:lang w:val="sr-Cyrl-CS"/>
              </w:rPr>
            </w:pPr>
            <w:r>
              <w:rPr>
                <w:rFonts w:eastAsia="Calibri"/>
                <w:sz w:val="22"/>
                <w:szCs w:val="22"/>
                <w:lang w:val="sr-Cyrl-CS"/>
              </w:rPr>
              <w:t>701</w:t>
            </w:r>
          </w:p>
        </w:tc>
        <w:tc>
          <w:tcPr>
            <w:tcW w:w="1340" w:type="dxa"/>
            <w:vAlign w:val="center"/>
          </w:tcPr>
          <w:p>
            <w:pPr>
              <w:spacing w:after="200" w:line="276" w:lineRule="auto"/>
              <w:rPr>
                <w:rFonts w:eastAsia="Calibri"/>
                <w:sz w:val="22"/>
                <w:szCs w:val="22"/>
              </w:rPr>
            </w:pPr>
            <w:r>
              <w:rPr>
                <w:rFonts w:eastAsia="Calibri"/>
                <w:sz w:val="22"/>
                <w:szCs w:val="22"/>
              </w:rPr>
              <w:t>16</w:t>
            </w:r>
          </w:p>
        </w:tc>
        <w:tc>
          <w:tcPr>
            <w:tcW w:w="1976" w:type="dxa"/>
          </w:tcPr>
          <w:p>
            <w:pPr>
              <w:spacing w:after="200" w:line="276" w:lineRule="auto"/>
              <w:rPr>
                <w:rFonts w:eastAsia="Calibri"/>
                <w:sz w:val="22"/>
                <w:szCs w:val="22"/>
                <w:lang w:val="sr-Cyrl-CS"/>
              </w:rPr>
            </w:pPr>
          </w:p>
        </w:tc>
        <w:tc>
          <w:tcPr>
            <w:tcW w:w="1356" w:type="dxa"/>
          </w:tcPr>
          <w:p>
            <w:pPr>
              <w:spacing w:after="200" w:line="276" w:lineRule="auto"/>
              <w:rPr>
                <w:rFonts w:eastAsia="Calibri"/>
                <w:sz w:val="22"/>
                <w:szCs w:val="22"/>
                <w:lang w:val="sr-Cyrl-CS"/>
              </w:rPr>
            </w:pPr>
          </w:p>
        </w:tc>
        <w:tc>
          <w:tcPr>
            <w:tcW w:w="1464" w:type="dxa"/>
          </w:tcPr>
          <w:p>
            <w:pPr>
              <w:spacing w:after="200" w:line="276" w:lineRule="auto"/>
              <w:rPr>
                <w:rFonts w:eastAsia="Calibri"/>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2" w:type="dxa"/>
          </w:tcPr>
          <w:p>
            <w:pPr>
              <w:spacing w:after="200" w:line="276" w:lineRule="auto"/>
              <w:rPr>
                <w:rFonts w:eastAsia="Calibri"/>
                <w:sz w:val="22"/>
                <w:szCs w:val="22"/>
                <w:lang w:val="sr-Cyrl-CS"/>
              </w:rPr>
            </w:pPr>
            <w:r>
              <w:rPr>
                <w:rFonts w:eastAsia="Calibri"/>
                <w:sz w:val="22"/>
                <w:szCs w:val="22"/>
                <w:lang w:val="sr-Cyrl-CS"/>
              </w:rPr>
              <w:t>Дигитални угледни час</w:t>
            </w:r>
          </w:p>
        </w:tc>
        <w:tc>
          <w:tcPr>
            <w:tcW w:w="1498" w:type="dxa"/>
          </w:tcPr>
          <w:p>
            <w:pPr>
              <w:spacing w:after="200" w:line="276" w:lineRule="auto"/>
              <w:rPr>
                <w:rFonts w:eastAsia="Calibri"/>
                <w:sz w:val="22"/>
                <w:szCs w:val="22"/>
                <w:lang w:val="sr-Cyrl-CS"/>
              </w:rPr>
            </w:pPr>
            <w:r>
              <w:rPr>
                <w:rFonts w:eastAsia="Calibri"/>
                <w:sz w:val="22"/>
                <w:szCs w:val="22"/>
                <w:lang w:val="sr-Cyrl-CS"/>
              </w:rPr>
              <w:t>506</w:t>
            </w:r>
          </w:p>
        </w:tc>
        <w:tc>
          <w:tcPr>
            <w:tcW w:w="1340" w:type="dxa"/>
            <w:vAlign w:val="center"/>
          </w:tcPr>
          <w:p>
            <w:pPr>
              <w:spacing w:after="200" w:line="276" w:lineRule="auto"/>
              <w:rPr>
                <w:rFonts w:eastAsia="Calibri"/>
                <w:sz w:val="22"/>
                <w:szCs w:val="22"/>
              </w:rPr>
            </w:pPr>
            <w:r>
              <w:rPr>
                <w:rFonts w:eastAsia="Calibri"/>
                <w:sz w:val="22"/>
                <w:szCs w:val="22"/>
              </w:rPr>
              <w:t>16</w:t>
            </w:r>
          </w:p>
        </w:tc>
        <w:tc>
          <w:tcPr>
            <w:tcW w:w="1976" w:type="dxa"/>
          </w:tcPr>
          <w:p>
            <w:pPr>
              <w:spacing w:after="200" w:line="276" w:lineRule="auto"/>
              <w:rPr>
                <w:rFonts w:eastAsia="Calibri"/>
                <w:sz w:val="22"/>
                <w:szCs w:val="22"/>
                <w:lang w:val="sr-Cyrl-CS"/>
              </w:rPr>
            </w:pPr>
          </w:p>
        </w:tc>
        <w:tc>
          <w:tcPr>
            <w:tcW w:w="1356" w:type="dxa"/>
          </w:tcPr>
          <w:p>
            <w:pPr>
              <w:spacing w:after="200" w:line="276" w:lineRule="auto"/>
              <w:rPr>
                <w:rFonts w:eastAsia="Calibri"/>
                <w:sz w:val="22"/>
                <w:szCs w:val="22"/>
                <w:lang w:val="sr-Cyrl-CS"/>
              </w:rPr>
            </w:pPr>
          </w:p>
        </w:tc>
        <w:tc>
          <w:tcPr>
            <w:tcW w:w="1464" w:type="dxa"/>
          </w:tcPr>
          <w:p>
            <w:pPr>
              <w:spacing w:after="200" w:line="276" w:lineRule="auto"/>
              <w:rPr>
                <w:rFonts w:eastAsia="Calibri"/>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0" w:type="dxa"/>
            <w:gridSpan w:val="3"/>
          </w:tcPr>
          <w:p>
            <w:pPr>
              <w:tabs>
                <w:tab w:val="right" w:pos="4564"/>
              </w:tabs>
              <w:spacing w:after="200" w:line="276" w:lineRule="auto"/>
              <w:rPr>
                <w:rFonts w:eastAsia="Calibri"/>
                <w:sz w:val="22"/>
                <w:szCs w:val="22"/>
              </w:rPr>
            </w:pPr>
            <w:r>
              <w:rPr>
                <w:rFonts w:eastAsia="Calibri"/>
                <w:sz w:val="22"/>
                <w:szCs w:val="22"/>
                <w:lang w:val="sr-Cyrl-CS"/>
              </w:rPr>
              <w:t xml:space="preserve"> сати/бодова</w:t>
            </w:r>
            <w:r>
              <w:rPr>
                <w:rFonts w:eastAsia="Calibri"/>
                <w:sz w:val="22"/>
                <w:szCs w:val="22"/>
                <w:lang w:val="sr-Cyrl-CS"/>
              </w:rPr>
              <w:tab/>
            </w:r>
            <w:r>
              <w:rPr>
                <w:rFonts w:eastAsia="Calibri"/>
                <w:sz w:val="22"/>
                <w:szCs w:val="22"/>
              </w:rPr>
              <w:t>32</w:t>
            </w:r>
          </w:p>
        </w:tc>
        <w:tc>
          <w:tcPr>
            <w:tcW w:w="4796" w:type="dxa"/>
            <w:gridSpan w:val="3"/>
          </w:tcPr>
          <w:p>
            <w:pPr>
              <w:spacing w:after="200" w:line="276" w:lineRule="auto"/>
              <w:rPr>
                <w:rFonts w:eastAsia="Calibri"/>
                <w:sz w:val="22"/>
                <w:szCs w:val="22"/>
                <w:lang w:val="sr-Cyrl-CS"/>
              </w:rPr>
            </w:pPr>
            <w:r>
              <w:rPr>
                <w:rFonts w:eastAsia="Calibri"/>
                <w:sz w:val="22"/>
                <w:szCs w:val="22"/>
                <w:lang w:val="sr-Cyrl-CS"/>
              </w:rPr>
              <w:t>бодова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gridSpan w:val="6"/>
          </w:tcPr>
          <w:p>
            <w:pPr>
              <w:spacing w:after="200" w:line="276" w:lineRule="auto"/>
              <w:rPr>
                <w:rFonts w:eastAsia="Calibri"/>
                <w:sz w:val="22"/>
                <w:szCs w:val="22"/>
                <w:lang w:val="sr-Cyrl-CS"/>
              </w:rPr>
            </w:pPr>
            <w:r>
              <w:rPr>
                <w:rFonts w:eastAsia="Calibri"/>
                <w:sz w:val="22"/>
                <w:szCs w:val="22"/>
                <w:lang w:val="sr-Cyrl-CS"/>
              </w:rPr>
              <w:t xml:space="preserve">укупно сати/бодова     </w:t>
            </w:r>
          </w:p>
        </w:tc>
      </w:tr>
    </w:tbl>
    <w:p>
      <w:pPr>
        <w:spacing w:after="200" w:line="276" w:lineRule="auto"/>
        <w:rPr>
          <w:rFonts w:eastAsia="Calibri"/>
          <w:sz w:val="22"/>
          <w:szCs w:val="22"/>
        </w:rPr>
      </w:pPr>
    </w:p>
    <w:p>
      <w:pPr>
        <w:spacing w:after="200" w:line="276" w:lineRule="auto"/>
        <w:rPr>
          <w:rFonts w:eastAsia="Calibri"/>
          <w:sz w:val="22"/>
          <w:szCs w:val="22"/>
        </w:rPr>
      </w:pPr>
      <w:r>
        <w:rPr>
          <w:rFonts w:eastAsia="Calibri"/>
          <w:sz w:val="22"/>
          <w:szCs w:val="22"/>
        </w:rPr>
        <w:t xml:space="preserve">Стручно усавршавање </w:t>
      </w:r>
      <w:r>
        <w:rPr>
          <w:rFonts w:eastAsia="Calibri"/>
          <w:sz w:val="22"/>
          <w:szCs w:val="22"/>
          <w:lang w:val="sr-Cyrl-RS"/>
        </w:rPr>
        <w:t>у</w:t>
      </w:r>
      <w:r>
        <w:rPr>
          <w:rFonts w:eastAsia="Calibri"/>
          <w:sz w:val="22"/>
          <w:szCs w:val="22"/>
        </w:rPr>
        <w:t xml:space="preserve"> установ</w:t>
      </w:r>
      <w:r>
        <w:rPr>
          <w:rFonts w:eastAsia="Calibri"/>
          <w:sz w:val="22"/>
          <w:szCs w:val="22"/>
          <w:lang w:val="sr-Cyrl-RS"/>
        </w:rPr>
        <w:t>и</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364"/>
        <w:gridCol w:w="1246"/>
        <w:gridCol w:w="1350"/>
        <w:gridCol w:w="1890"/>
        <w:gridCol w:w="2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restart"/>
          </w:tcPr>
          <w:p>
            <w:pPr>
              <w:rPr>
                <w:rFonts w:eastAsia="Calibri"/>
                <w:sz w:val="22"/>
                <w:szCs w:val="22"/>
              </w:rPr>
            </w:pPr>
          </w:p>
          <w:p>
            <w:pPr>
              <w:rPr>
                <w:rFonts w:eastAsia="Calibri"/>
                <w:sz w:val="22"/>
                <w:szCs w:val="22"/>
              </w:rPr>
            </w:pPr>
            <w:r>
              <w:rPr>
                <w:rFonts w:eastAsia="Calibri"/>
                <w:sz w:val="22"/>
                <w:szCs w:val="22"/>
              </w:rPr>
              <w:t xml:space="preserve"> </w:t>
            </w:r>
          </w:p>
        </w:tc>
        <w:tc>
          <w:tcPr>
            <w:tcW w:w="8388" w:type="dxa"/>
            <w:gridSpan w:val="5"/>
          </w:tcPr>
          <w:p>
            <w:pPr>
              <w:rPr>
                <w:rFonts w:eastAsia="Calibri"/>
                <w:sz w:val="22"/>
                <w:szCs w:val="22"/>
              </w:rPr>
            </w:pPr>
            <w:r>
              <w:rPr>
                <w:rFonts w:eastAsia="Calibri"/>
                <w:sz w:val="22"/>
                <w:szCs w:val="22"/>
              </w:rPr>
              <w:t>Члан 22 Правилника о сталномстручномусавршавању и напредовању у звањанаставника, васпитача и стручнихсарадника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tcPr>
          <w:p>
            <w:pPr>
              <w:rPr>
                <w:rFonts w:eastAsia="Calibri"/>
                <w:sz w:val="22"/>
                <w:szCs w:val="22"/>
              </w:rPr>
            </w:pPr>
          </w:p>
        </w:tc>
        <w:tc>
          <w:tcPr>
            <w:tcW w:w="1364" w:type="dxa"/>
          </w:tcPr>
          <w:p>
            <w:pPr>
              <w:rPr>
                <w:rFonts w:eastAsia="Calibri"/>
                <w:sz w:val="22"/>
                <w:szCs w:val="22"/>
              </w:rPr>
            </w:pPr>
            <w:r>
              <w:rPr>
                <w:rFonts w:eastAsia="Calibri"/>
                <w:sz w:val="22"/>
                <w:szCs w:val="22"/>
              </w:rPr>
              <w:t>Т. 1- број сати</w:t>
            </w:r>
          </w:p>
        </w:tc>
        <w:tc>
          <w:tcPr>
            <w:tcW w:w="1246" w:type="dxa"/>
          </w:tcPr>
          <w:p>
            <w:pPr>
              <w:rPr>
                <w:rFonts w:eastAsia="Calibri"/>
                <w:sz w:val="22"/>
                <w:szCs w:val="22"/>
              </w:rPr>
            </w:pPr>
            <w:r>
              <w:rPr>
                <w:rFonts w:eastAsia="Calibri"/>
                <w:sz w:val="22"/>
                <w:szCs w:val="22"/>
              </w:rPr>
              <w:t>Т. 1- број сати</w:t>
            </w:r>
          </w:p>
        </w:tc>
        <w:tc>
          <w:tcPr>
            <w:tcW w:w="1350" w:type="dxa"/>
          </w:tcPr>
          <w:p>
            <w:pPr>
              <w:rPr>
                <w:rFonts w:eastAsia="Calibri"/>
                <w:sz w:val="22"/>
                <w:szCs w:val="22"/>
              </w:rPr>
            </w:pPr>
            <w:r>
              <w:rPr>
                <w:rFonts w:eastAsia="Calibri"/>
                <w:sz w:val="22"/>
                <w:szCs w:val="22"/>
              </w:rPr>
              <w:t>Т. 1- број сати</w:t>
            </w:r>
          </w:p>
        </w:tc>
        <w:tc>
          <w:tcPr>
            <w:tcW w:w="1890" w:type="dxa"/>
          </w:tcPr>
          <w:p>
            <w:pPr>
              <w:rPr>
                <w:rFonts w:eastAsia="Calibri"/>
                <w:sz w:val="22"/>
                <w:szCs w:val="22"/>
              </w:rPr>
            </w:pPr>
            <w:r>
              <w:rPr>
                <w:rFonts w:eastAsia="Calibri"/>
                <w:sz w:val="22"/>
                <w:szCs w:val="22"/>
              </w:rPr>
              <w:t>Т. 1- број сати</w:t>
            </w:r>
          </w:p>
        </w:tc>
        <w:tc>
          <w:tcPr>
            <w:tcW w:w="2538" w:type="dxa"/>
          </w:tcPr>
          <w:p>
            <w:pPr>
              <w:rPr>
                <w:rFonts w:eastAsia="Calibri"/>
                <w:sz w:val="22"/>
                <w:szCs w:val="22"/>
              </w:rPr>
            </w:pPr>
            <w:r>
              <w:rPr>
                <w:rFonts w:eastAsia="Calibri"/>
                <w:sz w:val="22"/>
                <w:szCs w:val="22"/>
              </w:rPr>
              <w:t>Укупносатинагодишњемнивоу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rPr>
                <w:rFonts w:eastAsia="Calibri"/>
                <w:b/>
                <w:sz w:val="20"/>
                <w:szCs w:val="20"/>
              </w:rPr>
            </w:pPr>
            <w:r>
              <w:rPr>
                <w:rFonts w:eastAsia="Calibri"/>
                <w:b/>
                <w:sz w:val="20"/>
                <w:szCs w:val="20"/>
              </w:rPr>
              <w:t xml:space="preserve"> </w:t>
            </w:r>
            <w:r>
              <w:rPr>
                <w:rFonts w:eastAsia="Calibri"/>
                <w:b/>
                <w:sz w:val="20"/>
                <w:szCs w:val="20"/>
                <w:lang w:val="sr-Cyrl-RS"/>
              </w:rPr>
              <w:t>Вера Нешованов</w:t>
            </w:r>
            <w:r>
              <w:rPr>
                <w:rFonts w:eastAsia="Calibri"/>
                <w:b/>
                <w:sz w:val="20"/>
                <w:szCs w:val="20"/>
              </w:rPr>
              <w:t>ић</w:t>
            </w:r>
          </w:p>
        </w:tc>
        <w:tc>
          <w:tcPr>
            <w:tcW w:w="1364" w:type="dxa"/>
          </w:tcPr>
          <w:p>
            <w:pPr>
              <w:rPr>
                <w:rFonts w:eastAsia="Calibri"/>
                <w:sz w:val="20"/>
                <w:szCs w:val="20"/>
              </w:rPr>
            </w:pPr>
            <w:r>
              <w:rPr>
                <w:rFonts w:eastAsia="Calibri"/>
                <w:sz w:val="20"/>
                <w:szCs w:val="20"/>
              </w:rPr>
              <w:t>Приказивање  појединог облика стручног усавршавања –присуство         анализа,</w:t>
            </w:r>
          </w:p>
          <w:p>
            <w:pPr>
              <w:rPr>
                <w:rFonts w:eastAsia="Calibri"/>
                <w:sz w:val="20"/>
                <w:szCs w:val="20"/>
              </w:rPr>
            </w:pPr>
            <w:r>
              <w:rPr>
                <w:rFonts w:eastAsia="Calibri"/>
                <w:sz w:val="20"/>
                <w:szCs w:val="20"/>
              </w:rPr>
              <w:t xml:space="preserve">дискусија                               </w:t>
            </w:r>
          </w:p>
          <w:p>
            <w:pPr>
              <w:rPr>
                <w:rFonts w:eastAsia="Calibri"/>
                <w:b/>
                <w:sz w:val="20"/>
                <w:szCs w:val="20"/>
              </w:rPr>
            </w:pPr>
            <w:r>
              <w:rPr>
                <w:rFonts w:eastAsia="Calibri"/>
                <w:b/>
                <w:sz w:val="20"/>
                <w:szCs w:val="20"/>
              </w:rPr>
              <w:t>Слушалац-2*2</w:t>
            </w:r>
          </w:p>
        </w:tc>
        <w:tc>
          <w:tcPr>
            <w:tcW w:w="1246" w:type="dxa"/>
          </w:tcPr>
          <w:p>
            <w:pPr>
              <w:rPr>
                <w:rFonts w:eastAsia="Calibri"/>
                <w:sz w:val="20"/>
                <w:szCs w:val="20"/>
              </w:rPr>
            </w:pPr>
            <w:r>
              <w:rPr>
                <w:rFonts w:eastAsia="Calibri"/>
                <w:sz w:val="20"/>
                <w:szCs w:val="20"/>
              </w:rPr>
              <w:t>Извођење угледног/</w:t>
            </w:r>
          </w:p>
          <w:p>
            <w:pPr>
              <w:rPr>
                <w:rFonts w:eastAsia="Calibri"/>
                <w:sz w:val="20"/>
                <w:szCs w:val="20"/>
              </w:rPr>
            </w:pPr>
            <w:r>
              <w:rPr>
                <w:rFonts w:eastAsia="Calibri"/>
                <w:sz w:val="20"/>
                <w:szCs w:val="20"/>
              </w:rPr>
              <w:t xml:space="preserve">огледног часа и/или активности са анализом и дискусијом  </w:t>
            </w:r>
          </w:p>
          <w:p>
            <w:pPr>
              <w:rPr>
                <w:rFonts w:eastAsia="Calibri"/>
                <w:b/>
                <w:sz w:val="20"/>
                <w:szCs w:val="20"/>
              </w:rPr>
            </w:pPr>
            <w:r>
              <w:rPr>
                <w:rFonts w:eastAsia="Calibri"/>
                <w:b/>
                <w:sz w:val="20"/>
                <w:szCs w:val="20"/>
              </w:rPr>
              <w:t>Реализатор 8</w:t>
            </w:r>
          </w:p>
          <w:p>
            <w:pPr>
              <w:rPr>
                <w:rFonts w:eastAsia="Calibri"/>
                <w:sz w:val="20"/>
                <w:szCs w:val="20"/>
              </w:rPr>
            </w:pPr>
          </w:p>
        </w:tc>
        <w:tc>
          <w:tcPr>
            <w:tcW w:w="1350" w:type="dxa"/>
          </w:tcPr>
          <w:p>
            <w:pPr>
              <w:rPr>
                <w:rFonts w:eastAsia="Calibri"/>
                <w:sz w:val="20"/>
                <w:szCs w:val="20"/>
              </w:rPr>
            </w:pPr>
            <w:r>
              <w:rPr>
                <w:rFonts w:eastAsia="Calibri"/>
                <w:sz w:val="20"/>
                <w:szCs w:val="20"/>
              </w:rPr>
              <w:t>Учешће у радионици,</w:t>
            </w:r>
          </w:p>
          <w:p>
            <w:pPr>
              <w:rPr>
                <w:rFonts w:eastAsia="Calibri"/>
                <w:sz w:val="20"/>
                <w:szCs w:val="20"/>
              </w:rPr>
            </w:pPr>
            <w:r>
              <w:rPr>
                <w:rFonts w:eastAsia="Calibri"/>
                <w:sz w:val="20"/>
                <w:szCs w:val="20"/>
              </w:rPr>
              <w:t xml:space="preserve">дискусија, анализа  </w:t>
            </w:r>
          </w:p>
          <w:p>
            <w:pPr>
              <w:rPr>
                <w:rFonts w:eastAsia="Calibri"/>
                <w:sz w:val="20"/>
                <w:szCs w:val="20"/>
              </w:rPr>
            </w:pPr>
            <w:r>
              <w:rPr>
                <w:rFonts w:eastAsia="Calibri"/>
                <w:b/>
                <w:sz w:val="20"/>
                <w:szCs w:val="20"/>
              </w:rPr>
              <w:t>2*3</w:t>
            </w:r>
          </w:p>
        </w:tc>
        <w:tc>
          <w:tcPr>
            <w:tcW w:w="1890" w:type="dxa"/>
          </w:tcPr>
          <w:p>
            <w:pPr>
              <w:rPr>
                <w:rFonts w:eastAsia="Calibri"/>
                <w:sz w:val="20"/>
                <w:szCs w:val="20"/>
              </w:rPr>
            </w:pPr>
            <w:r>
              <w:rPr>
                <w:rFonts w:eastAsia="Calibri"/>
                <w:sz w:val="20"/>
                <w:szCs w:val="20"/>
              </w:rPr>
              <w:t>Учешће у пројектима образовно-васпитног карактера</w:t>
            </w:r>
          </w:p>
          <w:p>
            <w:pPr>
              <w:rPr>
                <w:rFonts w:eastAsia="Calibri"/>
                <w:sz w:val="20"/>
                <w:szCs w:val="20"/>
              </w:rPr>
            </w:pPr>
          </w:p>
          <w:p>
            <w:pPr>
              <w:rPr>
                <w:rFonts w:eastAsia="Calibri"/>
                <w:sz w:val="20"/>
                <w:szCs w:val="20"/>
              </w:rPr>
            </w:pPr>
            <w:r>
              <w:rPr>
                <w:rFonts w:eastAsia="Calibri"/>
                <w:sz w:val="20"/>
                <w:szCs w:val="20"/>
              </w:rPr>
              <w:t xml:space="preserve">Учешће </w:t>
            </w:r>
            <w:r>
              <w:rPr>
                <w:rFonts w:eastAsia="Calibri"/>
                <w:b/>
                <w:sz w:val="20"/>
                <w:szCs w:val="20"/>
              </w:rPr>
              <w:t>10</w:t>
            </w:r>
          </w:p>
        </w:tc>
        <w:tc>
          <w:tcPr>
            <w:tcW w:w="2538" w:type="dxa"/>
          </w:tcPr>
          <w:p>
            <w:pPr>
              <w:rPr>
                <w:rFonts w:eastAsia="Calibri"/>
                <w:sz w:val="20"/>
                <w:szCs w:val="20"/>
              </w:rPr>
            </w:pPr>
          </w:p>
          <w:p>
            <w:pPr>
              <w:rPr>
                <w:rFonts w:eastAsia="Calibri"/>
                <w:sz w:val="20"/>
                <w:szCs w:val="20"/>
              </w:rPr>
            </w:pPr>
          </w:p>
          <w:p>
            <w:pPr>
              <w:rPr>
                <w:rFonts w:eastAsia="Calibri"/>
                <w:sz w:val="20"/>
                <w:szCs w:val="20"/>
              </w:rPr>
            </w:pPr>
            <w:r>
              <w:rPr>
                <w:rFonts w:eastAsia="Calibri"/>
                <w:sz w:val="20"/>
                <w:szCs w:val="20"/>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rPr>
                <w:rFonts w:eastAsia="Calibri"/>
                <w:sz w:val="20"/>
                <w:szCs w:val="20"/>
              </w:rPr>
            </w:pPr>
          </w:p>
        </w:tc>
        <w:tc>
          <w:tcPr>
            <w:tcW w:w="1364" w:type="dxa"/>
          </w:tcPr>
          <w:p>
            <w:pPr>
              <w:rPr>
                <w:rFonts w:eastAsia="Calibri"/>
                <w:b/>
                <w:sz w:val="20"/>
                <w:szCs w:val="20"/>
              </w:rPr>
            </w:pPr>
            <w:r>
              <w:rPr>
                <w:rFonts w:eastAsia="Calibri"/>
                <w:sz w:val="20"/>
                <w:szCs w:val="20"/>
              </w:rPr>
              <w:t>Приказивањепримененаученогсастручногусавршавањ</w:t>
            </w:r>
            <w:r>
              <w:rPr>
                <w:rFonts w:eastAsia="Calibri"/>
                <w:b/>
                <w:sz w:val="20"/>
                <w:szCs w:val="20"/>
              </w:rPr>
              <w:t>2*2</w:t>
            </w:r>
          </w:p>
        </w:tc>
        <w:tc>
          <w:tcPr>
            <w:tcW w:w="1246" w:type="dxa"/>
          </w:tcPr>
          <w:p>
            <w:pPr>
              <w:rPr>
                <w:rFonts w:eastAsia="Calibri"/>
                <w:sz w:val="20"/>
                <w:szCs w:val="20"/>
              </w:rPr>
            </w:pPr>
            <w:r>
              <w:rPr>
                <w:rFonts w:eastAsia="Calibri"/>
                <w:sz w:val="20"/>
                <w:szCs w:val="20"/>
              </w:rPr>
              <w:t xml:space="preserve">Присуствовање  угледним часовима                                                         </w:t>
            </w:r>
          </w:p>
          <w:p>
            <w:pPr>
              <w:rPr>
                <w:rFonts w:eastAsia="Calibri"/>
                <w:sz w:val="20"/>
                <w:szCs w:val="20"/>
              </w:rPr>
            </w:pPr>
            <w:r>
              <w:rPr>
                <w:rFonts w:eastAsia="Calibri"/>
                <w:b/>
                <w:sz w:val="20"/>
                <w:szCs w:val="20"/>
              </w:rPr>
              <w:t>2*3</w:t>
            </w:r>
          </w:p>
        </w:tc>
        <w:tc>
          <w:tcPr>
            <w:tcW w:w="1350" w:type="dxa"/>
          </w:tcPr>
          <w:p>
            <w:pPr>
              <w:rPr>
                <w:rFonts w:eastAsia="Calibri"/>
                <w:sz w:val="20"/>
                <w:szCs w:val="20"/>
              </w:rPr>
            </w:pPr>
          </w:p>
        </w:tc>
        <w:tc>
          <w:tcPr>
            <w:tcW w:w="1890" w:type="dxa"/>
          </w:tcPr>
          <w:p>
            <w:pPr>
              <w:rPr>
                <w:rFonts w:eastAsia="Calibri"/>
                <w:sz w:val="20"/>
                <w:szCs w:val="20"/>
              </w:rPr>
            </w:pPr>
            <w:r>
              <w:rPr>
                <w:rFonts w:eastAsia="Calibri"/>
                <w:sz w:val="20"/>
                <w:szCs w:val="20"/>
              </w:rPr>
              <w:t>Присуствовање на предавањима,</w:t>
            </w:r>
          </w:p>
          <w:p>
            <w:pPr>
              <w:rPr>
                <w:rFonts w:eastAsia="Calibri"/>
                <w:sz w:val="20"/>
                <w:szCs w:val="20"/>
              </w:rPr>
            </w:pPr>
            <w:r>
              <w:rPr>
                <w:rFonts w:eastAsia="Calibri"/>
                <w:sz w:val="20"/>
                <w:szCs w:val="20"/>
              </w:rPr>
              <w:t xml:space="preserve">Трибинама... </w:t>
            </w:r>
            <w:r>
              <w:rPr>
                <w:rFonts w:eastAsia="Calibri"/>
                <w:b/>
                <w:sz w:val="20"/>
                <w:szCs w:val="20"/>
              </w:rPr>
              <w:t>2*2</w:t>
            </w:r>
          </w:p>
          <w:p>
            <w:pPr>
              <w:rPr>
                <w:rFonts w:eastAsia="Calibri"/>
                <w:b/>
                <w:sz w:val="20"/>
                <w:szCs w:val="20"/>
              </w:rPr>
            </w:pPr>
          </w:p>
        </w:tc>
        <w:tc>
          <w:tcPr>
            <w:tcW w:w="2538" w:type="dxa"/>
          </w:tcPr>
          <w:p>
            <w:pPr>
              <w:rPr>
                <w:rFonts w:eastAsia="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rPr>
                <w:rFonts w:eastAsia="Calibri"/>
                <w:sz w:val="22"/>
                <w:szCs w:val="22"/>
              </w:rPr>
            </w:pPr>
          </w:p>
        </w:tc>
        <w:tc>
          <w:tcPr>
            <w:tcW w:w="1364" w:type="dxa"/>
          </w:tcPr>
          <w:p>
            <w:pPr>
              <w:rPr>
                <w:rFonts w:eastAsia="Calibri"/>
                <w:sz w:val="22"/>
                <w:szCs w:val="22"/>
              </w:rPr>
            </w:pPr>
          </w:p>
        </w:tc>
        <w:tc>
          <w:tcPr>
            <w:tcW w:w="1246" w:type="dxa"/>
          </w:tcPr>
          <w:p>
            <w:pPr>
              <w:rPr>
                <w:rFonts w:eastAsia="Calibri"/>
                <w:b/>
                <w:sz w:val="22"/>
                <w:szCs w:val="22"/>
              </w:rPr>
            </w:pPr>
          </w:p>
        </w:tc>
        <w:tc>
          <w:tcPr>
            <w:tcW w:w="1350" w:type="dxa"/>
          </w:tcPr>
          <w:p>
            <w:pPr>
              <w:rPr>
                <w:rFonts w:eastAsia="Calibri"/>
                <w:sz w:val="22"/>
                <w:szCs w:val="22"/>
              </w:rPr>
            </w:pPr>
          </w:p>
        </w:tc>
        <w:tc>
          <w:tcPr>
            <w:tcW w:w="1890" w:type="dxa"/>
          </w:tcPr>
          <w:p>
            <w:pPr>
              <w:rPr>
                <w:rFonts w:eastAsia="Calibri"/>
                <w:b/>
                <w:sz w:val="20"/>
                <w:szCs w:val="20"/>
              </w:rPr>
            </w:pPr>
            <w:r>
              <w:rPr>
                <w:rFonts w:eastAsia="Calibri"/>
                <w:sz w:val="20"/>
                <w:szCs w:val="20"/>
              </w:rPr>
              <w:t xml:space="preserve">Учествовање у планирању и остваривањуобликастручногусавршавања у оквируустанове </w:t>
            </w:r>
            <w:r>
              <w:rPr>
                <w:rFonts w:eastAsia="Calibri"/>
                <w:b/>
                <w:sz w:val="20"/>
                <w:szCs w:val="20"/>
              </w:rPr>
              <w:t>2</w:t>
            </w:r>
          </w:p>
          <w:p>
            <w:pPr>
              <w:rPr>
                <w:rFonts w:eastAsia="Calibri"/>
                <w:sz w:val="22"/>
                <w:szCs w:val="22"/>
              </w:rPr>
            </w:pPr>
          </w:p>
        </w:tc>
        <w:tc>
          <w:tcPr>
            <w:tcW w:w="2538" w:type="dxa"/>
          </w:tcPr>
          <w:p>
            <w:pPr>
              <w:rPr>
                <w:rFonts w:eastAsia="Calibri"/>
                <w:sz w:val="22"/>
                <w:szCs w:val="22"/>
              </w:rPr>
            </w:pPr>
          </w:p>
        </w:tc>
      </w:tr>
    </w:tbl>
    <w:p>
      <w:pPr>
        <w:spacing w:after="200" w:line="276" w:lineRule="auto"/>
        <w:rPr>
          <w:rFonts w:eastAsia="Calibri"/>
          <w:sz w:val="22"/>
          <w:szCs w:val="22"/>
        </w:rPr>
      </w:pPr>
    </w:p>
    <w:p>
      <w:pPr>
        <w:spacing w:after="200" w:line="276" w:lineRule="auto"/>
        <w:rPr>
          <w:rFonts w:eastAsia="Calibri"/>
          <w:sz w:val="22"/>
          <w:szCs w:val="22"/>
        </w:rPr>
      </w:pPr>
      <w:r>
        <w:rPr>
          <w:rFonts w:eastAsia="Calibri"/>
          <w:sz w:val="22"/>
          <w:szCs w:val="22"/>
        </w:rPr>
        <w:t>Стручно усавршавање ван установе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2"/>
        <w:gridCol w:w="1498"/>
        <w:gridCol w:w="1340"/>
        <w:gridCol w:w="1976"/>
        <w:gridCol w:w="1356"/>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0" w:type="dxa"/>
            <w:gridSpan w:val="3"/>
          </w:tcPr>
          <w:p>
            <w:pPr>
              <w:spacing w:after="200" w:line="276" w:lineRule="auto"/>
              <w:rPr>
                <w:rFonts w:eastAsia="Calibri"/>
                <w:sz w:val="22"/>
                <w:szCs w:val="22"/>
                <w:lang w:val="sr-Cyrl-CS"/>
              </w:rPr>
            </w:pPr>
            <w:r>
              <w:rPr>
                <w:rFonts w:eastAsia="Calibri"/>
                <w:sz w:val="22"/>
                <w:szCs w:val="22"/>
                <w:lang w:val="sr-Cyrl-CS"/>
              </w:rPr>
              <w:t>акредитовани семинар</w:t>
            </w:r>
          </w:p>
        </w:tc>
        <w:tc>
          <w:tcPr>
            <w:tcW w:w="4796" w:type="dxa"/>
            <w:gridSpan w:val="3"/>
          </w:tcPr>
          <w:p>
            <w:pPr>
              <w:spacing w:after="200" w:line="276" w:lineRule="auto"/>
              <w:rPr>
                <w:rFonts w:eastAsia="Calibri"/>
                <w:sz w:val="22"/>
                <w:szCs w:val="22"/>
                <w:lang w:val="sr-Cyrl-CS"/>
              </w:rPr>
            </w:pPr>
            <w:r>
              <w:rPr>
                <w:rFonts w:eastAsia="Calibri"/>
                <w:sz w:val="22"/>
                <w:szCs w:val="22"/>
                <w:lang w:val="sr-Cyrl-CS"/>
              </w:rPr>
              <w:t>акредитовани стручни скуп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2" w:type="dxa"/>
          </w:tcPr>
          <w:p>
            <w:pPr>
              <w:spacing w:after="200" w:line="276" w:lineRule="auto"/>
              <w:rPr>
                <w:rFonts w:eastAsia="Calibri"/>
                <w:sz w:val="22"/>
                <w:szCs w:val="22"/>
                <w:lang w:val="sr-Cyrl-CS"/>
              </w:rPr>
            </w:pPr>
            <w:r>
              <w:rPr>
                <w:rFonts w:eastAsia="Calibri"/>
                <w:sz w:val="22"/>
                <w:szCs w:val="22"/>
                <w:lang w:val="sr-Cyrl-CS"/>
              </w:rPr>
              <w:t>назив</w:t>
            </w:r>
          </w:p>
        </w:tc>
        <w:tc>
          <w:tcPr>
            <w:tcW w:w="1498" w:type="dxa"/>
          </w:tcPr>
          <w:p>
            <w:pPr>
              <w:spacing w:after="200" w:line="276" w:lineRule="auto"/>
              <w:rPr>
                <w:rFonts w:eastAsia="Calibri"/>
                <w:sz w:val="22"/>
                <w:szCs w:val="22"/>
                <w:lang w:val="sr-Cyrl-CS"/>
              </w:rPr>
            </w:pPr>
            <w:r>
              <w:rPr>
                <w:rFonts w:eastAsia="Calibri"/>
                <w:sz w:val="22"/>
                <w:szCs w:val="22"/>
                <w:lang w:val="sr-Cyrl-CS"/>
              </w:rPr>
              <w:t>каталошки број</w:t>
            </w:r>
          </w:p>
        </w:tc>
        <w:tc>
          <w:tcPr>
            <w:tcW w:w="1340" w:type="dxa"/>
          </w:tcPr>
          <w:p>
            <w:pPr>
              <w:spacing w:after="200" w:line="276" w:lineRule="auto"/>
              <w:rPr>
                <w:rFonts w:eastAsia="Calibri"/>
                <w:sz w:val="22"/>
                <w:szCs w:val="22"/>
                <w:lang w:val="sr-Cyrl-CS"/>
              </w:rPr>
            </w:pPr>
            <w:r>
              <w:rPr>
                <w:rFonts w:eastAsia="Calibri"/>
                <w:sz w:val="22"/>
                <w:szCs w:val="22"/>
                <w:lang w:val="sr-Cyrl-CS"/>
              </w:rPr>
              <w:t>бр. сати</w:t>
            </w:r>
          </w:p>
        </w:tc>
        <w:tc>
          <w:tcPr>
            <w:tcW w:w="1976" w:type="dxa"/>
          </w:tcPr>
          <w:p>
            <w:pPr>
              <w:spacing w:after="200" w:line="276" w:lineRule="auto"/>
              <w:rPr>
                <w:rFonts w:eastAsia="Calibri"/>
                <w:sz w:val="22"/>
                <w:szCs w:val="22"/>
                <w:lang w:val="sr-Cyrl-CS"/>
              </w:rPr>
            </w:pPr>
            <w:r>
              <w:rPr>
                <w:rFonts w:eastAsia="Calibri"/>
                <w:sz w:val="22"/>
                <w:szCs w:val="22"/>
                <w:lang w:val="sr-Cyrl-CS"/>
              </w:rPr>
              <w:t>назив</w:t>
            </w:r>
          </w:p>
        </w:tc>
        <w:tc>
          <w:tcPr>
            <w:tcW w:w="1356" w:type="dxa"/>
          </w:tcPr>
          <w:p>
            <w:pPr>
              <w:spacing w:after="200" w:line="276" w:lineRule="auto"/>
              <w:rPr>
                <w:rFonts w:eastAsia="Calibri"/>
                <w:sz w:val="22"/>
                <w:szCs w:val="22"/>
                <w:lang w:val="sr-Cyrl-CS"/>
              </w:rPr>
            </w:pPr>
            <w:r>
              <w:rPr>
                <w:rFonts w:eastAsia="Calibri"/>
                <w:sz w:val="22"/>
                <w:szCs w:val="22"/>
                <w:lang w:val="sr-Cyrl-CS"/>
              </w:rPr>
              <w:t>каталошки број</w:t>
            </w:r>
          </w:p>
        </w:tc>
        <w:tc>
          <w:tcPr>
            <w:tcW w:w="1464" w:type="dxa"/>
          </w:tcPr>
          <w:p>
            <w:pPr>
              <w:spacing w:after="200" w:line="276" w:lineRule="auto"/>
              <w:rPr>
                <w:rFonts w:eastAsia="Calibri"/>
                <w:sz w:val="22"/>
                <w:szCs w:val="22"/>
                <w:lang w:val="sr-Cyrl-CS"/>
              </w:rPr>
            </w:pPr>
            <w:r>
              <w:rPr>
                <w:rFonts w:eastAsia="Calibri"/>
                <w:sz w:val="22"/>
                <w:szCs w:val="22"/>
                <w:lang w:val="sr-Cyrl-CS"/>
              </w:rPr>
              <w:t>бр. бодова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2" w:type="dxa"/>
          </w:tcPr>
          <w:p>
            <w:pPr>
              <w:spacing w:after="200" w:line="276" w:lineRule="auto"/>
              <w:rPr>
                <w:rFonts w:eastAsia="Calibri"/>
                <w:sz w:val="22"/>
                <w:szCs w:val="22"/>
                <w:lang w:val="sr-Cyrl-CS"/>
              </w:rPr>
            </w:pPr>
            <w:r>
              <w:rPr>
                <w:rFonts w:eastAsia="Calibri"/>
                <w:sz w:val="22"/>
                <w:szCs w:val="22"/>
                <w:lang w:val="sr-Cyrl-CS"/>
              </w:rPr>
              <w:t>Пројектна настава као метод подучавања у савременим условима образовања и васпитања</w:t>
            </w:r>
          </w:p>
        </w:tc>
        <w:tc>
          <w:tcPr>
            <w:tcW w:w="1498" w:type="dxa"/>
          </w:tcPr>
          <w:p>
            <w:pPr>
              <w:spacing w:after="200" w:line="276" w:lineRule="auto"/>
              <w:rPr>
                <w:rFonts w:eastAsia="Calibri"/>
                <w:sz w:val="22"/>
                <w:szCs w:val="22"/>
                <w:lang w:val="sr-Cyrl-CS"/>
              </w:rPr>
            </w:pPr>
            <w:r>
              <w:rPr>
                <w:rFonts w:eastAsia="Calibri"/>
                <w:sz w:val="22"/>
                <w:szCs w:val="22"/>
                <w:lang w:val="sr-Cyrl-CS"/>
              </w:rPr>
              <w:t>701</w:t>
            </w:r>
          </w:p>
        </w:tc>
        <w:tc>
          <w:tcPr>
            <w:tcW w:w="1340" w:type="dxa"/>
            <w:vAlign w:val="center"/>
          </w:tcPr>
          <w:p>
            <w:pPr>
              <w:spacing w:after="200" w:line="276" w:lineRule="auto"/>
              <w:rPr>
                <w:rFonts w:eastAsia="Calibri"/>
                <w:sz w:val="22"/>
                <w:szCs w:val="22"/>
              </w:rPr>
            </w:pPr>
            <w:r>
              <w:rPr>
                <w:rFonts w:eastAsia="Calibri"/>
                <w:sz w:val="22"/>
                <w:szCs w:val="22"/>
              </w:rPr>
              <w:t>16</w:t>
            </w:r>
          </w:p>
        </w:tc>
        <w:tc>
          <w:tcPr>
            <w:tcW w:w="1976" w:type="dxa"/>
          </w:tcPr>
          <w:p>
            <w:pPr>
              <w:spacing w:after="200" w:line="276" w:lineRule="auto"/>
              <w:rPr>
                <w:rFonts w:eastAsia="Calibri"/>
                <w:sz w:val="22"/>
                <w:szCs w:val="22"/>
                <w:lang w:val="sr-Cyrl-CS"/>
              </w:rPr>
            </w:pPr>
          </w:p>
        </w:tc>
        <w:tc>
          <w:tcPr>
            <w:tcW w:w="1356" w:type="dxa"/>
          </w:tcPr>
          <w:p>
            <w:pPr>
              <w:spacing w:after="200" w:line="276" w:lineRule="auto"/>
              <w:rPr>
                <w:rFonts w:eastAsia="Calibri"/>
                <w:sz w:val="22"/>
                <w:szCs w:val="22"/>
                <w:lang w:val="sr-Cyrl-CS"/>
              </w:rPr>
            </w:pPr>
          </w:p>
        </w:tc>
        <w:tc>
          <w:tcPr>
            <w:tcW w:w="1464" w:type="dxa"/>
          </w:tcPr>
          <w:p>
            <w:pPr>
              <w:spacing w:after="200" w:line="276" w:lineRule="auto"/>
              <w:rPr>
                <w:rFonts w:eastAsia="Calibri"/>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2" w:type="dxa"/>
          </w:tcPr>
          <w:p>
            <w:pPr>
              <w:spacing w:after="200" w:line="276" w:lineRule="auto"/>
              <w:rPr>
                <w:rFonts w:eastAsia="Calibri"/>
                <w:sz w:val="22"/>
                <w:szCs w:val="22"/>
                <w:lang w:val="sr-Cyrl-CS"/>
              </w:rPr>
            </w:pPr>
            <w:r>
              <w:rPr>
                <w:rFonts w:eastAsia="Calibri"/>
                <w:sz w:val="22"/>
                <w:szCs w:val="22"/>
                <w:lang w:val="sr-Cyrl-CS"/>
              </w:rPr>
              <w:t>Дигитални угледни час</w:t>
            </w:r>
          </w:p>
        </w:tc>
        <w:tc>
          <w:tcPr>
            <w:tcW w:w="1498" w:type="dxa"/>
          </w:tcPr>
          <w:p>
            <w:pPr>
              <w:spacing w:after="200" w:line="276" w:lineRule="auto"/>
              <w:rPr>
                <w:rFonts w:eastAsia="Calibri"/>
                <w:sz w:val="22"/>
                <w:szCs w:val="22"/>
                <w:lang w:val="sr-Cyrl-CS"/>
              </w:rPr>
            </w:pPr>
            <w:r>
              <w:rPr>
                <w:rFonts w:eastAsia="Calibri"/>
                <w:sz w:val="22"/>
                <w:szCs w:val="22"/>
                <w:lang w:val="sr-Cyrl-CS"/>
              </w:rPr>
              <w:t>506</w:t>
            </w:r>
          </w:p>
        </w:tc>
        <w:tc>
          <w:tcPr>
            <w:tcW w:w="1340" w:type="dxa"/>
            <w:vAlign w:val="center"/>
          </w:tcPr>
          <w:p>
            <w:pPr>
              <w:spacing w:after="200" w:line="276" w:lineRule="auto"/>
              <w:rPr>
                <w:rFonts w:eastAsia="Calibri"/>
                <w:sz w:val="22"/>
                <w:szCs w:val="22"/>
              </w:rPr>
            </w:pPr>
            <w:r>
              <w:rPr>
                <w:rFonts w:eastAsia="Calibri"/>
                <w:sz w:val="22"/>
                <w:szCs w:val="22"/>
              </w:rPr>
              <w:t>16</w:t>
            </w:r>
          </w:p>
        </w:tc>
        <w:tc>
          <w:tcPr>
            <w:tcW w:w="1976" w:type="dxa"/>
          </w:tcPr>
          <w:p>
            <w:pPr>
              <w:spacing w:after="200" w:line="276" w:lineRule="auto"/>
              <w:rPr>
                <w:rFonts w:eastAsia="Calibri"/>
                <w:sz w:val="22"/>
                <w:szCs w:val="22"/>
                <w:lang w:val="sr-Cyrl-CS"/>
              </w:rPr>
            </w:pPr>
          </w:p>
        </w:tc>
        <w:tc>
          <w:tcPr>
            <w:tcW w:w="1356" w:type="dxa"/>
          </w:tcPr>
          <w:p>
            <w:pPr>
              <w:spacing w:after="200" w:line="276" w:lineRule="auto"/>
              <w:rPr>
                <w:rFonts w:eastAsia="Calibri"/>
                <w:sz w:val="22"/>
                <w:szCs w:val="22"/>
                <w:lang w:val="sr-Cyrl-CS"/>
              </w:rPr>
            </w:pPr>
          </w:p>
        </w:tc>
        <w:tc>
          <w:tcPr>
            <w:tcW w:w="1464" w:type="dxa"/>
          </w:tcPr>
          <w:p>
            <w:pPr>
              <w:spacing w:after="200" w:line="276" w:lineRule="auto"/>
              <w:rPr>
                <w:rFonts w:eastAsia="Calibri"/>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0" w:type="dxa"/>
            <w:gridSpan w:val="3"/>
          </w:tcPr>
          <w:p>
            <w:pPr>
              <w:tabs>
                <w:tab w:val="right" w:pos="4564"/>
              </w:tabs>
              <w:spacing w:after="200" w:line="276" w:lineRule="auto"/>
              <w:rPr>
                <w:rFonts w:eastAsia="Calibri"/>
                <w:sz w:val="22"/>
                <w:szCs w:val="22"/>
              </w:rPr>
            </w:pPr>
            <w:r>
              <w:rPr>
                <w:rFonts w:eastAsia="Calibri"/>
                <w:sz w:val="22"/>
                <w:szCs w:val="22"/>
                <w:lang w:val="sr-Cyrl-CS"/>
              </w:rPr>
              <w:t xml:space="preserve"> сати/бодова</w:t>
            </w:r>
            <w:r>
              <w:rPr>
                <w:rFonts w:eastAsia="Calibri"/>
                <w:sz w:val="22"/>
                <w:szCs w:val="22"/>
                <w:lang w:val="sr-Cyrl-CS"/>
              </w:rPr>
              <w:tab/>
            </w:r>
            <w:r>
              <w:rPr>
                <w:rFonts w:eastAsia="Calibri"/>
                <w:sz w:val="22"/>
                <w:szCs w:val="22"/>
              </w:rPr>
              <w:t>32</w:t>
            </w:r>
          </w:p>
        </w:tc>
        <w:tc>
          <w:tcPr>
            <w:tcW w:w="4796" w:type="dxa"/>
            <w:gridSpan w:val="3"/>
          </w:tcPr>
          <w:p>
            <w:pPr>
              <w:spacing w:after="200" w:line="276" w:lineRule="auto"/>
              <w:rPr>
                <w:rFonts w:eastAsia="Calibri"/>
                <w:sz w:val="22"/>
                <w:szCs w:val="22"/>
                <w:lang w:val="sr-Cyrl-CS"/>
              </w:rPr>
            </w:pPr>
            <w:r>
              <w:rPr>
                <w:rFonts w:eastAsia="Calibri"/>
                <w:sz w:val="22"/>
                <w:szCs w:val="22"/>
                <w:lang w:val="sr-Cyrl-CS"/>
              </w:rPr>
              <w:t>бодова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gridSpan w:val="6"/>
          </w:tcPr>
          <w:p>
            <w:pPr>
              <w:spacing w:after="200" w:line="276" w:lineRule="auto"/>
              <w:rPr>
                <w:rFonts w:eastAsia="Calibri"/>
                <w:sz w:val="22"/>
                <w:szCs w:val="22"/>
                <w:lang w:val="sr-Cyrl-CS"/>
              </w:rPr>
            </w:pPr>
            <w:r>
              <w:rPr>
                <w:rFonts w:eastAsia="Calibri"/>
                <w:sz w:val="22"/>
                <w:szCs w:val="22"/>
                <w:lang w:val="sr-Cyrl-CS"/>
              </w:rPr>
              <w:t xml:space="preserve">укупно сати/бодова     </w:t>
            </w:r>
          </w:p>
        </w:tc>
      </w:tr>
    </w:tbl>
    <w:p>
      <w:pPr>
        <w:spacing w:after="200" w:line="276" w:lineRule="auto"/>
        <w:rPr>
          <w:rFonts w:eastAsia="Calibri"/>
          <w:sz w:val="22"/>
          <w:szCs w:val="22"/>
        </w:rPr>
      </w:pPr>
    </w:p>
    <w:p>
      <w:pPr>
        <w:spacing w:after="200" w:line="276" w:lineRule="auto"/>
        <w:rPr>
          <w:rFonts w:eastAsia="Calibri"/>
          <w:color w:val="FF0000"/>
          <w:sz w:val="22"/>
          <w:szCs w:val="22"/>
          <w:lang w:val="sr-Cyrl-RS"/>
        </w:rPr>
      </w:pPr>
    </w:p>
    <w:p>
      <w:pPr>
        <w:spacing w:line="276" w:lineRule="auto"/>
        <w:rPr>
          <w:rFonts w:eastAsia="Calibri"/>
          <w:b/>
          <w:sz w:val="22"/>
          <w:szCs w:val="22"/>
          <w:lang w:val="sr-Cyrl-CS"/>
        </w:rPr>
      </w:pPr>
      <w:r>
        <w:rPr>
          <w:rFonts w:eastAsia="Calibri"/>
          <w:b/>
          <w:sz w:val="22"/>
          <w:szCs w:val="22"/>
          <w:lang w:val="sr-Cyrl-CS"/>
        </w:rPr>
        <w:t>План стручног усавршавања Стручног већа за стране језике за 202</w:t>
      </w:r>
      <w:r>
        <w:rPr>
          <w:rFonts w:eastAsia="Calibri"/>
          <w:b/>
          <w:sz w:val="22"/>
          <w:szCs w:val="22"/>
          <w:lang w:val="sr-Latn-RS"/>
        </w:rPr>
        <w:t>3</w:t>
      </w:r>
      <w:r>
        <w:rPr>
          <w:rFonts w:eastAsia="Calibri"/>
          <w:b/>
          <w:sz w:val="22"/>
          <w:szCs w:val="22"/>
          <w:lang w:val="sr-Cyrl-CS"/>
        </w:rPr>
        <w:t xml:space="preserve"> /</w:t>
      </w:r>
      <w:r>
        <w:rPr>
          <w:rFonts w:eastAsia="Calibri"/>
          <w:b/>
          <w:sz w:val="22"/>
          <w:szCs w:val="22"/>
          <w:lang w:val="sr-Latn-RS"/>
        </w:rPr>
        <w:t xml:space="preserve"> </w:t>
      </w:r>
      <w:r>
        <w:rPr>
          <w:rFonts w:eastAsia="Calibri"/>
          <w:b/>
          <w:sz w:val="22"/>
          <w:szCs w:val="22"/>
          <w:lang w:val="sr-Cyrl-CS"/>
        </w:rPr>
        <w:t>202</w:t>
      </w:r>
      <w:r>
        <w:rPr>
          <w:rFonts w:eastAsia="Calibri"/>
          <w:b/>
          <w:sz w:val="22"/>
          <w:szCs w:val="22"/>
          <w:lang w:val="sr-Latn-RS"/>
        </w:rPr>
        <w:t>4.</w:t>
      </w:r>
      <w:r>
        <w:rPr>
          <w:rFonts w:eastAsia="Calibri"/>
          <w:b/>
          <w:sz w:val="22"/>
          <w:szCs w:val="22"/>
          <w:lang w:val="sr-Cyrl-CS"/>
        </w:rPr>
        <w:t xml:space="preserve"> годину</w:t>
      </w:r>
    </w:p>
    <w:p>
      <w:pPr>
        <w:spacing w:line="276" w:lineRule="auto"/>
        <w:rPr>
          <w:rFonts w:eastAsia="Calibri"/>
          <w:sz w:val="22"/>
          <w:szCs w:val="22"/>
        </w:rPr>
      </w:pPr>
      <w:r>
        <w:rPr>
          <w:rFonts w:eastAsia="Calibri"/>
          <w:sz w:val="22"/>
          <w:szCs w:val="22"/>
        </w:rPr>
        <w:t>Стручно усавршавање у установи</w:t>
      </w:r>
    </w:p>
    <w:p>
      <w:pPr>
        <w:spacing w:line="276" w:lineRule="auto"/>
        <w:rPr>
          <w:rFonts w:eastAsia="Calibri"/>
          <w:sz w:val="22"/>
          <w:szCs w:val="22"/>
        </w:rPr>
      </w:pPr>
    </w:p>
    <w:tbl>
      <w:tblPr>
        <w:tblStyle w:val="74"/>
        <w:tblW w:w="102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1703"/>
        <w:gridCol w:w="1780"/>
        <w:gridCol w:w="2136"/>
        <w:gridCol w:w="1603"/>
        <w:gridCol w:w="1425"/>
        <w:gridCol w:w="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2" w:type="dxa"/>
        </w:trPr>
        <w:tc>
          <w:tcPr>
            <w:tcW w:w="1501" w:type="dxa"/>
            <w:vMerge w:val="restart"/>
          </w:tcPr>
          <w:p>
            <w:pPr>
              <w:rPr>
                <w:rFonts w:eastAsia="Calibri"/>
                <w:sz w:val="22"/>
                <w:szCs w:val="22"/>
              </w:rPr>
            </w:pPr>
            <w:r>
              <w:rPr>
                <w:rFonts w:eastAsia="Calibri"/>
                <w:sz w:val="22"/>
                <w:szCs w:val="22"/>
              </w:rPr>
              <w:t>Име и презиме</w:t>
            </w:r>
            <w:r>
              <w:rPr>
                <w:rFonts w:eastAsia="Calibri"/>
                <w:sz w:val="22"/>
                <w:szCs w:val="22"/>
                <w:lang w:val="sr-Cyrl-RS"/>
              </w:rPr>
              <w:t xml:space="preserve"> </w:t>
            </w:r>
            <w:r>
              <w:rPr>
                <w:rFonts w:eastAsia="Calibri"/>
                <w:sz w:val="22"/>
                <w:szCs w:val="22"/>
              </w:rPr>
              <w:t>наставника</w:t>
            </w:r>
          </w:p>
        </w:tc>
        <w:tc>
          <w:tcPr>
            <w:tcW w:w="8647" w:type="dxa"/>
            <w:gridSpan w:val="5"/>
          </w:tcPr>
          <w:p>
            <w:pPr>
              <w:rPr>
                <w:rFonts w:eastAsia="Calibri"/>
                <w:sz w:val="22"/>
                <w:szCs w:val="22"/>
              </w:rPr>
            </w:pPr>
            <w:r>
              <w:rPr>
                <w:rFonts w:eastAsia="Calibri"/>
                <w:sz w:val="22"/>
                <w:szCs w:val="22"/>
              </w:rPr>
              <w:t>Члан 22 Правилника о сталном</w:t>
            </w:r>
            <w:r>
              <w:rPr>
                <w:rFonts w:eastAsia="Calibri"/>
                <w:sz w:val="22"/>
                <w:szCs w:val="22"/>
                <w:lang w:val="sr-Cyrl-RS"/>
              </w:rPr>
              <w:t xml:space="preserve"> </w:t>
            </w:r>
            <w:r>
              <w:rPr>
                <w:rFonts w:eastAsia="Calibri"/>
                <w:sz w:val="22"/>
                <w:szCs w:val="22"/>
              </w:rPr>
              <w:t>стручном</w:t>
            </w:r>
            <w:r>
              <w:rPr>
                <w:rFonts w:eastAsia="Calibri"/>
                <w:sz w:val="22"/>
                <w:szCs w:val="22"/>
                <w:lang w:val="sr-Cyrl-RS"/>
              </w:rPr>
              <w:t xml:space="preserve"> </w:t>
            </w:r>
            <w:r>
              <w:rPr>
                <w:rFonts w:eastAsia="Calibri"/>
                <w:sz w:val="22"/>
                <w:szCs w:val="22"/>
              </w:rPr>
              <w:t>усавршавању и напредовању у звања</w:t>
            </w:r>
            <w:r>
              <w:rPr>
                <w:rFonts w:eastAsia="Calibri"/>
                <w:sz w:val="22"/>
                <w:szCs w:val="22"/>
                <w:lang w:val="sr-Cyrl-RS"/>
              </w:rPr>
              <w:t xml:space="preserve"> </w:t>
            </w:r>
            <w:r>
              <w:rPr>
                <w:rFonts w:eastAsia="Calibri"/>
                <w:sz w:val="22"/>
                <w:szCs w:val="22"/>
              </w:rPr>
              <w:t>наставника, васпитача и стручних</w:t>
            </w:r>
            <w:r>
              <w:rPr>
                <w:rFonts w:eastAsia="Calibri"/>
                <w:sz w:val="22"/>
                <w:szCs w:val="22"/>
                <w:lang w:val="sr-Cyrl-RS"/>
              </w:rPr>
              <w:t xml:space="preserve"> </w:t>
            </w:r>
            <w:r>
              <w:rPr>
                <w:rFonts w:eastAsia="Calibri"/>
                <w:sz w:val="22"/>
                <w:szCs w:val="22"/>
              </w:rPr>
              <w:t>сарадника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2" w:type="dxa"/>
        </w:trPr>
        <w:tc>
          <w:tcPr>
            <w:tcW w:w="1501" w:type="dxa"/>
            <w:vMerge w:val="continue"/>
          </w:tcPr>
          <w:p>
            <w:pPr>
              <w:rPr>
                <w:rFonts w:eastAsia="Calibri"/>
                <w:sz w:val="22"/>
                <w:szCs w:val="22"/>
              </w:rPr>
            </w:pPr>
          </w:p>
        </w:tc>
        <w:tc>
          <w:tcPr>
            <w:tcW w:w="1703" w:type="dxa"/>
          </w:tcPr>
          <w:p>
            <w:pPr>
              <w:rPr>
                <w:rFonts w:eastAsia="Calibri"/>
                <w:sz w:val="22"/>
                <w:szCs w:val="22"/>
                <w:lang w:val="sr-Cyrl-RS"/>
              </w:rPr>
            </w:pPr>
            <w:r>
              <w:rPr>
                <w:rFonts w:eastAsia="Calibri"/>
                <w:sz w:val="22"/>
                <w:szCs w:val="22"/>
              </w:rPr>
              <w:t>A- број сати</w:t>
            </w:r>
          </w:p>
        </w:tc>
        <w:tc>
          <w:tcPr>
            <w:tcW w:w="1780" w:type="dxa"/>
          </w:tcPr>
          <w:p>
            <w:pPr>
              <w:rPr>
                <w:rFonts w:eastAsia="Calibri"/>
                <w:sz w:val="22"/>
                <w:szCs w:val="22"/>
              </w:rPr>
            </w:pPr>
            <w:r>
              <w:rPr>
                <w:rFonts w:eastAsia="Calibri"/>
                <w:sz w:val="22"/>
                <w:szCs w:val="22"/>
              </w:rPr>
              <w:t>Б- број сати</w:t>
            </w:r>
          </w:p>
        </w:tc>
        <w:tc>
          <w:tcPr>
            <w:tcW w:w="2136" w:type="dxa"/>
          </w:tcPr>
          <w:p>
            <w:pPr>
              <w:rPr>
                <w:rFonts w:eastAsia="Calibri"/>
                <w:sz w:val="22"/>
                <w:szCs w:val="22"/>
              </w:rPr>
            </w:pPr>
            <w:r>
              <w:rPr>
                <w:rFonts w:eastAsia="Calibri"/>
                <w:sz w:val="22"/>
                <w:szCs w:val="22"/>
              </w:rPr>
              <w:t>В- број сати</w:t>
            </w:r>
          </w:p>
        </w:tc>
        <w:tc>
          <w:tcPr>
            <w:tcW w:w="1603" w:type="dxa"/>
          </w:tcPr>
          <w:p>
            <w:pPr>
              <w:rPr>
                <w:rFonts w:eastAsia="Calibri"/>
                <w:sz w:val="22"/>
                <w:szCs w:val="22"/>
                <w:lang w:val="sr-Cyrl-RS"/>
              </w:rPr>
            </w:pPr>
            <w:r>
              <w:rPr>
                <w:rFonts w:eastAsia="Calibri"/>
                <w:sz w:val="22"/>
                <w:szCs w:val="22"/>
              </w:rPr>
              <w:t>Г- број сати</w:t>
            </w:r>
          </w:p>
        </w:tc>
        <w:tc>
          <w:tcPr>
            <w:tcW w:w="1425" w:type="dxa"/>
          </w:tcPr>
          <w:p>
            <w:pPr>
              <w:rPr>
                <w:rFonts w:eastAsia="Calibri"/>
                <w:sz w:val="22"/>
                <w:szCs w:val="22"/>
                <w:lang w:val="sr-Cyrl-RS"/>
              </w:rPr>
            </w:pPr>
            <w:r>
              <w:rPr>
                <w:rFonts w:eastAsia="Calibri"/>
                <w:sz w:val="22"/>
                <w:szCs w:val="22"/>
                <w:lang w:val="sr-Cyrl-RS"/>
              </w:rPr>
              <w:t>Укупно сати на годишњем нивоу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2" w:type="dxa"/>
        </w:trPr>
        <w:tc>
          <w:tcPr>
            <w:tcW w:w="1501" w:type="dxa"/>
          </w:tcPr>
          <w:p>
            <w:pPr>
              <w:rPr>
                <w:rFonts w:eastAsia="Calibri"/>
                <w:b/>
                <w:sz w:val="20"/>
                <w:szCs w:val="20"/>
                <w:lang w:val="sr-Cyrl-RS"/>
              </w:rPr>
            </w:pPr>
            <w:r>
              <w:rPr>
                <w:rFonts w:eastAsia="Calibri"/>
                <w:b/>
                <w:sz w:val="20"/>
                <w:szCs w:val="20"/>
                <w:lang w:val="sr-Cyrl-RS"/>
              </w:rPr>
              <w:t>Невена Божовић</w:t>
            </w:r>
          </w:p>
        </w:tc>
        <w:tc>
          <w:tcPr>
            <w:tcW w:w="1703" w:type="dxa"/>
          </w:tcPr>
          <w:p>
            <w:pPr>
              <w:rPr>
                <w:rFonts w:eastAsia="Calibri"/>
                <w:b/>
                <w:sz w:val="20"/>
                <w:szCs w:val="20"/>
                <w:lang w:val="sr-Cyrl-RS"/>
              </w:rPr>
            </w:pPr>
            <w:r>
              <w:rPr>
                <w:rFonts w:eastAsia="Calibri"/>
                <w:sz w:val="20"/>
                <w:szCs w:val="20"/>
                <w:lang w:val="sr-Cyrl-RS"/>
              </w:rPr>
              <w:t>Приказивање појединог облика стручног усавршавања-</w:t>
            </w:r>
            <w:r>
              <w:rPr>
                <w:rFonts w:eastAsia="Calibri"/>
                <w:b/>
                <w:sz w:val="20"/>
                <w:szCs w:val="20"/>
                <w:lang w:val="sr-Cyrl-RS"/>
              </w:rPr>
              <w:t>Реализатор 4</w:t>
            </w:r>
          </w:p>
          <w:p>
            <w:pPr>
              <w:rPr>
                <w:rFonts w:eastAsia="Calibri"/>
                <w:b/>
                <w:sz w:val="20"/>
                <w:szCs w:val="20"/>
                <w:lang w:val="sr-Cyrl-RS"/>
              </w:rPr>
            </w:pPr>
          </w:p>
        </w:tc>
        <w:tc>
          <w:tcPr>
            <w:tcW w:w="1780" w:type="dxa"/>
          </w:tcPr>
          <w:p>
            <w:pPr>
              <w:rPr>
                <w:rFonts w:eastAsia="Calibri"/>
                <w:sz w:val="20"/>
                <w:szCs w:val="20"/>
                <w:lang w:val="sr-Cyrl-RS"/>
              </w:rPr>
            </w:pPr>
            <w:r>
              <w:rPr>
                <w:rFonts w:eastAsia="Calibri"/>
                <w:sz w:val="20"/>
                <w:szCs w:val="20"/>
                <w:lang w:val="sr-Latn-CS"/>
              </w:rPr>
              <w:t>Извођење угледног</w:t>
            </w:r>
            <w:r>
              <w:rPr>
                <w:rFonts w:eastAsia="Calibri"/>
                <w:sz w:val="20"/>
                <w:szCs w:val="20"/>
                <w:lang w:val="sr-Cyrl-CS"/>
              </w:rPr>
              <w:t>/</w:t>
            </w:r>
          </w:p>
          <w:p>
            <w:pPr>
              <w:rPr>
                <w:rFonts w:eastAsia="Calibri"/>
                <w:sz w:val="22"/>
                <w:szCs w:val="22"/>
                <w:lang w:val="sr-Cyrl-RS"/>
              </w:rPr>
            </w:pPr>
            <w:r>
              <w:rPr>
                <w:rFonts w:eastAsia="Calibri"/>
                <w:sz w:val="20"/>
                <w:szCs w:val="20"/>
                <w:lang w:val="sr-Cyrl-CS"/>
              </w:rPr>
              <w:t>огледног</w:t>
            </w:r>
            <w:r>
              <w:rPr>
                <w:rFonts w:eastAsia="Calibri"/>
                <w:sz w:val="20"/>
                <w:szCs w:val="20"/>
                <w:lang w:val="sr-Latn-CS"/>
              </w:rPr>
              <w:t xml:space="preserve"> часа</w:t>
            </w:r>
            <w:r>
              <w:rPr>
                <w:rFonts w:eastAsia="Calibri"/>
                <w:sz w:val="20"/>
                <w:szCs w:val="20"/>
                <w:lang w:val="sr-Cyrl-CS"/>
              </w:rPr>
              <w:t xml:space="preserve"> и/или </w:t>
            </w:r>
            <w:r>
              <w:rPr>
                <w:rFonts w:eastAsia="Calibri"/>
                <w:sz w:val="20"/>
                <w:szCs w:val="20"/>
                <w:lang w:val="sr-Latn-CS"/>
              </w:rPr>
              <w:t>активности</w:t>
            </w:r>
            <w:r>
              <w:rPr>
                <w:rFonts w:eastAsia="Calibri"/>
                <w:sz w:val="20"/>
                <w:szCs w:val="20"/>
                <w:lang w:val="sr-Cyrl-CS"/>
              </w:rPr>
              <w:t xml:space="preserve"> са анализом и дискусијом</w:t>
            </w:r>
            <w:r>
              <w:rPr>
                <w:rFonts w:eastAsia="Calibri"/>
                <w:sz w:val="22"/>
                <w:szCs w:val="22"/>
                <w:lang w:val="sr-Cyrl-RS"/>
              </w:rPr>
              <w:t xml:space="preserve">  </w:t>
            </w:r>
          </w:p>
          <w:p>
            <w:pPr>
              <w:rPr>
                <w:rFonts w:eastAsia="Calibri"/>
                <w:b/>
                <w:sz w:val="22"/>
                <w:szCs w:val="22"/>
                <w:lang w:val="sr-Cyrl-RS"/>
              </w:rPr>
            </w:pPr>
            <w:r>
              <w:rPr>
                <w:rFonts w:eastAsia="Calibri"/>
                <w:b/>
                <w:sz w:val="22"/>
                <w:szCs w:val="22"/>
                <w:lang w:val="sr-Cyrl-RS"/>
              </w:rPr>
              <w:t>Реализатор 8</w:t>
            </w:r>
          </w:p>
          <w:p>
            <w:pPr>
              <w:rPr>
                <w:rFonts w:eastAsia="Calibri"/>
                <w:sz w:val="20"/>
                <w:szCs w:val="20"/>
                <w:lang w:val="sr-Cyrl-CS"/>
              </w:rPr>
            </w:pPr>
            <w:r>
              <w:rPr>
                <w:rFonts w:eastAsia="Calibri"/>
                <w:sz w:val="20"/>
                <w:szCs w:val="20"/>
                <w:lang w:val="sr-Cyrl-CS"/>
              </w:rPr>
              <w:t>Присуствовање  угледним часовма</w:t>
            </w:r>
          </w:p>
          <w:p>
            <w:pPr>
              <w:rPr>
                <w:rFonts w:eastAsia="Calibri"/>
                <w:b/>
                <w:sz w:val="20"/>
                <w:szCs w:val="20"/>
                <w:lang w:val="sr-Cyrl-CS"/>
              </w:rPr>
            </w:pPr>
            <w:r>
              <w:rPr>
                <w:rFonts w:eastAsia="Calibri"/>
                <w:b/>
                <w:sz w:val="20"/>
                <w:szCs w:val="20"/>
                <w:lang w:val="sr-Cyrl-CS"/>
              </w:rPr>
              <w:t>слушалац 4</w:t>
            </w:r>
          </w:p>
        </w:tc>
        <w:tc>
          <w:tcPr>
            <w:tcW w:w="2136" w:type="dxa"/>
          </w:tcPr>
          <w:p>
            <w:pPr>
              <w:rPr>
                <w:rFonts w:eastAsia="Calibri"/>
                <w:sz w:val="20"/>
                <w:szCs w:val="20"/>
                <w:lang w:val="sr-Cyrl-RS"/>
              </w:rPr>
            </w:pPr>
            <w:r>
              <w:rPr>
                <w:rFonts w:eastAsia="Calibri"/>
                <w:sz w:val="20"/>
                <w:szCs w:val="20"/>
                <w:lang w:val="sr-Cyrl-RS"/>
              </w:rPr>
              <w:t>Радионица за наставнике</w:t>
            </w:r>
          </w:p>
          <w:p>
            <w:pPr>
              <w:rPr>
                <w:rFonts w:eastAsia="Calibri"/>
                <w:b/>
                <w:sz w:val="20"/>
                <w:szCs w:val="20"/>
                <w:lang w:val="sr-Cyrl-RS"/>
              </w:rPr>
            </w:pPr>
            <w:r>
              <w:rPr>
                <w:rFonts w:eastAsia="Calibri"/>
                <w:b/>
                <w:sz w:val="20"/>
                <w:szCs w:val="20"/>
                <w:lang w:val="sr-Cyrl-RS"/>
              </w:rPr>
              <w:t>Слушалац-2</w:t>
            </w:r>
          </w:p>
        </w:tc>
        <w:tc>
          <w:tcPr>
            <w:tcW w:w="1603" w:type="dxa"/>
          </w:tcPr>
          <w:p>
            <w:pPr>
              <w:rPr>
                <w:rFonts w:eastAsia="Calibri"/>
                <w:sz w:val="20"/>
                <w:szCs w:val="20"/>
                <w:lang w:val="sr-Cyrl-RS"/>
              </w:rPr>
            </w:pPr>
            <w:r>
              <w:rPr>
                <w:rFonts w:eastAsia="Calibri"/>
                <w:sz w:val="20"/>
                <w:szCs w:val="20"/>
                <w:lang w:val="sr-Cyrl-RS"/>
              </w:rPr>
              <w:t>Учешће у пројектима образовно-васпитног карактера</w:t>
            </w:r>
          </w:p>
          <w:p>
            <w:pPr>
              <w:rPr>
                <w:rFonts w:eastAsia="Calibri"/>
                <w:sz w:val="20"/>
                <w:szCs w:val="20"/>
                <w:lang w:val="sr-Cyrl-RS"/>
              </w:rPr>
            </w:pPr>
            <w:r>
              <w:rPr>
                <w:rFonts w:eastAsia="Calibri"/>
                <w:sz w:val="20"/>
                <w:szCs w:val="20"/>
                <w:lang w:val="sr-Cyrl-RS"/>
              </w:rPr>
              <w:t>-аутор пројекта</w:t>
            </w:r>
            <w:r>
              <w:rPr>
                <w:rFonts w:eastAsia="Calibri"/>
                <w:b/>
                <w:sz w:val="20"/>
                <w:szCs w:val="20"/>
                <w:lang w:val="sr-Cyrl-RS"/>
              </w:rPr>
              <w:t>16</w:t>
            </w:r>
          </w:p>
          <w:p>
            <w:pPr>
              <w:rPr>
                <w:rFonts w:eastAsia="Calibri"/>
                <w:sz w:val="20"/>
                <w:szCs w:val="20"/>
                <w:lang w:val="sr-Cyrl-RS"/>
              </w:rPr>
            </w:pPr>
            <w:r>
              <w:rPr>
                <w:rFonts w:eastAsia="Calibri"/>
                <w:sz w:val="20"/>
                <w:szCs w:val="20"/>
                <w:lang w:val="sr-Cyrl-RS"/>
              </w:rPr>
              <w:t xml:space="preserve">Учешће </w:t>
            </w:r>
            <w:r>
              <w:rPr>
                <w:rFonts w:eastAsia="Calibri"/>
                <w:b/>
                <w:sz w:val="20"/>
                <w:szCs w:val="20"/>
                <w:lang w:val="sr-Cyrl-RS"/>
              </w:rPr>
              <w:t>10</w:t>
            </w:r>
          </w:p>
          <w:p>
            <w:pPr>
              <w:rPr>
                <w:rFonts w:eastAsia="Calibri"/>
                <w:sz w:val="20"/>
                <w:szCs w:val="20"/>
                <w:lang w:val="sr-Cyrl-RS"/>
              </w:rPr>
            </w:pPr>
          </w:p>
        </w:tc>
        <w:tc>
          <w:tcPr>
            <w:tcW w:w="1425" w:type="dxa"/>
          </w:tcPr>
          <w:p>
            <w:pPr>
              <w:rPr>
                <w:rFonts w:eastAsia="Calibri"/>
                <w:sz w:val="20"/>
                <w:szCs w:val="20"/>
              </w:rPr>
            </w:pPr>
            <w:r>
              <w:rPr>
                <w:rFonts w:eastAsia="Calibri"/>
                <w:sz w:val="20"/>
                <w:szCs w:val="20"/>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2" w:type="dxa"/>
        </w:trPr>
        <w:tc>
          <w:tcPr>
            <w:tcW w:w="1501" w:type="dxa"/>
          </w:tcPr>
          <w:p>
            <w:pPr>
              <w:rPr>
                <w:rFonts w:eastAsia="Calibri"/>
                <w:b/>
                <w:sz w:val="20"/>
                <w:szCs w:val="20"/>
                <w:lang w:val="sr-Cyrl-RS"/>
              </w:rPr>
            </w:pPr>
            <w:r>
              <w:rPr>
                <w:rFonts w:eastAsia="Calibri"/>
                <w:b/>
                <w:sz w:val="20"/>
                <w:szCs w:val="20"/>
                <w:lang w:val="sr-Cyrl-RS"/>
              </w:rPr>
              <w:t>Бојана Радовић</w:t>
            </w:r>
          </w:p>
        </w:tc>
        <w:tc>
          <w:tcPr>
            <w:tcW w:w="1703" w:type="dxa"/>
          </w:tcPr>
          <w:p>
            <w:pPr>
              <w:rPr>
                <w:rFonts w:eastAsia="Calibri"/>
                <w:b/>
                <w:sz w:val="20"/>
                <w:szCs w:val="20"/>
                <w:lang w:val="sr-Cyrl-RS"/>
              </w:rPr>
            </w:pPr>
            <w:r>
              <w:rPr>
                <w:rFonts w:eastAsia="Calibri"/>
                <w:sz w:val="20"/>
                <w:szCs w:val="20"/>
                <w:lang w:val="sr-Cyrl-RS"/>
              </w:rPr>
              <w:t>Приказивање појединог облика стручног усавршавања-</w:t>
            </w:r>
            <w:r>
              <w:rPr>
                <w:rFonts w:eastAsia="Calibri"/>
                <w:b/>
                <w:sz w:val="20"/>
                <w:szCs w:val="20"/>
                <w:lang w:val="sr-Cyrl-RS"/>
              </w:rPr>
              <w:t>Реализатор 4</w:t>
            </w:r>
          </w:p>
          <w:p>
            <w:pPr>
              <w:rPr>
                <w:rFonts w:eastAsia="Calibri"/>
                <w:b/>
                <w:sz w:val="20"/>
                <w:szCs w:val="20"/>
                <w:lang w:val="sr-Cyrl-RS"/>
              </w:rPr>
            </w:pPr>
          </w:p>
        </w:tc>
        <w:tc>
          <w:tcPr>
            <w:tcW w:w="1780" w:type="dxa"/>
          </w:tcPr>
          <w:p>
            <w:pPr>
              <w:rPr>
                <w:rFonts w:eastAsia="Calibri"/>
                <w:sz w:val="20"/>
                <w:szCs w:val="20"/>
                <w:lang w:val="sr-Cyrl-RS"/>
              </w:rPr>
            </w:pPr>
            <w:r>
              <w:rPr>
                <w:rFonts w:eastAsia="Calibri"/>
                <w:sz w:val="20"/>
                <w:szCs w:val="20"/>
                <w:lang w:val="sr-Latn-CS"/>
              </w:rPr>
              <w:t>Извођење угледног</w:t>
            </w:r>
            <w:r>
              <w:rPr>
                <w:rFonts w:eastAsia="Calibri"/>
                <w:sz w:val="20"/>
                <w:szCs w:val="20"/>
                <w:lang w:val="sr-Cyrl-CS"/>
              </w:rPr>
              <w:t>/</w:t>
            </w:r>
          </w:p>
          <w:p>
            <w:pPr>
              <w:rPr>
                <w:rFonts w:eastAsia="Calibri"/>
                <w:sz w:val="22"/>
                <w:szCs w:val="22"/>
                <w:lang w:val="sr-Cyrl-RS"/>
              </w:rPr>
            </w:pPr>
            <w:r>
              <w:rPr>
                <w:rFonts w:eastAsia="Calibri"/>
                <w:sz w:val="20"/>
                <w:szCs w:val="20"/>
                <w:lang w:val="sr-Cyrl-CS"/>
              </w:rPr>
              <w:t>огледног</w:t>
            </w:r>
            <w:r>
              <w:rPr>
                <w:rFonts w:eastAsia="Calibri"/>
                <w:sz w:val="20"/>
                <w:szCs w:val="20"/>
                <w:lang w:val="sr-Latn-CS"/>
              </w:rPr>
              <w:t xml:space="preserve"> часа</w:t>
            </w:r>
            <w:r>
              <w:rPr>
                <w:rFonts w:eastAsia="Calibri"/>
                <w:sz w:val="20"/>
                <w:szCs w:val="20"/>
                <w:lang w:val="sr-Cyrl-CS"/>
              </w:rPr>
              <w:t xml:space="preserve"> и/или </w:t>
            </w:r>
            <w:r>
              <w:rPr>
                <w:rFonts w:eastAsia="Calibri"/>
                <w:sz w:val="20"/>
                <w:szCs w:val="20"/>
                <w:lang w:val="sr-Latn-CS"/>
              </w:rPr>
              <w:t>активности</w:t>
            </w:r>
            <w:r>
              <w:rPr>
                <w:rFonts w:eastAsia="Calibri"/>
                <w:sz w:val="20"/>
                <w:szCs w:val="20"/>
                <w:lang w:val="sr-Cyrl-CS"/>
              </w:rPr>
              <w:t xml:space="preserve"> са анализом и дискусијом</w:t>
            </w:r>
            <w:r>
              <w:rPr>
                <w:rFonts w:eastAsia="Calibri"/>
                <w:sz w:val="22"/>
                <w:szCs w:val="22"/>
                <w:lang w:val="sr-Cyrl-RS"/>
              </w:rPr>
              <w:t xml:space="preserve">  </w:t>
            </w:r>
          </w:p>
          <w:p>
            <w:pPr>
              <w:rPr>
                <w:rFonts w:eastAsia="Calibri"/>
                <w:b/>
                <w:sz w:val="22"/>
                <w:szCs w:val="22"/>
                <w:lang w:val="sr-Cyrl-RS"/>
              </w:rPr>
            </w:pPr>
            <w:r>
              <w:rPr>
                <w:rFonts w:eastAsia="Calibri"/>
                <w:b/>
                <w:sz w:val="22"/>
                <w:szCs w:val="22"/>
                <w:lang w:val="sr-Cyrl-RS"/>
              </w:rPr>
              <w:t>Реализатор 8</w:t>
            </w:r>
          </w:p>
          <w:p>
            <w:pPr>
              <w:rPr>
                <w:rFonts w:eastAsia="Calibri"/>
                <w:sz w:val="20"/>
                <w:szCs w:val="20"/>
                <w:lang w:val="sr-Cyrl-CS"/>
              </w:rPr>
            </w:pPr>
            <w:r>
              <w:rPr>
                <w:rFonts w:eastAsia="Calibri"/>
                <w:sz w:val="20"/>
                <w:szCs w:val="20"/>
                <w:lang w:val="sr-Cyrl-CS"/>
              </w:rPr>
              <w:t>Присуствовање  угледним часовма</w:t>
            </w:r>
          </w:p>
          <w:p>
            <w:pPr>
              <w:rPr>
                <w:rFonts w:eastAsia="Calibri"/>
                <w:b/>
                <w:sz w:val="20"/>
                <w:szCs w:val="20"/>
                <w:lang w:val="sr-Cyrl-RS"/>
              </w:rPr>
            </w:pPr>
            <w:r>
              <w:rPr>
                <w:rFonts w:eastAsia="Calibri"/>
                <w:b/>
                <w:sz w:val="20"/>
                <w:szCs w:val="20"/>
                <w:lang w:val="sr-Cyrl-CS"/>
              </w:rPr>
              <w:t>слушалац 4</w:t>
            </w:r>
          </w:p>
        </w:tc>
        <w:tc>
          <w:tcPr>
            <w:tcW w:w="2136" w:type="dxa"/>
          </w:tcPr>
          <w:p>
            <w:pPr>
              <w:rPr>
                <w:rFonts w:eastAsia="Calibri"/>
                <w:sz w:val="20"/>
                <w:szCs w:val="20"/>
                <w:lang w:val="sr-Cyrl-RS"/>
              </w:rPr>
            </w:pPr>
            <w:r>
              <w:rPr>
                <w:rFonts w:eastAsia="Calibri"/>
                <w:sz w:val="20"/>
                <w:szCs w:val="20"/>
                <w:lang w:val="sr-Cyrl-RS"/>
              </w:rPr>
              <w:t>Радионица за наставнике</w:t>
            </w:r>
          </w:p>
          <w:p>
            <w:pPr>
              <w:rPr>
                <w:rFonts w:eastAsia="Calibri"/>
                <w:b/>
                <w:sz w:val="20"/>
                <w:szCs w:val="20"/>
                <w:lang w:val="sr-Cyrl-RS"/>
              </w:rPr>
            </w:pPr>
            <w:r>
              <w:rPr>
                <w:rFonts w:eastAsia="Calibri"/>
                <w:b/>
                <w:sz w:val="20"/>
                <w:szCs w:val="20"/>
                <w:lang w:val="sr-Cyrl-RS"/>
              </w:rPr>
              <w:t>Слушалац-2</w:t>
            </w:r>
          </w:p>
        </w:tc>
        <w:tc>
          <w:tcPr>
            <w:tcW w:w="1603" w:type="dxa"/>
          </w:tcPr>
          <w:p>
            <w:pPr>
              <w:rPr>
                <w:rFonts w:eastAsia="Calibri"/>
                <w:sz w:val="20"/>
                <w:szCs w:val="20"/>
                <w:lang w:val="sr-Cyrl-RS"/>
              </w:rPr>
            </w:pPr>
            <w:r>
              <w:rPr>
                <w:rFonts w:eastAsia="Calibri"/>
                <w:sz w:val="20"/>
                <w:szCs w:val="20"/>
                <w:lang w:val="sr-Cyrl-RS"/>
              </w:rPr>
              <w:t>Учешће у пројектима образовно-васпитног карактера</w:t>
            </w:r>
          </w:p>
          <w:p>
            <w:pPr>
              <w:rPr>
                <w:rFonts w:eastAsia="Calibri"/>
                <w:sz w:val="20"/>
                <w:szCs w:val="20"/>
                <w:lang w:val="sr-Cyrl-RS"/>
              </w:rPr>
            </w:pPr>
            <w:r>
              <w:rPr>
                <w:rFonts w:eastAsia="Calibri"/>
                <w:sz w:val="20"/>
                <w:szCs w:val="20"/>
                <w:lang w:val="sr-Cyrl-RS"/>
              </w:rPr>
              <w:t>-аутор пројекта</w:t>
            </w:r>
            <w:r>
              <w:rPr>
                <w:rFonts w:eastAsia="Calibri"/>
                <w:b/>
                <w:sz w:val="20"/>
                <w:szCs w:val="20"/>
                <w:lang w:val="sr-Cyrl-RS"/>
              </w:rPr>
              <w:t>16</w:t>
            </w:r>
          </w:p>
          <w:p>
            <w:pPr>
              <w:rPr>
                <w:rFonts w:eastAsia="Calibri"/>
                <w:sz w:val="20"/>
                <w:szCs w:val="20"/>
                <w:lang w:val="sr-Cyrl-RS"/>
              </w:rPr>
            </w:pPr>
            <w:r>
              <w:rPr>
                <w:rFonts w:eastAsia="Calibri"/>
                <w:sz w:val="20"/>
                <w:szCs w:val="20"/>
                <w:lang w:val="sr-Cyrl-RS"/>
              </w:rPr>
              <w:t xml:space="preserve">Учешће </w:t>
            </w:r>
            <w:r>
              <w:rPr>
                <w:rFonts w:eastAsia="Calibri"/>
                <w:b/>
                <w:sz w:val="20"/>
                <w:szCs w:val="20"/>
                <w:lang w:val="sr-Cyrl-RS"/>
              </w:rPr>
              <w:t>10</w:t>
            </w:r>
          </w:p>
          <w:p>
            <w:pPr>
              <w:rPr>
                <w:rFonts w:eastAsia="Calibri"/>
                <w:sz w:val="20"/>
                <w:szCs w:val="20"/>
                <w:lang w:val="sr-Cyrl-RS"/>
              </w:rPr>
            </w:pPr>
          </w:p>
        </w:tc>
        <w:tc>
          <w:tcPr>
            <w:tcW w:w="1425" w:type="dxa"/>
          </w:tcPr>
          <w:p>
            <w:pPr>
              <w:rPr>
                <w:rFonts w:eastAsia="Calibri"/>
                <w:sz w:val="20"/>
                <w:szCs w:val="20"/>
              </w:rPr>
            </w:pPr>
            <w:r>
              <w:rPr>
                <w:rFonts w:eastAsia="Calibri"/>
                <w:sz w:val="20"/>
                <w:szCs w:val="20"/>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2" w:type="dxa"/>
        </w:trPr>
        <w:tc>
          <w:tcPr>
            <w:tcW w:w="1501" w:type="dxa"/>
          </w:tcPr>
          <w:p>
            <w:pPr>
              <w:rPr>
                <w:rFonts w:eastAsia="Calibri"/>
                <w:b/>
                <w:sz w:val="20"/>
                <w:szCs w:val="20"/>
              </w:rPr>
            </w:pPr>
            <w:r>
              <w:rPr>
                <w:rFonts w:eastAsia="Calibri"/>
                <w:b/>
                <w:sz w:val="20"/>
                <w:szCs w:val="20"/>
                <w:lang w:val="sr-Cyrl-RS"/>
              </w:rPr>
              <w:t>Марија Лазаревић</w:t>
            </w:r>
          </w:p>
        </w:tc>
        <w:tc>
          <w:tcPr>
            <w:tcW w:w="1703" w:type="dxa"/>
          </w:tcPr>
          <w:p>
            <w:pPr>
              <w:rPr>
                <w:rFonts w:eastAsia="Calibri"/>
                <w:sz w:val="20"/>
                <w:szCs w:val="20"/>
                <w:lang w:val="sr-Cyrl-RS"/>
              </w:rPr>
            </w:pPr>
            <w:r>
              <w:rPr>
                <w:rFonts w:eastAsia="Calibri"/>
                <w:sz w:val="20"/>
                <w:szCs w:val="20"/>
                <w:lang w:val="sr-Cyrl-RS"/>
              </w:rPr>
              <w:t>Приказивање  појединог облика стручног усавршавања –присуство         анализа,</w:t>
            </w:r>
          </w:p>
          <w:p>
            <w:pPr>
              <w:rPr>
                <w:rFonts w:eastAsia="Calibri"/>
                <w:sz w:val="20"/>
                <w:szCs w:val="20"/>
                <w:lang w:val="sr-Cyrl-RS"/>
              </w:rPr>
            </w:pPr>
            <w:r>
              <w:rPr>
                <w:rFonts w:eastAsia="Calibri"/>
                <w:sz w:val="20"/>
                <w:szCs w:val="20"/>
                <w:lang w:val="sr-Cyrl-RS"/>
              </w:rPr>
              <w:t xml:space="preserve">дискусија                               </w:t>
            </w:r>
          </w:p>
          <w:p>
            <w:pPr>
              <w:rPr>
                <w:rFonts w:eastAsia="Calibri"/>
                <w:b/>
                <w:sz w:val="20"/>
                <w:szCs w:val="20"/>
                <w:lang w:val="sr-Cyrl-RS"/>
              </w:rPr>
            </w:pPr>
            <w:r>
              <w:rPr>
                <w:rFonts w:eastAsia="Calibri"/>
                <w:b/>
                <w:sz w:val="20"/>
                <w:szCs w:val="20"/>
                <w:lang w:val="sr-Cyrl-RS"/>
              </w:rPr>
              <w:t>Слушалац-4</w:t>
            </w:r>
          </w:p>
        </w:tc>
        <w:tc>
          <w:tcPr>
            <w:tcW w:w="1780" w:type="dxa"/>
          </w:tcPr>
          <w:p>
            <w:pPr>
              <w:rPr>
                <w:rFonts w:eastAsia="Calibri"/>
                <w:sz w:val="20"/>
                <w:szCs w:val="20"/>
                <w:lang w:val="sr-Cyrl-RS"/>
              </w:rPr>
            </w:pPr>
            <w:r>
              <w:rPr>
                <w:rFonts w:eastAsia="Calibri"/>
                <w:sz w:val="20"/>
                <w:szCs w:val="20"/>
                <w:lang w:val="sr-Cyrl-RS"/>
              </w:rPr>
              <w:t xml:space="preserve">Пружање помоћи и подршке у припреми и реализацији угледног часа ;дускусија и анализа             </w:t>
            </w:r>
          </w:p>
          <w:p>
            <w:pPr>
              <w:rPr>
                <w:rFonts w:eastAsia="Calibri"/>
                <w:sz w:val="20"/>
                <w:szCs w:val="20"/>
                <w:lang w:val="sr-Cyrl-RS"/>
              </w:rPr>
            </w:pPr>
            <w:r>
              <w:rPr>
                <w:rFonts w:eastAsia="Calibri"/>
                <w:sz w:val="20"/>
                <w:szCs w:val="20"/>
                <w:lang w:val="sr-Cyrl-RS"/>
              </w:rPr>
              <w:t xml:space="preserve">  </w:t>
            </w:r>
            <w:r>
              <w:rPr>
                <w:rFonts w:eastAsia="Calibri"/>
                <w:b/>
                <w:sz w:val="20"/>
                <w:szCs w:val="20"/>
                <w:lang w:val="sr-Cyrl-RS"/>
              </w:rPr>
              <w:t>4</w:t>
            </w:r>
          </w:p>
        </w:tc>
        <w:tc>
          <w:tcPr>
            <w:tcW w:w="2136" w:type="dxa"/>
          </w:tcPr>
          <w:p>
            <w:pPr>
              <w:rPr>
                <w:rFonts w:eastAsia="Calibri"/>
                <w:sz w:val="20"/>
                <w:szCs w:val="20"/>
                <w:lang w:val="sr-Cyrl-RS"/>
              </w:rPr>
            </w:pPr>
            <w:r>
              <w:rPr>
                <w:rFonts w:eastAsia="Calibri"/>
                <w:sz w:val="20"/>
                <w:szCs w:val="20"/>
                <w:lang w:val="sr-Cyrl-RS"/>
              </w:rPr>
              <w:t>Учешће у радионици,</w:t>
            </w:r>
          </w:p>
          <w:p>
            <w:pPr>
              <w:rPr>
                <w:rFonts w:eastAsia="Calibri"/>
                <w:sz w:val="20"/>
                <w:szCs w:val="20"/>
                <w:lang w:val="sr-Cyrl-RS"/>
              </w:rPr>
            </w:pPr>
            <w:r>
              <w:rPr>
                <w:rFonts w:eastAsia="Calibri"/>
                <w:sz w:val="20"/>
                <w:szCs w:val="20"/>
                <w:lang w:val="sr-Cyrl-RS"/>
              </w:rPr>
              <w:t xml:space="preserve">дискусија ,анализа  </w:t>
            </w:r>
          </w:p>
          <w:p>
            <w:pPr>
              <w:rPr>
                <w:rFonts w:eastAsia="Calibri"/>
                <w:sz w:val="20"/>
                <w:szCs w:val="20"/>
                <w:lang w:val="sr-Cyrl-RS"/>
              </w:rPr>
            </w:pPr>
            <w:r>
              <w:rPr>
                <w:rFonts w:eastAsia="Calibri"/>
                <w:sz w:val="20"/>
                <w:szCs w:val="20"/>
                <w:lang w:val="sr-Cyrl-RS"/>
              </w:rPr>
              <w:t xml:space="preserve"> </w:t>
            </w:r>
            <w:r>
              <w:rPr>
                <w:rFonts w:eastAsia="Calibri"/>
                <w:b/>
                <w:sz w:val="20"/>
                <w:szCs w:val="20"/>
                <w:lang w:val="sr-Cyrl-RS"/>
              </w:rPr>
              <w:t>2</w:t>
            </w:r>
          </w:p>
        </w:tc>
        <w:tc>
          <w:tcPr>
            <w:tcW w:w="1603" w:type="dxa"/>
          </w:tcPr>
          <w:p>
            <w:pPr>
              <w:rPr>
                <w:rFonts w:eastAsia="Calibri"/>
                <w:sz w:val="20"/>
                <w:szCs w:val="20"/>
                <w:lang w:val="sr-Cyrl-RS"/>
              </w:rPr>
            </w:pPr>
            <w:r>
              <w:rPr>
                <w:rFonts w:eastAsia="Calibri"/>
                <w:sz w:val="20"/>
                <w:szCs w:val="20"/>
                <w:lang w:val="sr-Cyrl-RS"/>
              </w:rPr>
              <w:t>Учешће у пројектима образовно-васпитног карактера</w:t>
            </w:r>
          </w:p>
          <w:p>
            <w:pPr>
              <w:rPr>
                <w:rFonts w:eastAsia="Calibri"/>
                <w:sz w:val="20"/>
                <w:szCs w:val="20"/>
                <w:lang w:val="sr-Cyrl-RS"/>
              </w:rPr>
            </w:pPr>
            <w:r>
              <w:rPr>
                <w:rFonts w:eastAsia="Calibri"/>
                <w:sz w:val="20"/>
                <w:szCs w:val="20"/>
                <w:lang w:val="sr-Cyrl-RS"/>
              </w:rPr>
              <w:t xml:space="preserve">-аутор пројекта </w:t>
            </w:r>
            <w:r>
              <w:rPr>
                <w:rFonts w:eastAsia="Calibri"/>
                <w:b/>
                <w:sz w:val="20"/>
                <w:szCs w:val="20"/>
                <w:lang w:val="sr-Cyrl-RS"/>
              </w:rPr>
              <w:t>16</w:t>
            </w:r>
          </w:p>
          <w:p>
            <w:pPr>
              <w:rPr>
                <w:rFonts w:eastAsia="Calibri"/>
                <w:sz w:val="20"/>
                <w:szCs w:val="20"/>
              </w:rPr>
            </w:pPr>
            <w:r>
              <w:rPr>
                <w:rFonts w:eastAsia="Calibri"/>
                <w:sz w:val="20"/>
                <w:szCs w:val="20"/>
                <w:lang w:val="sr-Cyrl-RS"/>
              </w:rPr>
              <w:t xml:space="preserve">Учешће </w:t>
            </w:r>
            <w:r>
              <w:rPr>
                <w:rFonts w:eastAsia="Calibri"/>
                <w:b/>
                <w:sz w:val="20"/>
                <w:szCs w:val="20"/>
              </w:rPr>
              <w:t>10</w:t>
            </w:r>
          </w:p>
        </w:tc>
        <w:tc>
          <w:tcPr>
            <w:tcW w:w="1425" w:type="dxa"/>
          </w:tcPr>
          <w:p>
            <w:pPr>
              <w:rPr>
                <w:rFonts w:eastAsia="Calibri"/>
                <w:sz w:val="20"/>
                <w:szCs w:val="20"/>
                <w:lang w:val="sr-Cyrl-RS"/>
              </w:rPr>
            </w:pPr>
          </w:p>
          <w:p>
            <w:pPr>
              <w:rPr>
                <w:rFonts w:eastAsia="Calibri"/>
                <w:sz w:val="20"/>
                <w:szCs w:val="20"/>
                <w:lang w:val="sr-Cyrl-RS"/>
              </w:rPr>
            </w:pPr>
          </w:p>
          <w:p>
            <w:pPr>
              <w:rPr>
                <w:rFonts w:eastAsia="Calibri"/>
                <w:sz w:val="20"/>
                <w:szCs w:val="20"/>
                <w:lang w:val="sr-Cyrl-RS"/>
              </w:rPr>
            </w:pPr>
            <w:r>
              <w:rPr>
                <w:rFonts w:eastAsia="Calibri"/>
                <w:sz w:val="20"/>
                <w:szCs w:val="20"/>
              </w:rPr>
              <w:t>4</w:t>
            </w:r>
            <w:r>
              <w:rPr>
                <w:rFonts w:eastAsia="Calibri"/>
                <w:sz w:val="20"/>
                <w:szCs w:val="20"/>
                <w:lang w:val="sr-Cyrl-R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2" w:type="dxa"/>
        </w:trPr>
        <w:tc>
          <w:tcPr>
            <w:tcW w:w="1501" w:type="dxa"/>
          </w:tcPr>
          <w:p>
            <w:pPr>
              <w:rPr>
                <w:rFonts w:eastAsia="Calibri"/>
                <w:sz w:val="20"/>
                <w:szCs w:val="20"/>
              </w:rPr>
            </w:pPr>
          </w:p>
        </w:tc>
        <w:tc>
          <w:tcPr>
            <w:tcW w:w="1703" w:type="dxa"/>
          </w:tcPr>
          <w:p>
            <w:pPr>
              <w:rPr>
                <w:rFonts w:eastAsia="Calibri"/>
                <w:sz w:val="20"/>
                <w:szCs w:val="20"/>
                <w:lang w:val="sr-Cyrl-RS"/>
              </w:rPr>
            </w:pPr>
            <w:r>
              <w:rPr>
                <w:rFonts w:eastAsia="Calibri"/>
                <w:sz w:val="20"/>
                <w:szCs w:val="20"/>
                <w:lang w:val="sr-Cyrl-RS"/>
              </w:rPr>
              <w:t>Приказовање стручног чланка ,дидактичког материјала...</w:t>
            </w:r>
          </w:p>
          <w:p>
            <w:pPr>
              <w:rPr>
                <w:rFonts w:eastAsia="Calibri"/>
                <w:b/>
                <w:sz w:val="20"/>
                <w:szCs w:val="20"/>
                <w:lang w:val="sr-Cyrl-RS"/>
              </w:rPr>
            </w:pPr>
            <w:r>
              <w:rPr>
                <w:rFonts w:eastAsia="Calibri"/>
                <w:b/>
                <w:sz w:val="20"/>
                <w:szCs w:val="20"/>
                <w:lang w:val="sr-Cyrl-RS"/>
              </w:rPr>
              <w:t>Слушалац 2</w:t>
            </w:r>
          </w:p>
        </w:tc>
        <w:tc>
          <w:tcPr>
            <w:tcW w:w="1780" w:type="dxa"/>
          </w:tcPr>
          <w:p>
            <w:pPr>
              <w:rPr>
                <w:rFonts w:eastAsia="Calibri"/>
                <w:sz w:val="20"/>
                <w:szCs w:val="20"/>
                <w:lang w:val="sr-Cyrl-RS"/>
              </w:rPr>
            </w:pPr>
            <w:r>
              <w:rPr>
                <w:rFonts w:eastAsia="Calibri"/>
                <w:sz w:val="20"/>
                <w:szCs w:val="20"/>
                <w:lang w:val="sr-Cyrl-RS"/>
              </w:rPr>
              <w:t xml:space="preserve">Присуствовање  угледним часовима                                                         </w:t>
            </w:r>
          </w:p>
          <w:p>
            <w:pPr>
              <w:rPr>
                <w:rFonts w:eastAsia="Calibri"/>
                <w:sz w:val="20"/>
                <w:szCs w:val="20"/>
                <w:lang w:val="sr-Cyrl-RS"/>
              </w:rPr>
            </w:pPr>
            <w:r>
              <w:rPr>
                <w:rFonts w:eastAsia="Calibri"/>
                <w:b/>
                <w:sz w:val="20"/>
                <w:szCs w:val="20"/>
                <w:lang w:val="sr-Cyrl-RS"/>
              </w:rPr>
              <w:t>4</w:t>
            </w:r>
          </w:p>
        </w:tc>
        <w:tc>
          <w:tcPr>
            <w:tcW w:w="2136" w:type="dxa"/>
          </w:tcPr>
          <w:p>
            <w:pPr>
              <w:rPr>
                <w:rFonts w:eastAsia="Calibri"/>
                <w:sz w:val="20"/>
                <w:szCs w:val="20"/>
                <w:lang w:val="sr-Cyrl-RS"/>
              </w:rPr>
            </w:pPr>
          </w:p>
        </w:tc>
        <w:tc>
          <w:tcPr>
            <w:tcW w:w="1603" w:type="dxa"/>
          </w:tcPr>
          <w:p>
            <w:pPr>
              <w:rPr>
                <w:rFonts w:eastAsia="Calibri"/>
                <w:sz w:val="20"/>
                <w:szCs w:val="20"/>
                <w:lang w:val="sr-Cyrl-RS"/>
              </w:rPr>
            </w:pPr>
            <w:r>
              <w:rPr>
                <w:rFonts w:eastAsia="Calibri"/>
                <w:sz w:val="20"/>
                <w:szCs w:val="20"/>
                <w:lang w:val="sr-Cyrl-RS"/>
              </w:rPr>
              <w:t>Присуствовање на предавањима,</w:t>
            </w:r>
          </w:p>
          <w:p>
            <w:pPr>
              <w:rPr>
                <w:rFonts w:eastAsia="Calibri"/>
                <w:sz w:val="20"/>
                <w:szCs w:val="20"/>
              </w:rPr>
            </w:pPr>
            <w:r>
              <w:rPr>
                <w:rFonts w:eastAsia="Calibri"/>
                <w:sz w:val="20"/>
                <w:szCs w:val="20"/>
                <w:lang w:val="sr-Cyrl-RS"/>
              </w:rPr>
              <w:t xml:space="preserve">Трибинама... </w:t>
            </w:r>
            <w:r>
              <w:rPr>
                <w:rFonts w:eastAsia="Calibri"/>
                <w:b/>
                <w:sz w:val="20"/>
                <w:szCs w:val="20"/>
              </w:rPr>
              <w:t>3</w:t>
            </w:r>
          </w:p>
          <w:p>
            <w:pPr>
              <w:rPr>
                <w:rFonts w:eastAsia="Calibri"/>
                <w:b/>
                <w:sz w:val="20"/>
                <w:szCs w:val="20"/>
              </w:rPr>
            </w:pPr>
            <w:r>
              <w:rPr>
                <w:rFonts w:eastAsia="Calibri"/>
                <w:sz w:val="20"/>
                <w:szCs w:val="20"/>
                <w:lang w:val="sr-Cyrl-RS"/>
              </w:rPr>
              <w:t xml:space="preserve">                             </w:t>
            </w:r>
          </w:p>
        </w:tc>
        <w:tc>
          <w:tcPr>
            <w:tcW w:w="1425" w:type="dxa"/>
          </w:tcPr>
          <w:p>
            <w:pPr>
              <w:rPr>
                <w:rFonts w:eastAsia="Calibri"/>
                <w:sz w:val="20"/>
                <w:szCs w:val="20"/>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2" w:type="dxa"/>
        </w:trPr>
        <w:tc>
          <w:tcPr>
            <w:tcW w:w="1501" w:type="dxa"/>
          </w:tcPr>
          <w:p>
            <w:pPr>
              <w:rPr>
                <w:rFonts w:eastAsia="Calibri"/>
                <w:b/>
                <w:sz w:val="20"/>
                <w:szCs w:val="20"/>
              </w:rPr>
            </w:pPr>
            <w:r>
              <w:rPr>
                <w:rFonts w:eastAsia="Calibri"/>
                <w:b/>
                <w:sz w:val="20"/>
                <w:szCs w:val="20"/>
                <w:lang w:val="sr-Cyrl-RS"/>
              </w:rPr>
              <w:t>Слађана Бошковић</w:t>
            </w:r>
          </w:p>
        </w:tc>
        <w:tc>
          <w:tcPr>
            <w:tcW w:w="1703" w:type="dxa"/>
          </w:tcPr>
          <w:p>
            <w:pPr>
              <w:rPr>
                <w:rFonts w:eastAsia="Calibri"/>
                <w:b/>
                <w:sz w:val="20"/>
                <w:szCs w:val="20"/>
                <w:lang w:val="sr-Cyrl-RS"/>
              </w:rPr>
            </w:pPr>
            <w:r>
              <w:rPr>
                <w:rFonts w:eastAsia="Calibri"/>
                <w:sz w:val="20"/>
                <w:szCs w:val="20"/>
                <w:lang w:val="sr-Cyrl-RS"/>
              </w:rPr>
              <w:t xml:space="preserve">Приказивање  појединог облика стручног усавршавања </w:t>
            </w:r>
            <w:r>
              <w:rPr>
                <w:rFonts w:eastAsia="Calibri"/>
                <w:b/>
                <w:sz w:val="20"/>
                <w:szCs w:val="20"/>
                <w:lang w:val="sr-Cyrl-RS"/>
              </w:rPr>
              <w:t>–реализатор</w:t>
            </w:r>
            <w:r>
              <w:rPr>
                <w:rFonts w:eastAsia="Calibri"/>
                <w:sz w:val="20"/>
                <w:szCs w:val="20"/>
                <w:lang w:val="sr-Cyrl-RS"/>
              </w:rPr>
              <w:t xml:space="preserve">         </w:t>
            </w:r>
            <w:r>
              <w:rPr>
                <w:rFonts w:eastAsia="Calibri"/>
                <w:b/>
                <w:sz w:val="20"/>
                <w:szCs w:val="20"/>
                <w:lang w:val="sr-Cyrl-RS"/>
              </w:rPr>
              <w:t>4</w:t>
            </w:r>
          </w:p>
          <w:p>
            <w:pPr>
              <w:rPr>
                <w:rFonts w:eastAsia="Calibri"/>
                <w:sz w:val="20"/>
                <w:szCs w:val="20"/>
                <w:lang w:val="sr-Cyrl-RS"/>
              </w:rPr>
            </w:pPr>
            <w:r>
              <w:rPr>
                <w:rFonts w:eastAsia="Calibri"/>
                <w:sz w:val="20"/>
                <w:szCs w:val="20"/>
                <w:lang w:val="sr-Cyrl-RS"/>
              </w:rPr>
              <w:t xml:space="preserve">Приказивање  појединог облика стручног усавршавања </w:t>
            </w:r>
            <w:r>
              <w:rPr>
                <w:rFonts w:eastAsia="Calibri"/>
                <w:b/>
                <w:sz w:val="20"/>
                <w:szCs w:val="20"/>
                <w:lang w:val="sr-Cyrl-RS"/>
              </w:rPr>
              <w:t>–слушалац</w:t>
            </w:r>
            <w:r>
              <w:rPr>
                <w:rFonts w:eastAsia="Calibri"/>
                <w:sz w:val="20"/>
                <w:szCs w:val="20"/>
                <w:lang w:val="sr-Cyrl-RS"/>
              </w:rPr>
              <w:t xml:space="preserve">            </w:t>
            </w:r>
            <w:r>
              <w:rPr>
                <w:rFonts w:eastAsia="Calibri"/>
                <w:b/>
                <w:sz w:val="20"/>
                <w:szCs w:val="20"/>
                <w:lang w:val="sr-Cyrl-RS"/>
              </w:rPr>
              <w:t>4</w:t>
            </w:r>
            <w:r>
              <w:rPr>
                <w:rFonts w:eastAsia="Calibri"/>
                <w:sz w:val="20"/>
                <w:szCs w:val="20"/>
                <w:lang w:val="sr-Cyrl-RS"/>
              </w:rPr>
              <w:t xml:space="preserve">  </w:t>
            </w:r>
          </w:p>
          <w:p>
            <w:pPr>
              <w:rPr>
                <w:rFonts w:eastAsia="Calibri"/>
                <w:sz w:val="20"/>
                <w:szCs w:val="20"/>
                <w:lang w:val="sr-Cyrl-RS"/>
              </w:rPr>
            </w:pPr>
            <w:r>
              <w:rPr>
                <w:rFonts w:eastAsia="Calibri"/>
                <w:sz w:val="20"/>
                <w:szCs w:val="20"/>
                <w:lang w:val="sr-Cyrl-RS"/>
              </w:rPr>
              <w:t xml:space="preserve">   </w:t>
            </w:r>
          </w:p>
        </w:tc>
        <w:tc>
          <w:tcPr>
            <w:tcW w:w="1780" w:type="dxa"/>
          </w:tcPr>
          <w:p>
            <w:pPr>
              <w:rPr>
                <w:rFonts w:eastAsia="Calibri"/>
                <w:sz w:val="20"/>
                <w:szCs w:val="20"/>
                <w:lang w:val="sr-Cyrl-RS"/>
              </w:rPr>
            </w:pPr>
            <w:r>
              <w:rPr>
                <w:rFonts w:eastAsia="Calibri"/>
                <w:sz w:val="20"/>
                <w:szCs w:val="20"/>
                <w:lang w:val="sr-Cyrl-RS"/>
              </w:rPr>
              <w:t>Извођење угледног/огледног часа и/или активности са анализом и дискусијом</w:t>
            </w:r>
          </w:p>
          <w:p>
            <w:pPr>
              <w:rPr>
                <w:rFonts w:eastAsia="Calibri"/>
                <w:sz w:val="20"/>
                <w:szCs w:val="20"/>
                <w:lang w:val="sr-Cyrl-CS"/>
              </w:rPr>
            </w:pPr>
            <w:r>
              <w:rPr>
                <w:rFonts w:eastAsia="Calibri"/>
                <w:sz w:val="20"/>
                <w:szCs w:val="20"/>
                <w:lang w:val="sr-Cyrl-CS"/>
              </w:rPr>
              <w:t xml:space="preserve">  </w:t>
            </w:r>
            <w:r>
              <w:rPr>
                <w:rFonts w:eastAsia="Calibri"/>
                <w:b/>
                <w:sz w:val="20"/>
                <w:szCs w:val="20"/>
                <w:lang w:val="sr-Cyrl-CS"/>
              </w:rPr>
              <w:t>8</w:t>
            </w:r>
          </w:p>
        </w:tc>
        <w:tc>
          <w:tcPr>
            <w:tcW w:w="2136" w:type="dxa"/>
          </w:tcPr>
          <w:p>
            <w:pPr>
              <w:rPr>
                <w:rFonts w:eastAsia="Calibri"/>
                <w:sz w:val="20"/>
                <w:szCs w:val="20"/>
                <w:lang w:val="sr-Cyrl-RS"/>
              </w:rPr>
            </w:pPr>
            <w:r>
              <w:rPr>
                <w:rFonts w:eastAsia="Calibri"/>
                <w:sz w:val="20"/>
                <w:szCs w:val="20"/>
                <w:lang w:val="sr-Cyrl-RS"/>
              </w:rPr>
              <w:t>Учествовање у радионици,</w:t>
            </w:r>
          </w:p>
          <w:p>
            <w:pPr>
              <w:rPr>
                <w:rFonts w:eastAsia="Calibri"/>
                <w:sz w:val="20"/>
                <w:szCs w:val="20"/>
                <w:lang w:val="sr-Cyrl-RS"/>
              </w:rPr>
            </w:pPr>
            <w:r>
              <w:rPr>
                <w:rFonts w:eastAsia="Calibri"/>
                <w:sz w:val="20"/>
                <w:szCs w:val="20"/>
                <w:lang w:val="sr-Cyrl-RS"/>
              </w:rPr>
              <w:t xml:space="preserve">дискусија , анализа  </w:t>
            </w:r>
          </w:p>
          <w:p>
            <w:pPr>
              <w:rPr>
                <w:rFonts w:eastAsia="Calibri"/>
                <w:sz w:val="20"/>
                <w:szCs w:val="20"/>
                <w:lang w:val="sr-Cyrl-RS"/>
              </w:rPr>
            </w:pPr>
            <w:r>
              <w:rPr>
                <w:rFonts w:eastAsia="Calibri"/>
                <w:sz w:val="20"/>
                <w:szCs w:val="20"/>
                <w:lang w:val="sr-Cyrl-RS"/>
              </w:rPr>
              <w:t xml:space="preserve"> </w:t>
            </w:r>
            <w:r>
              <w:rPr>
                <w:rFonts w:eastAsia="Calibri"/>
                <w:b/>
                <w:sz w:val="20"/>
                <w:szCs w:val="20"/>
                <w:lang w:val="sr-Cyrl-RS"/>
              </w:rPr>
              <w:t>2</w:t>
            </w:r>
          </w:p>
        </w:tc>
        <w:tc>
          <w:tcPr>
            <w:tcW w:w="1603" w:type="dxa"/>
          </w:tcPr>
          <w:p>
            <w:pPr>
              <w:rPr>
                <w:rFonts w:eastAsia="Calibri"/>
                <w:sz w:val="20"/>
                <w:szCs w:val="20"/>
                <w:lang w:val="sr-Cyrl-RS"/>
              </w:rPr>
            </w:pPr>
            <w:r>
              <w:rPr>
                <w:rFonts w:eastAsia="Calibri"/>
                <w:sz w:val="20"/>
                <w:szCs w:val="20"/>
                <w:lang w:val="sr-Cyrl-RS"/>
              </w:rPr>
              <w:t xml:space="preserve">Учешће у пројектима образовно-васпитног карактера у установи – учесник у реализацији </w:t>
            </w:r>
          </w:p>
          <w:p>
            <w:pPr>
              <w:rPr>
                <w:rFonts w:eastAsia="Calibri"/>
                <w:b/>
                <w:sz w:val="20"/>
                <w:szCs w:val="20"/>
              </w:rPr>
            </w:pPr>
            <w:r>
              <w:rPr>
                <w:rFonts w:eastAsia="Calibri"/>
                <w:b/>
                <w:sz w:val="20"/>
                <w:szCs w:val="20"/>
              </w:rPr>
              <w:t>5</w:t>
            </w:r>
          </w:p>
          <w:p>
            <w:pPr>
              <w:rPr>
                <w:rFonts w:eastAsia="Calibri"/>
                <w:b/>
                <w:sz w:val="20"/>
                <w:szCs w:val="20"/>
                <w:lang w:val="sr-Cyrl-RS"/>
              </w:rPr>
            </w:pPr>
            <w:r>
              <w:rPr>
                <w:rFonts w:eastAsia="Calibri"/>
                <w:b/>
                <w:sz w:val="20"/>
                <w:szCs w:val="20"/>
                <w:lang w:val="sr-Cyrl-RS"/>
              </w:rPr>
              <w:t xml:space="preserve"> </w:t>
            </w:r>
          </w:p>
        </w:tc>
        <w:tc>
          <w:tcPr>
            <w:tcW w:w="1425" w:type="dxa"/>
          </w:tcPr>
          <w:p>
            <w:pPr>
              <w:rPr>
                <w:rFonts w:eastAsia="Calibri"/>
                <w:sz w:val="20"/>
                <w:szCs w:val="20"/>
                <w:lang w:val="sr-Cyrl-RS"/>
              </w:rPr>
            </w:pPr>
          </w:p>
          <w:p>
            <w:pPr>
              <w:rPr>
                <w:rFonts w:eastAsia="Calibri"/>
                <w:sz w:val="20"/>
                <w:szCs w:val="20"/>
                <w:lang w:val="sr-Cyrl-RS"/>
              </w:rPr>
            </w:pPr>
          </w:p>
          <w:p>
            <w:pPr>
              <w:rPr>
                <w:rFonts w:eastAsia="Calibri"/>
                <w:b/>
                <w:sz w:val="20"/>
                <w:szCs w:val="20"/>
                <w:lang w:val="sr-Cyrl-RS"/>
              </w:rPr>
            </w:pPr>
            <w:r>
              <w:rPr>
                <w:rFonts w:eastAsia="Calibri"/>
                <w:b/>
                <w:sz w:val="20"/>
                <w:szCs w:val="20"/>
                <w:lang w:val="sr-Cyrl-RS"/>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2" w:type="dxa"/>
        </w:trPr>
        <w:tc>
          <w:tcPr>
            <w:tcW w:w="1501" w:type="dxa"/>
          </w:tcPr>
          <w:p>
            <w:pPr>
              <w:rPr>
                <w:rFonts w:eastAsia="Calibri"/>
                <w:sz w:val="20"/>
                <w:szCs w:val="20"/>
              </w:rPr>
            </w:pPr>
          </w:p>
        </w:tc>
        <w:tc>
          <w:tcPr>
            <w:tcW w:w="1703" w:type="dxa"/>
          </w:tcPr>
          <w:p>
            <w:pPr>
              <w:rPr>
                <w:rFonts w:eastAsia="Calibri"/>
                <w:b/>
                <w:sz w:val="20"/>
                <w:szCs w:val="20"/>
                <w:lang w:val="sr-Cyrl-RS"/>
              </w:rPr>
            </w:pPr>
            <w:r>
              <w:rPr>
                <w:rFonts w:eastAsia="Calibri"/>
                <w:sz w:val="20"/>
                <w:szCs w:val="20"/>
                <w:lang w:val="sr-Cyrl-RS"/>
              </w:rPr>
              <w:t xml:space="preserve">Приказивање  примене наученог са стручног усавршавања   </w:t>
            </w:r>
            <w:r>
              <w:rPr>
                <w:rFonts w:eastAsia="Calibri"/>
                <w:b/>
                <w:sz w:val="20"/>
                <w:szCs w:val="20"/>
                <w:lang w:val="sr-Cyrl-RS"/>
              </w:rPr>
              <w:t>4</w:t>
            </w:r>
          </w:p>
        </w:tc>
        <w:tc>
          <w:tcPr>
            <w:tcW w:w="1780" w:type="dxa"/>
          </w:tcPr>
          <w:p>
            <w:pPr>
              <w:rPr>
                <w:rFonts w:eastAsia="Calibri"/>
                <w:sz w:val="20"/>
                <w:szCs w:val="20"/>
                <w:lang w:val="sr-Cyrl-RS"/>
              </w:rPr>
            </w:pPr>
            <w:r>
              <w:rPr>
                <w:rFonts w:eastAsia="Calibri"/>
                <w:sz w:val="20"/>
                <w:szCs w:val="20"/>
                <w:lang w:val="sr-Cyrl-RS"/>
              </w:rPr>
              <w:t xml:space="preserve">Пружање помоћи и подршке у припреми и реализацији угледног часа ;дускусија и анализа             </w:t>
            </w:r>
          </w:p>
          <w:p>
            <w:pPr>
              <w:rPr>
                <w:rFonts w:eastAsia="Calibri"/>
                <w:sz w:val="20"/>
                <w:szCs w:val="20"/>
                <w:lang w:val="sr-Cyrl-RS"/>
              </w:rPr>
            </w:pPr>
            <w:r>
              <w:rPr>
                <w:rFonts w:eastAsia="Calibri"/>
                <w:sz w:val="20"/>
                <w:szCs w:val="20"/>
                <w:lang w:val="sr-Cyrl-RS"/>
              </w:rPr>
              <w:t xml:space="preserve">  </w:t>
            </w:r>
            <w:r>
              <w:rPr>
                <w:rFonts w:eastAsia="Calibri"/>
                <w:b/>
                <w:sz w:val="20"/>
                <w:szCs w:val="20"/>
                <w:lang w:val="sr-Cyrl-RS"/>
              </w:rPr>
              <w:t>4</w:t>
            </w:r>
          </w:p>
        </w:tc>
        <w:tc>
          <w:tcPr>
            <w:tcW w:w="2136" w:type="dxa"/>
          </w:tcPr>
          <w:p>
            <w:pPr>
              <w:rPr>
                <w:rFonts w:eastAsia="Calibri"/>
                <w:sz w:val="20"/>
                <w:szCs w:val="20"/>
                <w:lang w:val="sr-Cyrl-RS"/>
              </w:rPr>
            </w:pPr>
          </w:p>
        </w:tc>
        <w:tc>
          <w:tcPr>
            <w:tcW w:w="1603" w:type="dxa"/>
          </w:tcPr>
          <w:p>
            <w:pPr>
              <w:rPr>
                <w:rFonts w:eastAsia="Calibri"/>
                <w:sz w:val="20"/>
                <w:szCs w:val="20"/>
                <w:lang w:val="sr-Cyrl-RS"/>
              </w:rPr>
            </w:pPr>
            <w:r>
              <w:rPr>
                <w:rFonts w:eastAsia="Calibri"/>
                <w:sz w:val="20"/>
                <w:szCs w:val="20"/>
                <w:lang w:val="sr-Cyrl-RS"/>
              </w:rPr>
              <w:t>Присуствовање предавањима,</w:t>
            </w:r>
          </w:p>
          <w:p>
            <w:pPr>
              <w:rPr>
                <w:rFonts w:eastAsia="Calibri"/>
                <w:sz w:val="20"/>
                <w:szCs w:val="20"/>
                <w:lang w:val="sr-Cyrl-RS"/>
              </w:rPr>
            </w:pPr>
            <w:r>
              <w:rPr>
                <w:rFonts w:eastAsia="Calibri"/>
                <w:sz w:val="20"/>
                <w:szCs w:val="20"/>
                <w:lang w:val="sr-Cyrl-RS"/>
              </w:rPr>
              <w:t>Трибинама, саветовањима –слушалац</w:t>
            </w:r>
          </w:p>
          <w:p>
            <w:pPr>
              <w:rPr>
                <w:rFonts w:eastAsia="Calibri"/>
                <w:b/>
                <w:sz w:val="20"/>
                <w:szCs w:val="20"/>
                <w:lang w:val="sr-Cyrl-RS"/>
              </w:rPr>
            </w:pPr>
            <w:r>
              <w:rPr>
                <w:rFonts w:eastAsia="Calibri"/>
                <w:sz w:val="20"/>
                <w:szCs w:val="20"/>
                <w:lang w:val="sr-Cyrl-RS"/>
              </w:rPr>
              <w:t xml:space="preserve">                             </w:t>
            </w:r>
            <w:r>
              <w:rPr>
                <w:rFonts w:eastAsia="Calibri"/>
                <w:b/>
                <w:sz w:val="20"/>
                <w:szCs w:val="20"/>
                <w:lang w:val="sr-Cyrl-RS"/>
              </w:rPr>
              <w:t xml:space="preserve"> </w:t>
            </w:r>
          </w:p>
          <w:p>
            <w:pPr>
              <w:rPr>
                <w:rFonts w:eastAsia="Calibri"/>
                <w:b/>
                <w:sz w:val="20"/>
                <w:szCs w:val="20"/>
                <w:lang w:val="sr-Cyrl-RS"/>
              </w:rPr>
            </w:pPr>
          </w:p>
          <w:p>
            <w:pPr>
              <w:rPr>
                <w:rFonts w:eastAsia="Calibri"/>
                <w:b/>
                <w:sz w:val="20"/>
                <w:szCs w:val="20"/>
                <w:lang w:val="sr-Cyrl-RS"/>
              </w:rPr>
            </w:pPr>
            <w:r>
              <w:rPr>
                <w:rFonts w:eastAsia="Calibri"/>
                <w:b/>
                <w:sz w:val="20"/>
                <w:szCs w:val="20"/>
                <w:lang w:val="sr-Cyrl-RS"/>
              </w:rPr>
              <w:t>3</w:t>
            </w:r>
          </w:p>
        </w:tc>
        <w:tc>
          <w:tcPr>
            <w:tcW w:w="1425" w:type="dxa"/>
          </w:tcPr>
          <w:p>
            <w:pPr>
              <w:rPr>
                <w:rFonts w:eastAsia="Calibri"/>
                <w:sz w:val="20"/>
                <w:szCs w:val="20"/>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2" w:type="dxa"/>
        </w:trPr>
        <w:tc>
          <w:tcPr>
            <w:tcW w:w="1501" w:type="dxa"/>
          </w:tcPr>
          <w:p>
            <w:pPr>
              <w:rPr>
                <w:rFonts w:eastAsia="Calibri"/>
                <w:sz w:val="20"/>
                <w:szCs w:val="20"/>
                <w:lang w:val="sr-Cyrl-RS"/>
              </w:rPr>
            </w:pPr>
          </w:p>
        </w:tc>
        <w:tc>
          <w:tcPr>
            <w:tcW w:w="1703" w:type="dxa"/>
          </w:tcPr>
          <w:p>
            <w:pPr>
              <w:rPr>
                <w:rFonts w:eastAsia="Calibri"/>
                <w:sz w:val="20"/>
                <w:szCs w:val="20"/>
                <w:lang w:val="sr-Cyrl-RS"/>
              </w:rPr>
            </w:pPr>
            <w:r>
              <w:rPr>
                <w:rFonts w:eastAsia="Calibri"/>
                <w:sz w:val="20"/>
                <w:szCs w:val="20"/>
                <w:lang w:val="sr-Cyrl-RS"/>
              </w:rPr>
              <w:t xml:space="preserve">Приказивање стручног чланка, дидактичког материјала , резултата обављеног истраживања   </w:t>
            </w:r>
            <w:r>
              <w:rPr>
                <w:rFonts w:eastAsia="Calibri"/>
                <w:b/>
                <w:sz w:val="20"/>
                <w:szCs w:val="20"/>
                <w:lang w:val="sr-Cyrl-RS"/>
              </w:rPr>
              <w:t>6</w:t>
            </w:r>
          </w:p>
        </w:tc>
        <w:tc>
          <w:tcPr>
            <w:tcW w:w="1780" w:type="dxa"/>
          </w:tcPr>
          <w:p>
            <w:pPr>
              <w:rPr>
                <w:rFonts w:eastAsia="Calibri"/>
                <w:sz w:val="20"/>
                <w:szCs w:val="20"/>
                <w:lang w:val="sr-Cyrl-RS"/>
              </w:rPr>
            </w:pPr>
            <w:r>
              <w:rPr>
                <w:rFonts w:eastAsia="Calibri"/>
                <w:sz w:val="20"/>
                <w:szCs w:val="20"/>
                <w:lang w:val="sr-Cyrl-RS"/>
              </w:rPr>
              <w:t xml:space="preserve">Присуствовање  угледним часовима                                                         </w:t>
            </w:r>
          </w:p>
          <w:p>
            <w:pPr>
              <w:rPr>
                <w:rFonts w:eastAsia="Calibri"/>
                <w:sz w:val="20"/>
                <w:szCs w:val="20"/>
                <w:lang w:val="sr-Cyrl-RS"/>
              </w:rPr>
            </w:pPr>
          </w:p>
          <w:p>
            <w:pPr>
              <w:rPr>
                <w:rFonts w:eastAsia="Calibri"/>
                <w:sz w:val="20"/>
                <w:szCs w:val="20"/>
                <w:lang w:val="sr-Cyrl-RS"/>
              </w:rPr>
            </w:pPr>
          </w:p>
          <w:p>
            <w:pPr>
              <w:rPr>
                <w:rFonts w:eastAsia="Calibri"/>
                <w:sz w:val="20"/>
                <w:szCs w:val="20"/>
                <w:lang w:val="sr-Cyrl-RS"/>
              </w:rPr>
            </w:pPr>
          </w:p>
          <w:p>
            <w:pPr>
              <w:rPr>
                <w:rFonts w:eastAsia="Calibri"/>
                <w:sz w:val="20"/>
                <w:szCs w:val="20"/>
                <w:lang w:val="sr-Cyrl-RS"/>
              </w:rPr>
            </w:pPr>
            <w:r>
              <w:rPr>
                <w:rFonts w:eastAsia="Calibri"/>
                <w:b/>
                <w:sz w:val="20"/>
                <w:szCs w:val="20"/>
                <w:lang w:val="sr-Cyrl-RS"/>
              </w:rPr>
              <w:t>4</w:t>
            </w:r>
          </w:p>
        </w:tc>
        <w:tc>
          <w:tcPr>
            <w:tcW w:w="2136" w:type="dxa"/>
          </w:tcPr>
          <w:p>
            <w:pPr>
              <w:rPr>
                <w:rFonts w:eastAsia="Calibri"/>
                <w:sz w:val="20"/>
                <w:szCs w:val="20"/>
                <w:lang w:val="sr-Cyrl-RS"/>
              </w:rPr>
            </w:pPr>
          </w:p>
        </w:tc>
        <w:tc>
          <w:tcPr>
            <w:tcW w:w="1603" w:type="dxa"/>
          </w:tcPr>
          <w:p>
            <w:pPr>
              <w:rPr>
                <w:rFonts w:eastAsia="Calibri"/>
                <w:sz w:val="20"/>
                <w:szCs w:val="20"/>
                <w:lang w:val="sr-Cyrl-RS"/>
              </w:rPr>
            </w:pPr>
          </w:p>
        </w:tc>
        <w:tc>
          <w:tcPr>
            <w:tcW w:w="1425" w:type="dxa"/>
          </w:tcPr>
          <w:p>
            <w:pPr>
              <w:rPr>
                <w:rFonts w:eastAsia="Calibri"/>
                <w:sz w:val="20"/>
                <w:szCs w:val="20"/>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2" w:type="dxa"/>
        </w:trPr>
        <w:tc>
          <w:tcPr>
            <w:tcW w:w="1501" w:type="dxa"/>
          </w:tcPr>
          <w:p>
            <w:pPr>
              <w:rPr>
                <w:rFonts w:eastAsia="Calibri"/>
                <w:b/>
                <w:sz w:val="20"/>
                <w:szCs w:val="20"/>
                <w:lang w:val="sr-Cyrl-RS"/>
              </w:rPr>
            </w:pPr>
            <w:r>
              <w:rPr>
                <w:rFonts w:eastAsia="Calibri"/>
                <w:b/>
                <w:sz w:val="20"/>
                <w:szCs w:val="20"/>
                <w:lang w:val="sr-Latn-RS"/>
              </w:rPr>
              <w:t>Данијела Цукавац (</w:t>
            </w:r>
            <w:r>
              <w:rPr>
                <w:rFonts w:eastAsia="Calibri"/>
                <w:b/>
                <w:sz w:val="20"/>
                <w:szCs w:val="20"/>
                <w:lang w:val="sr-Cyrl-RS"/>
              </w:rPr>
              <w:t>Бојана Пејовић</w:t>
            </w:r>
            <w:r>
              <w:rPr>
                <w:rFonts w:eastAsia="Calibri"/>
                <w:b/>
                <w:sz w:val="20"/>
                <w:szCs w:val="20"/>
                <w:lang w:val="sr-Latn-RS"/>
              </w:rPr>
              <w:t>)</w:t>
            </w:r>
          </w:p>
          <w:p>
            <w:pPr>
              <w:rPr>
                <w:rFonts w:eastAsia="Calibri"/>
                <w:sz w:val="20"/>
                <w:szCs w:val="20"/>
                <w:lang w:val="sr-Cyrl-RS"/>
              </w:rPr>
            </w:pPr>
          </w:p>
        </w:tc>
        <w:tc>
          <w:tcPr>
            <w:tcW w:w="1703" w:type="dxa"/>
          </w:tcPr>
          <w:p>
            <w:pPr>
              <w:rPr>
                <w:rFonts w:eastAsia="Calibri"/>
                <w:sz w:val="20"/>
                <w:szCs w:val="20"/>
                <w:lang w:val="sr-Cyrl-RS"/>
              </w:rPr>
            </w:pPr>
            <w:r>
              <w:rPr>
                <w:rFonts w:eastAsia="Calibri"/>
                <w:sz w:val="20"/>
                <w:szCs w:val="20"/>
                <w:lang w:val="sr-Cyrl-RS"/>
              </w:rPr>
              <w:t>Приказ похађаног стучног усавршавања, дидактичког материјала...</w:t>
            </w:r>
          </w:p>
          <w:p>
            <w:pPr>
              <w:rPr>
                <w:rFonts w:eastAsia="Calibri"/>
                <w:b/>
                <w:sz w:val="20"/>
                <w:szCs w:val="20"/>
                <w:lang w:val="sr-Cyrl-RS"/>
              </w:rPr>
            </w:pPr>
            <w:r>
              <w:rPr>
                <w:rFonts w:eastAsia="Calibri"/>
                <w:b/>
                <w:sz w:val="20"/>
                <w:szCs w:val="20"/>
                <w:lang w:val="sr-Cyrl-RS"/>
              </w:rPr>
              <w:t>4</w:t>
            </w:r>
          </w:p>
          <w:p>
            <w:pPr>
              <w:rPr>
                <w:rFonts w:eastAsia="Calibri"/>
                <w:b/>
                <w:sz w:val="20"/>
                <w:szCs w:val="20"/>
                <w:lang w:val="sr-Cyrl-RS"/>
              </w:rPr>
            </w:pPr>
            <w:r>
              <w:rPr>
                <w:rFonts w:eastAsia="Calibri"/>
                <w:sz w:val="20"/>
                <w:szCs w:val="20"/>
                <w:lang w:val="sr-Cyrl-RS"/>
              </w:rPr>
              <w:t xml:space="preserve">Приказивање  појединог облика стручног усавршавања –слушалац             </w:t>
            </w:r>
            <w:r>
              <w:rPr>
                <w:rFonts w:eastAsia="Calibri"/>
                <w:b/>
                <w:sz w:val="20"/>
                <w:szCs w:val="20"/>
                <w:lang w:val="sr-Cyrl-RS"/>
              </w:rPr>
              <w:t xml:space="preserve">4 </w:t>
            </w:r>
            <w:r>
              <w:rPr>
                <w:rFonts w:eastAsia="Calibri"/>
                <w:sz w:val="20"/>
                <w:szCs w:val="20"/>
                <w:lang w:val="sr-Cyrl-RS"/>
              </w:rPr>
              <w:t xml:space="preserve"> </w:t>
            </w:r>
          </w:p>
        </w:tc>
        <w:tc>
          <w:tcPr>
            <w:tcW w:w="1780" w:type="dxa"/>
          </w:tcPr>
          <w:p>
            <w:pPr>
              <w:rPr>
                <w:rFonts w:eastAsia="Calibri"/>
                <w:sz w:val="20"/>
                <w:szCs w:val="20"/>
                <w:lang w:val="sr-Cyrl-CS"/>
              </w:rPr>
            </w:pPr>
            <w:r>
              <w:rPr>
                <w:rFonts w:eastAsia="Calibri"/>
                <w:sz w:val="20"/>
                <w:szCs w:val="20"/>
                <w:lang w:val="sr-Latn-CS"/>
              </w:rPr>
              <w:t>Извођење угледног</w:t>
            </w:r>
            <w:r>
              <w:rPr>
                <w:rFonts w:eastAsia="Calibri"/>
                <w:sz w:val="20"/>
                <w:szCs w:val="20"/>
                <w:lang w:val="sr-Cyrl-CS"/>
              </w:rPr>
              <w:t>/</w:t>
            </w:r>
          </w:p>
          <w:p>
            <w:pPr>
              <w:rPr>
                <w:rFonts w:eastAsia="Calibri"/>
                <w:sz w:val="20"/>
                <w:szCs w:val="20"/>
                <w:lang w:val="sr-Cyrl-CS"/>
              </w:rPr>
            </w:pPr>
            <w:r>
              <w:rPr>
                <w:rFonts w:eastAsia="Calibri"/>
                <w:sz w:val="20"/>
                <w:szCs w:val="20"/>
                <w:lang w:val="sr-Cyrl-CS"/>
              </w:rPr>
              <w:t>огледног</w:t>
            </w:r>
            <w:r>
              <w:rPr>
                <w:rFonts w:eastAsia="Calibri"/>
                <w:sz w:val="20"/>
                <w:szCs w:val="20"/>
                <w:lang w:val="sr-Latn-CS"/>
              </w:rPr>
              <w:t xml:space="preserve"> часа</w:t>
            </w:r>
            <w:r>
              <w:rPr>
                <w:rFonts w:eastAsia="Calibri"/>
                <w:sz w:val="20"/>
                <w:szCs w:val="20"/>
                <w:lang w:val="sr-Cyrl-CS"/>
              </w:rPr>
              <w:t xml:space="preserve"> и/или </w:t>
            </w:r>
            <w:r>
              <w:rPr>
                <w:rFonts w:eastAsia="Calibri"/>
                <w:sz w:val="20"/>
                <w:szCs w:val="20"/>
                <w:lang w:val="sr-Latn-CS"/>
              </w:rPr>
              <w:t>активности</w:t>
            </w:r>
            <w:r>
              <w:rPr>
                <w:rFonts w:eastAsia="Calibri"/>
                <w:sz w:val="20"/>
                <w:szCs w:val="20"/>
                <w:lang w:val="sr-Cyrl-CS"/>
              </w:rPr>
              <w:t xml:space="preserve"> са анализом и дискусијом</w:t>
            </w:r>
          </w:p>
          <w:p>
            <w:pPr>
              <w:rPr>
                <w:rFonts w:eastAsia="Calibri"/>
                <w:b/>
                <w:sz w:val="20"/>
                <w:szCs w:val="20"/>
                <w:lang w:val="sr-Cyrl-CS"/>
              </w:rPr>
            </w:pPr>
            <w:r>
              <w:rPr>
                <w:rFonts w:eastAsia="Calibri"/>
                <w:b/>
                <w:sz w:val="20"/>
                <w:szCs w:val="20"/>
                <w:lang w:val="sr-Cyrl-CS"/>
              </w:rPr>
              <w:t>8</w:t>
            </w:r>
          </w:p>
        </w:tc>
        <w:tc>
          <w:tcPr>
            <w:tcW w:w="2136" w:type="dxa"/>
          </w:tcPr>
          <w:p>
            <w:pPr>
              <w:rPr>
                <w:rFonts w:eastAsia="Calibri"/>
                <w:sz w:val="20"/>
                <w:szCs w:val="20"/>
                <w:lang w:val="sr-Cyrl-RS"/>
              </w:rPr>
            </w:pPr>
            <w:r>
              <w:rPr>
                <w:rFonts w:eastAsia="Calibri"/>
                <w:sz w:val="20"/>
                <w:szCs w:val="20"/>
                <w:lang w:val="sr-Cyrl-RS"/>
              </w:rPr>
              <w:t>Учествовање у радионици,</w:t>
            </w:r>
          </w:p>
          <w:p>
            <w:pPr>
              <w:rPr>
                <w:rFonts w:eastAsia="Calibri"/>
                <w:sz w:val="20"/>
                <w:szCs w:val="20"/>
                <w:lang w:val="sr-Cyrl-RS"/>
              </w:rPr>
            </w:pPr>
            <w:r>
              <w:rPr>
                <w:rFonts w:eastAsia="Calibri"/>
                <w:sz w:val="20"/>
                <w:szCs w:val="20"/>
                <w:lang w:val="sr-Cyrl-RS"/>
              </w:rPr>
              <w:t xml:space="preserve">дискусија , анализа  </w:t>
            </w:r>
          </w:p>
          <w:p>
            <w:pPr>
              <w:rPr>
                <w:rFonts w:eastAsia="Calibri"/>
                <w:b/>
                <w:sz w:val="20"/>
                <w:szCs w:val="20"/>
                <w:lang w:val="sr-Cyrl-RS"/>
              </w:rPr>
            </w:pPr>
            <w:r>
              <w:rPr>
                <w:rFonts w:eastAsia="Calibri"/>
                <w:sz w:val="20"/>
                <w:szCs w:val="20"/>
                <w:lang w:val="sr-Cyrl-RS"/>
              </w:rPr>
              <w:t xml:space="preserve"> </w:t>
            </w:r>
            <w:r>
              <w:rPr>
                <w:rFonts w:eastAsia="Calibri"/>
                <w:b/>
                <w:sz w:val="20"/>
                <w:szCs w:val="20"/>
                <w:lang w:val="sr-Cyrl-RS"/>
              </w:rPr>
              <w:t>2</w:t>
            </w:r>
          </w:p>
        </w:tc>
        <w:tc>
          <w:tcPr>
            <w:tcW w:w="1603" w:type="dxa"/>
          </w:tcPr>
          <w:p>
            <w:pPr>
              <w:rPr>
                <w:rFonts w:eastAsia="Calibri"/>
                <w:sz w:val="20"/>
                <w:szCs w:val="20"/>
                <w:lang w:val="sr-Cyrl-RS"/>
              </w:rPr>
            </w:pPr>
            <w:r>
              <w:rPr>
                <w:rFonts w:eastAsia="Calibri"/>
                <w:sz w:val="20"/>
                <w:szCs w:val="20"/>
                <w:lang w:val="sr-Cyrl-RS"/>
              </w:rPr>
              <w:t>Учешће у пројектима образовно-васпитног карактера</w:t>
            </w:r>
          </w:p>
          <w:p>
            <w:pPr>
              <w:rPr>
                <w:rFonts w:eastAsia="Calibri"/>
                <w:b/>
                <w:sz w:val="20"/>
                <w:szCs w:val="20"/>
                <w:lang w:val="sr-Cyrl-RS"/>
              </w:rPr>
            </w:pPr>
            <w:r>
              <w:rPr>
                <w:rFonts w:eastAsia="Calibri"/>
                <w:b/>
                <w:sz w:val="20"/>
                <w:szCs w:val="20"/>
                <w:lang w:val="sr-Cyrl-RS"/>
              </w:rPr>
              <w:t>10</w:t>
            </w:r>
          </w:p>
        </w:tc>
        <w:tc>
          <w:tcPr>
            <w:tcW w:w="1425" w:type="dxa"/>
          </w:tcPr>
          <w:p>
            <w:pPr>
              <w:rPr>
                <w:rFonts w:eastAsia="Calibri"/>
                <w:sz w:val="20"/>
                <w:szCs w:val="20"/>
                <w:lang w:val="sr-Cyrl-RS"/>
              </w:rPr>
            </w:pPr>
            <w:r>
              <w:rPr>
                <w:rFonts w:eastAsia="Calibri"/>
                <w:sz w:val="20"/>
                <w:szCs w:val="20"/>
              </w:rPr>
              <w:t>44</w:t>
            </w:r>
            <w:r>
              <w:rPr>
                <w:rFonts w:eastAsia="Calibri"/>
                <w:sz w:val="20"/>
                <w:szCs w:val="20"/>
                <w:lang w:val="sr-Cyrl-R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2" w:type="dxa"/>
        </w:trPr>
        <w:tc>
          <w:tcPr>
            <w:tcW w:w="1501" w:type="dxa"/>
          </w:tcPr>
          <w:p>
            <w:pPr>
              <w:rPr>
                <w:rFonts w:eastAsia="Calibri"/>
                <w:sz w:val="20"/>
                <w:szCs w:val="20"/>
              </w:rPr>
            </w:pPr>
          </w:p>
        </w:tc>
        <w:tc>
          <w:tcPr>
            <w:tcW w:w="1703" w:type="dxa"/>
          </w:tcPr>
          <w:p>
            <w:pPr>
              <w:rPr>
                <w:rFonts w:eastAsia="Calibri"/>
                <w:sz w:val="20"/>
                <w:szCs w:val="20"/>
                <w:lang w:val="sr-Cyrl-RS"/>
              </w:rPr>
            </w:pPr>
            <w:r>
              <w:rPr>
                <w:rFonts w:eastAsia="Calibri"/>
                <w:sz w:val="20"/>
                <w:szCs w:val="20"/>
              </w:rPr>
              <w:t>Присуствовање излагањима са стручних усавршавања</w:t>
            </w:r>
            <w:r>
              <w:rPr>
                <w:rFonts w:eastAsia="Calibri"/>
                <w:sz w:val="20"/>
                <w:szCs w:val="20"/>
                <w:lang w:val="sr-Cyrl-RS"/>
              </w:rPr>
              <w:t>,</w:t>
            </w:r>
            <w:r>
              <w:rPr>
                <w:rFonts w:eastAsia="Calibri"/>
                <w:sz w:val="20"/>
                <w:szCs w:val="20"/>
              </w:rPr>
              <w:t xml:space="preserve"> </w:t>
            </w:r>
            <w:r>
              <w:rPr>
                <w:rFonts w:eastAsia="Calibri"/>
                <w:sz w:val="20"/>
                <w:szCs w:val="20"/>
                <w:lang w:val="sr-Cyrl-RS"/>
              </w:rPr>
              <w:t>студијских путовања...</w:t>
            </w:r>
          </w:p>
          <w:p>
            <w:pPr>
              <w:rPr>
                <w:rFonts w:eastAsia="Calibri"/>
                <w:b/>
                <w:sz w:val="20"/>
                <w:szCs w:val="20"/>
                <w:lang w:val="sr-Cyrl-RS"/>
              </w:rPr>
            </w:pPr>
            <w:r>
              <w:rPr>
                <w:rFonts w:eastAsia="Calibri"/>
                <w:b/>
                <w:sz w:val="20"/>
                <w:szCs w:val="20"/>
                <w:lang w:val="sr-Cyrl-RS"/>
              </w:rPr>
              <w:t>6</w:t>
            </w:r>
          </w:p>
        </w:tc>
        <w:tc>
          <w:tcPr>
            <w:tcW w:w="1780" w:type="dxa"/>
          </w:tcPr>
          <w:p>
            <w:pPr>
              <w:rPr>
                <w:rFonts w:eastAsia="Calibri"/>
                <w:sz w:val="20"/>
                <w:szCs w:val="20"/>
                <w:lang w:val="sr-Cyrl-RS"/>
              </w:rPr>
            </w:pPr>
            <w:r>
              <w:rPr>
                <w:rFonts w:eastAsia="Calibri"/>
                <w:sz w:val="20"/>
                <w:szCs w:val="20"/>
                <w:lang w:val="sr-Cyrl-RS"/>
              </w:rPr>
              <w:t>Присуствовање  угледним часовма</w:t>
            </w:r>
          </w:p>
          <w:p>
            <w:pPr>
              <w:rPr>
                <w:rFonts w:eastAsia="Calibri"/>
                <w:b/>
                <w:sz w:val="20"/>
                <w:szCs w:val="20"/>
                <w:lang w:val="sr-Cyrl-RS"/>
              </w:rPr>
            </w:pPr>
            <w:r>
              <w:rPr>
                <w:rFonts w:eastAsia="Calibri"/>
                <w:b/>
                <w:sz w:val="20"/>
                <w:szCs w:val="20"/>
                <w:lang w:val="sr-Cyrl-RS"/>
              </w:rPr>
              <w:t>4</w:t>
            </w:r>
          </w:p>
        </w:tc>
        <w:tc>
          <w:tcPr>
            <w:tcW w:w="2136" w:type="dxa"/>
          </w:tcPr>
          <w:p>
            <w:pPr>
              <w:rPr>
                <w:rFonts w:eastAsia="Calibri"/>
                <w:sz w:val="20"/>
                <w:szCs w:val="20"/>
              </w:rPr>
            </w:pPr>
          </w:p>
        </w:tc>
        <w:tc>
          <w:tcPr>
            <w:tcW w:w="1603" w:type="dxa"/>
          </w:tcPr>
          <w:p>
            <w:pPr>
              <w:rPr>
                <w:rFonts w:eastAsia="Calibri"/>
                <w:sz w:val="20"/>
                <w:szCs w:val="20"/>
                <w:lang w:val="sr-Cyrl-RS"/>
              </w:rPr>
            </w:pPr>
            <w:r>
              <w:rPr>
                <w:rFonts w:eastAsia="Calibri"/>
                <w:sz w:val="20"/>
                <w:szCs w:val="20"/>
                <w:lang w:val="sr-Cyrl-RS"/>
              </w:rPr>
              <w:t>Присуствовање предавањима,</w:t>
            </w:r>
          </w:p>
          <w:p>
            <w:pPr>
              <w:rPr>
                <w:rFonts w:eastAsia="Calibri"/>
                <w:sz w:val="20"/>
                <w:szCs w:val="20"/>
                <w:lang w:val="sr-Cyrl-RS"/>
              </w:rPr>
            </w:pPr>
            <w:r>
              <w:rPr>
                <w:rFonts w:eastAsia="Calibri"/>
                <w:sz w:val="20"/>
                <w:szCs w:val="20"/>
                <w:lang w:val="sr-Cyrl-RS"/>
              </w:rPr>
              <w:t>Трибинама, саветовањима –слушалац</w:t>
            </w:r>
          </w:p>
          <w:p>
            <w:pPr>
              <w:rPr>
                <w:rFonts w:eastAsia="Calibri"/>
                <w:sz w:val="20"/>
                <w:szCs w:val="20"/>
                <w:lang w:val="sr-Cyrl-RS"/>
              </w:rPr>
            </w:pPr>
            <w:r>
              <w:rPr>
                <w:rFonts w:eastAsia="Calibri"/>
                <w:sz w:val="20"/>
                <w:szCs w:val="20"/>
                <w:lang w:val="sr-Cyrl-RS"/>
              </w:rPr>
              <w:t xml:space="preserve">                             </w:t>
            </w:r>
            <w:r>
              <w:rPr>
                <w:rFonts w:eastAsia="Calibri"/>
                <w:b/>
                <w:sz w:val="20"/>
                <w:szCs w:val="20"/>
                <w:lang w:val="sr-Cyrl-RS"/>
              </w:rPr>
              <w:t xml:space="preserve"> 6</w:t>
            </w:r>
          </w:p>
        </w:tc>
        <w:tc>
          <w:tcPr>
            <w:tcW w:w="1425" w:type="dxa"/>
          </w:tcPr>
          <w:p>
            <w:pPr>
              <w:rPr>
                <w:rFonts w:eastAsia="Calibri"/>
                <w:sz w:val="20"/>
                <w:szCs w:val="20"/>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2" w:type="dxa"/>
        </w:trPr>
        <w:tc>
          <w:tcPr>
            <w:tcW w:w="1501" w:type="dxa"/>
          </w:tcPr>
          <w:p>
            <w:pPr>
              <w:rPr>
                <w:rFonts w:eastAsia="Calibri"/>
                <w:b/>
                <w:sz w:val="20"/>
                <w:szCs w:val="20"/>
                <w:lang w:val="sr-Cyrl-RS"/>
              </w:rPr>
            </w:pPr>
            <w:r>
              <w:rPr>
                <w:rFonts w:eastAsia="Calibri"/>
                <w:b/>
                <w:sz w:val="20"/>
                <w:szCs w:val="20"/>
                <w:lang w:val="sr-Cyrl-RS"/>
              </w:rPr>
              <w:t xml:space="preserve">Александар Маричић </w:t>
            </w:r>
          </w:p>
        </w:tc>
        <w:tc>
          <w:tcPr>
            <w:tcW w:w="1703" w:type="dxa"/>
          </w:tcPr>
          <w:p>
            <w:pPr>
              <w:rPr>
                <w:rFonts w:eastAsia="Calibri"/>
                <w:sz w:val="20"/>
                <w:szCs w:val="20"/>
                <w:lang w:val="sr-Cyrl-RS"/>
              </w:rPr>
            </w:pPr>
            <w:r>
              <w:rPr>
                <w:rFonts w:eastAsia="Calibri"/>
                <w:sz w:val="20"/>
                <w:szCs w:val="20"/>
                <w:lang w:val="sr-Cyrl-RS"/>
              </w:rPr>
              <w:t>Приказ похађаног стучног усавршавања, дидактичког материјала...</w:t>
            </w:r>
          </w:p>
          <w:p>
            <w:pPr>
              <w:rPr>
                <w:rFonts w:eastAsia="Calibri"/>
                <w:sz w:val="20"/>
                <w:szCs w:val="20"/>
                <w:lang w:val="sr-Cyrl-RS"/>
              </w:rPr>
            </w:pPr>
            <w:r>
              <w:rPr>
                <w:rFonts w:eastAsia="Calibri"/>
                <w:sz w:val="20"/>
                <w:szCs w:val="20"/>
                <w:lang w:val="sr-Cyrl-RS"/>
              </w:rPr>
              <w:t>4</w:t>
            </w:r>
          </w:p>
          <w:p>
            <w:pPr>
              <w:rPr>
                <w:rFonts w:eastAsia="Calibri"/>
                <w:sz w:val="20"/>
                <w:szCs w:val="20"/>
                <w:lang w:val="sr-Cyrl-RS"/>
              </w:rPr>
            </w:pPr>
            <w:r>
              <w:rPr>
                <w:rFonts w:eastAsia="Calibri"/>
                <w:sz w:val="20"/>
                <w:szCs w:val="20"/>
                <w:lang w:val="sr-Cyrl-RS"/>
              </w:rPr>
              <w:t xml:space="preserve">Приказивање  појединог облика стручног усавршавања –слушалац             4  </w:t>
            </w:r>
          </w:p>
        </w:tc>
        <w:tc>
          <w:tcPr>
            <w:tcW w:w="1780" w:type="dxa"/>
          </w:tcPr>
          <w:p>
            <w:pPr>
              <w:rPr>
                <w:rFonts w:eastAsia="Calibri"/>
                <w:sz w:val="20"/>
                <w:szCs w:val="20"/>
                <w:lang w:val="sr-Cyrl-CS"/>
              </w:rPr>
            </w:pPr>
            <w:r>
              <w:rPr>
                <w:rFonts w:eastAsia="Calibri"/>
                <w:sz w:val="20"/>
                <w:szCs w:val="20"/>
                <w:lang w:val="sr-Latn-CS"/>
              </w:rPr>
              <w:t>Извођење угледног</w:t>
            </w:r>
            <w:r>
              <w:rPr>
                <w:rFonts w:eastAsia="Calibri"/>
                <w:sz w:val="20"/>
                <w:szCs w:val="20"/>
                <w:lang w:val="sr-Cyrl-CS"/>
              </w:rPr>
              <w:t>/</w:t>
            </w:r>
          </w:p>
          <w:p>
            <w:pPr>
              <w:rPr>
                <w:rFonts w:eastAsia="Calibri"/>
                <w:sz w:val="20"/>
                <w:szCs w:val="20"/>
                <w:lang w:val="sr-Cyrl-CS"/>
              </w:rPr>
            </w:pPr>
            <w:r>
              <w:rPr>
                <w:rFonts w:eastAsia="Calibri"/>
                <w:sz w:val="20"/>
                <w:szCs w:val="20"/>
                <w:lang w:val="sr-Cyrl-CS"/>
              </w:rPr>
              <w:t>огледног</w:t>
            </w:r>
            <w:r>
              <w:rPr>
                <w:rFonts w:eastAsia="Calibri"/>
                <w:sz w:val="20"/>
                <w:szCs w:val="20"/>
                <w:lang w:val="sr-Latn-CS"/>
              </w:rPr>
              <w:t xml:space="preserve"> часа</w:t>
            </w:r>
            <w:r>
              <w:rPr>
                <w:rFonts w:eastAsia="Calibri"/>
                <w:sz w:val="20"/>
                <w:szCs w:val="20"/>
                <w:lang w:val="sr-Cyrl-CS"/>
              </w:rPr>
              <w:t xml:space="preserve"> и/или </w:t>
            </w:r>
            <w:r>
              <w:rPr>
                <w:rFonts w:eastAsia="Calibri"/>
                <w:sz w:val="20"/>
                <w:szCs w:val="20"/>
                <w:lang w:val="sr-Latn-CS"/>
              </w:rPr>
              <w:t>активности</w:t>
            </w:r>
            <w:r>
              <w:rPr>
                <w:rFonts w:eastAsia="Calibri"/>
                <w:sz w:val="20"/>
                <w:szCs w:val="20"/>
                <w:lang w:val="sr-Cyrl-CS"/>
              </w:rPr>
              <w:t xml:space="preserve"> са анализом и дискусијом</w:t>
            </w:r>
          </w:p>
          <w:p>
            <w:pPr>
              <w:rPr>
                <w:rFonts w:eastAsia="Calibri"/>
                <w:sz w:val="20"/>
                <w:szCs w:val="20"/>
                <w:lang w:val="sr-Cyrl-RS"/>
              </w:rPr>
            </w:pPr>
            <w:r>
              <w:rPr>
                <w:rFonts w:eastAsia="Calibri"/>
                <w:sz w:val="20"/>
                <w:szCs w:val="20"/>
                <w:lang w:val="sr-Cyrl-CS"/>
              </w:rPr>
              <w:t>8</w:t>
            </w:r>
          </w:p>
        </w:tc>
        <w:tc>
          <w:tcPr>
            <w:tcW w:w="2136" w:type="dxa"/>
          </w:tcPr>
          <w:p>
            <w:pPr>
              <w:rPr>
                <w:rFonts w:eastAsia="Calibri"/>
                <w:sz w:val="22"/>
                <w:szCs w:val="22"/>
                <w:lang w:val="sr-Cyrl-RS"/>
              </w:rPr>
            </w:pPr>
            <w:r>
              <w:rPr>
                <w:rFonts w:eastAsia="Calibri"/>
                <w:sz w:val="22"/>
                <w:szCs w:val="22"/>
                <w:lang w:val="sr-Cyrl-RS"/>
              </w:rPr>
              <w:t>Учествовање у радионици,</w:t>
            </w:r>
          </w:p>
          <w:p>
            <w:pPr>
              <w:rPr>
                <w:rFonts w:eastAsia="Calibri"/>
                <w:sz w:val="22"/>
                <w:szCs w:val="22"/>
                <w:lang w:val="sr-Cyrl-RS"/>
              </w:rPr>
            </w:pPr>
            <w:r>
              <w:rPr>
                <w:rFonts w:eastAsia="Calibri"/>
                <w:sz w:val="22"/>
                <w:szCs w:val="22"/>
                <w:lang w:val="sr-Cyrl-RS"/>
              </w:rPr>
              <w:t xml:space="preserve">дискусија , анализа  </w:t>
            </w:r>
          </w:p>
          <w:p>
            <w:pPr>
              <w:rPr>
                <w:rFonts w:eastAsia="Calibri"/>
                <w:sz w:val="20"/>
                <w:szCs w:val="20"/>
                <w:lang w:val="sr-Cyrl-RS"/>
              </w:rPr>
            </w:pPr>
            <w:r>
              <w:rPr>
                <w:rFonts w:eastAsia="Calibri"/>
                <w:sz w:val="22"/>
                <w:szCs w:val="22"/>
                <w:lang w:val="sr-Cyrl-RS"/>
              </w:rPr>
              <w:t xml:space="preserve"> 2</w:t>
            </w:r>
          </w:p>
        </w:tc>
        <w:tc>
          <w:tcPr>
            <w:tcW w:w="1603" w:type="dxa"/>
          </w:tcPr>
          <w:p>
            <w:pPr>
              <w:rPr>
                <w:rFonts w:eastAsia="Calibri"/>
                <w:sz w:val="20"/>
                <w:szCs w:val="20"/>
                <w:lang w:val="sr-Cyrl-RS"/>
              </w:rPr>
            </w:pPr>
            <w:r>
              <w:rPr>
                <w:rFonts w:eastAsia="Calibri"/>
                <w:sz w:val="20"/>
                <w:szCs w:val="20"/>
                <w:lang w:val="sr-Cyrl-RS"/>
              </w:rPr>
              <w:t>Учешће у пројектима образовно-васпитног карактера</w:t>
            </w:r>
          </w:p>
          <w:p>
            <w:pPr>
              <w:rPr>
                <w:rFonts w:eastAsia="Calibri"/>
                <w:sz w:val="20"/>
                <w:szCs w:val="20"/>
                <w:lang w:val="sr-Cyrl-RS"/>
              </w:rPr>
            </w:pPr>
            <w:r>
              <w:rPr>
                <w:rFonts w:eastAsia="Calibri"/>
                <w:sz w:val="20"/>
                <w:szCs w:val="20"/>
                <w:lang w:val="sr-Cyrl-RS"/>
              </w:rPr>
              <w:t>10</w:t>
            </w:r>
          </w:p>
        </w:tc>
        <w:tc>
          <w:tcPr>
            <w:tcW w:w="1425" w:type="dxa"/>
          </w:tcPr>
          <w:p>
            <w:pPr>
              <w:rPr>
                <w:rFonts w:eastAsia="Calibri"/>
                <w:sz w:val="20"/>
                <w:szCs w:val="20"/>
                <w:lang w:val="sr-Cyrl-RS"/>
              </w:rPr>
            </w:pPr>
            <w:r>
              <w:rPr>
                <w:rFonts w:eastAsia="Calibri"/>
                <w:sz w:val="20"/>
                <w:szCs w:val="20"/>
              </w:rPr>
              <w:t>44</w:t>
            </w:r>
            <w:r>
              <w:rPr>
                <w:rFonts w:eastAsia="Calibri"/>
                <w:sz w:val="20"/>
                <w:szCs w:val="20"/>
                <w:lang w:val="sr-Cyrl-R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2" w:type="dxa"/>
        </w:trPr>
        <w:tc>
          <w:tcPr>
            <w:tcW w:w="1501" w:type="dxa"/>
          </w:tcPr>
          <w:p>
            <w:pPr>
              <w:rPr>
                <w:rFonts w:eastAsia="Calibri"/>
                <w:sz w:val="22"/>
                <w:szCs w:val="22"/>
                <w:lang w:val="sr-Cyrl-RS"/>
              </w:rPr>
            </w:pPr>
          </w:p>
        </w:tc>
        <w:tc>
          <w:tcPr>
            <w:tcW w:w="1703" w:type="dxa"/>
          </w:tcPr>
          <w:p>
            <w:pPr>
              <w:rPr>
                <w:rFonts w:eastAsia="Calibri"/>
                <w:sz w:val="22"/>
                <w:szCs w:val="22"/>
                <w:lang w:val="sr-Cyrl-RS"/>
              </w:rPr>
            </w:pPr>
            <w:r>
              <w:rPr>
                <w:rFonts w:eastAsia="Calibri"/>
                <w:sz w:val="22"/>
                <w:szCs w:val="22"/>
                <w:lang w:val="sr-Cyrl-RS"/>
              </w:rPr>
              <w:t>Присуствовање излагањима са стручних усавршавања, студијских путовања...</w:t>
            </w:r>
          </w:p>
          <w:p>
            <w:pPr>
              <w:rPr>
                <w:rFonts w:eastAsia="Calibri"/>
                <w:sz w:val="22"/>
                <w:szCs w:val="22"/>
              </w:rPr>
            </w:pPr>
            <w:r>
              <w:rPr>
                <w:rFonts w:eastAsia="Calibri"/>
                <w:sz w:val="22"/>
                <w:szCs w:val="22"/>
                <w:lang w:val="sr-Cyrl-RS"/>
              </w:rPr>
              <w:t>6</w:t>
            </w:r>
          </w:p>
          <w:p>
            <w:pPr>
              <w:rPr>
                <w:rFonts w:eastAsia="Calibri"/>
                <w:sz w:val="22"/>
                <w:szCs w:val="22"/>
              </w:rPr>
            </w:pPr>
          </w:p>
        </w:tc>
        <w:tc>
          <w:tcPr>
            <w:tcW w:w="1780" w:type="dxa"/>
          </w:tcPr>
          <w:p>
            <w:pPr>
              <w:rPr>
                <w:rFonts w:eastAsia="Calibri"/>
                <w:sz w:val="20"/>
                <w:szCs w:val="20"/>
                <w:lang w:val="sr-Cyrl-RS"/>
              </w:rPr>
            </w:pPr>
            <w:r>
              <w:rPr>
                <w:rFonts w:eastAsia="Calibri"/>
                <w:sz w:val="20"/>
                <w:szCs w:val="20"/>
                <w:lang w:val="sr-Cyrl-RS"/>
              </w:rPr>
              <w:t xml:space="preserve">Присуствовање  угледним часовима                                                         </w:t>
            </w:r>
          </w:p>
          <w:p>
            <w:pPr>
              <w:rPr>
                <w:rFonts w:eastAsia="Calibri"/>
                <w:sz w:val="22"/>
                <w:szCs w:val="22"/>
                <w:lang w:val="sr-Cyrl-RS"/>
              </w:rPr>
            </w:pPr>
            <w:r>
              <w:rPr>
                <w:rFonts w:eastAsia="Calibri"/>
                <w:sz w:val="22"/>
                <w:szCs w:val="22"/>
                <w:lang w:val="sr-Cyrl-RS"/>
              </w:rPr>
              <w:t>4</w:t>
            </w:r>
          </w:p>
        </w:tc>
        <w:tc>
          <w:tcPr>
            <w:tcW w:w="2136" w:type="dxa"/>
          </w:tcPr>
          <w:p>
            <w:pPr>
              <w:rPr>
                <w:rFonts w:eastAsia="Calibri"/>
                <w:sz w:val="22"/>
                <w:szCs w:val="22"/>
                <w:lang w:val="sr-Cyrl-RS"/>
              </w:rPr>
            </w:pPr>
          </w:p>
        </w:tc>
        <w:tc>
          <w:tcPr>
            <w:tcW w:w="1603" w:type="dxa"/>
          </w:tcPr>
          <w:p>
            <w:pPr>
              <w:rPr>
                <w:rFonts w:eastAsia="Calibri"/>
                <w:sz w:val="20"/>
                <w:szCs w:val="20"/>
                <w:lang w:val="sr-Cyrl-RS"/>
              </w:rPr>
            </w:pPr>
            <w:r>
              <w:rPr>
                <w:rFonts w:eastAsia="Calibri"/>
                <w:sz w:val="20"/>
                <w:szCs w:val="20"/>
                <w:lang w:val="sr-Cyrl-RS"/>
              </w:rPr>
              <w:t>Присуствовање предавањима,</w:t>
            </w:r>
          </w:p>
          <w:p>
            <w:pPr>
              <w:rPr>
                <w:rFonts w:eastAsia="Calibri"/>
                <w:sz w:val="20"/>
                <w:szCs w:val="20"/>
                <w:lang w:val="sr-Cyrl-RS"/>
              </w:rPr>
            </w:pPr>
            <w:r>
              <w:rPr>
                <w:rFonts w:eastAsia="Calibri"/>
                <w:sz w:val="20"/>
                <w:szCs w:val="20"/>
                <w:lang w:val="sr-Cyrl-RS"/>
              </w:rPr>
              <w:t>Трибинама, саветовањима –слушалац</w:t>
            </w:r>
          </w:p>
          <w:p>
            <w:pPr>
              <w:rPr>
                <w:rFonts w:eastAsia="Calibri"/>
                <w:b/>
                <w:sz w:val="20"/>
                <w:szCs w:val="20"/>
                <w:lang w:val="sr-Cyrl-RS"/>
              </w:rPr>
            </w:pPr>
            <w:r>
              <w:rPr>
                <w:rFonts w:eastAsia="Calibri"/>
                <w:sz w:val="20"/>
                <w:szCs w:val="20"/>
                <w:lang w:val="sr-Cyrl-RS"/>
              </w:rPr>
              <w:t xml:space="preserve">                             </w:t>
            </w:r>
            <w:r>
              <w:rPr>
                <w:rFonts w:eastAsia="Calibri"/>
                <w:b/>
                <w:sz w:val="20"/>
                <w:szCs w:val="20"/>
                <w:lang w:val="sr-Cyrl-RS"/>
              </w:rPr>
              <w:t xml:space="preserve"> 6</w:t>
            </w:r>
          </w:p>
        </w:tc>
        <w:tc>
          <w:tcPr>
            <w:tcW w:w="1425" w:type="dxa"/>
          </w:tcPr>
          <w:p>
            <w:pPr>
              <w:rPr>
                <w:rFonts w:eastAsia="Calibri"/>
                <w:sz w:val="22"/>
                <w:szCs w:val="22"/>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2" w:type="dxa"/>
        </w:trPr>
        <w:tc>
          <w:tcPr>
            <w:tcW w:w="1501" w:type="dxa"/>
          </w:tcPr>
          <w:p>
            <w:pPr>
              <w:rPr>
                <w:rFonts w:eastAsia="Calibri"/>
                <w:b/>
                <w:sz w:val="22"/>
                <w:szCs w:val="22"/>
                <w:lang w:val="sr-Cyrl-RS"/>
              </w:rPr>
            </w:pPr>
            <w:r>
              <w:rPr>
                <w:rFonts w:eastAsia="Calibri"/>
                <w:b/>
                <w:sz w:val="22"/>
                <w:szCs w:val="22"/>
                <w:lang w:val="sr-Cyrl-RS"/>
              </w:rPr>
              <w:t>Новица Петровић</w:t>
            </w:r>
          </w:p>
        </w:tc>
        <w:tc>
          <w:tcPr>
            <w:tcW w:w="1703" w:type="dxa"/>
          </w:tcPr>
          <w:p>
            <w:pPr>
              <w:rPr>
                <w:rFonts w:eastAsia="Calibri"/>
                <w:b/>
                <w:sz w:val="20"/>
                <w:szCs w:val="20"/>
                <w:lang w:val="sr-Cyrl-RS"/>
              </w:rPr>
            </w:pPr>
            <w:r>
              <w:rPr>
                <w:rFonts w:eastAsia="Calibri"/>
                <w:sz w:val="20"/>
                <w:szCs w:val="20"/>
                <w:lang w:val="sr-Cyrl-RS"/>
              </w:rPr>
              <w:t>Приказивање појединог облика стручног усавршавања-</w:t>
            </w:r>
            <w:r>
              <w:rPr>
                <w:rFonts w:eastAsia="Calibri"/>
                <w:b/>
                <w:sz w:val="20"/>
                <w:szCs w:val="20"/>
                <w:lang w:val="sr-Cyrl-RS"/>
              </w:rPr>
              <w:t>Реализатор 4</w:t>
            </w:r>
          </w:p>
          <w:p>
            <w:pPr>
              <w:rPr>
                <w:rFonts w:eastAsia="Calibri"/>
                <w:sz w:val="20"/>
                <w:szCs w:val="20"/>
                <w:lang w:val="sr-Cyrl-RS"/>
              </w:rPr>
            </w:pPr>
            <w:r>
              <w:rPr>
                <w:rFonts w:eastAsia="Calibri"/>
                <w:sz w:val="20"/>
                <w:szCs w:val="20"/>
                <w:lang w:val="sr-Cyrl-RS"/>
              </w:rPr>
              <w:t xml:space="preserve">Приказивање  појединог облика стручног усавршавања </w:t>
            </w:r>
            <w:r>
              <w:rPr>
                <w:rFonts w:eastAsia="Calibri"/>
                <w:b/>
                <w:sz w:val="20"/>
                <w:szCs w:val="20"/>
                <w:lang w:val="sr-Cyrl-RS"/>
              </w:rPr>
              <w:t>–слушалац</w:t>
            </w:r>
            <w:r>
              <w:rPr>
                <w:rFonts w:eastAsia="Calibri"/>
                <w:sz w:val="20"/>
                <w:szCs w:val="20"/>
                <w:lang w:val="sr-Cyrl-RS"/>
              </w:rPr>
              <w:t xml:space="preserve">            </w:t>
            </w:r>
          </w:p>
          <w:p>
            <w:pPr>
              <w:rPr>
                <w:rFonts w:eastAsia="Calibri"/>
                <w:sz w:val="20"/>
                <w:szCs w:val="20"/>
                <w:lang w:val="sr-Cyrl-RS"/>
              </w:rPr>
            </w:pPr>
            <w:r>
              <w:rPr>
                <w:rFonts w:eastAsia="Calibri"/>
                <w:b/>
                <w:sz w:val="20"/>
                <w:szCs w:val="20"/>
                <w:lang w:val="sr-Cyrl-RS"/>
              </w:rPr>
              <w:t>6</w:t>
            </w:r>
          </w:p>
          <w:p>
            <w:pPr>
              <w:rPr>
                <w:rFonts w:eastAsia="Calibri"/>
                <w:sz w:val="22"/>
                <w:szCs w:val="22"/>
                <w:lang w:val="sr-Cyrl-RS"/>
              </w:rPr>
            </w:pPr>
            <w:r>
              <w:rPr>
                <w:rFonts w:eastAsia="Calibri"/>
                <w:sz w:val="20"/>
                <w:szCs w:val="20"/>
                <w:lang w:val="sr-Cyrl-RS"/>
              </w:rPr>
              <w:t xml:space="preserve">   </w:t>
            </w:r>
          </w:p>
        </w:tc>
        <w:tc>
          <w:tcPr>
            <w:tcW w:w="1780" w:type="dxa"/>
          </w:tcPr>
          <w:p>
            <w:pPr>
              <w:rPr>
                <w:rFonts w:eastAsia="Calibri"/>
                <w:sz w:val="22"/>
                <w:szCs w:val="22"/>
                <w:lang w:val="sr-Cyrl-CS"/>
              </w:rPr>
            </w:pPr>
            <w:r>
              <w:rPr>
                <w:rFonts w:eastAsia="Calibri"/>
                <w:sz w:val="22"/>
                <w:szCs w:val="22"/>
                <w:lang w:val="sr-Latn-CS"/>
              </w:rPr>
              <w:t>Извођење угледног</w:t>
            </w:r>
            <w:r>
              <w:rPr>
                <w:rFonts w:eastAsia="Calibri"/>
                <w:sz w:val="22"/>
                <w:szCs w:val="22"/>
                <w:lang w:val="sr-Cyrl-CS"/>
              </w:rPr>
              <w:t>/</w:t>
            </w:r>
          </w:p>
          <w:p>
            <w:pPr>
              <w:rPr>
                <w:rFonts w:eastAsia="Calibri"/>
                <w:sz w:val="22"/>
                <w:szCs w:val="22"/>
                <w:lang w:val="sr-Cyrl-CS"/>
              </w:rPr>
            </w:pPr>
            <w:r>
              <w:rPr>
                <w:rFonts w:eastAsia="Calibri"/>
                <w:sz w:val="22"/>
                <w:szCs w:val="22"/>
                <w:lang w:val="sr-Cyrl-CS"/>
              </w:rPr>
              <w:t>огледног</w:t>
            </w:r>
            <w:r>
              <w:rPr>
                <w:rFonts w:eastAsia="Calibri"/>
                <w:sz w:val="22"/>
                <w:szCs w:val="22"/>
                <w:lang w:val="sr-Latn-CS"/>
              </w:rPr>
              <w:t xml:space="preserve"> часа</w:t>
            </w:r>
            <w:r>
              <w:rPr>
                <w:rFonts w:eastAsia="Calibri"/>
                <w:sz w:val="22"/>
                <w:szCs w:val="22"/>
                <w:lang w:val="sr-Cyrl-CS"/>
              </w:rPr>
              <w:t xml:space="preserve"> и/или </w:t>
            </w:r>
            <w:r>
              <w:rPr>
                <w:rFonts w:eastAsia="Calibri"/>
                <w:sz w:val="22"/>
                <w:szCs w:val="22"/>
                <w:lang w:val="sr-Latn-CS"/>
              </w:rPr>
              <w:t>активности</w:t>
            </w:r>
            <w:r>
              <w:rPr>
                <w:rFonts w:eastAsia="Calibri"/>
                <w:sz w:val="22"/>
                <w:szCs w:val="22"/>
                <w:lang w:val="sr-Cyrl-CS"/>
              </w:rPr>
              <w:t xml:space="preserve"> са анализом и дискусијом</w:t>
            </w:r>
          </w:p>
          <w:p>
            <w:pPr>
              <w:rPr>
                <w:rFonts w:eastAsia="Calibri"/>
                <w:b/>
                <w:sz w:val="22"/>
                <w:szCs w:val="22"/>
                <w:lang w:val="sr-Cyrl-RS"/>
              </w:rPr>
            </w:pPr>
            <w:r>
              <w:rPr>
                <w:rFonts w:eastAsia="Calibri"/>
                <w:b/>
                <w:sz w:val="22"/>
                <w:szCs w:val="22"/>
                <w:lang w:val="sr-Cyrl-CS"/>
              </w:rPr>
              <w:t>8</w:t>
            </w:r>
          </w:p>
        </w:tc>
        <w:tc>
          <w:tcPr>
            <w:tcW w:w="2136" w:type="dxa"/>
          </w:tcPr>
          <w:p>
            <w:pPr>
              <w:rPr>
                <w:rFonts w:eastAsia="Calibri"/>
                <w:sz w:val="22"/>
                <w:szCs w:val="22"/>
                <w:lang w:val="sr-Cyrl-RS"/>
              </w:rPr>
            </w:pPr>
            <w:r>
              <w:rPr>
                <w:rFonts w:eastAsia="Calibri"/>
                <w:sz w:val="22"/>
                <w:szCs w:val="22"/>
                <w:lang w:val="sr-Cyrl-RS"/>
              </w:rPr>
              <w:t>Учествовање у радионици,</w:t>
            </w:r>
          </w:p>
          <w:p>
            <w:pPr>
              <w:rPr>
                <w:rFonts w:eastAsia="Calibri"/>
                <w:sz w:val="22"/>
                <w:szCs w:val="22"/>
                <w:lang w:val="sr-Cyrl-RS"/>
              </w:rPr>
            </w:pPr>
            <w:r>
              <w:rPr>
                <w:rFonts w:eastAsia="Calibri"/>
                <w:sz w:val="22"/>
                <w:szCs w:val="22"/>
                <w:lang w:val="sr-Cyrl-RS"/>
              </w:rPr>
              <w:t xml:space="preserve">дискусија , анализа  </w:t>
            </w:r>
          </w:p>
          <w:p>
            <w:pPr>
              <w:rPr>
                <w:rFonts w:eastAsia="Calibri"/>
                <w:sz w:val="22"/>
                <w:szCs w:val="22"/>
                <w:lang w:val="sr-Cyrl-RS"/>
              </w:rPr>
            </w:pPr>
            <w:r>
              <w:rPr>
                <w:rFonts w:eastAsia="Calibri"/>
                <w:sz w:val="22"/>
                <w:szCs w:val="22"/>
                <w:lang w:val="sr-Cyrl-RS"/>
              </w:rPr>
              <w:t xml:space="preserve"> 2</w:t>
            </w:r>
          </w:p>
        </w:tc>
        <w:tc>
          <w:tcPr>
            <w:tcW w:w="1603" w:type="dxa"/>
          </w:tcPr>
          <w:p>
            <w:pPr>
              <w:rPr>
                <w:rFonts w:eastAsia="Calibri"/>
                <w:sz w:val="22"/>
                <w:szCs w:val="22"/>
                <w:lang w:val="sr-Cyrl-RS"/>
              </w:rPr>
            </w:pPr>
            <w:r>
              <w:rPr>
                <w:rFonts w:eastAsia="Calibri"/>
                <w:sz w:val="22"/>
                <w:szCs w:val="22"/>
                <w:lang w:val="sr-Cyrl-RS"/>
              </w:rPr>
              <w:t>Учешће у пројектима образовно-васпитног карактера</w:t>
            </w:r>
          </w:p>
          <w:p>
            <w:pPr>
              <w:rPr>
                <w:rFonts w:eastAsia="Calibri"/>
                <w:b/>
                <w:sz w:val="22"/>
                <w:szCs w:val="22"/>
                <w:lang w:val="sr-Cyrl-RS"/>
              </w:rPr>
            </w:pPr>
            <w:r>
              <w:rPr>
                <w:rFonts w:eastAsia="Calibri"/>
                <w:b/>
                <w:sz w:val="22"/>
                <w:szCs w:val="22"/>
                <w:lang w:val="sr-Cyrl-RS"/>
              </w:rPr>
              <w:t>10</w:t>
            </w:r>
          </w:p>
        </w:tc>
        <w:tc>
          <w:tcPr>
            <w:tcW w:w="1425" w:type="dxa"/>
          </w:tcPr>
          <w:p>
            <w:pPr>
              <w:rPr>
                <w:rFonts w:eastAsia="Calibri"/>
                <w:sz w:val="22"/>
                <w:szCs w:val="22"/>
              </w:rPr>
            </w:pPr>
            <w:r>
              <w:rPr>
                <w:rFonts w:eastAsia="Calibri"/>
                <w:sz w:val="22"/>
                <w:szCs w:val="22"/>
              </w:rPr>
              <w:t>44</w:t>
            </w:r>
            <w:r>
              <w:rPr>
                <w:rFonts w:eastAsia="Calibri"/>
                <w:sz w:val="22"/>
                <w:szCs w:val="22"/>
                <w:lang w:val="sr-Cyrl-R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2" w:type="dxa"/>
        </w:trPr>
        <w:tc>
          <w:tcPr>
            <w:tcW w:w="1501" w:type="dxa"/>
          </w:tcPr>
          <w:p>
            <w:pPr>
              <w:rPr>
                <w:rFonts w:eastAsia="Calibri"/>
                <w:sz w:val="22"/>
                <w:szCs w:val="22"/>
                <w:lang w:val="sr-Cyrl-RS"/>
              </w:rPr>
            </w:pPr>
          </w:p>
        </w:tc>
        <w:tc>
          <w:tcPr>
            <w:tcW w:w="1703" w:type="dxa"/>
          </w:tcPr>
          <w:p>
            <w:pPr>
              <w:rPr>
                <w:rFonts w:eastAsia="Calibri"/>
                <w:sz w:val="22"/>
                <w:szCs w:val="22"/>
                <w:lang w:val="sr-Cyrl-RS"/>
              </w:rPr>
            </w:pPr>
            <w:r>
              <w:rPr>
                <w:rFonts w:eastAsia="Calibri"/>
                <w:sz w:val="22"/>
                <w:szCs w:val="22"/>
                <w:lang w:val="sr-Cyrl-RS"/>
              </w:rPr>
              <w:t>Присуствовање излагањима са стручних усавршавања, студијских путовања...</w:t>
            </w:r>
          </w:p>
          <w:p>
            <w:pPr>
              <w:rPr>
                <w:rFonts w:eastAsia="Calibri"/>
                <w:b/>
                <w:sz w:val="22"/>
                <w:szCs w:val="22"/>
              </w:rPr>
            </w:pPr>
            <w:r>
              <w:rPr>
                <w:rFonts w:eastAsia="Calibri"/>
                <w:b/>
                <w:sz w:val="22"/>
                <w:szCs w:val="22"/>
              </w:rPr>
              <w:t>4</w:t>
            </w:r>
          </w:p>
        </w:tc>
        <w:tc>
          <w:tcPr>
            <w:tcW w:w="1780" w:type="dxa"/>
          </w:tcPr>
          <w:p>
            <w:pPr>
              <w:rPr>
                <w:rFonts w:eastAsia="Calibri"/>
                <w:sz w:val="22"/>
                <w:szCs w:val="22"/>
                <w:lang w:val="sr-Cyrl-RS"/>
              </w:rPr>
            </w:pPr>
            <w:r>
              <w:rPr>
                <w:rFonts w:eastAsia="Calibri"/>
                <w:sz w:val="22"/>
                <w:szCs w:val="22"/>
                <w:lang w:val="sr-Cyrl-RS"/>
              </w:rPr>
              <w:t>Присуствовање  угледним часовма</w:t>
            </w:r>
          </w:p>
          <w:p>
            <w:pPr>
              <w:rPr>
                <w:rFonts w:eastAsia="Calibri"/>
                <w:b/>
                <w:sz w:val="22"/>
                <w:szCs w:val="22"/>
              </w:rPr>
            </w:pPr>
            <w:r>
              <w:rPr>
                <w:rFonts w:eastAsia="Calibri"/>
                <w:b/>
                <w:sz w:val="22"/>
                <w:szCs w:val="22"/>
              </w:rPr>
              <w:t>4</w:t>
            </w:r>
          </w:p>
        </w:tc>
        <w:tc>
          <w:tcPr>
            <w:tcW w:w="2136" w:type="dxa"/>
          </w:tcPr>
          <w:p>
            <w:pPr>
              <w:rPr>
                <w:rFonts w:eastAsia="Calibri"/>
                <w:sz w:val="22"/>
                <w:szCs w:val="22"/>
              </w:rPr>
            </w:pPr>
          </w:p>
        </w:tc>
        <w:tc>
          <w:tcPr>
            <w:tcW w:w="1603" w:type="dxa"/>
          </w:tcPr>
          <w:p>
            <w:pPr>
              <w:rPr>
                <w:rFonts w:eastAsia="Calibri"/>
                <w:sz w:val="20"/>
                <w:szCs w:val="20"/>
                <w:lang w:val="sr-Cyrl-RS"/>
              </w:rPr>
            </w:pPr>
            <w:r>
              <w:rPr>
                <w:rFonts w:eastAsia="Calibri"/>
                <w:sz w:val="20"/>
                <w:szCs w:val="20"/>
                <w:lang w:val="sr-Cyrl-RS"/>
              </w:rPr>
              <w:t>Присуствовање предавањима,</w:t>
            </w:r>
          </w:p>
          <w:p>
            <w:pPr>
              <w:rPr>
                <w:rFonts w:eastAsia="Calibri"/>
                <w:sz w:val="20"/>
                <w:szCs w:val="20"/>
                <w:lang w:val="sr-Cyrl-RS"/>
              </w:rPr>
            </w:pPr>
            <w:r>
              <w:rPr>
                <w:rFonts w:eastAsia="Calibri"/>
                <w:sz w:val="20"/>
                <w:szCs w:val="20"/>
                <w:lang w:val="sr-Cyrl-RS"/>
              </w:rPr>
              <w:t>Трибинама, саветовањима –слушалац</w:t>
            </w:r>
          </w:p>
          <w:p>
            <w:pPr>
              <w:rPr>
                <w:rFonts w:eastAsia="Calibri"/>
                <w:sz w:val="22"/>
                <w:szCs w:val="22"/>
              </w:rPr>
            </w:pPr>
            <w:r>
              <w:rPr>
                <w:rFonts w:eastAsia="Calibri"/>
                <w:sz w:val="22"/>
                <w:szCs w:val="22"/>
              </w:rPr>
              <w:t>6</w:t>
            </w:r>
          </w:p>
        </w:tc>
        <w:tc>
          <w:tcPr>
            <w:tcW w:w="1425" w:type="dxa"/>
          </w:tcPr>
          <w:p>
            <w:pPr>
              <w:rPr>
                <w:rFonts w:eastAsia="Calibri"/>
                <w:sz w:val="22"/>
                <w:szCs w:val="22"/>
                <w:lang w:val="sr-Cyrl-RS"/>
              </w:rPr>
            </w:pPr>
          </w:p>
          <w:p>
            <w:pPr>
              <w:rPr>
                <w:rFonts w:eastAsia="Calibri"/>
                <w:sz w:val="22"/>
                <w:szCs w:val="22"/>
                <w:lang w:val="sr-Cyrl-RS"/>
              </w:rPr>
            </w:pPr>
          </w:p>
          <w:p>
            <w:pPr>
              <w:rPr>
                <w:rFonts w:eastAsia="Calibri"/>
                <w:sz w:val="22"/>
                <w:szCs w:val="22"/>
                <w:lang w:val="sr-Cyrl-RS"/>
              </w:rPr>
            </w:pPr>
          </w:p>
          <w:p>
            <w:pPr>
              <w:rPr>
                <w:rFonts w:eastAsia="Calibri"/>
                <w:sz w:val="22"/>
                <w:szCs w:val="22"/>
                <w:lang w:val="sr-Cyrl-RS"/>
              </w:rPr>
            </w:pPr>
          </w:p>
          <w:p>
            <w:pPr>
              <w:rPr>
                <w:rFonts w:eastAsia="Calibri"/>
                <w:sz w:val="22"/>
                <w:szCs w:val="22"/>
                <w:lang w:val="sr-Cyrl-RS"/>
              </w:rPr>
            </w:pPr>
          </w:p>
          <w:p>
            <w:pPr>
              <w:rPr>
                <w:rFonts w:eastAsia="Calibri"/>
                <w:sz w:val="22"/>
                <w:szCs w:val="22"/>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537" w:type="dxa"/>
        </w:trPr>
        <w:tc>
          <w:tcPr>
            <w:tcW w:w="1501" w:type="dxa"/>
          </w:tcPr>
          <w:p>
            <w:pPr>
              <w:rPr>
                <w:rFonts w:eastAsia="Calibri"/>
                <w:b/>
                <w:sz w:val="22"/>
                <w:szCs w:val="22"/>
                <w:lang w:val="sr-Cyrl-RS"/>
              </w:rPr>
            </w:pPr>
          </w:p>
        </w:tc>
        <w:tc>
          <w:tcPr>
            <w:tcW w:w="1703" w:type="dxa"/>
          </w:tcPr>
          <w:p>
            <w:pPr>
              <w:rPr>
                <w:rFonts w:eastAsia="Calibri"/>
                <w:sz w:val="22"/>
                <w:szCs w:val="22"/>
                <w:lang w:val="sr-Cyrl-RS"/>
              </w:rPr>
            </w:pPr>
          </w:p>
        </w:tc>
        <w:tc>
          <w:tcPr>
            <w:tcW w:w="1780" w:type="dxa"/>
          </w:tcPr>
          <w:p>
            <w:pPr>
              <w:rPr>
                <w:rFonts w:eastAsia="Calibri"/>
                <w:b/>
                <w:sz w:val="22"/>
                <w:szCs w:val="22"/>
                <w:lang w:val="sr-Cyrl-RS"/>
              </w:rPr>
            </w:pPr>
          </w:p>
        </w:tc>
        <w:tc>
          <w:tcPr>
            <w:tcW w:w="2136" w:type="dxa"/>
          </w:tcPr>
          <w:p>
            <w:pPr>
              <w:rPr>
                <w:rFonts w:eastAsia="Calibri"/>
                <w:sz w:val="22"/>
                <w:szCs w:val="22"/>
                <w:lang w:val="sr-Cyrl-RS"/>
              </w:rPr>
            </w:pPr>
          </w:p>
        </w:tc>
        <w:tc>
          <w:tcPr>
            <w:tcW w:w="1603" w:type="dxa"/>
          </w:tcPr>
          <w:p>
            <w:pPr>
              <w:rPr>
                <w:rFonts w:eastAsia="Calibri"/>
                <w:b/>
                <w:sz w:val="22"/>
                <w:szCs w:val="22"/>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1" w:type="dxa"/>
          </w:tcPr>
          <w:p>
            <w:pPr>
              <w:rPr>
                <w:rFonts w:eastAsia="Calibri"/>
                <w:b/>
                <w:sz w:val="20"/>
                <w:szCs w:val="20"/>
                <w:lang w:val="sr-Cyrl-RS"/>
              </w:rPr>
            </w:pPr>
            <w:r>
              <w:rPr>
                <w:rFonts w:eastAsia="Calibri"/>
                <w:b/>
                <w:sz w:val="20"/>
                <w:szCs w:val="20"/>
                <w:lang w:val="sr-Latn-RS"/>
              </w:rPr>
              <w:t>Бојана Мијатовић</w:t>
            </w:r>
          </w:p>
        </w:tc>
        <w:tc>
          <w:tcPr>
            <w:tcW w:w="1703" w:type="dxa"/>
          </w:tcPr>
          <w:p>
            <w:pPr>
              <w:rPr>
                <w:rFonts w:eastAsia="Calibri"/>
                <w:sz w:val="20"/>
                <w:szCs w:val="20"/>
                <w:lang w:val="sr-Cyrl-RS"/>
              </w:rPr>
            </w:pPr>
            <w:r>
              <w:rPr>
                <w:rFonts w:eastAsia="Calibri"/>
                <w:sz w:val="20"/>
                <w:szCs w:val="20"/>
                <w:lang w:val="sr-Cyrl-RS"/>
              </w:rPr>
              <w:t>Приказ похађаног стучног усавршавања, дидактичког материјала...</w:t>
            </w:r>
          </w:p>
          <w:p>
            <w:pPr>
              <w:rPr>
                <w:rFonts w:eastAsia="Calibri"/>
                <w:sz w:val="20"/>
                <w:szCs w:val="20"/>
                <w:lang w:val="sr-Cyrl-RS"/>
              </w:rPr>
            </w:pPr>
            <w:r>
              <w:rPr>
                <w:rFonts w:eastAsia="Calibri"/>
                <w:sz w:val="20"/>
                <w:szCs w:val="20"/>
                <w:lang w:val="sr-Cyrl-RS"/>
              </w:rPr>
              <w:t>4</w:t>
            </w:r>
          </w:p>
          <w:p>
            <w:pPr>
              <w:rPr>
                <w:rFonts w:eastAsia="Calibri"/>
                <w:sz w:val="20"/>
                <w:szCs w:val="20"/>
                <w:lang w:val="sr-Cyrl-RS"/>
              </w:rPr>
            </w:pPr>
            <w:r>
              <w:rPr>
                <w:rFonts w:eastAsia="Calibri"/>
                <w:sz w:val="20"/>
                <w:szCs w:val="20"/>
                <w:lang w:val="sr-Cyrl-RS"/>
              </w:rPr>
              <w:t xml:space="preserve">Приказивање  појединог облика стручног усавршавања –слушалац             4  </w:t>
            </w:r>
          </w:p>
        </w:tc>
        <w:tc>
          <w:tcPr>
            <w:tcW w:w="1780" w:type="dxa"/>
          </w:tcPr>
          <w:p>
            <w:pPr>
              <w:rPr>
                <w:rFonts w:eastAsia="Calibri"/>
                <w:sz w:val="20"/>
                <w:szCs w:val="20"/>
                <w:lang w:val="sr-Cyrl-CS"/>
              </w:rPr>
            </w:pPr>
            <w:r>
              <w:rPr>
                <w:rFonts w:eastAsia="Calibri"/>
                <w:sz w:val="20"/>
                <w:szCs w:val="20"/>
                <w:lang w:val="sr-Latn-CS"/>
              </w:rPr>
              <w:t>Извођење угледног</w:t>
            </w:r>
            <w:r>
              <w:rPr>
                <w:rFonts w:eastAsia="Calibri"/>
                <w:sz w:val="20"/>
                <w:szCs w:val="20"/>
                <w:lang w:val="sr-Cyrl-CS"/>
              </w:rPr>
              <w:t>/</w:t>
            </w:r>
          </w:p>
          <w:p>
            <w:pPr>
              <w:rPr>
                <w:rFonts w:eastAsia="Calibri"/>
                <w:sz w:val="20"/>
                <w:szCs w:val="20"/>
                <w:lang w:val="sr-Cyrl-CS"/>
              </w:rPr>
            </w:pPr>
            <w:r>
              <w:rPr>
                <w:rFonts w:eastAsia="Calibri"/>
                <w:sz w:val="20"/>
                <w:szCs w:val="20"/>
                <w:lang w:val="sr-Cyrl-CS"/>
              </w:rPr>
              <w:t>огледног</w:t>
            </w:r>
            <w:r>
              <w:rPr>
                <w:rFonts w:eastAsia="Calibri"/>
                <w:sz w:val="20"/>
                <w:szCs w:val="20"/>
                <w:lang w:val="sr-Latn-CS"/>
              </w:rPr>
              <w:t xml:space="preserve"> часа</w:t>
            </w:r>
            <w:r>
              <w:rPr>
                <w:rFonts w:eastAsia="Calibri"/>
                <w:sz w:val="20"/>
                <w:szCs w:val="20"/>
                <w:lang w:val="sr-Cyrl-CS"/>
              </w:rPr>
              <w:t xml:space="preserve"> и/или </w:t>
            </w:r>
            <w:r>
              <w:rPr>
                <w:rFonts w:eastAsia="Calibri"/>
                <w:sz w:val="20"/>
                <w:szCs w:val="20"/>
                <w:lang w:val="sr-Latn-CS"/>
              </w:rPr>
              <w:t>активности</w:t>
            </w:r>
            <w:r>
              <w:rPr>
                <w:rFonts w:eastAsia="Calibri"/>
                <w:sz w:val="20"/>
                <w:szCs w:val="20"/>
                <w:lang w:val="sr-Cyrl-CS"/>
              </w:rPr>
              <w:t xml:space="preserve"> са анализом и дискусијом</w:t>
            </w:r>
          </w:p>
          <w:p>
            <w:pPr>
              <w:rPr>
                <w:rFonts w:eastAsia="Calibri"/>
                <w:sz w:val="20"/>
                <w:szCs w:val="20"/>
                <w:lang w:val="sr-Cyrl-RS"/>
              </w:rPr>
            </w:pPr>
            <w:r>
              <w:rPr>
                <w:rFonts w:eastAsia="Calibri"/>
                <w:sz w:val="20"/>
                <w:szCs w:val="20"/>
                <w:lang w:val="sr-Cyrl-CS"/>
              </w:rPr>
              <w:t>8</w:t>
            </w:r>
          </w:p>
        </w:tc>
        <w:tc>
          <w:tcPr>
            <w:tcW w:w="2136" w:type="dxa"/>
          </w:tcPr>
          <w:p>
            <w:pPr>
              <w:rPr>
                <w:rFonts w:eastAsia="Calibri"/>
                <w:sz w:val="22"/>
                <w:szCs w:val="22"/>
                <w:lang w:val="sr-Cyrl-RS"/>
              </w:rPr>
            </w:pPr>
            <w:r>
              <w:rPr>
                <w:rFonts w:eastAsia="Calibri"/>
                <w:sz w:val="22"/>
                <w:szCs w:val="22"/>
                <w:lang w:val="sr-Cyrl-RS"/>
              </w:rPr>
              <w:t>Учествовање у радионици,</w:t>
            </w:r>
          </w:p>
          <w:p>
            <w:pPr>
              <w:rPr>
                <w:rFonts w:eastAsia="Calibri"/>
                <w:sz w:val="22"/>
                <w:szCs w:val="22"/>
                <w:lang w:val="sr-Cyrl-RS"/>
              </w:rPr>
            </w:pPr>
            <w:r>
              <w:rPr>
                <w:rFonts w:eastAsia="Calibri"/>
                <w:sz w:val="22"/>
                <w:szCs w:val="22"/>
                <w:lang w:val="sr-Cyrl-RS"/>
              </w:rPr>
              <w:t xml:space="preserve">дискусија , анализа  </w:t>
            </w:r>
          </w:p>
          <w:p>
            <w:pPr>
              <w:rPr>
                <w:rFonts w:eastAsia="Calibri"/>
                <w:sz w:val="20"/>
                <w:szCs w:val="20"/>
                <w:lang w:val="sr-Cyrl-RS"/>
              </w:rPr>
            </w:pPr>
            <w:r>
              <w:rPr>
                <w:rFonts w:eastAsia="Calibri"/>
                <w:sz w:val="22"/>
                <w:szCs w:val="22"/>
                <w:lang w:val="sr-Cyrl-RS"/>
              </w:rPr>
              <w:t xml:space="preserve"> 2</w:t>
            </w:r>
          </w:p>
        </w:tc>
        <w:tc>
          <w:tcPr>
            <w:tcW w:w="1603" w:type="dxa"/>
          </w:tcPr>
          <w:p>
            <w:pPr>
              <w:rPr>
                <w:rFonts w:eastAsia="Calibri"/>
                <w:sz w:val="20"/>
                <w:szCs w:val="20"/>
                <w:lang w:val="sr-Cyrl-RS"/>
              </w:rPr>
            </w:pPr>
            <w:r>
              <w:rPr>
                <w:rFonts w:eastAsia="Calibri"/>
                <w:sz w:val="20"/>
                <w:szCs w:val="20"/>
                <w:lang w:val="sr-Cyrl-RS"/>
              </w:rPr>
              <w:t>Учешће у пројектима образовно-васпитног карактера</w:t>
            </w:r>
          </w:p>
          <w:p>
            <w:pPr>
              <w:rPr>
                <w:rFonts w:eastAsia="Calibri"/>
                <w:sz w:val="20"/>
                <w:szCs w:val="20"/>
                <w:lang w:val="sr-Cyrl-RS"/>
              </w:rPr>
            </w:pPr>
            <w:r>
              <w:rPr>
                <w:rFonts w:eastAsia="Calibri"/>
                <w:sz w:val="20"/>
                <w:szCs w:val="20"/>
                <w:lang w:val="sr-Cyrl-RS"/>
              </w:rPr>
              <w:t>10</w:t>
            </w:r>
          </w:p>
        </w:tc>
        <w:tc>
          <w:tcPr>
            <w:tcW w:w="1537" w:type="dxa"/>
            <w:gridSpan w:val="2"/>
          </w:tcPr>
          <w:p>
            <w:pPr>
              <w:rPr>
                <w:rFonts w:eastAsia="Calibri"/>
                <w:sz w:val="20"/>
                <w:szCs w:val="20"/>
                <w:lang w:val="sr-Cyrl-RS"/>
              </w:rPr>
            </w:pPr>
            <w:r>
              <w:rPr>
                <w:rFonts w:eastAsia="Calibri"/>
                <w:sz w:val="20"/>
                <w:szCs w:val="20"/>
              </w:rPr>
              <w:t>44</w:t>
            </w:r>
            <w:r>
              <w:rPr>
                <w:rFonts w:eastAsia="Calibri"/>
                <w:sz w:val="20"/>
                <w:szCs w:val="20"/>
                <w:lang w:val="sr-Cyrl-R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1" w:type="dxa"/>
          </w:tcPr>
          <w:p>
            <w:pPr>
              <w:rPr>
                <w:rFonts w:eastAsia="Calibri"/>
                <w:sz w:val="22"/>
                <w:szCs w:val="22"/>
                <w:lang w:val="sr-Cyrl-RS"/>
              </w:rPr>
            </w:pPr>
          </w:p>
        </w:tc>
        <w:tc>
          <w:tcPr>
            <w:tcW w:w="1703" w:type="dxa"/>
          </w:tcPr>
          <w:p>
            <w:pPr>
              <w:rPr>
                <w:rFonts w:eastAsia="Calibri"/>
                <w:sz w:val="22"/>
                <w:szCs w:val="22"/>
                <w:lang w:val="sr-Cyrl-RS"/>
              </w:rPr>
            </w:pPr>
            <w:r>
              <w:rPr>
                <w:rFonts w:eastAsia="Calibri"/>
                <w:sz w:val="22"/>
                <w:szCs w:val="22"/>
                <w:lang w:val="sr-Cyrl-RS"/>
              </w:rPr>
              <w:t>Присуствовање излагањима са стручних усавршавања, студијских путовања...</w:t>
            </w:r>
          </w:p>
          <w:p>
            <w:pPr>
              <w:rPr>
                <w:rFonts w:eastAsia="Calibri"/>
                <w:sz w:val="22"/>
                <w:szCs w:val="22"/>
              </w:rPr>
            </w:pPr>
            <w:r>
              <w:rPr>
                <w:rFonts w:eastAsia="Calibri"/>
                <w:sz w:val="22"/>
                <w:szCs w:val="22"/>
                <w:lang w:val="sr-Cyrl-RS"/>
              </w:rPr>
              <w:t>6</w:t>
            </w:r>
          </w:p>
          <w:p>
            <w:pPr>
              <w:rPr>
                <w:rFonts w:eastAsia="Calibri"/>
                <w:sz w:val="22"/>
                <w:szCs w:val="22"/>
              </w:rPr>
            </w:pPr>
          </w:p>
        </w:tc>
        <w:tc>
          <w:tcPr>
            <w:tcW w:w="1780" w:type="dxa"/>
          </w:tcPr>
          <w:p>
            <w:pPr>
              <w:rPr>
                <w:rFonts w:eastAsia="Calibri"/>
                <w:sz w:val="20"/>
                <w:szCs w:val="20"/>
                <w:lang w:val="sr-Cyrl-RS"/>
              </w:rPr>
            </w:pPr>
            <w:r>
              <w:rPr>
                <w:rFonts w:eastAsia="Calibri"/>
                <w:sz w:val="20"/>
                <w:szCs w:val="20"/>
                <w:lang w:val="sr-Cyrl-RS"/>
              </w:rPr>
              <w:t xml:space="preserve">Присуствовање  угледним часовима                                                         </w:t>
            </w:r>
          </w:p>
          <w:p>
            <w:pPr>
              <w:rPr>
                <w:rFonts w:eastAsia="Calibri"/>
                <w:sz w:val="22"/>
                <w:szCs w:val="22"/>
                <w:lang w:val="sr-Cyrl-RS"/>
              </w:rPr>
            </w:pPr>
            <w:r>
              <w:rPr>
                <w:rFonts w:eastAsia="Calibri"/>
                <w:sz w:val="22"/>
                <w:szCs w:val="22"/>
                <w:lang w:val="sr-Cyrl-RS"/>
              </w:rPr>
              <w:t>4</w:t>
            </w:r>
          </w:p>
        </w:tc>
        <w:tc>
          <w:tcPr>
            <w:tcW w:w="2136" w:type="dxa"/>
          </w:tcPr>
          <w:p>
            <w:pPr>
              <w:rPr>
                <w:rFonts w:eastAsia="Calibri"/>
                <w:sz w:val="22"/>
                <w:szCs w:val="22"/>
                <w:lang w:val="sr-Cyrl-RS"/>
              </w:rPr>
            </w:pPr>
          </w:p>
        </w:tc>
        <w:tc>
          <w:tcPr>
            <w:tcW w:w="1603" w:type="dxa"/>
          </w:tcPr>
          <w:p>
            <w:pPr>
              <w:rPr>
                <w:rFonts w:eastAsia="Calibri"/>
                <w:sz w:val="20"/>
                <w:szCs w:val="20"/>
                <w:lang w:val="sr-Cyrl-RS"/>
              </w:rPr>
            </w:pPr>
            <w:r>
              <w:rPr>
                <w:rFonts w:eastAsia="Calibri"/>
                <w:sz w:val="20"/>
                <w:szCs w:val="20"/>
                <w:lang w:val="sr-Cyrl-RS"/>
              </w:rPr>
              <w:t>Присуствовање предавањима,</w:t>
            </w:r>
          </w:p>
          <w:p>
            <w:pPr>
              <w:rPr>
                <w:rFonts w:eastAsia="Calibri"/>
                <w:sz w:val="20"/>
                <w:szCs w:val="20"/>
                <w:lang w:val="sr-Cyrl-RS"/>
              </w:rPr>
            </w:pPr>
            <w:r>
              <w:rPr>
                <w:rFonts w:eastAsia="Calibri"/>
                <w:sz w:val="20"/>
                <w:szCs w:val="20"/>
                <w:lang w:val="sr-Cyrl-RS"/>
              </w:rPr>
              <w:t>Трибинама, саветовањима –слушалац</w:t>
            </w:r>
          </w:p>
          <w:p>
            <w:pPr>
              <w:rPr>
                <w:rFonts w:eastAsia="Calibri"/>
                <w:b/>
                <w:sz w:val="20"/>
                <w:szCs w:val="20"/>
                <w:lang w:val="sr-Cyrl-RS"/>
              </w:rPr>
            </w:pPr>
            <w:r>
              <w:rPr>
                <w:rFonts w:eastAsia="Calibri"/>
                <w:sz w:val="20"/>
                <w:szCs w:val="20"/>
                <w:lang w:val="sr-Cyrl-RS"/>
              </w:rPr>
              <w:t xml:space="preserve">                             </w:t>
            </w:r>
            <w:r>
              <w:rPr>
                <w:rFonts w:eastAsia="Calibri"/>
                <w:b/>
                <w:sz w:val="20"/>
                <w:szCs w:val="20"/>
                <w:lang w:val="sr-Cyrl-RS"/>
              </w:rPr>
              <w:t xml:space="preserve"> 6</w:t>
            </w:r>
          </w:p>
        </w:tc>
        <w:tc>
          <w:tcPr>
            <w:tcW w:w="1537" w:type="dxa"/>
            <w:gridSpan w:val="2"/>
          </w:tcPr>
          <w:p>
            <w:pPr>
              <w:rPr>
                <w:rFonts w:eastAsia="Calibri"/>
                <w:sz w:val="22"/>
                <w:szCs w:val="22"/>
                <w:lang w:val="sr-Cyrl-RS"/>
              </w:rPr>
            </w:pPr>
          </w:p>
        </w:tc>
      </w:tr>
    </w:tbl>
    <w:p>
      <w:pPr>
        <w:tabs>
          <w:tab w:val="left" w:pos="3592"/>
        </w:tabs>
        <w:spacing w:line="276" w:lineRule="auto"/>
        <w:jc w:val="both"/>
        <w:rPr>
          <w:rFonts w:eastAsia="Calibri"/>
          <w:sz w:val="22"/>
          <w:szCs w:val="22"/>
        </w:rPr>
      </w:pPr>
      <w:r>
        <w:rPr>
          <w:rFonts w:eastAsia="Calibri"/>
          <w:sz w:val="22"/>
          <w:szCs w:val="22"/>
        </w:rPr>
        <w:tab/>
      </w:r>
    </w:p>
    <w:p>
      <w:pPr>
        <w:tabs>
          <w:tab w:val="left" w:pos="3592"/>
        </w:tabs>
        <w:spacing w:line="276" w:lineRule="auto"/>
        <w:jc w:val="both"/>
        <w:rPr>
          <w:rFonts w:eastAsia="Calibri"/>
          <w:sz w:val="22"/>
          <w:szCs w:val="22"/>
        </w:rPr>
      </w:pPr>
      <w:r>
        <w:rPr>
          <w:rFonts w:eastAsia="Calibri"/>
          <w:sz w:val="22"/>
          <w:szCs w:val="22"/>
        </w:rPr>
        <w:t>Стручно усавршавање ван установе</w:t>
      </w:r>
    </w:p>
    <w:p>
      <w:pPr>
        <w:spacing w:line="276" w:lineRule="auto"/>
        <w:rPr>
          <w:rFonts w:eastAsia="Calibri"/>
          <w:sz w:val="22"/>
          <w:szCs w:val="22"/>
          <w:lang w:val="sr-Cyrl-RS"/>
        </w:rPr>
      </w:pPr>
    </w:p>
    <w:tbl>
      <w:tblPr>
        <w:tblStyle w:val="8"/>
        <w:tblW w:w="1039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551"/>
        <w:gridCol w:w="24"/>
        <w:gridCol w:w="688"/>
        <w:gridCol w:w="963"/>
        <w:gridCol w:w="9"/>
        <w:gridCol w:w="616"/>
        <w:gridCol w:w="592"/>
        <w:gridCol w:w="36"/>
        <w:gridCol w:w="9"/>
        <w:gridCol w:w="145"/>
        <w:gridCol w:w="376"/>
        <w:gridCol w:w="187"/>
        <w:gridCol w:w="9"/>
        <w:gridCol w:w="178"/>
        <w:gridCol w:w="303"/>
        <w:gridCol w:w="395"/>
        <w:gridCol w:w="565"/>
        <w:gridCol w:w="9"/>
        <w:gridCol w:w="546"/>
        <w:gridCol w:w="1818"/>
        <w:gridCol w:w="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4" w:type="dxa"/>
            <w:vMerge w:val="restart"/>
          </w:tcPr>
          <w:p>
            <w:pPr>
              <w:spacing w:line="276" w:lineRule="auto"/>
              <w:rPr>
                <w:rFonts w:eastAsia="Calibri"/>
                <w:sz w:val="22"/>
                <w:szCs w:val="22"/>
                <w:lang w:val="sr-Cyrl-CS"/>
              </w:rPr>
            </w:pPr>
            <w:r>
              <w:rPr>
                <w:rFonts w:eastAsia="Calibri"/>
                <w:sz w:val="22"/>
                <w:szCs w:val="22"/>
              </w:rPr>
              <w:t>Име и презиме</w:t>
            </w:r>
            <w:r>
              <w:rPr>
                <w:rFonts w:eastAsia="Calibri"/>
                <w:sz w:val="22"/>
                <w:szCs w:val="22"/>
                <w:lang w:val="sr-Cyrl-RS"/>
              </w:rPr>
              <w:t xml:space="preserve"> </w:t>
            </w:r>
            <w:r>
              <w:rPr>
                <w:rFonts w:eastAsia="Calibri"/>
                <w:sz w:val="22"/>
                <w:szCs w:val="22"/>
              </w:rPr>
              <w:t>наставника</w:t>
            </w:r>
          </w:p>
        </w:tc>
        <w:tc>
          <w:tcPr>
            <w:tcW w:w="4683" w:type="dxa"/>
            <w:gridSpan w:val="10"/>
          </w:tcPr>
          <w:p>
            <w:pPr>
              <w:spacing w:line="276" w:lineRule="auto"/>
              <w:rPr>
                <w:rFonts w:eastAsia="Calibri"/>
                <w:sz w:val="22"/>
                <w:szCs w:val="22"/>
                <w:lang w:val="sr-Cyrl-CS"/>
              </w:rPr>
            </w:pPr>
            <w:r>
              <w:rPr>
                <w:rFonts w:eastAsia="Calibri"/>
                <w:sz w:val="22"/>
                <w:szCs w:val="22"/>
                <w:lang w:val="sr-Cyrl-CS"/>
              </w:rPr>
              <w:t>акредитовани семинар</w:t>
            </w:r>
          </w:p>
        </w:tc>
        <w:tc>
          <w:tcPr>
            <w:tcW w:w="4433" w:type="dxa"/>
            <w:gridSpan w:val="10"/>
          </w:tcPr>
          <w:p>
            <w:pPr>
              <w:spacing w:line="276" w:lineRule="auto"/>
              <w:rPr>
                <w:rFonts w:eastAsia="Calibri"/>
                <w:sz w:val="22"/>
                <w:szCs w:val="22"/>
                <w:lang w:val="sr-Cyrl-CS"/>
              </w:rPr>
            </w:pPr>
            <w:r>
              <w:rPr>
                <w:rFonts w:eastAsia="Calibri"/>
                <w:sz w:val="22"/>
                <w:szCs w:val="22"/>
                <w:lang w:val="sr-Cyrl-CS"/>
              </w:rPr>
              <w:t>акредитовани стручни скуп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4" w:type="dxa"/>
            <w:vMerge w:val="continue"/>
          </w:tcPr>
          <w:p>
            <w:pPr>
              <w:spacing w:line="276" w:lineRule="auto"/>
              <w:rPr>
                <w:rFonts w:eastAsia="Calibri"/>
                <w:sz w:val="22"/>
                <w:szCs w:val="22"/>
                <w:lang w:val="sr-Cyrl-CS"/>
              </w:rPr>
            </w:pPr>
          </w:p>
        </w:tc>
        <w:tc>
          <w:tcPr>
            <w:tcW w:w="1593" w:type="dxa"/>
            <w:gridSpan w:val="2"/>
          </w:tcPr>
          <w:p>
            <w:pPr>
              <w:spacing w:line="276" w:lineRule="auto"/>
              <w:rPr>
                <w:rFonts w:eastAsia="Calibri"/>
                <w:sz w:val="22"/>
                <w:szCs w:val="22"/>
                <w:lang w:val="sr-Cyrl-CS"/>
              </w:rPr>
            </w:pPr>
            <w:r>
              <w:rPr>
                <w:rFonts w:eastAsia="Calibri"/>
                <w:sz w:val="22"/>
                <w:szCs w:val="22"/>
                <w:lang w:val="sr-Cyrl-CS"/>
              </w:rPr>
              <w:t>назив</w:t>
            </w:r>
          </w:p>
        </w:tc>
        <w:tc>
          <w:tcPr>
            <w:tcW w:w="1669" w:type="dxa"/>
            <w:gridSpan w:val="2"/>
          </w:tcPr>
          <w:p>
            <w:pPr>
              <w:spacing w:line="276" w:lineRule="auto"/>
              <w:rPr>
                <w:rFonts w:eastAsia="Calibri"/>
                <w:sz w:val="22"/>
                <w:szCs w:val="22"/>
                <w:lang w:val="sr-Cyrl-CS"/>
              </w:rPr>
            </w:pPr>
            <w:r>
              <w:rPr>
                <w:rFonts w:eastAsia="Calibri"/>
                <w:sz w:val="22"/>
                <w:szCs w:val="22"/>
                <w:lang w:val="sr-Cyrl-CS"/>
              </w:rPr>
              <w:t>каталошки број</w:t>
            </w:r>
          </w:p>
        </w:tc>
        <w:tc>
          <w:tcPr>
            <w:tcW w:w="1421" w:type="dxa"/>
            <w:gridSpan w:val="6"/>
          </w:tcPr>
          <w:p>
            <w:pPr>
              <w:spacing w:line="276" w:lineRule="auto"/>
              <w:rPr>
                <w:rFonts w:eastAsia="Calibri"/>
                <w:sz w:val="22"/>
                <w:szCs w:val="22"/>
                <w:lang w:val="sr-Cyrl-CS"/>
              </w:rPr>
            </w:pPr>
            <w:r>
              <w:rPr>
                <w:rFonts w:eastAsia="Calibri"/>
                <w:sz w:val="22"/>
                <w:szCs w:val="22"/>
                <w:lang w:val="sr-Cyrl-CS"/>
              </w:rPr>
              <w:t>бр. сати</w:t>
            </w:r>
          </w:p>
        </w:tc>
        <w:tc>
          <w:tcPr>
            <w:tcW w:w="757" w:type="dxa"/>
            <w:gridSpan w:val="4"/>
          </w:tcPr>
          <w:p>
            <w:pPr>
              <w:spacing w:line="276" w:lineRule="auto"/>
              <w:rPr>
                <w:rFonts w:eastAsia="Calibri"/>
                <w:sz w:val="22"/>
                <w:szCs w:val="22"/>
                <w:lang w:val="sr-Cyrl-CS"/>
              </w:rPr>
            </w:pPr>
            <w:r>
              <w:rPr>
                <w:rFonts w:eastAsia="Calibri"/>
                <w:sz w:val="22"/>
                <w:szCs w:val="22"/>
                <w:lang w:val="sr-Cyrl-CS"/>
              </w:rPr>
              <w:t>назив</w:t>
            </w:r>
          </w:p>
        </w:tc>
        <w:tc>
          <w:tcPr>
            <w:tcW w:w="1837" w:type="dxa"/>
            <w:gridSpan w:val="5"/>
          </w:tcPr>
          <w:p>
            <w:pPr>
              <w:spacing w:line="276" w:lineRule="auto"/>
              <w:rPr>
                <w:rFonts w:eastAsia="Calibri"/>
                <w:sz w:val="22"/>
                <w:szCs w:val="22"/>
                <w:lang w:val="sr-Cyrl-CS"/>
              </w:rPr>
            </w:pPr>
            <w:r>
              <w:rPr>
                <w:rFonts w:eastAsia="Calibri"/>
                <w:sz w:val="22"/>
                <w:szCs w:val="22"/>
                <w:lang w:val="sr-Cyrl-CS"/>
              </w:rPr>
              <w:t>каталошки број</w:t>
            </w:r>
          </w:p>
        </w:tc>
        <w:tc>
          <w:tcPr>
            <w:tcW w:w="1839" w:type="dxa"/>
          </w:tcPr>
          <w:p>
            <w:pPr>
              <w:spacing w:line="276" w:lineRule="auto"/>
              <w:rPr>
                <w:rFonts w:eastAsia="Calibri"/>
                <w:sz w:val="22"/>
                <w:szCs w:val="22"/>
                <w:lang w:val="sr-Cyrl-CS"/>
              </w:rPr>
            </w:pPr>
            <w:r>
              <w:rPr>
                <w:rFonts w:eastAsia="Calibri"/>
                <w:sz w:val="22"/>
                <w:szCs w:val="22"/>
                <w:lang w:val="sr-Cyrl-CS"/>
              </w:rPr>
              <w:t>бр. бодова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4" w:type="dxa"/>
            <w:vMerge w:val="restart"/>
          </w:tcPr>
          <w:p>
            <w:pPr>
              <w:spacing w:line="276" w:lineRule="auto"/>
              <w:rPr>
                <w:rFonts w:eastAsia="Calibri"/>
                <w:b/>
                <w:sz w:val="20"/>
                <w:szCs w:val="20"/>
                <w:lang w:val="sr-Cyrl-RS"/>
              </w:rPr>
            </w:pPr>
            <w:r>
              <w:rPr>
                <w:rFonts w:eastAsia="Calibri"/>
                <w:b/>
                <w:sz w:val="20"/>
                <w:szCs w:val="20"/>
                <w:lang w:val="sr-Cyrl-RS"/>
              </w:rPr>
              <w:t>Невена Божовић</w:t>
            </w:r>
          </w:p>
        </w:tc>
        <w:tc>
          <w:tcPr>
            <w:tcW w:w="1593" w:type="dxa"/>
            <w:gridSpan w:val="2"/>
          </w:tcPr>
          <w:p>
            <w:pPr>
              <w:spacing w:line="276" w:lineRule="auto"/>
              <w:rPr>
                <w:rFonts w:eastAsia="Calibri"/>
                <w:sz w:val="20"/>
                <w:szCs w:val="20"/>
                <w:lang w:val="sr-Cyrl-RS"/>
              </w:rPr>
            </w:pPr>
            <w:r>
              <w:rPr>
                <w:kern w:val="36"/>
                <w:sz w:val="20"/>
                <w:szCs w:val="20"/>
                <w:lang w:val="sr-Latn-RS"/>
              </w:rPr>
              <w:t>Развијање предузетничког начина размишљања кроз формално образовање</w:t>
            </w:r>
          </w:p>
        </w:tc>
        <w:tc>
          <w:tcPr>
            <w:tcW w:w="1669" w:type="dxa"/>
            <w:gridSpan w:val="2"/>
          </w:tcPr>
          <w:p>
            <w:pPr>
              <w:spacing w:line="276" w:lineRule="auto"/>
              <w:rPr>
                <w:rFonts w:eastAsia="Calibri"/>
                <w:sz w:val="20"/>
                <w:szCs w:val="20"/>
                <w:lang w:val="sr-Cyrl-RS"/>
              </w:rPr>
            </w:pPr>
          </w:p>
          <w:p>
            <w:pPr>
              <w:spacing w:line="276" w:lineRule="auto"/>
              <w:rPr>
                <w:rFonts w:eastAsia="Calibri"/>
                <w:sz w:val="20"/>
                <w:szCs w:val="20"/>
                <w:lang w:val="sr-Cyrl-RS"/>
              </w:rPr>
            </w:pPr>
            <w:r>
              <w:rPr>
                <w:rFonts w:eastAsia="Calibri"/>
                <w:sz w:val="20"/>
                <w:szCs w:val="20"/>
                <w:lang w:val="sr-Latn-RS"/>
              </w:rPr>
              <w:t>158</w:t>
            </w:r>
          </w:p>
        </w:tc>
        <w:tc>
          <w:tcPr>
            <w:tcW w:w="1421" w:type="dxa"/>
            <w:gridSpan w:val="6"/>
            <w:vAlign w:val="center"/>
          </w:tcPr>
          <w:p>
            <w:pPr>
              <w:spacing w:line="276" w:lineRule="auto"/>
              <w:rPr>
                <w:rFonts w:eastAsia="Calibri"/>
                <w:sz w:val="20"/>
                <w:szCs w:val="20"/>
              </w:rPr>
            </w:pPr>
          </w:p>
          <w:p>
            <w:pPr>
              <w:spacing w:line="276" w:lineRule="auto"/>
              <w:rPr>
                <w:rFonts w:eastAsia="Calibri"/>
                <w:sz w:val="20"/>
                <w:szCs w:val="20"/>
                <w:lang w:val="sr-Cyrl-RS"/>
              </w:rPr>
            </w:pPr>
            <w:r>
              <w:rPr>
                <w:rFonts w:eastAsia="Calibri"/>
                <w:sz w:val="20"/>
                <w:szCs w:val="20"/>
                <w:lang w:val="sr-Cyrl-RS"/>
              </w:rPr>
              <w:t xml:space="preserve">    </w:t>
            </w:r>
            <w:r>
              <w:rPr>
                <w:rFonts w:eastAsia="Calibri"/>
                <w:sz w:val="20"/>
                <w:szCs w:val="20"/>
                <w:lang w:val="sr-Latn-RS"/>
              </w:rPr>
              <w:t>16</w:t>
            </w:r>
          </w:p>
        </w:tc>
        <w:tc>
          <w:tcPr>
            <w:tcW w:w="757" w:type="dxa"/>
            <w:gridSpan w:val="4"/>
          </w:tcPr>
          <w:p>
            <w:pPr>
              <w:spacing w:line="276" w:lineRule="auto"/>
              <w:rPr>
                <w:rFonts w:eastAsia="Calibri"/>
                <w:sz w:val="20"/>
                <w:szCs w:val="20"/>
                <w:lang w:val="sr-Cyrl-CS"/>
              </w:rPr>
            </w:pPr>
          </w:p>
        </w:tc>
        <w:tc>
          <w:tcPr>
            <w:tcW w:w="1837" w:type="dxa"/>
            <w:gridSpan w:val="5"/>
          </w:tcPr>
          <w:p>
            <w:pPr>
              <w:spacing w:line="276" w:lineRule="auto"/>
              <w:rPr>
                <w:rFonts w:eastAsia="Calibri"/>
                <w:sz w:val="20"/>
                <w:szCs w:val="20"/>
                <w:lang w:val="sr-Cyrl-CS"/>
              </w:rPr>
            </w:pPr>
          </w:p>
        </w:tc>
        <w:tc>
          <w:tcPr>
            <w:tcW w:w="1839" w:type="dxa"/>
          </w:tcPr>
          <w:p>
            <w:pPr>
              <w:spacing w:line="276" w:lineRule="auto"/>
              <w:rPr>
                <w:rFonts w:eastAsia="Calibri"/>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4" w:type="dxa"/>
            <w:vMerge w:val="continue"/>
          </w:tcPr>
          <w:p>
            <w:pPr>
              <w:spacing w:line="276" w:lineRule="auto"/>
              <w:rPr>
                <w:rFonts w:eastAsia="Calibri"/>
                <w:sz w:val="20"/>
                <w:szCs w:val="20"/>
                <w:lang w:val="sr-Cyrl-CS"/>
              </w:rPr>
            </w:pPr>
          </w:p>
        </w:tc>
        <w:tc>
          <w:tcPr>
            <w:tcW w:w="4683" w:type="dxa"/>
            <w:gridSpan w:val="10"/>
          </w:tcPr>
          <w:p>
            <w:pPr>
              <w:spacing w:line="276" w:lineRule="auto"/>
              <w:rPr>
                <w:rFonts w:eastAsia="Calibri"/>
                <w:sz w:val="20"/>
                <w:szCs w:val="20"/>
                <w:lang w:val="sr-Cyrl-RS"/>
              </w:rPr>
            </w:pPr>
            <w:r>
              <w:rPr>
                <w:rFonts w:eastAsia="Calibri"/>
                <w:sz w:val="20"/>
                <w:szCs w:val="20"/>
                <w:lang w:val="sr-Cyrl-CS"/>
              </w:rPr>
              <w:t xml:space="preserve"> сати/бодова</w:t>
            </w:r>
            <w:r>
              <w:rPr>
                <w:rFonts w:eastAsia="Calibri"/>
                <w:sz w:val="20"/>
                <w:szCs w:val="20"/>
              </w:rPr>
              <w:t xml:space="preserve">                                           </w:t>
            </w:r>
            <w:r>
              <w:rPr>
                <w:rFonts w:eastAsia="Calibri"/>
                <w:sz w:val="20"/>
                <w:szCs w:val="20"/>
                <w:lang w:val="sr-Cyrl-RS"/>
              </w:rPr>
              <w:t xml:space="preserve">     </w:t>
            </w:r>
            <w:r>
              <w:rPr>
                <w:rFonts w:eastAsia="Calibri"/>
                <w:sz w:val="20"/>
                <w:szCs w:val="20"/>
              </w:rPr>
              <w:t xml:space="preserve"> </w:t>
            </w:r>
            <w:r>
              <w:rPr>
                <w:rFonts w:eastAsia="Calibri"/>
                <w:sz w:val="20"/>
                <w:szCs w:val="20"/>
                <w:lang w:val="sr-Cyrl-RS"/>
              </w:rPr>
              <w:t xml:space="preserve"> </w:t>
            </w:r>
            <w:r>
              <w:rPr>
                <w:rFonts w:eastAsia="Calibri"/>
                <w:sz w:val="20"/>
                <w:szCs w:val="20"/>
                <w:lang w:val="sr-Latn-RS"/>
              </w:rPr>
              <w:t>16</w:t>
            </w:r>
          </w:p>
        </w:tc>
        <w:tc>
          <w:tcPr>
            <w:tcW w:w="4433" w:type="dxa"/>
            <w:gridSpan w:val="10"/>
          </w:tcPr>
          <w:p>
            <w:pPr>
              <w:spacing w:line="276" w:lineRule="auto"/>
              <w:rPr>
                <w:rFonts w:eastAsia="Calibri"/>
                <w:sz w:val="20"/>
                <w:szCs w:val="20"/>
                <w:lang w:val="sr-Cyrl-RS"/>
              </w:rPr>
            </w:pPr>
            <w:r>
              <w:rPr>
                <w:rFonts w:eastAsia="Calibri"/>
                <w:sz w:val="20"/>
                <w:szCs w:val="20"/>
                <w:lang w:val="sr-Cyrl-CS"/>
              </w:rPr>
              <w:t xml:space="preserve">Бодова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4" w:type="dxa"/>
            <w:vMerge w:val="continue"/>
          </w:tcPr>
          <w:p>
            <w:pPr>
              <w:spacing w:line="276" w:lineRule="auto"/>
              <w:rPr>
                <w:rFonts w:eastAsia="Calibri"/>
                <w:sz w:val="20"/>
                <w:szCs w:val="20"/>
                <w:lang w:val="sr-Cyrl-CS"/>
              </w:rPr>
            </w:pPr>
          </w:p>
        </w:tc>
        <w:tc>
          <w:tcPr>
            <w:tcW w:w="9116" w:type="dxa"/>
            <w:gridSpan w:val="20"/>
          </w:tcPr>
          <w:p>
            <w:pPr>
              <w:spacing w:line="276" w:lineRule="auto"/>
              <w:rPr>
                <w:rFonts w:eastAsia="Calibri"/>
                <w:sz w:val="20"/>
                <w:szCs w:val="20"/>
                <w:lang w:val="sr-Cyrl-RS"/>
              </w:rPr>
            </w:pPr>
            <w:r>
              <w:rPr>
                <w:rFonts w:eastAsia="Calibri"/>
                <w:sz w:val="20"/>
                <w:szCs w:val="20"/>
                <w:lang w:val="sr-Cyrl-CS"/>
              </w:rPr>
              <w:t xml:space="preserve">укупно сати/бодова     </w:t>
            </w:r>
            <w:r>
              <w:rPr>
                <w:rFonts w:eastAsia="Calibri"/>
                <w:sz w:val="20"/>
                <w:szCs w:val="20"/>
              </w:rPr>
              <w:t xml:space="preserve">                         </w:t>
            </w:r>
            <w:r>
              <w:rPr>
                <w:rFonts w:eastAsia="Calibri"/>
                <w:sz w:val="20"/>
                <w:szCs w:val="20"/>
                <w:lang w:val="sr-Cyrl-RS"/>
              </w:rPr>
              <w:t xml:space="preserve">       </w:t>
            </w:r>
            <w:r>
              <w:rPr>
                <w:rFonts w:eastAsia="Calibri"/>
                <w:sz w:val="20"/>
                <w:szCs w:val="20"/>
                <w:lang w:val="sr-Latn-RS"/>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4" w:type="dxa"/>
            <w:vMerge w:val="restart"/>
          </w:tcPr>
          <w:p>
            <w:pPr>
              <w:spacing w:line="276" w:lineRule="auto"/>
              <w:rPr>
                <w:rFonts w:eastAsia="Calibri"/>
                <w:b/>
                <w:sz w:val="20"/>
                <w:szCs w:val="20"/>
                <w:lang w:val="sr-Cyrl-CS"/>
              </w:rPr>
            </w:pPr>
            <w:r>
              <w:rPr>
                <w:rFonts w:eastAsia="Calibri"/>
                <w:b/>
                <w:sz w:val="20"/>
                <w:szCs w:val="20"/>
                <w:lang w:val="sr-Cyrl-CS"/>
              </w:rPr>
              <w:t>Бојана Радовић</w:t>
            </w:r>
          </w:p>
        </w:tc>
        <w:tc>
          <w:tcPr>
            <w:tcW w:w="4683" w:type="dxa"/>
            <w:gridSpan w:val="10"/>
          </w:tcPr>
          <w:p>
            <w:pPr>
              <w:spacing w:line="276" w:lineRule="auto"/>
              <w:rPr>
                <w:rFonts w:eastAsia="Calibri"/>
                <w:sz w:val="20"/>
                <w:szCs w:val="20"/>
                <w:lang w:val="sr-Cyrl-CS"/>
              </w:rPr>
            </w:pPr>
            <w:r>
              <w:rPr>
                <w:rFonts w:eastAsia="Calibri"/>
                <w:sz w:val="20"/>
                <w:szCs w:val="20"/>
                <w:lang w:val="sr-Cyrl-CS"/>
              </w:rPr>
              <w:t>акредитовани семинар</w:t>
            </w:r>
          </w:p>
        </w:tc>
        <w:tc>
          <w:tcPr>
            <w:tcW w:w="4433" w:type="dxa"/>
            <w:gridSpan w:val="10"/>
          </w:tcPr>
          <w:p>
            <w:pPr>
              <w:spacing w:line="276" w:lineRule="auto"/>
              <w:rPr>
                <w:rFonts w:eastAsia="Calibri"/>
                <w:sz w:val="20"/>
                <w:szCs w:val="20"/>
                <w:lang w:val="sr-Cyrl-CS"/>
              </w:rPr>
            </w:pPr>
            <w:r>
              <w:rPr>
                <w:rFonts w:eastAsia="Calibri"/>
                <w:sz w:val="20"/>
                <w:szCs w:val="20"/>
                <w:lang w:val="sr-Cyrl-CS"/>
              </w:rPr>
              <w:t>акредитовани стручни скуп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4" w:type="dxa"/>
            <w:vMerge w:val="continue"/>
          </w:tcPr>
          <w:p>
            <w:pPr>
              <w:spacing w:line="276" w:lineRule="auto"/>
              <w:rPr>
                <w:rFonts w:eastAsia="Calibri"/>
                <w:sz w:val="20"/>
                <w:szCs w:val="20"/>
                <w:lang w:val="sr-Cyrl-CS"/>
              </w:rPr>
            </w:pPr>
          </w:p>
        </w:tc>
        <w:tc>
          <w:tcPr>
            <w:tcW w:w="1569" w:type="dxa"/>
          </w:tcPr>
          <w:p>
            <w:pPr>
              <w:spacing w:line="276" w:lineRule="auto"/>
              <w:rPr>
                <w:rFonts w:eastAsia="Calibri"/>
                <w:sz w:val="20"/>
                <w:szCs w:val="20"/>
                <w:lang w:val="sr-Cyrl-CS"/>
              </w:rPr>
            </w:pPr>
            <w:r>
              <w:rPr>
                <w:rFonts w:eastAsia="Calibri"/>
                <w:sz w:val="20"/>
                <w:szCs w:val="20"/>
                <w:lang w:val="sr-Cyrl-CS"/>
              </w:rPr>
              <w:t>назив</w:t>
            </w:r>
          </w:p>
        </w:tc>
        <w:tc>
          <w:tcPr>
            <w:tcW w:w="1702" w:type="dxa"/>
            <w:gridSpan w:val="4"/>
          </w:tcPr>
          <w:p>
            <w:pPr>
              <w:spacing w:line="276" w:lineRule="auto"/>
              <w:rPr>
                <w:rFonts w:eastAsia="Calibri"/>
                <w:sz w:val="20"/>
                <w:szCs w:val="20"/>
                <w:lang w:val="sr-Cyrl-CS"/>
              </w:rPr>
            </w:pPr>
            <w:r>
              <w:rPr>
                <w:rFonts w:eastAsia="Calibri"/>
                <w:sz w:val="20"/>
                <w:szCs w:val="20"/>
                <w:lang w:val="sr-Cyrl-CS"/>
              </w:rPr>
              <w:t>каталошки број</w:t>
            </w:r>
          </w:p>
        </w:tc>
        <w:tc>
          <w:tcPr>
            <w:tcW w:w="1412" w:type="dxa"/>
            <w:gridSpan w:val="5"/>
          </w:tcPr>
          <w:p>
            <w:pPr>
              <w:spacing w:line="276" w:lineRule="auto"/>
              <w:rPr>
                <w:rFonts w:eastAsia="Calibri"/>
                <w:sz w:val="20"/>
                <w:szCs w:val="20"/>
                <w:lang w:val="sr-Cyrl-CS"/>
              </w:rPr>
            </w:pPr>
            <w:r>
              <w:rPr>
                <w:rFonts w:eastAsia="Calibri"/>
                <w:sz w:val="20"/>
                <w:szCs w:val="20"/>
                <w:lang w:val="sr-Cyrl-CS"/>
              </w:rPr>
              <w:t>бр. сати</w:t>
            </w:r>
          </w:p>
        </w:tc>
        <w:tc>
          <w:tcPr>
            <w:tcW w:w="1063" w:type="dxa"/>
            <w:gridSpan w:val="5"/>
          </w:tcPr>
          <w:p>
            <w:pPr>
              <w:spacing w:line="276" w:lineRule="auto"/>
              <w:rPr>
                <w:rFonts w:eastAsia="Calibri"/>
                <w:sz w:val="20"/>
                <w:szCs w:val="20"/>
                <w:lang w:val="sr-Cyrl-CS"/>
              </w:rPr>
            </w:pPr>
            <w:r>
              <w:rPr>
                <w:rFonts w:eastAsia="Calibri"/>
                <w:sz w:val="20"/>
                <w:szCs w:val="20"/>
                <w:lang w:val="sr-Cyrl-CS"/>
              </w:rPr>
              <w:t>назив</w:t>
            </w:r>
          </w:p>
        </w:tc>
        <w:tc>
          <w:tcPr>
            <w:tcW w:w="1531" w:type="dxa"/>
            <w:gridSpan w:val="4"/>
          </w:tcPr>
          <w:p>
            <w:pPr>
              <w:spacing w:line="276" w:lineRule="auto"/>
              <w:rPr>
                <w:rFonts w:eastAsia="Calibri"/>
                <w:sz w:val="20"/>
                <w:szCs w:val="20"/>
                <w:lang w:val="sr-Cyrl-CS"/>
              </w:rPr>
            </w:pPr>
            <w:r>
              <w:rPr>
                <w:rFonts w:eastAsia="Calibri"/>
                <w:sz w:val="20"/>
                <w:szCs w:val="20"/>
                <w:lang w:val="sr-Cyrl-CS"/>
              </w:rPr>
              <w:t>каталошки број</w:t>
            </w:r>
          </w:p>
        </w:tc>
        <w:tc>
          <w:tcPr>
            <w:tcW w:w="1839" w:type="dxa"/>
          </w:tcPr>
          <w:p>
            <w:pPr>
              <w:spacing w:line="276" w:lineRule="auto"/>
              <w:rPr>
                <w:rFonts w:eastAsia="Calibri"/>
                <w:sz w:val="20"/>
                <w:szCs w:val="20"/>
                <w:lang w:val="sr-Cyrl-CS"/>
              </w:rPr>
            </w:pPr>
            <w:r>
              <w:rPr>
                <w:rFonts w:eastAsia="Calibri"/>
                <w:sz w:val="20"/>
                <w:szCs w:val="20"/>
                <w:lang w:val="sr-Cyrl-CS"/>
              </w:rPr>
              <w:t>бр. бодова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1125" w:hRule="atLeast"/>
        </w:trPr>
        <w:tc>
          <w:tcPr>
            <w:tcW w:w="1274" w:type="dxa"/>
            <w:vMerge w:val="continue"/>
          </w:tcPr>
          <w:p>
            <w:pPr>
              <w:spacing w:line="276" w:lineRule="auto"/>
              <w:rPr>
                <w:rFonts w:eastAsia="Calibri"/>
                <w:sz w:val="20"/>
                <w:szCs w:val="20"/>
              </w:rPr>
            </w:pPr>
          </w:p>
        </w:tc>
        <w:tc>
          <w:tcPr>
            <w:tcW w:w="1569" w:type="dxa"/>
          </w:tcPr>
          <w:p>
            <w:pPr>
              <w:spacing w:line="276" w:lineRule="auto"/>
              <w:rPr>
                <w:rFonts w:eastAsia="Calibri"/>
                <w:sz w:val="20"/>
                <w:szCs w:val="20"/>
                <w:lang w:val="sr-Cyrl-RS"/>
              </w:rPr>
            </w:pPr>
            <w:r>
              <w:rPr>
                <w:kern w:val="36"/>
                <w:sz w:val="20"/>
                <w:szCs w:val="20"/>
                <w:lang w:val="sr-Latn-RS"/>
              </w:rPr>
              <w:t>Развијање предузетничког начина размишљања кроз формално образовање</w:t>
            </w:r>
          </w:p>
        </w:tc>
        <w:tc>
          <w:tcPr>
            <w:tcW w:w="1702" w:type="dxa"/>
            <w:gridSpan w:val="4"/>
          </w:tcPr>
          <w:p>
            <w:pPr>
              <w:spacing w:line="276" w:lineRule="auto"/>
              <w:rPr>
                <w:rFonts w:eastAsia="Calibri"/>
                <w:sz w:val="20"/>
                <w:szCs w:val="20"/>
                <w:lang w:val="sr-Cyrl-CS"/>
              </w:rPr>
            </w:pPr>
            <w:r>
              <w:rPr>
                <w:rFonts w:eastAsia="Calibri"/>
                <w:sz w:val="20"/>
                <w:szCs w:val="20"/>
                <w:lang w:val="sr-Latn-RS"/>
              </w:rPr>
              <w:t>158</w:t>
            </w:r>
          </w:p>
        </w:tc>
        <w:tc>
          <w:tcPr>
            <w:tcW w:w="1412" w:type="dxa"/>
            <w:gridSpan w:val="5"/>
          </w:tcPr>
          <w:p>
            <w:pPr>
              <w:spacing w:line="276" w:lineRule="auto"/>
              <w:rPr>
                <w:rFonts w:eastAsia="Calibri"/>
                <w:sz w:val="20"/>
                <w:szCs w:val="20"/>
                <w:lang w:val="sr-Cyrl-CS"/>
              </w:rPr>
            </w:pPr>
            <w:r>
              <w:rPr>
                <w:rFonts w:eastAsia="Calibri"/>
                <w:sz w:val="20"/>
                <w:szCs w:val="20"/>
              </w:rPr>
              <w:t xml:space="preserve">            </w:t>
            </w:r>
            <w:r>
              <w:rPr>
                <w:rFonts w:eastAsia="Calibri"/>
                <w:sz w:val="20"/>
                <w:szCs w:val="20"/>
                <w:lang w:val="sr-Latn-RS"/>
              </w:rPr>
              <w:t>16</w:t>
            </w:r>
          </w:p>
        </w:tc>
        <w:tc>
          <w:tcPr>
            <w:tcW w:w="1063" w:type="dxa"/>
            <w:gridSpan w:val="5"/>
          </w:tcPr>
          <w:p>
            <w:pPr>
              <w:spacing w:line="276" w:lineRule="auto"/>
              <w:rPr>
                <w:rFonts w:eastAsia="Calibri"/>
                <w:sz w:val="20"/>
                <w:szCs w:val="20"/>
                <w:lang w:val="sr-Cyrl-CS"/>
              </w:rPr>
            </w:pPr>
          </w:p>
        </w:tc>
        <w:tc>
          <w:tcPr>
            <w:tcW w:w="1531" w:type="dxa"/>
            <w:gridSpan w:val="4"/>
          </w:tcPr>
          <w:p>
            <w:pPr>
              <w:spacing w:line="276" w:lineRule="auto"/>
              <w:rPr>
                <w:rFonts w:eastAsia="Calibri"/>
                <w:sz w:val="20"/>
                <w:szCs w:val="20"/>
                <w:lang w:val="sr-Cyrl-CS"/>
              </w:rPr>
            </w:pPr>
          </w:p>
        </w:tc>
        <w:tc>
          <w:tcPr>
            <w:tcW w:w="1839" w:type="dxa"/>
          </w:tcPr>
          <w:p>
            <w:pPr>
              <w:spacing w:line="276" w:lineRule="auto"/>
              <w:rPr>
                <w:rFonts w:eastAsia="Calibri"/>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4" w:type="dxa"/>
            <w:vMerge w:val="continue"/>
          </w:tcPr>
          <w:p>
            <w:pPr>
              <w:spacing w:line="276" w:lineRule="auto"/>
              <w:rPr>
                <w:rFonts w:eastAsia="Calibri"/>
                <w:sz w:val="20"/>
                <w:szCs w:val="20"/>
                <w:lang w:val="sr-Cyrl-CS"/>
              </w:rPr>
            </w:pPr>
          </w:p>
        </w:tc>
        <w:tc>
          <w:tcPr>
            <w:tcW w:w="4683" w:type="dxa"/>
            <w:gridSpan w:val="10"/>
          </w:tcPr>
          <w:p>
            <w:pPr>
              <w:spacing w:line="276" w:lineRule="auto"/>
              <w:rPr>
                <w:rFonts w:eastAsia="Calibri"/>
                <w:sz w:val="20"/>
                <w:szCs w:val="20"/>
                <w:lang w:val="sr-Cyrl-RS"/>
              </w:rPr>
            </w:pPr>
            <w:r>
              <w:rPr>
                <w:rFonts w:eastAsia="Calibri"/>
                <w:sz w:val="20"/>
                <w:szCs w:val="20"/>
                <w:lang w:val="sr-Cyrl-CS"/>
              </w:rPr>
              <w:t xml:space="preserve"> сати/бодова</w:t>
            </w:r>
            <w:r>
              <w:rPr>
                <w:rFonts w:eastAsia="Calibri"/>
                <w:sz w:val="20"/>
                <w:szCs w:val="20"/>
              </w:rPr>
              <w:t xml:space="preserve">                                         </w:t>
            </w:r>
            <w:r>
              <w:rPr>
                <w:rFonts w:eastAsia="Calibri"/>
                <w:sz w:val="20"/>
                <w:szCs w:val="20"/>
                <w:lang w:val="sr-Cyrl-RS"/>
              </w:rPr>
              <w:t xml:space="preserve">                </w:t>
            </w:r>
            <w:r>
              <w:rPr>
                <w:rFonts w:eastAsia="Calibri"/>
                <w:sz w:val="20"/>
                <w:szCs w:val="20"/>
              </w:rPr>
              <w:t xml:space="preserve">  </w:t>
            </w:r>
            <w:r>
              <w:rPr>
                <w:rFonts w:eastAsia="Calibri"/>
                <w:sz w:val="20"/>
                <w:szCs w:val="20"/>
                <w:lang w:val="sr-Latn-RS"/>
              </w:rPr>
              <w:t>16</w:t>
            </w:r>
          </w:p>
        </w:tc>
        <w:tc>
          <w:tcPr>
            <w:tcW w:w="4433" w:type="dxa"/>
            <w:gridSpan w:val="10"/>
          </w:tcPr>
          <w:p>
            <w:pPr>
              <w:spacing w:line="276" w:lineRule="auto"/>
              <w:rPr>
                <w:rFonts w:eastAsia="Calibri"/>
                <w:sz w:val="20"/>
                <w:szCs w:val="20"/>
                <w:lang w:val="sr-Cyrl-CS"/>
              </w:rPr>
            </w:pPr>
            <w:r>
              <w:rPr>
                <w:rFonts w:eastAsia="Calibri"/>
                <w:sz w:val="20"/>
                <w:szCs w:val="20"/>
                <w:lang w:val="sr-Cyrl-CS"/>
              </w:rPr>
              <w:t xml:space="preserve">Бодова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4" w:type="dxa"/>
            <w:vMerge w:val="continue"/>
          </w:tcPr>
          <w:p>
            <w:pPr>
              <w:spacing w:line="276" w:lineRule="auto"/>
              <w:rPr>
                <w:rFonts w:eastAsia="Calibri"/>
                <w:sz w:val="20"/>
                <w:szCs w:val="20"/>
                <w:lang w:val="sr-Cyrl-CS"/>
              </w:rPr>
            </w:pPr>
          </w:p>
        </w:tc>
        <w:tc>
          <w:tcPr>
            <w:tcW w:w="9116" w:type="dxa"/>
            <w:gridSpan w:val="20"/>
          </w:tcPr>
          <w:p>
            <w:pPr>
              <w:spacing w:line="276" w:lineRule="auto"/>
              <w:rPr>
                <w:rFonts w:eastAsia="Calibri"/>
                <w:sz w:val="20"/>
                <w:szCs w:val="20"/>
                <w:lang w:val="sr-Cyrl-RS"/>
              </w:rPr>
            </w:pPr>
            <w:r>
              <w:rPr>
                <w:rFonts w:eastAsia="Calibri"/>
                <w:sz w:val="20"/>
                <w:szCs w:val="20"/>
                <w:lang w:val="sr-Cyrl-CS"/>
              </w:rPr>
              <w:t xml:space="preserve">укупно сати/бодова     </w:t>
            </w:r>
            <w:r>
              <w:rPr>
                <w:rFonts w:eastAsia="Calibri"/>
                <w:sz w:val="20"/>
                <w:szCs w:val="20"/>
              </w:rPr>
              <w:t xml:space="preserve">                         </w:t>
            </w:r>
            <w:r>
              <w:rPr>
                <w:rFonts w:eastAsia="Calibri"/>
                <w:sz w:val="20"/>
                <w:szCs w:val="20"/>
                <w:lang w:val="sr-Cyrl-RS"/>
              </w:rPr>
              <w:t xml:space="preserve">                </w:t>
            </w:r>
            <w:r>
              <w:rPr>
                <w:rFonts w:eastAsia="Calibri"/>
                <w:sz w:val="20"/>
                <w:szCs w:val="20"/>
                <w:lang w:val="sr-Latn-RS"/>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4" w:type="dxa"/>
            <w:vMerge w:val="restart"/>
          </w:tcPr>
          <w:p>
            <w:pPr>
              <w:spacing w:line="276" w:lineRule="auto"/>
              <w:rPr>
                <w:rFonts w:eastAsia="Calibri"/>
                <w:b/>
                <w:sz w:val="20"/>
                <w:szCs w:val="20"/>
                <w:lang w:val="sr-Cyrl-CS"/>
              </w:rPr>
            </w:pPr>
            <w:r>
              <w:rPr>
                <w:rFonts w:eastAsia="Calibri"/>
                <w:b/>
                <w:sz w:val="20"/>
                <w:szCs w:val="20"/>
                <w:lang w:val="sr-Cyrl-CS"/>
              </w:rPr>
              <w:t>Марија Лазаревић</w:t>
            </w:r>
          </w:p>
        </w:tc>
        <w:tc>
          <w:tcPr>
            <w:tcW w:w="5062" w:type="dxa"/>
            <w:gridSpan w:val="11"/>
          </w:tcPr>
          <w:p>
            <w:pPr>
              <w:spacing w:line="276" w:lineRule="auto"/>
              <w:rPr>
                <w:rFonts w:eastAsia="Calibri"/>
                <w:sz w:val="20"/>
                <w:szCs w:val="20"/>
                <w:lang w:val="sr-Cyrl-CS"/>
              </w:rPr>
            </w:pPr>
            <w:r>
              <w:rPr>
                <w:rFonts w:eastAsia="Calibri"/>
                <w:sz w:val="20"/>
                <w:szCs w:val="20"/>
                <w:lang w:val="sr-Cyrl-CS"/>
              </w:rPr>
              <w:t>акредитовани семинар</w:t>
            </w:r>
          </w:p>
        </w:tc>
        <w:tc>
          <w:tcPr>
            <w:tcW w:w="4054" w:type="dxa"/>
            <w:gridSpan w:val="9"/>
          </w:tcPr>
          <w:p>
            <w:pPr>
              <w:spacing w:line="276" w:lineRule="auto"/>
              <w:rPr>
                <w:rFonts w:eastAsia="Calibri"/>
                <w:sz w:val="20"/>
                <w:szCs w:val="20"/>
                <w:lang w:val="sr-Cyrl-CS"/>
              </w:rPr>
            </w:pPr>
            <w:r>
              <w:rPr>
                <w:rFonts w:eastAsia="Calibri"/>
                <w:sz w:val="20"/>
                <w:szCs w:val="20"/>
                <w:lang w:val="sr-Cyrl-CS"/>
              </w:rPr>
              <w:t>акредитовани стручни скуп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4" w:type="dxa"/>
            <w:vMerge w:val="continue"/>
          </w:tcPr>
          <w:p>
            <w:pPr>
              <w:spacing w:line="276" w:lineRule="auto"/>
              <w:rPr>
                <w:rFonts w:eastAsia="Calibri"/>
                <w:sz w:val="20"/>
                <w:szCs w:val="20"/>
                <w:lang w:val="sr-Cyrl-CS"/>
              </w:rPr>
            </w:pPr>
          </w:p>
        </w:tc>
        <w:tc>
          <w:tcPr>
            <w:tcW w:w="2288" w:type="dxa"/>
            <w:gridSpan w:val="3"/>
          </w:tcPr>
          <w:p>
            <w:pPr>
              <w:spacing w:line="276" w:lineRule="auto"/>
              <w:rPr>
                <w:rFonts w:eastAsia="Calibri"/>
                <w:sz w:val="20"/>
                <w:szCs w:val="20"/>
                <w:lang w:val="sr-Cyrl-CS"/>
              </w:rPr>
            </w:pPr>
            <w:r>
              <w:rPr>
                <w:rFonts w:eastAsia="Calibri"/>
                <w:sz w:val="20"/>
                <w:szCs w:val="20"/>
                <w:lang w:val="sr-Cyrl-CS"/>
              </w:rPr>
              <w:t>назив</w:t>
            </w:r>
          </w:p>
        </w:tc>
        <w:tc>
          <w:tcPr>
            <w:tcW w:w="1605" w:type="dxa"/>
            <w:gridSpan w:val="3"/>
          </w:tcPr>
          <w:p>
            <w:pPr>
              <w:spacing w:line="276" w:lineRule="auto"/>
              <w:rPr>
                <w:rFonts w:eastAsia="Calibri"/>
                <w:sz w:val="20"/>
                <w:szCs w:val="20"/>
                <w:lang w:val="sr-Cyrl-CS"/>
              </w:rPr>
            </w:pPr>
            <w:r>
              <w:rPr>
                <w:rFonts w:eastAsia="Calibri"/>
                <w:sz w:val="20"/>
                <w:szCs w:val="20"/>
                <w:lang w:val="sr-Cyrl-CS"/>
              </w:rPr>
              <w:t>каталошки број</w:t>
            </w:r>
          </w:p>
        </w:tc>
        <w:tc>
          <w:tcPr>
            <w:tcW w:w="1169" w:type="dxa"/>
            <w:gridSpan w:val="5"/>
          </w:tcPr>
          <w:p>
            <w:pPr>
              <w:spacing w:line="276" w:lineRule="auto"/>
              <w:rPr>
                <w:rFonts w:eastAsia="Calibri"/>
                <w:sz w:val="20"/>
                <w:szCs w:val="20"/>
                <w:lang w:val="sr-Cyrl-CS"/>
              </w:rPr>
            </w:pPr>
            <w:r>
              <w:rPr>
                <w:rFonts w:eastAsia="Calibri"/>
                <w:sz w:val="20"/>
                <w:szCs w:val="20"/>
                <w:lang w:val="sr-Cyrl-CS"/>
              </w:rPr>
              <w:t>бр. сати</w:t>
            </w:r>
          </w:p>
        </w:tc>
        <w:tc>
          <w:tcPr>
            <w:tcW w:w="1083" w:type="dxa"/>
            <w:gridSpan w:val="5"/>
          </w:tcPr>
          <w:p>
            <w:pPr>
              <w:spacing w:line="276" w:lineRule="auto"/>
              <w:rPr>
                <w:rFonts w:eastAsia="Calibri"/>
                <w:sz w:val="20"/>
                <w:szCs w:val="20"/>
                <w:lang w:val="sr-Cyrl-CS"/>
              </w:rPr>
            </w:pPr>
            <w:r>
              <w:rPr>
                <w:rFonts w:eastAsia="Calibri"/>
                <w:sz w:val="20"/>
                <w:szCs w:val="20"/>
                <w:lang w:val="sr-Cyrl-CS"/>
              </w:rPr>
              <w:t>назив</w:t>
            </w:r>
          </w:p>
        </w:tc>
        <w:tc>
          <w:tcPr>
            <w:tcW w:w="1132" w:type="dxa"/>
            <w:gridSpan w:val="3"/>
          </w:tcPr>
          <w:p>
            <w:pPr>
              <w:spacing w:line="276" w:lineRule="auto"/>
              <w:rPr>
                <w:rFonts w:eastAsia="Calibri"/>
                <w:sz w:val="20"/>
                <w:szCs w:val="20"/>
                <w:lang w:val="sr-Cyrl-CS"/>
              </w:rPr>
            </w:pPr>
            <w:r>
              <w:rPr>
                <w:rFonts w:eastAsia="Calibri"/>
                <w:sz w:val="20"/>
                <w:szCs w:val="20"/>
                <w:lang w:val="sr-Cyrl-CS"/>
              </w:rPr>
              <w:t>каталошки број</w:t>
            </w:r>
          </w:p>
        </w:tc>
        <w:tc>
          <w:tcPr>
            <w:tcW w:w="1839" w:type="dxa"/>
          </w:tcPr>
          <w:p>
            <w:pPr>
              <w:spacing w:line="276" w:lineRule="auto"/>
              <w:rPr>
                <w:rFonts w:eastAsia="Calibri"/>
                <w:sz w:val="20"/>
                <w:szCs w:val="20"/>
                <w:lang w:val="sr-Cyrl-CS"/>
              </w:rPr>
            </w:pPr>
            <w:r>
              <w:rPr>
                <w:rFonts w:eastAsia="Calibri"/>
                <w:sz w:val="20"/>
                <w:szCs w:val="20"/>
                <w:lang w:val="sr-Cyrl-CS"/>
              </w:rPr>
              <w:t>бр. бодова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913" w:hRule="atLeast"/>
        </w:trPr>
        <w:tc>
          <w:tcPr>
            <w:tcW w:w="1274" w:type="dxa"/>
            <w:vMerge w:val="continue"/>
          </w:tcPr>
          <w:p>
            <w:pPr>
              <w:spacing w:line="276" w:lineRule="auto"/>
              <w:rPr>
                <w:color w:val="333333"/>
                <w:kern w:val="36"/>
                <w:sz w:val="20"/>
                <w:szCs w:val="20"/>
              </w:rPr>
            </w:pPr>
          </w:p>
        </w:tc>
        <w:tc>
          <w:tcPr>
            <w:tcW w:w="2288" w:type="dxa"/>
            <w:gridSpan w:val="3"/>
          </w:tcPr>
          <w:p>
            <w:pPr>
              <w:spacing w:line="276" w:lineRule="auto"/>
              <w:rPr>
                <w:rFonts w:eastAsia="Calibri"/>
                <w:sz w:val="20"/>
                <w:szCs w:val="20"/>
                <w:lang w:val="sr-Cyrl-RS"/>
              </w:rPr>
            </w:pPr>
            <w:r>
              <w:rPr>
                <w:kern w:val="36"/>
                <w:sz w:val="20"/>
                <w:szCs w:val="20"/>
                <w:lang w:val="sr-Latn-RS"/>
              </w:rPr>
              <w:t>Развијање предузетничког начина размишљања кроз формално образовање</w:t>
            </w:r>
          </w:p>
        </w:tc>
        <w:tc>
          <w:tcPr>
            <w:tcW w:w="1605" w:type="dxa"/>
            <w:gridSpan w:val="3"/>
          </w:tcPr>
          <w:p>
            <w:pPr>
              <w:spacing w:line="276" w:lineRule="auto"/>
              <w:rPr>
                <w:rFonts w:eastAsia="Calibri"/>
                <w:sz w:val="20"/>
                <w:szCs w:val="20"/>
              </w:rPr>
            </w:pPr>
            <w:r>
              <w:rPr>
                <w:rFonts w:eastAsia="Calibri"/>
                <w:sz w:val="20"/>
                <w:szCs w:val="20"/>
              </w:rPr>
              <w:t>158</w:t>
            </w:r>
          </w:p>
          <w:p>
            <w:pPr>
              <w:spacing w:line="276" w:lineRule="auto"/>
              <w:rPr>
                <w:rFonts w:eastAsia="Calibri"/>
                <w:sz w:val="20"/>
                <w:szCs w:val="20"/>
                <w:lang w:val="sr-Cyrl-RS"/>
              </w:rPr>
            </w:pPr>
          </w:p>
        </w:tc>
        <w:tc>
          <w:tcPr>
            <w:tcW w:w="1169" w:type="dxa"/>
            <w:gridSpan w:val="5"/>
            <w:vAlign w:val="center"/>
          </w:tcPr>
          <w:p>
            <w:pPr>
              <w:spacing w:line="276" w:lineRule="auto"/>
              <w:rPr>
                <w:rFonts w:eastAsia="Calibri"/>
                <w:sz w:val="20"/>
                <w:szCs w:val="20"/>
              </w:rPr>
            </w:pPr>
          </w:p>
          <w:p>
            <w:pPr>
              <w:spacing w:line="276" w:lineRule="auto"/>
              <w:rPr>
                <w:rFonts w:eastAsia="Calibri"/>
                <w:sz w:val="20"/>
                <w:szCs w:val="20"/>
                <w:lang w:val="sr-Cyrl-RS"/>
              </w:rPr>
            </w:pPr>
            <w:r>
              <w:rPr>
                <w:rFonts w:eastAsia="Calibri"/>
                <w:sz w:val="20"/>
                <w:szCs w:val="20"/>
                <w:lang w:val="sr-Cyrl-RS"/>
              </w:rPr>
              <w:t xml:space="preserve">   </w:t>
            </w:r>
            <w:r>
              <w:rPr>
                <w:rFonts w:eastAsia="Calibri"/>
                <w:sz w:val="20"/>
                <w:szCs w:val="20"/>
              </w:rPr>
              <w:t>16</w:t>
            </w:r>
          </w:p>
        </w:tc>
        <w:tc>
          <w:tcPr>
            <w:tcW w:w="1083" w:type="dxa"/>
            <w:gridSpan w:val="5"/>
          </w:tcPr>
          <w:p>
            <w:pPr>
              <w:spacing w:line="276" w:lineRule="auto"/>
              <w:rPr>
                <w:rFonts w:eastAsia="Calibri"/>
                <w:sz w:val="20"/>
                <w:szCs w:val="20"/>
                <w:lang w:val="sr-Cyrl-CS"/>
              </w:rPr>
            </w:pPr>
          </w:p>
        </w:tc>
        <w:tc>
          <w:tcPr>
            <w:tcW w:w="1132" w:type="dxa"/>
            <w:gridSpan w:val="3"/>
          </w:tcPr>
          <w:p>
            <w:pPr>
              <w:spacing w:line="276" w:lineRule="auto"/>
              <w:rPr>
                <w:rFonts w:eastAsia="Calibri"/>
                <w:sz w:val="20"/>
                <w:szCs w:val="20"/>
                <w:lang w:val="sr-Cyrl-CS"/>
              </w:rPr>
            </w:pPr>
          </w:p>
        </w:tc>
        <w:tc>
          <w:tcPr>
            <w:tcW w:w="1839" w:type="dxa"/>
          </w:tcPr>
          <w:p>
            <w:pPr>
              <w:spacing w:line="276" w:lineRule="auto"/>
              <w:rPr>
                <w:rFonts w:eastAsia="Calibri"/>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4" w:type="dxa"/>
            <w:vMerge w:val="continue"/>
          </w:tcPr>
          <w:p>
            <w:pPr>
              <w:spacing w:line="276" w:lineRule="auto"/>
              <w:rPr>
                <w:rFonts w:eastAsia="Calibri"/>
                <w:sz w:val="20"/>
                <w:szCs w:val="20"/>
                <w:lang w:val="sr-Cyrl-CS"/>
              </w:rPr>
            </w:pPr>
          </w:p>
        </w:tc>
        <w:tc>
          <w:tcPr>
            <w:tcW w:w="5062" w:type="dxa"/>
            <w:gridSpan w:val="11"/>
          </w:tcPr>
          <w:p>
            <w:pPr>
              <w:spacing w:line="276" w:lineRule="auto"/>
              <w:rPr>
                <w:rFonts w:eastAsia="Calibri"/>
                <w:sz w:val="20"/>
                <w:szCs w:val="20"/>
              </w:rPr>
            </w:pPr>
            <w:r>
              <w:rPr>
                <w:rFonts w:eastAsia="Calibri"/>
                <w:sz w:val="20"/>
                <w:szCs w:val="20"/>
                <w:lang w:val="sr-Cyrl-CS"/>
              </w:rPr>
              <w:t xml:space="preserve"> сати/бодова</w:t>
            </w:r>
            <w:r>
              <w:rPr>
                <w:rFonts w:eastAsia="Calibri"/>
                <w:sz w:val="20"/>
                <w:szCs w:val="20"/>
              </w:rPr>
              <w:t xml:space="preserve">                                          </w:t>
            </w:r>
            <w:r>
              <w:rPr>
                <w:rFonts w:eastAsia="Calibri"/>
                <w:sz w:val="20"/>
                <w:szCs w:val="20"/>
                <w:lang w:val="sr-Cyrl-RS"/>
              </w:rPr>
              <w:t xml:space="preserve">                     </w:t>
            </w:r>
            <w:r>
              <w:rPr>
                <w:rFonts w:eastAsia="Calibri"/>
                <w:sz w:val="20"/>
                <w:szCs w:val="20"/>
              </w:rPr>
              <w:t>16</w:t>
            </w:r>
          </w:p>
        </w:tc>
        <w:tc>
          <w:tcPr>
            <w:tcW w:w="4054" w:type="dxa"/>
            <w:gridSpan w:val="9"/>
          </w:tcPr>
          <w:p>
            <w:pPr>
              <w:spacing w:line="276" w:lineRule="auto"/>
              <w:rPr>
                <w:rFonts w:eastAsia="Calibri"/>
                <w:sz w:val="20"/>
                <w:szCs w:val="20"/>
                <w:lang w:val="sr-Cyrl-CS"/>
              </w:rPr>
            </w:pPr>
            <w:r>
              <w:rPr>
                <w:rFonts w:eastAsia="Calibri"/>
                <w:sz w:val="20"/>
                <w:szCs w:val="20"/>
                <w:lang w:val="sr-Cyrl-CS"/>
              </w:rPr>
              <w:t>бодова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4" w:type="dxa"/>
            <w:vMerge w:val="continue"/>
          </w:tcPr>
          <w:p>
            <w:pPr>
              <w:spacing w:line="276" w:lineRule="auto"/>
              <w:rPr>
                <w:rFonts w:eastAsia="Calibri"/>
                <w:sz w:val="20"/>
                <w:szCs w:val="20"/>
                <w:lang w:val="sr-Cyrl-CS"/>
              </w:rPr>
            </w:pPr>
          </w:p>
        </w:tc>
        <w:tc>
          <w:tcPr>
            <w:tcW w:w="9116" w:type="dxa"/>
            <w:gridSpan w:val="20"/>
          </w:tcPr>
          <w:p>
            <w:pPr>
              <w:spacing w:line="276" w:lineRule="auto"/>
              <w:rPr>
                <w:rFonts w:eastAsia="Calibri"/>
                <w:sz w:val="20"/>
                <w:szCs w:val="20"/>
              </w:rPr>
            </w:pPr>
            <w:r>
              <w:rPr>
                <w:rFonts w:eastAsia="Calibri"/>
                <w:sz w:val="20"/>
                <w:szCs w:val="20"/>
                <w:lang w:val="sr-Cyrl-CS"/>
              </w:rPr>
              <w:t xml:space="preserve">укупно сати/бодова     </w:t>
            </w:r>
            <w:r>
              <w:rPr>
                <w:rFonts w:eastAsia="Calibri"/>
                <w:sz w:val="20"/>
                <w:szCs w:val="20"/>
              </w:rPr>
              <w:t xml:space="preserve">                        </w:t>
            </w:r>
            <w:r>
              <w:rPr>
                <w:rFonts w:eastAsia="Calibri"/>
                <w:sz w:val="20"/>
                <w:szCs w:val="20"/>
                <w:lang w:val="sr-Cyrl-RS"/>
              </w:rPr>
              <w:t xml:space="preserve">                    </w:t>
            </w:r>
            <w:r>
              <w:rPr>
                <w:rFonts w:eastAsia="Calibri"/>
                <w:sz w:val="20"/>
                <w:szCs w:val="20"/>
              </w:rPr>
              <w:t xml:space="preserv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457" w:hRule="atLeast"/>
        </w:trPr>
        <w:tc>
          <w:tcPr>
            <w:tcW w:w="1274" w:type="dxa"/>
            <w:vMerge w:val="restart"/>
            <w:tcBorders>
              <w:top w:val="single" w:color="auto" w:sz="4" w:space="0"/>
              <w:left w:val="single" w:color="auto" w:sz="4" w:space="0"/>
              <w:right w:val="single" w:color="auto" w:sz="4" w:space="0"/>
            </w:tcBorders>
          </w:tcPr>
          <w:p>
            <w:pPr>
              <w:spacing w:line="276" w:lineRule="auto"/>
              <w:rPr>
                <w:rFonts w:eastAsia="Calibri"/>
                <w:b/>
                <w:sz w:val="20"/>
                <w:szCs w:val="20"/>
                <w:lang w:val="sr-Cyrl-CS"/>
              </w:rPr>
            </w:pPr>
            <w:r>
              <w:rPr>
                <w:rFonts w:eastAsia="Calibri"/>
                <w:b/>
                <w:sz w:val="20"/>
                <w:szCs w:val="20"/>
                <w:lang w:val="sr-Cyrl-CS"/>
              </w:rPr>
              <w:t>Слађана Бошковић</w:t>
            </w:r>
          </w:p>
        </w:tc>
        <w:tc>
          <w:tcPr>
            <w:tcW w:w="4492" w:type="dxa"/>
            <w:gridSpan w:val="7"/>
            <w:tcBorders>
              <w:top w:val="single" w:color="auto" w:sz="4" w:space="0"/>
              <w:left w:val="single" w:color="auto" w:sz="4" w:space="0"/>
              <w:bottom w:val="single" w:color="auto" w:sz="4" w:space="0"/>
              <w:right w:val="single" w:color="auto" w:sz="4" w:space="0"/>
            </w:tcBorders>
          </w:tcPr>
          <w:p>
            <w:pPr>
              <w:spacing w:line="276" w:lineRule="auto"/>
              <w:rPr>
                <w:rFonts w:eastAsia="Calibri"/>
                <w:sz w:val="20"/>
                <w:szCs w:val="20"/>
                <w:lang w:val="sr-Cyrl-CS"/>
              </w:rPr>
            </w:pPr>
            <w:r>
              <w:rPr>
                <w:rFonts w:eastAsia="Calibri"/>
                <w:sz w:val="20"/>
                <w:szCs w:val="20"/>
                <w:lang w:val="sr-Cyrl-CS"/>
              </w:rPr>
              <w:t>акредитовани семинар</w:t>
            </w:r>
          </w:p>
        </w:tc>
        <w:tc>
          <w:tcPr>
            <w:tcW w:w="4624" w:type="dxa"/>
            <w:gridSpan w:val="13"/>
            <w:tcBorders>
              <w:top w:val="single" w:color="auto" w:sz="4" w:space="0"/>
              <w:left w:val="single" w:color="auto" w:sz="4" w:space="0"/>
              <w:bottom w:val="single" w:color="auto" w:sz="4" w:space="0"/>
              <w:right w:val="single" w:color="auto" w:sz="4" w:space="0"/>
            </w:tcBorders>
          </w:tcPr>
          <w:p>
            <w:pPr>
              <w:spacing w:line="276" w:lineRule="auto"/>
              <w:rPr>
                <w:rFonts w:eastAsia="Calibri"/>
                <w:sz w:val="20"/>
                <w:szCs w:val="20"/>
                <w:lang w:val="sr-Cyrl-CS"/>
              </w:rPr>
            </w:pPr>
            <w:r>
              <w:rPr>
                <w:rFonts w:eastAsia="Calibri"/>
                <w:sz w:val="20"/>
                <w:szCs w:val="20"/>
                <w:lang w:val="sr-Cyrl-CS"/>
              </w:rPr>
              <w:t>акредитовани стручни скуп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4" w:type="dxa"/>
            <w:vMerge w:val="continue"/>
            <w:tcBorders>
              <w:left w:val="single" w:color="auto" w:sz="4" w:space="0"/>
              <w:right w:val="single" w:color="auto" w:sz="4" w:space="0"/>
            </w:tcBorders>
          </w:tcPr>
          <w:p>
            <w:pPr>
              <w:spacing w:line="276" w:lineRule="auto"/>
              <w:rPr>
                <w:rFonts w:eastAsia="Calibri"/>
                <w:sz w:val="20"/>
                <w:szCs w:val="20"/>
                <w:lang w:val="sr-Cyrl-CS"/>
              </w:rPr>
            </w:pPr>
          </w:p>
        </w:tc>
        <w:tc>
          <w:tcPr>
            <w:tcW w:w="1569" w:type="dxa"/>
            <w:tcBorders>
              <w:left w:val="single" w:color="auto" w:sz="4" w:space="0"/>
            </w:tcBorders>
          </w:tcPr>
          <w:p>
            <w:pPr>
              <w:spacing w:line="276" w:lineRule="auto"/>
              <w:rPr>
                <w:rFonts w:eastAsia="Calibri"/>
                <w:sz w:val="20"/>
                <w:szCs w:val="20"/>
                <w:lang w:val="sr-Cyrl-CS"/>
              </w:rPr>
            </w:pPr>
            <w:r>
              <w:rPr>
                <w:rFonts w:eastAsia="Calibri"/>
                <w:sz w:val="20"/>
                <w:szCs w:val="20"/>
                <w:lang w:val="sr-Cyrl-CS"/>
              </w:rPr>
              <w:t>назив</w:t>
            </w:r>
          </w:p>
        </w:tc>
        <w:tc>
          <w:tcPr>
            <w:tcW w:w="1702" w:type="dxa"/>
            <w:gridSpan w:val="4"/>
          </w:tcPr>
          <w:p>
            <w:pPr>
              <w:spacing w:line="276" w:lineRule="auto"/>
              <w:rPr>
                <w:rFonts w:eastAsia="Calibri"/>
                <w:sz w:val="20"/>
                <w:szCs w:val="20"/>
                <w:lang w:val="sr-Cyrl-CS"/>
              </w:rPr>
            </w:pPr>
            <w:r>
              <w:rPr>
                <w:rFonts w:eastAsia="Calibri"/>
                <w:sz w:val="20"/>
                <w:szCs w:val="20"/>
                <w:lang w:val="sr-Cyrl-CS"/>
              </w:rPr>
              <w:t>каталошки број</w:t>
            </w:r>
          </w:p>
        </w:tc>
        <w:tc>
          <w:tcPr>
            <w:tcW w:w="1221" w:type="dxa"/>
            <w:gridSpan w:val="2"/>
          </w:tcPr>
          <w:p>
            <w:pPr>
              <w:spacing w:line="276" w:lineRule="auto"/>
              <w:rPr>
                <w:rFonts w:eastAsia="Calibri"/>
                <w:sz w:val="20"/>
                <w:szCs w:val="20"/>
                <w:lang w:val="sr-Cyrl-CS"/>
              </w:rPr>
            </w:pPr>
            <w:r>
              <w:rPr>
                <w:rFonts w:eastAsia="Calibri"/>
                <w:sz w:val="20"/>
                <w:szCs w:val="20"/>
                <w:lang w:val="sr-Cyrl-CS"/>
              </w:rPr>
              <w:t>бр. сати</w:t>
            </w:r>
          </w:p>
        </w:tc>
        <w:tc>
          <w:tcPr>
            <w:tcW w:w="1653" w:type="dxa"/>
            <w:gridSpan w:val="9"/>
          </w:tcPr>
          <w:p>
            <w:pPr>
              <w:spacing w:line="276" w:lineRule="auto"/>
              <w:rPr>
                <w:rFonts w:eastAsia="Calibri"/>
                <w:sz w:val="20"/>
                <w:szCs w:val="20"/>
                <w:lang w:val="sr-Cyrl-CS"/>
              </w:rPr>
            </w:pPr>
            <w:r>
              <w:rPr>
                <w:rFonts w:eastAsia="Calibri"/>
                <w:sz w:val="20"/>
                <w:szCs w:val="20"/>
                <w:lang w:val="sr-Cyrl-CS"/>
              </w:rPr>
              <w:t>назив</w:t>
            </w:r>
          </w:p>
        </w:tc>
        <w:tc>
          <w:tcPr>
            <w:tcW w:w="1132" w:type="dxa"/>
            <w:gridSpan w:val="3"/>
          </w:tcPr>
          <w:p>
            <w:pPr>
              <w:spacing w:line="276" w:lineRule="auto"/>
              <w:rPr>
                <w:rFonts w:eastAsia="Calibri"/>
                <w:sz w:val="20"/>
                <w:szCs w:val="20"/>
                <w:lang w:val="sr-Cyrl-CS"/>
              </w:rPr>
            </w:pPr>
            <w:r>
              <w:rPr>
                <w:rFonts w:eastAsia="Calibri"/>
                <w:sz w:val="20"/>
                <w:szCs w:val="20"/>
                <w:lang w:val="sr-Cyrl-CS"/>
              </w:rPr>
              <w:t>каталошки број</w:t>
            </w:r>
          </w:p>
        </w:tc>
        <w:tc>
          <w:tcPr>
            <w:tcW w:w="1839" w:type="dxa"/>
          </w:tcPr>
          <w:p>
            <w:pPr>
              <w:spacing w:line="276" w:lineRule="auto"/>
              <w:rPr>
                <w:rFonts w:eastAsia="Calibri"/>
                <w:sz w:val="20"/>
                <w:szCs w:val="20"/>
                <w:lang w:val="sr-Cyrl-CS"/>
              </w:rPr>
            </w:pPr>
            <w:r>
              <w:rPr>
                <w:rFonts w:eastAsia="Calibri"/>
                <w:sz w:val="20"/>
                <w:szCs w:val="20"/>
                <w:lang w:val="sr-Cyrl-CS"/>
              </w:rPr>
              <w:t>бр. бодова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1008" w:hRule="atLeast"/>
        </w:trPr>
        <w:tc>
          <w:tcPr>
            <w:tcW w:w="1274" w:type="dxa"/>
            <w:vMerge w:val="continue"/>
            <w:tcBorders>
              <w:left w:val="single" w:color="auto" w:sz="4" w:space="0"/>
              <w:right w:val="single" w:color="auto" w:sz="4" w:space="0"/>
            </w:tcBorders>
          </w:tcPr>
          <w:p>
            <w:pPr>
              <w:spacing w:line="276" w:lineRule="auto"/>
              <w:rPr>
                <w:color w:val="333333"/>
                <w:kern w:val="36"/>
                <w:sz w:val="20"/>
                <w:szCs w:val="20"/>
              </w:rPr>
            </w:pPr>
          </w:p>
        </w:tc>
        <w:tc>
          <w:tcPr>
            <w:tcW w:w="1569" w:type="dxa"/>
            <w:tcBorders>
              <w:left w:val="single" w:color="auto" w:sz="4" w:space="0"/>
            </w:tcBorders>
          </w:tcPr>
          <w:p>
            <w:pPr>
              <w:spacing w:line="276" w:lineRule="auto"/>
              <w:rPr>
                <w:rFonts w:eastAsia="Calibri"/>
                <w:sz w:val="20"/>
                <w:szCs w:val="20"/>
                <w:lang w:val="sr-Cyrl-RS"/>
              </w:rPr>
            </w:pPr>
            <w:r>
              <w:rPr>
                <w:kern w:val="36"/>
                <w:sz w:val="20"/>
                <w:szCs w:val="20"/>
                <w:lang w:val="sr-Latn-RS"/>
              </w:rPr>
              <w:t>Развијање предузетничког начина размишљања кроз формално образовање</w:t>
            </w:r>
          </w:p>
        </w:tc>
        <w:tc>
          <w:tcPr>
            <w:tcW w:w="1702" w:type="dxa"/>
            <w:gridSpan w:val="4"/>
          </w:tcPr>
          <w:p>
            <w:pPr>
              <w:spacing w:line="276" w:lineRule="auto"/>
              <w:rPr>
                <w:rFonts w:eastAsia="Calibri"/>
                <w:sz w:val="20"/>
                <w:szCs w:val="20"/>
              </w:rPr>
            </w:pPr>
          </w:p>
          <w:p>
            <w:pPr>
              <w:spacing w:line="276" w:lineRule="auto"/>
              <w:rPr>
                <w:rFonts w:eastAsia="Calibri"/>
                <w:sz w:val="20"/>
                <w:szCs w:val="20"/>
                <w:lang w:val="sr-Cyrl-RS"/>
              </w:rPr>
            </w:pPr>
            <w:r>
              <w:rPr>
                <w:rFonts w:eastAsia="Calibri"/>
                <w:sz w:val="20"/>
                <w:szCs w:val="20"/>
                <w:lang w:val="sr-Latn-RS"/>
              </w:rPr>
              <w:t>158</w:t>
            </w:r>
          </w:p>
        </w:tc>
        <w:tc>
          <w:tcPr>
            <w:tcW w:w="1221" w:type="dxa"/>
            <w:gridSpan w:val="2"/>
            <w:vAlign w:val="center"/>
          </w:tcPr>
          <w:p>
            <w:pPr>
              <w:spacing w:line="276" w:lineRule="auto"/>
              <w:rPr>
                <w:rFonts w:eastAsia="Calibri"/>
                <w:sz w:val="20"/>
                <w:szCs w:val="20"/>
              </w:rPr>
            </w:pPr>
          </w:p>
          <w:p>
            <w:pPr>
              <w:spacing w:line="276" w:lineRule="auto"/>
              <w:rPr>
                <w:rFonts w:eastAsia="Calibri"/>
                <w:sz w:val="20"/>
                <w:szCs w:val="20"/>
                <w:lang w:val="sr-Cyrl-RS"/>
              </w:rPr>
            </w:pPr>
            <w:r>
              <w:rPr>
                <w:rFonts w:eastAsia="Calibri"/>
                <w:sz w:val="20"/>
                <w:szCs w:val="20"/>
                <w:lang w:val="sr-Cyrl-RS"/>
              </w:rPr>
              <w:t xml:space="preserve">    </w:t>
            </w:r>
            <w:r>
              <w:rPr>
                <w:rFonts w:eastAsia="Calibri"/>
                <w:sz w:val="20"/>
                <w:szCs w:val="20"/>
                <w:lang w:val="sr-Latn-RS"/>
              </w:rPr>
              <w:t>16</w:t>
            </w:r>
          </w:p>
        </w:tc>
        <w:tc>
          <w:tcPr>
            <w:tcW w:w="1653" w:type="dxa"/>
            <w:gridSpan w:val="9"/>
          </w:tcPr>
          <w:p>
            <w:pPr>
              <w:spacing w:line="276" w:lineRule="auto"/>
              <w:rPr>
                <w:rFonts w:eastAsia="Calibri"/>
                <w:sz w:val="20"/>
                <w:szCs w:val="20"/>
                <w:lang w:val="sr-Cyrl-CS"/>
              </w:rPr>
            </w:pPr>
          </w:p>
        </w:tc>
        <w:tc>
          <w:tcPr>
            <w:tcW w:w="1132" w:type="dxa"/>
            <w:gridSpan w:val="3"/>
          </w:tcPr>
          <w:p>
            <w:pPr>
              <w:spacing w:line="276" w:lineRule="auto"/>
              <w:rPr>
                <w:rFonts w:eastAsia="Calibri"/>
                <w:sz w:val="20"/>
                <w:szCs w:val="20"/>
                <w:lang w:val="sr-Cyrl-CS"/>
              </w:rPr>
            </w:pPr>
          </w:p>
        </w:tc>
        <w:tc>
          <w:tcPr>
            <w:tcW w:w="1839" w:type="dxa"/>
          </w:tcPr>
          <w:p>
            <w:pPr>
              <w:spacing w:line="276" w:lineRule="auto"/>
              <w:rPr>
                <w:rFonts w:eastAsia="Calibri"/>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4" w:type="dxa"/>
            <w:vMerge w:val="continue"/>
            <w:tcBorders>
              <w:left w:val="single" w:color="auto" w:sz="4" w:space="0"/>
              <w:right w:val="single" w:color="auto" w:sz="4" w:space="0"/>
            </w:tcBorders>
          </w:tcPr>
          <w:p>
            <w:pPr>
              <w:spacing w:line="276" w:lineRule="auto"/>
              <w:rPr>
                <w:rFonts w:eastAsia="Calibri"/>
                <w:sz w:val="20"/>
                <w:szCs w:val="20"/>
                <w:lang w:val="sr-Cyrl-CS"/>
              </w:rPr>
            </w:pPr>
          </w:p>
        </w:tc>
        <w:tc>
          <w:tcPr>
            <w:tcW w:w="4492" w:type="dxa"/>
            <w:gridSpan w:val="7"/>
            <w:tcBorders>
              <w:left w:val="single" w:color="auto" w:sz="4" w:space="0"/>
            </w:tcBorders>
          </w:tcPr>
          <w:p>
            <w:pPr>
              <w:spacing w:line="276" w:lineRule="auto"/>
              <w:rPr>
                <w:rFonts w:eastAsia="Calibri"/>
                <w:sz w:val="20"/>
                <w:szCs w:val="20"/>
                <w:lang w:val="sr-Cyrl-RS"/>
              </w:rPr>
            </w:pPr>
            <w:r>
              <w:rPr>
                <w:rFonts w:eastAsia="Calibri"/>
                <w:sz w:val="20"/>
                <w:szCs w:val="20"/>
                <w:lang w:val="sr-Cyrl-CS"/>
              </w:rPr>
              <w:t xml:space="preserve"> сати/бодова</w:t>
            </w:r>
            <w:r>
              <w:rPr>
                <w:rFonts w:eastAsia="Calibri"/>
                <w:sz w:val="20"/>
                <w:szCs w:val="20"/>
              </w:rPr>
              <w:t xml:space="preserve">                                      </w:t>
            </w:r>
            <w:r>
              <w:rPr>
                <w:rFonts w:eastAsia="Calibri"/>
                <w:sz w:val="20"/>
                <w:szCs w:val="20"/>
                <w:lang w:val="sr-Cyrl-RS"/>
              </w:rPr>
              <w:t xml:space="preserve">             </w:t>
            </w:r>
            <w:r>
              <w:rPr>
                <w:rFonts w:eastAsia="Calibri"/>
                <w:sz w:val="20"/>
                <w:szCs w:val="20"/>
                <w:lang w:val="sr-Latn-RS"/>
              </w:rPr>
              <w:t>16</w:t>
            </w:r>
            <w:r>
              <w:rPr>
                <w:rFonts w:eastAsia="Calibri"/>
                <w:sz w:val="20"/>
                <w:szCs w:val="20"/>
                <w:lang w:val="sr-Cyrl-RS"/>
              </w:rPr>
              <w:t xml:space="preserve">             </w:t>
            </w:r>
          </w:p>
        </w:tc>
        <w:tc>
          <w:tcPr>
            <w:tcW w:w="4624" w:type="dxa"/>
            <w:gridSpan w:val="13"/>
          </w:tcPr>
          <w:p>
            <w:pPr>
              <w:spacing w:line="276" w:lineRule="auto"/>
              <w:rPr>
                <w:rFonts w:eastAsia="Calibri"/>
                <w:sz w:val="20"/>
                <w:szCs w:val="20"/>
                <w:lang w:val="sr-Cyrl-CS"/>
              </w:rPr>
            </w:pPr>
            <w:r>
              <w:rPr>
                <w:rFonts w:eastAsia="Calibri"/>
                <w:sz w:val="20"/>
                <w:szCs w:val="20"/>
                <w:lang w:val="sr-Cyrl-CS"/>
              </w:rPr>
              <w:t>бодова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4" w:type="dxa"/>
            <w:vMerge w:val="continue"/>
            <w:tcBorders>
              <w:left w:val="single" w:color="auto" w:sz="4" w:space="0"/>
              <w:right w:val="single" w:color="auto" w:sz="4" w:space="0"/>
            </w:tcBorders>
          </w:tcPr>
          <w:p>
            <w:pPr>
              <w:spacing w:line="276" w:lineRule="auto"/>
              <w:rPr>
                <w:rFonts w:eastAsia="Calibri"/>
                <w:sz w:val="20"/>
                <w:szCs w:val="20"/>
                <w:lang w:val="sr-Cyrl-CS"/>
              </w:rPr>
            </w:pPr>
          </w:p>
        </w:tc>
        <w:tc>
          <w:tcPr>
            <w:tcW w:w="9116" w:type="dxa"/>
            <w:gridSpan w:val="20"/>
            <w:tcBorders>
              <w:left w:val="single" w:color="auto" w:sz="4" w:space="0"/>
            </w:tcBorders>
          </w:tcPr>
          <w:p>
            <w:pPr>
              <w:spacing w:line="276" w:lineRule="auto"/>
              <w:rPr>
                <w:rFonts w:eastAsia="Calibri"/>
                <w:sz w:val="20"/>
                <w:szCs w:val="20"/>
                <w:lang w:val="sr-Cyrl-RS"/>
              </w:rPr>
            </w:pPr>
            <w:r>
              <w:rPr>
                <w:rFonts w:eastAsia="Calibri"/>
                <w:sz w:val="20"/>
                <w:szCs w:val="20"/>
                <w:lang w:val="sr-Cyrl-CS"/>
              </w:rPr>
              <w:t xml:space="preserve">укупно сати/бодова     </w:t>
            </w:r>
            <w:r>
              <w:rPr>
                <w:rFonts w:eastAsia="Calibri"/>
                <w:sz w:val="20"/>
                <w:szCs w:val="20"/>
              </w:rPr>
              <w:t xml:space="preserve">                       </w:t>
            </w:r>
            <w:r>
              <w:rPr>
                <w:rFonts w:eastAsia="Calibri"/>
                <w:sz w:val="20"/>
                <w:szCs w:val="20"/>
                <w:lang w:val="sr-Cyrl-RS"/>
              </w:rPr>
              <w:t xml:space="preserve">         </w:t>
            </w:r>
            <w:r>
              <w:rPr>
                <w:rFonts w:eastAsia="Calibri"/>
                <w:sz w:val="20"/>
                <w:szCs w:val="20"/>
              </w:rPr>
              <w:t xml:space="preserve"> </w:t>
            </w:r>
            <w:r>
              <w:rPr>
                <w:rFonts w:eastAsia="Calibri"/>
                <w:sz w:val="20"/>
                <w:szCs w:val="20"/>
                <w:lang w:val="sr-Latn-RS"/>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4" w:type="dxa"/>
            <w:vMerge w:val="restart"/>
          </w:tcPr>
          <w:p>
            <w:pPr>
              <w:spacing w:line="276" w:lineRule="auto"/>
              <w:rPr>
                <w:rFonts w:eastAsia="Calibri"/>
                <w:b/>
                <w:sz w:val="20"/>
                <w:szCs w:val="20"/>
                <w:lang w:val="sr-Latn-RS"/>
              </w:rPr>
            </w:pPr>
            <w:r>
              <w:rPr>
                <w:rFonts w:eastAsia="Calibri"/>
                <w:b/>
                <w:sz w:val="20"/>
                <w:szCs w:val="20"/>
                <w:lang w:val="sr-Latn-RS"/>
              </w:rPr>
              <w:t>Данијела Цукавац</w:t>
            </w:r>
          </w:p>
          <w:p>
            <w:pPr>
              <w:spacing w:line="276" w:lineRule="auto"/>
              <w:rPr>
                <w:rFonts w:eastAsia="Calibri"/>
                <w:b/>
                <w:sz w:val="20"/>
                <w:szCs w:val="20"/>
                <w:lang w:val="sr-Cyrl-CS"/>
              </w:rPr>
            </w:pPr>
            <w:r>
              <w:rPr>
                <w:rFonts w:eastAsia="Calibri"/>
                <w:b/>
                <w:sz w:val="20"/>
                <w:szCs w:val="20"/>
                <w:lang w:val="sr-Latn-RS"/>
              </w:rPr>
              <w:t>(</w:t>
            </w:r>
            <w:r>
              <w:rPr>
                <w:rFonts w:eastAsia="Calibri"/>
                <w:b/>
                <w:sz w:val="20"/>
                <w:szCs w:val="20"/>
                <w:lang w:val="sr-Cyrl-CS"/>
              </w:rPr>
              <w:t>Бојана Пејовић</w:t>
            </w:r>
            <w:r>
              <w:rPr>
                <w:rFonts w:eastAsia="Calibri"/>
                <w:b/>
                <w:sz w:val="20"/>
                <w:szCs w:val="20"/>
                <w:lang w:val="sr-Latn-RS"/>
              </w:rPr>
              <w:t>)</w:t>
            </w:r>
          </w:p>
        </w:tc>
        <w:tc>
          <w:tcPr>
            <w:tcW w:w="4528" w:type="dxa"/>
            <w:gridSpan w:val="8"/>
          </w:tcPr>
          <w:p>
            <w:pPr>
              <w:spacing w:line="276" w:lineRule="auto"/>
              <w:rPr>
                <w:rFonts w:eastAsia="Calibri"/>
                <w:sz w:val="20"/>
                <w:szCs w:val="20"/>
                <w:lang w:val="sr-Cyrl-CS"/>
              </w:rPr>
            </w:pPr>
            <w:r>
              <w:rPr>
                <w:rFonts w:eastAsia="Calibri"/>
                <w:sz w:val="20"/>
                <w:szCs w:val="20"/>
                <w:lang w:val="sr-Cyrl-CS"/>
              </w:rPr>
              <w:t>акредитовани семинар</w:t>
            </w:r>
          </w:p>
        </w:tc>
        <w:tc>
          <w:tcPr>
            <w:tcW w:w="4588" w:type="dxa"/>
            <w:gridSpan w:val="12"/>
          </w:tcPr>
          <w:p>
            <w:pPr>
              <w:spacing w:line="276" w:lineRule="auto"/>
              <w:rPr>
                <w:rFonts w:eastAsia="Calibri"/>
                <w:sz w:val="20"/>
                <w:szCs w:val="20"/>
                <w:lang w:val="sr-Cyrl-CS"/>
              </w:rPr>
            </w:pPr>
            <w:r>
              <w:rPr>
                <w:rFonts w:eastAsia="Calibri"/>
                <w:sz w:val="20"/>
                <w:szCs w:val="20"/>
                <w:lang w:val="sr-Cyrl-CS"/>
              </w:rPr>
              <w:t>акредитовани стручни скуп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4" w:type="dxa"/>
            <w:vMerge w:val="continue"/>
          </w:tcPr>
          <w:p>
            <w:pPr>
              <w:spacing w:line="276" w:lineRule="auto"/>
              <w:rPr>
                <w:rFonts w:eastAsia="Calibri"/>
                <w:sz w:val="20"/>
                <w:szCs w:val="20"/>
                <w:lang w:val="sr-Cyrl-CS"/>
              </w:rPr>
            </w:pPr>
          </w:p>
        </w:tc>
        <w:tc>
          <w:tcPr>
            <w:tcW w:w="1593" w:type="dxa"/>
            <w:gridSpan w:val="2"/>
          </w:tcPr>
          <w:p>
            <w:pPr>
              <w:spacing w:line="276" w:lineRule="auto"/>
              <w:rPr>
                <w:rFonts w:eastAsia="Calibri"/>
                <w:sz w:val="20"/>
                <w:szCs w:val="20"/>
                <w:lang w:val="sr-Cyrl-CS"/>
              </w:rPr>
            </w:pPr>
            <w:r>
              <w:rPr>
                <w:rFonts w:eastAsia="Calibri"/>
                <w:sz w:val="20"/>
                <w:szCs w:val="20"/>
                <w:lang w:val="sr-Cyrl-CS"/>
              </w:rPr>
              <w:t>назив</w:t>
            </w:r>
          </w:p>
        </w:tc>
        <w:tc>
          <w:tcPr>
            <w:tcW w:w="1669" w:type="dxa"/>
            <w:gridSpan w:val="2"/>
          </w:tcPr>
          <w:p>
            <w:pPr>
              <w:spacing w:line="276" w:lineRule="auto"/>
              <w:rPr>
                <w:rFonts w:eastAsia="Calibri"/>
                <w:sz w:val="20"/>
                <w:szCs w:val="20"/>
                <w:lang w:val="sr-Cyrl-CS"/>
              </w:rPr>
            </w:pPr>
            <w:r>
              <w:rPr>
                <w:rFonts w:eastAsia="Calibri"/>
                <w:sz w:val="20"/>
                <w:szCs w:val="20"/>
                <w:lang w:val="sr-Cyrl-CS"/>
              </w:rPr>
              <w:t>каталошки број</w:t>
            </w:r>
          </w:p>
        </w:tc>
        <w:tc>
          <w:tcPr>
            <w:tcW w:w="1266" w:type="dxa"/>
            <w:gridSpan w:val="4"/>
          </w:tcPr>
          <w:p>
            <w:pPr>
              <w:spacing w:line="276" w:lineRule="auto"/>
              <w:rPr>
                <w:rFonts w:eastAsia="Calibri"/>
                <w:sz w:val="20"/>
                <w:szCs w:val="20"/>
                <w:lang w:val="sr-Cyrl-CS"/>
              </w:rPr>
            </w:pPr>
            <w:r>
              <w:rPr>
                <w:rFonts w:eastAsia="Calibri"/>
                <w:sz w:val="20"/>
                <w:szCs w:val="20"/>
                <w:lang w:val="sr-Cyrl-CS"/>
              </w:rPr>
              <w:t>бр. сати</w:t>
            </w:r>
          </w:p>
        </w:tc>
        <w:tc>
          <w:tcPr>
            <w:tcW w:w="723" w:type="dxa"/>
            <w:gridSpan w:val="4"/>
          </w:tcPr>
          <w:p>
            <w:pPr>
              <w:spacing w:line="276" w:lineRule="auto"/>
              <w:rPr>
                <w:rFonts w:eastAsia="Calibri"/>
                <w:sz w:val="20"/>
                <w:szCs w:val="20"/>
                <w:lang w:val="sr-Cyrl-CS"/>
              </w:rPr>
            </w:pPr>
            <w:r>
              <w:rPr>
                <w:rFonts w:eastAsia="Calibri"/>
                <w:sz w:val="20"/>
                <w:szCs w:val="20"/>
                <w:lang w:val="sr-Cyrl-CS"/>
              </w:rPr>
              <w:t>назив</w:t>
            </w:r>
          </w:p>
        </w:tc>
        <w:tc>
          <w:tcPr>
            <w:tcW w:w="1465" w:type="dxa"/>
            <w:gridSpan w:val="5"/>
          </w:tcPr>
          <w:p>
            <w:pPr>
              <w:spacing w:line="276" w:lineRule="auto"/>
              <w:rPr>
                <w:rFonts w:eastAsia="Calibri"/>
                <w:sz w:val="20"/>
                <w:szCs w:val="20"/>
                <w:lang w:val="sr-Cyrl-CS"/>
              </w:rPr>
            </w:pPr>
            <w:r>
              <w:rPr>
                <w:rFonts w:eastAsia="Calibri"/>
                <w:sz w:val="20"/>
                <w:szCs w:val="20"/>
                <w:lang w:val="sr-Cyrl-CS"/>
              </w:rPr>
              <w:t>каталошки број</w:t>
            </w:r>
          </w:p>
        </w:tc>
        <w:tc>
          <w:tcPr>
            <w:tcW w:w="2400" w:type="dxa"/>
            <w:gridSpan w:val="3"/>
          </w:tcPr>
          <w:p>
            <w:pPr>
              <w:spacing w:line="276" w:lineRule="auto"/>
              <w:rPr>
                <w:rFonts w:eastAsia="Calibri"/>
                <w:sz w:val="20"/>
                <w:szCs w:val="20"/>
                <w:lang w:val="sr-Cyrl-CS"/>
              </w:rPr>
            </w:pPr>
            <w:r>
              <w:rPr>
                <w:rFonts w:eastAsia="Calibri"/>
                <w:sz w:val="20"/>
                <w:szCs w:val="20"/>
                <w:lang w:val="sr-Cyrl-CS"/>
              </w:rPr>
              <w:t>бр. бодова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1214" w:hRule="atLeast"/>
        </w:trPr>
        <w:tc>
          <w:tcPr>
            <w:tcW w:w="1274" w:type="dxa"/>
            <w:vMerge w:val="continue"/>
          </w:tcPr>
          <w:p>
            <w:pPr>
              <w:spacing w:line="276" w:lineRule="auto"/>
              <w:rPr>
                <w:rFonts w:eastAsia="Calibri"/>
                <w:sz w:val="20"/>
                <w:szCs w:val="20"/>
                <w:lang w:val="sr-Cyrl-CS"/>
              </w:rPr>
            </w:pPr>
          </w:p>
        </w:tc>
        <w:tc>
          <w:tcPr>
            <w:tcW w:w="1593" w:type="dxa"/>
            <w:gridSpan w:val="2"/>
          </w:tcPr>
          <w:p>
            <w:pPr>
              <w:spacing w:line="276" w:lineRule="auto"/>
              <w:rPr>
                <w:rFonts w:eastAsia="Calibri"/>
                <w:sz w:val="20"/>
                <w:szCs w:val="20"/>
                <w:lang w:val="sr-Cyrl-RS"/>
              </w:rPr>
            </w:pPr>
            <w:r>
              <w:rPr>
                <w:kern w:val="36"/>
                <w:sz w:val="20"/>
                <w:szCs w:val="20"/>
                <w:lang w:val="sr-Latn-RS"/>
              </w:rPr>
              <w:t>Развијање предузетничког начина размишљања кроз формално образовање</w:t>
            </w:r>
          </w:p>
        </w:tc>
        <w:tc>
          <w:tcPr>
            <w:tcW w:w="1669" w:type="dxa"/>
            <w:gridSpan w:val="2"/>
            <w:vAlign w:val="center"/>
          </w:tcPr>
          <w:p>
            <w:pPr>
              <w:spacing w:line="276" w:lineRule="auto"/>
              <w:rPr>
                <w:rFonts w:eastAsia="Calibri"/>
                <w:sz w:val="20"/>
                <w:szCs w:val="20"/>
                <w:lang w:val="sr-Cyrl-CS"/>
              </w:rPr>
            </w:pPr>
            <w:r>
              <w:rPr>
                <w:rFonts w:eastAsia="Calibri"/>
                <w:sz w:val="20"/>
                <w:szCs w:val="20"/>
                <w:lang w:val="sr-Cyrl-CS"/>
              </w:rPr>
              <w:t xml:space="preserve">             </w:t>
            </w:r>
            <w:r>
              <w:rPr>
                <w:rFonts w:eastAsia="Calibri"/>
                <w:sz w:val="20"/>
                <w:szCs w:val="20"/>
                <w:lang w:val="sr-Latn-RS"/>
              </w:rPr>
              <w:t>158</w:t>
            </w:r>
          </w:p>
        </w:tc>
        <w:tc>
          <w:tcPr>
            <w:tcW w:w="1266" w:type="dxa"/>
            <w:gridSpan w:val="4"/>
          </w:tcPr>
          <w:p>
            <w:pPr>
              <w:spacing w:line="276" w:lineRule="auto"/>
              <w:rPr>
                <w:rFonts w:eastAsia="Calibri"/>
                <w:sz w:val="20"/>
                <w:szCs w:val="20"/>
                <w:lang w:val="sr-Cyrl-CS"/>
              </w:rPr>
            </w:pPr>
          </w:p>
          <w:p>
            <w:pPr>
              <w:spacing w:line="276" w:lineRule="auto"/>
              <w:jc w:val="center"/>
              <w:rPr>
                <w:rFonts w:eastAsia="Calibri"/>
                <w:sz w:val="20"/>
                <w:szCs w:val="20"/>
                <w:lang w:val="sr-Cyrl-CS"/>
              </w:rPr>
            </w:pPr>
            <w:r>
              <w:rPr>
                <w:rFonts w:eastAsia="Calibri"/>
                <w:sz w:val="20"/>
                <w:szCs w:val="20"/>
                <w:lang w:val="sr-Latn-RS"/>
              </w:rPr>
              <w:t>16</w:t>
            </w:r>
          </w:p>
        </w:tc>
        <w:tc>
          <w:tcPr>
            <w:tcW w:w="723" w:type="dxa"/>
            <w:gridSpan w:val="4"/>
          </w:tcPr>
          <w:p>
            <w:pPr>
              <w:spacing w:line="276" w:lineRule="auto"/>
              <w:rPr>
                <w:rFonts w:eastAsia="Calibri"/>
                <w:sz w:val="20"/>
                <w:szCs w:val="20"/>
                <w:lang w:val="sr-Cyrl-CS"/>
              </w:rPr>
            </w:pPr>
          </w:p>
        </w:tc>
        <w:tc>
          <w:tcPr>
            <w:tcW w:w="1465" w:type="dxa"/>
            <w:gridSpan w:val="5"/>
          </w:tcPr>
          <w:p>
            <w:pPr>
              <w:spacing w:line="276" w:lineRule="auto"/>
              <w:rPr>
                <w:rFonts w:eastAsia="Calibri"/>
                <w:sz w:val="20"/>
                <w:szCs w:val="20"/>
                <w:lang w:val="sr-Cyrl-CS"/>
              </w:rPr>
            </w:pPr>
          </w:p>
        </w:tc>
        <w:tc>
          <w:tcPr>
            <w:tcW w:w="2400" w:type="dxa"/>
            <w:gridSpan w:val="3"/>
          </w:tcPr>
          <w:p>
            <w:pPr>
              <w:spacing w:line="276" w:lineRule="auto"/>
              <w:rPr>
                <w:rFonts w:eastAsia="Calibri"/>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4" w:type="dxa"/>
            <w:vMerge w:val="continue"/>
          </w:tcPr>
          <w:p>
            <w:pPr>
              <w:spacing w:line="276" w:lineRule="auto"/>
              <w:rPr>
                <w:rFonts w:eastAsia="Calibri"/>
                <w:sz w:val="20"/>
                <w:szCs w:val="20"/>
                <w:lang w:val="sr-Cyrl-CS"/>
              </w:rPr>
            </w:pPr>
          </w:p>
        </w:tc>
        <w:tc>
          <w:tcPr>
            <w:tcW w:w="4528" w:type="dxa"/>
            <w:gridSpan w:val="8"/>
          </w:tcPr>
          <w:p>
            <w:pPr>
              <w:spacing w:line="276" w:lineRule="auto"/>
              <w:rPr>
                <w:rFonts w:eastAsia="Calibri"/>
                <w:sz w:val="20"/>
                <w:szCs w:val="20"/>
                <w:lang w:val="sr-Cyrl-CS"/>
              </w:rPr>
            </w:pPr>
            <w:r>
              <w:rPr>
                <w:rFonts w:eastAsia="Calibri"/>
                <w:sz w:val="20"/>
                <w:szCs w:val="20"/>
                <w:lang w:val="sr-Cyrl-CS"/>
              </w:rPr>
              <w:t xml:space="preserve"> сати/бодова                                                   </w:t>
            </w:r>
            <w:r>
              <w:rPr>
                <w:rFonts w:eastAsia="Calibri"/>
                <w:sz w:val="20"/>
                <w:szCs w:val="20"/>
                <w:lang w:val="sr-Latn-RS"/>
              </w:rPr>
              <w:t>16</w:t>
            </w:r>
          </w:p>
        </w:tc>
        <w:tc>
          <w:tcPr>
            <w:tcW w:w="4588" w:type="dxa"/>
            <w:gridSpan w:val="12"/>
          </w:tcPr>
          <w:p>
            <w:pPr>
              <w:spacing w:line="276" w:lineRule="auto"/>
              <w:rPr>
                <w:rFonts w:eastAsia="Calibri"/>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4" w:type="dxa"/>
            <w:vMerge w:val="continue"/>
          </w:tcPr>
          <w:p>
            <w:pPr>
              <w:tabs>
                <w:tab w:val="left" w:pos="3930"/>
              </w:tabs>
              <w:spacing w:line="276" w:lineRule="auto"/>
              <w:rPr>
                <w:rFonts w:eastAsia="Calibri"/>
                <w:sz w:val="20"/>
                <w:szCs w:val="20"/>
                <w:lang w:val="sr-Cyrl-CS"/>
              </w:rPr>
            </w:pPr>
          </w:p>
        </w:tc>
        <w:tc>
          <w:tcPr>
            <w:tcW w:w="9116" w:type="dxa"/>
            <w:gridSpan w:val="20"/>
          </w:tcPr>
          <w:p>
            <w:pPr>
              <w:tabs>
                <w:tab w:val="left" w:pos="3930"/>
              </w:tabs>
              <w:spacing w:line="276" w:lineRule="auto"/>
              <w:rPr>
                <w:rFonts w:eastAsia="Calibri"/>
                <w:sz w:val="20"/>
                <w:szCs w:val="20"/>
                <w:lang w:val="sr-Cyrl-CS"/>
              </w:rPr>
            </w:pPr>
            <w:r>
              <w:rPr>
                <w:rFonts w:eastAsia="Calibri"/>
                <w:sz w:val="20"/>
                <w:szCs w:val="20"/>
                <w:lang w:val="sr-Cyrl-CS"/>
              </w:rPr>
              <w:t xml:space="preserve">укупно сати/бодова                                      </w:t>
            </w:r>
            <w:r>
              <w:rPr>
                <w:rFonts w:eastAsia="Calibri"/>
                <w:sz w:val="20"/>
                <w:szCs w:val="20"/>
                <w:lang w:val="sr-Latn-RS"/>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4" w:type="dxa"/>
            <w:vMerge w:val="restart"/>
          </w:tcPr>
          <w:p>
            <w:pPr>
              <w:spacing w:line="276" w:lineRule="auto"/>
              <w:rPr>
                <w:rFonts w:eastAsia="Calibri"/>
                <w:b/>
                <w:sz w:val="20"/>
                <w:szCs w:val="20"/>
                <w:lang w:val="sr-Cyrl-CS"/>
              </w:rPr>
            </w:pPr>
            <w:r>
              <w:rPr>
                <w:rFonts w:eastAsia="Calibri"/>
                <w:b/>
                <w:sz w:val="20"/>
                <w:szCs w:val="20"/>
                <w:lang w:val="sr-Cyrl-CS"/>
              </w:rPr>
              <w:t>Александар Маричић</w:t>
            </w:r>
          </w:p>
        </w:tc>
        <w:tc>
          <w:tcPr>
            <w:tcW w:w="4528" w:type="dxa"/>
            <w:gridSpan w:val="8"/>
          </w:tcPr>
          <w:p>
            <w:pPr>
              <w:spacing w:line="276" w:lineRule="auto"/>
              <w:rPr>
                <w:rFonts w:eastAsia="Calibri"/>
                <w:sz w:val="20"/>
                <w:szCs w:val="20"/>
                <w:lang w:val="sr-Cyrl-CS"/>
              </w:rPr>
            </w:pPr>
            <w:r>
              <w:rPr>
                <w:rFonts w:eastAsia="Calibri"/>
                <w:sz w:val="20"/>
                <w:szCs w:val="20"/>
                <w:lang w:val="sr-Cyrl-CS"/>
              </w:rPr>
              <w:t>акредитовани семинар</w:t>
            </w:r>
          </w:p>
        </w:tc>
        <w:tc>
          <w:tcPr>
            <w:tcW w:w="4588" w:type="dxa"/>
            <w:gridSpan w:val="12"/>
          </w:tcPr>
          <w:p>
            <w:pPr>
              <w:spacing w:line="276" w:lineRule="auto"/>
              <w:rPr>
                <w:rFonts w:eastAsia="Calibri"/>
                <w:sz w:val="20"/>
                <w:szCs w:val="20"/>
                <w:lang w:val="sr-Cyrl-CS"/>
              </w:rPr>
            </w:pPr>
            <w:r>
              <w:rPr>
                <w:rFonts w:eastAsia="Calibri"/>
                <w:sz w:val="20"/>
                <w:szCs w:val="20"/>
                <w:lang w:val="sr-Cyrl-CS"/>
              </w:rPr>
              <w:t>акредитовани стручни скуп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4" w:type="dxa"/>
            <w:vMerge w:val="continue"/>
          </w:tcPr>
          <w:p>
            <w:pPr>
              <w:spacing w:line="276" w:lineRule="auto"/>
              <w:rPr>
                <w:rFonts w:eastAsia="Calibri"/>
                <w:sz w:val="20"/>
                <w:szCs w:val="20"/>
                <w:lang w:val="sr-Cyrl-CS"/>
              </w:rPr>
            </w:pPr>
          </w:p>
        </w:tc>
        <w:tc>
          <w:tcPr>
            <w:tcW w:w="1593" w:type="dxa"/>
            <w:gridSpan w:val="2"/>
          </w:tcPr>
          <w:p>
            <w:pPr>
              <w:spacing w:line="276" w:lineRule="auto"/>
              <w:rPr>
                <w:rFonts w:eastAsia="Calibri"/>
                <w:sz w:val="20"/>
                <w:szCs w:val="20"/>
                <w:lang w:val="sr-Cyrl-CS"/>
              </w:rPr>
            </w:pPr>
            <w:r>
              <w:rPr>
                <w:rFonts w:eastAsia="Calibri"/>
                <w:sz w:val="20"/>
                <w:szCs w:val="20"/>
                <w:lang w:val="sr-Cyrl-CS"/>
              </w:rPr>
              <w:t>назив</w:t>
            </w:r>
          </w:p>
        </w:tc>
        <w:tc>
          <w:tcPr>
            <w:tcW w:w="1669" w:type="dxa"/>
            <w:gridSpan w:val="2"/>
          </w:tcPr>
          <w:p>
            <w:pPr>
              <w:spacing w:line="276" w:lineRule="auto"/>
              <w:rPr>
                <w:rFonts w:eastAsia="Calibri"/>
                <w:sz w:val="20"/>
                <w:szCs w:val="20"/>
                <w:lang w:val="sr-Cyrl-CS"/>
              </w:rPr>
            </w:pPr>
            <w:r>
              <w:rPr>
                <w:rFonts w:eastAsia="Calibri"/>
                <w:sz w:val="20"/>
                <w:szCs w:val="20"/>
                <w:lang w:val="sr-Cyrl-CS"/>
              </w:rPr>
              <w:t>каталошки број</w:t>
            </w:r>
          </w:p>
        </w:tc>
        <w:tc>
          <w:tcPr>
            <w:tcW w:w="1266" w:type="dxa"/>
            <w:gridSpan w:val="4"/>
          </w:tcPr>
          <w:p>
            <w:pPr>
              <w:spacing w:line="276" w:lineRule="auto"/>
              <w:rPr>
                <w:rFonts w:eastAsia="Calibri"/>
                <w:sz w:val="20"/>
                <w:szCs w:val="20"/>
                <w:lang w:val="sr-Cyrl-CS"/>
              </w:rPr>
            </w:pPr>
            <w:r>
              <w:rPr>
                <w:rFonts w:eastAsia="Calibri"/>
                <w:sz w:val="20"/>
                <w:szCs w:val="20"/>
                <w:lang w:val="sr-Cyrl-CS"/>
              </w:rPr>
              <w:t>бр. сати</w:t>
            </w:r>
          </w:p>
        </w:tc>
        <w:tc>
          <w:tcPr>
            <w:tcW w:w="723" w:type="dxa"/>
            <w:gridSpan w:val="4"/>
          </w:tcPr>
          <w:p>
            <w:pPr>
              <w:spacing w:line="276" w:lineRule="auto"/>
              <w:rPr>
                <w:rFonts w:eastAsia="Calibri"/>
                <w:sz w:val="20"/>
                <w:szCs w:val="20"/>
                <w:lang w:val="sr-Cyrl-CS"/>
              </w:rPr>
            </w:pPr>
            <w:r>
              <w:rPr>
                <w:rFonts w:eastAsia="Calibri"/>
                <w:sz w:val="20"/>
                <w:szCs w:val="20"/>
                <w:lang w:val="sr-Cyrl-CS"/>
              </w:rPr>
              <w:t>назив</w:t>
            </w:r>
          </w:p>
        </w:tc>
        <w:tc>
          <w:tcPr>
            <w:tcW w:w="1465" w:type="dxa"/>
            <w:gridSpan w:val="5"/>
          </w:tcPr>
          <w:p>
            <w:pPr>
              <w:spacing w:line="276" w:lineRule="auto"/>
              <w:rPr>
                <w:rFonts w:eastAsia="Calibri"/>
                <w:sz w:val="20"/>
                <w:szCs w:val="20"/>
                <w:lang w:val="sr-Cyrl-CS"/>
              </w:rPr>
            </w:pPr>
            <w:r>
              <w:rPr>
                <w:rFonts w:eastAsia="Calibri"/>
                <w:sz w:val="20"/>
                <w:szCs w:val="20"/>
                <w:lang w:val="sr-Cyrl-CS"/>
              </w:rPr>
              <w:t>каталошки број</w:t>
            </w:r>
          </w:p>
        </w:tc>
        <w:tc>
          <w:tcPr>
            <w:tcW w:w="2400" w:type="dxa"/>
            <w:gridSpan w:val="3"/>
          </w:tcPr>
          <w:p>
            <w:pPr>
              <w:spacing w:line="276" w:lineRule="auto"/>
              <w:rPr>
                <w:rFonts w:eastAsia="Calibri"/>
                <w:sz w:val="20"/>
                <w:szCs w:val="20"/>
                <w:lang w:val="sr-Cyrl-CS"/>
              </w:rPr>
            </w:pPr>
            <w:r>
              <w:rPr>
                <w:rFonts w:eastAsia="Calibri"/>
                <w:sz w:val="20"/>
                <w:szCs w:val="20"/>
                <w:lang w:val="sr-Cyrl-CS"/>
              </w:rPr>
              <w:t>бр. бодова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1214" w:hRule="atLeast"/>
        </w:trPr>
        <w:tc>
          <w:tcPr>
            <w:tcW w:w="1274" w:type="dxa"/>
            <w:vMerge w:val="continue"/>
          </w:tcPr>
          <w:p>
            <w:pPr>
              <w:spacing w:line="276" w:lineRule="auto"/>
              <w:rPr>
                <w:rFonts w:eastAsia="Calibri"/>
                <w:sz w:val="20"/>
                <w:szCs w:val="20"/>
                <w:lang w:val="sr-Cyrl-CS"/>
              </w:rPr>
            </w:pPr>
          </w:p>
        </w:tc>
        <w:tc>
          <w:tcPr>
            <w:tcW w:w="1593" w:type="dxa"/>
            <w:gridSpan w:val="2"/>
          </w:tcPr>
          <w:p>
            <w:pPr>
              <w:spacing w:line="276" w:lineRule="auto"/>
              <w:rPr>
                <w:rFonts w:eastAsia="Calibri"/>
                <w:sz w:val="20"/>
                <w:szCs w:val="20"/>
                <w:lang w:val="sr-Cyrl-RS"/>
              </w:rPr>
            </w:pPr>
            <w:r>
              <w:rPr>
                <w:kern w:val="36"/>
                <w:sz w:val="20"/>
                <w:szCs w:val="20"/>
                <w:lang w:val="sr-Latn-RS"/>
              </w:rPr>
              <w:t>Развијање предузетничког начина размишљања кроз формално образовање</w:t>
            </w:r>
          </w:p>
        </w:tc>
        <w:tc>
          <w:tcPr>
            <w:tcW w:w="1669" w:type="dxa"/>
            <w:gridSpan w:val="2"/>
            <w:vAlign w:val="center"/>
          </w:tcPr>
          <w:p>
            <w:pPr>
              <w:spacing w:line="276" w:lineRule="auto"/>
              <w:rPr>
                <w:rFonts w:eastAsia="Calibri"/>
                <w:sz w:val="20"/>
                <w:szCs w:val="20"/>
                <w:lang w:val="sr-Cyrl-CS"/>
              </w:rPr>
            </w:pPr>
            <w:r>
              <w:rPr>
                <w:rFonts w:eastAsia="Calibri"/>
                <w:sz w:val="20"/>
                <w:szCs w:val="20"/>
                <w:lang w:val="sr-Cyrl-CS"/>
              </w:rPr>
              <w:t xml:space="preserve">          </w:t>
            </w:r>
            <w:r>
              <w:rPr>
                <w:rFonts w:eastAsia="Calibri"/>
                <w:sz w:val="20"/>
                <w:szCs w:val="20"/>
                <w:lang w:val="sr-Latn-RS"/>
              </w:rPr>
              <w:t>158</w:t>
            </w:r>
          </w:p>
        </w:tc>
        <w:tc>
          <w:tcPr>
            <w:tcW w:w="1266" w:type="dxa"/>
            <w:gridSpan w:val="4"/>
          </w:tcPr>
          <w:p>
            <w:pPr>
              <w:spacing w:line="276" w:lineRule="auto"/>
              <w:rPr>
                <w:rFonts w:eastAsia="Calibri"/>
                <w:sz w:val="20"/>
                <w:szCs w:val="20"/>
                <w:lang w:val="sr-Cyrl-CS"/>
              </w:rPr>
            </w:pPr>
          </w:p>
          <w:p>
            <w:pPr>
              <w:spacing w:line="276" w:lineRule="auto"/>
              <w:jc w:val="center"/>
              <w:rPr>
                <w:rFonts w:eastAsia="Calibri"/>
                <w:sz w:val="20"/>
                <w:szCs w:val="20"/>
                <w:lang w:val="sr-Cyrl-CS"/>
              </w:rPr>
            </w:pPr>
            <w:r>
              <w:rPr>
                <w:rFonts w:eastAsia="Calibri"/>
                <w:sz w:val="20"/>
                <w:szCs w:val="20"/>
                <w:lang w:val="sr-Latn-RS"/>
              </w:rPr>
              <w:t>16</w:t>
            </w:r>
          </w:p>
        </w:tc>
        <w:tc>
          <w:tcPr>
            <w:tcW w:w="723" w:type="dxa"/>
            <w:gridSpan w:val="4"/>
          </w:tcPr>
          <w:p>
            <w:pPr>
              <w:spacing w:line="276" w:lineRule="auto"/>
              <w:rPr>
                <w:rFonts w:eastAsia="Calibri"/>
                <w:sz w:val="20"/>
                <w:szCs w:val="20"/>
                <w:lang w:val="sr-Cyrl-CS"/>
              </w:rPr>
            </w:pPr>
          </w:p>
        </w:tc>
        <w:tc>
          <w:tcPr>
            <w:tcW w:w="1465" w:type="dxa"/>
            <w:gridSpan w:val="5"/>
          </w:tcPr>
          <w:p>
            <w:pPr>
              <w:spacing w:line="276" w:lineRule="auto"/>
              <w:rPr>
                <w:rFonts w:eastAsia="Calibri"/>
                <w:sz w:val="20"/>
                <w:szCs w:val="20"/>
                <w:lang w:val="sr-Cyrl-CS"/>
              </w:rPr>
            </w:pPr>
          </w:p>
        </w:tc>
        <w:tc>
          <w:tcPr>
            <w:tcW w:w="2400" w:type="dxa"/>
            <w:gridSpan w:val="3"/>
          </w:tcPr>
          <w:p>
            <w:pPr>
              <w:spacing w:line="276" w:lineRule="auto"/>
              <w:rPr>
                <w:rFonts w:eastAsia="Calibri"/>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4" w:type="dxa"/>
            <w:vMerge w:val="continue"/>
          </w:tcPr>
          <w:p>
            <w:pPr>
              <w:spacing w:line="276" w:lineRule="auto"/>
              <w:rPr>
                <w:rFonts w:eastAsia="Calibri"/>
                <w:sz w:val="20"/>
                <w:szCs w:val="20"/>
                <w:lang w:val="sr-Cyrl-CS"/>
              </w:rPr>
            </w:pPr>
          </w:p>
        </w:tc>
        <w:tc>
          <w:tcPr>
            <w:tcW w:w="4528" w:type="dxa"/>
            <w:gridSpan w:val="8"/>
          </w:tcPr>
          <w:p>
            <w:pPr>
              <w:spacing w:line="276" w:lineRule="auto"/>
              <w:rPr>
                <w:rFonts w:eastAsia="Calibri"/>
                <w:sz w:val="20"/>
                <w:szCs w:val="20"/>
                <w:lang w:val="sr-Cyrl-CS"/>
              </w:rPr>
            </w:pPr>
            <w:r>
              <w:rPr>
                <w:rFonts w:eastAsia="Calibri"/>
                <w:sz w:val="20"/>
                <w:szCs w:val="20"/>
                <w:lang w:val="sr-Cyrl-CS"/>
              </w:rPr>
              <w:t xml:space="preserve"> сати/бодова                                                  </w:t>
            </w:r>
            <w:r>
              <w:rPr>
                <w:rFonts w:eastAsia="Calibri"/>
                <w:sz w:val="20"/>
                <w:szCs w:val="20"/>
              </w:rPr>
              <w:t xml:space="preserve"> </w:t>
            </w:r>
            <w:r>
              <w:rPr>
                <w:rFonts w:eastAsia="Calibri"/>
                <w:sz w:val="20"/>
                <w:szCs w:val="20"/>
                <w:lang w:val="sr-Cyrl-CS"/>
              </w:rPr>
              <w:t xml:space="preserve"> </w:t>
            </w:r>
            <w:r>
              <w:rPr>
                <w:rFonts w:eastAsia="Calibri"/>
                <w:sz w:val="20"/>
                <w:szCs w:val="20"/>
                <w:lang w:val="sr-Latn-RS"/>
              </w:rPr>
              <w:t>16</w:t>
            </w:r>
          </w:p>
        </w:tc>
        <w:tc>
          <w:tcPr>
            <w:tcW w:w="4588" w:type="dxa"/>
            <w:gridSpan w:val="12"/>
          </w:tcPr>
          <w:p>
            <w:pPr>
              <w:spacing w:line="276" w:lineRule="auto"/>
              <w:rPr>
                <w:rFonts w:eastAsia="Calibri"/>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4" w:type="dxa"/>
            <w:vMerge w:val="continue"/>
          </w:tcPr>
          <w:p>
            <w:pPr>
              <w:tabs>
                <w:tab w:val="left" w:pos="3930"/>
              </w:tabs>
              <w:spacing w:line="276" w:lineRule="auto"/>
              <w:rPr>
                <w:rFonts w:eastAsia="Calibri"/>
                <w:sz w:val="20"/>
                <w:szCs w:val="20"/>
                <w:lang w:val="sr-Cyrl-CS"/>
              </w:rPr>
            </w:pPr>
          </w:p>
        </w:tc>
        <w:tc>
          <w:tcPr>
            <w:tcW w:w="9116" w:type="dxa"/>
            <w:gridSpan w:val="20"/>
          </w:tcPr>
          <w:p>
            <w:pPr>
              <w:tabs>
                <w:tab w:val="left" w:pos="3930"/>
              </w:tabs>
              <w:spacing w:line="276" w:lineRule="auto"/>
              <w:rPr>
                <w:rFonts w:eastAsia="Calibri"/>
                <w:sz w:val="20"/>
                <w:szCs w:val="20"/>
                <w:lang w:val="sr-Cyrl-CS"/>
              </w:rPr>
            </w:pPr>
            <w:r>
              <w:rPr>
                <w:rFonts w:eastAsia="Calibri"/>
                <w:sz w:val="20"/>
                <w:szCs w:val="20"/>
                <w:lang w:val="sr-Cyrl-CS"/>
              </w:rPr>
              <w:t xml:space="preserve">укупно сати/бодова                                     </w:t>
            </w:r>
            <w:r>
              <w:rPr>
                <w:rFonts w:eastAsia="Calibri"/>
                <w:sz w:val="20"/>
                <w:szCs w:val="20"/>
              </w:rPr>
              <w:t xml:space="preserve"> </w:t>
            </w:r>
            <w:r>
              <w:rPr>
                <w:rFonts w:eastAsia="Calibri"/>
                <w:sz w:val="20"/>
                <w:szCs w:val="20"/>
                <w:lang w:val="sr-Latn-RS"/>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4" w:type="dxa"/>
            <w:vMerge w:val="restart"/>
          </w:tcPr>
          <w:p>
            <w:pPr>
              <w:spacing w:line="276" w:lineRule="auto"/>
              <w:rPr>
                <w:rFonts w:eastAsia="Calibri"/>
                <w:b/>
                <w:sz w:val="20"/>
                <w:szCs w:val="20"/>
                <w:lang w:val="sr-Cyrl-CS"/>
              </w:rPr>
            </w:pPr>
            <w:r>
              <w:rPr>
                <w:rFonts w:eastAsia="Calibri"/>
                <w:b/>
                <w:sz w:val="20"/>
                <w:szCs w:val="20"/>
                <w:lang w:val="sr-Cyrl-CS"/>
              </w:rPr>
              <w:t>Новица Петровић</w:t>
            </w:r>
          </w:p>
        </w:tc>
        <w:tc>
          <w:tcPr>
            <w:tcW w:w="4528" w:type="dxa"/>
            <w:gridSpan w:val="8"/>
          </w:tcPr>
          <w:p>
            <w:pPr>
              <w:spacing w:line="276" w:lineRule="auto"/>
              <w:rPr>
                <w:rFonts w:eastAsia="Calibri"/>
                <w:sz w:val="20"/>
                <w:szCs w:val="20"/>
                <w:lang w:val="sr-Cyrl-CS"/>
              </w:rPr>
            </w:pPr>
            <w:r>
              <w:rPr>
                <w:rFonts w:eastAsia="Calibri"/>
                <w:sz w:val="20"/>
                <w:szCs w:val="20"/>
                <w:lang w:val="sr-Cyrl-CS"/>
              </w:rPr>
              <w:t>акредитовани семинар</w:t>
            </w:r>
          </w:p>
        </w:tc>
        <w:tc>
          <w:tcPr>
            <w:tcW w:w="4588" w:type="dxa"/>
            <w:gridSpan w:val="12"/>
          </w:tcPr>
          <w:p>
            <w:pPr>
              <w:spacing w:line="276" w:lineRule="auto"/>
              <w:rPr>
                <w:rFonts w:eastAsia="Calibri"/>
                <w:sz w:val="20"/>
                <w:szCs w:val="20"/>
                <w:lang w:val="sr-Cyrl-CS"/>
              </w:rPr>
            </w:pPr>
            <w:r>
              <w:rPr>
                <w:rFonts w:eastAsia="Calibri"/>
                <w:sz w:val="20"/>
                <w:szCs w:val="20"/>
                <w:lang w:val="sr-Cyrl-CS"/>
              </w:rPr>
              <w:t>акредитовани стручни скуп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4" w:type="dxa"/>
            <w:vMerge w:val="continue"/>
          </w:tcPr>
          <w:p>
            <w:pPr>
              <w:spacing w:line="276" w:lineRule="auto"/>
              <w:rPr>
                <w:rFonts w:eastAsia="Calibri"/>
                <w:sz w:val="20"/>
                <w:szCs w:val="20"/>
                <w:lang w:val="sr-Cyrl-CS"/>
              </w:rPr>
            </w:pPr>
          </w:p>
        </w:tc>
        <w:tc>
          <w:tcPr>
            <w:tcW w:w="1593" w:type="dxa"/>
            <w:gridSpan w:val="2"/>
          </w:tcPr>
          <w:p>
            <w:pPr>
              <w:spacing w:line="276" w:lineRule="auto"/>
              <w:rPr>
                <w:rFonts w:eastAsia="Calibri"/>
                <w:sz w:val="20"/>
                <w:szCs w:val="20"/>
                <w:lang w:val="sr-Cyrl-CS"/>
              </w:rPr>
            </w:pPr>
            <w:r>
              <w:rPr>
                <w:rFonts w:eastAsia="Calibri"/>
                <w:sz w:val="20"/>
                <w:szCs w:val="20"/>
                <w:lang w:val="sr-Cyrl-CS"/>
              </w:rPr>
              <w:t>назив</w:t>
            </w:r>
          </w:p>
        </w:tc>
        <w:tc>
          <w:tcPr>
            <w:tcW w:w="1669" w:type="dxa"/>
            <w:gridSpan w:val="2"/>
          </w:tcPr>
          <w:p>
            <w:pPr>
              <w:spacing w:line="276" w:lineRule="auto"/>
              <w:rPr>
                <w:rFonts w:eastAsia="Calibri"/>
                <w:sz w:val="20"/>
                <w:szCs w:val="20"/>
                <w:lang w:val="sr-Cyrl-CS"/>
              </w:rPr>
            </w:pPr>
            <w:r>
              <w:rPr>
                <w:rFonts w:eastAsia="Calibri"/>
                <w:sz w:val="20"/>
                <w:szCs w:val="20"/>
                <w:lang w:val="sr-Cyrl-CS"/>
              </w:rPr>
              <w:t>каталошки број</w:t>
            </w:r>
          </w:p>
        </w:tc>
        <w:tc>
          <w:tcPr>
            <w:tcW w:w="1266" w:type="dxa"/>
            <w:gridSpan w:val="4"/>
          </w:tcPr>
          <w:p>
            <w:pPr>
              <w:spacing w:line="276" w:lineRule="auto"/>
              <w:rPr>
                <w:rFonts w:eastAsia="Calibri"/>
                <w:sz w:val="20"/>
                <w:szCs w:val="20"/>
                <w:lang w:val="sr-Cyrl-CS"/>
              </w:rPr>
            </w:pPr>
            <w:r>
              <w:rPr>
                <w:rFonts w:eastAsia="Calibri"/>
                <w:sz w:val="20"/>
                <w:szCs w:val="20"/>
                <w:lang w:val="sr-Cyrl-CS"/>
              </w:rPr>
              <w:t>бр. сати</w:t>
            </w:r>
          </w:p>
        </w:tc>
        <w:tc>
          <w:tcPr>
            <w:tcW w:w="723" w:type="dxa"/>
            <w:gridSpan w:val="4"/>
          </w:tcPr>
          <w:p>
            <w:pPr>
              <w:spacing w:line="276" w:lineRule="auto"/>
              <w:rPr>
                <w:rFonts w:eastAsia="Calibri"/>
                <w:sz w:val="20"/>
                <w:szCs w:val="20"/>
                <w:lang w:val="sr-Cyrl-CS"/>
              </w:rPr>
            </w:pPr>
            <w:r>
              <w:rPr>
                <w:rFonts w:eastAsia="Calibri"/>
                <w:sz w:val="20"/>
                <w:szCs w:val="20"/>
                <w:lang w:val="sr-Cyrl-CS"/>
              </w:rPr>
              <w:t>назив</w:t>
            </w:r>
          </w:p>
        </w:tc>
        <w:tc>
          <w:tcPr>
            <w:tcW w:w="1465" w:type="dxa"/>
            <w:gridSpan w:val="5"/>
          </w:tcPr>
          <w:p>
            <w:pPr>
              <w:spacing w:line="276" w:lineRule="auto"/>
              <w:rPr>
                <w:rFonts w:eastAsia="Calibri"/>
                <w:sz w:val="20"/>
                <w:szCs w:val="20"/>
                <w:lang w:val="sr-Cyrl-CS"/>
              </w:rPr>
            </w:pPr>
            <w:r>
              <w:rPr>
                <w:rFonts w:eastAsia="Calibri"/>
                <w:sz w:val="20"/>
                <w:szCs w:val="20"/>
                <w:lang w:val="sr-Cyrl-CS"/>
              </w:rPr>
              <w:t>каталошки број</w:t>
            </w:r>
          </w:p>
        </w:tc>
        <w:tc>
          <w:tcPr>
            <w:tcW w:w="2400" w:type="dxa"/>
            <w:gridSpan w:val="3"/>
          </w:tcPr>
          <w:p>
            <w:pPr>
              <w:spacing w:line="276" w:lineRule="auto"/>
              <w:rPr>
                <w:rFonts w:eastAsia="Calibri"/>
                <w:sz w:val="20"/>
                <w:szCs w:val="20"/>
                <w:lang w:val="sr-Cyrl-CS"/>
              </w:rPr>
            </w:pPr>
            <w:r>
              <w:rPr>
                <w:rFonts w:eastAsia="Calibri"/>
                <w:sz w:val="20"/>
                <w:szCs w:val="20"/>
                <w:lang w:val="sr-Cyrl-CS"/>
              </w:rPr>
              <w:t>бр. бодова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1214" w:hRule="atLeast"/>
        </w:trPr>
        <w:tc>
          <w:tcPr>
            <w:tcW w:w="1274" w:type="dxa"/>
            <w:vMerge w:val="continue"/>
          </w:tcPr>
          <w:p>
            <w:pPr>
              <w:spacing w:line="276" w:lineRule="auto"/>
              <w:rPr>
                <w:rFonts w:eastAsia="Calibri"/>
                <w:sz w:val="20"/>
                <w:szCs w:val="20"/>
                <w:lang w:val="sr-Cyrl-CS"/>
              </w:rPr>
            </w:pPr>
          </w:p>
        </w:tc>
        <w:tc>
          <w:tcPr>
            <w:tcW w:w="1593" w:type="dxa"/>
            <w:gridSpan w:val="2"/>
          </w:tcPr>
          <w:p>
            <w:pPr>
              <w:spacing w:line="276" w:lineRule="auto"/>
              <w:rPr>
                <w:rFonts w:eastAsia="Calibri"/>
                <w:sz w:val="20"/>
                <w:szCs w:val="20"/>
                <w:lang w:val="sr-Cyrl-RS"/>
              </w:rPr>
            </w:pPr>
            <w:r>
              <w:rPr>
                <w:kern w:val="36"/>
                <w:sz w:val="20"/>
                <w:szCs w:val="20"/>
                <w:lang w:val="sr-Latn-RS"/>
              </w:rPr>
              <w:t>Развијање предузетничког начина размишљања кроз формално образовање</w:t>
            </w:r>
          </w:p>
        </w:tc>
        <w:tc>
          <w:tcPr>
            <w:tcW w:w="1669" w:type="dxa"/>
            <w:gridSpan w:val="2"/>
            <w:vAlign w:val="center"/>
          </w:tcPr>
          <w:p>
            <w:pPr>
              <w:spacing w:line="276" w:lineRule="auto"/>
              <w:rPr>
                <w:rFonts w:eastAsia="Calibri"/>
                <w:sz w:val="20"/>
                <w:szCs w:val="20"/>
              </w:rPr>
            </w:pPr>
            <w:r>
              <w:rPr>
                <w:rFonts w:eastAsia="Calibri"/>
                <w:sz w:val="20"/>
                <w:szCs w:val="20"/>
                <w:lang w:val="sr-Cyrl-CS"/>
              </w:rPr>
              <w:t xml:space="preserve">               </w:t>
            </w:r>
            <w:r>
              <w:rPr>
                <w:rFonts w:eastAsia="Calibri"/>
                <w:sz w:val="20"/>
                <w:szCs w:val="20"/>
              </w:rPr>
              <w:t>158</w:t>
            </w:r>
          </w:p>
        </w:tc>
        <w:tc>
          <w:tcPr>
            <w:tcW w:w="1266" w:type="dxa"/>
            <w:gridSpan w:val="4"/>
          </w:tcPr>
          <w:p>
            <w:pPr>
              <w:spacing w:line="276" w:lineRule="auto"/>
              <w:rPr>
                <w:rFonts w:eastAsia="Calibri"/>
                <w:sz w:val="20"/>
                <w:szCs w:val="20"/>
                <w:lang w:val="sr-Cyrl-CS"/>
              </w:rPr>
            </w:pPr>
          </w:p>
          <w:p>
            <w:pPr>
              <w:spacing w:line="276" w:lineRule="auto"/>
              <w:jc w:val="center"/>
              <w:rPr>
                <w:rFonts w:eastAsia="Calibri"/>
                <w:sz w:val="20"/>
                <w:szCs w:val="20"/>
              </w:rPr>
            </w:pPr>
            <w:r>
              <w:rPr>
                <w:rFonts w:eastAsia="Calibri"/>
                <w:sz w:val="20"/>
                <w:szCs w:val="20"/>
              </w:rPr>
              <w:t>16</w:t>
            </w:r>
          </w:p>
        </w:tc>
        <w:tc>
          <w:tcPr>
            <w:tcW w:w="723" w:type="dxa"/>
            <w:gridSpan w:val="4"/>
          </w:tcPr>
          <w:p>
            <w:pPr>
              <w:spacing w:line="276" w:lineRule="auto"/>
              <w:rPr>
                <w:rFonts w:eastAsia="Calibri"/>
                <w:sz w:val="20"/>
                <w:szCs w:val="20"/>
                <w:lang w:val="sr-Cyrl-CS"/>
              </w:rPr>
            </w:pPr>
          </w:p>
        </w:tc>
        <w:tc>
          <w:tcPr>
            <w:tcW w:w="1465" w:type="dxa"/>
            <w:gridSpan w:val="5"/>
          </w:tcPr>
          <w:p>
            <w:pPr>
              <w:spacing w:line="276" w:lineRule="auto"/>
              <w:rPr>
                <w:rFonts w:eastAsia="Calibri"/>
                <w:sz w:val="20"/>
                <w:szCs w:val="20"/>
                <w:lang w:val="sr-Cyrl-CS"/>
              </w:rPr>
            </w:pPr>
          </w:p>
        </w:tc>
        <w:tc>
          <w:tcPr>
            <w:tcW w:w="2400" w:type="dxa"/>
            <w:gridSpan w:val="3"/>
          </w:tcPr>
          <w:p>
            <w:pPr>
              <w:spacing w:line="276" w:lineRule="auto"/>
              <w:rPr>
                <w:rFonts w:eastAsia="Calibri"/>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Height w:val="64" w:hRule="atLeast"/>
        </w:trPr>
        <w:tc>
          <w:tcPr>
            <w:tcW w:w="1274" w:type="dxa"/>
            <w:vMerge w:val="continue"/>
          </w:tcPr>
          <w:p>
            <w:pPr>
              <w:spacing w:line="276" w:lineRule="auto"/>
              <w:rPr>
                <w:rFonts w:eastAsia="Calibri"/>
                <w:sz w:val="20"/>
                <w:szCs w:val="20"/>
                <w:lang w:val="sr-Cyrl-CS"/>
              </w:rPr>
            </w:pPr>
          </w:p>
        </w:tc>
        <w:tc>
          <w:tcPr>
            <w:tcW w:w="4528" w:type="dxa"/>
            <w:gridSpan w:val="8"/>
          </w:tcPr>
          <w:p>
            <w:pPr>
              <w:spacing w:line="276" w:lineRule="auto"/>
              <w:rPr>
                <w:rFonts w:eastAsia="Calibri"/>
                <w:sz w:val="20"/>
                <w:szCs w:val="20"/>
              </w:rPr>
            </w:pPr>
            <w:r>
              <w:rPr>
                <w:rFonts w:eastAsia="Calibri"/>
                <w:sz w:val="20"/>
                <w:szCs w:val="20"/>
                <w:lang w:val="sr-Cyrl-CS"/>
              </w:rPr>
              <w:t xml:space="preserve"> сати/бодова                                                         </w:t>
            </w:r>
            <w:r>
              <w:rPr>
                <w:rFonts w:eastAsia="Calibri"/>
                <w:sz w:val="20"/>
                <w:szCs w:val="20"/>
              </w:rPr>
              <w:t>16</w:t>
            </w:r>
          </w:p>
        </w:tc>
        <w:tc>
          <w:tcPr>
            <w:tcW w:w="4588" w:type="dxa"/>
            <w:gridSpan w:val="12"/>
          </w:tcPr>
          <w:p>
            <w:pPr>
              <w:spacing w:line="276" w:lineRule="auto"/>
              <w:rPr>
                <w:rFonts w:eastAsia="Calibri"/>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274" w:type="dxa"/>
            <w:vMerge w:val="continue"/>
          </w:tcPr>
          <w:p>
            <w:pPr>
              <w:tabs>
                <w:tab w:val="left" w:pos="3930"/>
              </w:tabs>
              <w:spacing w:line="276" w:lineRule="auto"/>
              <w:rPr>
                <w:rFonts w:eastAsia="Calibri"/>
                <w:sz w:val="20"/>
                <w:szCs w:val="20"/>
                <w:lang w:val="sr-Cyrl-CS"/>
              </w:rPr>
            </w:pPr>
          </w:p>
        </w:tc>
        <w:tc>
          <w:tcPr>
            <w:tcW w:w="9116" w:type="dxa"/>
            <w:gridSpan w:val="20"/>
          </w:tcPr>
          <w:p>
            <w:pPr>
              <w:tabs>
                <w:tab w:val="left" w:pos="3930"/>
              </w:tabs>
              <w:spacing w:line="276" w:lineRule="auto"/>
              <w:rPr>
                <w:rFonts w:eastAsia="Calibri"/>
                <w:sz w:val="20"/>
                <w:szCs w:val="20"/>
              </w:rPr>
            </w:pPr>
            <w:r>
              <w:rPr>
                <w:rFonts w:eastAsia="Calibri"/>
                <w:sz w:val="20"/>
                <w:szCs w:val="20"/>
                <w:lang w:val="sr-Cyrl-CS"/>
              </w:rPr>
              <w:t xml:space="preserve">укупно сати/бодова                                    </w:t>
            </w:r>
            <w:r>
              <w:rPr>
                <w:rFonts w:eastAsia="Calibri"/>
                <w:sz w:val="20"/>
                <w:szCs w:val="20"/>
              </w:rPr>
              <w:t xml:space="preserve"> </w:t>
            </w:r>
            <w:r>
              <w:rPr>
                <w:rFonts w:eastAsia="Calibri"/>
                <w:sz w:val="20"/>
                <w:szCs w:val="20"/>
                <w:lang w:val="sr-Cyrl-RS"/>
              </w:rPr>
              <w:t xml:space="preserve">      </w:t>
            </w:r>
            <w:r>
              <w:rPr>
                <w:rFonts w:eastAsia="Calibri"/>
                <w:sz w:val="20"/>
                <w:szCs w:val="20"/>
                <w:lang w:val="sr-Cyrl-CS"/>
              </w:rPr>
              <w:t xml:space="preserve"> </w:t>
            </w:r>
            <w:r>
              <w:rPr>
                <w:rFonts w:eastAsia="Calibri"/>
                <w:sz w:val="20"/>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Merge w:val="restart"/>
          </w:tcPr>
          <w:p>
            <w:pPr>
              <w:spacing w:line="276" w:lineRule="auto"/>
              <w:rPr>
                <w:rFonts w:eastAsia="Calibri"/>
                <w:b/>
                <w:sz w:val="20"/>
                <w:szCs w:val="20"/>
                <w:lang w:val="sr-Cyrl-CS"/>
              </w:rPr>
            </w:pPr>
            <w:r>
              <w:rPr>
                <w:rFonts w:eastAsia="Calibri"/>
                <w:b/>
                <w:sz w:val="20"/>
                <w:szCs w:val="20"/>
                <w:lang w:val="sr-Latn-RS"/>
              </w:rPr>
              <w:t>Бојана Мијатови</w:t>
            </w:r>
            <w:r>
              <w:rPr>
                <w:rFonts w:eastAsia="Calibri"/>
                <w:b/>
                <w:sz w:val="20"/>
                <w:szCs w:val="20"/>
                <w:lang w:val="sr-Cyrl-CS"/>
              </w:rPr>
              <w:t>ћ</w:t>
            </w:r>
          </w:p>
        </w:tc>
        <w:tc>
          <w:tcPr>
            <w:tcW w:w="4528" w:type="dxa"/>
            <w:gridSpan w:val="9"/>
          </w:tcPr>
          <w:p>
            <w:pPr>
              <w:spacing w:line="276" w:lineRule="auto"/>
              <w:rPr>
                <w:rFonts w:eastAsia="Calibri"/>
                <w:sz w:val="20"/>
                <w:szCs w:val="20"/>
                <w:lang w:val="sr-Cyrl-CS"/>
              </w:rPr>
            </w:pPr>
            <w:r>
              <w:rPr>
                <w:rFonts w:eastAsia="Calibri"/>
                <w:sz w:val="20"/>
                <w:szCs w:val="20"/>
                <w:lang w:val="sr-Cyrl-CS"/>
              </w:rPr>
              <w:t>акредитовани семинар</w:t>
            </w:r>
          </w:p>
        </w:tc>
        <w:tc>
          <w:tcPr>
            <w:tcW w:w="4588" w:type="dxa"/>
            <w:gridSpan w:val="12"/>
          </w:tcPr>
          <w:p>
            <w:pPr>
              <w:spacing w:line="276" w:lineRule="auto"/>
              <w:rPr>
                <w:rFonts w:eastAsia="Calibri"/>
                <w:sz w:val="20"/>
                <w:szCs w:val="20"/>
                <w:lang w:val="sr-Cyrl-CS"/>
              </w:rPr>
            </w:pPr>
            <w:r>
              <w:rPr>
                <w:rFonts w:eastAsia="Calibri"/>
                <w:sz w:val="20"/>
                <w:szCs w:val="20"/>
                <w:lang w:val="sr-Cyrl-CS"/>
              </w:rPr>
              <w:t>акредитовани стручни скуп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Merge w:val="continue"/>
          </w:tcPr>
          <w:p>
            <w:pPr>
              <w:spacing w:line="276" w:lineRule="auto"/>
              <w:rPr>
                <w:rFonts w:eastAsia="Calibri"/>
                <w:sz w:val="20"/>
                <w:szCs w:val="20"/>
                <w:lang w:val="sr-Cyrl-CS"/>
              </w:rPr>
            </w:pPr>
          </w:p>
        </w:tc>
        <w:tc>
          <w:tcPr>
            <w:tcW w:w="1593" w:type="dxa"/>
            <w:gridSpan w:val="2"/>
          </w:tcPr>
          <w:p>
            <w:pPr>
              <w:spacing w:line="276" w:lineRule="auto"/>
              <w:rPr>
                <w:rFonts w:eastAsia="Calibri"/>
                <w:sz w:val="20"/>
                <w:szCs w:val="20"/>
                <w:lang w:val="sr-Cyrl-CS"/>
              </w:rPr>
            </w:pPr>
            <w:r>
              <w:rPr>
                <w:rFonts w:eastAsia="Calibri"/>
                <w:sz w:val="20"/>
                <w:szCs w:val="20"/>
                <w:lang w:val="sr-Cyrl-CS"/>
              </w:rPr>
              <w:t>назив</w:t>
            </w:r>
          </w:p>
        </w:tc>
        <w:tc>
          <w:tcPr>
            <w:tcW w:w="1669" w:type="dxa"/>
            <w:gridSpan w:val="3"/>
          </w:tcPr>
          <w:p>
            <w:pPr>
              <w:spacing w:line="276" w:lineRule="auto"/>
              <w:rPr>
                <w:rFonts w:eastAsia="Calibri"/>
                <w:sz w:val="20"/>
                <w:szCs w:val="20"/>
                <w:lang w:val="sr-Cyrl-CS"/>
              </w:rPr>
            </w:pPr>
            <w:r>
              <w:rPr>
                <w:rFonts w:eastAsia="Calibri"/>
                <w:sz w:val="20"/>
                <w:szCs w:val="20"/>
                <w:lang w:val="sr-Cyrl-CS"/>
              </w:rPr>
              <w:t>каталошки број</w:t>
            </w:r>
          </w:p>
        </w:tc>
        <w:tc>
          <w:tcPr>
            <w:tcW w:w="1266" w:type="dxa"/>
            <w:gridSpan w:val="4"/>
          </w:tcPr>
          <w:p>
            <w:pPr>
              <w:spacing w:line="276" w:lineRule="auto"/>
              <w:rPr>
                <w:rFonts w:eastAsia="Calibri"/>
                <w:sz w:val="20"/>
                <w:szCs w:val="20"/>
                <w:lang w:val="sr-Cyrl-CS"/>
              </w:rPr>
            </w:pPr>
            <w:r>
              <w:rPr>
                <w:rFonts w:eastAsia="Calibri"/>
                <w:sz w:val="20"/>
                <w:szCs w:val="20"/>
                <w:lang w:val="sr-Cyrl-CS"/>
              </w:rPr>
              <w:t>бр. сати</w:t>
            </w:r>
          </w:p>
        </w:tc>
        <w:tc>
          <w:tcPr>
            <w:tcW w:w="723" w:type="dxa"/>
            <w:gridSpan w:val="4"/>
          </w:tcPr>
          <w:p>
            <w:pPr>
              <w:spacing w:line="276" w:lineRule="auto"/>
              <w:rPr>
                <w:rFonts w:eastAsia="Calibri"/>
                <w:sz w:val="20"/>
                <w:szCs w:val="20"/>
                <w:lang w:val="sr-Cyrl-CS"/>
              </w:rPr>
            </w:pPr>
            <w:r>
              <w:rPr>
                <w:rFonts w:eastAsia="Calibri"/>
                <w:sz w:val="20"/>
                <w:szCs w:val="20"/>
                <w:lang w:val="sr-Cyrl-CS"/>
              </w:rPr>
              <w:t>назив</w:t>
            </w:r>
          </w:p>
        </w:tc>
        <w:tc>
          <w:tcPr>
            <w:tcW w:w="1465" w:type="dxa"/>
            <w:gridSpan w:val="5"/>
          </w:tcPr>
          <w:p>
            <w:pPr>
              <w:spacing w:line="276" w:lineRule="auto"/>
              <w:rPr>
                <w:rFonts w:eastAsia="Calibri"/>
                <w:sz w:val="20"/>
                <w:szCs w:val="20"/>
                <w:lang w:val="sr-Cyrl-CS"/>
              </w:rPr>
            </w:pPr>
            <w:r>
              <w:rPr>
                <w:rFonts w:eastAsia="Calibri"/>
                <w:sz w:val="20"/>
                <w:szCs w:val="20"/>
                <w:lang w:val="sr-Cyrl-CS"/>
              </w:rPr>
              <w:t>каталошки број</w:t>
            </w:r>
          </w:p>
        </w:tc>
        <w:tc>
          <w:tcPr>
            <w:tcW w:w="2400" w:type="dxa"/>
            <w:gridSpan w:val="3"/>
          </w:tcPr>
          <w:p>
            <w:pPr>
              <w:spacing w:line="276" w:lineRule="auto"/>
              <w:rPr>
                <w:rFonts w:eastAsia="Calibri"/>
                <w:sz w:val="20"/>
                <w:szCs w:val="20"/>
                <w:lang w:val="sr-Cyrl-CS"/>
              </w:rPr>
            </w:pPr>
            <w:r>
              <w:rPr>
                <w:rFonts w:eastAsia="Calibri"/>
                <w:sz w:val="20"/>
                <w:szCs w:val="20"/>
                <w:lang w:val="sr-Cyrl-CS"/>
              </w:rPr>
              <w:t>бр. бодова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1274" w:type="dxa"/>
            <w:vMerge w:val="continue"/>
          </w:tcPr>
          <w:p>
            <w:pPr>
              <w:spacing w:line="276" w:lineRule="auto"/>
              <w:rPr>
                <w:rFonts w:eastAsia="Calibri"/>
                <w:sz w:val="20"/>
                <w:szCs w:val="20"/>
                <w:lang w:val="sr-Cyrl-CS"/>
              </w:rPr>
            </w:pPr>
          </w:p>
        </w:tc>
        <w:tc>
          <w:tcPr>
            <w:tcW w:w="1593" w:type="dxa"/>
            <w:gridSpan w:val="2"/>
          </w:tcPr>
          <w:p>
            <w:pPr>
              <w:spacing w:line="276" w:lineRule="auto"/>
              <w:rPr>
                <w:rFonts w:eastAsia="Calibri"/>
                <w:sz w:val="20"/>
                <w:szCs w:val="20"/>
                <w:lang w:val="sr-Cyrl-RS"/>
              </w:rPr>
            </w:pPr>
            <w:r>
              <w:rPr>
                <w:kern w:val="36"/>
                <w:sz w:val="20"/>
                <w:szCs w:val="20"/>
                <w:lang w:val="sr-Latn-RS"/>
              </w:rPr>
              <w:t>Развијање предузетничког начина размишљања кроз формално образовање</w:t>
            </w:r>
          </w:p>
        </w:tc>
        <w:tc>
          <w:tcPr>
            <w:tcW w:w="1669" w:type="dxa"/>
            <w:gridSpan w:val="3"/>
            <w:vAlign w:val="center"/>
          </w:tcPr>
          <w:p>
            <w:pPr>
              <w:spacing w:line="276" w:lineRule="auto"/>
              <w:rPr>
                <w:rFonts w:eastAsia="Calibri"/>
                <w:sz w:val="20"/>
                <w:szCs w:val="20"/>
              </w:rPr>
            </w:pPr>
            <w:r>
              <w:rPr>
                <w:rFonts w:eastAsia="Calibri"/>
                <w:sz w:val="20"/>
                <w:szCs w:val="20"/>
                <w:lang w:val="sr-Cyrl-CS"/>
              </w:rPr>
              <w:t xml:space="preserve">               </w:t>
            </w:r>
            <w:r>
              <w:rPr>
                <w:rFonts w:eastAsia="Calibri"/>
                <w:sz w:val="20"/>
                <w:szCs w:val="20"/>
              </w:rPr>
              <w:t>158</w:t>
            </w:r>
          </w:p>
        </w:tc>
        <w:tc>
          <w:tcPr>
            <w:tcW w:w="1266" w:type="dxa"/>
            <w:gridSpan w:val="4"/>
          </w:tcPr>
          <w:p>
            <w:pPr>
              <w:spacing w:line="276" w:lineRule="auto"/>
              <w:rPr>
                <w:rFonts w:eastAsia="Calibri"/>
                <w:sz w:val="20"/>
                <w:szCs w:val="20"/>
                <w:lang w:val="sr-Cyrl-CS"/>
              </w:rPr>
            </w:pPr>
          </w:p>
          <w:p>
            <w:pPr>
              <w:spacing w:line="276" w:lineRule="auto"/>
              <w:jc w:val="center"/>
              <w:rPr>
                <w:rFonts w:eastAsia="Calibri"/>
                <w:sz w:val="20"/>
                <w:szCs w:val="20"/>
              </w:rPr>
            </w:pPr>
            <w:r>
              <w:rPr>
                <w:rFonts w:eastAsia="Calibri"/>
                <w:sz w:val="20"/>
                <w:szCs w:val="20"/>
              </w:rPr>
              <w:t>16</w:t>
            </w:r>
          </w:p>
        </w:tc>
        <w:tc>
          <w:tcPr>
            <w:tcW w:w="723" w:type="dxa"/>
            <w:gridSpan w:val="4"/>
          </w:tcPr>
          <w:p>
            <w:pPr>
              <w:spacing w:line="276" w:lineRule="auto"/>
              <w:rPr>
                <w:rFonts w:eastAsia="Calibri"/>
                <w:sz w:val="20"/>
                <w:szCs w:val="20"/>
                <w:lang w:val="sr-Cyrl-CS"/>
              </w:rPr>
            </w:pPr>
          </w:p>
        </w:tc>
        <w:tc>
          <w:tcPr>
            <w:tcW w:w="1465" w:type="dxa"/>
            <w:gridSpan w:val="5"/>
          </w:tcPr>
          <w:p>
            <w:pPr>
              <w:spacing w:line="276" w:lineRule="auto"/>
              <w:rPr>
                <w:rFonts w:eastAsia="Calibri"/>
                <w:sz w:val="20"/>
                <w:szCs w:val="20"/>
                <w:lang w:val="sr-Cyrl-CS"/>
              </w:rPr>
            </w:pPr>
          </w:p>
        </w:tc>
        <w:tc>
          <w:tcPr>
            <w:tcW w:w="2400" w:type="dxa"/>
            <w:gridSpan w:val="3"/>
          </w:tcPr>
          <w:p>
            <w:pPr>
              <w:spacing w:line="276" w:lineRule="auto"/>
              <w:rPr>
                <w:rFonts w:eastAsia="Calibri"/>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74" w:type="dxa"/>
            <w:vMerge w:val="continue"/>
          </w:tcPr>
          <w:p>
            <w:pPr>
              <w:spacing w:line="276" w:lineRule="auto"/>
              <w:rPr>
                <w:rFonts w:eastAsia="Calibri"/>
                <w:sz w:val="20"/>
                <w:szCs w:val="20"/>
                <w:lang w:val="sr-Cyrl-CS"/>
              </w:rPr>
            </w:pPr>
          </w:p>
        </w:tc>
        <w:tc>
          <w:tcPr>
            <w:tcW w:w="4528" w:type="dxa"/>
            <w:gridSpan w:val="9"/>
          </w:tcPr>
          <w:p>
            <w:pPr>
              <w:spacing w:line="276" w:lineRule="auto"/>
              <w:rPr>
                <w:rFonts w:eastAsia="Calibri"/>
                <w:sz w:val="20"/>
                <w:szCs w:val="20"/>
              </w:rPr>
            </w:pPr>
            <w:r>
              <w:rPr>
                <w:rFonts w:eastAsia="Calibri"/>
                <w:sz w:val="20"/>
                <w:szCs w:val="20"/>
                <w:lang w:val="sr-Cyrl-CS"/>
              </w:rPr>
              <w:t xml:space="preserve"> сати/бодова                                                         </w:t>
            </w:r>
            <w:r>
              <w:rPr>
                <w:rFonts w:eastAsia="Calibri"/>
                <w:sz w:val="20"/>
                <w:szCs w:val="20"/>
              </w:rPr>
              <w:t>16</w:t>
            </w:r>
          </w:p>
        </w:tc>
        <w:tc>
          <w:tcPr>
            <w:tcW w:w="4588" w:type="dxa"/>
            <w:gridSpan w:val="12"/>
          </w:tcPr>
          <w:p>
            <w:pPr>
              <w:spacing w:line="276" w:lineRule="auto"/>
              <w:rPr>
                <w:rFonts w:eastAsia="Calibri"/>
                <w:sz w:val="20"/>
                <w:szCs w:val="20"/>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Merge w:val="continue"/>
          </w:tcPr>
          <w:p>
            <w:pPr>
              <w:tabs>
                <w:tab w:val="left" w:pos="3930"/>
              </w:tabs>
              <w:spacing w:line="276" w:lineRule="auto"/>
              <w:rPr>
                <w:rFonts w:eastAsia="Calibri"/>
                <w:sz w:val="20"/>
                <w:szCs w:val="20"/>
                <w:lang w:val="sr-Cyrl-CS"/>
              </w:rPr>
            </w:pPr>
          </w:p>
        </w:tc>
        <w:tc>
          <w:tcPr>
            <w:tcW w:w="9116" w:type="dxa"/>
            <w:gridSpan w:val="21"/>
          </w:tcPr>
          <w:p>
            <w:pPr>
              <w:tabs>
                <w:tab w:val="left" w:pos="3930"/>
              </w:tabs>
              <w:spacing w:line="276" w:lineRule="auto"/>
              <w:rPr>
                <w:rFonts w:eastAsia="Calibri"/>
                <w:sz w:val="20"/>
                <w:szCs w:val="20"/>
              </w:rPr>
            </w:pPr>
            <w:r>
              <w:rPr>
                <w:rFonts w:eastAsia="Calibri"/>
                <w:sz w:val="20"/>
                <w:szCs w:val="20"/>
                <w:lang w:val="sr-Cyrl-CS"/>
              </w:rPr>
              <w:t xml:space="preserve">укупно сати/бодова                                    </w:t>
            </w:r>
            <w:r>
              <w:rPr>
                <w:rFonts w:eastAsia="Calibri"/>
                <w:sz w:val="20"/>
                <w:szCs w:val="20"/>
              </w:rPr>
              <w:t xml:space="preserve"> </w:t>
            </w:r>
            <w:r>
              <w:rPr>
                <w:rFonts w:eastAsia="Calibri"/>
                <w:sz w:val="20"/>
                <w:szCs w:val="20"/>
                <w:lang w:val="sr-Cyrl-RS"/>
              </w:rPr>
              <w:t xml:space="preserve">      </w:t>
            </w:r>
            <w:r>
              <w:rPr>
                <w:rFonts w:eastAsia="Calibri"/>
                <w:sz w:val="20"/>
                <w:szCs w:val="20"/>
                <w:lang w:val="sr-Cyrl-CS"/>
              </w:rPr>
              <w:t xml:space="preserve"> </w:t>
            </w:r>
            <w:r>
              <w:rPr>
                <w:rFonts w:eastAsia="Calibri"/>
                <w:sz w:val="20"/>
                <w:szCs w:val="20"/>
              </w:rPr>
              <w:t>16</w:t>
            </w:r>
          </w:p>
        </w:tc>
      </w:tr>
    </w:tbl>
    <w:p>
      <w:pPr>
        <w:spacing w:line="276" w:lineRule="auto"/>
        <w:rPr>
          <w:rFonts w:eastAsia="Calibri"/>
          <w:sz w:val="22"/>
          <w:szCs w:val="22"/>
        </w:rPr>
      </w:pPr>
    </w:p>
    <w:p>
      <w:pPr>
        <w:spacing w:after="200" w:line="276" w:lineRule="auto"/>
        <w:rPr>
          <w:rFonts w:eastAsia="Calibri"/>
          <w:sz w:val="22"/>
          <w:szCs w:val="22"/>
        </w:rPr>
      </w:pPr>
    </w:p>
    <w:p>
      <w:pPr>
        <w:spacing w:after="200" w:line="276" w:lineRule="auto"/>
        <w:rPr>
          <w:rFonts w:eastAsia="Calibri"/>
          <w:color w:val="FF0000"/>
          <w:sz w:val="22"/>
          <w:szCs w:val="22"/>
        </w:rPr>
      </w:pPr>
    </w:p>
    <w:p>
      <w:pPr>
        <w:spacing w:line="276" w:lineRule="auto"/>
        <w:rPr>
          <w:rFonts w:eastAsia="Calibri"/>
          <w:color w:val="FF0000"/>
          <w:lang w:val="sr-Cyrl-RS"/>
        </w:rPr>
      </w:pPr>
      <w:r>
        <w:rPr>
          <w:rFonts w:eastAsia="Calibri"/>
          <w:color w:val="FF0000"/>
          <w:lang w:val="sr-Cyrl-RS"/>
        </w:rPr>
        <w:t xml:space="preserve">                                                                                                 </w:t>
      </w:r>
    </w:p>
    <w:p>
      <w:pPr>
        <w:jc w:val="center"/>
        <w:rPr>
          <w:rFonts w:eastAsia="Calibri"/>
          <w:b/>
          <w:i/>
          <w:sz w:val="28"/>
          <w:szCs w:val="28"/>
          <w:lang w:val="sr-Cyrl-CS"/>
        </w:rPr>
      </w:pPr>
      <w:r>
        <w:rPr>
          <w:rFonts w:eastAsia="Calibri"/>
          <w:b/>
          <w:i/>
          <w:sz w:val="28"/>
          <w:szCs w:val="28"/>
          <w:lang w:val="sr-Cyrl-RS"/>
        </w:rPr>
        <w:t xml:space="preserve">План стручног усавршавања Стручног већа за Технику и техологију и Информатику и рачунарство </w:t>
      </w:r>
      <w:r>
        <w:rPr>
          <w:rFonts w:eastAsia="Calibri"/>
          <w:b/>
          <w:i/>
          <w:sz w:val="28"/>
          <w:szCs w:val="28"/>
          <w:lang w:val="sr-Cyrl-CS"/>
        </w:rPr>
        <w:t>з</w:t>
      </w:r>
      <w:r>
        <w:rPr>
          <w:rFonts w:eastAsia="Calibri"/>
          <w:b/>
          <w:i/>
          <w:sz w:val="28"/>
          <w:szCs w:val="28"/>
          <w:lang w:val="sr-Latn-CS"/>
        </w:rPr>
        <w:t xml:space="preserve">а </w:t>
      </w:r>
      <w:r>
        <w:rPr>
          <w:rFonts w:eastAsia="Calibri"/>
          <w:b/>
          <w:i/>
          <w:sz w:val="28"/>
          <w:szCs w:val="28"/>
          <w:lang w:val="sr-Cyrl-CS"/>
        </w:rPr>
        <w:t>школску 202</w:t>
      </w:r>
      <w:r>
        <w:rPr>
          <w:rFonts w:eastAsia="Calibri"/>
          <w:b/>
          <w:i/>
          <w:sz w:val="28"/>
          <w:szCs w:val="28"/>
          <w:lang w:val="sr-Latn-RS"/>
        </w:rPr>
        <w:t>3</w:t>
      </w:r>
      <w:r>
        <w:rPr>
          <w:rFonts w:eastAsia="Calibri"/>
          <w:b/>
          <w:i/>
          <w:sz w:val="28"/>
          <w:szCs w:val="28"/>
          <w:lang w:val="sr-Cyrl-CS"/>
        </w:rPr>
        <w:t>/</w:t>
      </w:r>
      <w:r>
        <w:rPr>
          <w:rFonts w:eastAsia="Calibri"/>
          <w:b/>
          <w:i/>
          <w:sz w:val="28"/>
          <w:szCs w:val="28"/>
        </w:rPr>
        <w:t>2</w:t>
      </w:r>
      <w:r>
        <w:rPr>
          <w:rFonts w:eastAsia="Calibri"/>
          <w:b/>
          <w:i/>
          <w:sz w:val="28"/>
          <w:szCs w:val="28"/>
          <w:lang w:val="sr-Latn-RS"/>
        </w:rPr>
        <w:t>4</w:t>
      </w:r>
      <w:r>
        <w:rPr>
          <w:rFonts w:eastAsia="Calibri"/>
          <w:b/>
          <w:i/>
          <w:sz w:val="28"/>
          <w:szCs w:val="28"/>
          <w:lang w:val="sr-Cyrl-CS"/>
        </w:rPr>
        <w:t>. годину</w:t>
      </w:r>
    </w:p>
    <w:p>
      <w:pPr>
        <w:rPr>
          <w:rFonts w:eastAsia="Calibri"/>
          <w:sz w:val="22"/>
          <w:szCs w:val="22"/>
          <w:lang w:val="sr-Cyrl-RS"/>
        </w:rPr>
      </w:pPr>
    </w:p>
    <w:p>
      <w:pPr>
        <w:rPr>
          <w:rFonts w:eastAsia="Calibri"/>
          <w:sz w:val="22"/>
          <w:szCs w:val="22"/>
        </w:rPr>
      </w:pPr>
      <w:r>
        <w:rPr>
          <w:rFonts w:eastAsia="Calibri"/>
          <w:sz w:val="22"/>
          <w:szCs w:val="22"/>
        </w:rPr>
        <w:t>Стручно усавршавање ван установе</w:t>
      </w:r>
    </w:p>
    <w:tbl>
      <w:tblPr>
        <w:tblStyle w:val="8"/>
        <w:tblW w:w="10713"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8"/>
        <w:gridCol w:w="1701"/>
        <w:gridCol w:w="709"/>
        <w:gridCol w:w="3118"/>
        <w:gridCol w:w="1134"/>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8" w:type="dxa"/>
            <w:gridSpan w:val="3"/>
            <w:tcMar>
              <w:left w:w="28" w:type="dxa"/>
              <w:right w:w="28" w:type="dxa"/>
            </w:tcMar>
          </w:tcPr>
          <w:p>
            <w:pPr>
              <w:rPr>
                <w:rFonts w:eastAsia="Calibri"/>
                <w:sz w:val="22"/>
                <w:szCs w:val="22"/>
                <w:lang w:val="sr-Cyrl-CS"/>
              </w:rPr>
            </w:pPr>
            <w:r>
              <w:rPr>
                <w:rFonts w:eastAsia="Calibri"/>
                <w:sz w:val="22"/>
                <w:szCs w:val="22"/>
                <w:lang w:val="sr-Cyrl-CS"/>
              </w:rPr>
              <w:t>акредитовани семинар</w:t>
            </w:r>
          </w:p>
        </w:tc>
        <w:tc>
          <w:tcPr>
            <w:tcW w:w="5325" w:type="dxa"/>
            <w:gridSpan w:val="3"/>
            <w:tcMar>
              <w:left w:w="28" w:type="dxa"/>
              <w:right w:w="28" w:type="dxa"/>
            </w:tcMar>
          </w:tcPr>
          <w:p>
            <w:pPr>
              <w:rPr>
                <w:rFonts w:eastAsia="Calibri"/>
                <w:sz w:val="22"/>
                <w:szCs w:val="22"/>
                <w:lang w:val="sr-Cyrl-CS"/>
              </w:rPr>
            </w:pPr>
            <w:r>
              <w:rPr>
                <w:rFonts w:eastAsia="Calibri"/>
                <w:sz w:val="22"/>
                <w:szCs w:val="22"/>
                <w:lang w:val="sr-Cyrl-CS"/>
              </w:rPr>
              <w:t>акредитовани стручни скуп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Mar>
              <w:left w:w="28" w:type="dxa"/>
              <w:right w:w="28" w:type="dxa"/>
            </w:tcMar>
          </w:tcPr>
          <w:p>
            <w:pPr>
              <w:rPr>
                <w:rFonts w:eastAsia="Calibri"/>
                <w:sz w:val="22"/>
                <w:szCs w:val="22"/>
                <w:lang w:val="sr-Cyrl-CS"/>
              </w:rPr>
            </w:pPr>
            <w:r>
              <w:rPr>
                <w:rFonts w:eastAsia="Calibri"/>
                <w:sz w:val="22"/>
                <w:szCs w:val="22"/>
                <w:lang w:val="sr-Cyrl-CS"/>
              </w:rPr>
              <w:t>назив</w:t>
            </w:r>
          </w:p>
        </w:tc>
        <w:tc>
          <w:tcPr>
            <w:tcW w:w="1701" w:type="dxa"/>
            <w:tcMar>
              <w:left w:w="28" w:type="dxa"/>
              <w:right w:w="28" w:type="dxa"/>
            </w:tcMar>
          </w:tcPr>
          <w:p>
            <w:pPr>
              <w:rPr>
                <w:rFonts w:eastAsia="Calibri"/>
                <w:sz w:val="22"/>
                <w:szCs w:val="22"/>
                <w:lang w:val="sr-Cyrl-CS"/>
              </w:rPr>
            </w:pPr>
            <w:r>
              <w:rPr>
                <w:rFonts w:eastAsia="Calibri"/>
                <w:sz w:val="22"/>
                <w:szCs w:val="22"/>
                <w:lang w:val="sr-Cyrl-CS"/>
              </w:rPr>
              <w:t>каталошки број</w:t>
            </w:r>
          </w:p>
        </w:tc>
        <w:tc>
          <w:tcPr>
            <w:tcW w:w="709" w:type="dxa"/>
            <w:tcMar>
              <w:left w:w="28" w:type="dxa"/>
              <w:right w:w="28" w:type="dxa"/>
            </w:tcMar>
          </w:tcPr>
          <w:p>
            <w:pPr>
              <w:rPr>
                <w:rFonts w:eastAsia="Calibri"/>
                <w:sz w:val="22"/>
                <w:szCs w:val="22"/>
                <w:lang w:val="sr-Cyrl-CS"/>
              </w:rPr>
            </w:pPr>
            <w:r>
              <w:rPr>
                <w:rFonts w:eastAsia="Calibri"/>
                <w:sz w:val="22"/>
                <w:szCs w:val="22"/>
                <w:lang w:val="sr-Cyrl-CS"/>
              </w:rPr>
              <w:t>бр. сати</w:t>
            </w:r>
          </w:p>
        </w:tc>
        <w:tc>
          <w:tcPr>
            <w:tcW w:w="3118" w:type="dxa"/>
            <w:tcMar>
              <w:left w:w="28" w:type="dxa"/>
              <w:right w:w="28" w:type="dxa"/>
            </w:tcMar>
          </w:tcPr>
          <w:p>
            <w:pPr>
              <w:rPr>
                <w:rFonts w:eastAsia="Calibri"/>
                <w:sz w:val="22"/>
                <w:szCs w:val="22"/>
                <w:lang w:val="sr-Cyrl-CS"/>
              </w:rPr>
            </w:pPr>
            <w:r>
              <w:rPr>
                <w:rFonts w:eastAsia="Calibri"/>
                <w:sz w:val="22"/>
                <w:szCs w:val="22"/>
                <w:lang w:val="sr-Cyrl-CS"/>
              </w:rPr>
              <w:t>назив</w:t>
            </w:r>
          </w:p>
        </w:tc>
        <w:tc>
          <w:tcPr>
            <w:tcW w:w="1134" w:type="dxa"/>
            <w:tcMar>
              <w:left w:w="28" w:type="dxa"/>
              <w:right w:w="28" w:type="dxa"/>
            </w:tcMar>
          </w:tcPr>
          <w:p>
            <w:pPr>
              <w:rPr>
                <w:rFonts w:eastAsia="Calibri"/>
                <w:sz w:val="22"/>
                <w:szCs w:val="22"/>
                <w:lang w:val="sr-Cyrl-CS"/>
              </w:rPr>
            </w:pPr>
            <w:r>
              <w:rPr>
                <w:rFonts w:eastAsia="Calibri"/>
                <w:sz w:val="22"/>
                <w:szCs w:val="22"/>
                <w:lang w:val="sr-Cyrl-CS"/>
              </w:rPr>
              <w:t>каталошки број</w:t>
            </w:r>
          </w:p>
        </w:tc>
        <w:tc>
          <w:tcPr>
            <w:tcW w:w="1073" w:type="dxa"/>
            <w:tcMar>
              <w:left w:w="28" w:type="dxa"/>
              <w:right w:w="28" w:type="dxa"/>
            </w:tcMar>
          </w:tcPr>
          <w:p>
            <w:pPr>
              <w:rPr>
                <w:rFonts w:eastAsia="Calibri"/>
                <w:sz w:val="22"/>
                <w:szCs w:val="22"/>
                <w:lang w:val="sr-Cyrl-CS"/>
              </w:rPr>
            </w:pPr>
            <w:r>
              <w:rPr>
                <w:rFonts w:eastAsia="Calibri"/>
                <w:sz w:val="22"/>
                <w:szCs w:val="22"/>
                <w:lang w:val="sr-Cyrl-CS"/>
              </w:rPr>
              <w:t>бр. бодова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Mar>
              <w:left w:w="28" w:type="dxa"/>
              <w:right w:w="28" w:type="dxa"/>
            </w:tcMar>
          </w:tcPr>
          <w:p>
            <w:pPr>
              <w:rPr>
                <w:rFonts w:eastAsia="Calibri"/>
                <w:b/>
                <w:sz w:val="20"/>
                <w:szCs w:val="20"/>
                <w:lang w:val="sr-Cyrl-RS"/>
              </w:rPr>
            </w:pPr>
            <w:r>
              <w:rPr>
                <w:rFonts w:eastAsia="Calibri"/>
                <w:b/>
                <w:sz w:val="20"/>
                <w:szCs w:val="20"/>
                <w:lang w:val="sr-Cyrl-RS"/>
              </w:rPr>
              <w:t>Информатика и рачунарство:</w:t>
            </w:r>
          </w:p>
          <w:p>
            <w:pPr>
              <w:shd w:val="clear" w:color="auto" w:fill="FBFCFD"/>
              <w:outlineLvl w:val="3"/>
              <w:rPr>
                <w:sz w:val="20"/>
                <w:szCs w:val="20"/>
                <w:lang w:val="sr-Cyrl-RS"/>
              </w:rPr>
            </w:pPr>
          </w:p>
          <w:p>
            <w:pPr>
              <w:shd w:val="clear" w:color="auto" w:fill="FBFCFD"/>
              <w:outlineLvl w:val="3"/>
              <w:rPr>
                <w:sz w:val="20"/>
                <w:szCs w:val="20"/>
                <w:lang w:val="sr-Cyrl-RS"/>
              </w:rPr>
            </w:pPr>
          </w:p>
          <w:p>
            <w:pPr>
              <w:shd w:val="clear" w:color="auto" w:fill="FBFCFD"/>
              <w:jc w:val="center"/>
              <w:outlineLvl w:val="3"/>
              <w:rPr>
                <w:sz w:val="20"/>
                <w:szCs w:val="20"/>
                <w:lang w:val="sr-Cyrl-RS"/>
              </w:rPr>
            </w:pPr>
            <w:r>
              <w:rPr>
                <w:sz w:val="20"/>
                <w:szCs w:val="20"/>
                <w:lang w:val="sr-Cyrl-RS"/>
              </w:rPr>
              <w:t>Израда анимација и квиза у скречу</w:t>
            </w:r>
          </w:p>
        </w:tc>
        <w:tc>
          <w:tcPr>
            <w:tcW w:w="1701" w:type="dxa"/>
            <w:tcMar>
              <w:left w:w="28" w:type="dxa"/>
              <w:right w:w="28" w:type="dxa"/>
            </w:tcMar>
            <w:vAlign w:val="center"/>
          </w:tcPr>
          <w:p>
            <w:pPr>
              <w:jc w:val="center"/>
              <w:rPr>
                <w:rFonts w:eastAsia="Calibri"/>
                <w:sz w:val="22"/>
                <w:szCs w:val="22"/>
                <w:lang w:val="sr-Cyrl-CS"/>
              </w:rPr>
            </w:pPr>
            <w:r>
              <w:rPr>
                <w:rFonts w:eastAsia="Calibri"/>
                <w:sz w:val="22"/>
                <w:szCs w:val="22"/>
                <w:lang w:val="sr-Cyrl-CS"/>
              </w:rPr>
              <w:t>359</w:t>
            </w:r>
          </w:p>
        </w:tc>
        <w:tc>
          <w:tcPr>
            <w:tcW w:w="709" w:type="dxa"/>
            <w:tcMar>
              <w:left w:w="28" w:type="dxa"/>
              <w:right w:w="28" w:type="dxa"/>
            </w:tcMar>
            <w:vAlign w:val="center"/>
          </w:tcPr>
          <w:p>
            <w:pPr>
              <w:jc w:val="center"/>
              <w:rPr>
                <w:rFonts w:eastAsia="Calibri"/>
                <w:sz w:val="22"/>
                <w:szCs w:val="22"/>
                <w:lang w:val="sr-Cyrl-CS"/>
              </w:rPr>
            </w:pPr>
            <w:r>
              <w:rPr>
                <w:rFonts w:eastAsia="Calibri"/>
                <w:sz w:val="22"/>
                <w:szCs w:val="22"/>
                <w:lang w:val="sr-Cyrl-CS"/>
              </w:rPr>
              <w:t>16</w:t>
            </w:r>
          </w:p>
        </w:tc>
        <w:tc>
          <w:tcPr>
            <w:tcW w:w="3118" w:type="dxa"/>
            <w:tcMar>
              <w:left w:w="28" w:type="dxa"/>
              <w:right w:w="28" w:type="dxa"/>
            </w:tcMar>
          </w:tcPr>
          <w:p>
            <w:pPr>
              <w:rPr>
                <w:rFonts w:eastAsia="Calibri"/>
                <w:b/>
                <w:lang w:val="sr-Cyrl-RS"/>
              </w:rPr>
            </w:pPr>
          </w:p>
          <w:p>
            <w:pPr>
              <w:jc w:val="center"/>
              <w:rPr>
                <w:rFonts w:eastAsia="Calibri"/>
                <w:sz w:val="20"/>
                <w:szCs w:val="20"/>
                <w:lang w:val="sr-Cyrl-CS"/>
              </w:rPr>
            </w:pPr>
            <w:r>
              <w:rPr>
                <w:rFonts w:eastAsia="Calibri"/>
                <w:sz w:val="20"/>
                <w:szCs w:val="20"/>
                <w:lang w:val="sr-Cyrl-RS"/>
              </w:rPr>
              <w:t>Десета међународна научна конференција „Техника и информатика у образовању 202</w:t>
            </w:r>
            <w:r>
              <w:rPr>
                <w:rFonts w:eastAsia="Calibri"/>
                <w:sz w:val="20"/>
                <w:szCs w:val="20"/>
                <w:lang w:val="sr-Latn-RS"/>
              </w:rPr>
              <w:t>3</w:t>
            </w:r>
            <w:r>
              <w:rPr>
                <w:rFonts w:eastAsia="Calibri"/>
                <w:sz w:val="20"/>
                <w:szCs w:val="20"/>
                <w:lang w:val="sr-Cyrl-RS"/>
              </w:rPr>
              <w:t>“</w:t>
            </w:r>
          </w:p>
        </w:tc>
        <w:tc>
          <w:tcPr>
            <w:tcW w:w="1134" w:type="dxa"/>
            <w:tcMar>
              <w:left w:w="28" w:type="dxa"/>
              <w:right w:w="28" w:type="dxa"/>
            </w:tcMar>
          </w:tcPr>
          <w:p>
            <w:pPr>
              <w:jc w:val="center"/>
              <w:rPr>
                <w:rFonts w:eastAsia="Calibri"/>
                <w:sz w:val="22"/>
                <w:szCs w:val="22"/>
                <w:lang w:val="sr-Cyrl-CS"/>
              </w:rPr>
            </w:pPr>
          </w:p>
          <w:p>
            <w:pPr>
              <w:jc w:val="center"/>
              <w:rPr>
                <w:rFonts w:eastAsia="Calibri"/>
                <w:sz w:val="22"/>
                <w:szCs w:val="22"/>
                <w:lang w:val="sr-Cyrl-CS"/>
              </w:rPr>
            </w:pPr>
          </w:p>
          <w:p>
            <w:pPr>
              <w:jc w:val="center"/>
              <w:rPr>
                <w:rFonts w:eastAsia="Calibri"/>
                <w:sz w:val="22"/>
                <w:szCs w:val="22"/>
                <w:lang w:val="sr-Cyrl-CS"/>
              </w:rPr>
            </w:pPr>
            <w:r>
              <w:rPr>
                <w:rFonts w:eastAsia="Calibri"/>
                <w:sz w:val="22"/>
                <w:szCs w:val="22"/>
                <w:lang w:val="sr-Cyrl-CS"/>
              </w:rPr>
              <w:t>795</w:t>
            </w:r>
          </w:p>
        </w:tc>
        <w:tc>
          <w:tcPr>
            <w:tcW w:w="1073" w:type="dxa"/>
            <w:tcMar>
              <w:left w:w="28" w:type="dxa"/>
              <w:right w:w="28" w:type="dxa"/>
            </w:tcMar>
          </w:tcPr>
          <w:p>
            <w:pPr>
              <w:rPr>
                <w:rFonts w:eastAsia="Calibri"/>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Mar>
              <w:left w:w="28" w:type="dxa"/>
              <w:right w:w="28" w:type="dxa"/>
            </w:tcMar>
          </w:tcPr>
          <w:p>
            <w:pPr>
              <w:shd w:val="clear" w:color="auto" w:fill="FFFFFF"/>
              <w:outlineLvl w:val="3"/>
              <w:rPr>
                <w:b/>
                <w:bCs/>
                <w:lang w:val="sr-Cyrl-RS"/>
              </w:rPr>
            </w:pPr>
          </w:p>
          <w:p>
            <w:pPr>
              <w:shd w:val="clear" w:color="auto" w:fill="FFFFFF"/>
              <w:jc w:val="center"/>
              <w:outlineLvl w:val="3"/>
              <w:rPr>
                <w:color w:val="333333"/>
                <w:sz w:val="20"/>
                <w:szCs w:val="20"/>
                <w:lang w:val="sr-Cyrl-RS"/>
              </w:rPr>
            </w:pPr>
            <w:r>
              <w:rPr>
                <w:bCs/>
                <w:sz w:val="20"/>
              </w:rPr>
              <w:t>Основе веб дизајна - креативни начин за развој ученика</w:t>
            </w:r>
          </w:p>
        </w:tc>
        <w:tc>
          <w:tcPr>
            <w:tcW w:w="1701" w:type="dxa"/>
            <w:tcMar>
              <w:left w:w="28" w:type="dxa"/>
              <w:right w:w="28" w:type="dxa"/>
            </w:tcMar>
            <w:vAlign w:val="center"/>
          </w:tcPr>
          <w:p>
            <w:pPr>
              <w:jc w:val="center"/>
              <w:rPr>
                <w:rFonts w:eastAsia="Calibri"/>
                <w:sz w:val="22"/>
                <w:szCs w:val="22"/>
                <w:lang w:val="sr-Latn-RS"/>
              </w:rPr>
            </w:pPr>
            <w:r>
              <w:rPr>
                <w:rFonts w:eastAsia="Calibri"/>
                <w:sz w:val="22"/>
                <w:szCs w:val="22"/>
                <w:lang w:val="sr-Latn-RS"/>
              </w:rPr>
              <w:t>379</w:t>
            </w:r>
          </w:p>
        </w:tc>
        <w:tc>
          <w:tcPr>
            <w:tcW w:w="709" w:type="dxa"/>
            <w:tcMar>
              <w:left w:w="28" w:type="dxa"/>
              <w:right w:w="28" w:type="dxa"/>
            </w:tcMar>
            <w:vAlign w:val="center"/>
          </w:tcPr>
          <w:p>
            <w:pPr>
              <w:jc w:val="center"/>
              <w:rPr>
                <w:rFonts w:eastAsia="Calibri"/>
                <w:sz w:val="22"/>
                <w:szCs w:val="22"/>
                <w:lang w:val="sr-Latn-RS"/>
              </w:rPr>
            </w:pPr>
            <w:r>
              <w:rPr>
                <w:rFonts w:eastAsia="Calibri"/>
                <w:sz w:val="22"/>
                <w:szCs w:val="22"/>
                <w:lang w:val="sr-Latn-RS"/>
              </w:rPr>
              <w:t>16</w:t>
            </w:r>
          </w:p>
        </w:tc>
        <w:tc>
          <w:tcPr>
            <w:tcW w:w="3118" w:type="dxa"/>
            <w:tcMar>
              <w:left w:w="28" w:type="dxa"/>
              <w:right w:w="28" w:type="dxa"/>
            </w:tcMar>
          </w:tcPr>
          <w:p>
            <w:pPr>
              <w:rPr>
                <w:rFonts w:eastAsia="Calibri"/>
                <w:b/>
                <w:lang w:val="sr-Cyrl-RS"/>
              </w:rPr>
            </w:pPr>
          </w:p>
          <w:p>
            <w:pPr>
              <w:jc w:val="center"/>
              <w:rPr>
                <w:rFonts w:eastAsia="Calibri"/>
                <w:sz w:val="20"/>
                <w:szCs w:val="20"/>
                <w:lang w:val="sr-Cyrl-CS"/>
              </w:rPr>
            </w:pPr>
            <w:r>
              <w:rPr>
                <w:rFonts w:eastAsia="Calibri"/>
                <w:sz w:val="20"/>
                <w:szCs w:val="20"/>
                <w:lang w:val="sr-Cyrl-RS"/>
              </w:rPr>
              <w:t>Информационе технологије, образовање и предузетништво</w:t>
            </w:r>
          </w:p>
          <w:p>
            <w:pPr>
              <w:rPr>
                <w:rFonts w:eastAsia="Calibri"/>
                <w:sz w:val="20"/>
                <w:szCs w:val="20"/>
                <w:lang w:val="sr-Cyrl-CS"/>
              </w:rPr>
            </w:pPr>
          </w:p>
        </w:tc>
        <w:tc>
          <w:tcPr>
            <w:tcW w:w="1134" w:type="dxa"/>
            <w:tcMar>
              <w:left w:w="28" w:type="dxa"/>
              <w:right w:w="28" w:type="dxa"/>
            </w:tcMar>
          </w:tcPr>
          <w:p>
            <w:pPr>
              <w:rPr>
                <w:rFonts w:eastAsia="Calibri"/>
                <w:sz w:val="22"/>
                <w:szCs w:val="22"/>
                <w:lang w:val="sr-Cyrl-CS"/>
              </w:rPr>
            </w:pPr>
          </w:p>
          <w:p>
            <w:pPr>
              <w:rPr>
                <w:rFonts w:eastAsia="Calibri"/>
                <w:sz w:val="22"/>
                <w:szCs w:val="22"/>
                <w:lang w:val="sr-Cyrl-CS"/>
              </w:rPr>
            </w:pPr>
          </w:p>
          <w:p>
            <w:pPr>
              <w:jc w:val="center"/>
              <w:rPr>
                <w:rFonts w:eastAsia="Calibri"/>
                <w:sz w:val="22"/>
                <w:szCs w:val="22"/>
                <w:lang w:val="sr-Cyrl-CS"/>
              </w:rPr>
            </w:pPr>
            <w:r>
              <w:rPr>
                <w:rFonts w:eastAsia="Calibri"/>
                <w:sz w:val="22"/>
                <w:szCs w:val="22"/>
                <w:lang w:val="sr-Cyrl-CS"/>
              </w:rPr>
              <w:t>292</w:t>
            </w:r>
          </w:p>
        </w:tc>
        <w:tc>
          <w:tcPr>
            <w:tcW w:w="1073" w:type="dxa"/>
            <w:tcMar>
              <w:left w:w="28" w:type="dxa"/>
              <w:right w:w="28" w:type="dxa"/>
            </w:tcMar>
          </w:tcPr>
          <w:p>
            <w:pPr>
              <w:rPr>
                <w:rFonts w:eastAsia="Calibri"/>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Mar>
              <w:left w:w="28" w:type="dxa"/>
              <w:right w:w="28" w:type="dxa"/>
            </w:tcMar>
          </w:tcPr>
          <w:p>
            <w:pPr>
              <w:rPr>
                <w:rFonts w:eastAsia="Calibri"/>
                <w:b/>
                <w:sz w:val="22"/>
                <w:szCs w:val="22"/>
                <w:lang w:val="sr-Cyrl-RS"/>
              </w:rPr>
            </w:pPr>
            <w:r>
              <w:rPr>
                <w:rFonts w:eastAsia="Calibri"/>
                <w:b/>
                <w:sz w:val="22"/>
                <w:szCs w:val="22"/>
                <w:lang w:val="sr-Cyrl-RS"/>
              </w:rPr>
              <w:t>Техника и технологија:</w:t>
            </w:r>
          </w:p>
          <w:p>
            <w:pPr>
              <w:keepNext/>
              <w:keepLines/>
              <w:shd w:val="clear" w:color="auto" w:fill="FFFFFF"/>
              <w:outlineLvl w:val="0"/>
              <w:rPr>
                <w:sz w:val="20"/>
                <w:szCs w:val="20"/>
                <w:lang w:val="sr-Cyrl-RS"/>
              </w:rPr>
            </w:pPr>
          </w:p>
          <w:p>
            <w:pPr>
              <w:keepNext/>
              <w:keepLines/>
              <w:shd w:val="clear" w:color="auto" w:fill="FFFFFF"/>
              <w:jc w:val="center"/>
              <w:outlineLvl w:val="0"/>
              <w:rPr>
                <w:sz w:val="20"/>
                <w:szCs w:val="20"/>
                <w:lang w:val="sr-Cyrl-RS"/>
              </w:rPr>
            </w:pPr>
            <w:r>
              <w:rPr>
                <w:sz w:val="20"/>
                <w:szCs w:val="20"/>
                <w:lang w:val="sr-Latn-RS"/>
              </w:rPr>
              <w:t xml:space="preserve">BBC Micro:bit </w:t>
            </w:r>
            <w:r>
              <w:rPr>
                <w:sz w:val="20"/>
                <w:szCs w:val="20"/>
                <w:lang w:val="sr-Cyrl-RS"/>
              </w:rPr>
              <w:t>у настави – интерфејс, роботика, предузетништво</w:t>
            </w:r>
          </w:p>
          <w:p>
            <w:pPr>
              <w:spacing w:after="200" w:line="276" w:lineRule="auto"/>
              <w:rPr>
                <w:rFonts w:eastAsia="Calibri"/>
                <w:sz w:val="22"/>
                <w:szCs w:val="22"/>
                <w:lang w:val="sr-Cyrl-RS"/>
              </w:rPr>
            </w:pPr>
          </w:p>
        </w:tc>
        <w:tc>
          <w:tcPr>
            <w:tcW w:w="1701" w:type="dxa"/>
            <w:tcMar>
              <w:left w:w="28" w:type="dxa"/>
              <w:right w:w="28" w:type="dxa"/>
            </w:tcMar>
            <w:vAlign w:val="center"/>
          </w:tcPr>
          <w:p>
            <w:pPr>
              <w:jc w:val="center"/>
              <w:rPr>
                <w:rFonts w:eastAsia="Calibri"/>
                <w:sz w:val="22"/>
                <w:szCs w:val="22"/>
                <w:lang w:val="sr-Cyrl-CS"/>
              </w:rPr>
            </w:pPr>
            <w:r>
              <w:rPr>
                <w:rFonts w:eastAsia="Calibri"/>
                <w:sz w:val="22"/>
                <w:szCs w:val="22"/>
                <w:lang w:val="sr-Cyrl-CS"/>
              </w:rPr>
              <w:t>342</w:t>
            </w:r>
          </w:p>
        </w:tc>
        <w:tc>
          <w:tcPr>
            <w:tcW w:w="709" w:type="dxa"/>
            <w:tcMar>
              <w:left w:w="28" w:type="dxa"/>
              <w:right w:w="28" w:type="dxa"/>
            </w:tcMar>
            <w:vAlign w:val="center"/>
          </w:tcPr>
          <w:p>
            <w:pPr>
              <w:jc w:val="center"/>
              <w:rPr>
                <w:rFonts w:eastAsia="Calibri"/>
                <w:sz w:val="22"/>
                <w:szCs w:val="22"/>
                <w:lang w:val="sr-Cyrl-CS"/>
              </w:rPr>
            </w:pPr>
            <w:r>
              <w:rPr>
                <w:rFonts w:eastAsia="Calibri"/>
                <w:sz w:val="22"/>
                <w:szCs w:val="22"/>
                <w:lang w:val="sr-Cyrl-CS"/>
              </w:rPr>
              <w:t>16</w:t>
            </w:r>
          </w:p>
        </w:tc>
        <w:tc>
          <w:tcPr>
            <w:tcW w:w="3118" w:type="dxa"/>
            <w:tcMar>
              <w:left w:w="28" w:type="dxa"/>
              <w:right w:w="28" w:type="dxa"/>
            </w:tcMar>
          </w:tcPr>
          <w:p>
            <w:pPr>
              <w:rPr>
                <w:rFonts w:eastAsia="Calibri"/>
                <w:sz w:val="22"/>
                <w:szCs w:val="22"/>
                <w:lang w:val="sr-Cyrl-CS"/>
              </w:rPr>
            </w:pPr>
          </w:p>
          <w:p>
            <w:pPr>
              <w:rPr>
                <w:rFonts w:eastAsia="Calibri"/>
                <w:sz w:val="22"/>
                <w:szCs w:val="22"/>
                <w:lang w:val="sr-Cyrl-CS"/>
              </w:rPr>
            </w:pPr>
          </w:p>
          <w:p>
            <w:pPr>
              <w:jc w:val="center"/>
              <w:rPr>
                <w:rFonts w:eastAsia="Calibri"/>
                <w:sz w:val="22"/>
                <w:szCs w:val="22"/>
                <w:lang w:val="sr-Cyrl-CS"/>
              </w:rPr>
            </w:pPr>
            <w:r>
              <w:rPr>
                <w:rFonts w:eastAsia="Calibri"/>
                <w:sz w:val="20"/>
                <w:szCs w:val="20"/>
                <w:lang w:val="sr-Cyrl-RS"/>
              </w:rPr>
              <w:t>Десета међународна научна конференција „Техника и информатика у образовању 202</w:t>
            </w:r>
            <w:r>
              <w:rPr>
                <w:rFonts w:eastAsia="Calibri"/>
                <w:sz w:val="20"/>
                <w:szCs w:val="20"/>
                <w:lang w:val="sr-Latn-RS"/>
              </w:rPr>
              <w:t>3</w:t>
            </w:r>
            <w:r>
              <w:rPr>
                <w:rFonts w:eastAsia="Calibri"/>
                <w:sz w:val="20"/>
                <w:szCs w:val="20"/>
                <w:lang w:val="sr-Cyrl-RS"/>
              </w:rPr>
              <w:t>“</w:t>
            </w:r>
          </w:p>
        </w:tc>
        <w:tc>
          <w:tcPr>
            <w:tcW w:w="1134" w:type="dxa"/>
            <w:tcMar>
              <w:left w:w="28" w:type="dxa"/>
              <w:right w:w="28" w:type="dxa"/>
            </w:tcMar>
          </w:tcPr>
          <w:p>
            <w:pPr>
              <w:rPr>
                <w:rFonts w:eastAsia="Calibri"/>
                <w:sz w:val="22"/>
                <w:szCs w:val="22"/>
                <w:lang w:val="sr-Cyrl-CS"/>
              </w:rPr>
            </w:pPr>
          </w:p>
          <w:p>
            <w:pPr>
              <w:rPr>
                <w:rFonts w:eastAsia="Calibri"/>
                <w:sz w:val="22"/>
                <w:szCs w:val="22"/>
                <w:lang w:val="sr-Cyrl-CS"/>
              </w:rPr>
            </w:pPr>
          </w:p>
          <w:p>
            <w:pPr>
              <w:rPr>
                <w:rFonts w:eastAsia="Calibri"/>
                <w:sz w:val="22"/>
                <w:szCs w:val="22"/>
                <w:lang w:val="sr-Cyrl-CS"/>
              </w:rPr>
            </w:pPr>
          </w:p>
          <w:p>
            <w:pPr>
              <w:jc w:val="center"/>
              <w:rPr>
                <w:rFonts w:eastAsia="Calibri"/>
                <w:sz w:val="22"/>
                <w:szCs w:val="22"/>
                <w:lang w:val="sr-Cyrl-CS"/>
              </w:rPr>
            </w:pPr>
            <w:r>
              <w:rPr>
                <w:rFonts w:eastAsia="Calibri"/>
                <w:sz w:val="22"/>
                <w:szCs w:val="22"/>
                <w:lang w:val="sr-Cyrl-CS"/>
              </w:rPr>
              <w:t>795</w:t>
            </w:r>
          </w:p>
        </w:tc>
        <w:tc>
          <w:tcPr>
            <w:tcW w:w="1073" w:type="dxa"/>
            <w:tcMar>
              <w:left w:w="28" w:type="dxa"/>
              <w:right w:w="28" w:type="dxa"/>
            </w:tcMar>
          </w:tcPr>
          <w:p>
            <w:pPr>
              <w:rPr>
                <w:rFonts w:eastAsia="Calibri"/>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tcMar>
              <w:left w:w="28" w:type="dxa"/>
              <w:right w:w="28" w:type="dxa"/>
            </w:tcMar>
          </w:tcPr>
          <w:p>
            <w:pPr>
              <w:shd w:val="clear" w:color="auto" w:fill="FFFFFF"/>
              <w:jc w:val="center"/>
              <w:outlineLvl w:val="3"/>
              <w:rPr>
                <w:b/>
                <w:bCs/>
                <w:lang w:val="sr-Cyrl-RS"/>
              </w:rPr>
            </w:pPr>
          </w:p>
          <w:p>
            <w:pPr>
              <w:shd w:val="clear" w:color="auto" w:fill="FFFFFF"/>
              <w:jc w:val="center"/>
              <w:outlineLvl w:val="3"/>
              <w:rPr>
                <w:bCs/>
                <w:sz w:val="20"/>
                <w:szCs w:val="20"/>
                <w:lang w:val="sr-Cyrl-RS"/>
              </w:rPr>
            </w:pPr>
            <w:r>
              <w:rPr>
                <w:bCs/>
                <w:sz w:val="20"/>
                <w:szCs w:val="20"/>
                <w:lang w:val="sr-Cyrl-RS"/>
              </w:rPr>
              <w:t>Како развити предузетништво као међупредметну компетенцију</w:t>
            </w:r>
          </w:p>
          <w:p>
            <w:pPr>
              <w:shd w:val="clear" w:color="auto" w:fill="FFFFFF"/>
              <w:jc w:val="center"/>
              <w:outlineLvl w:val="3"/>
              <w:rPr>
                <w:color w:val="333333"/>
                <w:sz w:val="20"/>
                <w:szCs w:val="20"/>
                <w:lang w:val="sr-Cyrl-RS"/>
              </w:rPr>
            </w:pPr>
          </w:p>
        </w:tc>
        <w:tc>
          <w:tcPr>
            <w:tcW w:w="1701" w:type="dxa"/>
            <w:tcMar>
              <w:left w:w="28" w:type="dxa"/>
              <w:right w:w="28" w:type="dxa"/>
            </w:tcMar>
            <w:vAlign w:val="center"/>
          </w:tcPr>
          <w:p>
            <w:pPr>
              <w:jc w:val="center"/>
              <w:rPr>
                <w:rFonts w:eastAsia="Calibri"/>
                <w:sz w:val="22"/>
                <w:szCs w:val="22"/>
                <w:lang w:val="sr-Cyrl-CS"/>
              </w:rPr>
            </w:pPr>
            <w:r>
              <w:rPr>
                <w:rFonts w:eastAsia="Calibri"/>
                <w:sz w:val="22"/>
                <w:szCs w:val="22"/>
                <w:lang w:val="sr-Cyrl-CS"/>
              </w:rPr>
              <w:t>73</w:t>
            </w:r>
          </w:p>
        </w:tc>
        <w:tc>
          <w:tcPr>
            <w:tcW w:w="709" w:type="dxa"/>
            <w:tcMar>
              <w:left w:w="28" w:type="dxa"/>
              <w:right w:w="28" w:type="dxa"/>
            </w:tcMar>
            <w:vAlign w:val="center"/>
          </w:tcPr>
          <w:p>
            <w:pPr>
              <w:jc w:val="center"/>
              <w:rPr>
                <w:rFonts w:eastAsia="Calibri"/>
                <w:sz w:val="22"/>
                <w:szCs w:val="22"/>
                <w:lang w:val="sr-Cyrl-CS"/>
              </w:rPr>
            </w:pPr>
            <w:r>
              <w:rPr>
                <w:rFonts w:eastAsia="Calibri"/>
                <w:sz w:val="22"/>
                <w:szCs w:val="22"/>
                <w:lang w:val="sr-Cyrl-CS"/>
              </w:rPr>
              <w:t>8</w:t>
            </w:r>
          </w:p>
        </w:tc>
        <w:tc>
          <w:tcPr>
            <w:tcW w:w="3118" w:type="dxa"/>
            <w:tcMar>
              <w:left w:w="28" w:type="dxa"/>
              <w:right w:w="28" w:type="dxa"/>
            </w:tcMar>
          </w:tcPr>
          <w:p>
            <w:pPr>
              <w:jc w:val="center"/>
              <w:rPr>
                <w:rFonts w:eastAsia="Calibri"/>
                <w:sz w:val="20"/>
                <w:szCs w:val="20"/>
                <w:lang w:val="sr-Cyrl-RS"/>
              </w:rPr>
            </w:pPr>
          </w:p>
          <w:p>
            <w:pPr>
              <w:jc w:val="center"/>
              <w:rPr>
                <w:rFonts w:eastAsia="Calibri"/>
                <w:sz w:val="22"/>
                <w:szCs w:val="22"/>
                <w:lang w:val="sr-Cyrl-CS"/>
              </w:rPr>
            </w:pPr>
            <w:r>
              <w:rPr>
                <w:rFonts w:eastAsia="Calibri"/>
                <w:sz w:val="20"/>
                <w:szCs w:val="20"/>
                <w:lang w:val="sr-Cyrl-RS"/>
              </w:rPr>
              <w:t>Информационе технологије, образовање и предузетништво</w:t>
            </w:r>
          </w:p>
        </w:tc>
        <w:tc>
          <w:tcPr>
            <w:tcW w:w="1134" w:type="dxa"/>
            <w:tcMar>
              <w:left w:w="28" w:type="dxa"/>
              <w:right w:w="28" w:type="dxa"/>
            </w:tcMar>
          </w:tcPr>
          <w:p>
            <w:pPr>
              <w:jc w:val="center"/>
              <w:rPr>
                <w:rFonts w:eastAsia="Calibri"/>
                <w:sz w:val="22"/>
                <w:szCs w:val="22"/>
                <w:lang w:val="sr-Cyrl-CS"/>
              </w:rPr>
            </w:pPr>
          </w:p>
          <w:p>
            <w:pPr>
              <w:jc w:val="center"/>
              <w:rPr>
                <w:rFonts w:eastAsia="Calibri"/>
                <w:sz w:val="22"/>
                <w:szCs w:val="22"/>
                <w:lang w:val="sr-Cyrl-CS"/>
              </w:rPr>
            </w:pPr>
            <w:r>
              <w:rPr>
                <w:rFonts w:eastAsia="Calibri"/>
                <w:sz w:val="22"/>
                <w:szCs w:val="22"/>
                <w:lang w:val="sr-Cyrl-CS"/>
              </w:rPr>
              <w:t>292</w:t>
            </w:r>
          </w:p>
        </w:tc>
        <w:tc>
          <w:tcPr>
            <w:tcW w:w="1073" w:type="dxa"/>
            <w:tcMar>
              <w:left w:w="28" w:type="dxa"/>
              <w:right w:w="28" w:type="dxa"/>
            </w:tcMar>
          </w:tcPr>
          <w:p>
            <w:pPr>
              <w:rPr>
                <w:rFonts w:eastAsia="Calibri"/>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88" w:type="dxa"/>
            <w:gridSpan w:val="3"/>
            <w:tcMar>
              <w:left w:w="28" w:type="dxa"/>
              <w:right w:w="28" w:type="dxa"/>
            </w:tcMar>
          </w:tcPr>
          <w:p>
            <w:pPr>
              <w:rPr>
                <w:rFonts w:eastAsia="Calibri"/>
                <w:b/>
                <w:lang w:val="sr-Cyrl-RS"/>
              </w:rPr>
            </w:pPr>
            <w:r>
              <w:rPr>
                <w:rFonts w:eastAsia="Calibri"/>
                <w:sz w:val="22"/>
                <w:szCs w:val="22"/>
                <w:lang w:val="sr-Cyrl-CS"/>
              </w:rPr>
              <w:t xml:space="preserve"> сати/бодова</w:t>
            </w:r>
            <w:r>
              <w:rPr>
                <w:rFonts w:eastAsia="Calibri"/>
                <w:sz w:val="22"/>
                <w:szCs w:val="22"/>
              </w:rPr>
              <w:t xml:space="preserve">                                      </w:t>
            </w:r>
            <w:r>
              <w:rPr>
                <w:rFonts w:eastAsia="Calibri"/>
                <w:b/>
                <w:lang w:val="sr-Cyrl-RS"/>
              </w:rPr>
              <w:t>ИиР= 32   ТиТ=24</w:t>
            </w:r>
            <w:r>
              <w:rPr>
                <w:rFonts w:eastAsia="Calibri"/>
                <w:sz w:val="22"/>
                <w:szCs w:val="22"/>
              </w:rPr>
              <w:t xml:space="preserve"> </w:t>
            </w:r>
          </w:p>
        </w:tc>
        <w:tc>
          <w:tcPr>
            <w:tcW w:w="5325" w:type="dxa"/>
            <w:gridSpan w:val="3"/>
            <w:tcMar>
              <w:left w:w="28" w:type="dxa"/>
              <w:right w:w="28" w:type="dxa"/>
            </w:tcMar>
          </w:tcPr>
          <w:p>
            <w:pPr>
              <w:rPr>
                <w:rFonts w:eastAsia="Calibri"/>
                <w:sz w:val="22"/>
                <w:szCs w:val="22"/>
                <w:lang w:val="sr-Cyrl-CS"/>
              </w:rPr>
            </w:pPr>
            <w:r>
              <w:rPr>
                <w:rFonts w:eastAsia="Calibri"/>
                <w:sz w:val="22"/>
                <w:szCs w:val="22"/>
                <w:lang w:val="sr-Cyrl-CS"/>
              </w:rPr>
              <w:t xml:space="preserve">               </w:t>
            </w:r>
          </w:p>
        </w:tc>
      </w:tr>
    </w:tbl>
    <w:p>
      <w:pPr>
        <w:rPr>
          <w:rFonts w:eastAsia="Calibri"/>
          <w:sz w:val="22"/>
          <w:szCs w:val="22"/>
        </w:rPr>
      </w:pPr>
    </w:p>
    <w:p>
      <w:pPr>
        <w:rPr>
          <w:rFonts w:eastAsia="Calibri"/>
          <w:sz w:val="22"/>
          <w:szCs w:val="22"/>
        </w:rPr>
      </w:pPr>
      <w:r>
        <w:rPr>
          <w:rFonts w:eastAsia="Calibri"/>
          <w:sz w:val="22"/>
          <w:szCs w:val="22"/>
        </w:rPr>
        <w:t>Стручно усавршавање у установи</w:t>
      </w:r>
    </w:p>
    <w:p>
      <w:pPr>
        <w:jc w:val="both"/>
        <w:rPr>
          <w:rFonts w:eastAsia="Calibri"/>
          <w:lang w:val="sr-Cyrl-RS"/>
        </w:rPr>
      </w:pPr>
    </w:p>
    <w:tbl>
      <w:tblPr>
        <w:tblStyle w:val="74"/>
        <w:tblW w:w="102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1632"/>
        <w:gridCol w:w="1890"/>
        <w:gridCol w:w="2160"/>
        <w:gridCol w:w="1530"/>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vMerge w:val="restart"/>
            <w:vAlign w:val="center"/>
          </w:tcPr>
          <w:p>
            <w:pPr>
              <w:jc w:val="center"/>
              <w:rPr>
                <w:rFonts w:eastAsia="Calibri"/>
                <w:sz w:val="22"/>
                <w:szCs w:val="22"/>
              </w:rPr>
            </w:pPr>
            <w:r>
              <w:rPr>
                <w:rFonts w:eastAsia="Calibri"/>
                <w:sz w:val="22"/>
                <w:szCs w:val="22"/>
              </w:rPr>
              <w:t>Име и презиме</w:t>
            </w:r>
            <w:r>
              <w:rPr>
                <w:rFonts w:eastAsia="Calibri"/>
                <w:sz w:val="22"/>
                <w:szCs w:val="22"/>
                <w:lang w:val="sr-Cyrl-RS"/>
              </w:rPr>
              <w:t xml:space="preserve"> </w:t>
            </w:r>
            <w:r>
              <w:rPr>
                <w:rFonts w:eastAsia="Calibri"/>
                <w:sz w:val="22"/>
                <w:szCs w:val="22"/>
              </w:rPr>
              <w:t>наставника</w:t>
            </w:r>
          </w:p>
        </w:tc>
        <w:tc>
          <w:tcPr>
            <w:tcW w:w="8742" w:type="dxa"/>
            <w:gridSpan w:val="5"/>
          </w:tcPr>
          <w:p>
            <w:pPr>
              <w:rPr>
                <w:rFonts w:eastAsia="Calibri"/>
                <w:sz w:val="22"/>
                <w:szCs w:val="22"/>
              </w:rPr>
            </w:pPr>
            <w:r>
              <w:rPr>
                <w:rFonts w:eastAsia="Calibri"/>
                <w:sz w:val="22"/>
                <w:szCs w:val="22"/>
              </w:rPr>
              <w:t>Члан 22</w:t>
            </w:r>
            <w:r>
              <w:rPr>
                <w:rFonts w:eastAsia="Calibri"/>
                <w:sz w:val="22"/>
                <w:szCs w:val="22"/>
                <w:lang w:val="sr-Cyrl-RS"/>
              </w:rPr>
              <w:t>.</w:t>
            </w:r>
            <w:r>
              <w:rPr>
                <w:rFonts w:eastAsia="Calibri"/>
                <w:sz w:val="22"/>
                <w:szCs w:val="22"/>
              </w:rPr>
              <w:t xml:space="preserve"> Правилника о сталном</w:t>
            </w:r>
            <w:r>
              <w:rPr>
                <w:rFonts w:eastAsia="Calibri"/>
                <w:sz w:val="22"/>
                <w:szCs w:val="22"/>
                <w:lang w:val="sr-Cyrl-RS"/>
              </w:rPr>
              <w:t xml:space="preserve"> </w:t>
            </w:r>
            <w:r>
              <w:rPr>
                <w:rFonts w:eastAsia="Calibri"/>
                <w:sz w:val="22"/>
                <w:szCs w:val="22"/>
              </w:rPr>
              <w:t>стручном</w:t>
            </w:r>
            <w:r>
              <w:rPr>
                <w:rFonts w:eastAsia="Calibri"/>
                <w:sz w:val="22"/>
                <w:szCs w:val="22"/>
                <w:lang w:val="sr-Cyrl-RS"/>
              </w:rPr>
              <w:t xml:space="preserve"> </w:t>
            </w:r>
            <w:r>
              <w:rPr>
                <w:rFonts w:eastAsia="Calibri"/>
                <w:sz w:val="22"/>
                <w:szCs w:val="22"/>
              </w:rPr>
              <w:t>усавршавању и напредовању у звања</w:t>
            </w:r>
            <w:r>
              <w:rPr>
                <w:rFonts w:eastAsia="Calibri"/>
                <w:sz w:val="22"/>
                <w:szCs w:val="22"/>
                <w:lang w:val="sr-Cyrl-RS"/>
              </w:rPr>
              <w:t xml:space="preserve"> </w:t>
            </w:r>
            <w:r>
              <w:rPr>
                <w:rFonts w:eastAsia="Calibri"/>
                <w:sz w:val="22"/>
                <w:szCs w:val="22"/>
              </w:rPr>
              <w:t>наставника, васпитача и стручних</w:t>
            </w:r>
            <w:r>
              <w:rPr>
                <w:rFonts w:eastAsia="Calibri"/>
                <w:sz w:val="22"/>
                <w:szCs w:val="22"/>
                <w:lang w:val="sr-Cyrl-RS"/>
              </w:rPr>
              <w:t xml:space="preserve"> </w:t>
            </w:r>
            <w:r>
              <w:rPr>
                <w:rFonts w:eastAsia="Calibri"/>
                <w:sz w:val="22"/>
                <w:szCs w:val="22"/>
              </w:rPr>
              <w:t>сарадника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vMerge w:val="continue"/>
          </w:tcPr>
          <w:p>
            <w:pPr>
              <w:rPr>
                <w:rFonts w:eastAsia="Calibri"/>
                <w:sz w:val="22"/>
                <w:szCs w:val="22"/>
              </w:rPr>
            </w:pPr>
          </w:p>
        </w:tc>
        <w:tc>
          <w:tcPr>
            <w:tcW w:w="1632" w:type="dxa"/>
            <w:vAlign w:val="center"/>
          </w:tcPr>
          <w:p>
            <w:pPr>
              <w:jc w:val="center"/>
              <w:rPr>
                <w:rFonts w:eastAsia="Calibri"/>
                <w:sz w:val="22"/>
                <w:szCs w:val="22"/>
                <w:lang w:val="sr-Cyrl-RS"/>
              </w:rPr>
            </w:pPr>
            <w:r>
              <w:rPr>
                <w:rFonts w:eastAsia="Calibri"/>
                <w:sz w:val="22"/>
                <w:szCs w:val="22"/>
              </w:rPr>
              <w:t>A- број сати</w:t>
            </w:r>
          </w:p>
        </w:tc>
        <w:tc>
          <w:tcPr>
            <w:tcW w:w="1890" w:type="dxa"/>
            <w:vAlign w:val="center"/>
          </w:tcPr>
          <w:p>
            <w:pPr>
              <w:jc w:val="center"/>
              <w:rPr>
                <w:rFonts w:eastAsia="Calibri"/>
                <w:sz w:val="22"/>
                <w:szCs w:val="22"/>
              </w:rPr>
            </w:pPr>
            <w:r>
              <w:rPr>
                <w:rFonts w:eastAsia="Calibri"/>
                <w:sz w:val="22"/>
                <w:szCs w:val="22"/>
              </w:rPr>
              <w:t>Б- број сати</w:t>
            </w:r>
          </w:p>
        </w:tc>
        <w:tc>
          <w:tcPr>
            <w:tcW w:w="2160" w:type="dxa"/>
            <w:vAlign w:val="center"/>
          </w:tcPr>
          <w:p>
            <w:pPr>
              <w:jc w:val="center"/>
              <w:rPr>
                <w:rFonts w:eastAsia="Calibri"/>
                <w:sz w:val="22"/>
                <w:szCs w:val="22"/>
              </w:rPr>
            </w:pPr>
            <w:r>
              <w:rPr>
                <w:rFonts w:eastAsia="Calibri"/>
                <w:sz w:val="22"/>
                <w:szCs w:val="22"/>
              </w:rPr>
              <w:t>В- број сати</w:t>
            </w:r>
          </w:p>
        </w:tc>
        <w:tc>
          <w:tcPr>
            <w:tcW w:w="1530" w:type="dxa"/>
            <w:vAlign w:val="center"/>
          </w:tcPr>
          <w:p>
            <w:pPr>
              <w:jc w:val="center"/>
              <w:rPr>
                <w:rFonts w:eastAsia="Calibri"/>
                <w:sz w:val="22"/>
                <w:szCs w:val="22"/>
                <w:lang w:val="sr-Cyrl-RS"/>
              </w:rPr>
            </w:pPr>
            <w:r>
              <w:rPr>
                <w:rFonts w:eastAsia="Calibri"/>
                <w:sz w:val="22"/>
                <w:szCs w:val="22"/>
              </w:rPr>
              <w:t>Г- број сати</w:t>
            </w:r>
          </w:p>
        </w:tc>
        <w:tc>
          <w:tcPr>
            <w:tcW w:w="1530" w:type="dxa"/>
            <w:vAlign w:val="center"/>
          </w:tcPr>
          <w:p>
            <w:pPr>
              <w:jc w:val="center"/>
              <w:rPr>
                <w:rFonts w:eastAsia="Calibri"/>
                <w:sz w:val="22"/>
                <w:szCs w:val="22"/>
              </w:rPr>
            </w:pPr>
            <w:r>
              <w:rPr>
                <w:rFonts w:eastAsia="Calibri"/>
                <w:sz w:val="22"/>
                <w:szCs w:val="22"/>
              </w:rPr>
              <w:t>Укупно</w:t>
            </w:r>
            <w:r>
              <w:rPr>
                <w:rFonts w:eastAsia="Calibri"/>
                <w:sz w:val="22"/>
                <w:szCs w:val="22"/>
                <w:lang w:val="sr-Cyrl-RS"/>
              </w:rPr>
              <w:t xml:space="preserve"> </w:t>
            </w:r>
            <w:r>
              <w:rPr>
                <w:rFonts w:eastAsia="Calibri"/>
                <w:sz w:val="22"/>
                <w:szCs w:val="22"/>
              </w:rPr>
              <w:t>сати</w:t>
            </w:r>
            <w:r>
              <w:rPr>
                <w:rFonts w:eastAsia="Calibri"/>
                <w:sz w:val="22"/>
                <w:szCs w:val="22"/>
                <w:lang w:val="sr-Cyrl-RS"/>
              </w:rPr>
              <w:t xml:space="preserve"> </w:t>
            </w:r>
            <w:r>
              <w:rPr>
                <w:rFonts w:eastAsia="Calibri"/>
                <w:sz w:val="22"/>
                <w:szCs w:val="22"/>
              </w:rPr>
              <w:t>на</w:t>
            </w:r>
            <w:r>
              <w:rPr>
                <w:rFonts w:eastAsia="Calibri"/>
                <w:sz w:val="22"/>
                <w:szCs w:val="22"/>
                <w:lang w:val="sr-Cyrl-RS"/>
              </w:rPr>
              <w:t xml:space="preserve"> </w:t>
            </w:r>
            <w:r>
              <w:rPr>
                <w:rFonts w:eastAsia="Calibri"/>
                <w:sz w:val="22"/>
                <w:szCs w:val="22"/>
              </w:rPr>
              <w:t>годишњем</w:t>
            </w:r>
            <w:r>
              <w:rPr>
                <w:rFonts w:eastAsia="Calibri"/>
                <w:sz w:val="22"/>
                <w:szCs w:val="22"/>
                <w:lang w:val="sr-Cyrl-RS"/>
              </w:rPr>
              <w:t xml:space="preserve"> </w:t>
            </w:r>
            <w:r>
              <w:rPr>
                <w:rFonts w:eastAsia="Calibri"/>
                <w:sz w:val="22"/>
                <w:szCs w:val="22"/>
              </w:rPr>
              <w:t>нивоу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tcPr>
          <w:p>
            <w:pPr>
              <w:rPr>
                <w:rFonts w:eastAsia="Calibri"/>
                <w:sz w:val="22"/>
                <w:szCs w:val="22"/>
                <w:lang w:val="sr-Cyrl-RS"/>
              </w:rPr>
            </w:pPr>
            <w:r>
              <w:rPr>
                <w:rFonts w:eastAsia="Calibri"/>
                <w:sz w:val="22"/>
                <w:szCs w:val="22"/>
                <w:lang w:val="sr-Cyrl-RS"/>
              </w:rPr>
              <w:t>Драган Грујовић</w:t>
            </w:r>
          </w:p>
        </w:tc>
        <w:tc>
          <w:tcPr>
            <w:tcW w:w="1632" w:type="dxa"/>
            <w:vAlign w:val="center"/>
          </w:tcPr>
          <w:p>
            <w:pPr>
              <w:jc w:val="center"/>
              <w:rPr>
                <w:rFonts w:eastAsia="Calibri"/>
                <w:sz w:val="22"/>
                <w:szCs w:val="22"/>
                <w:lang w:val="sr-Cyrl-RS"/>
              </w:rPr>
            </w:pPr>
            <w:r>
              <w:rPr>
                <w:rFonts w:eastAsia="Calibri"/>
                <w:sz w:val="22"/>
                <w:szCs w:val="22"/>
                <w:lang w:val="sr-Cyrl-RS"/>
              </w:rPr>
              <w:t>А1-12</w:t>
            </w:r>
          </w:p>
          <w:p>
            <w:pPr>
              <w:jc w:val="center"/>
              <w:rPr>
                <w:rFonts w:eastAsia="Calibri"/>
                <w:sz w:val="22"/>
                <w:szCs w:val="22"/>
                <w:lang w:val="sr-Cyrl-RS"/>
              </w:rPr>
            </w:pPr>
            <w:r>
              <w:rPr>
                <w:rFonts w:eastAsia="Calibri"/>
                <w:sz w:val="22"/>
                <w:szCs w:val="22"/>
                <w:lang w:val="sr-Cyrl-RS"/>
              </w:rPr>
              <w:t>А2-6</w:t>
            </w:r>
          </w:p>
          <w:p>
            <w:pPr>
              <w:jc w:val="center"/>
              <w:rPr>
                <w:rFonts w:eastAsia="Calibri"/>
                <w:sz w:val="22"/>
                <w:szCs w:val="22"/>
                <w:lang w:val="sr-Cyrl-RS"/>
              </w:rPr>
            </w:pPr>
            <w:r>
              <w:rPr>
                <w:rFonts w:eastAsia="Calibri"/>
                <w:sz w:val="22"/>
                <w:szCs w:val="22"/>
                <w:lang w:val="sr-Cyrl-RS"/>
              </w:rPr>
              <w:t>А5-2</w:t>
            </w:r>
          </w:p>
        </w:tc>
        <w:tc>
          <w:tcPr>
            <w:tcW w:w="1890" w:type="dxa"/>
            <w:vAlign w:val="center"/>
          </w:tcPr>
          <w:p>
            <w:pPr>
              <w:jc w:val="center"/>
              <w:rPr>
                <w:rFonts w:eastAsia="Calibri"/>
                <w:sz w:val="22"/>
                <w:szCs w:val="22"/>
                <w:lang w:val="sr-Cyrl-RS"/>
              </w:rPr>
            </w:pPr>
            <w:r>
              <w:rPr>
                <w:rFonts w:eastAsia="Calibri"/>
                <w:sz w:val="22"/>
                <w:szCs w:val="22"/>
                <w:lang w:val="sr-Cyrl-RS"/>
              </w:rPr>
              <w:t>Б1-14</w:t>
            </w:r>
          </w:p>
        </w:tc>
        <w:tc>
          <w:tcPr>
            <w:tcW w:w="2160" w:type="dxa"/>
            <w:vAlign w:val="center"/>
          </w:tcPr>
          <w:p>
            <w:pPr>
              <w:jc w:val="center"/>
              <w:rPr>
                <w:rFonts w:eastAsia="Calibri"/>
                <w:sz w:val="22"/>
                <w:szCs w:val="22"/>
                <w:lang w:val="sr-Cyrl-RS"/>
              </w:rPr>
            </w:pPr>
            <w:r>
              <w:rPr>
                <w:rFonts w:eastAsia="Calibri"/>
                <w:sz w:val="22"/>
                <w:szCs w:val="22"/>
                <w:lang w:val="sr-Cyrl-RS"/>
              </w:rPr>
              <w:t>В1-2</w:t>
            </w:r>
          </w:p>
        </w:tc>
        <w:tc>
          <w:tcPr>
            <w:tcW w:w="1530" w:type="dxa"/>
            <w:vAlign w:val="center"/>
          </w:tcPr>
          <w:p>
            <w:pPr>
              <w:jc w:val="center"/>
              <w:rPr>
                <w:rFonts w:eastAsia="Calibri"/>
                <w:sz w:val="22"/>
                <w:szCs w:val="22"/>
                <w:lang w:val="sr-Cyrl-RS"/>
              </w:rPr>
            </w:pPr>
            <w:r>
              <w:rPr>
                <w:rFonts w:eastAsia="Calibri"/>
                <w:sz w:val="22"/>
                <w:szCs w:val="22"/>
                <w:lang w:val="sr-Cyrl-RS"/>
              </w:rPr>
              <w:t>Г2-5</w:t>
            </w:r>
          </w:p>
          <w:p>
            <w:pPr>
              <w:jc w:val="center"/>
              <w:rPr>
                <w:rFonts w:eastAsia="Calibri"/>
                <w:sz w:val="22"/>
                <w:szCs w:val="22"/>
                <w:lang w:val="sr-Cyrl-RS"/>
              </w:rPr>
            </w:pPr>
            <w:r>
              <w:rPr>
                <w:rFonts w:eastAsia="Calibri"/>
                <w:sz w:val="22"/>
                <w:szCs w:val="22"/>
                <w:lang w:val="sr-Cyrl-RS"/>
              </w:rPr>
              <w:t>Г3-10</w:t>
            </w:r>
          </w:p>
          <w:p>
            <w:pPr>
              <w:jc w:val="center"/>
              <w:rPr>
                <w:rFonts w:eastAsia="Calibri"/>
                <w:sz w:val="22"/>
                <w:szCs w:val="22"/>
                <w:lang w:val="sr-Cyrl-RS"/>
              </w:rPr>
            </w:pPr>
            <w:r>
              <w:rPr>
                <w:rFonts w:eastAsia="Calibri"/>
                <w:sz w:val="22"/>
                <w:szCs w:val="22"/>
                <w:lang w:val="sr-Cyrl-RS"/>
              </w:rPr>
              <w:t>Г5-3</w:t>
            </w:r>
          </w:p>
        </w:tc>
        <w:tc>
          <w:tcPr>
            <w:tcW w:w="1530" w:type="dxa"/>
            <w:vAlign w:val="center"/>
          </w:tcPr>
          <w:p>
            <w:pPr>
              <w:jc w:val="center"/>
              <w:rPr>
                <w:rFonts w:eastAsia="Calibri"/>
                <w:sz w:val="22"/>
                <w:szCs w:val="22"/>
                <w:lang w:val="sr-Cyrl-RS"/>
              </w:rPr>
            </w:pPr>
            <w:r>
              <w:rPr>
                <w:rFonts w:eastAsia="Calibri"/>
                <w:sz w:val="22"/>
                <w:szCs w:val="22"/>
                <w:lang w:val="sr-Cyrl-RS"/>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tcPr>
          <w:p>
            <w:pPr>
              <w:rPr>
                <w:rFonts w:eastAsia="Calibri"/>
                <w:sz w:val="22"/>
                <w:szCs w:val="22"/>
                <w:lang w:val="sr-Cyrl-RS"/>
              </w:rPr>
            </w:pPr>
            <w:r>
              <w:rPr>
                <w:rFonts w:eastAsia="Calibri"/>
                <w:sz w:val="22"/>
                <w:szCs w:val="22"/>
                <w:lang w:val="sr-Cyrl-RS"/>
              </w:rPr>
              <w:t>Душица Чакаревић</w:t>
            </w:r>
          </w:p>
        </w:tc>
        <w:tc>
          <w:tcPr>
            <w:tcW w:w="1632" w:type="dxa"/>
            <w:vAlign w:val="center"/>
          </w:tcPr>
          <w:p>
            <w:pPr>
              <w:jc w:val="center"/>
              <w:rPr>
                <w:rFonts w:eastAsia="Calibri"/>
                <w:sz w:val="22"/>
                <w:szCs w:val="22"/>
                <w:lang w:val="sr-Cyrl-RS"/>
              </w:rPr>
            </w:pPr>
            <w:r>
              <w:rPr>
                <w:rFonts w:eastAsia="Calibri"/>
                <w:sz w:val="22"/>
                <w:szCs w:val="22"/>
                <w:lang w:val="sr-Cyrl-RS"/>
              </w:rPr>
              <w:t>А1-12</w:t>
            </w:r>
          </w:p>
          <w:p>
            <w:pPr>
              <w:jc w:val="center"/>
              <w:rPr>
                <w:rFonts w:eastAsia="Calibri"/>
                <w:sz w:val="22"/>
                <w:szCs w:val="22"/>
                <w:lang w:val="sr-Cyrl-RS"/>
              </w:rPr>
            </w:pPr>
            <w:r>
              <w:rPr>
                <w:rFonts w:eastAsia="Calibri"/>
                <w:sz w:val="22"/>
                <w:szCs w:val="22"/>
                <w:lang w:val="sr-Cyrl-RS"/>
              </w:rPr>
              <w:t>А2-6</w:t>
            </w:r>
          </w:p>
          <w:p>
            <w:pPr>
              <w:jc w:val="center"/>
              <w:rPr>
                <w:rFonts w:eastAsia="Calibri"/>
                <w:sz w:val="22"/>
                <w:szCs w:val="22"/>
                <w:lang w:val="sr-Cyrl-RS"/>
              </w:rPr>
            </w:pPr>
            <w:r>
              <w:rPr>
                <w:rFonts w:eastAsia="Calibri"/>
                <w:sz w:val="22"/>
                <w:szCs w:val="22"/>
                <w:lang w:val="sr-Cyrl-RS"/>
              </w:rPr>
              <w:t>А5-2</w:t>
            </w:r>
          </w:p>
        </w:tc>
        <w:tc>
          <w:tcPr>
            <w:tcW w:w="1890" w:type="dxa"/>
            <w:vAlign w:val="center"/>
          </w:tcPr>
          <w:p>
            <w:pPr>
              <w:jc w:val="center"/>
              <w:rPr>
                <w:rFonts w:eastAsia="Calibri"/>
                <w:sz w:val="22"/>
                <w:szCs w:val="22"/>
              </w:rPr>
            </w:pPr>
            <w:r>
              <w:rPr>
                <w:rFonts w:eastAsia="Calibri"/>
                <w:sz w:val="22"/>
                <w:szCs w:val="22"/>
                <w:lang w:val="sr-Cyrl-RS"/>
              </w:rPr>
              <w:t>Б1-14</w:t>
            </w:r>
          </w:p>
        </w:tc>
        <w:tc>
          <w:tcPr>
            <w:tcW w:w="2160" w:type="dxa"/>
            <w:vAlign w:val="center"/>
          </w:tcPr>
          <w:p>
            <w:pPr>
              <w:jc w:val="center"/>
              <w:rPr>
                <w:rFonts w:eastAsia="Calibri"/>
                <w:sz w:val="22"/>
                <w:szCs w:val="22"/>
              </w:rPr>
            </w:pPr>
            <w:r>
              <w:rPr>
                <w:rFonts w:eastAsia="Calibri"/>
                <w:sz w:val="22"/>
                <w:szCs w:val="22"/>
                <w:lang w:val="sr-Cyrl-RS"/>
              </w:rPr>
              <w:t>В1-2</w:t>
            </w:r>
          </w:p>
        </w:tc>
        <w:tc>
          <w:tcPr>
            <w:tcW w:w="1530" w:type="dxa"/>
            <w:vAlign w:val="center"/>
          </w:tcPr>
          <w:p>
            <w:pPr>
              <w:jc w:val="center"/>
              <w:rPr>
                <w:rFonts w:eastAsia="Calibri"/>
                <w:sz w:val="22"/>
                <w:szCs w:val="22"/>
                <w:lang w:val="sr-Cyrl-RS"/>
              </w:rPr>
            </w:pPr>
            <w:r>
              <w:rPr>
                <w:rFonts w:eastAsia="Calibri"/>
                <w:sz w:val="22"/>
                <w:szCs w:val="22"/>
                <w:lang w:val="sr-Cyrl-RS"/>
              </w:rPr>
              <w:t>Г2-5</w:t>
            </w:r>
          </w:p>
          <w:p>
            <w:pPr>
              <w:jc w:val="center"/>
              <w:rPr>
                <w:rFonts w:eastAsia="Calibri"/>
                <w:sz w:val="22"/>
                <w:szCs w:val="22"/>
                <w:lang w:val="sr-Cyrl-RS"/>
              </w:rPr>
            </w:pPr>
            <w:r>
              <w:rPr>
                <w:rFonts w:eastAsia="Calibri"/>
                <w:sz w:val="22"/>
                <w:szCs w:val="22"/>
                <w:lang w:val="sr-Cyrl-RS"/>
              </w:rPr>
              <w:t>Г3-10</w:t>
            </w:r>
          </w:p>
          <w:p>
            <w:pPr>
              <w:jc w:val="center"/>
              <w:rPr>
                <w:rFonts w:eastAsia="Calibri"/>
                <w:sz w:val="22"/>
                <w:szCs w:val="22"/>
                <w:lang w:val="sr-Cyrl-RS"/>
              </w:rPr>
            </w:pPr>
            <w:r>
              <w:rPr>
                <w:rFonts w:eastAsia="Calibri"/>
                <w:sz w:val="22"/>
                <w:szCs w:val="22"/>
                <w:lang w:val="sr-Cyrl-RS"/>
              </w:rPr>
              <w:t>Г5-3</w:t>
            </w:r>
          </w:p>
        </w:tc>
        <w:tc>
          <w:tcPr>
            <w:tcW w:w="1530" w:type="dxa"/>
            <w:vAlign w:val="center"/>
          </w:tcPr>
          <w:p>
            <w:pPr>
              <w:jc w:val="center"/>
              <w:rPr>
                <w:rFonts w:eastAsia="Calibri"/>
                <w:sz w:val="22"/>
                <w:szCs w:val="22"/>
                <w:lang w:val="sr-Cyrl-RS"/>
              </w:rPr>
            </w:pPr>
            <w:r>
              <w:rPr>
                <w:rFonts w:eastAsia="Calibri"/>
                <w:sz w:val="22"/>
                <w:szCs w:val="22"/>
                <w:lang w:val="sr-Cyrl-RS"/>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tcPr>
          <w:p>
            <w:pPr>
              <w:rPr>
                <w:rFonts w:eastAsia="Calibri"/>
                <w:sz w:val="22"/>
                <w:szCs w:val="22"/>
                <w:lang w:val="sr-Cyrl-RS"/>
              </w:rPr>
            </w:pPr>
            <w:r>
              <w:rPr>
                <w:rFonts w:eastAsia="Calibri"/>
                <w:sz w:val="22"/>
                <w:szCs w:val="22"/>
                <w:lang w:val="sr-Cyrl-RS"/>
              </w:rPr>
              <w:t>Александар Петровић</w:t>
            </w:r>
          </w:p>
        </w:tc>
        <w:tc>
          <w:tcPr>
            <w:tcW w:w="1632" w:type="dxa"/>
            <w:vAlign w:val="center"/>
          </w:tcPr>
          <w:p>
            <w:pPr>
              <w:jc w:val="center"/>
              <w:rPr>
                <w:rFonts w:eastAsia="Calibri"/>
                <w:sz w:val="22"/>
                <w:szCs w:val="22"/>
                <w:lang w:val="sr-Cyrl-RS"/>
              </w:rPr>
            </w:pPr>
            <w:r>
              <w:rPr>
                <w:rFonts w:eastAsia="Calibri"/>
                <w:sz w:val="22"/>
                <w:szCs w:val="22"/>
                <w:lang w:val="sr-Cyrl-RS"/>
              </w:rPr>
              <w:t>А1-8</w:t>
            </w:r>
          </w:p>
          <w:p>
            <w:pPr>
              <w:jc w:val="center"/>
              <w:rPr>
                <w:rFonts w:eastAsia="Calibri"/>
                <w:sz w:val="22"/>
                <w:szCs w:val="22"/>
                <w:lang w:val="sr-Cyrl-RS"/>
              </w:rPr>
            </w:pPr>
            <w:r>
              <w:rPr>
                <w:rFonts w:eastAsia="Calibri"/>
                <w:sz w:val="22"/>
                <w:szCs w:val="22"/>
                <w:lang w:val="sr-Cyrl-RS"/>
              </w:rPr>
              <w:t>А2-6</w:t>
            </w:r>
          </w:p>
          <w:p>
            <w:pPr>
              <w:jc w:val="center"/>
              <w:rPr>
                <w:rFonts w:eastAsia="Calibri"/>
                <w:sz w:val="22"/>
                <w:szCs w:val="22"/>
                <w:lang w:val="sr-Cyrl-RS"/>
              </w:rPr>
            </w:pPr>
            <w:r>
              <w:rPr>
                <w:rFonts w:eastAsia="Calibri"/>
                <w:sz w:val="22"/>
                <w:szCs w:val="22"/>
                <w:lang w:val="sr-Cyrl-RS"/>
              </w:rPr>
              <w:t>А5-2</w:t>
            </w:r>
          </w:p>
        </w:tc>
        <w:tc>
          <w:tcPr>
            <w:tcW w:w="1890" w:type="dxa"/>
            <w:vAlign w:val="center"/>
          </w:tcPr>
          <w:p>
            <w:pPr>
              <w:jc w:val="center"/>
              <w:rPr>
                <w:rFonts w:eastAsia="Calibri"/>
                <w:sz w:val="22"/>
                <w:szCs w:val="22"/>
                <w:lang w:val="sr-Cyrl-RS"/>
              </w:rPr>
            </w:pPr>
            <w:r>
              <w:rPr>
                <w:rFonts w:eastAsia="Calibri"/>
                <w:sz w:val="22"/>
                <w:szCs w:val="22"/>
                <w:lang w:val="sr-Cyrl-RS"/>
              </w:rPr>
              <w:t>Б1-14</w:t>
            </w:r>
          </w:p>
        </w:tc>
        <w:tc>
          <w:tcPr>
            <w:tcW w:w="2160" w:type="dxa"/>
            <w:vAlign w:val="center"/>
          </w:tcPr>
          <w:p>
            <w:pPr>
              <w:jc w:val="center"/>
              <w:rPr>
                <w:rFonts w:eastAsia="Calibri"/>
                <w:sz w:val="22"/>
                <w:szCs w:val="22"/>
              </w:rPr>
            </w:pPr>
            <w:r>
              <w:rPr>
                <w:rFonts w:eastAsia="Calibri"/>
                <w:sz w:val="22"/>
                <w:szCs w:val="22"/>
                <w:lang w:val="sr-Cyrl-RS"/>
              </w:rPr>
              <w:t>В1-2</w:t>
            </w:r>
          </w:p>
        </w:tc>
        <w:tc>
          <w:tcPr>
            <w:tcW w:w="1530" w:type="dxa"/>
            <w:vAlign w:val="center"/>
          </w:tcPr>
          <w:p>
            <w:pPr>
              <w:jc w:val="center"/>
              <w:rPr>
                <w:rFonts w:eastAsia="Calibri"/>
                <w:sz w:val="22"/>
                <w:szCs w:val="22"/>
                <w:lang w:val="sr-Cyrl-RS"/>
              </w:rPr>
            </w:pPr>
            <w:r>
              <w:rPr>
                <w:rFonts w:eastAsia="Calibri"/>
                <w:sz w:val="22"/>
                <w:szCs w:val="22"/>
                <w:lang w:val="sr-Cyrl-RS"/>
              </w:rPr>
              <w:t>Г2-5</w:t>
            </w:r>
          </w:p>
          <w:p>
            <w:pPr>
              <w:jc w:val="center"/>
              <w:rPr>
                <w:rFonts w:eastAsia="Calibri"/>
                <w:sz w:val="22"/>
                <w:szCs w:val="22"/>
                <w:lang w:val="sr-Cyrl-RS"/>
              </w:rPr>
            </w:pPr>
            <w:r>
              <w:rPr>
                <w:rFonts w:eastAsia="Calibri"/>
                <w:sz w:val="22"/>
                <w:szCs w:val="22"/>
                <w:lang w:val="sr-Cyrl-RS"/>
              </w:rPr>
              <w:t>Г3-10</w:t>
            </w:r>
          </w:p>
          <w:p>
            <w:pPr>
              <w:jc w:val="center"/>
              <w:rPr>
                <w:rFonts w:eastAsia="Calibri"/>
                <w:sz w:val="22"/>
                <w:szCs w:val="22"/>
                <w:lang w:val="sr-Cyrl-RS"/>
              </w:rPr>
            </w:pPr>
            <w:r>
              <w:rPr>
                <w:rFonts w:eastAsia="Calibri"/>
                <w:sz w:val="22"/>
                <w:szCs w:val="22"/>
                <w:lang w:val="sr-Cyrl-RS"/>
              </w:rPr>
              <w:t>Г5-3</w:t>
            </w:r>
          </w:p>
        </w:tc>
        <w:tc>
          <w:tcPr>
            <w:tcW w:w="1530" w:type="dxa"/>
            <w:vAlign w:val="center"/>
          </w:tcPr>
          <w:p>
            <w:pPr>
              <w:jc w:val="center"/>
              <w:rPr>
                <w:rFonts w:eastAsia="Calibri"/>
                <w:sz w:val="22"/>
                <w:szCs w:val="22"/>
                <w:lang w:val="sr-Cyrl-RS"/>
              </w:rPr>
            </w:pPr>
            <w:r>
              <w:rPr>
                <w:rFonts w:eastAsia="Calibri"/>
                <w:sz w:val="22"/>
                <w:szCs w:val="22"/>
                <w:lang w:val="sr-Cyrl-R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tcPr>
          <w:p>
            <w:pPr>
              <w:rPr>
                <w:rFonts w:eastAsia="Calibri"/>
                <w:sz w:val="22"/>
                <w:szCs w:val="22"/>
                <w:lang w:val="sr-Cyrl-RS"/>
              </w:rPr>
            </w:pPr>
            <w:r>
              <w:rPr>
                <w:rFonts w:eastAsia="Calibri"/>
                <w:sz w:val="22"/>
                <w:szCs w:val="22"/>
                <w:lang w:val="sr-Cyrl-RS"/>
              </w:rPr>
              <w:t>Наташа Филиповић</w:t>
            </w:r>
          </w:p>
        </w:tc>
        <w:tc>
          <w:tcPr>
            <w:tcW w:w="1632" w:type="dxa"/>
            <w:vAlign w:val="center"/>
          </w:tcPr>
          <w:p>
            <w:pPr>
              <w:jc w:val="center"/>
              <w:rPr>
                <w:rFonts w:eastAsia="Calibri"/>
                <w:sz w:val="22"/>
                <w:szCs w:val="22"/>
                <w:lang w:val="sr-Cyrl-RS"/>
              </w:rPr>
            </w:pPr>
            <w:r>
              <w:rPr>
                <w:rFonts w:eastAsia="Calibri"/>
                <w:sz w:val="22"/>
                <w:szCs w:val="22"/>
                <w:lang w:val="sr-Cyrl-RS"/>
              </w:rPr>
              <w:t>А1-8</w:t>
            </w:r>
          </w:p>
          <w:p>
            <w:pPr>
              <w:jc w:val="center"/>
              <w:rPr>
                <w:rFonts w:eastAsia="Calibri"/>
                <w:sz w:val="22"/>
                <w:szCs w:val="22"/>
                <w:lang w:val="sr-Cyrl-RS"/>
              </w:rPr>
            </w:pPr>
            <w:r>
              <w:rPr>
                <w:rFonts w:eastAsia="Calibri"/>
                <w:sz w:val="22"/>
                <w:szCs w:val="22"/>
                <w:lang w:val="sr-Cyrl-RS"/>
              </w:rPr>
              <w:t>А2-6</w:t>
            </w:r>
          </w:p>
          <w:p>
            <w:pPr>
              <w:jc w:val="center"/>
              <w:rPr>
                <w:rFonts w:eastAsia="Calibri"/>
                <w:sz w:val="22"/>
                <w:szCs w:val="22"/>
                <w:lang w:val="sr-Cyrl-RS"/>
              </w:rPr>
            </w:pPr>
            <w:r>
              <w:rPr>
                <w:rFonts w:eastAsia="Calibri"/>
                <w:sz w:val="22"/>
                <w:szCs w:val="22"/>
                <w:lang w:val="sr-Cyrl-RS"/>
              </w:rPr>
              <w:t>А5-2</w:t>
            </w:r>
          </w:p>
        </w:tc>
        <w:tc>
          <w:tcPr>
            <w:tcW w:w="1890" w:type="dxa"/>
            <w:vAlign w:val="center"/>
          </w:tcPr>
          <w:p>
            <w:pPr>
              <w:jc w:val="center"/>
              <w:rPr>
                <w:rFonts w:eastAsia="Calibri"/>
                <w:sz w:val="22"/>
                <w:szCs w:val="22"/>
              </w:rPr>
            </w:pPr>
            <w:r>
              <w:rPr>
                <w:rFonts w:eastAsia="Calibri"/>
                <w:sz w:val="22"/>
                <w:szCs w:val="22"/>
                <w:lang w:val="sr-Cyrl-RS"/>
              </w:rPr>
              <w:t>Б1-14</w:t>
            </w:r>
          </w:p>
        </w:tc>
        <w:tc>
          <w:tcPr>
            <w:tcW w:w="2160" w:type="dxa"/>
            <w:vAlign w:val="center"/>
          </w:tcPr>
          <w:p>
            <w:pPr>
              <w:jc w:val="center"/>
              <w:rPr>
                <w:rFonts w:eastAsia="Calibri"/>
                <w:sz w:val="22"/>
                <w:szCs w:val="22"/>
              </w:rPr>
            </w:pPr>
            <w:r>
              <w:rPr>
                <w:rFonts w:eastAsia="Calibri"/>
                <w:sz w:val="22"/>
                <w:szCs w:val="22"/>
                <w:lang w:val="sr-Cyrl-RS"/>
              </w:rPr>
              <w:t>В1-2</w:t>
            </w:r>
          </w:p>
        </w:tc>
        <w:tc>
          <w:tcPr>
            <w:tcW w:w="1530" w:type="dxa"/>
            <w:vAlign w:val="center"/>
          </w:tcPr>
          <w:p>
            <w:pPr>
              <w:jc w:val="center"/>
              <w:rPr>
                <w:rFonts w:eastAsia="Calibri"/>
                <w:sz w:val="22"/>
                <w:szCs w:val="22"/>
                <w:lang w:val="sr-Cyrl-RS"/>
              </w:rPr>
            </w:pPr>
            <w:r>
              <w:rPr>
                <w:rFonts w:eastAsia="Calibri"/>
                <w:sz w:val="22"/>
                <w:szCs w:val="22"/>
                <w:lang w:val="sr-Cyrl-RS"/>
              </w:rPr>
              <w:t>Г2-5</w:t>
            </w:r>
          </w:p>
          <w:p>
            <w:pPr>
              <w:jc w:val="center"/>
              <w:rPr>
                <w:rFonts w:eastAsia="Calibri"/>
                <w:sz w:val="22"/>
                <w:szCs w:val="22"/>
                <w:lang w:val="sr-Cyrl-RS"/>
              </w:rPr>
            </w:pPr>
            <w:r>
              <w:rPr>
                <w:rFonts w:eastAsia="Calibri"/>
                <w:sz w:val="22"/>
                <w:szCs w:val="22"/>
                <w:lang w:val="sr-Cyrl-RS"/>
              </w:rPr>
              <w:t>Г3-10</w:t>
            </w:r>
          </w:p>
          <w:p>
            <w:pPr>
              <w:jc w:val="center"/>
              <w:rPr>
                <w:rFonts w:eastAsia="Calibri"/>
                <w:sz w:val="22"/>
                <w:szCs w:val="22"/>
                <w:lang w:val="sr-Cyrl-RS"/>
              </w:rPr>
            </w:pPr>
            <w:r>
              <w:rPr>
                <w:rFonts w:eastAsia="Calibri"/>
                <w:sz w:val="22"/>
                <w:szCs w:val="22"/>
                <w:lang w:val="sr-Cyrl-RS"/>
              </w:rPr>
              <w:t>Г5-3</w:t>
            </w:r>
          </w:p>
        </w:tc>
        <w:tc>
          <w:tcPr>
            <w:tcW w:w="1530" w:type="dxa"/>
            <w:vAlign w:val="center"/>
          </w:tcPr>
          <w:p>
            <w:pPr>
              <w:jc w:val="center"/>
              <w:rPr>
                <w:rFonts w:eastAsia="Calibri"/>
                <w:sz w:val="22"/>
                <w:szCs w:val="22"/>
                <w:lang w:val="sr-Cyrl-RS"/>
              </w:rPr>
            </w:pPr>
            <w:r>
              <w:rPr>
                <w:rFonts w:eastAsia="Calibri"/>
                <w:sz w:val="22"/>
                <w:szCs w:val="22"/>
                <w:lang w:val="sr-Cyrl-R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8" w:type="dxa"/>
          </w:tcPr>
          <w:p>
            <w:pPr>
              <w:rPr>
                <w:rFonts w:eastAsia="Calibri"/>
                <w:sz w:val="22"/>
                <w:szCs w:val="22"/>
                <w:lang w:val="sr-Cyrl-RS"/>
              </w:rPr>
            </w:pPr>
            <w:r>
              <w:rPr>
                <w:rFonts w:eastAsia="Calibri"/>
                <w:sz w:val="22"/>
                <w:szCs w:val="22"/>
                <w:lang w:val="sr-Cyrl-RS"/>
              </w:rPr>
              <w:t>Радован Аничић</w:t>
            </w:r>
          </w:p>
        </w:tc>
        <w:tc>
          <w:tcPr>
            <w:tcW w:w="1632" w:type="dxa"/>
            <w:vAlign w:val="center"/>
          </w:tcPr>
          <w:p>
            <w:pPr>
              <w:jc w:val="center"/>
              <w:rPr>
                <w:rFonts w:eastAsia="Calibri"/>
                <w:sz w:val="22"/>
                <w:szCs w:val="22"/>
                <w:lang w:val="sr-Cyrl-RS"/>
              </w:rPr>
            </w:pPr>
            <w:r>
              <w:rPr>
                <w:rFonts w:eastAsia="Calibri"/>
                <w:sz w:val="22"/>
                <w:szCs w:val="22"/>
                <w:lang w:val="sr-Cyrl-RS"/>
              </w:rPr>
              <w:t>А1-8</w:t>
            </w:r>
          </w:p>
          <w:p>
            <w:pPr>
              <w:jc w:val="center"/>
              <w:rPr>
                <w:rFonts w:eastAsia="Calibri"/>
                <w:sz w:val="22"/>
                <w:szCs w:val="22"/>
                <w:lang w:val="sr-Cyrl-RS"/>
              </w:rPr>
            </w:pPr>
            <w:r>
              <w:rPr>
                <w:rFonts w:eastAsia="Calibri"/>
                <w:sz w:val="22"/>
                <w:szCs w:val="22"/>
                <w:lang w:val="sr-Cyrl-RS"/>
              </w:rPr>
              <w:t>А2-6</w:t>
            </w:r>
          </w:p>
          <w:p>
            <w:pPr>
              <w:jc w:val="center"/>
              <w:rPr>
                <w:rFonts w:eastAsia="Calibri"/>
                <w:sz w:val="22"/>
                <w:szCs w:val="22"/>
                <w:lang w:val="sr-Cyrl-RS"/>
              </w:rPr>
            </w:pPr>
            <w:r>
              <w:rPr>
                <w:rFonts w:eastAsia="Calibri"/>
                <w:sz w:val="22"/>
                <w:szCs w:val="22"/>
                <w:lang w:val="sr-Cyrl-RS"/>
              </w:rPr>
              <w:t>А5-2</w:t>
            </w:r>
          </w:p>
        </w:tc>
        <w:tc>
          <w:tcPr>
            <w:tcW w:w="1890" w:type="dxa"/>
            <w:vAlign w:val="center"/>
          </w:tcPr>
          <w:p>
            <w:pPr>
              <w:jc w:val="center"/>
              <w:rPr>
                <w:rFonts w:eastAsia="Calibri"/>
                <w:sz w:val="22"/>
                <w:szCs w:val="22"/>
              </w:rPr>
            </w:pPr>
            <w:r>
              <w:rPr>
                <w:rFonts w:eastAsia="Calibri"/>
                <w:sz w:val="22"/>
                <w:szCs w:val="22"/>
                <w:lang w:val="sr-Cyrl-RS"/>
              </w:rPr>
              <w:t>Б1-14</w:t>
            </w:r>
          </w:p>
        </w:tc>
        <w:tc>
          <w:tcPr>
            <w:tcW w:w="2160" w:type="dxa"/>
            <w:vAlign w:val="center"/>
          </w:tcPr>
          <w:p>
            <w:pPr>
              <w:jc w:val="center"/>
              <w:rPr>
                <w:rFonts w:eastAsia="Calibri"/>
                <w:sz w:val="22"/>
                <w:szCs w:val="22"/>
              </w:rPr>
            </w:pPr>
            <w:r>
              <w:rPr>
                <w:rFonts w:eastAsia="Calibri"/>
                <w:sz w:val="22"/>
                <w:szCs w:val="22"/>
                <w:lang w:val="sr-Cyrl-RS"/>
              </w:rPr>
              <w:t>В1-2</w:t>
            </w:r>
          </w:p>
        </w:tc>
        <w:tc>
          <w:tcPr>
            <w:tcW w:w="1530" w:type="dxa"/>
            <w:vAlign w:val="center"/>
          </w:tcPr>
          <w:p>
            <w:pPr>
              <w:jc w:val="center"/>
              <w:rPr>
                <w:rFonts w:eastAsia="Calibri"/>
                <w:sz w:val="22"/>
                <w:szCs w:val="22"/>
                <w:lang w:val="sr-Cyrl-RS"/>
              </w:rPr>
            </w:pPr>
            <w:r>
              <w:rPr>
                <w:rFonts w:eastAsia="Calibri"/>
                <w:sz w:val="22"/>
                <w:szCs w:val="22"/>
                <w:lang w:val="sr-Cyrl-RS"/>
              </w:rPr>
              <w:t>Г2-5</w:t>
            </w:r>
          </w:p>
          <w:p>
            <w:pPr>
              <w:jc w:val="center"/>
              <w:rPr>
                <w:rFonts w:eastAsia="Calibri"/>
                <w:sz w:val="22"/>
                <w:szCs w:val="22"/>
              </w:rPr>
            </w:pPr>
            <w:r>
              <w:rPr>
                <w:rFonts w:eastAsia="Calibri"/>
                <w:sz w:val="22"/>
                <w:szCs w:val="22"/>
                <w:lang w:val="sr-Cyrl-RS"/>
              </w:rPr>
              <w:t>Г5-3</w:t>
            </w:r>
          </w:p>
        </w:tc>
        <w:tc>
          <w:tcPr>
            <w:tcW w:w="1530" w:type="dxa"/>
            <w:vAlign w:val="center"/>
          </w:tcPr>
          <w:p>
            <w:pPr>
              <w:jc w:val="center"/>
              <w:rPr>
                <w:rFonts w:eastAsia="Calibri"/>
                <w:sz w:val="22"/>
                <w:szCs w:val="22"/>
              </w:rPr>
            </w:pPr>
            <w:r>
              <w:rPr>
                <w:rFonts w:eastAsia="Calibri"/>
                <w:sz w:val="22"/>
                <w:szCs w:val="22"/>
              </w:rPr>
              <w:t>40</w:t>
            </w:r>
          </w:p>
        </w:tc>
      </w:tr>
    </w:tbl>
    <w:p>
      <w:pPr>
        <w:jc w:val="both"/>
        <w:rPr>
          <w:rFonts w:eastAsia="Calibri"/>
          <w:sz w:val="22"/>
          <w:szCs w:val="22"/>
          <w:lang w:val="sr-Cyrl-RS"/>
        </w:rPr>
      </w:pPr>
    </w:p>
    <w:p>
      <w:pPr>
        <w:jc w:val="both"/>
        <w:rPr>
          <w:rFonts w:eastAsia="Calibri"/>
          <w:color w:val="FF0000"/>
          <w:sz w:val="22"/>
          <w:szCs w:val="22"/>
          <w:lang w:val="sr-Cyrl-RS"/>
        </w:rPr>
      </w:pPr>
    </w:p>
    <w:p>
      <w:pPr>
        <w:jc w:val="right"/>
        <w:rPr>
          <w:rFonts w:eastAsia="Calibri"/>
          <w:color w:val="FF0000"/>
        </w:rPr>
      </w:pPr>
    </w:p>
    <w:p>
      <w:pPr>
        <w:spacing w:after="200" w:line="276" w:lineRule="auto"/>
        <w:rPr>
          <w:rFonts w:eastAsia="Calibri"/>
          <w:color w:val="FF0000"/>
          <w:lang w:val="sr-Cyrl-RS"/>
        </w:rPr>
      </w:pPr>
    </w:p>
    <w:p>
      <w:pPr>
        <w:spacing w:after="200" w:line="276" w:lineRule="auto"/>
        <w:jc w:val="center"/>
        <w:rPr>
          <w:rFonts w:eastAsia="Calibri"/>
          <w:b/>
          <w:sz w:val="28"/>
          <w:szCs w:val="28"/>
        </w:rPr>
      </w:pPr>
      <w:r>
        <w:rPr>
          <w:rFonts w:eastAsia="Calibri"/>
          <w:b/>
          <w:sz w:val="28"/>
          <w:szCs w:val="28"/>
        </w:rPr>
        <w:t>План стручног усавршавања Стручног већа за уметности и вештине у школској 2023/2024. години</w:t>
      </w:r>
    </w:p>
    <w:p>
      <w:pPr>
        <w:spacing w:after="200" w:line="276" w:lineRule="auto"/>
        <w:jc w:val="center"/>
        <w:rPr>
          <w:rFonts w:eastAsia="Calibri"/>
          <w:szCs w:val="22"/>
        </w:rPr>
      </w:pPr>
      <w:r>
        <w:rPr>
          <w:rFonts w:eastAsia="Calibri"/>
          <w:szCs w:val="22"/>
        </w:rPr>
        <w:t>Стручно усавршавање у установи</w:t>
      </w:r>
    </w:p>
    <w:tbl>
      <w:tblPr>
        <w:tblStyle w:val="8"/>
        <w:tblW w:w="10802" w:type="dxa"/>
        <w:tblInd w:w="-7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4"/>
        <w:gridCol w:w="2288"/>
        <w:gridCol w:w="8"/>
        <w:gridCol w:w="1433"/>
        <w:gridCol w:w="1820"/>
        <w:gridCol w:w="28"/>
        <w:gridCol w:w="1911"/>
        <w:gridCol w:w="22"/>
        <w:gridCol w:w="1327"/>
        <w:gridCol w:w="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trPr>
        <w:tc>
          <w:tcPr>
            <w:tcW w:w="1954" w:type="dxa"/>
            <w:vMerge w:val="restart"/>
            <w:shd w:val="clear" w:color="auto" w:fill="E5DFEC"/>
            <w:vAlign w:val="center"/>
          </w:tcPr>
          <w:p>
            <w:pPr>
              <w:rPr>
                <w:rFonts w:eastAsia="Calibri"/>
                <w:sz w:val="22"/>
                <w:szCs w:val="22"/>
              </w:rPr>
            </w:pPr>
            <w:r>
              <w:rPr>
                <w:rFonts w:eastAsia="Calibri"/>
                <w:sz w:val="22"/>
                <w:szCs w:val="22"/>
              </w:rPr>
              <w:t>Име и презиме наставника</w:t>
            </w:r>
          </w:p>
        </w:tc>
        <w:tc>
          <w:tcPr>
            <w:tcW w:w="8848" w:type="dxa"/>
            <w:gridSpan w:val="9"/>
            <w:shd w:val="clear" w:color="auto" w:fill="E5DFEC"/>
            <w:vAlign w:val="center"/>
          </w:tcPr>
          <w:p>
            <w:pPr>
              <w:rPr>
                <w:rFonts w:eastAsia="Calibri"/>
                <w:sz w:val="22"/>
                <w:szCs w:val="22"/>
              </w:rPr>
            </w:pPr>
            <w:r>
              <w:rPr>
                <w:rFonts w:eastAsia="Calibri"/>
                <w:sz w:val="22"/>
                <w:szCs w:val="22"/>
              </w:rPr>
              <w:t>Члан 22 Правилника о сталном стручном усавршавању и напредовању у звања наставника, васпитача и стручних сарадника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1030" w:hRule="atLeast"/>
        </w:trPr>
        <w:tc>
          <w:tcPr>
            <w:tcW w:w="1954" w:type="dxa"/>
            <w:vMerge w:val="continue"/>
            <w:shd w:val="clear" w:color="auto" w:fill="E5DFEC"/>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eastAsia="Calibri"/>
                <w:sz w:val="22"/>
                <w:szCs w:val="22"/>
              </w:rPr>
            </w:pPr>
          </w:p>
        </w:tc>
        <w:tc>
          <w:tcPr>
            <w:tcW w:w="2296" w:type="dxa"/>
            <w:gridSpan w:val="2"/>
            <w:shd w:val="clear" w:color="auto" w:fill="E5DFEC"/>
            <w:vAlign w:val="center"/>
          </w:tcPr>
          <w:p>
            <w:pPr>
              <w:rPr>
                <w:rFonts w:eastAsia="Calibri"/>
                <w:sz w:val="22"/>
                <w:szCs w:val="22"/>
              </w:rPr>
            </w:pPr>
            <w:r>
              <w:rPr>
                <w:rFonts w:eastAsia="Calibri"/>
                <w:sz w:val="22"/>
                <w:szCs w:val="22"/>
              </w:rPr>
              <w:t>A- број сати</w:t>
            </w:r>
          </w:p>
        </w:tc>
        <w:tc>
          <w:tcPr>
            <w:tcW w:w="1433" w:type="dxa"/>
            <w:shd w:val="clear" w:color="auto" w:fill="E5DFEC"/>
            <w:vAlign w:val="center"/>
          </w:tcPr>
          <w:p>
            <w:pPr>
              <w:rPr>
                <w:rFonts w:eastAsia="Calibri"/>
                <w:sz w:val="22"/>
                <w:szCs w:val="22"/>
              </w:rPr>
            </w:pPr>
            <w:r>
              <w:rPr>
                <w:rFonts w:eastAsia="Calibri"/>
                <w:sz w:val="22"/>
                <w:szCs w:val="22"/>
              </w:rPr>
              <w:t>Б- број сати</w:t>
            </w:r>
          </w:p>
        </w:tc>
        <w:tc>
          <w:tcPr>
            <w:tcW w:w="1820" w:type="dxa"/>
            <w:shd w:val="clear" w:color="auto" w:fill="E5DFEC"/>
            <w:vAlign w:val="center"/>
          </w:tcPr>
          <w:p>
            <w:pPr>
              <w:rPr>
                <w:rFonts w:eastAsia="Calibri"/>
                <w:sz w:val="22"/>
                <w:szCs w:val="22"/>
              </w:rPr>
            </w:pPr>
            <w:r>
              <w:rPr>
                <w:rFonts w:eastAsia="Calibri"/>
                <w:sz w:val="22"/>
                <w:szCs w:val="22"/>
              </w:rPr>
              <w:t>В- број сати</w:t>
            </w:r>
          </w:p>
        </w:tc>
        <w:tc>
          <w:tcPr>
            <w:tcW w:w="1939" w:type="dxa"/>
            <w:gridSpan w:val="2"/>
            <w:shd w:val="clear" w:color="auto" w:fill="E5DFEC"/>
            <w:vAlign w:val="center"/>
          </w:tcPr>
          <w:p>
            <w:pPr>
              <w:rPr>
                <w:rFonts w:eastAsia="Calibri"/>
                <w:sz w:val="22"/>
                <w:szCs w:val="22"/>
              </w:rPr>
            </w:pPr>
            <w:r>
              <w:rPr>
                <w:rFonts w:eastAsia="Calibri"/>
                <w:sz w:val="22"/>
                <w:szCs w:val="22"/>
              </w:rPr>
              <w:t>Г- број сати</w:t>
            </w:r>
          </w:p>
        </w:tc>
        <w:tc>
          <w:tcPr>
            <w:tcW w:w="1349" w:type="dxa"/>
            <w:gridSpan w:val="2"/>
            <w:shd w:val="clear" w:color="auto" w:fill="E5DFEC"/>
            <w:vAlign w:val="center"/>
          </w:tcPr>
          <w:p>
            <w:pPr>
              <w:rPr>
                <w:rFonts w:eastAsia="Calibri"/>
                <w:sz w:val="22"/>
                <w:szCs w:val="22"/>
              </w:rPr>
            </w:pPr>
            <w:r>
              <w:rPr>
                <w:rFonts w:eastAsia="Calibri"/>
                <w:sz w:val="22"/>
                <w:szCs w:val="22"/>
              </w:rPr>
              <w:t>Укупно сати на годишњем нивоу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494" w:hRule="atLeast"/>
        </w:trPr>
        <w:tc>
          <w:tcPr>
            <w:tcW w:w="1954" w:type="dxa"/>
            <w:vAlign w:val="center"/>
          </w:tcPr>
          <w:p>
            <w:pPr>
              <w:rPr>
                <w:rFonts w:eastAsia="Calibri"/>
                <w:b/>
                <w:sz w:val="22"/>
                <w:szCs w:val="22"/>
                <w:lang w:val="sr-Cyrl-RS"/>
              </w:rPr>
            </w:pPr>
            <w:r>
              <w:rPr>
                <w:rFonts w:eastAsia="Calibri"/>
                <w:b/>
                <w:sz w:val="22"/>
                <w:szCs w:val="22"/>
                <w:lang w:val="sr-Cyrl-RS"/>
              </w:rPr>
              <w:t>Бојана Маричић</w:t>
            </w:r>
          </w:p>
        </w:tc>
        <w:tc>
          <w:tcPr>
            <w:tcW w:w="2296" w:type="dxa"/>
            <w:gridSpan w:val="2"/>
            <w:vAlign w:val="center"/>
          </w:tcPr>
          <w:p>
            <w:pPr>
              <w:jc w:val="center"/>
              <w:rPr>
                <w:rFonts w:eastAsia="Calibri"/>
                <w:sz w:val="22"/>
                <w:szCs w:val="22"/>
              </w:rPr>
            </w:pPr>
            <w:r>
              <w:rPr>
                <w:rFonts w:eastAsia="Calibri"/>
                <w:sz w:val="22"/>
                <w:szCs w:val="22"/>
              </w:rPr>
              <w:t>2+2</w:t>
            </w:r>
          </w:p>
        </w:tc>
        <w:tc>
          <w:tcPr>
            <w:tcW w:w="1433" w:type="dxa"/>
            <w:vAlign w:val="center"/>
          </w:tcPr>
          <w:p>
            <w:pPr>
              <w:jc w:val="center"/>
              <w:rPr>
                <w:rFonts w:eastAsia="Calibri"/>
                <w:sz w:val="22"/>
                <w:szCs w:val="22"/>
              </w:rPr>
            </w:pPr>
            <w:r>
              <w:rPr>
                <w:rFonts w:eastAsia="Calibri"/>
                <w:sz w:val="22"/>
                <w:szCs w:val="22"/>
              </w:rPr>
              <w:t>8</w:t>
            </w:r>
          </w:p>
        </w:tc>
        <w:tc>
          <w:tcPr>
            <w:tcW w:w="1820" w:type="dxa"/>
            <w:vAlign w:val="center"/>
          </w:tcPr>
          <w:p>
            <w:pPr>
              <w:jc w:val="center"/>
              <w:rPr>
                <w:rFonts w:eastAsia="Calibri"/>
                <w:sz w:val="22"/>
                <w:szCs w:val="22"/>
              </w:rPr>
            </w:pPr>
          </w:p>
        </w:tc>
        <w:tc>
          <w:tcPr>
            <w:tcW w:w="1939" w:type="dxa"/>
            <w:gridSpan w:val="2"/>
            <w:vAlign w:val="center"/>
          </w:tcPr>
          <w:p>
            <w:pPr>
              <w:jc w:val="center"/>
              <w:rPr>
                <w:rFonts w:eastAsia="Calibri"/>
                <w:sz w:val="22"/>
                <w:szCs w:val="22"/>
              </w:rPr>
            </w:pPr>
            <w:r>
              <w:rPr>
                <w:rFonts w:eastAsia="Calibri"/>
                <w:sz w:val="22"/>
                <w:szCs w:val="22"/>
              </w:rPr>
              <w:t>10+10+6+10</w:t>
            </w:r>
          </w:p>
        </w:tc>
        <w:tc>
          <w:tcPr>
            <w:tcW w:w="1349" w:type="dxa"/>
            <w:gridSpan w:val="2"/>
            <w:vAlign w:val="center"/>
          </w:tcPr>
          <w:p>
            <w:pPr>
              <w:jc w:val="center"/>
              <w:rPr>
                <w:rFonts w:eastAsia="Calibri"/>
                <w:sz w:val="22"/>
                <w:szCs w:val="22"/>
              </w:rPr>
            </w:pPr>
            <w:r>
              <w:rPr>
                <w:rFonts w:eastAsia="Calibri"/>
                <w:sz w:val="22"/>
                <w:szCs w:val="22"/>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508" w:hRule="atLeast"/>
        </w:trPr>
        <w:tc>
          <w:tcPr>
            <w:tcW w:w="1954" w:type="dxa"/>
            <w:vAlign w:val="center"/>
          </w:tcPr>
          <w:p>
            <w:pPr>
              <w:rPr>
                <w:rFonts w:eastAsia="Calibri"/>
                <w:b/>
                <w:sz w:val="22"/>
                <w:szCs w:val="22"/>
              </w:rPr>
            </w:pPr>
            <w:r>
              <w:rPr>
                <w:rFonts w:eastAsia="Calibri"/>
                <w:b/>
                <w:sz w:val="22"/>
                <w:szCs w:val="22"/>
              </w:rPr>
              <w:t>Анита Пешић Ивковић</w:t>
            </w:r>
          </w:p>
        </w:tc>
        <w:tc>
          <w:tcPr>
            <w:tcW w:w="2296" w:type="dxa"/>
            <w:gridSpan w:val="2"/>
            <w:vAlign w:val="center"/>
          </w:tcPr>
          <w:p>
            <w:pPr>
              <w:jc w:val="center"/>
              <w:rPr>
                <w:rFonts w:eastAsia="Calibri"/>
                <w:sz w:val="22"/>
                <w:szCs w:val="22"/>
              </w:rPr>
            </w:pPr>
            <w:r>
              <w:rPr>
                <w:rFonts w:eastAsia="Calibri"/>
                <w:sz w:val="22"/>
                <w:szCs w:val="22"/>
              </w:rPr>
              <w:t>6</w:t>
            </w:r>
          </w:p>
        </w:tc>
        <w:tc>
          <w:tcPr>
            <w:tcW w:w="1433" w:type="dxa"/>
            <w:vAlign w:val="center"/>
          </w:tcPr>
          <w:p>
            <w:pPr>
              <w:jc w:val="center"/>
              <w:rPr>
                <w:rFonts w:eastAsia="Calibri"/>
                <w:sz w:val="22"/>
                <w:szCs w:val="22"/>
              </w:rPr>
            </w:pPr>
            <w:r>
              <w:rPr>
                <w:rFonts w:eastAsia="Calibri"/>
                <w:sz w:val="22"/>
                <w:szCs w:val="22"/>
              </w:rPr>
              <w:t>8</w:t>
            </w:r>
          </w:p>
        </w:tc>
        <w:tc>
          <w:tcPr>
            <w:tcW w:w="1820" w:type="dxa"/>
            <w:vAlign w:val="center"/>
          </w:tcPr>
          <w:p>
            <w:pPr>
              <w:jc w:val="center"/>
              <w:rPr>
                <w:rFonts w:eastAsia="Calibri"/>
                <w:sz w:val="22"/>
                <w:szCs w:val="22"/>
              </w:rPr>
            </w:pPr>
            <w:r>
              <w:rPr>
                <w:rFonts w:eastAsia="Calibri"/>
                <w:sz w:val="22"/>
                <w:szCs w:val="22"/>
              </w:rPr>
              <w:t>8</w:t>
            </w:r>
          </w:p>
        </w:tc>
        <w:tc>
          <w:tcPr>
            <w:tcW w:w="1939" w:type="dxa"/>
            <w:gridSpan w:val="2"/>
            <w:vAlign w:val="center"/>
          </w:tcPr>
          <w:p>
            <w:pPr>
              <w:jc w:val="center"/>
              <w:rPr>
                <w:rFonts w:eastAsia="Calibri"/>
                <w:sz w:val="22"/>
                <w:szCs w:val="22"/>
              </w:rPr>
            </w:pPr>
            <w:r>
              <w:rPr>
                <w:rFonts w:eastAsia="Calibri"/>
                <w:sz w:val="22"/>
                <w:szCs w:val="22"/>
              </w:rPr>
              <w:t>8+16+10+6</w:t>
            </w:r>
          </w:p>
        </w:tc>
        <w:tc>
          <w:tcPr>
            <w:tcW w:w="1349" w:type="dxa"/>
            <w:gridSpan w:val="2"/>
            <w:vAlign w:val="center"/>
          </w:tcPr>
          <w:p>
            <w:pPr>
              <w:jc w:val="center"/>
              <w:rPr>
                <w:rFonts w:eastAsia="Calibri"/>
                <w:sz w:val="22"/>
                <w:szCs w:val="22"/>
              </w:rPr>
            </w:pPr>
            <w:r>
              <w:rPr>
                <w:rFonts w:eastAsia="Calibri"/>
                <w:sz w:val="22"/>
                <w:szCs w:val="22"/>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240" w:hRule="atLeast"/>
        </w:trPr>
        <w:tc>
          <w:tcPr>
            <w:tcW w:w="1954" w:type="dxa"/>
            <w:vAlign w:val="center"/>
          </w:tcPr>
          <w:p>
            <w:pPr>
              <w:rPr>
                <w:rFonts w:eastAsia="Calibri"/>
                <w:b/>
                <w:sz w:val="22"/>
                <w:szCs w:val="22"/>
              </w:rPr>
            </w:pPr>
            <w:r>
              <w:rPr>
                <w:rFonts w:eastAsia="Calibri"/>
                <w:b/>
                <w:sz w:val="22"/>
                <w:szCs w:val="22"/>
              </w:rPr>
              <w:t>Иван Петровић</w:t>
            </w:r>
          </w:p>
        </w:tc>
        <w:tc>
          <w:tcPr>
            <w:tcW w:w="2296" w:type="dxa"/>
            <w:gridSpan w:val="2"/>
            <w:vAlign w:val="center"/>
          </w:tcPr>
          <w:p>
            <w:pPr>
              <w:jc w:val="center"/>
              <w:rPr>
                <w:rFonts w:eastAsia="Calibri"/>
                <w:sz w:val="22"/>
                <w:szCs w:val="22"/>
                <w:lang w:val="sr-Cyrl-RS"/>
              </w:rPr>
            </w:pPr>
          </w:p>
        </w:tc>
        <w:tc>
          <w:tcPr>
            <w:tcW w:w="1433" w:type="dxa"/>
            <w:vAlign w:val="center"/>
          </w:tcPr>
          <w:p>
            <w:pPr>
              <w:jc w:val="center"/>
              <w:rPr>
                <w:rFonts w:eastAsia="Calibri"/>
                <w:sz w:val="22"/>
                <w:szCs w:val="22"/>
              </w:rPr>
            </w:pPr>
            <w:r>
              <w:rPr>
                <w:rFonts w:eastAsia="Calibri"/>
                <w:sz w:val="22"/>
                <w:szCs w:val="22"/>
              </w:rPr>
              <w:t>8</w:t>
            </w:r>
          </w:p>
        </w:tc>
        <w:tc>
          <w:tcPr>
            <w:tcW w:w="1820" w:type="dxa"/>
            <w:vAlign w:val="center"/>
          </w:tcPr>
          <w:p>
            <w:pPr>
              <w:jc w:val="center"/>
              <w:rPr>
                <w:rFonts w:eastAsia="Calibri"/>
                <w:sz w:val="22"/>
                <w:szCs w:val="22"/>
              </w:rPr>
            </w:pPr>
          </w:p>
        </w:tc>
        <w:tc>
          <w:tcPr>
            <w:tcW w:w="1939" w:type="dxa"/>
            <w:gridSpan w:val="2"/>
            <w:vAlign w:val="center"/>
          </w:tcPr>
          <w:p>
            <w:pPr>
              <w:jc w:val="center"/>
              <w:rPr>
                <w:rFonts w:eastAsia="Calibri"/>
                <w:sz w:val="22"/>
                <w:szCs w:val="22"/>
              </w:rPr>
            </w:pPr>
            <w:r>
              <w:rPr>
                <w:rFonts w:eastAsia="Calibri"/>
                <w:sz w:val="22"/>
                <w:szCs w:val="22"/>
              </w:rPr>
              <w:t>8+10+8+8</w:t>
            </w:r>
          </w:p>
        </w:tc>
        <w:tc>
          <w:tcPr>
            <w:tcW w:w="1349" w:type="dxa"/>
            <w:gridSpan w:val="2"/>
            <w:vAlign w:val="center"/>
          </w:tcPr>
          <w:p>
            <w:pPr>
              <w:jc w:val="center"/>
              <w:rPr>
                <w:rFonts w:eastAsia="Calibri"/>
                <w:sz w:val="22"/>
                <w:szCs w:val="22"/>
              </w:rPr>
            </w:pPr>
            <w:r>
              <w:rPr>
                <w:rFonts w:eastAsia="Calibri"/>
                <w:sz w:val="22"/>
                <w:szCs w:val="22"/>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508" w:hRule="atLeast"/>
        </w:trPr>
        <w:tc>
          <w:tcPr>
            <w:tcW w:w="1954" w:type="dxa"/>
            <w:vAlign w:val="center"/>
          </w:tcPr>
          <w:p>
            <w:pPr>
              <w:rPr>
                <w:rFonts w:eastAsia="Calibri"/>
                <w:b/>
                <w:sz w:val="22"/>
                <w:szCs w:val="22"/>
              </w:rPr>
            </w:pPr>
            <w:r>
              <w:rPr>
                <w:rFonts w:eastAsia="Calibri"/>
                <w:b/>
                <w:sz w:val="22"/>
                <w:szCs w:val="22"/>
              </w:rPr>
              <w:t>Никола Лепосавић</w:t>
            </w:r>
          </w:p>
        </w:tc>
        <w:tc>
          <w:tcPr>
            <w:tcW w:w="2288" w:type="dxa"/>
            <w:vAlign w:val="center"/>
          </w:tcPr>
          <w:p>
            <w:pPr>
              <w:jc w:val="center"/>
              <w:rPr>
                <w:rFonts w:eastAsia="Calibri"/>
                <w:sz w:val="22"/>
                <w:szCs w:val="22"/>
              </w:rPr>
            </w:pPr>
            <w:r>
              <w:rPr>
                <w:rFonts w:eastAsia="Calibri"/>
                <w:sz w:val="22"/>
                <w:szCs w:val="22"/>
              </w:rPr>
              <w:t>8+8</w:t>
            </w:r>
          </w:p>
        </w:tc>
        <w:tc>
          <w:tcPr>
            <w:tcW w:w="1441" w:type="dxa"/>
            <w:gridSpan w:val="2"/>
            <w:vAlign w:val="center"/>
          </w:tcPr>
          <w:p>
            <w:pPr>
              <w:jc w:val="center"/>
              <w:rPr>
                <w:rFonts w:eastAsia="Calibri"/>
                <w:sz w:val="22"/>
                <w:szCs w:val="22"/>
              </w:rPr>
            </w:pPr>
            <w:r>
              <w:rPr>
                <w:rFonts w:eastAsia="Calibri"/>
                <w:sz w:val="22"/>
                <w:szCs w:val="22"/>
              </w:rPr>
              <w:t>8+2</w:t>
            </w:r>
          </w:p>
        </w:tc>
        <w:tc>
          <w:tcPr>
            <w:tcW w:w="1848" w:type="dxa"/>
            <w:gridSpan w:val="2"/>
            <w:vAlign w:val="center"/>
          </w:tcPr>
          <w:p>
            <w:pPr>
              <w:jc w:val="center"/>
              <w:rPr>
                <w:rFonts w:eastAsia="Calibri"/>
                <w:sz w:val="22"/>
                <w:szCs w:val="22"/>
              </w:rPr>
            </w:pPr>
          </w:p>
        </w:tc>
        <w:tc>
          <w:tcPr>
            <w:tcW w:w="1933" w:type="dxa"/>
            <w:gridSpan w:val="2"/>
            <w:vAlign w:val="center"/>
          </w:tcPr>
          <w:p>
            <w:pPr>
              <w:jc w:val="center"/>
              <w:rPr>
                <w:rFonts w:eastAsia="Calibri"/>
                <w:sz w:val="22"/>
                <w:szCs w:val="22"/>
              </w:rPr>
            </w:pPr>
            <w:r>
              <w:rPr>
                <w:rFonts w:eastAsia="Calibri"/>
                <w:sz w:val="22"/>
                <w:szCs w:val="22"/>
              </w:rPr>
              <w:t>10</w:t>
            </w:r>
          </w:p>
        </w:tc>
        <w:tc>
          <w:tcPr>
            <w:tcW w:w="1327" w:type="dxa"/>
            <w:vAlign w:val="center"/>
          </w:tcPr>
          <w:p>
            <w:pPr>
              <w:jc w:val="center"/>
              <w:rPr>
                <w:rFonts w:eastAsia="Calibri"/>
                <w:sz w:val="22"/>
                <w:szCs w:val="22"/>
              </w:rPr>
            </w:pPr>
            <w:r>
              <w:rPr>
                <w:rFonts w:eastAsia="Calibri"/>
                <w:sz w:val="22"/>
                <w:szCs w:val="22"/>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494" w:hRule="atLeast"/>
        </w:trPr>
        <w:tc>
          <w:tcPr>
            <w:tcW w:w="1954" w:type="dxa"/>
            <w:vAlign w:val="center"/>
          </w:tcPr>
          <w:p>
            <w:pPr>
              <w:rPr>
                <w:rFonts w:eastAsia="Calibri"/>
                <w:b/>
                <w:sz w:val="22"/>
                <w:szCs w:val="22"/>
                <w:lang w:val="sr-Latn-RS"/>
              </w:rPr>
            </w:pPr>
            <w:r>
              <w:rPr>
                <w:rFonts w:eastAsia="Calibri"/>
                <w:b/>
                <w:sz w:val="22"/>
                <w:szCs w:val="22"/>
                <w:lang w:val="sr-Cyrl-RS"/>
              </w:rPr>
              <w:t>Бошко Калушевић</w:t>
            </w:r>
          </w:p>
        </w:tc>
        <w:tc>
          <w:tcPr>
            <w:tcW w:w="2288" w:type="dxa"/>
            <w:vAlign w:val="center"/>
          </w:tcPr>
          <w:p>
            <w:pPr>
              <w:jc w:val="center"/>
              <w:rPr>
                <w:rFonts w:eastAsia="Calibri"/>
                <w:sz w:val="22"/>
                <w:szCs w:val="22"/>
              </w:rPr>
            </w:pPr>
          </w:p>
        </w:tc>
        <w:tc>
          <w:tcPr>
            <w:tcW w:w="1441" w:type="dxa"/>
            <w:gridSpan w:val="2"/>
            <w:vAlign w:val="center"/>
          </w:tcPr>
          <w:p>
            <w:pPr>
              <w:jc w:val="center"/>
              <w:rPr>
                <w:rFonts w:eastAsia="Calibri"/>
                <w:sz w:val="22"/>
                <w:szCs w:val="22"/>
              </w:rPr>
            </w:pPr>
          </w:p>
        </w:tc>
        <w:tc>
          <w:tcPr>
            <w:tcW w:w="1848" w:type="dxa"/>
            <w:gridSpan w:val="2"/>
            <w:vAlign w:val="center"/>
          </w:tcPr>
          <w:p>
            <w:pPr>
              <w:jc w:val="center"/>
              <w:rPr>
                <w:rFonts w:eastAsia="Calibri"/>
                <w:sz w:val="22"/>
                <w:szCs w:val="22"/>
              </w:rPr>
            </w:pPr>
          </w:p>
        </w:tc>
        <w:tc>
          <w:tcPr>
            <w:tcW w:w="1933" w:type="dxa"/>
            <w:gridSpan w:val="2"/>
            <w:vAlign w:val="center"/>
          </w:tcPr>
          <w:p>
            <w:pPr>
              <w:jc w:val="center"/>
              <w:rPr>
                <w:rFonts w:eastAsia="Calibri"/>
                <w:sz w:val="22"/>
                <w:szCs w:val="22"/>
              </w:rPr>
            </w:pPr>
          </w:p>
        </w:tc>
        <w:tc>
          <w:tcPr>
            <w:tcW w:w="1327" w:type="dxa"/>
            <w:vAlign w:val="center"/>
          </w:tcPr>
          <w:p>
            <w:pPr>
              <w:jc w:val="center"/>
              <w:rPr>
                <w:rFonts w:eastAsia="Calibri"/>
                <w:sz w:val="22"/>
                <w:szCs w:val="22"/>
              </w:rPr>
            </w:pPr>
          </w:p>
        </w:tc>
      </w:tr>
    </w:tbl>
    <w:p>
      <w:pPr>
        <w:spacing w:after="200" w:line="276" w:lineRule="auto"/>
        <w:rPr>
          <w:rFonts w:eastAsia="Calibri"/>
          <w:sz w:val="22"/>
          <w:szCs w:val="22"/>
        </w:rPr>
      </w:pPr>
    </w:p>
    <w:p>
      <w:pPr>
        <w:spacing w:after="200" w:line="276" w:lineRule="auto"/>
        <w:jc w:val="center"/>
        <w:rPr>
          <w:rFonts w:eastAsia="Calibri"/>
          <w:szCs w:val="22"/>
        </w:rPr>
      </w:pPr>
      <w:r>
        <w:rPr>
          <w:rFonts w:eastAsia="Calibri"/>
          <w:szCs w:val="22"/>
        </w:rPr>
        <w:t>Стручно усавршавање ван установе</w:t>
      </w:r>
    </w:p>
    <w:tbl>
      <w:tblPr>
        <w:tblStyle w:val="8"/>
        <w:tblW w:w="9576"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42"/>
        <w:gridCol w:w="1498"/>
        <w:gridCol w:w="1340"/>
        <w:gridCol w:w="1976"/>
        <w:gridCol w:w="1356"/>
        <w:gridCol w:w="1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0" w:type="dxa"/>
            <w:gridSpan w:val="3"/>
            <w:shd w:val="clear" w:color="auto" w:fill="E5DFEC"/>
            <w:vAlign w:val="center"/>
          </w:tcPr>
          <w:p>
            <w:pPr>
              <w:spacing w:after="200" w:line="276" w:lineRule="auto"/>
              <w:jc w:val="center"/>
              <w:rPr>
                <w:rFonts w:eastAsia="Calibri"/>
                <w:sz w:val="22"/>
                <w:szCs w:val="22"/>
              </w:rPr>
            </w:pPr>
            <w:r>
              <w:rPr>
                <w:rFonts w:eastAsia="Calibri"/>
                <w:sz w:val="22"/>
                <w:szCs w:val="22"/>
              </w:rPr>
              <w:t>акредитовани семинар</w:t>
            </w:r>
          </w:p>
        </w:tc>
        <w:tc>
          <w:tcPr>
            <w:tcW w:w="4796" w:type="dxa"/>
            <w:gridSpan w:val="3"/>
            <w:shd w:val="clear" w:color="auto" w:fill="E5DFEC"/>
            <w:vAlign w:val="center"/>
          </w:tcPr>
          <w:p>
            <w:pPr>
              <w:spacing w:after="200" w:line="276" w:lineRule="auto"/>
              <w:jc w:val="center"/>
              <w:rPr>
                <w:rFonts w:eastAsia="Calibri"/>
                <w:sz w:val="22"/>
                <w:szCs w:val="22"/>
              </w:rPr>
            </w:pPr>
            <w:r>
              <w:rPr>
                <w:rFonts w:eastAsia="Calibri"/>
                <w:sz w:val="22"/>
                <w:szCs w:val="22"/>
              </w:rPr>
              <w:t>акредитовани стручни скуп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42" w:type="dxa"/>
            <w:shd w:val="clear" w:color="auto" w:fill="E5DFEC"/>
            <w:vAlign w:val="center"/>
          </w:tcPr>
          <w:p>
            <w:pPr>
              <w:spacing w:after="200" w:line="276" w:lineRule="auto"/>
              <w:jc w:val="center"/>
              <w:rPr>
                <w:rFonts w:eastAsia="Calibri"/>
                <w:sz w:val="22"/>
                <w:szCs w:val="22"/>
              </w:rPr>
            </w:pPr>
            <w:r>
              <w:rPr>
                <w:rFonts w:eastAsia="Calibri"/>
                <w:sz w:val="22"/>
                <w:szCs w:val="22"/>
              </w:rPr>
              <w:t>назив</w:t>
            </w:r>
          </w:p>
        </w:tc>
        <w:tc>
          <w:tcPr>
            <w:tcW w:w="1498" w:type="dxa"/>
            <w:shd w:val="clear" w:color="auto" w:fill="E5DFEC"/>
            <w:vAlign w:val="center"/>
          </w:tcPr>
          <w:p>
            <w:pPr>
              <w:spacing w:after="200" w:line="276" w:lineRule="auto"/>
              <w:jc w:val="center"/>
              <w:rPr>
                <w:rFonts w:eastAsia="Calibri"/>
                <w:sz w:val="22"/>
                <w:szCs w:val="22"/>
              </w:rPr>
            </w:pPr>
            <w:r>
              <w:rPr>
                <w:rFonts w:eastAsia="Calibri"/>
                <w:sz w:val="22"/>
                <w:szCs w:val="22"/>
              </w:rPr>
              <w:t>каталошки број</w:t>
            </w:r>
          </w:p>
        </w:tc>
        <w:tc>
          <w:tcPr>
            <w:tcW w:w="1340" w:type="dxa"/>
            <w:shd w:val="clear" w:color="auto" w:fill="E5DFEC"/>
            <w:vAlign w:val="center"/>
          </w:tcPr>
          <w:p>
            <w:pPr>
              <w:spacing w:after="200" w:line="276" w:lineRule="auto"/>
              <w:jc w:val="center"/>
              <w:rPr>
                <w:rFonts w:eastAsia="Calibri"/>
                <w:sz w:val="22"/>
                <w:szCs w:val="22"/>
              </w:rPr>
            </w:pPr>
            <w:r>
              <w:rPr>
                <w:rFonts w:eastAsia="Calibri"/>
                <w:sz w:val="22"/>
                <w:szCs w:val="22"/>
              </w:rPr>
              <w:t>бр. сати</w:t>
            </w:r>
          </w:p>
        </w:tc>
        <w:tc>
          <w:tcPr>
            <w:tcW w:w="1976" w:type="dxa"/>
            <w:shd w:val="clear" w:color="auto" w:fill="E5DFEC"/>
            <w:vAlign w:val="center"/>
          </w:tcPr>
          <w:p>
            <w:pPr>
              <w:spacing w:after="200" w:line="276" w:lineRule="auto"/>
              <w:jc w:val="center"/>
              <w:rPr>
                <w:rFonts w:eastAsia="Calibri"/>
                <w:sz w:val="22"/>
                <w:szCs w:val="22"/>
              </w:rPr>
            </w:pPr>
            <w:r>
              <w:rPr>
                <w:rFonts w:eastAsia="Calibri"/>
                <w:sz w:val="22"/>
                <w:szCs w:val="22"/>
              </w:rPr>
              <w:t>назив</w:t>
            </w:r>
          </w:p>
        </w:tc>
        <w:tc>
          <w:tcPr>
            <w:tcW w:w="1356" w:type="dxa"/>
            <w:shd w:val="clear" w:color="auto" w:fill="E5DFEC"/>
            <w:vAlign w:val="center"/>
          </w:tcPr>
          <w:p>
            <w:pPr>
              <w:spacing w:after="200" w:line="276" w:lineRule="auto"/>
              <w:jc w:val="center"/>
              <w:rPr>
                <w:rFonts w:eastAsia="Calibri"/>
                <w:sz w:val="22"/>
                <w:szCs w:val="22"/>
              </w:rPr>
            </w:pPr>
            <w:r>
              <w:rPr>
                <w:rFonts w:eastAsia="Calibri"/>
                <w:sz w:val="22"/>
                <w:szCs w:val="22"/>
              </w:rPr>
              <w:t>каталошки број</w:t>
            </w:r>
          </w:p>
        </w:tc>
        <w:tc>
          <w:tcPr>
            <w:tcW w:w="1464" w:type="dxa"/>
            <w:shd w:val="clear" w:color="auto" w:fill="E5DFEC"/>
            <w:vAlign w:val="center"/>
          </w:tcPr>
          <w:p>
            <w:pPr>
              <w:spacing w:after="200" w:line="276" w:lineRule="auto"/>
              <w:jc w:val="center"/>
              <w:rPr>
                <w:rFonts w:eastAsia="Calibri"/>
                <w:sz w:val="22"/>
                <w:szCs w:val="22"/>
              </w:rPr>
            </w:pPr>
            <w:r>
              <w:rPr>
                <w:rFonts w:eastAsia="Calibri"/>
                <w:sz w:val="22"/>
                <w:szCs w:val="22"/>
              </w:rPr>
              <w:t>бр. бодова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42" w:type="dxa"/>
            <w:vAlign w:val="center"/>
          </w:tcPr>
          <w:p>
            <w:pPr>
              <w:spacing w:after="200" w:line="276" w:lineRule="auto"/>
              <w:rPr>
                <w:rFonts w:eastAsia="Calibri"/>
                <w:sz w:val="22"/>
                <w:szCs w:val="22"/>
              </w:rPr>
            </w:pPr>
            <w:r>
              <w:rPr>
                <w:rFonts w:eastAsia="Calibri"/>
                <w:sz w:val="22"/>
                <w:szCs w:val="22"/>
              </w:rPr>
              <w:t>Васпитни проблеми ученика и како их превазићи</w:t>
            </w:r>
          </w:p>
        </w:tc>
        <w:tc>
          <w:tcPr>
            <w:tcW w:w="1498" w:type="dxa"/>
            <w:vAlign w:val="center"/>
          </w:tcPr>
          <w:p>
            <w:pPr>
              <w:spacing w:after="200" w:line="276" w:lineRule="auto"/>
              <w:jc w:val="center"/>
              <w:rPr>
                <w:rFonts w:eastAsia="Calibri"/>
                <w:sz w:val="22"/>
                <w:szCs w:val="22"/>
              </w:rPr>
            </w:pPr>
          </w:p>
        </w:tc>
        <w:tc>
          <w:tcPr>
            <w:tcW w:w="1340" w:type="dxa"/>
            <w:vAlign w:val="center"/>
          </w:tcPr>
          <w:p>
            <w:pPr>
              <w:spacing w:after="200" w:line="276" w:lineRule="auto"/>
              <w:jc w:val="center"/>
              <w:rPr>
                <w:rFonts w:eastAsia="Calibri"/>
                <w:sz w:val="22"/>
                <w:szCs w:val="22"/>
              </w:rPr>
            </w:pPr>
            <w:r>
              <w:rPr>
                <w:rFonts w:eastAsia="Calibri"/>
                <w:sz w:val="22"/>
                <w:szCs w:val="22"/>
              </w:rPr>
              <w:t>16</w:t>
            </w:r>
          </w:p>
        </w:tc>
        <w:tc>
          <w:tcPr>
            <w:tcW w:w="1976" w:type="dxa"/>
            <w:vAlign w:val="center"/>
          </w:tcPr>
          <w:p>
            <w:pPr>
              <w:spacing w:after="200" w:line="276" w:lineRule="auto"/>
              <w:rPr>
                <w:rFonts w:eastAsia="Calibri"/>
                <w:sz w:val="22"/>
                <w:szCs w:val="22"/>
              </w:rPr>
            </w:pPr>
          </w:p>
        </w:tc>
        <w:tc>
          <w:tcPr>
            <w:tcW w:w="1356" w:type="dxa"/>
            <w:vAlign w:val="center"/>
          </w:tcPr>
          <w:p>
            <w:pPr>
              <w:spacing w:after="200" w:line="276" w:lineRule="auto"/>
              <w:rPr>
                <w:rFonts w:eastAsia="Calibri"/>
                <w:sz w:val="22"/>
                <w:szCs w:val="22"/>
              </w:rPr>
            </w:pPr>
          </w:p>
        </w:tc>
        <w:tc>
          <w:tcPr>
            <w:tcW w:w="1464" w:type="dxa"/>
            <w:vAlign w:val="center"/>
          </w:tcPr>
          <w:p>
            <w:pPr>
              <w:spacing w:after="200" w:line="276" w:lineRule="auto"/>
              <w:rPr>
                <w:rFonts w:eastAsia="Calibri"/>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42" w:type="dxa"/>
            <w:vAlign w:val="center"/>
          </w:tcPr>
          <w:p>
            <w:pPr>
              <w:spacing w:after="200" w:line="276" w:lineRule="auto"/>
              <w:rPr>
                <w:rFonts w:eastAsia="Calibri"/>
                <w:sz w:val="22"/>
                <w:szCs w:val="22"/>
              </w:rPr>
            </w:pPr>
            <w:r>
              <w:rPr>
                <w:rFonts w:eastAsia="Calibri"/>
                <w:sz w:val="22"/>
                <w:szCs w:val="22"/>
              </w:rPr>
              <w:t>Грађанским васпитањем против опасности на интернету</w:t>
            </w:r>
          </w:p>
        </w:tc>
        <w:tc>
          <w:tcPr>
            <w:tcW w:w="1498" w:type="dxa"/>
            <w:vAlign w:val="center"/>
          </w:tcPr>
          <w:p>
            <w:pPr>
              <w:spacing w:after="200" w:line="276" w:lineRule="auto"/>
              <w:jc w:val="center"/>
              <w:rPr>
                <w:rFonts w:eastAsia="Calibri"/>
                <w:sz w:val="22"/>
                <w:szCs w:val="22"/>
              </w:rPr>
            </w:pPr>
          </w:p>
        </w:tc>
        <w:tc>
          <w:tcPr>
            <w:tcW w:w="1340" w:type="dxa"/>
            <w:vAlign w:val="center"/>
          </w:tcPr>
          <w:p>
            <w:pPr>
              <w:spacing w:after="200" w:line="276" w:lineRule="auto"/>
              <w:jc w:val="center"/>
              <w:rPr>
                <w:rFonts w:eastAsia="Calibri"/>
                <w:sz w:val="22"/>
                <w:szCs w:val="22"/>
              </w:rPr>
            </w:pPr>
            <w:r>
              <w:rPr>
                <w:rFonts w:eastAsia="Calibri"/>
                <w:sz w:val="22"/>
                <w:szCs w:val="22"/>
              </w:rPr>
              <w:t>16</w:t>
            </w:r>
          </w:p>
        </w:tc>
        <w:tc>
          <w:tcPr>
            <w:tcW w:w="1976" w:type="dxa"/>
            <w:vAlign w:val="center"/>
          </w:tcPr>
          <w:p>
            <w:pPr>
              <w:spacing w:after="200" w:line="276" w:lineRule="auto"/>
              <w:rPr>
                <w:rFonts w:eastAsia="Calibri"/>
                <w:sz w:val="22"/>
                <w:szCs w:val="22"/>
              </w:rPr>
            </w:pPr>
          </w:p>
        </w:tc>
        <w:tc>
          <w:tcPr>
            <w:tcW w:w="1356" w:type="dxa"/>
            <w:vAlign w:val="center"/>
          </w:tcPr>
          <w:p>
            <w:pPr>
              <w:spacing w:after="200" w:line="276" w:lineRule="auto"/>
              <w:rPr>
                <w:rFonts w:eastAsia="Calibri"/>
                <w:sz w:val="22"/>
                <w:szCs w:val="22"/>
              </w:rPr>
            </w:pPr>
          </w:p>
        </w:tc>
        <w:tc>
          <w:tcPr>
            <w:tcW w:w="1464" w:type="dxa"/>
            <w:vAlign w:val="center"/>
          </w:tcPr>
          <w:p>
            <w:pPr>
              <w:spacing w:after="200" w:line="276" w:lineRule="auto"/>
              <w:rPr>
                <w:rFonts w:eastAsia="Calibri"/>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42" w:type="dxa"/>
            <w:vAlign w:val="center"/>
          </w:tcPr>
          <w:p>
            <w:pPr>
              <w:spacing w:after="200" w:line="276" w:lineRule="auto"/>
              <w:jc w:val="center"/>
              <w:rPr>
                <w:rFonts w:eastAsia="Calibri"/>
                <w:sz w:val="22"/>
                <w:szCs w:val="22"/>
              </w:rPr>
            </w:pPr>
          </w:p>
        </w:tc>
        <w:tc>
          <w:tcPr>
            <w:tcW w:w="1498" w:type="dxa"/>
            <w:vAlign w:val="center"/>
          </w:tcPr>
          <w:p>
            <w:pPr>
              <w:spacing w:after="200" w:line="276" w:lineRule="auto"/>
              <w:jc w:val="center"/>
              <w:rPr>
                <w:rFonts w:eastAsia="Calibri"/>
                <w:sz w:val="22"/>
                <w:szCs w:val="22"/>
              </w:rPr>
            </w:pPr>
          </w:p>
        </w:tc>
        <w:tc>
          <w:tcPr>
            <w:tcW w:w="1340" w:type="dxa"/>
            <w:vAlign w:val="center"/>
          </w:tcPr>
          <w:p>
            <w:pPr>
              <w:spacing w:after="200" w:line="276" w:lineRule="auto"/>
              <w:jc w:val="center"/>
              <w:rPr>
                <w:rFonts w:eastAsia="Calibri"/>
                <w:b/>
                <w:sz w:val="22"/>
                <w:szCs w:val="22"/>
              </w:rPr>
            </w:pPr>
            <w:r>
              <w:rPr>
                <w:rFonts w:eastAsia="Calibri"/>
                <w:b/>
                <w:sz w:val="22"/>
                <w:szCs w:val="22"/>
              </w:rPr>
              <w:t>∑ 32</w:t>
            </w:r>
          </w:p>
        </w:tc>
        <w:tc>
          <w:tcPr>
            <w:tcW w:w="1976" w:type="dxa"/>
            <w:vAlign w:val="center"/>
          </w:tcPr>
          <w:p>
            <w:pPr>
              <w:spacing w:after="200" w:line="276" w:lineRule="auto"/>
              <w:rPr>
                <w:rFonts w:eastAsia="Calibri"/>
                <w:sz w:val="22"/>
                <w:szCs w:val="22"/>
              </w:rPr>
            </w:pPr>
          </w:p>
        </w:tc>
        <w:tc>
          <w:tcPr>
            <w:tcW w:w="1356" w:type="dxa"/>
            <w:vAlign w:val="center"/>
          </w:tcPr>
          <w:p>
            <w:pPr>
              <w:spacing w:after="200" w:line="276" w:lineRule="auto"/>
              <w:rPr>
                <w:rFonts w:eastAsia="Calibri"/>
                <w:sz w:val="22"/>
                <w:szCs w:val="22"/>
              </w:rPr>
            </w:pPr>
          </w:p>
        </w:tc>
        <w:tc>
          <w:tcPr>
            <w:tcW w:w="1464" w:type="dxa"/>
            <w:vAlign w:val="center"/>
          </w:tcPr>
          <w:p>
            <w:pPr>
              <w:spacing w:after="200" w:line="276" w:lineRule="auto"/>
              <w:rPr>
                <w:rFonts w:eastAsia="Calibri"/>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42" w:type="dxa"/>
            <w:vAlign w:val="center"/>
          </w:tcPr>
          <w:p>
            <w:pPr>
              <w:spacing w:after="200" w:line="276" w:lineRule="auto"/>
              <w:rPr>
                <w:rFonts w:eastAsia="Calibri"/>
                <w:sz w:val="22"/>
                <w:szCs w:val="22"/>
              </w:rPr>
            </w:pPr>
            <w:r>
              <w:rPr>
                <w:rFonts w:eastAsia="Calibri"/>
                <w:sz w:val="22"/>
                <w:szCs w:val="22"/>
              </w:rPr>
              <w:t>Вера кроз песму, песма кроз школу</w:t>
            </w:r>
          </w:p>
        </w:tc>
        <w:tc>
          <w:tcPr>
            <w:tcW w:w="1498" w:type="dxa"/>
            <w:vAlign w:val="center"/>
          </w:tcPr>
          <w:p>
            <w:pPr>
              <w:spacing w:after="200" w:line="276" w:lineRule="auto"/>
              <w:jc w:val="center"/>
              <w:rPr>
                <w:rFonts w:eastAsia="Calibri"/>
                <w:sz w:val="22"/>
                <w:szCs w:val="22"/>
              </w:rPr>
            </w:pPr>
          </w:p>
        </w:tc>
        <w:tc>
          <w:tcPr>
            <w:tcW w:w="1340" w:type="dxa"/>
            <w:vAlign w:val="center"/>
          </w:tcPr>
          <w:p>
            <w:pPr>
              <w:spacing w:after="200" w:line="276" w:lineRule="auto"/>
              <w:jc w:val="center"/>
              <w:rPr>
                <w:rFonts w:eastAsia="Calibri"/>
                <w:sz w:val="22"/>
                <w:szCs w:val="22"/>
              </w:rPr>
            </w:pPr>
            <w:r>
              <w:rPr>
                <w:rFonts w:eastAsia="Calibri"/>
                <w:sz w:val="22"/>
                <w:szCs w:val="22"/>
              </w:rPr>
              <w:t>8</w:t>
            </w:r>
          </w:p>
        </w:tc>
        <w:tc>
          <w:tcPr>
            <w:tcW w:w="1976" w:type="dxa"/>
            <w:vAlign w:val="center"/>
          </w:tcPr>
          <w:p>
            <w:pPr>
              <w:spacing w:after="200" w:line="276" w:lineRule="auto"/>
              <w:rPr>
                <w:rFonts w:eastAsia="Calibri"/>
                <w:sz w:val="22"/>
                <w:szCs w:val="22"/>
              </w:rPr>
            </w:pPr>
          </w:p>
        </w:tc>
        <w:tc>
          <w:tcPr>
            <w:tcW w:w="1356" w:type="dxa"/>
            <w:vAlign w:val="center"/>
          </w:tcPr>
          <w:p>
            <w:pPr>
              <w:spacing w:after="200" w:line="276" w:lineRule="auto"/>
              <w:rPr>
                <w:rFonts w:eastAsia="Calibri"/>
                <w:sz w:val="22"/>
                <w:szCs w:val="22"/>
              </w:rPr>
            </w:pPr>
          </w:p>
        </w:tc>
        <w:tc>
          <w:tcPr>
            <w:tcW w:w="1464" w:type="dxa"/>
            <w:vAlign w:val="center"/>
          </w:tcPr>
          <w:p>
            <w:pPr>
              <w:spacing w:after="200" w:line="276" w:lineRule="auto"/>
              <w:rPr>
                <w:rFonts w:eastAsia="Calibri"/>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42" w:type="dxa"/>
            <w:vAlign w:val="center"/>
          </w:tcPr>
          <w:p>
            <w:pPr>
              <w:spacing w:after="200" w:line="276" w:lineRule="auto"/>
              <w:rPr>
                <w:rFonts w:eastAsia="Calibri"/>
                <w:sz w:val="22"/>
                <w:szCs w:val="22"/>
              </w:rPr>
            </w:pPr>
            <w:r>
              <w:rPr>
                <w:rFonts w:eastAsia="Calibri"/>
                <w:sz w:val="22"/>
                <w:szCs w:val="22"/>
              </w:rPr>
              <w:t>Специјалистички трогодишњи семинар за диригенте хорова</w:t>
            </w:r>
          </w:p>
        </w:tc>
        <w:tc>
          <w:tcPr>
            <w:tcW w:w="1498" w:type="dxa"/>
            <w:vAlign w:val="center"/>
          </w:tcPr>
          <w:p>
            <w:pPr>
              <w:spacing w:after="200" w:line="276" w:lineRule="auto"/>
              <w:jc w:val="center"/>
              <w:rPr>
                <w:rFonts w:eastAsia="Calibri"/>
                <w:sz w:val="22"/>
                <w:szCs w:val="22"/>
              </w:rPr>
            </w:pPr>
          </w:p>
        </w:tc>
        <w:tc>
          <w:tcPr>
            <w:tcW w:w="1340" w:type="dxa"/>
            <w:vAlign w:val="center"/>
          </w:tcPr>
          <w:p>
            <w:pPr>
              <w:spacing w:after="200" w:line="276" w:lineRule="auto"/>
              <w:jc w:val="center"/>
              <w:rPr>
                <w:rFonts w:eastAsia="Calibri"/>
                <w:sz w:val="22"/>
                <w:szCs w:val="22"/>
              </w:rPr>
            </w:pPr>
            <w:r>
              <w:rPr>
                <w:rFonts w:eastAsia="Calibri"/>
                <w:sz w:val="22"/>
                <w:szCs w:val="22"/>
              </w:rPr>
              <w:t>16</w:t>
            </w:r>
          </w:p>
        </w:tc>
        <w:tc>
          <w:tcPr>
            <w:tcW w:w="1976" w:type="dxa"/>
            <w:vAlign w:val="center"/>
          </w:tcPr>
          <w:p>
            <w:pPr>
              <w:spacing w:after="200" w:line="276" w:lineRule="auto"/>
              <w:rPr>
                <w:rFonts w:eastAsia="Calibri"/>
                <w:sz w:val="22"/>
                <w:szCs w:val="22"/>
              </w:rPr>
            </w:pPr>
          </w:p>
        </w:tc>
        <w:tc>
          <w:tcPr>
            <w:tcW w:w="1356" w:type="dxa"/>
            <w:vAlign w:val="center"/>
          </w:tcPr>
          <w:p>
            <w:pPr>
              <w:spacing w:after="200" w:line="276" w:lineRule="auto"/>
              <w:rPr>
                <w:rFonts w:eastAsia="Calibri"/>
                <w:sz w:val="22"/>
                <w:szCs w:val="22"/>
              </w:rPr>
            </w:pPr>
          </w:p>
        </w:tc>
        <w:tc>
          <w:tcPr>
            <w:tcW w:w="1464" w:type="dxa"/>
            <w:vAlign w:val="center"/>
          </w:tcPr>
          <w:p>
            <w:pPr>
              <w:spacing w:after="200" w:line="276" w:lineRule="auto"/>
              <w:rPr>
                <w:rFonts w:eastAsia="Calibri"/>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42" w:type="dxa"/>
            <w:vAlign w:val="center"/>
          </w:tcPr>
          <w:p>
            <w:pPr>
              <w:spacing w:after="200" w:line="276" w:lineRule="auto"/>
              <w:rPr>
                <w:rFonts w:eastAsia="Calibri"/>
                <w:sz w:val="22"/>
                <w:szCs w:val="22"/>
              </w:rPr>
            </w:pPr>
            <w:r>
              <w:rPr>
                <w:rFonts w:eastAsia="Calibri"/>
                <w:sz w:val="22"/>
                <w:szCs w:val="22"/>
              </w:rPr>
              <w:t>Сензорна стимулација у настави музике и других предмета</w:t>
            </w:r>
          </w:p>
        </w:tc>
        <w:tc>
          <w:tcPr>
            <w:tcW w:w="1498" w:type="dxa"/>
            <w:vAlign w:val="center"/>
          </w:tcPr>
          <w:p>
            <w:pPr>
              <w:spacing w:after="200" w:line="276" w:lineRule="auto"/>
              <w:jc w:val="center"/>
              <w:rPr>
                <w:rFonts w:eastAsia="Calibri"/>
                <w:sz w:val="22"/>
                <w:szCs w:val="22"/>
              </w:rPr>
            </w:pPr>
          </w:p>
        </w:tc>
        <w:tc>
          <w:tcPr>
            <w:tcW w:w="1340" w:type="dxa"/>
            <w:vAlign w:val="center"/>
          </w:tcPr>
          <w:p>
            <w:pPr>
              <w:spacing w:after="200" w:line="276" w:lineRule="auto"/>
              <w:jc w:val="center"/>
              <w:rPr>
                <w:rFonts w:eastAsia="Calibri"/>
                <w:sz w:val="22"/>
                <w:szCs w:val="22"/>
              </w:rPr>
            </w:pPr>
            <w:r>
              <w:rPr>
                <w:rFonts w:eastAsia="Calibri"/>
                <w:sz w:val="22"/>
                <w:szCs w:val="22"/>
              </w:rPr>
              <w:t>8</w:t>
            </w:r>
          </w:p>
        </w:tc>
        <w:tc>
          <w:tcPr>
            <w:tcW w:w="1976" w:type="dxa"/>
            <w:vAlign w:val="center"/>
          </w:tcPr>
          <w:p>
            <w:pPr>
              <w:spacing w:after="200" w:line="276" w:lineRule="auto"/>
              <w:rPr>
                <w:rFonts w:eastAsia="Calibri"/>
                <w:sz w:val="22"/>
                <w:szCs w:val="22"/>
              </w:rPr>
            </w:pPr>
          </w:p>
        </w:tc>
        <w:tc>
          <w:tcPr>
            <w:tcW w:w="1356" w:type="dxa"/>
            <w:vAlign w:val="center"/>
          </w:tcPr>
          <w:p>
            <w:pPr>
              <w:spacing w:after="200" w:line="276" w:lineRule="auto"/>
              <w:rPr>
                <w:rFonts w:eastAsia="Calibri"/>
                <w:sz w:val="22"/>
                <w:szCs w:val="22"/>
              </w:rPr>
            </w:pPr>
          </w:p>
        </w:tc>
        <w:tc>
          <w:tcPr>
            <w:tcW w:w="1464" w:type="dxa"/>
            <w:vAlign w:val="center"/>
          </w:tcPr>
          <w:p>
            <w:pPr>
              <w:spacing w:after="200" w:line="276" w:lineRule="auto"/>
              <w:rPr>
                <w:rFonts w:eastAsia="Calibri"/>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42" w:type="dxa"/>
            <w:vAlign w:val="center"/>
          </w:tcPr>
          <w:p>
            <w:pPr>
              <w:spacing w:after="200" w:line="276" w:lineRule="auto"/>
              <w:rPr>
                <w:rFonts w:eastAsia="Calibri"/>
                <w:sz w:val="22"/>
                <w:szCs w:val="22"/>
              </w:rPr>
            </w:pPr>
            <w:r>
              <w:rPr>
                <w:rFonts w:eastAsia="Calibri"/>
                <w:sz w:val="22"/>
                <w:szCs w:val="22"/>
              </w:rPr>
              <w:t>Укључи се! Активизам ученика и вршњачка едукација</w:t>
            </w:r>
          </w:p>
        </w:tc>
        <w:tc>
          <w:tcPr>
            <w:tcW w:w="1498" w:type="dxa"/>
            <w:vAlign w:val="center"/>
          </w:tcPr>
          <w:p>
            <w:pPr>
              <w:spacing w:after="200" w:line="276" w:lineRule="auto"/>
              <w:jc w:val="center"/>
              <w:rPr>
                <w:rFonts w:eastAsia="Calibri"/>
                <w:sz w:val="22"/>
                <w:szCs w:val="22"/>
              </w:rPr>
            </w:pPr>
          </w:p>
        </w:tc>
        <w:tc>
          <w:tcPr>
            <w:tcW w:w="1340" w:type="dxa"/>
            <w:vAlign w:val="center"/>
          </w:tcPr>
          <w:p>
            <w:pPr>
              <w:spacing w:after="200" w:line="276" w:lineRule="auto"/>
              <w:jc w:val="center"/>
              <w:rPr>
                <w:rFonts w:eastAsia="Calibri"/>
                <w:sz w:val="22"/>
                <w:szCs w:val="22"/>
              </w:rPr>
            </w:pPr>
            <w:r>
              <w:rPr>
                <w:rFonts w:eastAsia="Calibri"/>
                <w:sz w:val="22"/>
                <w:szCs w:val="22"/>
              </w:rPr>
              <w:t>8</w:t>
            </w:r>
          </w:p>
        </w:tc>
        <w:tc>
          <w:tcPr>
            <w:tcW w:w="1976" w:type="dxa"/>
            <w:vAlign w:val="center"/>
          </w:tcPr>
          <w:p>
            <w:pPr>
              <w:spacing w:after="200" w:line="276" w:lineRule="auto"/>
              <w:rPr>
                <w:rFonts w:eastAsia="Calibri"/>
                <w:sz w:val="22"/>
                <w:szCs w:val="22"/>
              </w:rPr>
            </w:pPr>
          </w:p>
        </w:tc>
        <w:tc>
          <w:tcPr>
            <w:tcW w:w="1356" w:type="dxa"/>
            <w:vAlign w:val="center"/>
          </w:tcPr>
          <w:p>
            <w:pPr>
              <w:spacing w:after="200" w:line="276" w:lineRule="auto"/>
              <w:rPr>
                <w:rFonts w:eastAsia="Calibri"/>
                <w:sz w:val="22"/>
                <w:szCs w:val="22"/>
              </w:rPr>
            </w:pPr>
          </w:p>
        </w:tc>
        <w:tc>
          <w:tcPr>
            <w:tcW w:w="1464" w:type="dxa"/>
            <w:vAlign w:val="center"/>
          </w:tcPr>
          <w:p>
            <w:pPr>
              <w:spacing w:after="200" w:line="276" w:lineRule="auto"/>
              <w:rPr>
                <w:rFonts w:eastAsia="Calibri"/>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42" w:type="dxa"/>
            <w:vAlign w:val="center"/>
          </w:tcPr>
          <w:p>
            <w:pPr>
              <w:spacing w:after="200" w:line="276" w:lineRule="auto"/>
              <w:rPr>
                <w:rFonts w:eastAsia="Calibri"/>
                <w:sz w:val="22"/>
                <w:szCs w:val="22"/>
              </w:rPr>
            </w:pPr>
            <w:r>
              <w:rPr>
                <w:rFonts w:eastAsia="Calibri"/>
                <w:sz w:val="22"/>
                <w:szCs w:val="22"/>
              </w:rPr>
              <w:t>Да ли ми мој говор тела помаже или одмаже? – невербална комуникација у функцији васпитно-образовног процеса и сарадње</w:t>
            </w:r>
          </w:p>
        </w:tc>
        <w:tc>
          <w:tcPr>
            <w:tcW w:w="1498" w:type="dxa"/>
            <w:vAlign w:val="center"/>
          </w:tcPr>
          <w:p>
            <w:pPr>
              <w:spacing w:after="200" w:line="276" w:lineRule="auto"/>
              <w:jc w:val="center"/>
              <w:rPr>
                <w:rFonts w:eastAsia="Calibri"/>
                <w:sz w:val="22"/>
                <w:szCs w:val="22"/>
              </w:rPr>
            </w:pPr>
          </w:p>
        </w:tc>
        <w:tc>
          <w:tcPr>
            <w:tcW w:w="1340" w:type="dxa"/>
            <w:vAlign w:val="center"/>
          </w:tcPr>
          <w:p>
            <w:pPr>
              <w:spacing w:after="200" w:line="276" w:lineRule="auto"/>
              <w:jc w:val="center"/>
              <w:rPr>
                <w:rFonts w:eastAsia="Calibri"/>
                <w:sz w:val="22"/>
                <w:szCs w:val="22"/>
              </w:rPr>
            </w:pPr>
            <w:r>
              <w:rPr>
                <w:rFonts w:eastAsia="Calibri"/>
                <w:sz w:val="22"/>
                <w:szCs w:val="22"/>
              </w:rPr>
              <w:t>8</w:t>
            </w:r>
          </w:p>
        </w:tc>
        <w:tc>
          <w:tcPr>
            <w:tcW w:w="1976" w:type="dxa"/>
            <w:vAlign w:val="center"/>
          </w:tcPr>
          <w:p>
            <w:pPr>
              <w:spacing w:after="200" w:line="276" w:lineRule="auto"/>
              <w:rPr>
                <w:rFonts w:eastAsia="Calibri"/>
                <w:sz w:val="22"/>
                <w:szCs w:val="22"/>
              </w:rPr>
            </w:pPr>
          </w:p>
        </w:tc>
        <w:tc>
          <w:tcPr>
            <w:tcW w:w="1356" w:type="dxa"/>
            <w:vAlign w:val="center"/>
          </w:tcPr>
          <w:p>
            <w:pPr>
              <w:spacing w:after="200" w:line="276" w:lineRule="auto"/>
              <w:rPr>
                <w:rFonts w:eastAsia="Calibri"/>
                <w:sz w:val="22"/>
                <w:szCs w:val="22"/>
              </w:rPr>
            </w:pPr>
          </w:p>
        </w:tc>
        <w:tc>
          <w:tcPr>
            <w:tcW w:w="1464" w:type="dxa"/>
            <w:vAlign w:val="center"/>
          </w:tcPr>
          <w:p>
            <w:pPr>
              <w:spacing w:after="200" w:line="276" w:lineRule="auto"/>
              <w:rPr>
                <w:rFonts w:eastAsia="Calibri"/>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42" w:type="dxa"/>
            <w:vAlign w:val="center"/>
          </w:tcPr>
          <w:p>
            <w:pPr>
              <w:shd w:val="clear" w:color="auto" w:fill="FFFFFF"/>
              <w:spacing w:before="300" w:after="150" w:line="276" w:lineRule="auto"/>
              <w:jc w:val="center"/>
              <w:rPr>
                <w:rFonts w:eastAsia="Calibri"/>
                <w:color w:val="333333"/>
                <w:sz w:val="22"/>
                <w:szCs w:val="22"/>
              </w:rPr>
            </w:pPr>
          </w:p>
        </w:tc>
        <w:tc>
          <w:tcPr>
            <w:tcW w:w="1498" w:type="dxa"/>
            <w:vAlign w:val="center"/>
          </w:tcPr>
          <w:p>
            <w:pPr>
              <w:spacing w:after="200" w:line="276" w:lineRule="auto"/>
              <w:jc w:val="center"/>
              <w:rPr>
                <w:rFonts w:eastAsia="Calibri"/>
                <w:sz w:val="22"/>
                <w:szCs w:val="22"/>
              </w:rPr>
            </w:pPr>
          </w:p>
        </w:tc>
        <w:tc>
          <w:tcPr>
            <w:tcW w:w="1340" w:type="dxa"/>
            <w:vAlign w:val="center"/>
          </w:tcPr>
          <w:p>
            <w:pPr>
              <w:spacing w:after="200" w:line="276" w:lineRule="auto"/>
              <w:jc w:val="center"/>
              <w:rPr>
                <w:rFonts w:eastAsia="Calibri"/>
                <w:b/>
                <w:sz w:val="22"/>
                <w:szCs w:val="22"/>
              </w:rPr>
            </w:pPr>
            <w:r>
              <w:rPr>
                <w:rFonts w:eastAsia="Calibri"/>
                <w:b/>
                <w:sz w:val="22"/>
                <w:szCs w:val="22"/>
              </w:rPr>
              <w:t>∑ 48</w:t>
            </w:r>
          </w:p>
        </w:tc>
        <w:tc>
          <w:tcPr>
            <w:tcW w:w="1976" w:type="dxa"/>
            <w:vAlign w:val="center"/>
          </w:tcPr>
          <w:p>
            <w:pPr>
              <w:spacing w:after="200" w:line="276" w:lineRule="auto"/>
              <w:rPr>
                <w:rFonts w:eastAsia="Calibri"/>
                <w:sz w:val="22"/>
                <w:szCs w:val="22"/>
              </w:rPr>
            </w:pPr>
          </w:p>
        </w:tc>
        <w:tc>
          <w:tcPr>
            <w:tcW w:w="1356" w:type="dxa"/>
            <w:vAlign w:val="center"/>
          </w:tcPr>
          <w:p>
            <w:pPr>
              <w:spacing w:after="200" w:line="276" w:lineRule="auto"/>
              <w:rPr>
                <w:rFonts w:eastAsia="Calibri"/>
                <w:sz w:val="22"/>
                <w:szCs w:val="22"/>
              </w:rPr>
            </w:pPr>
          </w:p>
        </w:tc>
        <w:tc>
          <w:tcPr>
            <w:tcW w:w="1464" w:type="dxa"/>
            <w:vAlign w:val="center"/>
          </w:tcPr>
          <w:p>
            <w:pPr>
              <w:spacing w:after="200" w:line="276" w:lineRule="auto"/>
              <w:rPr>
                <w:rFonts w:eastAsia="Calibri"/>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42" w:type="dxa"/>
            <w:vAlign w:val="center"/>
          </w:tcPr>
          <w:p>
            <w:pPr>
              <w:spacing w:after="200" w:line="276" w:lineRule="auto"/>
              <w:jc w:val="center"/>
              <w:rPr>
                <w:rFonts w:eastAsia="Calibri"/>
                <w:sz w:val="22"/>
                <w:szCs w:val="22"/>
              </w:rPr>
            </w:pPr>
            <w:r>
              <w:rPr>
                <w:rFonts w:eastAsia="Calibri"/>
                <w:sz w:val="22"/>
                <w:szCs w:val="22"/>
              </w:rPr>
              <w:t>Усавршвање наставника за реализацију програма обуке  скијања</w:t>
            </w:r>
          </w:p>
        </w:tc>
        <w:tc>
          <w:tcPr>
            <w:tcW w:w="1498" w:type="dxa"/>
            <w:vAlign w:val="center"/>
          </w:tcPr>
          <w:p>
            <w:pPr>
              <w:spacing w:after="200" w:line="276" w:lineRule="auto"/>
              <w:jc w:val="center"/>
              <w:rPr>
                <w:rFonts w:eastAsia="Calibri"/>
                <w:sz w:val="22"/>
                <w:szCs w:val="22"/>
              </w:rPr>
            </w:pPr>
          </w:p>
          <w:p>
            <w:pPr>
              <w:spacing w:after="200" w:line="276" w:lineRule="auto"/>
              <w:jc w:val="center"/>
              <w:rPr>
                <w:rFonts w:eastAsia="Calibri"/>
                <w:sz w:val="22"/>
                <w:szCs w:val="22"/>
              </w:rPr>
            </w:pPr>
            <w:r>
              <w:rPr>
                <w:rFonts w:eastAsia="Calibri"/>
                <w:sz w:val="22"/>
                <w:szCs w:val="22"/>
              </w:rPr>
              <w:t>828</w:t>
            </w:r>
          </w:p>
        </w:tc>
        <w:tc>
          <w:tcPr>
            <w:tcW w:w="1340" w:type="dxa"/>
            <w:vAlign w:val="center"/>
          </w:tcPr>
          <w:p>
            <w:pPr>
              <w:spacing w:after="200" w:line="276" w:lineRule="auto"/>
              <w:jc w:val="center"/>
              <w:rPr>
                <w:rFonts w:eastAsia="Calibri"/>
                <w:sz w:val="22"/>
                <w:szCs w:val="22"/>
              </w:rPr>
            </w:pPr>
            <w:r>
              <w:rPr>
                <w:rFonts w:eastAsia="Calibri"/>
                <w:sz w:val="22"/>
                <w:szCs w:val="22"/>
              </w:rPr>
              <w:t>20</w:t>
            </w:r>
          </w:p>
        </w:tc>
        <w:tc>
          <w:tcPr>
            <w:tcW w:w="1976" w:type="dxa"/>
            <w:vAlign w:val="center"/>
          </w:tcPr>
          <w:p>
            <w:pPr>
              <w:spacing w:after="200" w:line="276" w:lineRule="auto"/>
              <w:rPr>
                <w:rFonts w:eastAsia="Calibri"/>
                <w:sz w:val="22"/>
                <w:szCs w:val="22"/>
              </w:rPr>
            </w:pPr>
          </w:p>
        </w:tc>
        <w:tc>
          <w:tcPr>
            <w:tcW w:w="1356" w:type="dxa"/>
            <w:vAlign w:val="center"/>
          </w:tcPr>
          <w:p>
            <w:pPr>
              <w:spacing w:after="200" w:line="276" w:lineRule="auto"/>
              <w:rPr>
                <w:rFonts w:eastAsia="Calibri"/>
                <w:sz w:val="22"/>
                <w:szCs w:val="22"/>
              </w:rPr>
            </w:pPr>
          </w:p>
        </w:tc>
        <w:tc>
          <w:tcPr>
            <w:tcW w:w="1464" w:type="dxa"/>
            <w:vAlign w:val="center"/>
          </w:tcPr>
          <w:p>
            <w:pPr>
              <w:spacing w:after="200" w:line="276" w:lineRule="auto"/>
              <w:rPr>
                <w:rFonts w:eastAsia="Calibri"/>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42" w:type="dxa"/>
            <w:vAlign w:val="center"/>
          </w:tcPr>
          <w:p>
            <w:pPr>
              <w:spacing w:after="200" w:line="276" w:lineRule="auto"/>
              <w:jc w:val="center"/>
              <w:rPr>
                <w:rFonts w:eastAsia="Calibri"/>
                <w:sz w:val="22"/>
                <w:szCs w:val="22"/>
              </w:rPr>
            </w:pPr>
          </w:p>
        </w:tc>
        <w:tc>
          <w:tcPr>
            <w:tcW w:w="1498" w:type="dxa"/>
            <w:vAlign w:val="center"/>
          </w:tcPr>
          <w:p>
            <w:pPr>
              <w:spacing w:after="200" w:line="276" w:lineRule="auto"/>
              <w:jc w:val="center"/>
              <w:rPr>
                <w:rFonts w:eastAsia="Calibri"/>
                <w:sz w:val="22"/>
                <w:szCs w:val="22"/>
              </w:rPr>
            </w:pPr>
          </w:p>
        </w:tc>
        <w:tc>
          <w:tcPr>
            <w:tcW w:w="1340" w:type="dxa"/>
            <w:vAlign w:val="center"/>
          </w:tcPr>
          <w:p>
            <w:pPr>
              <w:spacing w:after="200" w:line="276" w:lineRule="auto"/>
              <w:jc w:val="center"/>
              <w:rPr>
                <w:rFonts w:eastAsia="Calibri"/>
                <w:b/>
                <w:sz w:val="22"/>
                <w:szCs w:val="22"/>
              </w:rPr>
            </w:pPr>
            <w:r>
              <w:rPr>
                <w:rFonts w:eastAsia="Calibri"/>
                <w:b/>
                <w:sz w:val="22"/>
                <w:szCs w:val="22"/>
              </w:rPr>
              <w:t>∑ 20</w:t>
            </w:r>
          </w:p>
        </w:tc>
        <w:tc>
          <w:tcPr>
            <w:tcW w:w="1976" w:type="dxa"/>
            <w:vAlign w:val="center"/>
          </w:tcPr>
          <w:p>
            <w:pPr>
              <w:spacing w:after="200" w:line="276" w:lineRule="auto"/>
              <w:rPr>
                <w:rFonts w:eastAsia="Calibri"/>
                <w:sz w:val="22"/>
                <w:szCs w:val="22"/>
              </w:rPr>
            </w:pPr>
          </w:p>
        </w:tc>
        <w:tc>
          <w:tcPr>
            <w:tcW w:w="1356" w:type="dxa"/>
            <w:vAlign w:val="center"/>
          </w:tcPr>
          <w:p>
            <w:pPr>
              <w:spacing w:after="200" w:line="276" w:lineRule="auto"/>
              <w:rPr>
                <w:rFonts w:eastAsia="Calibri"/>
                <w:sz w:val="22"/>
                <w:szCs w:val="22"/>
              </w:rPr>
            </w:pPr>
          </w:p>
        </w:tc>
        <w:tc>
          <w:tcPr>
            <w:tcW w:w="1464" w:type="dxa"/>
            <w:vAlign w:val="center"/>
          </w:tcPr>
          <w:p>
            <w:pPr>
              <w:spacing w:after="200" w:line="276" w:lineRule="auto"/>
              <w:rPr>
                <w:rFonts w:eastAsia="Calibri"/>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1942" w:type="dxa"/>
            <w:vAlign w:val="center"/>
          </w:tcPr>
          <w:p>
            <w:pPr>
              <w:spacing w:after="200" w:line="276" w:lineRule="auto"/>
              <w:jc w:val="center"/>
              <w:rPr>
                <w:rFonts w:eastAsia="Calibri"/>
                <w:sz w:val="22"/>
                <w:szCs w:val="22"/>
              </w:rPr>
            </w:pPr>
            <w:r>
              <w:rPr>
                <w:rFonts w:eastAsia="Calibri"/>
                <w:sz w:val="22"/>
                <w:szCs w:val="22"/>
              </w:rPr>
              <w:t>Мали фудбал и кондиционо вежбање ученика у склопу обавезних физичких активности</w:t>
            </w:r>
          </w:p>
        </w:tc>
        <w:tc>
          <w:tcPr>
            <w:tcW w:w="1498" w:type="dxa"/>
            <w:vAlign w:val="center"/>
          </w:tcPr>
          <w:p>
            <w:pPr>
              <w:spacing w:after="200" w:line="276" w:lineRule="auto"/>
              <w:jc w:val="center"/>
              <w:rPr>
                <w:rFonts w:eastAsia="Calibri"/>
                <w:sz w:val="22"/>
                <w:szCs w:val="22"/>
              </w:rPr>
            </w:pPr>
          </w:p>
        </w:tc>
        <w:tc>
          <w:tcPr>
            <w:tcW w:w="1340" w:type="dxa"/>
            <w:vAlign w:val="center"/>
          </w:tcPr>
          <w:p>
            <w:pPr>
              <w:spacing w:after="200" w:line="276" w:lineRule="auto"/>
              <w:jc w:val="center"/>
              <w:rPr>
                <w:rFonts w:eastAsia="Calibri"/>
                <w:sz w:val="22"/>
                <w:szCs w:val="22"/>
              </w:rPr>
            </w:pPr>
            <w:r>
              <w:rPr>
                <w:rFonts w:eastAsia="Calibri"/>
                <w:sz w:val="22"/>
                <w:szCs w:val="22"/>
              </w:rPr>
              <w:t>8</w:t>
            </w:r>
          </w:p>
        </w:tc>
        <w:tc>
          <w:tcPr>
            <w:tcW w:w="1976" w:type="dxa"/>
            <w:vAlign w:val="center"/>
          </w:tcPr>
          <w:p>
            <w:pPr>
              <w:spacing w:after="200" w:line="276" w:lineRule="auto"/>
              <w:rPr>
                <w:rFonts w:eastAsia="Calibri"/>
                <w:sz w:val="22"/>
                <w:szCs w:val="22"/>
              </w:rPr>
            </w:pPr>
          </w:p>
        </w:tc>
        <w:tc>
          <w:tcPr>
            <w:tcW w:w="1356" w:type="dxa"/>
            <w:vAlign w:val="center"/>
          </w:tcPr>
          <w:p>
            <w:pPr>
              <w:spacing w:after="200" w:line="276" w:lineRule="auto"/>
              <w:rPr>
                <w:rFonts w:eastAsia="Calibri"/>
                <w:sz w:val="22"/>
                <w:szCs w:val="22"/>
              </w:rPr>
            </w:pPr>
          </w:p>
        </w:tc>
        <w:tc>
          <w:tcPr>
            <w:tcW w:w="1464" w:type="dxa"/>
            <w:vAlign w:val="center"/>
          </w:tcPr>
          <w:p>
            <w:pPr>
              <w:spacing w:after="200" w:line="276" w:lineRule="auto"/>
              <w:rPr>
                <w:rFonts w:eastAsia="Calibri"/>
                <w:sz w:val="22"/>
                <w:szCs w:val="22"/>
              </w:rPr>
            </w:pPr>
          </w:p>
          <w:p>
            <w:pPr>
              <w:spacing w:after="200" w:line="276" w:lineRule="auto"/>
              <w:rPr>
                <w:rFonts w:eastAsia="Calibri"/>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1942" w:type="dxa"/>
            <w:vAlign w:val="center"/>
          </w:tcPr>
          <w:p>
            <w:pPr>
              <w:shd w:val="clear" w:color="auto" w:fill="FFFFFF"/>
              <w:spacing w:before="150" w:after="150" w:line="276" w:lineRule="auto"/>
              <w:rPr>
                <w:rFonts w:eastAsia="Calibri"/>
                <w:sz w:val="22"/>
                <w:szCs w:val="22"/>
              </w:rPr>
            </w:pPr>
            <w:r>
              <w:fldChar w:fldCharType="begin"/>
            </w:r>
            <w:r>
              <w:instrText xml:space="preserve"> HYPERLINK "https://zuov-katalog.rs/index.php?action=page/catalog/view&amp;id=606" \h </w:instrText>
            </w:r>
            <w:r>
              <w:fldChar w:fldCharType="separate"/>
            </w:r>
            <w:r>
              <w:rPr>
                <w:rFonts w:eastAsia="Calibri"/>
                <w:sz w:val="22"/>
                <w:szCs w:val="22"/>
              </w:rPr>
              <w:t>Стони тенис у млађим разредима основне школе</w:t>
            </w:r>
            <w:r>
              <w:rPr>
                <w:rFonts w:eastAsia="Calibri"/>
                <w:sz w:val="22"/>
                <w:szCs w:val="22"/>
              </w:rPr>
              <w:fldChar w:fldCharType="end"/>
            </w:r>
          </w:p>
          <w:p>
            <w:pPr>
              <w:spacing w:after="200" w:line="276" w:lineRule="auto"/>
              <w:jc w:val="center"/>
              <w:rPr>
                <w:rFonts w:eastAsia="Calibri"/>
                <w:sz w:val="22"/>
                <w:szCs w:val="22"/>
              </w:rPr>
            </w:pPr>
          </w:p>
        </w:tc>
        <w:tc>
          <w:tcPr>
            <w:tcW w:w="1498" w:type="dxa"/>
            <w:vAlign w:val="center"/>
          </w:tcPr>
          <w:p>
            <w:pPr>
              <w:spacing w:after="200" w:line="276" w:lineRule="auto"/>
              <w:jc w:val="center"/>
              <w:rPr>
                <w:rFonts w:eastAsia="Calibri"/>
                <w:sz w:val="22"/>
                <w:szCs w:val="22"/>
              </w:rPr>
            </w:pPr>
          </w:p>
        </w:tc>
        <w:tc>
          <w:tcPr>
            <w:tcW w:w="1340" w:type="dxa"/>
            <w:vAlign w:val="center"/>
          </w:tcPr>
          <w:p>
            <w:pPr>
              <w:spacing w:after="200" w:line="276" w:lineRule="auto"/>
              <w:jc w:val="center"/>
              <w:rPr>
                <w:rFonts w:eastAsia="Calibri"/>
                <w:sz w:val="22"/>
                <w:szCs w:val="22"/>
              </w:rPr>
            </w:pPr>
            <w:r>
              <w:rPr>
                <w:rFonts w:eastAsia="Calibri"/>
                <w:sz w:val="22"/>
                <w:szCs w:val="22"/>
              </w:rPr>
              <w:t>8</w:t>
            </w:r>
          </w:p>
        </w:tc>
        <w:tc>
          <w:tcPr>
            <w:tcW w:w="1976" w:type="dxa"/>
            <w:vAlign w:val="center"/>
          </w:tcPr>
          <w:p>
            <w:pPr>
              <w:spacing w:after="200" w:line="276" w:lineRule="auto"/>
              <w:rPr>
                <w:rFonts w:eastAsia="Calibri"/>
                <w:sz w:val="22"/>
                <w:szCs w:val="22"/>
              </w:rPr>
            </w:pPr>
          </w:p>
        </w:tc>
        <w:tc>
          <w:tcPr>
            <w:tcW w:w="1356" w:type="dxa"/>
            <w:vAlign w:val="center"/>
          </w:tcPr>
          <w:p>
            <w:pPr>
              <w:spacing w:after="200" w:line="276" w:lineRule="auto"/>
              <w:rPr>
                <w:rFonts w:eastAsia="Calibri"/>
                <w:sz w:val="22"/>
                <w:szCs w:val="22"/>
              </w:rPr>
            </w:pPr>
          </w:p>
        </w:tc>
        <w:tc>
          <w:tcPr>
            <w:tcW w:w="1464" w:type="dxa"/>
            <w:vAlign w:val="center"/>
          </w:tcPr>
          <w:p>
            <w:pPr>
              <w:spacing w:after="200" w:line="276" w:lineRule="auto"/>
              <w:rPr>
                <w:rFonts w:eastAsia="Calibri"/>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1942" w:type="dxa"/>
            <w:vAlign w:val="center"/>
          </w:tcPr>
          <w:p>
            <w:pPr>
              <w:spacing w:after="200" w:line="276" w:lineRule="auto"/>
              <w:jc w:val="center"/>
              <w:rPr>
                <w:rFonts w:eastAsia="Calibri"/>
                <w:sz w:val="22"/>
                <w:szCs w:val="22"/>
              </w:rPr>
            </w:pPr>
            <w:r>
              <w:rPr>
                <w:rFonts w:eastAsia="Calibri"/>
                <w:sz w:val="22"/>
                <w:szCs w:val="22"/>
              </w:rPr>
              <w:t>Оријентиринг у оквиру обавезних физичких активности предмета Физичко и здравствено васпитање</w:t>
            </w:r>
          </w:p>
        </w:tc>
        <w:tc>
          <w:tcPr>
            <w:tcW w:w="1498" w:type="dxa"/>
            <w:vAlign w:val="center"/>
          </w:tcPr>
          <w:p>
            <w:pPr>
              <w:spacing w:after="200" w:line="276" w:lineRule="auto"/>
              <w:jc w:val="center"/>
              <w:rPr>
                <w:rFonts w:eastAsia="Calibri"/>
                <w:sz w:val="22"/>
                <w:szCs w:val="22"/>
              </w:rPr>
            </w:pPr>
          </w:p>
        </w:tc>
        <w:tc>
          <w:tcPr>
            <w:tcW w:w="1340" w:type="dxa"/>
            <w:vAlign w:val="center"/>
          </w:tcPr>
          <w:p>
            <w:pPr>
              <w:spacing w:after="200" w:line="276" w:lineRule="auto"/>
              <w:jc w:val="center"/>
              <w:rPr>
                <w:rFonts w:eastAsia="Calibri"/>
                <w:sz w:val="22"/>
                <w:szCs w:val="22"/>
              </w:rPr>
            </w:pPr>
            <w:r>
              <w:rPr>
                <w:rFonts w:eastAsia="Calibri"/>
                <w:sz w:val="22"/>
                <w:szCs w:val="22"/>
              </w:rPr>
              <w:t>8</w:t>
            </w:r>
          </w:p>
        </w:tc>
        <w:tc>
          <w:tcPr>
            <w:tcW w:w="1976" w:type="dxa"/>
            <w:vAlign w:val="center"/>
          </w:tcPr>
          <w:p>
            <w:pPr>
              <w:spacing w:after="200" w:line="276" w:lineRule="auto"/>
              <w:rPr>
                <w:rFonts w:eastAsia="Calibri"/>
                <w:sz w:val="22"/>
                <w:szCs w:val="22"/>
              </w:rPr>
            </w:pPr>
          </w:p>
        </w:tc>
        <w:tc>
          <w:tcPr>
            <w:tcW w:w="1356" w:type="dxa"/>
            <w:vAlign w:val="center"/>
          </w:tcPr>
          <w:p>
            <w:pPr>
              <w:spacing w:after="200" w:line="276" w:lineRule="auto"/>
              <w:rPr>
                <w:rFonts w:eastAsia="Calibri"/>
                <w:sz w:val="22"/>
                <w:szCs w:val="22"/>
              </w:rPr>
            </w:pPr>
          </w:p>
        </w:tc>
        <w:tc>
          <w:tcPr>
            <w:tcW w:w="1464" w:type="dxa"/>
            <w:vAlign w:val="center"/>
          </w:tcPr>
          <w:p>
            <w:pPr>
              <w:spacing w:after="200" w:line="276" w:lineRule="auto"/>
              <w:rPr>
                <w:rFonts w:eastAsia="Calibri"/>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1942" w:type="dxa"/>
            <w:vAlign w:val="center"/>
          </w:tcPr>
          <w:p>
            <w:pPr>
              <w:spacing w:after="200" w:line="276" w:lineRule="auto"/>
              <w:jc w:val="center"/>
              <w:rPr>
                <w:rFonts w:eastAsia="Calibri"/>
                <w:sz w:val="22"/>
                <w:szCs w:val="22"/>
              </w:rPr>
            </w:pPr>
            <w:r>
              <w:fldChar w:fldCharType="begin"/>
            </w:r>
            <w:r>
              <w:instrText xml:space="preserve"> HYPERLINK "http://zuov-katalog.rs/index.php?action=page/catalog/view&amp;id=275" \h </w:instrText>
            </w:r>
            <w:r>
              <w:fldChar w:fldCharType="separate"/>
            </w:r>
            <w:r>
              <w:rPr>
                <w:rFonts w:eastAsia="Calibri"/>
                <w:color w:val="000000"/>
                <w:sz w:val="22"/>
                <w:szCs w:val="22"/>
                <w:u w:val="single"/>
                <w:shd w:val="clear" w:color="auto" w:fill="FBFCFD"/>
              </w:rPr>
              <w:t>Систем праћења физичког развоја и развоја моторичких способности у настави физичког васпитања</w:t>
            </w:r>
            <w:r>
              <w:rPr>
                <w:rFonts w:eastAsia="Calibri"/>
                <w:color w:val="000000"/>
                <w:sz w:val="22"/>
                <w:szCs w:val="22"/>
                <w:u w:val="single"/>
                <w:shd w:val="clear" w:color="auto" w:fill="FBFCFD"/>
              </w:rPr>
              <w:fldChar w:fldCharType="end"/>
            </w:r>
          </w:p>
        </w:tc>
        <w:tc>
          <w:tcPr>
            <w:tcW w:w="1498" w:type="dxa"/>
            <w:vAlign w:val="center"/>
          </w:tcPr>
          <w:p>
            <w:pPr>
              <w:spacing w:after="200" w:line="276" w:lineRule="auto"/>
              <w:jc w:val="center"/>
              <w:rPr>
                <w:rFonts w:eastAsia="Calibri"/>
                <w:sz w:val="22"/>
                <w:szCs w:val="22"/>
              </w:rPr>
            </w:pPr>
          </w:p>
        </w:tc>
        <w:tc>
          <w:tcPr>
            <w:tcW w:w="1340" w:type="dxa"/>
            <w:vAlign w:val="center"/>
          </w:tcPr>
          <w:p>
            <w:pPr>
              <w:spacing w:after="200" w:line="276" w:lineRule="auto"/>
              <w:jc w:val="center"/>
              <w:rPr>
                <w:rFonts w:eastAsia="Calibri"/>
                <w:sz w:val="22"/>
                <w:szCs w:val="22"/>
              </w:rPr>
            </w:pPr>
            <w:r>
              <w:rPr>
                <w:rFonts w:eastAsia="Calibri"/>
                <w:sz w:val="22"/>
                <w:szCs w:val="22"/>
              </w:rPr>
              <w:t>8</w:t>
            </w:r>
          </w:p>
        </w:tc>
        <w:tc>
          <w:tcPr>
            <w:tcW w:w="1976" w:type="dxa"/>
            <w:vAlign w:val="center"/>
          </w:tcPr>
          <w:p>
            <w:pPr>
              <w:spacing w:after="200" w:line="276" w:lineRule="auto"/>
              <w:rPr>
                <w:rFonts w:eastAsia="Calibri"/>
                <w:sz w:val="22"/>
                <w:szCs w:val="22"/>
              </w:rPr>
            </w:pPr>
          </w:p>
        </w:tc>
        <w:tc>
          <w:tcPr>
            <w:tcW w:w="1356" w:type="dxa"/>
            <w:vAlign w:val="center"/>
          </w:tcPr>
          <w:p>
            <w:pPr>
              <w:spacing w:after="200" w:line="276" w:lineRule="auto"/>
              <w:rPr>
                <w:rFonts w:eastAsia="Calibri"/>
                <w:sz w:val="22"/>
                <w:szCs w:val="22"/>
              </w:rPr>
            </w:pPr>
          </w:p>
        </w:tc>
        <w:tc>
          <w:tcPr>
            <w:tcW w:w="1464" w:type="dxa"/>
            <w:vAlign w:val="center"/>
          </w:tcPr>
          <w:p>
            <w:pPr>
              <w:spacing w:after="200" w:line="276" w:lineRule="auto"/>
              <w:rPr>
                <w:rFonts w:eastAsia="Calibri"/>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1942" w:type="dxa"/>
            <w:vAlign w:val="center"/>
          </w:tcPr>
          <w:p>
            <w:pPr>
              <w:spacing w:after="200" w:line="276" w:lineRule="auto"/>
              <w:jc w:val="center"/>
              <w:rPr>
                <w:rFonts w:eastAsia="Calibri"/>
                <w:b/>
                <w:sz w:val="22"/>
                <w:szCs w:val="22"/>
                <w:shd w:val="clear" w:color="auto" w:fill="FBFCFD"/>
              </w:rPr>
            </w:pPr>
            <w:r>
              <w:rPr>
                <w:rFonts w:eastAsia="Calibri"/>
                <w:sz w:val="22"/>
                <w:szCs w:val="22"/>
              </w:rPr>
              <w:t>Спортови на снегу као вид васпитног рада код ученика основних и средњих школа</w:t>
            </w:r>
          </w:p>
        </w:tc>
        <w:tc>
          <w:tcPr>
            <w:tcW w:w="1498" w:type="dxa"/>
            <w:vAlign w:val="center"/>
          </w:tcPr>
          <w:p>
            <w:pPr>
              <w:spacing w:after="200" w:line="276" w:lineRule="auto"/>
              <w:jc w:val="center"/>
              <w:rPr>
                <w:rFonts w:eastAsia="Calibri"/>
                <w:sz w:val="22"/>
                <w:szCs w:val="22"/>
              </w:rPr>
            </w:pPr>
          </w:p>
        </w:tc>
        <w:tc>
          <w:tcPr>
            <w:tcW w:w="1340" w:type="dxa"/>
            <w:vAlign w:val="center"/>
          </w:tcPr>
          <w:p>
            <w:pPr>
              <w:spacing w:after="200" w:line="276" w:lineRule="auto"/>
              <w:jc w:val="center"/>
              <w:rPr>
                <w:rFonts w:eastAsia="Calibri"/>
                <w:sz w:val="22"/>
                <w:szCs w:val="22"/>
              </w:rPr>
            </w:pPr>
            <w:r>
              <w:rPr>
                <w:rFonts w:eastAsia="Calibri"/>
                <w:sz w:val="22"/>
                <w:szCs w:val="22"/>
              </w:rPr>
              <w:t>18</w:t>
            </w:r>
          </w:p>
        </w:tc>
        <w:tc>
          <w:tcPr>
            <w:tcW w:w="1976" w:type="dxa"/>
            <w:vAlign w:val="center"/>
          </w:tcPr>
          <w:p>
            <w:pPr>
              <w:spacing w:after="200" w:line="276" w:lineRule="auto"/>
              <w:rPr>
                <w:rFonts w:eastAsia="Calibri"/>
                <w:sz w:val="22"/>
                <w:szCs w:val="22"/>
              </w:rPr>
            </w:pPr>
          </w:p>
        </w:tc>
        <w:tc>
          <w:tcPr>
            <w:tcW w:w="1356" w:type="dxa"/>
            <w:vAlign w:val="center"/>
          </w:tcPr>
          <w:p>
            <w:pPr>
              <w:spacing w:after="200" w:line="276" w:lineRule="auto"/>
              <w:rPr>
                <w:rFonts w:eastAsia="Calibri"/>
                <w:sz w:val="22"/>
                <w:szCs w:val="22"/>
              </w:rPr>
            </w:pPr>
          </w:p>
        </w:tc>
        <w:tc>
          <w:tcPr>
            <w:tcW w:w="1464" w:type="dxa"/>
            <w:vAlign w:val="center"/>
          </w:tcPr>
          <w:p>
            <w:pPr>
              <w:spacing w:after="200" w:line="276" w:lineRule="auto"/>
              <w:rPr>
                <w:rFonts w:eastAsia="Calibri"/>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1942" w:type="dxa"/>
            <w:vAlign w:val="center"/>
          </w:tcPr>
          <w:p>
            <w:pPr>
              <w:spacing w:after="200" w:line="276" w:lineRule="auto"/>
              <w:jc w:val="center"/>
              <w:rPr>
                <w:rFonts w:eastAsia="Calibri"/>
                <w:sz w:val="22"/>
                <w:szCs w:val="22"/>
              </w:rPr>
            </w:pPr>
          </w:p>
        </w:tc>
        <w:tc>
          <w:tcPr>
            <w:tcW w:w="1498" w:type="dxa"/>
            <w:vAlign w:val="center"/>
          </w:tcPr>
          <w:p>
            <w:pPr>
              <w:spacing w:after="200" w:line="276" w:lineRule="auto"/>
              <w:jc w:val="center"/>
              <w:rPr>
                <w:rFonts w:eastAsia="Calibri"/>
                <w:sz w:val="22"/>
                <w:szCs w:val="22"/>
              </w:rPr>
            </w:pPr>
          </w:p>
        </w:tc>
        <w:tc>
          <w:tcPr>
            <w:tcW w:w="1340" w:type="dxa"/>
            <w:vAlign w:val="center"/>
          </w:tcPr>
          <w:p>
            <w:pPr>
              <w:spacing w:after="200" w:line="276" w:lineRule="auto"/>
              <w:jc w:val="center"/>
              <w:rPr>
                <w:rFonts w:eastAsia="Calibri"/>
                <w:b/>
                <w:sz w:val="22"/>
                <w:szCs w:val="22"/>
              </w:rPr>
            </w:pPr>
            <w:r>
              <w:rPr>
                <w:rFonts w:eastAsia="Calibri"/>
                <w:b/>
                <w:sz w:val="22"/>
                <w:szCs w:val="22"/>
              </w:rPr>
              <w:t>∑ 40</w:t>
            </w:r>
          </w:p>
        </w:tc>
        <w:tc>
          <w:tcPr>
            <w:tcW w:w="1976" w:type="dxa"/>
            <w:vAlign w:val="center"/>
          </w:tcPr>
          <w:p>
            <w:pPr>
              <w:spacing w:after="200" w:line="276" w:lineRule="auto"/>
              <w:rPr>
                <w:rFonts w:eastAsia="Calibri"/>
                <w:sz w:val="22"/>
                <w:szCs w:val="22"/>
              </w:rPr>
            </w:pPr>
          </w:p>
        </w:tc>
        <w:tc>
          <w:tcPr>
            <w:tcW w:w="1356" w:type="dxa"/>
            <w:vAlign w:val="center"/>
          </w:tcPr>
          <w:p>
            <w:pPr>
              <w:spacing w:after="200" w:line="276" w:lineRule="auto"/>
              <w:rPr>
                <w:rFonts w:eastAsia="Calibri"/>
                <w:sz w:val="22"/>
                <w:szCs w:val="22"/>
              </w:rPr>
            </w:pPr>
          </w:p>
        </w:tc>
        <w:tc>
          <w:tcPr>
            <w:tcW w:w="1464" w:type="dxa"/>
            <w:vAlign w:val="center"/>
          </w:tcPr>
          <w:p>
            <w:pPr>
              <w:spacing w:after="200" w:line="276" w:lineRule="auto"/>
              <w:rPr>
                <w:rFonts w:eastAsia="Calibri"/>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0" w:type="dxa"/>
            <w:gridSpan w:val="3"/>
            <w:vAlign w:val="center"/>
          </w:tcPr>
          <w:p>
            <w:pPr>
              <w:spacing w:after="200" w:line="276" w:lineRule="auto"/>
              <w:jc w:val="both"/>
              <w:rPr>
                <w:rFonts w:eastAsia="Calibri"/>
                <w:sz w:val="22"/>
                <w:szCs w:val="22"/>
              </w:rPr>
            </w:pPr>
            <w:r>
              <w:rPr>
                <w:rFonts w:eastAsia="Calibri"/>
                <w:sz w:val="22"/>
                <w:szCs w:val="22"/>
              </w:rPr>
              <w:t>Укупно: сати                                    140</w:t>
            </w:r>
          </w:p>
        </w:tc>
        <w:tc>
          <w:tcPr>
            <w:tcW w:w="4796" w:type="dxa"/>
            <w:gridSpan w:val="3"/>
            <w:vAlign w:val="center"/>
          </w:tcPr>
          <w:p>
            <w:pPr>
              <w:spacing w:after="200" w:line="276" w:lineRule="auto"/>
              <w:rPr>
                <w:rFonts w:eastAsia="Calibri"/>
                <w:sz w:val="22"/>
                <w:szCs w:val="22"/>
              </w:rPr>
            </w:pPr>
            <w:r>
              <w:rPr>
                <w:rFonts w:eastAsia="Calibri"/>
                <w:sz w:val="22"/>
                <w:szCs w:val="22"/>
              </w:rPr>
              <w:t>бодова</w:t>
            </w:r>
          </w:p>
        </w:tc>
      </w:tr>
    </w:tbl>
    <w:p>
      <w:pPr>
        <w:spacing w:after="200" w:line="276" w:lineRule="auto"/>
        <w:rPr>
          <w:rFonts w:eastAsia="Calibri"/>
          <w:b/>
          <w:color w:val="FF0000"/>
          <w:lang w:val="sr-Cyrl-RS"/>
        </w:rPr>
      </w:pPr>
    </w:p>
    <w:p>
      <w:pPr>
        <w:spacing w:after="200" w:line="276" w:lineRule="auto"/>
        <w:rPr>
          <w:rFonts w:eastAsia="Calibri"/>
          <w:b/>
          <w:color w:val="FF0000"/>
          <w:lang w:val="sr-Cyrl-RS"/>
        </w:rPr>
      </w:pPr>
    </w:p>
    <w:p>
      <w:pPr>
        <w:spacing w:after="200" w:line="276" w:lineRule="auto"/>
        <w:rPr>
          <w:rFonts w:eastAsia="Calibri"/>
          <w:b/>
          <w:sz w:val="22"/>
          <w:szCs w:val="22"/>
          <w:lang w:val="sr-Cyrl-CS"/>
        </w:rPr>
      </w:pPr>
      <w:r>
        <w:rPr>
          <w:rFonts w:eastAsia="Calibri"/>
          <w:b/>
          <w:sz w:val="22"/>
          <w:szCs w:val="22"/>
          <w:lang w:val="sr-Cyrl-CS"/>
        </w:rPr>
        <w:t xml:space="preserve">План стручног усавршавања Стручног већа </w:t>
      </w:r>
      <w:r>
        <w:rPr>
          <w:rFonts w:eastAsia="Calibri"/>
          <w:b/>
          <w:sz w:val="22"/>
          <w:szCs w:val="22"/>
          <w:lang w:val="sr-Cyrl-RS"/>
        </w:rPr>
        <w:t xml:space="preserve">Разредне наставе </w:t>
      </w:r>
      <w:r>
        <w:rPr>
          <w:rFonts w:eastAsia="Calibri"/>
          <w:b/>
          <w:sz w:val="22"/>
          <w:szCs w:val="22"/>
          <w:lang w:val="sr-Cyrl-CS"/>
        </w:rPr>
        <w:t>за школску 202</w:t>
      </w:r>
      <w:r>
        <w:rPr>
          <w:rFonts w:eastAsia="Calibri"/>
          <w:b/>
          <w:sz w:val="22"/>
          <w:szCs w:val="22"/>
        </w:rPr>
        <w:t>3</w:t>
      </w:r>
      <w:r>
        <w:rPr>
          <w:rFonts w:eastAsia="Calibri"/>
          <w:b/>
          <w:sz w:val="22"/>
          <w:szCs w:val="22"/>
          <w:lang w:val="sr-Cyrl-CS"/>
        </w:rPr>
        <w:t>/</w:t>
      </w:r>
      <w:r>
        <w:rPr>
          <w:rFonts w:eastAsia="Calibri"/>
          <w:b/>
          <w:sz w:val="22"/>
          <w:szCs w:val="22"/>
          <w:lang w:val="sr-Latn-RS"/>
        </w:rPr>
        <w:t xml:space="preserve"> </w:t>
      </w:r>
      <w:r>
        <w:rPr>
          <w:rFonts w:eastAsia="Calibri"/>
          <w:b/>
          <w:sz w:val="22"/>
          <w:szCs w:val="22"/>
          <w:lang w:val="sr-Cyrl-CS"/>
        </w:rPr>
        <w:t>202</w:t>
      </w:r>
      <w:r>
        <w:rPr>
          <w:rFonts w:eastAsia="Calibri"/>
          <w:b/>
          <w:sz w:val="22"/>
          <w:szCs w:val="22"/>
        </w:rPr>
        <w:t>4</w:t>
      </w:r>
      <w:r>
        <w:rPr>
          <w:rFonts w:eastAsia="Calibri"/>
          <w:b/>
          <w:sz w:val="22"/>
          <w:szCs w:val="22"/>
          <w:lang w:val="sr-Cyrl-CS"/>
        </w:rPr>
        <w:t>. годину</w:t>
      </w:r>
    </w:p>
    <w:p>
      <w:pPr>
        <w:spacing w:after="200" w:line="276" w:lineRule="auto"/>
        <w:rPr>
          <w:rFonts w:eastAsia="Calibri"/>
          <w:sz w:val="22"/>
          <w:szCs w:val="22"/>
          <w:lang w:val="sr-Cyrl-RS"/>
        </w:rPr>
      </w:pPr>
      <w:r>
        <w:rPr>
          <w:rFonts w:eastAsia="Calibri"/>
          <w:sz w:val="22"/>
          <w:szCs w:val="22"/>
          <w:lang w:val="sr-Cyrl-RS"/>
        </w:rPr>
        <w:t>Стручно усавршавање у установи</w:t>
      </w:r>
    </w:p>
    <w:tbl>
      <w:tblPr>
        <w:tblStyle w:val="7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5"/>
        <w:gridCol w:w="1594"/>
        <w:gridCol w:w="1594"/>
        <w:gridCol w:w="1594"/>
        <w:gridCol w:w="1594"/>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restart"/>
            <w:vAlign w:val="center"/>
          </w:tcPr>
          <w:p>
            <w:pPr>
              <w:jc w:val="center"/>
              <w:rPr>
                <w:rFonts w:eastAsia="Calibri"/>
                <w:sz w:val="22"/>
                <w:szCs w:val="22"/>
              </w:rPr>
            </w:pPr>
            <w:r>
              <w:rPr>
                <w:rFonts w:eastAsia="Calibri"/>
                <w:sz w:val="22"/>
                <w:szCs w:val="22"/>
              </w:rPr>
              <w:t>Име и презиме наставника</w:t>
            </w:r>
          </w:p>
        </w:tc>
        <w:tc>
          <w:tcPr>
            <w:tcW w:w="7971" w:type="dxa"/>
            <w:gridSpan w:val="5"/>
            <w:vAlign w:val="center"/>
          </w:tcPr>
          <w:p>
            <w:pPr>
              <w:jc w:val="center"/>
              <w:rPr>
                <w:rFonts w:eastAsia="Calibri"/>
                <w:sz w:val="22"/>
                <w:szCs w:val="22"/>
              </w:rPr>
            </w:pPr>
            <w:r>
              <w:rPr>
                <w:rFonts w:eastAsia="Calibri"/>
                <w:sz w:val="22"/>
                <w:szCs w:val="22"/>
              </w:rPr>
              <w:t>Члан 22 Правилника о сталном стручном усавршавању и напредовању у звања наставника, васпитача и стручних сарадника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Merge w:val="continue"/>
            <w:vAlign w:val="center"/>
          </w:tcPr>
          <w:p>
            <w:pPr>
              <w:jc w:val="center"/>
              <w:rPr>
                <w:rFonts w:eastAsia="Calibri"/>
                <w:sz w:val="22"/>
                <w:szCs w:val="22"/>
              </w:rPr>
            </w:pPr>
          </w:p>
        </w:tc>
        <w:tc>
          <w:tcPr>
            <w:tcW w:w="1594" w:type="dxa"/>
            <w:vAlign w:val="center"/>
          </w:tcPr>
          <w:p>
            <w:pPr>
              <w:jc w:val="center"/>
              <w:rPr>
                <w:rFonts w:eastAsia="Calibri"/>
                <w:sz w:val="22"/>
                <w:szCs w:val="22"/>
                <w:lang w:val="sr-Cyrl-RS"/>
              </w:rPr>
            </w:pPr>
            <w:r>
              <w:rPr>
                <w:rFonts w:eastAsia="Calibri"/>
                <w:sz w:val="22"/>
                <w:szCs w:val="22"/>
              </w:rPr>
              <w:t>A</w:t>
            </w:r>
            <w:r>
              <w:rPr>
                <w:rFonts w:eastAsia="Calibri"/>
                <w:sz w:val="22"/>
                <w:szCs w:val="22"/>
                <w:lang w:val="sr-Cyrl-RS"/>
              </w:rPr>
              <w:t>- број сати</w:t>
            </w:r>
          </w:p>
        </w:tc>
        <w:tc>
          <w:tcPr>
            <w:tcW w:w="1594" w:type="dxa"/>
            <w:vAlign w:val="center"/>
          </w:tcPr>
          <w:p>
            <w:pPr>
              <w:jc w:val="center"/>
              <w:rPr>
                <w:rFonts w:eastAsia="Calibri"/>
                <w:sz w:val="22"/>
                <w:szCs w:val="22"/>
              </w:rPr>
            </w:pPr>
            <w:r>
              <w:rPr>
                <w:rFonts w:eastAsia="Calibri"/>
                <w:sz w:val="22"/>
                <w:szCs w:val="22"/>
                <w:lang w:val="sr-Cyrl-RS"/>
              </w:rPr>
              <w:t>Б- број сати</w:t>
            </w:r>
          </w:p>
        </w:tc>
        <w:tc>
          <w:tcPr>
            <w:tcW w:w="1594" w:type="dxa"/>
            <w:vAlign w:val="center"/>
          </w:tcPr>
          <w:p>
            <w:pPr>
              <w:jc w:val="center"/>
              <w:rPr>
                <w:rFonts w:eastAsia="Calibri"/>
                <w:sz w:val="22"/>
                <w:szCs w:val="22"/>
              </w:rPr>
            </w:pPr>
            <w:r>
              <w:rPr>
                <w:rFonts w:eastAsia="Calibri"/>
                <w:sz w:val="22"/>
                <w:szCs w:val="22"/>
                <w:lang w:val="sr-Cyrl-RS"/>
              </w:rPr>
              <w:t>В- број сати</w:t>
            </w:r>
          </w:p>
        </w:tc>
        <w:tc>
          <w:tcPr>
            <w:tcW w:w="1594" w:type="dxa"/>
            <w:vAlign w:val="center"/>
          </w:tcPr>
          <w:p>
            <w:pPr>
              <w:jc w:val="center"/>
              <w:rPr>
                <w:rFonts w:eastAsia="Calibri"/>
                <w:sz w:val="22"/>
                <w:szCs w:val="22"/>
              </w:rPr>
            </w:pPr>
            <w:r>
              <w:rPr>
                <w:rFonts w:eastAsia="Calibri"/>
                <w:sz w:val="22"/>
                <w:szCs w:val="22"/>
                <w:lang w:val="sr-Cyrl-RS"/>
              </w:rPr>
              <w:t>Г- број сати</w:t>
            </w:r>
          </w:p>
        </w:tc>
        <w:tc>
          <w:tcPr>
            <w:tcW w:w="1595" w:type="dxa"/>
            <w:vAlign w:val="center"/>
          </w:tcPr>
          <w:p>
            <w:pPr>
              <w:jc w:val="center"/>
              <w:rPr>
                <w:rFonts w:eastAsia="Calibri"/>
                <w:sz w:val="22"/>
                <w:szCs w:val="22"/>
              </w:rPr>
            </w:pPr>
            <w:r>
              <w:rPr>
                <w:rFonts w:eastAsia="Calibri"/>
                <w:sz w:val="22"/>
                <w:szCs w:val="22"/>
              </w:rPr>
              <w:t>Укупно сати на годишњем нивоу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Align w:val="center"/>
          </w:tcPr>
          <w:p>
            <w:pPr>
              <w:jc w:val="center"/>
              <w:rPr>
                <w:rFonts w:eastAsia="Calibri"/>
                <w:sz w:val="22"/>
                <w:szCs w:val="22"/>
                <w:lang w:val="sr-Cyrl-RS"/>
              </w:rPr>
            </w:pPr>
            <w:r>
              <w:rPr>
                <w:rFonts w:eastAsia="Calibri"/>
                <w:sz w:val="22"/>
                <w:szCs w:val="22"/>
                <w:lang w:val="sr-Cyrl-RS"/>
              </w:rPr>
              <w:t>Биљана Мијаиловић</w:t>
            </w:r>
          </w:p>
        </w:tc>
        <w:tc>
          <w:tcPr>
            <w:tcW w:w="1594" w:type="dxa"/>
            <w:vAlign w:val="center"/>
          </w:tcPr>
          <w:p>
            <w:pPr>
              <w:jc w:val="center"/>
              <w:rPr>
                <w:rFonts w:eastAsia="Calibri"/>
                <w:sz w:val="22"/>
                <w:szCs w:val="22"/>
                <w:lang w:val="sr-Cyrl-RS"/>
              </w:rPr>
            </w:pPr>
            <w:r>
              <w:rPr>
                <w:rFonts w:eastAsia="Calibri"/>
                <w:sz w:val="22"/>
                <w:szCs w:val="22"/>
                <w:lang w:val="sr-Cyrl-RS"/>
              </w:rPr>
              <w:t>12</w:t>
            </w:r>
          </w:p>
        </w:tc>
        <w:tc>
          <w:tcPr>
            <w:tcW w:w="1594" w:type="dxa"/>
            <w:vAlign w:val="center"/>
          </w:tcPr>
          <w:p>
            <w:pPr>
              <w:jc w:val="center"/>
              <w:rPr>
                <w:rFonts w:eastAsia="Calibri"/>
                <w:sz w:val="22"/>
                <w:szCs w:val="22"/>
                <w:lang w:val="sr-Cyrl-RS"/>
              </w:rPr>
            </w:pPr>
            <w:r>
              <w:rPr>
                <w:rFonts w:eastAsia="Calibri"/>
                <w:sz w:val="22"/>
                <w:szCs w:val="22"/>
                <w:lang w:val="sr-Cyrl-RS"/>
              </w:rPr>
              <w:t>18</w:t>
            </w:r>
          </w:p>
        </w:tc>
        <w:tc>
          <w:tcPr>
            <w:tcW w:w="1594" w:type="dxa"/>
            <w:vAlign w:val="center"/>
          </w:tcPr>
          <w:p>
            <w:pPr>
              <w:jc w:val="center"/>
              <w:rPr>
                <w:rFonts w:eastAsia="Calibri"/>
                <w:sz w:val="22"/>
                <w:szCs w:val="22"/>
                <w:lang w:val="sr-Cyrl-RS"/>
              </w:rPr>
            </w:pPr>
            <w:r>
              <w:rPr>
                <w:rFonts w:eastAsia="Calibri"/>
                <w:sz w:val="22"/>
                <w:szCs w:val="22"/>
                <w:lang w:val="sr-Cyrl-RS"/>
              </w:rPr>
              <w:t>8</w:t>
            </w:r>
          </w:p>
        </w:tc>
        <w:tc>
          <w:tcPr>
            <w:tcW w:w="1594" w:type="dxa"/>
            <w:vAlign w:val="center"/>
          </w:tcPr>
          <w:p>
            <w:pPr>
              <w:jc w:val="center"/>
              <w:rPr>
                <w:rFonts w:eastAsia="Calibri"/>
                <w:sz w:val="22"/>
                <w:szCs w:val="22"/>
                <w:lang w:val="sr-Cyrl-RS"/>
              </w:rPr>
            </w:pPr>
            <w:r>
              <w:rPr>
                <w:rFonts w:eastAsia="Calibri"/>
                <w:sz w:val="22"/>
                <w:szCs w:val="22"/>
                <w:lang w:val="sr-Cyrl-RS"/>
              </w:rPr>
              <w:t>6</w:t>
            </w:r>
          </w:p>
        </w:tc>
        <w:tc>
          <w:tcPr>
            <w:tcW w:w="1595" w:type="dxa"/>
            <w:vAlign w:val="center"/>
          </w:tcPr>
          <w:p>
            <w:pPr>
              <w:jc w:val="center"/>
              <w:rPr>
                <w:rFonts w:eastAsia="Calibri"/>
                <w:sz w:val="22"/>
                <w:szCs w:val="22"/>
                <w:lang w:val="sr-Cyrl-RS"/>
              </w:rPr>
            </w:pPr>
            <w:r>
              <w:rPr>
                <w:rFonts w:eastAsia="Calibri"/>
                <w:sz w:val="22"/>
                <w:szCs w:val="22"/>
                <w:lang w:val="sr-Cyrl-RS"/>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Align w:val="center"/>
          </w:tcPr>
          <w:p>
            <w:pPr>
              <w:jc w:val="center"/>
              <w:rPr>
                <w:rFonts w:eastAsia="Calibri"/>
                <w:sz w:val="22"/>
                <w:szCs w:val="22"/>
                <w:lang w:val="sr-Cyrl-RS"/>
              </w:rPr>
            </w:pPr>
            <w:r>
              <w:rPr>
                <w:rFonts w:eastAsia="Calibri"/>
                <w:sz w:val="22"/>
                <w:szCs w:val="22"/>
                <w:lang w:val="sr-Cyrl-RS"/>
              </w:rPr>
              <w:t>Данијела Брадић</w:t>
            </w:r>
          </w:p>
        </w:tc>
        <w:tc>
          <w:tcPr>
            <w:tcW w:w="1594" w:type="dxa"/>
            <w:vAlign w:val="center"/>
          </w:tcPr>
          <w:p>
            <w:pPr>
              <w:jc w:val="center"/>
              <w:rPr>
                <w:rFonts w:eastAsia="Calibri"/>
                <w:sz w:val="22"/>
                <w:szCs w:val="22"/>
                <w:lang w:val="sr-Cyrl-RS"/>
              </w:rPr>
            </w:pPr>
            <w:r>
              <w:rPr>
                <w:rFonts w:eastAsia="Calibri"/>
                <w:sz w:val="22"/>
                <w:szCs w:val="22"/>
                <w:lang w:val="sr-Cyrl-RS"/>
              </w:rPr>
              <w:t>12</w:t>
            </w:r>
          </w:p>
        </w:tc>
        <w:tc>
          <w:tcPr>
            <w:tcW w:w="1594" w:type="dxa"/>
            <w:vAlign w:val="center"/>
          </w:tcPr>
          <w:p>
            <w:pPr>
              <w:jc w:val="center"/>
              <w:rPr>
                <w:rFonts w:eastAsia="Calibri"/>
                <w:sz w:val="22"/>
                <w:szCs w:val="22"/>
                <w:lang w:val="sr-Cyrl-RS"/>
              </w:rPr>
            </w:pPr>
            <w:r>
              <w:rPr>
                <w:rFonts w:eastAsia="Calibri"/>
                <w:sz w:val="22"/>
                <w:szCs w:val="22"/>
                <w:lang w:val="sr-Cyrl-RS"/>
              </w:rPr>
              <w:t>18</w:t>
            </w:r>
          </w:p>
        </w:tc>
        <w:tc>
          <w:tcPr>
            <w:tcW w:w="1594" w:type="dxa"/>
            <w:vAlign w:val="center"/>
          </w:tcPr>
          <w:p>
            <w:pPr>
              <w:jc w:val="center"/>
              <w:rPr>
                <w:rFonts w:eastAsia="Calibri"/>
                <w:sz w:val="22"/>
                <w:szCs w:val="22"/>
                <w:lang w:val="sr-Cyrl-RS"/>
              </w:rPr>
            </w:pPr>
            <w:r>
              <w:rPr>
                <w:rFonts w:eastAsia="Calibri"/>
                <w:sz w:val="22"/>
                <w:szCs w:val="22"/>
                <w:lang w:val="sr-Cyrl-RS"/>
              </w:rPr>
              <w:t>6</w:t>
            </w:r>
          </w:p>
        </w:tc>
        <w:tc>
          <w:tcPr>
            <w:tcW w:w="1594" w:type="dxa"/>
            <w:vAlign w:val="center"/>
          </w:tcPr>
          <w:p>
            <w:pPr>
              <w:jc w:val="center"/>
              <w:rPr>
                <w:rFonts w:eastAsia="Calibri"/>
                <w:sz w:val="22"/>
                <w:szCs w:val="22"/>
                <w:lang w:val="sr-Cyrl-RS"/>
              </w:rPr>
            </w:pPr>
            <w:r>
              <w:rPr>
                <w:rFonts w:eastAsia="Calibri"/>
                <w:sz w:val="22"/>
                <w:szCs w:val="22"/>
                <w:lang w:val="sr-Cyrl-RS"/>
              </w:rPr>
              <w:t>8</w:t>
            </w:r>
          </w:p>
        </w:tc>
        <w:tc>
          <w:tcPr>
            <w:tcW w:w="1595" w:type="dxa"/>
            <w:vAlign w:val="center"/>
          </w:tcPr>
          <w:p>
            <w:pPr>
              <w:jc w:val="center"/>
              <w:rPr>
                <w:rFonts w:eastAsia="Calibri"/>
                <w:sz w:val="22"/>
                <w:szCs w:val="22"/>
                <w:lang w:val="sr-Cyrl-RS"/>
              </w:rPr>
            </w:pPr>
            <w:r>
              <w:rPr>
                <w:rFonts w:eastAsia="Calibri"/>
                <w:sz w:val="22"/>
                <w:szCs w:val="22"/>
                <w:lang w:val="sr-Cyrl-RS"/>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Align w:val="center"/>
          </w:tcPr>
          <w:p>
            <w:pPr>
              <w:jc w:val="center"/>
              <w:rPr>
                <w:rFonts w:eastAsia="Calibri"/>
                <w:sz w:val="22"/>
                <w:szCs w:val="22"/>
                <w:lang w:val="sr-Cyrl-RS"/>
              </w:rPr>
            </w:pPr>
            <w:r>
              <w:rPr>
                <w:rFonts w:eastAsia="Calibri"/>
                <w:sz w:val="22"/>
                <w:szCs w:val="22"/>
                <w:lang w:val="sr-Cyrl-RS"/>
              </w:rPr>
              <w:t>Граница Јекић</w:t>
            </w:r>
          </w:p>
        </w:tc>
        <w:tc>
          <w:tcPr>
            <w:tcW w:w="1594" w:type="dxa"/>
            <w:vAlign w:val="center"/>
          </w:tcPr>
          <w:p>
            <w:pPr>
              <w:jc w:val="center"/>
              <w:rPr>
                <w:rFonts w:eastAsia="Calibri"/>
                <w:sz w:val="22"/>
                <w:szCs w:val="22"/>
                <w:lang w:val="sr-Cyrl-RS"/>
              </w:rPr>
            </w:pPr>
            <w:r>
              <w:rPr>
                <w:rFonts w:eastAsia="Calibri"/>
                <w:sz w:val="22"/>
                <w:szCs w:val="22"/>
                <w:lang w:val="sr-Cyrl-RS"/>
              </w:rPr>
              <w:t>12</w:t>
            </w:r>
          </w:p>
        </w:tc>
        <w:tc>
          <w:tcPr>
            <w:tcW w:w="1594" w:type="dxa"/>
            <w:vAlign w:val="center"/>
          </w:tcPr>
          <w:p>
            <w:pPr>
              <w:jc w:val="center"/>
              <w:rPr>
                <w:rFonts w:eastAsia="Calibri"/>
                <w:sz w:val="22"/>
                <w:szCs w:val="22"/>
                <w:lang w:val="sr-Cyrl-RS"/>
              </w:rPr>
            </w:pPr>
            <w:r>
              <w:rPr>
                <w:rFonts w:eastAsia="Calibri"/>
                <w:sz w:val="22"/>
                <w:szCs w:val="22"/>
                <w:lang w:val="sr-Cyrl-RS"/>
              </w:rPr>
              <w:t>18</w:t>
            </w:r>
          </w:p>
        </w:tc>
        <w:tc>
          <w:tcPr>
            <w:tcW w:w="1594" w:type="dxa"/>
            <w:vAlign w:val="center"/>
          </w:tcPr>
          <w:p>
            <w:pPr>
              <w:jc w:val="center"/>
              <w:rPr>
                <w:rFonts w:eastAsia="Calibri"/>
                <w:sz w:val="22"/>
                <w:szCs w:val="22"/>
                <w:lang w:val="sr-Cyrl-RS"/>
              </w:rPr>
            </w:pPr>
            <w:r>
              <w:rPr>
                <w:rFonts w:eastAsia="Calibri"/>
                <w:sz w:val="22"/>
                <w:szCs w:val="22"/>
                <w:lang w:val="sr-Cyrl-RS"/>
              </w:rPr>
              <w:t>6</w:t>
            </w:r>
          </w:p>
        </w:tc>
        <w:tc>
          <w:tcPr>
            <w:tcW w:w="1594" w:type="dxa"/>
            <w:vAlign w:val="center"/>
          </w:tcPr>
          <w:p>
            <w:pPr>
              <w:jc w:val="center"/>
              <w:rPr>
                <w:rFonts w:eastAsia="Calibri"/>
                <w:sz w:val="22"/>
                <w:szCs w:val="22"/>
                <w:lang w:val="sr-Cyrl-RS"/>
              </w:rPr>
            </w:pPr>
            <w:r>
              <w:rPr>
                <w:rFonts w:eastAsia="Calibri"/>
                <w:sz w:val="22"/>
                <w:szCs w:val="22"/>
                <w:lang w:val="sr-Cyrl-RS"/>
              </w:rPr>
              <w:t>8</w:t>
            </w:r>
          </w:p>
        </w:tc>
        <w:tc>
          <w:tcPr>
            <w:tcW w:w="1595" w:type="dxa"/>
            <w:vAlign w:val="center"/>
          </w:tcPr>
          <w:p>
            <w:pPr>
              <w:jc w:val="center"/>
              <w:rPr>
                <w:rFonts w:eastAsia="Calibri"/>
                <w:sz w:val="22"/>
                <w:szCs w:val="22"/>
                <w:lang w:val="sr-Cyrl-RS"/>
              </w:rPr>
            </w:pPr>
            <w:r>
              <w:rPr>
                <w:rFonts w:eastAsia="Calibri"/>
                <w:sz w:val="22"/>
                <w:szCs w:val="22"/>
                <w:lang w:val="sr-Cyrl-RS"/>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Align w:val="center"/>
          </w:tcPr>
          <w:p>
            <w:pPr>
              <w:jc w:val="center"/>
              <w:rPr>
                <w:rFonts w:eastAsia="Calibri"/>
                <w:sz w:val="22"/>
                <w:szCs w:val="22"/>
                <w:lang w:val="sr-Cyrl-RS"/>
              </w:rPr>
            </w:pPr>
            <w:r>
              <w:rPr>
                <w:rFonts w:eastAsia="Calibri"/>
                <w:sz w:val="22"/>
                <w:szCs w:val="22"/>
                <w:lang w:val="sr-Cyrl-RS"/>
              </w:rPr>
              <w:t>Славица Драмићанин</w:t>
            </w:r>
          </w:p>
        </w:tc>
        <w:tc>
          <w:tcPr>
            <w:tcW w:w="1594" w:type="dxa"/>
            <w:vAlign w:val="center"/>
          </w:tcPr>
          <w:p>
            <w:pPr>
              <w:jc w:val="center"/>
              <w:rPr>
                <w:rFonts w:eastAsia="Calibri"/>
                <w:sz w:val="22"/>
                <w:szCs w:val="22"/>
                <w:lang w:val="sr-Cyrl-RS"/>
              </w:rPr>
            </w:pPr>
            <w:r>
              <w:rPr>
                <w:rFonts w:eastAsia="Calibri"/>
                <w:sz w:val="22"/>
                <w:szCs w:val="22"/>
                <w:lang w:val="sr-Cyrl-RS"/>
              </w:rPr>
              <w:t>18</w:t>
            </w:r>
          </w:p>
        </w:tc>
        <w:tc>
          <w:tcPr>
            <w:tcW w:w="1594" w:type="dxa"/>
            <w:vAlign w:val="center"/>
          </w:tcPr>
          <w:p>
            <w:pPr>
              <w:jc w:val="center"/>
              <w:rPr>
                <w:rFonts w:eastAsia="Calibri"/>
                <w:sz w:val="22"/>
                <w:szCs w:val="22"/>
                <w:lang w:val="sr-Cyrl-RS"/>
              </w:rPr>
            </w:pPr>
            <w:r>
              <w:rPr>
                <w:rFonts w:eastAsia="Calibri"/>
                <w:sz w:val="22"/>
                <w:szCs w:val="22"/>
                <w:lang w:val="sr-Cyrl-RS"/>
              </w:rPr>
              <w:t>14</w:t>
            </w:r>
          </w:p>
        </w:tc>
        <w:tc>
          <w:tcPr>
            <w:tcW w:w="1594" w:type="dxa"/>
            <w:vAlign w:val="center"/>
          </w:tcPr>
          <w:p>
            <w:pPr>
              <w:jc w:val="center"/>
              <w:rPr>
                <w:rFonts w:eastAsia="Calibri"/>
                <w:sz w:val="22"/>
                <w:szCs w:val="22"/>
                <w:lang w:val="sr-Cyrl-RS"/>
              </w:rPr>
            </w:pPr>
            <w:r>
              <w:rPr>
                <w:rFonts w:eastAsia="Calibri"/>
                <w:sz w:val="22"/>
                <w:szCs w:val="22"/>
                <w:lang w:val="sr-Cyrl-RS"/>
              </w:rPr>
              <w:t>6</w:t>
            </w:r>
          </w:p>
        </w:tc>
        <w:tc>
          <w:tcPr>
            <w:tcW w:w="1594" w:type="dxa"/>
            <w:vAlign w:val="center"/>
          </w:tcPr>
          <w:p>
            <w:pPr>
              <w:jc w:val="center"/>
              <w:rPr>
                <w:rFonts w:eastAsia="Calibri"/>
                <w:sz w:val="22"/>
                <w:szCs w:val="22"/>
                <w:lang w:val="sr-Cyrl-RS"/>
              </w:rPr>
            </w:pPr>
            <w:r>
              <w:rPr>
                <w:rFonts w:eastAsia="Calibri"/>
                <w:sz w:val="22"/>
                <w:szCs w:val="22"/>
                <w:lang w:val="sr-Cyrl-RS"/>
              </w:rPr>
              <w:t>6</w:t>
            </w:r>
          </w:p>
        </w:tc>
        <w:tc>
          <w:tcPr>
            <w:tcW w:w="1595" w:type="dxa"/>
            <w:vAlign w:val="center"/>
          </w:tcPr>
          <w:p>
            <w:pPr>
              <w:jc w:val="center"/>
              <w:rPr>
                <w:rFonts w:eastAsia="Calibri"/>
                <w:sz w:val="22"/>
                <w:szCs w:val="22"/>
                <w:lang w:val="sr-Cyrl-RS"/>
              </w:rPr>
            </w:pPr>
            <w:r>
              <w:rPr>
                <w:rFonts w:eastAsia="Calibri"/>
                <w:sz w:val="22"/>
                <w:szCs w:val="22"/>
                <w:lang w:val="sr-Cyrl-RS"/>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Align w:val="center"/>
          </w:tcPr>
          <w:p>
            <w:pPr>
              <w:jc w:val="center"/>
              <w:rPr>
                <w:rFonts w:eastAsia="Calibri"/>
                <w:sz w:val="22"/>
                <w:szCs w:val="22"/>
                <w:lang w:val="sr-Cyrl-RS"/>
              </w:rPr>
            </w:pPr>
            <w:r>
              <w:rPr>
                <w:rFonts w:eastAsia="Calibri"/>
                <w:sz w:val="22"/>
                <w:szCs w:val="22"/>
                <w:lang w:val="sr-Cyrl-RS"/>
              </w:rPr>
              <w:t>Александра Даниловић</w:t>
            </w:r>
          </w:p>
        </w:tc>
        <w:tc>
          <w:tcPr>
            <w:tcW w:w="1594" w:type="dxa"/>
            <w:vAlign w:val="center"/>
          </w:tcPr>
          <w:p>
            <w:pPr>
              <w:jc w:val="center"/>
              <w:rPr>
                <w:rFonts w:eastAsia="Calibri"/>
                <w:sz w:val="22"/>
                <w:szCs w:val="22"/>
                <w:lang w:val="sr-Cyrl-RS"/>
              </w:rPr>
            </w:pPr>
            <w:r>
              <w:rPr>
                <w:rFonts w:eastAsia="Calibri"/>
                <w:sz w:val="22"/>
                <w:szCs w:val="22"/>
                <w:lang w:val="sr-Cyrl-RS"/>
              </w:rPr>
              <w:t>10</w:t>
            </w:r>
          </w:p>
        </w:tc>
        <w:tc>
          <w:tcPr>
            <w:tcW w:w="1594" w:type="dxa"/>
            <w:vAlign w:val="center"/>
          </w:tcPr>
          <w:p>
            <w:pPr>
              <w:jc w:val="center"/>
              <w:rPr>
                <w:rFonts w:eastAsia="Calibri"/>
                <w:sz w:val="22"/>
                <w:szCs w:val="22"/>
                <w:lang w:val="sr-Cyrl-RS"/>
              </w:rPr>
            </w:pPr>
            <w:r>
              <w:rPr>
                <w:rFonts w:eastAsia="Calibri"/>
                <w:sz w:val="22"/>
                <w:szCs w:val="22"/>
                <w:lang w:val="sr-Cyrl-RS"/>
              </w:rPr>
              <w:t>20</w:t>
            </w:r>
          </w:p>
        </w:tc>
        <w:tc>
          <w:tcPr>
            <w:tcW w:w="1594" w:type="dxa"/>
            <w:vAlign w:val="center"/>
          </w:tcPr>
          <w:p>
            <w:pPr>
              <w:jc w:val="center"/>
              <w:rPr>
                <w:rFonts w:eastAsia="Calibri"/>
                <w:sz w:val="22"/>
                <w:szCs w:val="22"/>
                <w:lang w:val="sr-Cyrl-RS"/>
              </w:rPr>
            </w:pPr>
            <w:r>
              <w:rPr>
                <w:rFonts w:eastAsia="Calibri"/>
                <w:sz w:val="22"/>
                <w:szCs w:val="22"/>
                <w:lang w:val="sr-Cyrl-RS"/>
              </w:rPr>
              <w:t>10</w:t>
            </w:r>
          </w:p>
        </w:tc>
        <w:tc>
          <w:tcPr>
            <w:tcW w:w="1594" w:type="dxa"/>
            <w:vAlign w:val="center"/>
          </w:tcPr>
          <w:p>
            <w:pPr>
              <w:jc w:val="center"/>
              <w:rPr>
                <w:rFonts w:eastAsia="Calibri"/>
                <w:sz w:val="22"/>
                <w:szCs w:val="22"/>
                <w:lang w:val="sr-Cyrl-RS"/>
              </w:rPr>
            </w:pPr>
            <w:r>
              <w:rPr>
                <w:rFonts w:eastAsia="Calibri"/>
                <w:sz w:val="22"/>
                <w:szCs w:val="22"/>
                <w:lang w:val="sr-Cyrl-RS"/>
              </w:rPr>
              <w:t>6</w:t>
            </w:r>
          </w:p>
        </w:tc>
        <w:tc>
          <w:tcPr>
            <w:tcW w:w="1595" w:type="dxa"/>
            <w:vAlign w:val="center"/>
          </w:tcPr>
          <w:p>
            <w:pPr>
              <w:jc w:val="center"/>
              <w:rPr>
                <w:rFonts w:eastAsia="Calibri"/>
                <w:sz w:val="22"/>
                <w:szCs w:val="22"/>
                <w:lang w:val="sr-Cyrl-RS"/>
              </w:rPr>
            </w:pPr>
            <w:r>
              <w:rPr>
                <w:rFonts w:eastAsia="Calibri"/>
                <w:sz w:val="22"/>
                <w:szCs w:val="22"/>
                <w:lang w:val="sr-Cyrl-RS"/>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Align w:val="center"/>
          </w:tcPr>
          <w:p>
            <w:pPr>
              <w:jc w:val="center"/>
              <w:rPr>
                <w:rFonts w:eastAsia="Calibri"/>
                <w:sz w:val="22"/>
                <w:szCs w:val="22"/>
                <w:lang w:val="sr-Cyrl-RS"/>
              </w:rPr>
            </w:pPr>
            <w:r>
              <w:rPr>
                <w:rFonts w:eastAsia="Calibri"/>
                <w:sz w:val="22"/>
                <w:szCs w:val="22"/>
                <w:lang w:val="sr-Cyrl-RS"/>
              </w:rPr>
              <w:t>Мира Боторић</w:t>
            </w:r>
          </w:p>
        </w:tc>
        <w:tc>
          <w:tcPr>
            <w:tcW w:w="1594" w:type="dxa"/>
            <w:vAlign w:val="center"/>
          </w:tcPr>
          <w:p>
            <w:pPr>
              <w:jc w:val="center"/>
              <w:rPr>
                <w:rFonts w:eastAsia="Calibri"/>
                <w:sz w:val="22"/>
                <w:szCs w:val="22"/>
                <w:lang w:val="sr-Cyrl-RS"/>
              </w:rPr>
            </w:pPr>
            <w:r>
              <w:rPr>
                <w:rFonts w:eastAsia="Calibri"/>
                <w:sz w:val="22"/>
                <w:szCs w:val="22"/>
                <w:lang w:val="sr-Cyrl-RS"/>
              </w:rPr>
              <w:t>10</w:t>
            </w:r>
          </w:p>
        </w:tc>
        <w:tc>
          <w:tcPr>
            <w:tcW w:w="1594" w:type="dxa"/>
            <w:vAlign w:val="center"/>
          </w:tcPr>
          <w:p>
            <w:pPr>
              <w:jc w:val="center"/>
              <w:rPr>
                <w:rFonts w:eastAsia="Calibri"/>
                <w:sz w:val="22"/>
                <w:szCs w:val="22"/>
                <w:lang w:val="sr-Cyrl-RS"/>
              </w:rPr>
            </w:pPr>
            <w:r>
              <w:rPr>
                <w:rFonts w:eastAsia="Calibri"/>
                <w:sz w:val="22"/>
                <w:szCs w:val="22"/>
                <w:lang w:val="sr-Cyrl-RS"/>
              </w:rPr>
              <w:t>20</w:t>
            </w:r>
          </w:p>
        </w:tc>
        <w:tc>
          <w:tcPr>
            <w:tcW w:w="1594" w:type="dxa"/>
            <w:vAlign w:val="center"/>
          </w:tcPr>
          <w:p>
            <w:pPr>
              <w:jc w:val="center"/>
              <w:rPr>
                <w:rFonts w:eastAsia="Calibri"/>
                <w:sz w:val="22"/>
                <w:szCs w:val="22"/>
                <w:lang w:val="sr-Cyrl-RS"/>
              </w:rPr>
            </w:pPr>
            <w:r>
              <w:rPr>
                <w:rFonts w:eastAsia="Calibri"/>
                <w:sz w:val="22"/>
                <w:szCs w:val="22"/>
                <w:lang w:val="sr-Cyrl-RS"/>
              </w:rPr>
              <w:t>10</w:t>
            </w:r>
          </w:p>
        </w:tc>
        <w:tc>
          <w:tcPr>
            <w:tcW w:w="1594" w:type="dxa"/>
            <w:vAlign w:val="center"/>
          </w:tcPr>
          <w:p>
            <w:pPr>
              <w:jc w:val="center"/>
              <w:rPr>
                <w:rFonts w:eastAsia="Calibri"/>
                <w:sz w:val="22"/>
                <w:szCs w:val="22"/>
                <w:lang w:val="sr-Cyrl-RS"/>
              </w:rPr>
            </w:pPr>
            <w:r>
              <w:rPr>
                <w:rFonts w:eastAsia="Calibri"/>
                <w:sz w:val="22"/>
                <w:szCs w:val="22"/>
                <w:lang w:val="sr-Cyrl-RS"/>
              </w:rPr>
              <w:t>4</w:t>
            </w:r>
          </w:p>
        </w:tc>
        <w:tc>
          <w:tcPr>
            <w:tcW w:w="1595" w:type="dxa"/>
            <w:vAlign w:val="center"/>
          </w:tcPr>
          <w:p>
            <w:pPr>
              <w:jc w:val="center"/>
              <w:rPr>
                <w:rFonts w:eastAsia="Calibri"/>
                <w:sz w:val="22"/>
                <w:szCs w:val="22"/>
                <w:lang w:val="sr-Cyrl-RS"/>
              </w:rPr>
            </w:pPr>
            <w:r>
              <w:rPr>
                <w:rFonts w:eastAsia="Calibri"/>
                <w:sz w:val="22"/>
                <w:szCs w:val="22"/>
                <w:lang w:val="sr-Cyrl-RS"/>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Align w:val="center"/>
          </w:tcPr>
          <w:p>
            <w:pPr>
              <w:jc w:val="center"/>
              <w:rPr>
                <w:rFonts w:eastAsia="Calibri"/>
                <w:sz w:val="22"/>
                <w:szCs w:val="22"/>
                <w:lang w:val="sr-Cyrl-RS"/>
              </w:rPr>
            </w:pPr>
            <w:r>
              <w:rPr>
                <w:rFonts w:eastAsia="Calibri"/>
                <w:sz w:val="22"/>
                <w:szCs w:val="22"/>
                <w:lang w:val="sr-Cyrl-RS"/>
              </w:rPr>
              <w:t>Валентина Николић</w:t>
            </w:r>
          </w:p>
        </w:tc>
        <w:tc>
          <w:tcPr>
            <w:tcW w:w="1594" w:type="dxa"/>
            <w:vAlign w:val="center"/>
          </w:tcPr>
          <w:p>
            <w:pPr>
              <w:jc w:val="center"/>
              <w:rPr>
                <w:rFonts w:eastAsia="Calibri"/>
                <w:sz w:val="22"/>
                <w:szCs w:val="22"/>
                <w:lang w:val="sr-Cyrl-RS"/>
              </w:rPr>
            </w:pPr>
            <w:r>
              <w:rPr>
                <w:rFonts w:eastAsia="Calibri"/>
                <w:sz w:val="22"/>
                <w:szCs w:val="22"/>
                <w:lang w:val="sr-Cyrl-RS"/>
              </w:rPr>
              <w:t>18</w:t>
            </w:r>
          </w:p>
        </w:tc>
        <w:tc>
          <w:tcPr>
            <w:tcW w:w="1594" w:type="dxa"/>
            <w:vAlign w:val="center"/>
          </w:tcPr>
          <w:p>
            <w:pPr>
              <w:jc w:val="center"/>
              <w:rPr>
                <w:rFonts w:eastAsia="Calibri"/>
                <w:sz w:val="22"/>
                <w:szCs w:val="22"/>
                <w:lang w:val="sr-Cyrl-RS"/>
              </w:rPr>
            </w:pPr>
            <w:r>
              <w:rPr>
                <w:rFonts w:eastAsia="Calibri"/>
                <w:sz w:val="22"/>
                <w:szCs w:val="22"/>
                <w:lang w:val="sr-Cyrl-RS"/>
              </w:rPr>
              <w:t>14</w:t>
            </w:r>
          </w:p>
        </w:tc>
        <w:tc>
          <w:tcPr>
            <w:tcW w:w="1594" w:type="dxa"/>
            <w:vAlign w:val="center"/>
          </w:tcPr>
          <w:p>
            <w:pPr>
              <w:jc w:val="center"/>
              <w:rPr>
                <w:rFonts w:eastAsia="Calibri"/>
                <w:sz w:val="22"/>
                <w:szCs w:val="22"/>
                <w:lang w:val="sr-Cyrl-RS"/>
              </w:rPr>
            </w:pPr>
            <w:r>
              <w:rPr>
                <w:rFonts w:eastAsia="Calibri"/>
                <w:sz w:val="22"/>
                <w:szCs w:val="22"/>
                <w:lang w:val="sr-Cyrl-RS"/>
              </w:rPr>
              <w:t>6</w:t>
            </w:r>
          </w:p>
        </w:tc>
        <w:tc>
          <w:tcPr>
            <w:tcW w:w="1594" w:type="dxa"/>
            <w:vAlign w:val="center"/>
          </w:tcPr>
          <w:p>
            <w:pPr>
              <w:jc w:val="center"/>
              <w:rPr>
                <w:rFonts w:eastAsia="Calibri"/>
                <w:sz w:val="22"/>
                <w:szCs w:val="22"/>
                <w:lang w:val="sr-Cyrl-RS"/>
              </w:rPr>
            </w:pPr>
            <w:r>
              <w:rPr>
                <w:rFonts w:eastAsia="Calibri"/>
                <w:sz w:val="22"/>
                <w:szCs w:val="22"/>
                <w:lang w:val="sr-Cyrl-RS"/>
              </w:rPr>
              <w:t>6</w:t>
            </w:r>
          </w:p>
        </w:tc>
        <w:tc>
          <w:tcPr>
            <w:tcW w:w="1595" w:type="dxa"/>
            <w:vAlign w:val="center"/>
          </w:tcPr>
          <w:p>
            <w:pPr>
              <w:jc w:val="center"/>
              <w:rPr>
                <w:rFonts w:eastAsia="Calibri"/>
                <w:sz w:val="22"/>
                <w:szCs w:val="22"/>
                <w:lang w:val="sr-Cyrl-RS"/>
              </w:rPr>
            </w:pPr>
            <w:r>
              <w:rPr>
                <w:rFonts w:eastAsia="Calibri"/>
                <w:sz w:val="22"/>
                <w:szCs w:val="22"/>
                <w:lang w:val="sr-Cyrl-RS"/>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Align w:val="center"/>
          </w:tcPr>
          <w:p>
            <w:pPr>
              <w:jc w:val="center"/>
              <w:rPr>
                <w:rFonts w:eastAsia="Calibri"/>
                <w:sz w:val="22"/>
                <w:szCs w:val="22"/>
                <w:lang w:val="sr-Cyrl-RS"/>
              </w:rPr>
            </w:pPr>
            <w:r>
              <w:rPr>
                <w:rFonts w:eastAsia="Calibri"/>
                <w:sz w:val="22"/>
                <w:szCs w:val="22"/>
                <w:lang w:val="sr-Cyrl-RS"/>
              </w:rPr>
              <w:t>Мирјана Ковачевић</w:t>
            </w:r>
          </w:p>
        </w:tc>
        <w:tc>
          <w:tcPr>
            <w:tcW w:w="1594" w:type="dxa"/>
            <w:vAlign w:val="center"/>
          </w:tcPr>
          <w:p>
            <w:pPr>
              <w:jc w:val="center"/>
              <w:rPr>
                <w:rFonts w:eastAsia="Calibri"/>
                <w:sz w:val="22"/>
                <w:szCs w:val="22"/>
                <w:lang w:val="sr-Cyrl-RS"/>
              </w:rPr>
            </w:pPr>
            <w:r>
              <w:rPr>
                <w:rFonts w:eastAsia="Calibri"/>
                <w:sz w:val="22"/>
                <w:szCs w:val="22"/>
                <w:lang w:val="sr-Cyrl-RS"/>
              </w:rPr>
              <w:t>18</w:t>
            </w:r>
          </w:p>
        </w:tc>
        <w:tc>
          <w:tcPr>
            <w:tcW w:w="1594" w:type="dxa"/>
            <w:vAlign w:val="center"/>
          </w:tcPr>
          <w:p>
            <w:pPr>
              <w:jc w:val="center"/>
              <w:rPr>
                <w:rFonts w:eastAsia="Calibri"/>
                <w:sz w:val="22"/>
                <w:szCs w:val="22"/>
                <w:lang w:val="sr-Cyrl-RS"/>
              </w:rPr>
            </w:pPr>
            <w:r>
              <w:rPr>
                <w:rFonts w:eastAsia="Calibri"/>
                <w:sz w:val="22"/>
                <w:szCs w:val="22"/>
                <w:lang w:val="sr-Cyrl-RS"/>
              </w:rPr>
              <w:t>14</w:t>
            </w:r>
          </w:p>
        </w:tc>
        <w:tc>
          <w:tcPr>
            <w:tcW w:w="1594" w:type="dxa"/>
            <w:vAlign w:val="center"/>
          </w:tcPr>
          <w:p>
            <w:pPr>
              <w:jc w:val="center"/>
              <w:rPr>
                <w:rFonts w:eastAsia="Calibri"/>
                <w:sz w:val="22"/>
                <w:szCs w:val="22"/>
                <w:lang w:val="sr-Cyrl-RS"/>
              </w:rPr>
            </w:pPr>
            <w:r>
              <w:rPr>
                <w:rFonts w:eastAsia="Calibri"/>
                <w:sz w:val="22"/>
                <w:szCs w:val="22"/>
                <w:lang w:val="sr-Cyrl-RS"/>
              </w:rPr>
              <w:t>6</w:t>
            </w:r>
          </w:p>
        </w:tc>
        <w:tc>
          <w:tcPr>
            <w:tcW w:w="1594" w:type="dxa"/>
            <w:vAlign w:val="center"/>
          </w:tcPr>
          <w:p>
            <w:pPr>
              <w:jc w:val="center"/>
              <w:rPr>
                <w:rFonts w:eastAsia="Calibri"/>
                <w:sz w:val="22"/>
                <w:szCs w:val="22"/>
                <w:lang w:val="sr-Cyrl-RS"/>
              </w:rPr>
            </w:pPr>
            <w:r>
              <w:rPr>
                <w:rFonts w:eastAsia="Calibri"/>
                <w:sz w:val="22"/>
                <w:szCs w:val="22"/>
                <w:lang w:val="sr-Cyrl-RS"/>
              </w:rPr>
              <w:t>6</w:t>
            </w:r>
          </w:p>
        </w:tc>
        <w:tc>
          <w:tcPr>
            <w:tcW w:w="1595" w:type="dxa"/>
            <w:vAlign w:val="center"/>
          </w:tcPr>
          <w:p>
            <w:pPr>
              <w:jc w:val="center"/>
              <w:rPr>
                <w:rFonts w:eastAsia="Calibri"/>
                <w:sz w:val="22"/>
                <w:szCs w:val="22"/>
                <w:lang w:val="sr-Cyrl-RS"/>
              </w:rPr>
            </w:pPr>
            <w:r>
              <w:rPr>
                <w:rFonts w:eastAsia="Calibri"/>
                <w:sz w:val="22"/>
                <w:szCs w:val="22"/>
                <w:lang w:val="sr-Cyrl-RS"/>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Align w:val="center"/>
          </w:tcPr>
          <w:p>
            <w:pPr>
              <w:jc w:val="center"/>
              <w:rPr>
                <w:rFonts w:eastAsia="Calibri"/>
                <w:sz w:val="22"/>
                <w:szCs w:val="22"/>
                <w:lang w:val="sr-Cyrl-RS"/>
              </w:rPr>
            </w:pPr>
            <w:r>
              <w:rPr>
                <w:rFonts w:eastAsia="Calibri"/>
                <w:sz w:val="22"/>
                <w:szCs w:val="22"/>
                <w:lang w:val="sr-Cyrl-RS"/>
              </w:rPr>
              <w:t>Снежана Коларевић</w:t>
            </w:r>
          </w:p>
        </w:tc>
        <w:tc>
          <w:tcPr>
            <w:tcW w:w="1594" w:type="dxa"/>
            <w:vAlign w:val="center"/>
          </w:tcPr>
          <w:p>
            <w:pPr>
              <w:jc w:val="center"/>
              <w:rPr>
                <w:rFonts w:eastAsia="Calibri"/>
                <w:sz w:val="22"/>
                <w:szCs w:val="22"/>
                <w:lang w:val="sr-Cyrl-RS"/>
              </w:rPr>
            </w:pPr>
            <w:r>
              <w:rPr>
                <w:rFonts w:eastAsia="Calibri"/>
                <w:sz w:val="22"/>
                <w:szCs w:val="22"/>
                <w:lang w:val="sr-Cyrl-RS"/>
              </w:rPr>
              <w:t>18</w:t>
            </w:r>
          </w:p>
        </w:tc>
        <w:tc>
          <w:tcPr>
            <w:tcW w:w="1594" w:type="dxa"/>
            <w:vAlign w:val="center"/>
          </w:tcPr>
          <w:p>
            <w:pPr>
              <w:jc w:val="center"/>
              <w:rPr>
                <w:rFonts w:eastAsia="Calibri"/>
                <w:sz w:val="22"/>
                <w:szCs w:val="22"/>
                <w:lang w:val="sr-Cyrl-RS"/>
              </w:rPr>
            </w:pPr>
            <w:r>
              <w:rPr>
                <w:rFonts w:eastAsia="Calibri"/>
                <w:sz w:val="22"/>
                <w:szCs w:val="22"/>
                <w:lang w:val="sr-Cyrl-RS"/>
              </w:rPr>
              <w:t>14</w:t>
            </w:r>
          </w:p>
        </w:tc>
        <w:tc>
          <w:tcPr>
            <w:tcW w:w="1594" w:type="dxa"/>
            <w:vAlign w:val="center"/>
          </w:tcPr>
          <w:p>
            <w:pPr>
              <w:jc w:val="center"/>
              <w:rPr>
                <w:rFonts w:eastAsia="Calibri"/>
                <w:sz w:val="22"/>
                <w:szCs w:val="22"/>
                <w:lang w:val="sr-Cyrl-RS"/>
              </w:rPr>
            </w:pPr>
            <w:r>
              <w:rPr>
                <w:rFonts w:eastAsia="Calibri"/>
                <w:sz w:val="22"/>
                <w:szCs w:val="22"/>
                <w:lang w:val="sr-Cyrl-RS"/>
              </w:rPr>
              <w:t>8</w:t>
            </w:r>
          </w:p>
        </w:tc>
        <w:tc>
          <w:tcPr>
            <w:tcW w:w="1594" w:type="dxa"/>
            <w:vAlign w:val="center"/>
          </w:tcPr>
          <w:p>
            <w:pPr>
              <w:jc w:val="center"/>
              <w:rPr>
                <w:rFonts w:eastAsia="Calibri"/>
                <w:sz w:val="22"/>
                <w:szCs w:val="22"/>
                <w:lang w:val="sr-Cyrl-RS"/>
              </w:rPr>
            </w:pPr>
            <w:r>
              <w:rPr>
                <w:rFonts w:eastAsia="Calibri"/>
                <w:sz w:val="22"/>
                <w:szCs w:val="22"/>
                <w:lang w:val="sr-Cyrl-RS"/>
              </w:rPr>
              <w:t>4</w:t>
            </w:r>
          </w:p>
        </w:tc>
        <w:tc>
          <w:tcPr>
            <w:tcW w:w="1595" w:type="dxa"/>
            <w:vAlign w:val="center"/>
          </w:tcPr>
          <w:p>
            <w:pPr>
              <w:jc w:val="center"/>
              <w:rPr>
                <w:rFonts w:eastAsia="Calibri"/>
                <w:sz w:val="22"/>
                <w:szCs w:val="22"/>
                <w:lang w:val="sr-Cyrl-RS"/>
              </w:rPr>
            </w:pPr>
            <w:r>
              <w:rPr>
                <w:rFonts w:eastAsia="Calibri"/>
                <w:sz w:val="22"/>
                <w:szCs w:val="22"/>
                <w:lang w:val="sr-Cyrl-RS"/>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Align w:val="center"/>
          </w:tcPr>
          <w:p>
            <w:pPr>
              <w:jc w:val="center"/>
              <w:rPr>
                <w:rFonts w:eastAsia="Calibri"/>
                <w:sz w:val="22"/>
                <w:szCs w:val="22"/>
                <w:lang w:val="sr-Cyrl-RS"/>
              </w:rPr>
            </w:pPr>
            <w:r>
              <w:rPr>
                <w:rFonts w:eastAsia="Calibri"/>
                <w:sz w:val="22"/>
                <w:szCs w:val="22"/>
                <w:lang w:val="sr-Cyrl-RS"/>
              </w:rPr>
              <w:t>Весна Митровић</w:t>
            </w:r>
          </w:p>
        </w:tc>
        <w:tc>
          <w:tcPr>
            <w:tcW w:w="1594" w:type="dxa"/>
            <w:vAlign w:val="center"/>
          </w:tcPr>
          <w:p>
            <w:pPr>
              <w:jc w:val="center"/>
              <w:rPr>
                <w:rFonts w:eastAsia="Calibri"/>
                <w:sz w:val="22"/>
                <w:szCs w:val="22"/>
                <w:lang w:val="sr-Cyrl-RS"/>
              </w:rPr>
            </w:pPr>
            <w:r>
              <w:rPr>
                <w:rFonts w:eastAsia="Calibri"/>
                <w:sz w:val="22"/>
                <w:szCs w:val="22"/>
                <w:lang w:val="sr-Cyrl-RS"/>
              </w:rPr>
              <w:t>18</w:t>
            </w:r>
          </w:p>
        </w:tc>
        <w:tc>
          <w:tcPr>
            <w:tcW w:w="1594" w:type="dxa"/>
            <w:vAlign w:val="center"/>
          </w:tcPr>
          <w:p>
            <w:pPr>
              <w:jc w:val="center"/>
              <w:rPr>
                <w:rFonts w:eastAsia="Calibri"/>
                <w:sz w:val="22"/>
                <w:szCs w:val="22"/>
                <w:lang w:val="sr-Cyrl-RS"/>
              </w:rPr>
            </w:pPr>
            <w:r>
              <w:rPr>
                <w:rFonts w:eastAsia="Calibri"/>
                <w:sz w:val="22"/>
                <w:szCs w:val="22"/>
                <w:lang w:val="sr-Cyrl-RS"/>
              </w:rPr>
              <w:t>14</w:t>
            </w:r>
          </w:p>
        </w:tc>
        <w:tc>
          <w:tcPr>
            <w:tcW w:w="1594" w:type="dxa"/>
            <w:vAlign w:val="center"/>
          </w:tcPr>
          <w:p>
            <w:pPr>
              <w:jc w:val="center"/>
              <w:rPr>
                <w:rFonts w:eastAsia="Calibri"/>
                <w:sz w:val="22"/>
                <w:szCs w:val="22"/>
                <w:lang w:val="sr-Cyrl-RS"/>
              </w:rPr>
            </w:pPr>
            <w:r>
              <w:rPr>
                <w:rFonts w:eastAsia="Calibri"/>
                <w:sz w:val="22"/>
                <w:szCs w:val="22"/>
                <w:lang w:val="sr-Cyrl-RS"/>
              </w:rPr>
              <w:t>8</w:t>
            </w:r>
          </w:p>
        </w:tc>
        <w:tc>
          <w:tcPr>
            <w:tcW w:w="1594" w:type="dxa"/>
            <w:vAlign w:val="center"/>
          </w:tcPr>
          <w:p>
            <w:pPr>
              <w:jc w:val="center"/>
              <w:rPr>
                <w:rFonts w:eastAsia="Calibri"/>
                <w:sz w:val="22"/>
                <w:szCs w:val="22"/>
                <w:lang w:val="sr-Cyrl-RS"/>
              </w:rPr>
            </w:pPr>
            <w:r>
              <w:rPr>
                <w:rFonts w:eastAsia="Calibri"/>
                <w:sz w:val="22"/>
                <w:szCs w:val="22"/>
                <w:lang w:val="sr-Cyrl-RS"/>
              </w:rPr>
              <w:t>4</w:t>
            </w:r>
          </w:p>
        </w:tc>
        <w:tc>
          <w:tcPr>
            <w:tcW w:w="1595" w:type="dxa"/>
            <w:vAlign w:val="center"/>
          </w:tcPr>
          <w:p>
            <w:pPr>
              <w:jc w:val="center"/>
              <w:rPr>
                <w:rFonts w:eastAsia="Calibri"/>
                <w:sz w:val="22"/>
                <w:szCs w:val="22"/>
                <w:lang w:val="sr-Cyrl-RS"/>
              </w:rPr>
            </w:pPr>
            <w:r>
              <w:rPr>
                <w:rFonts w:eastAsia="Calibri"/>
                <w:sz w:val="22"/>
                <w:szCs w:val="22"/>
                <w:lang w:val="sr-Cyrl-RS"/>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Align w:val="center"/>
          </w:tcPr>
          <w:p>
            <w:pPr>
              <w:jc w:val="center"/>
              <w:rPr>
                <w:rFonts w:eastAsia="Calibri"/>
                <w:sz w:val="22"/>
                <w:szCs w:val="22"/>
                <w:lang w:val="sr-Cyrl-RS"/>
              </w:rPr>
            </w:pPr>
            <w:r>
              <w:rPr>
                <w:rFonts w:eastAsia="Calibri"/>
                <w:sz w:val="22"/>
                <w:szCs w:val="22"/>
                <w:lang w:val="sr-Cyrl-RS"/>
              </w:rPr>
              <w:t>Снежана Борисављевић</w:t>
            </w:r>
          </w:p>
        </w:tc>
        <w:tc>
          <w:tcPr>
            <w:tcW w:w="1594" w:type="dxa"/>
            <w:vAlign w:val="center"/>
          </w:tcPr>
          <w:p>
            <w:pPr>
              <w:jc w:val="center"/>
              <w:rPr>
                <w:rFonts w:eastAsia="Calibri"/>
                <w:sz w:val="22"/>
                <w:szCs w:val="22"/>
                <w:lang w:val="sr-Cyrl-RS"/>
              </w:rPr>
            </w:pPr>
            <w:r>
              <w:rPr>
                <w:rFonts w:eastAsia="Calibri"/>
                <w:sz w:val="22"/>
                <w:szCs w:val="22"/>
                <w:lang w:val="sr-Cyrl-RS"/>
              </w:rPr>
              <w:t>18</w:t>
            </w:r>
          </w:p>
        </w:tc>
        <w:tc>
          <w:tcPr>
            <w:tcW w:w="1594" w:type="dxa"/>
            <w:vAlign w:val="center"/>
          </w:tcPr>
          <w:p>
            <w:pPr>
              <w:jc w:val="center"/>
              <w:rPr>
                <w:rFonts w:eastAsia="Calibri"/>
                <w:sz w:val="22"/>
                <w:szCs w:val="22"/>
                <w:lang w:val="sr-Cyrl-RS"/>
              </w:rPr>
            </w:pPr>
            <w:r>
              <w:rPr>
                <w:rFonts w:eastAsia="Calibri"/>
                <w:sz w:val="22"/>
                <w:szCs w:val="22"/>
                <w:lang w:val="sr-Cyrl-RS"/>
              </w:rPr>
              <w:t>14</w:t>
            </w:r>
          </w:p>
        </w:tc>
        <w:tc>
          <w:tcPr>
            <w:tcW w:w="1594" w:type="dxa"/>
            <w:vAlign w:val="center"/>
          </w:tcPr>
          <w:p>
            <w:pPr>
              <w:jc w:val="center"/>
              <w:rPr>
                <w:rFonts w:eastAsia="Calibri"/>
                <w:sz w:val="22"/>
                <w:szCs w:val="22"/>
                <w:lang w:val="sr-Cyrl-RS"/>
              </w:rPr>
            </w:pPr>
            <w:r>
              <w:rPr>
                <w:rFonts w:eastAsia="Calibri"/>
                <w:sz w:val="22"/>
                <w:szCs w:val="22"/>
                <w:lang w:val="sr-Cyrl-RS"/>
              </w:rPr>
              <w:t>8</w:t>
            </w:r>
          </w:p>
        </w:tc>
        <w:tc>
          <w:tcPr>
            <w:tcW w:w="1594" w:type="dxa"/>
            <w:vAlign w:val="center"/>
          </w:tcPr>
          <w:p>
            <w:pPr>
              <w:jc w:val="center"/>
              <w:rPr>
                <w:rFonts w:eastAsia="Calibri"/>
                <w:sz w:val="22"/>
                <w:szCs w:val="22"/>
                <w:lang w:val="sr-Cyrl-RS"/>
              </w:rPr>
            </w:pPr>
            <w:r>
              <w:rPr>
                <w:rFonts w:eastAsia="Calibri"/>
                <w:sz w:val="22"/>
                <w:szCs w:val="22"/>
                <w:lang w:val="sr-Cyrl-RS"/>
              </w:rPr>
              <w:t>4</w:t>
            </w:r>
          </w:p>
        </w:tc>
        <w:tc>
          <w:tcPr>
            <w:tcW w:w="1595" w:type="dxa"/>
            <w:vAlign w:val="center"/>
          </w:tcPr>
          <w:p>
            <w:pPr>
              <w:jc w:val="center"/>
              <w:rPr>
                <w:rFonts w:eastAsia="Calibri"/>
                <w:sz w:val="22"/>
                <w:szCs w:val="22"/>
                <w:lang w:val="sr-Cyrl-RS"/>
              </w:rPr>
            </w:pPr>
            <w:r>
              <w:rPr>
                <w:rFonts w:eastAsia="Calibri"/>
                <w:sz w:val="22"/>
                <w:szCs w:val="22"/>
                <w:lang w:val="sr-Cyrl-RS"/>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Align w:val="center"/>
          </w:tcPr>
          <w:p>
            <w:pPr>
              <w:jc w:val="center"/>
              <w:rPr>
                <w:rFonts w:eastAsia="Calibri"/>
                <w:sz w:val="22"/>
                <w:szCs w:val="22"/>
              </w:rPr>
            </w:pPr>
            <w:r>
              <w:rPr>
                <w:rFonts w:eastAsia="Calibri"/>
                <w:sz w:val="22"/>
                <w:szCs w:val="22"/>
                <w:lang w:val="sr-Cyrl-RS"/>
              </w:rPr>
              <w:t>Оливера Лалић</w:t>
            </w:r>
          </w:p>
        </w:tc>
        <w:tc>
          <w:tcPr>
            <w:tcW w:w="1594" w:type="dxa"/>
            <w:vAlign w:val="center"/>
          </w:tcPr>
          <w:p>
            <w:pPr>
              <w:jc w:val="center"/>
              <w:rPr>
                <w:rFonts w:eastAsia="Calibri"/>
                <w:sz w:val="22"/>
                <w:szCs w:val="22"/>
                <w:lang w:val="sr-Cyrl-RS"/>
              </w:rPr>
            </w:pPr>
            <w:r>
              <w:rPr>
                <w:rFonts w:eastAsia="Calibri"/>
                <w:sz w:val="22"/>
                <w:szCs w:val="22"/>
                <w:lang w:val="sr-Cyrl-RS"/>
              </w:rPr>
              <w:t>18</w:t>
            </w:r>
          </w:p>
        </w:tc>
        <w:tc>
          <w:tcPr>
            <w:tcW w:w="1594" w:type="dxa"/>
            <w:vAlign w:val="center"/>
          </w:tcPr>
          <w:p>
            <w:pPr>
              <w:jc w:val="center"/>
              <w:rPr>
                <w:rFonts w:eastAsia="Calibri"/>
                <w:sz w:val="22"/>
                <w:szCs w:val="22"/>
                <w:lang w:val="sr-Cyrl-RS"/>
              </w:rPr>
            </w:pPr>
            <w:r>
              <w:rPr>
                <w:rFonts w:eastAsia="Calibri"/>
                <w:sz w:val="22"/>
                <w:szCs w:val="22"/>
                <w:lang w:val="sr-Cyrl-RS"/>
              </w:rPr>
              <w:t>14</w:t>
            </w:r>
          </w:p>
        </w:tc>
        <w:tc>
          <w:tcPr>
            <w:tcW w:w="1594" w:type="dxa"/>
            <w:vAlign w:val="center"/>
          </w:tcPr>
          <w:p>
            <w:pPr>
              <w:jc w:val="center"/>
              <w:rPr>
                <w:rFonts w:eastAsia="Calibri"/>
                <w:sz w:val="22"/>
                <w:szCs w:val="22"/>
                <w:lang w:val="sr-Cyrl-RS"/>
              </w:rPr>
            </w:pPr>
            <w:r>
              <w:rPr>
                <w:rFonts w:eastAsia="Calibri"/>
                <w:sz w:val="22"/>
                <w:szCs w:val="22"/>
                <w:lang w:val="sr-Cyrl-RS"/>
              </w:rPr>
              <w:t>6</w:t>
            </w:r>
          </w:p>
        </w:tc>
        <w:tc>
          <w:tcPr>
            <w:tcW w:w="1594" w:type="dxa"/>
            <w:vAlign w:val="center"/>
          </w:tcPr>
          <w:p>
            <w:pPr>
              <w:jc w:val="center"/>
              <w:rPr>
                <w:rFonts w:eastAsia="Calibri"/>
                <w:sz w:val="22"/>
                <w:szCs w:val="22"/>
                <w:lang w:val="sr-Cyrl-RS"/>
              </w:rPr>
            </w:pPr>
            <w:r>
              <w:rPr>
                <w:rFonts w:eastAsia="Calibri"/>
                <w:sz w:val="22"/>
                <w:szCs w:val="22"/>
                <w:lang w:val="sr-Cyrl-RS"/>
              </w:rPr>
              <w:t>6</w:t>
            </w:r>
          </w:p>
        </w:tc>
        <w:tc>
          <w:tcPr>
            <w:tcW w:w="1595" w:type="dxa"/>
            <w:vAlign w:val="center"/>
          </w:tcPr>
          <w:p>
            <w:pPr>
              <w:jc w:val="center"/>
              <w:rPr>
                <w:rFonts w:eastAsia="Calibri"/>
                <w:sz w:val="22"/>
                <w:szCs w:val="22"/>
                <w:lang w:val="sr-Cyrl-RS"/>
              </w:rPr>
            </w:pPr>
            <w:r>
              <w:rPr>
                <w:rFonts w:eastAsia="Calibri"/>
                <w:sz w:val="22"/>
                <w:szCs w:val="22"/>
                <w:lang w:val="sr-Cyrl-RS"/>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Align w:val="center"/>
          </w:tcPr>
          <w:p>
            <w:pPr>
              <w:jc w:val="center"/>
              <w:rPr>
                <w:rFonts w:eastAsia="Calibri"/>
                <w:sz w:val="22"/>
                <w:szCs w:val="22"/>
                <w:lang w:val="sr-Cyrl-RS"/>
              </w:rPr>
            </w:pPr>
            <w:r>
              <w:rPr>
                <w:rFonts w:eastAsia="Calibri"/>
                <w:sz w:val="22"/>
                <w:szCs w:val="22"/>
                <w:lang w:val="sr-Cyrl-RS"/>
              </w:rPr>
              <w:t>Весна Сокић</w:t>
            </w:r>
          </w:p>
        </w:tc>
        <w:tc>
          <w:tcPr>
            <w:tcW w:w="1594" w:type="dxa"/>
            <w:vAlign w:val="center"/>
          </w:tcPr>
          <w:p>
            <w:pPr>
              <w:jc w:val="center"/>
              <w:rPr>
                <w:rFonts w:eastAsia="Calibri"/>
                <w:sz w:val="22"/>
                <w:szCs w:val="22"/>
                <w:lang w:val="sr-Cyrl-RS"/>
              </w:rPr>
            </w:pPr>
            <w:r>
              <w:rPr>
                <w:rFonts w:eastAsia="Calibri"/>
                <w:sz w:val="22"/>
                <w:szCs w:val="22"/>
                <w:lang w:val="sr-Cyrl-RS"/>
              </w:rPr>
              <w:t>10</w:t>
            </w:r>
          </w:p>
        </w:tc>
        <w:tc>
          <w:tcPr>
            <w:tcW w:w="1594" w:type="dxa"/>
            <w:vAlign w:val="center"/>
          </w:tcPr>
          <w:p>
            <w:pPr>
              <w:jc w:val="center"/>
              <w:rPr>
                <w:rFonts w:eastAsia="Calibri"/>
                <w:sz w:val="22"/>
                <w:szCs w:val="22"/>
                <w:lang w:val="sr-Cyrl-RS"/>
              </w:rPr>
            </w:pPr>
            <w:r>
              <w:rPr>
                <w:rFonts w:eastAsia="Calibri"/>
                <w:sz w:val="22"/>
                <w:szCs w:val="22"/>
                <w:lang w:val="sr-Cyrl-RS"/>
              </w:rPr>
              <w:t>10</w:t>
            </w:r>
          </w:p>
        </w:tc>
        <w:tc>
          <w:tcPr>
            <w:tcW w:w="1594" w:type="dxa"/>
            <w:vAlign w:val="center"/>
          </w:tcPr>
          <w:p>
            <w:pPr>
              <w:jc w:val="center"/>
              <w:rPr>
                <w:rFonts w:eastAsia="Calibri"/>
                <w:sz w:val="22"/>
                <w:szCs w:val="22"/>
                <w:lang w:val="sr-Cyrl-RS"/>
              </w:rPr>
            </w:pPr>
            <w:r>
              <w:rPr>
                <w:rFonts w:eastAsia="Calibri"/>
                <w:sz w:val="22"/>
                <w:szCs w:val="22"/>
                <w:lang w:val="sr-Cyrl-RS"/>
              </w:rPr>
              <w:t>8</w:t>
            </w:r>
          </w:p>
        </w:tc>
        <w:tc>
          <w:tcPr>
            <w:tcW w:w="1594" w:type="dxa"/>
            <w:vAlign w:val="center"/>
          </w:tcPr>
          <w:p>
            <w:pPr>
              <w:jc w:val="center"/>
              <w:rPr>
                <w:rFonts w:eastAsia="Calibri"/>
                <w:sz w:val="22"/>
                <w:szCs w:val="22"/>
                <w:lang w:val="sr-Cyrl-RS"/>
              </w:rPr>
            </w:pPr>
            <w:r>
              <w:rPr>
                <w:rFonts w:eastAsia="Calibri"/>
                <w:sz w:val="22"/>
                <w:szCs w:val="22"/>
                <w:lang w:val="sr-Cyrl-RS"/>
              </w:rPr>
              <w:t>16</w:t>
            </w:r>
          </w:p>
        </w:tc>
        <w:tc>
          <w:tcPr>
            <w:tcW w:w="1595" w:type="dxa"/>
            <w:vAlign w:val="center"/>
          </w:tcPr>
          <w:p>
            <w:pPr>
              <w:jc w:val="center"/>
              <w:rPr>
                <w:rFonts w:eastAsia="Calibri"/>
                <w:sz w:val="22"/>
                <w:szCs w:val="22"/>
                <w:lang w:val="sr-Cyrl-RS"/>
              </w:rPr>
            </w:pPr>
            <w:r>
              <w:rPr>
                <w:rFonts w:eastAsia="Calibri"/>
                <w:sz w:val="22"/>
                <w:szCs w:val="22"/>
                <w:lang w:val="sr-Cyrl-RS"/>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Align w:val="center"/>
          </w:tcPr>
          <w:p>
            <w:pPr>
              <w:jc w:val="center"/>
              <w:rPr>
                <w:rFonts w:eastAsia="Calibri"/>
                <w:sz w:val="22"/>
                <w:szCs w:val="22"/>
                <w:lang w:val="sr-Cyrl-RS"/>
              </w:rPr>
            </w:pPr>
            <w:r>
              <w:rPr>
                <w:rFonts w:eastAsia="Calibri"/>
                <w:sz w:val="22"/>
                <w:szCs w:val="22"/>
                <w:lang w:val="sr-Cyrl-RS"/>
              </w:rPr>
              <w:t>Милијана Тотовић</w:t>
            </w:r>
          </w:p>
        </w:tc>
        <w:tc>
          <w:tcPr>
            <w:tcW w:w="1594" w:type="dxa"/>
            <w:vAlign w:val="center"/>
          </w:tcPr>
          <w:p>
            <w:pPr>
              <w:jc w:val="center"/>
              <w:rPr>
                <w:rFonts w:eastAsia="Calibri"/>
                <w:sz w:val="22"/>
                <w:szCs w:val="22"/>
                <w:lang w:val="sr-Cyrl-RS"/>
              </w:rPr>
            </w:pPr>
            <w:r>
              <w:rPr>
                <w:rFonts w:eastAsia="Calibri"/>
                <w:sz w:val="22"/>
                <w:szCs w:val="22"/>
                <w:lang w:val="sr-Cyrl-RS"/>
              </w:rPr>
              <w:t>18</w:t>
            </w:r>
          </w:p>
        </w:tc>
        <w:tc>
          <w:tcPr>
            <w:tcW w:w="1594" w:type="dxa"/>
            <w:vAlign w:val="center"/>
          </w:tcPr>
          <w:p>
            <w:pPr>
              <w:jc w:val="center"/>
              <w:rPr>
                <w:rFonts w:eastAsia="Calibri"/>
                <w:sz w:val="22"/>
                <w:szCs w:val="22"/>
                <w:lang w:val="sr-Cyrl-RS"/>
              </w:rPr>
            </w:pPr>
            <w:r>
              <w:rPr>
                <w:rFonts w:eastAsia="Calibri"/>
                <w:sz w:val="22"/>
                <w:szCs w:val="22"/>
                <w:lang w:val="sr-Cyrl-RS"/>
              </w:rPr>
              <w:t>14</w:t>
            </w:r>
          </w:p>
        </w:tc>
        <w:tc>
          <w:tcPr>
            <w:tcW w:w="1594" w:type="dxa"/>
            <w:vAlign w:val="center"/>
          </w:tcPr>
          <w:p>
            <w:pPr>
              <w:jc w:val="center"/>
              <w:rPr>
                <w:rFonts w:eastAsia="Calibri"/>
                <w:sz w:val="22"/>
                <w:szCs w:val="22"/>
                <w:lang w:val="sr-Cyrl-RS"/>
              </w:rPr>
            </w:pPr>
            <w:r>
              <w:rPr>
                <w:rFonts w:eastAsia="Calibri"/>
                <w:sz w:val="22"/>
                <w:szCs w:val="22"/>
                <w:lang w:val="sr-Cyrl-RS"/>
              </w:rPr>
              <w:t>8</w:t>
            </w:r>
          </w:p>
        </w:tc>
        <w:tc>
          <w:tcPr>
            <w:tcW w:w="1594" w:type="dxa"/>
            <w:vAlign w:val="center"/>
          </w:tcPr>
          <w:p>
            <w:pPr>
              <w:jc w:val="center"/>
              <w:rPr>
                <w:rFonts w:eastAsia="Calibri"/>
                <w:sz w:val="22"/>
                <w:szCs w:val="22"/>
                <w:lang w:val="sr-Cyrl-RS"/>
              </w:rPr>
            </w:pPr>
            <w:r>
              <w:rPr>
                <w:rFonts w:eastAsia="Calibri"/>
                <w:sz w:val="22"/>
                <w:szCs w:val="22"/>
                <w:lang w:val="sr-Cyrl-RS"/>
              </w:rPr>
              <w:t>4</w:t>
            </w:r>
          </w:p>
        </w:tc>
        <w:tc>
          <w:tcPr>
            <w:tcW w:w="1595" w:type="dxa"/>
            <w:vAlign w:val="center"/>
          </w:tcPr>
          <w:p>
            <w:pPr>
              <w:jc w:val="center"/>
              <w:rPr>
                <w:rFonts w:eastAsia="Calibri"/>
                <w:sz w:val="22"/>
                <w:szCs w:val="22"/>
                <w:lang w:val="sr-Cyrl-RS"/>
              </w:rPr>
            </w:pPr>
            <w:r>
              <w:rPr>
                <w:rFonts w:eastAsia="Calibri"/>
                <w:sz w:val="22"/>
                <w:szCs w:val="22"/>
                <w:lang w:val="sr-Cyrl-RS"/>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Align w:val="center"/>
          </w:tcPr>
          <w:p>
            <w:pPr>
              <w:jc w:val="center"/>
              <w:rPr>
                <w:rFonts w:eastAsia="Calibri"/>
                <w:sz w:val="22"/>
                <w:szCs w:val="22"/>
                <w:lang w:val="sr-Cyrl-RS"/>
              </w:rPr>
            </w:pPr>
            <w:r>
              <w:rPr>
                <w:rFonts w:eastAsia="Calibri"/>
                <w:sz w:val="22"/>
                <w:szCs w:val="22"/>
                <w:lang w:val="sr-Cyrl-RS"/>
              </w:rPr>
              <w:t>Снежана Аџић</w:t>
            </w:r>
          </w:p>
        </w:tc>
        <w:tc>
          <w:tcPr>
            <w:tcW w:w="1594" w:type="dxa"/>
            <w:vAlign w:val="center"/>
          </w:tcPr>
          <w:p>
            <w:pPr>
              <w:jc w:val="center"/>
              <w:rPr>
                <w:rFonts w:eastAsia="Calibri"/>
                <w:sz w:val="22"/>
                <w:szCs w:val="22"/>
                <w:lang w:val="sr-Cyrl-RS"/>
              </w:rPr>
            </w:pPr>
            <w:r>
              <w:rPr>
                <w:rFonts w:eastAsia="Calibri"/>
                <w:sz w:val="22"/>
                <w:szCs w:val="22"/>
                <w:lang w:val="sr-Cyrl-RS"/>
              </w:rPr>
              <w:t>18</w:t>
            </w:r>
          </w:p>
        </w:tc>
        <w:tc>
          <w:tcPr>
            <w:tcW w:w="1594" w:type="dxa"/>
            <w:vAlign w:val="center"/>
          </w:tcPr>
          <w:p>
            <w:pPr>
              <w:jc w:val="center"/>
              <w:rPr>
                <w:rFonts w:eastAsia="Calibri"/>
                <w:sz w:val="22"/>
                <w:szCs w:val="22"/>
                <w:lang w:val="sr-Cyrl-RS"/>
              </w:rPr>
            </w:pPr>
            <w:r>
              <w:rPr>
                <w:rFonts w:eastAsia="Calibri"/>
                <w:sz w:val="22"/>
                <w:szCs w:val="22"/>
                <w:lang w:val="sr-Cyrl-RS"/>
              </w:rPr>
              <w:t>14</w:t>
            </w:r>
          </w:p>
        </w:tc>
        <w:tc>
          <w:tcPr>
            <w:tcW w:w="1594" w:type="dxa"/>
            <w:vAlign w:val="center"/>
          </w:tcPr>
          <w:p>
            <w:pPr>
              <w:jc w:val="center"/>
              <w:rPr>
                <w:rFonts w:eastAsia="Calibri"/>
                <w:sz w:val="22"/>
                <w:szCs w:val="22"/>
                <w:lang w:val="sr-Cyrl-RS"/>
              </w:rPr>
            </w:pPr>
            <w:r>
              <w:rPr>
                <w:rFonts w:eastAsia="Calibri"/>
                <w:sz w:val="22"/>
                <w:szCs w:val="22"/>
                <w:lang w:val="sr-Cyrl-RS"/>
              </w:rPr>
              <w:t>8</w:t>
            </w:r>
          </w:p>
        </w:tc>
        <w:tc>
          <w:tcPr>
            <w:tcW w:w="1594" w:type="dxa"/>
            <w:vAlign w:val="center"/>
          </w:tcPr>
          <w:p>
            <w:pPr>
              <w:jc w:val="center"/>
              <w:rPr>
                <w:rFonts w:eastAsia="Calibri"/>
                <w:sz w:val="22"/>
                <w:szCs w:val="22"/>
                <w:lang w:val="sr-Cyrl-RS"/>
              </w:rPr>
            </w:pPr>
            <w:r>
              <w:rPr>
                <w:rFonts w:eastAsia="Calibri"/>
                <w:sz w:val="22"/>
                <w:szCs w:val="22"/>
                <w:lang w:val="sr-Cyrl-RS"/>
              </w:rPr>
              <w:t>4</w:t>
            </w:r>
          </w:p>
        </w:tc>
        <w:tc>
          <w:tcPr>
            <w:tcW w:w="1595" w:type="dxa"/>
            <w:vAlign w:val="center"/>
          </w:tcPr>
          <w:p>
            <w:pPr>
              <w:jc w:val="center"/>
              <w:rPr>
                <w:rFonts w:eastAsia="Calibri"/>
                <w:sz w:val="22"/>
                <w:szCs w:val="22"/>
                <w:lang w:val="sr-Cyrl-RS"/>
              </w:rPr>
            </w:pPr>
            <w:r>
              <w:rPr>
                <w:rFonts w:eastAsia="Calibri"/>
                <w:sz w:val="22"/>
                <w:szCs w:val="22"/>
                <w:lang w:val="sr-Cyrl-RS"/>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Align w:val="center"/>
          </w:tcPr>
          <w:p>
            <w:pPr>
              <w:jc w:val="center"/>
              <w:rPr>
                <w:rFonts w:eastAsia="Calibri"/>
                <w:sz w:val="22"/>
                <w:szCs w:val="22"/>
                <w:lang w:val="sr-Cyrl-RS"/>
              </w:rPr>
            </w:pPr>
            <w:r>
              <w:rPr>
                <w:rFonts w:eastAsia="Calibri"/>
                <w:sz w:val="22"/>
                <w:szCs w:val="22"/>
                <w:lang w:val="sr-Cyrl-RS"/>
              </w:rPr>
              <w:t>Данијела Ајдачић</w:t>
            </w:r>
          </w:p>
        </w:tc>
        <w:tc>
          <w:tcPr>
            <w:tcW w:w="1594" w:type="dxa"/>
            <w:vAlign w:val="center"/>
          </w:tcPr>
          <w:p>
            <w:pPr>
              <w:jc w:val="center"/>
              <w:rPr>
                <w:rFonts w:eastAsia="Calibri"/>
                <w:sz w:val="22"/>
                <w:szCs w:val="22"/>
                <w:lang w:val="sr-Cyrl-RS"/>
              </w:rPr>
            </w:pPr>
            <w:r>
              <w:rPr>
                <w:rFonts w:eastAsia="Calibri"/>
                <w:sz w:val="22"/>
                <w:szCs w:val="22"/>
                <w:lang w:val="sr-Cyrl-RS"/>
              </w:rPr>
              <w:t>18</w:t>
            </w:r>
          </w:p>
        </w:tc>
        <w:tc>
          <w:tcPr>
            <w:tcW w:w="1594" w:type="dxa"/>
            <w:vAlign w:val="center"/>
          </w:tcPr>
          <w:p>
            <w:pPr>
              <w:jc w:val="center"/>
              <w:rPr>
                <w:rFonts w:eastAsia="Calibri"/>
                <w:sz w:val="22"/>
                <w:szCs w:val="22"/>
                <w:lang w:val="sr-Cyrl-RS"/>
              </w:rPr>
            </w:pPr>
            <w:r>
              <w:rPr>
                <w:rFonts w:eastAsia="Calibri"/>
                <w:sz w:val="22"/>
                <w:szCs w:val="22"/>
                <w:lang w:val="sr-Cyrl-RS"/>
              </w:rPr>
              <w:t>14</w:t>
            </w:r>
          </w:p>
        </w:tc>
        <w:tc>
          <w:tcPr>
            <w:tcW w:w="1594" w:type="dxa"/>
            <w:vAlign w:val="center"/>
          </w:tcPr>
          <w:p>
            <w:pPr>
              <w:jc w:val="center"/>
              <w:rPr>
                <w:rFonts w:eastAsia="Calibri"/>
                <w:sz w:val="22"/>
                <w:szCs w:val="22"/>
                <w:lang w:val="sr-Cyrl-RS"/>
              </w:rPr>
            </w:pPr>
            <w:r>
              <w:rPr>
                <w:rFonts w:eastAsia="Calibri"/>
                <w:sz w:val="22"/>
                <w:szCs w:val="22"/>
                <w:lang w:val="sr-Cyrl-RS"/>
              </w:rPr>
              <w:t>8</w:t>
            </w:r>
          </w:p>
        </w:tc>
        <w:tc>
          <w:tcPr>
            <w:tcW w:w="1594" w:type="dxa"/>
            <w:vAlign w:val="center"/>
          </w:tcPr>
          <w:p>
            <w:pPr>
              <w:jc w:val="center"/>
              <w:rPr>
                <w:rFonts w:eastAsia="Calibri"/>
                <w:sz w:val="22"/>
                <w:szCs w:val="22"/>
                <w:lang w:val="sr-Cyrl-RS"/>
              </w:rPr>
            </w:pPr>
            <w:r>
              <w:rPr>
                <w:rFonts w:eastAsia="Calibri"/>
                <w:sz w:val="22"/>
                <w:szCs w:val="22"/>
                <w:lang w:val="sr-Cyrl-RS"/>
              </w:rPr>
              <w:t>4</w:t>
            </w:r>
          </w:p>
        </w:tc>
        <w:tc>
          <w:tcPr>
            <w:tcW w:w="1595" w:type="dxa"/>
            <w:vAlign w:val="center"/>
          </w:tcPr>
          <w:p>
            <w:pPr>
              <w:jc w:val="center"/>
              <w:rPr>
                <w:rFonts w:eastAsia="Calibri"/>
                <w:sz w:val="22"/>
                <w:szCs w:val="22"/>
                <w:lang w:val="sr-Cyrl-RS"/>
              </w:rPr>
            </w:pPr>
            <w:r>
              <w:rPr>
                <w:rFonts w:eastAsia="Calibri"/>
                <w:sz w:val="22"/>
                <w:szCs w:val="22"/>
                <w:lang w:val="sr-Cyrl-RS"/>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Align w:val="center"/>
          </w:tcPr>
          <w:p>
            <w:pPr>
              <w:jc w:val="center"/>
              <w:rPr>
                <w:rFonts w:eastAsia="Calibri"/>
                <w:sz w:val="22"/>
                <w:szCs w:val="22"/>
                <w:lang w:val="sr-Cyrl-RS"/>
              </w:rPr>
            </w:pPr>
            <w:r>
              <w:rPr>
                <w:rFonts w:eastAsia="Calibri"/>
                <w:sz w:val="22"/>
                <w:szCs w:val="22"/>
                <w:lang w:val="sr-Cyrl-RS"/>
              </w:rPr>
              <w:t>Марина Стаменић</w:t>
            </w:r>
          </w:p>
        </w:tc>
        <w:tc>
          <w:tcPr>
            <w:tcW w:w="1594" w:type="dxa"/>
            <w:vAlign w:val="center"/>
          </w:tcPr>
          <w:p>
            <w:pPr>
              <w:jc w:val="center"/>
              <w:rPr>
                <w:rFonts w:eastAsia="Calibri"/>
                <w:sz w:val="22"/>
                <w:szCs w:val="22"/>
                <w:lang w:val="sr-Cyrl-RS"/>
              </w:rPr>
            </w:pPr>
            <w:r>
              <w:rPr>
                <w:rFonts w:eastAsia="Calibri"/>
                <w:sz w:val="22"/>
                <w:szCs w:val="22"/>
                <w:lang w:val="sr-Cyrl-RS"/>
              </w:rPr>
              <w:t>14</w:t>
            </w:r>
          </w:p>
        </w:tc>
        <w:tc>
          <w:tcPr>
            <w:tcW w:w="1594" w:type="dxa"/>
            <w:vAlign w:val="center"/>
          </w:tcPr>
          <w:p>
            <w:pPr>
              <w:jc w:val="center"/>
              <w:rPr>
                <w:rFonts w:eastAsia="Calibri"/>
                <w:sz w:val="22"/>
                <w:szCs w:val="22"/>
                <w:lang w:val="sr-Cyrl-RS"/>
              </w:rPr>
            </w:pPr>
            <w:r>
              <w:rPr>
                <w:rFonts w:eastAsia="Calibri"/>
                <w:sz w:val="22"/>
                <w:szCs w:val="22"/>
                <w:lang w:val="sr-Cyrl-RS"/>
              </w:rPr>
              <w:t>14</w:t>
            </w:r>
          </w:p>
        </w:tc>
        <w:tc>
          <w:tcPr>
            <w:tcW w:w="1594" w:type="dxa"/>
            <w:vAlign w:val="center"/>
          </w:tcPr>
          <w:p>
            <w:pPr>
              <w:jc w:val="center"/>
              <w:rPr>
                <w:rFonts w:eastAsia="Calibri"/>
                <w:sz w:val="22"/>
                <w:szCs w:val="22"/>
                <w:lang w:val="sr-Cyrl-RS"/>
              </w:rPr>
            </w:pPr>
            <w:r>
              <w:rPr>
                <w:rFonts w:eastAsia="Calibri"/>
                <w:sz w:val="22"/>
                <w:szCs w:val="22"/>
                <w:lang w:val="sr-Cyrl-RS"/>
              </w:rPr>
              <w:t>6</w:t>
            </w:r>
          </w:p>
        </w:tc>
        <w:tc>
          <w:tcPr>
            <w:tcW w:w="1594" w:type="dxa"/>
            <w:vAlign w:val="center"/>
          </w:tcPr>
          <w:p>
            <w:pPr>
              <w:jc w:val="center"/>
              <w:rPr>
                <w:rFonts w:eastAsia="Calibri"/>
                <w:sz w:val="22"/>
                <w:szCs w:val="22"/>
                <w:lang w:val="sr-Cyrl-RS"/>
              </w:rPr>
            </w:pPr>
            <w:r>
              <w:rPr>
                <w:rFonts w:eastAsia="Calibri"/>
                <w:sz w:val="22"/>
                <w:szCs w:val="22"/>
                <w:lang w:val="sr-Cyrl-RS"/>
              </w:rPr>
              <w:t>11</w:t>
            </w:r>
          </w:p>
        </w:tc>
        <w:tc>
          <w:tcPr>
            <w:tcW w:w="1595" w:type="dxa"/>
            <w:vAlign w:val="center"/>
          </w:tcPr>
          <w:p>
            <w:pPr>
              <w:jc w:val="center"/>
              <w:rPr>
                <w:rFonts w:eastAsia="Calibri"/>
                <w:sz w:val="22"/>
                <w:szCs w:val="22"/>
                <w:lang w:val="sr-Cyrl-RS"/>
              </w:rPr>
            </w:pPr>
            <w:r>
              <w:rPr>
                <w:rFonts w:eastAsia="Calibri"/>
                <w:sz w:val="22"/>
                <w:szCs w:val="22"/>
                <w:lang w:val="sr-Cyrl-RS"/>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Align w:val="center"/>
          </w:tcPr>
          <w:p>
            <w:pPr>
              <w:jc w:val="center"/>
              <w:rPr>
                <w:rFonts w:eastAsia="Calibri"/>
                <w:sz w:val="22"/>
                <w:szCs w:val="22"/>
                <w:lang w:val="sr-Cyrl-RS"/>
              </w:rPr>
            </w:pPr>
            <w:r>
              <w:rPr>
                <w:rFonts w:eastAsia="Calibri"/>
                <w:sz w:val="22"/>
                <w:szCs w:val="22"/>
                <w:lang w:val="sr-Cyrl-RS"/>
              </w:rPr>
              <w:t>Снежана Алексић</w:t>
            </w:r>
          </w:p>
        </w:tc>
        <w:tc>
          <w:tcPr>
            <w:tcW w:w="1594" w:type="dxa"/>
            <w:vAlign w:val="center"/>
          </w:tcPr>
          <w:p>
            <w:pPr>
              <w:jc w:val="center"/>
              <w:rPr>
                <w:rFonts w:eastAsia="Calibri"/>
                <w:sz w:val="22"/>
                <w:szCs w:val="22"/>
                <w:lang w:val="sr-Cyrl-RS"/>
              </w:rPr>
            </w:pPr>
            <w:r>
              <w:rPr>
                <w:rFonts w:eastAsia="Calibri"/>
                <w:sz w:val="22"/>
                <w:szCs w:val="22"/>
                <w:lang w:val="sr-Cyrl-RS"/>
              </w:rPr>
              <w:t>14</w:t>
            </w:r>
          </w:p>
        </w:tc>
        <w:tc>
          <w:tcPr>
            <w:tcW w:w="1594" w:type="dxa"/>
            <w:vAlign w:val="center"/>
          </w:tcPr>
          <w:p>
            <w:pPr>
              <w:jc w:val="center"/>
              <w:rPr>
                <w:rFonts w:eastAsia="Calibri"/>
                <w:sz w:val="22"/>
                <w:szCs w:val="22"/>
                <w:lang w:val="sr-Cyrl-RS"/>
              </w:rPr>
            </w:pPr>
            <w:r>
              <w:rPr>
                <w:rFonts w:eastAsia="Calibri"/>
                <w:sz w:val="22"/>
                <w:szCs w:val="22"/>
                <w:lang w:val="sr-Cyrl-RS"/>
              </w:rPr>
              <w:t>14</w:t>
            </w:r>
          </w:p>
        </w:tc>
        <w:tc>
          <w:tcPr>
            <w:tcW w:w="1594" w:type="dxa"/>
            <w:vAlign w:val="center"/>
          </w:tcPr>
          <w:p>
            <w:pPr>
              <w:jc w:val="center"/>
              <w:rPr>
                <w:rFonts w:eastAsia="Calibri"/>
                <w:sz w:val="22"/>
                <w:szCs w:val="22"/>
                <w:lang w:val="sr-Cyrl-RS"/>
              </w:rPr>
            </w:pPr>
            <w:r>
              <w:rPr>
                <w:rFonts w:eastAsia="Calibri"/>
                <w:sz w:val="22"/>
                <w:szCs w:val="22"/>
                <w:lang w:val="sr-Cyrl-RS"/>
              </w:rPr>
              <w:t>6</w:t>
            </w:r>
          </w:p>
        </w:tc>
        <w:tc>
          <w:tcPr>
            <w:tcW w:w="1594" w:type="dxa"/>
            <w:vAlign w:val="center"/>
          </w:tcPr>
          <w:p>
            <w:pPr>
              <w:jc w:val="center"/>
              <w:rPr>
                <w:rFonts w:eastAsia="Calibri"/>
                <w:sz w:val="22"/>
                <w:szCs w:val="22"/>
                <w:lang w:val="sr-Cyrl-RS"/>
              </w:rPr>
            </w:pPr>
            <w:r>
              <w:rPr>
                <w:rFonts w:eastAsia="Calibri"/>
                <w:sz w:val="22"/>
                <w:szCs w:val="22"/>
                <w:lang w:val="sr-Cyrl-RS"/>
              </w:rPr>
              <w:t>11</w:t>
            </w:r>
          </w:p>
        </w:tc>
        <w:tc>
          <w:tcPr>
            <w:tcW w:w="1595" w:type="dxa"/>
            <w:vAlign w:val="center"/>
          </w:tcPr>
          <w:p>
            <w:pPr>
              <w:jc w:val="center"/>
              <w:rPr>
                <w:rFonts w:eastAsia="Calibri"/>
                <w:sz w:val="22"/>
                <w:szCs w:val="22"/>
                <w:lang w:val="sr-Cyrl-RS"/>
              </w:rPr>
            </w:pPr>
            <w:r>
              <w:rPr>
                <w:rFonts w:eastAsia="Calibri"/>
                <w:sz w:val="22"/>
                <w:szCs w:val="22"/>
                <w:lang w:val="sr-Cyrl-RS"/>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Align w:val="center"/>
          </w:tcPr>
          <w:p>
            <w:pPr>
              <w:jc w:val="center"/>
              <w:rPr>
                <w:rFonts w:eastAsia="Calibri"/>
                <w:sz w:val="22"/>
                <w:szCs w:val="22"/>
                <w:lang w:val="sr-Cyrl-RS"/>
              </w:rPr>
            </w:pPr>
            <w:r>
              <w:rPr>
                <w:rFonts w:eastAsia="Calibri"/>
                <w:sz w:val="22"/>
                <w:szCs w:val="22"/>
                <w:lang w:val="sr-Cyrl-RS"/>
              </w:rPr>
              <w:t>Велимир Јанковић</w:t>
            </w:r>
          </w:p>
        </w:tc>
        <w:tc>
          <w:tcPr>
            <w:tcW w:w="1594" w:type="dxa"/>
            <w:vAlign w:val="center"/>
          </w:tcPr>
          <w:p>
            <w:pPr>
              <w:jc w:val="center"/>
              <w:rPr>
                <w:rFonts w:eastAsia="Calibri"/>
                <w:sz w:val="22"/>
                <w:szCs w:val="22"/>
                <w:lang w:val="sr-Cyrl-RS"/>
              </w:rPr>
            </w:pPr>
            <w:r>
              <w:rPr>
                <w:rFonts w:eastAsia="Calibri"/>
                <w:sz w:val="22"/>
                <w:szCs w:val="22"/>
                <w:lang w:val="sr-Cyrl-RS"/>
              </w:rPr>
              <w:t>12</w:t>
            </w:r>
          </w:p>
        </w:tc>
        <w:tc>
          <w:tcPr>
            <w:tcW w:w="1594" w:type="dxa"/>
            <w:vAlign w:val="center"/>
          </w:tcPr>
          <w:p>
            <w:pPr>
              <w:jc w:val="center"/>
              <w:rPr>
                <w:rFonts w:eastAsia="Calibri"/>
                <w:sz w:val="22"/>
                <w:szCs w:val="22"/>
                <w:lang w:val="sr-Cyrl-RS"/>
              </w:rPr>
            </w:pPr>
            <w:r>
              <w:rPr>
                <w:rFonts w:eastAsia="Calibri"/>
                <w:sz w:val="22"/>
                <w:szCs w:val="22"/>
                <w:lang w:val="sr-Cyrl-RS"/>
              </w:rPr>
              <w:t>18</w:t>
            </w:r>
          </w:p>
        </w:tc>
        <w:tc>
          <w:tcPr>
            <w:tcW w:w="1594" w:type="dxa"/>
            <w:vAlign w:val="center"/>
          </w:tcPr>
          <w:p>
            <w:pPr>
              <w:jc w:val="center"/>
              <w:rPr>
                <w:rFonts w:eastAsia="Calibri"/>
                <w:sz w:val="22"/>
                <w:szCs w:val="22"/>
                <w:lang w:val="sr-Cyrl-RS"/>
              </w:rPr>
            </w:pPr>
            <w:r>
              <w:rPr>
                <w:rFonts w:eastAsia="Calibri"/>
                <w:sz w:val="22"/>
                <w:szCs w:val="22"/>
                <w:lang w:val="sr-Cyrl-RS"/>
              </w:rPr>
              <w:t>6</w:t>
            </w:r>
          </w:p>
        </w:tc>
        <w:tc>
          <w:tcPr>
            <w:tcW w:w="1594" w:type="dxa"/>
            <w:vAlign w:val="center"/>
          </w:tcPr>
          <w:p>
            <w:pPr>
              <w:jc w:val="center"/>
              <w:rPr>
                <w:rFonts w:eastAsia="Calibri"/>
                <w:sz w:val="22"/>
                <w:szCs w:val="22"/>
                <w:lang w:val="sr-Cyrl-RS"/>
              </w:rPr>
            </w:pPr>
            <w:r>
              <w:rPr>
                <w:rFonts w:eastAsia="Calibri"/>
                <w:sz w:val="22"/>
                <w:szCs w:val="22"/>
                <w:lang w:val="sr-Cyrl-RS"/>
              </w:rPr>
              <w:t>8</w:t>
            </w:r>
          </w:p>
        </w:tc>
        <w:tc>
          <w:tcPr>
            <w:tcW w:w="1595" w:type="dxa"/>
            <w:vAlign w:val="center"/>
          </w:tcPr>
          <w:p>
            <w:pPr>
              <w:jc w:val="center"/>
              <w:rPr>
                <w:rFonts w:eastAsia="Calibri"/>
                <w:sz w:val="22"/>
                <w:szCs w:val="22"/>
                <w:lang w:val="sr-Cyrl-RS"/>
              </w:rPr>
            </w:pPr>
            <w:r>
              <w:rPr>
                <w:rFonts w:eastAsia="Calibri"/>
                <w:sz w:val="22"/>
                <w:szCs w:val="22"/>
                <w:lang w:val="sr-Cyrl-RS"/>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Align w:val="center"/>
          </w:tcPr>
          <w:p>
            <w:pPr>
              <w:jc w:val="center"/>
              <w:rPr>
                <w:rFonts w:eastAsia="Calibri"/>
                <w:sz w:val="22"/>
                <w:szCs w:val="22"/>
                <w:lang w:val="sr-Cyrl-RS"/>
              </w:rPr>
            </w:pPr>
            <w:r>
              <w:rPr>
                <w:rFonts w:eastAsia="Calibri"/>
                <w:sz w:val="22"/>
                <w:szCs w:val="22"/>
                <w:lang w:val="sr-Cyrl-RS"/>
              </w:rPr>
              <w:t>Злата Плавшић</w:t>
            </w:r>
          </w:p>
        </w:tc>
        <w:tc>
          <w:tcPr>
            <w:tcW w:w="1594" w:type="dxa"/>
            <w:vAlign w:val="center"/>
          </w:tcPr>
          <w:p>
            <w:pPr>
              <w:jc w:val="center"/>
              <w:rPr>
                <w:rFonts w:eastAsia="Calibri"/>
                <w:sz w:val="22"/>
                <w:szCs w:val="22"/>
                <w:lang w:val="sr-Cyrl-RS"/>
              </w:rPr>
            </w:pPr>
            <w:r>
              <w:rPr>
                <w:rFonts w:eastAsia="Calibri"/>
                <w:sz w:val="22"/>
                <w:szCs w:val="22"/>
                <w:lang w:val="sr-Cyrl-RS"/>
              </w:rPr>
              <w:t>12</w:t>
            </w:r>
          </w:p>
        </w:tc>
        <w:tc>
          <w:tcPr>
            <w:tcW w:w="1594" w:type="dxa"/>
            <w:vAlign w:val="center"/>
          </w:tcPr>
          <w:p>
            <w:pPr>
              <w:jc w:val="center"/>
              <w:rPr>
                <w:rFonts w:eastAsia="Calibri"/>
                <w:sz w:val="22"/>
                <w:szCs w:val="22"/>
                <w:lang w:val="sr-Cyrl-RS"/>
              </w:rPr>
            </w:pPr>
            <w:r>
              <w:rPr>
                <w:rFonts w:eastAsia="Calibri"/>
                <w:sz w:val="22"/>
                <w:szCs w:val="22"/>
                <w:lang w:val="sr-Cyrl-RS"/>
              </w:rPr>
              <w:t>18</w:t>
            </w:r>
          </w:p>
        </w:tc>
        <w:tc>
          <w:tcPr>
            <w:tcW w:w="1594" w:type="dxa"/>
            <w:vAlign w:val="center"/>
          </w:tcPr>
          <w:p>
            <w:pPr>
              <w:jc w:val="center"/>
              <w:rPr>
                <w:rFonts w:eastAsia="Calibri"/>
                <w:sz w:val="22"/>
                <w:szCs w:val="22"/>
                <w:lang w:val="sr-Cyrl-RS"/>
              </w:rPr>
            </w:pPr>
            <w:r>
              <w:rPr>
                <w:rFonts w:eastAsia="Calibri"/>
                <w:sz w:val="22"/>
                <w:szCs w:val="22"/>
                <w:lang w:val="sr-Cyrl-RS"/>
              </w:rPr>
              <w:t>6</w:t>
            </w:r>
          </w:p>
        </w:tc>
        <w:tc>
          <w:tcPr>
            <w:tcW w:w="1594" w:type="dxa"/>
            <w:vAlign w:val="center"/>
          </w:tcPr>
          <w:p>
            <w:pPr>
              <w:jc w:val="center"/>
              <w:rPr>
                <w:rFonts w:eastAsia="Calibri"/>
                <w:sz w:val="22"/>
                <w:szCs w:val="22"/>
                <w:lang w:val="sr-Cyrl-RS"/>
              </w:rPr>
            </w:pPr>
            <w:r>
              <w:rPr>
                <w:rFonts w:eastAsia="Calibri"/>
                <w:sz w:val="22"/>
                <w:szCs w:val="22"/>
                <w:lang w:val="sr-Cyrl-RS"/>
              </w:rPr>
              <w:t>8</w:t>
            </w:r>
          </w:p>
        </w:tc>
        <w:tc>
          <w:tcPr>
            <w:tcW w:w="1595" w:type="dxa"/>
            <w:vAlign w:val="center"/>
          </w:tcPr>
          <w:p>
            <w:pPr>
              <w:jc w:val="center"/>
              <w:rPr>
                <w:rFonts w:eastAsia="Calibri"/>
                <w:sz w:val="22"/>
                <w:szCs w:val="22"/>
                <w:lang w:val="sr-Cyrl-RS"/>
              </w:rPr>
            </w:pPr>
            <w:r>
              <w:rPr>
                <w:rFonts w:eastAsia="Calibri"/>
                <w:sz w:val="22"/>
                <w:szCs w:val="22"/>
                <w:lang w:val="sr-Cyrl-RS"/>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5" w:type="dxa"/>
            <w:vAlign w:val="center"/>
          </w:tcPr>
          <w:p>
            <w:pPr>
              <w:jc w:val="center"/>
              <w:rPr>
                <w:rFonts w:eastAsia="Calibri"/>
                <w:sz w:val="22"/>
                <w:szCs w:val="22"/>
                <w:lang w:val="sr-Cyrl-RS"/>
              </w:rPr>
            </w:pPr>
            <w:r>
              <w:rPr>
                <w:rFonts w:eastAsia="Calibri"/>
                <w:sz w:val="22"/>
                <w:szCs w:val="22"/>
                <w:lang w:val="sr-Cyrl-RS"/>
              </w:rPr>
              <w:t>Миленка Ђоковић</w:t>
            </w:r>
          </w:p>
        </w:tc>
        <w:tc>
          <w:tcPr>
            <w:tcW w:w="1594" w:type="dxa"/>
            <w:vAlign w:val="center"/>
          </w:tcPr>
          <w:p>
            <w:pPr>
              <w:jc w:val="center"/>
              <w:rPr>
                <w:rFonts w:eastAsia="Calibri"/>
                <w:sz w:val="22"/>
                <w:szCs w:val="22"/>
                <w:lang w:val="sr-Cyrl-RS"/>
              </w:rPr>
            </w:pPr>
            <w:r>
              <w:rPr>
                <w:rFonts w:eastAsia="Calibri"/>
                <w:sz w:val="22"/>
                <w:szCs w:val="22"/>
                <w:lang w:val="sr-Cyrl-RS"/>
              </w:rPr>
              <w:t>12</w:t>
            </w:r>
          </w:p>
        </w:tc>
        <w:tc>
          <w:tcPr>
            <w:tcW w:w="1594" w:type="dxa"/>
            <w:vAlign w:val="center"/>
          </w:tcPr>
          <w:p>
            <w:pPr>
              <w:jc w:val="center"/>
              <w:rPr>
                <w:rFonts w:eastAsia="Calibri"/>
                <w:sz w:val="22"/>
                <w:szCs w:val="22"/>
                <w:lang w:val="sr-Cyrl-RS"/>
              </w:rPr>
            </w:pPr>
            <w:r>
              <w:rPr>
                <w:rFonts w:eastAsia="Calibri"/>
                <w:sz w:val="22"/>
                <w:szCs w:val="22"/>
                <w:lang w:val="sr-Cyrl-RS"/>
              </w:rPr>
              <w:t>18</w:t>
            </w:r>
          </w:p>
        </w:tc>
        <w:tc>
          <w:tcPr>
            <w:tcW w:w="1594" w:type="dxa"/>
            <w:vAlign w:val="center"/>
          </w:tcPr>
          <w:p>
            <w:pPr>
              <w:jc w:val="center"/>
              <w:rPr>
                <w:rFonts w:eastAsia="Calibri"/>
                <w:sz w:val="22"/>
                <w:szCs w:val="22"/>
                <w:lang w:val="sr-Cyrl-RS"/>
              </w:rPr>
            </w:pPr>
            <w:r>
              <w:rPr>
                <w:rFonts w:eastAsia="Calibri"/>
                <w:sz w:val="22"/>
                <w:szCs w:val="22"/>
                <w:lang w:val="sr-Cyrl-RS"/>
              </w:rPr>
              <w:t>6</w:t>
            </w:r>
          </w:p>
        </w:tc>
        <w:tc>
          <w:tcPr>
            <w:tcW w:w="1594" w:type="dxa"/>
            <w:vAlign w:val="center"/>
          </w:tcPr>
          <w:p>
            <w:pPr>
              <w:jc w:val="center"/>
              <w:rPr>
                <w:rFonts w:eastAsia="Calibri"/>
                <w:sz w:val="22"/>
                <w:szCs w:val="22"/>
                <w:lang w:val="sr-Cyrl-RS"/>
              </w:rPr>
            </w:pPr>
            <w:r>
              <w:rPr>
                <w:rFonts w:eastAsia="Calibri"/>
                <w:sz w:val="22"/>
                <w:szCs w:val="22"/>
                <w:lang w:val="sr-Cyrl-RS"/>
              </w:rPr>
              <w:t>8</w:t>
            </w:r>
          </w:p>
        </w:tc>
        <w:tc>
          <w:tcPr>
            <w:tcW w:w="1595" w:type="dxa"/>
            <w:vAlign w:val="center"/>
          </w:tcPr>
          <w:p>
            <w:pPr>
              <w:jc w:val="center"/>
              <w:rPr>
                <w:rFonts w:eastAsia="Calibri"/>
                <w:sz w:val="22"/>
                <w:szCs w:val="22"/>
                <w:lang w:val="sr-Cyrl-RS"/>
              </w:rPr>
            </w:pPr>
            <w:r>
              <w:rPr>
                <w:rFonts w:eastAsia="Calibri"/>
                <w:sz w:val="22"/>
                <w:szCs w:val="22"/>
                <w:lang w:val="sr-Cyrl-RS"/>
              </w:rPr>
              <w:t>44</w:t>
            </w:r>
          </w:p>
        </w:tc>
      </w:tr>
    </w:tbl>
    <w:p>
      <w:pPr>
        <w:spacing w:after="200" w:line="276" w:lineRule="auto"/>
        <w:rPr>
          <w:rFonts w:eastAsia="Calibri"/>
          <w:sz w:val="22"/>
          <w:szCs w:val="22"/>
          <w:lang w:val="sr-Cyrl-RS"/>
        </w:rPr>
      </w:pPr>
    </w:p>
    <w:p>
      <w:pPr>
        <w:spacing w:after="200" w:line="276" w:lineRule="auto"/>
        <w:rPr>
          <w:rFonts w:eastAsia="Calibri"/>
          <w:sz w:val="22"/>
          <w:szCs w:val="22"/>
          <w:lang w:val="sr-Cyrl-RS"/>
        </w:rPr>
      </w:pPr>
    </w:p>
    <w:p>
      <w:pPr>
        <w:spacing w:after="200" w:line="276" w:lineRule="auto"/>
        <w:rPr>
          <w:rFonts w:eastAsia="Calibri"/>
          <w:sz w:val="22"/>
          <w:szCs w:val="22"/>
          <w:lang w:val="sr-Cyrl-RS"/>
        </w:rPr>
      </w:pPr>
      <w:r>
        <w:rPr>
          <w:rFonts w:eastAsia="Calibri"/>
          <w:sz w:val="22"/>
          <w:szCs w:val="22"/>
          <w:lang w:val="sr-Cyrl-RS"/>
        </w:rPr>
        <w:t>Стручно усавршавање ван установе</w:t>
      </w:r>
    </w:p>
    <w:p>
      <w:pPr>
        <w:spacing w:after="200" w:line="276" w:lineRule="auto"/>
        <w:rPr>
          <w:rFonts w:eastAsia="Calibri"/>
          <w:sz w:val="22"/>
          <w:szCs w:val="22"/>
          <w:lang w:val="sr-Cyrl-RS"/>
        </w:rPr>
      </w:pPr>
      <w:r>
        <w:rPr>
          <w:rFonts w:eastAsia="Calibri"/>
          <w:sz w:val="22"/>
          <w:szCs w:val="22"/>
          <w:lang w:val="sr-Cyrl-RS"/>
        </w:rPr>
        <w:t>Сви чланови Стручног већа разредне наставе су изабрали следеће семинаре: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2"/>
        <w:gridCol w:w="1498"/>
        <w:gridCol w:w="1340"/>
        <w:gridCol w:w="1976"/>
        <w:gridCol w:w="1356"/>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0" w:type="dxa"/>
            <w:gridSpan w:val="3"/>
            <w:vAlign w:val="center"/>
          </w:tcPr>
          <w:p>
            <w:pPr>
              <w:spacing w:after="200" w:line="276" w:lineRule="auto"/>
              <w:jc w:val="center"/>
              <w:rPr>
                <w:rFonts w:eastAsia="Calibri"/>
                <w:sz w:val="22"/>
                <w:szCs w:val="22"/>
                <w:lang w:val="sr-Cyrl-CS"/>
              </w:rPr>
            </w:pPr>
            <w:r>
              <w:rPr>
                <w:rFonts w:eastAsia="Calibri"/>
                <w:sz w:val="22"/>
                <w:szCs w:val="22"/>
                <w:lang w:val="sr-Cyrl-CS"/>
              </w:rPr>
              <w:t>акредитовани семинар</w:t>
            </w:r>
          </w:p>
        </w:tc>
        <w:tc>
          <w:tcPr>
            <w:tcW w:w="4796" w:type="dxa"/>
            <w:gridSpan w:val="3"/>
            <w:vAlign w:val="center"/>
          </w:tcPr>
          <w:p>
            <w:pPr>
              <w:spacing w:after="200" w:line="276" w:lineRule="auto"/>
              <w:jc w:val="center"/>
              <w:rPr>
                <w:rFonts w:eastAsia="Calibri"/>
                <w:sz w:val="22"/>
                <w:szCs w:val="22"/>
                <w:lang w:val="sr-Cyrl-CS"/>
              </w:rPr>
            </w:pPr>
            <w:r>
              <w:rPr>
                <w:rFonts w:eastAsia="Calibri"/>
                <w:sz w:val="22"/>
                <w:szCs w:val="22"/>
                <w:lang w:val="sr-Cyrl-CS"/>
              </w:rPr>
              <w:t>акредитовани стручни скуп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2" w:type="dxa"/>
            <w:vAlign w:val="center"/>
          </w:tcPr>
          <w:p>
            <w:pPr>
              <w:spacing w:after="200" w:line="276" w:lineRule="auto"/>
              <w:jc w:val="center"/>
              <w:rPr>
                <w:rFonts w:eastAsia="Calibri"/>
                <w:sz w:val="22"/>
                <w:szCs w:val="22"/>
                <w:lang w:val="sr-Cyrl-CS"/>
              </w:rPr>
            </w:pPr>
            <w:r>
              <w:rPr>
                <w:rFonts w:eastAsia="Calibri"/>
                <w:sz w:val="22"/>
                <w:szCs w:val="22"/>
                <w:lang w:val="sr-Cyrl-CS"/>
              </w:rPr>
              <w:t>назив</w:t>
            </w:r>
          </w:p>
        </w:tc>
        <w:tc>
          <w:tcPr>
            <w:tcW w:w="1498" w:type="dxa"/>
            <w:vAlign w:val="center"/>
          </w:tcPr>
          <w:p>
            <w:pPr>
              <w:spacing w:after="200" w:line="276" w:lineRule="auto"/>
              <w:jc w:val="center"/>
              <w:rPr>
                <w:rFonts w:eastAsia="Calibri"/>
                <w:sz w:val="22"/>
                <w:szCs w:val="22"/>
                <w:lang w:val="sr-Cyrl-CS"/>
              </w:rPr>
            </w:pPr>
            <w:r>
              <w:rPr>
                <w:rFonts w:eastAsia="Calibri"/>
                <w:sz w:val="22"/>
                <w:szCs w:val="22"/>
                <w:lang w:val="sr-Cyrl-CS"/>
              </w:rPr>
              <w:t>каталошки број</w:t>
            </w:r>
          </w:p>
        </w:tc>
        <w:tc>
          <w:tcPr>
            <w:tcW w:w="1340" w:type="dxa"/>
            <w:vAlign w:val="center"/>
          </w:tcPr>
          <w:p>
            <w:pPr>
              <w:spacing w:after="200" w:line="276" w:lineRule="auto"/>
              <w:jc w:val="center"/>
              <w:rPr>
                <w:rFonts w:eastAsia="Calibri"/>
                <w:sz w:val="22"/>
                <w:szCs w:val="22"/>
                <w:lang w:val="sr-Cyrl-CS"/>
              </w:rPr>
            </w:pPr>
            <w:r>
              <w:rPr>
                <w:rFonts w:eastAsia="Calibri"/>
                <w:sz w:val="22"/>
                <w:szCs w:val="22"/>
                <w:lang w:val="sr-Cyrl-CS"/>
              </w:rPr>
              <w:t>бр. сати</w:t>
            </w:r>
          </w:p>
        </w:tc>
        <w:tc>
          <w:tcPr>
            <w:tcW w:w="1976" w:type="dxa"/>
            <w:vAlign w:val="center"/>
          </w:tcPr>
          <w:p>
            <w:pPr>
              <w:spacing w:after="200" w:line="276" w:lineRule="auto"/>
              <w:jc w:val="center"/>
              <w:rPr>
                <w:rFonts w:eastAsia="Calibri"/>
                <w:sz w:val="22"/>
                <w:szCs w:val="22"/>
                <w:lang w:val="sr-Cyrl-CS"/>
              </w:rPr>
            </w:pPr>
            <w:r>
              <w:rPr>
                <w:rFonts w:eastAsia="Calibri"/>
                <w:sz w:val="22"/>
                <w:szCs w:val="22"/>
                <w:lang w:val="sr-Cyrl-CS"/>
              </w:rPr>
              <w:t>назив</w:t>
            </w:r>
          </w:p>
        </w:tc>
        <w:tc>
          <w:tcPr>
            <w:tcW w:w="1356" w:type="dxa"/>
            <w:vAlign w:val="center"/>
          </w:tcPr>
          <w:p>
            <w:pPr>
              <w:spacing w:after="200" w:line="276" w:lineRule="auto"/>
              <w:jc w:val="center"/>
              <w:rPr>
                <w:rFonts w:eastAsia="Calibri"/>
                <w:sz w:val="22"/>
                <w:szCs w:val="22"/>
                <w:lang w:val="sr-Cyrl-CS"/>
              </w:rPr>
            </w:pPr>
            <w:r>
              <w:rPr>
                <w:rFonts w:eastAsia="Calibri"/>
                <w:sz w:val="22"/>
                <w:szCs w:val="22"/>
                <w:lang w:val="sr-Cyrl-CS"/>
              </w:rPr>
              <w:t>каталошки број</w:t>
            </w:r>
          </w:p>
        </w:tc>
        <w:tc>
          <w:tcPr>
            <w:tcW w:w="1464" w:type="dxa"/>
            <w:vAlign w:val="center"/>
          </w:tcPr>
          <w:p>
            <w:pPr>
              <w:spacing w:after="200" w:line="276" w:lineRule="auto"/>
              <w:jc w:val="center"/>
              <w:rPr>
                <w:rFonts w:eastAsia="Calibri"/>
                <w:sz w:val="22"/>
                <w:szCs w:val="22"/>
                <w:lang w:val="sr-Cyrl-CS"/>
              </w:rPr>
            </w:pPr>
            <w:r>
              <w:rPr>
                <w:rFonts w:eastAsia="Calibri"/>
                <w:sz w:val="22"/>
                <w:szCs w:val="22"/>
                <w:lang w:val="sr-Cyrl-CS"/>
              </w:rPr>
              <w:t>бр. Бодова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2" w:type="dxa"/>
            <w:vAlign w:val="center"/>
          </w:tcPr>
          <w:p>
            <w:pPr>
              <w:spacing w:after="200" w:line="276" w:lineRule="auto"/>
              <w:jc w:val="center"/>
              <w:rPr>
                <w:rFonts w:eastAsia="Calibri"/>
                <w:sz w:val="22"/>
                <w:szCs w:val="22"/>
                <w:lang w:val="sr-Cyrl-CS"/>
              </w:rPr>
            </w:pPr>
            <w:r>
              <w:rPr>
                <w:rFonts w:eastAsia="Calibri"/>
                <w:sz w:val="22"/>
                <w:szCs w:val="22"/>
                <w:lang w:val="sr-Cyrl-CS"/>
              </w:rPr>
              <w:t>Дигитално оцењивање</w:t>
            </w:r>
          </w:p>
        </w:tc>
        <w:tc>
          <w:tcPr>
            <w:tcW w:w="1498" w:type="dxa"/>
            <w:vAlign w:val="center"/>
          </w:tcPr>
          <w:p>
            <w:pPr>
              <w:spacing w:after="200" w:line="276" w:lineRule="auto"/>
              <w:jc w:val="center"/>
              <w:rPr>
                <w:rFonts w:eastAsia="Calibri"/>
                <w:sz w:val="22"/>
                <w:szCs w:val="22"/>
                <w:lang w:val="sr-Cyrl-CS"/>
              </w:rPr>
            </w:pPr>
            <w:r>
              <w:rPr>
                <w:rFonts w:eastAsia="Calibri"/>
                <w:sz w:val="22"/>
                <w:szCs w:val="22"/>
                <w:lang w:val="sr-Cyrl-CS"/>
              </w:rPr>
              <w:t>510</w:t>
            </w:r>
          </w:p>
        </w:tc>
        <w:tc>
          <w:tcPr>
            <w:tcW w:w="1340" w:type="dxa"/>
            <w:vAlign w:val="center"/>
          </w:tcPr>
          <w:p>
            <w:pPr>
              <w:spacing w:after="200" w:line="276" w:lineRule="auto"/>
              <w:jc w:val="center"/>
              <w:rPr>
                <w:rFonts w:eastAsia="Calibri"/>
                <w:sz w:val="22"/>
                <w:szCs w:val="22"/>
                <w:lang w:val="sr-Cyrl-CS"/>
              </w:rPr>
            </w:pPr>
            <w:r>
              <w:rPr>
                <w:rFonts w:eastAsia="Calibri"/>
                <w:sz w:val="22"/>
                <w:szCs w:val="22"/>
                <w:lang w:val="sr-Cyrl-CS"/>
              </w:rPr>
              <w:t>8</w:t>
            </w:r>
          </w:p>
        </w:tc>
        <w:tc>
          <w:tcPr>
            <w:tcW w:w="1976" w:type="dxa"/>
            <w:vAlign w:val="center"/>
          </w:tcPr>
          <w:p>
            <w:pPr>
              <w:spacing w:after="200" w:line="276" w:lineRule="auto"/>
              <w:jc w:val="center"/>
              <w:rPr>
                <w:rFonts w:eastAsia="Calibri"/>
                <w:sz w:val="22"/>
                <w:szCs w:val="22"/>
                <w:lang w:val="sr-Cyrl-CS"/>
              </w:rPr>
            </w:pPr>
          </w:p>
        </w:tc>
        <w:tc>
          <w:tcPr>
            <w:tcW w:w="1356" w:type="dxa"/>
            <w:vAlign w:val="center"/>
          </w:tcPr>
          <w:p>
            <w:pPr>
              <w:spacing w:after="200" w:line="276" w:lineRule="auto"/>
              <w:jc w:val="center"/>
              <w:rPr>
                <w:rFonts w:eastAsia="Calibri"/>
                <w:sz w:val="22"/>
                <w:szCs w:val="22"/>
                <w:lang w:val="sr-Cyrl-CS"/>
              </w:rPr>
            </w:pPr>
          </w:p>
        </w:tc>
        <w:tc>
          <w:tcPr>
            <w:tcW w:w="1464" w:type="dxa"/>
            <w:vAlign w:val="center"/>
          </w:tcPr>
          <w:p>
            <w:pPr>
              <w:spacing w:after="200" w:line="276" w:lineRule="auto"/>
              <w:jc w:val="center"/>
              <w:rPr>
                <w:rFonts w:eastAsia="Calibri"/>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2" w:type="dxa"/>
            <w:vAlign w:val="center"/>
          </w:tcPr>
          <w:p>
            <w:pPr>
              <w:spacing w:after="200" w:line="276" w:lineRule="auto"/>
              <w:jc w:val="center"/>
              <w:rPr>
                <w:rFonts w:eastAsia="Calibri"/>
                <w:sz w:val="22"/>
                <w:szCs w:val="22"/>
                <w:lang w:val="sr-Cyrl-CS"/>
              </w:rPr>
            </w:pPr>
            <w:r>
              <w:rPr>
                <w:rFonts w:eastAsia="Calibri"/>
                <w:sz w:val="22"/>
                <w:szCs w:val="22"/>
                <w:lang w:val="sr-Cyrl-CS"/>
              </w:rPr>
              <w:t>Формативно оцењивање</w:t>
            </w:r>
          </w:p>
        </w:tc>
        <w:tc>
          <w:tcPr>
            <w:tcW w:w="1498" w:type="dxa"/>
            <w:vAlign w:val="center"/>
          </w:tcPr>
          <w:p>
            <w:pPr>
              <w:spacing w:after="200" w:line="276" w:lineRule="auto"/>
              <w:jc w:val="center"/>
              <w:rPr>
                <w:rFonts w:eastAsia="Calibri"/>
                <w:sz w:val="22"/>
                <w:szCs w:val="22"/>
                <w:lang w:val="sr-Cyrl-CS"/>
              </w:rPr>
            </w:pPr>
            <w:r>
              <w:rPr>
                <w:rFonts w:eastAsia="Calibri"/>
                <w:sz w:val="22"/>
                <w:szCs w:val="22"/>
                <w:lang w:val="sr-Cyrl-CS"/>
              </w:rPr>
              <w:t>774</w:t>
            </w:r>
          </w:p>
        </w:tc>
        <w:tc>
          <w:tcPr>
            <w:tcW w:w="1340" w:type="dxa"/>
            <w:vAlign w:val="center"/>
          </w:tcPr>
          <w:p>
            <w:pPr>
              <w:spacing w:after="200" w:line="276" w:lineRule="auto"/>
              <w:jc w:val="center"/>
              <w:rPr>
                <w:rFonts w:eastAsia="Calibri"/>
                <w:sz w:val="22"/>
                <w:szCs w:val="22"/>
                <w:lang w:val="sr-Cyrl-CS"/>
              </w:rPr>
            </w:pPr>
            <w:r>
              <w:rPr>
                <w:rFonts w:eastAsia="Calibri"/>
                <w:sz w:val="22"/>
                <w:szCs w:val="22"/>
                <w:lang w:val="sr-Cyrl-CS"/>
              </w:rPr>
              <w:t>8</w:t>
            </w:r>
          </w:p>
        </w:tc>
        <w:tc>
          <w:tcPr>
            <w:tcW w:w="1976" w:type="dxa"/>
            <w:vAlign w:val="center"/>
          </w:tcPr>
          <w:p>
            <w:pPr>
              <w:spacing w:after="200" w:line="276" w:lineRule="auto"/>
              <w:jc w:val="center"/>
              <w:rPr>
                <w:rFonts w:eastAsia="Calibri"/>
                <w:sz w:val="22"/>
                <w:szCs w:val="22"/>
                <w:lang w:val="sr-Cyrl-CS"/>
              </w:rPr>
            </w:pPr>
          </w:p>
        </w:tc>
        <w:tc>
          <w:tcPr>
            <w:tcW w:w="1356" w:type="dxa"/>
            <w:vAlign w:val="center"/>
          </w:tcPr>
          <w:p>
            <w:pPr>
              <w:spacing w:after="200" w:line="276" w:lineRule="auto"/>
              <w:jc w:val="center"/>
              <w:rPr>
                <w:rFonts w:eastAsia="Calibri"/>
                <w:sz w:val="22"/>
                <w:szCs w:val="22"/>
                <w:lang w:val="sr-Cyrl-CS"/>
              </w:rPr>
            </w:pPr>
          </w:p>
        </w:tc>
        <w:tc>
          <w:tcPr>
            <w:tcW w:w="1464" w:type="dxa"/>
            <w:vAlign w:val="center"/>
          </w:tcPr>
          <w:p>
            <w:pPr>
              <w:spacing w:after="200" w:line="276" w:lineRule="auto"/>
              <w:jc w:val="center"/>
              <w:rPr>
                <w:rFonts w:eastAsia="Calibri"/>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2" w:type="dxa"/>
            <w:vAlign w:val="center"/>
          </w:tcPr>
          <w:p>
            <w:pPr>
              <w:spacing w:after="200" w:line="276" w:lineRule="auto"/>
              <w:jc w:val="center"/>
              <w:rPr>
                <w:rFonts w:eastAsia="Calibri"/>
                <w:sz w:val="22"/>
                <w:szCs w:val="22"/>
                <w:lang w:val="sr-Cyrl-CS"/>
              </w:rPr>
            </w:pPr>
            <w:r>
              <w:rPr>
                <w:rFonts w:eastAsia="Calibri"/>
                <w:sz w:val="22"/>
                <w:szCs w:val="22"/>
                <w:lang w:val="sr-Cyrl-CS"/>
              </w:rPr>
              <w:t>Ваннаставне активности – огледало школе</w:t>
            </w:r>
          </w:p>
        </w:tc>
        <w:tc>
          <w:tcPr>
            <w:tcW w:w="1498" w:type="dxa"/>
            <w:vAlign w:val="center"/>
          </w:tcPr>
          <w:p>
            <w:pPr>
              <w:spacing w:after="200" w:line="276" w:lineRule="auto"/>
              <w:jc w:val="center"/>
              <w:rPr>
                <w:rFonts w:eastAsia="Calibri"/>
                <w:sz w:val="22"/>
                <w:szCs w:val="22"/>
                <w:lang w:val="sr-Cyrl-CS"/>
              </w:rPr>
            </w:pPr>
            <w:r>
              <w:rPr>
                <w:rFonts w:eastAsia="Calibri"/>
                <w:sz w:val="22"/>
                <w:szCs w:val="22"/>
                <w:lang w:val="sr-Cyrl-CS"/>
              </w:rPr>
              <w:t>478</w:t>
            </w:r>
          </w:p>
        </w:tc>
        <w:tc>
          <w:tcPr>
            <w:tcW w:w="1340" w:type="dxa"/>
            <w:vAlign w:val="center"/>
          </w:tcPr>
          <w:p>
            <w:pPr>
              <w:spacing w:after="200" w:line="276" w:lineRule="auto"/>
              <w:jc w:val="center"/>
              <w:rPr>
                <w:rFonts w:eastAsia="Calibri"/>
                <w:sz w:val="22"/>
                <w:szCs w:val="22"/>
                <w:lang w:val="sr-Cyrl-CS"/>
              </w:rPr>
            </w:pPr>
            <w:r>
              <w:rPr>
                <w:rFonts w:eastAsia="Calibri"/>
                <w:sz w:val="22"/>
                <w:szCs w:val="22"/>
                <w:lang w:val="sr-Cyrl-CS"/>
              </w:rPr>
              <w:t>8</w:t>
            </w:r>
          </w:p>
        </w:tc>
        <w:tc>
          <w:tcPr>
            <w:tcW w:w="1976" w:type="dxa"/>
            <w:vAlign w:val="center"/>
          </w:tcPr>
          <w:p>
            <w:pPr>
              <w:spacing w:after="200" w:line="276" w:lineRule="auto"/>
              <w:jc w:val="center"/>
              <w:rPr>
                <w:rFonts w:eastAsia="Calibri"/>
                <w:sz w:val="22"/>
                <w:szCs w:val="22"/>
                <w:lang w:val="sr-Cyrl-CS"/>
              </w:rPr>
            </w:pPr>
          </w:p>
        </w:tc>
        <w:tc>
          <w:tcPr>
            <w:tcW w:w="1356" w:type="dxa"/>
            <w:vAlign w:val="center"/>
          </w:tcPr>
          <w:p>
            <w:pPr>
              <w:spacing w:after="200" w:line="276" w:lineRule="auto"/>
              <w:jc w:val="center"/>
              <w:rPr>
                <w:rFonts w:eastAsia="Calibri"/>
                <w:sz w:val="22"/>
                <w:szCs w:val="22"/>
                <w:lang w:val="sr-Cyrl-CS"/>
              </w:rPr>
            </w:pPr>
          </w:p>
        </w:tc>
        <w:tc>
          <w:tcPr>
            <w:tcW w:w="1464" w:type="dxa"/>
            <w:vAlign w:val="center"/>
          </w:tcPr>
          <w:p>
            <w:pPr>
              <w:spacing w:after="200" w:line="276" w:lineRule="auto"/>
              <w:jc w:val="center"/>
              <w:rPr>
                <w:rFonts w:eastAsia="Calibri"/>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0" w:type="dxa"/>
            <w:gridSpan w:val="3"/>
            <w:vAlign w:val="center"/>
          </w:tcPr>
          <w:p>
            <w:pPr>
              <w:spacing w:after="200" w:line="276" w:lineRule="auto"/>
              <w:rPr>
                <w:rFonts w:eastAsia="Calibri"/>
                <w:sz w:val="22"/>
                <w:szCs w:val="22"/>
                <w:lang w:val="sr-Cyrl-CS"/>
              </w:rPr>
            </w:pPr>
            <w:r>
              <w:rPr>
                <w:rFonts w:eastAsia="Calibri"/>
                <w:sz w:val="22"/>
                <w:szCs w:val="22"/>
                <w:lang w:val="sr-Cyrl-CS"/>
              </w:rPr>
              <w:t>сати/бодова: 24</w:t>
            </w:r>
          </w:p>
        </w:tc>
        <w:tc>
          <w:tcPr>
            <w:tcW w:w="4796" w:type="dxa"/>
            <w:gridSpan w:val="3"/>
            <w:vAlign w:val="center"/>
          </w:tcPr>
          <w:p>
            <w:pPr>
              <w:spacing w:after="200" w:line="276" w:lineRule="auto"/>
              <w:rPr>
                <w:rFonts w:eastAsia="Calibri"/>
                <w:sz w:val="22"/>
                <w:szCs w:val="22"/>
                <w:lang w:val="sr-Cyrl-CS"/>
              </w:rPr>
            </w:pPr>
            <w:r>
              <w:rPr>
                <w:rFonts w:eastAsia="Calibri"/>
                <w:sz w:val="22"/>
                <w:szCs w:val="22"/>
                <w:lang w:val="sr-Cyrl-CS"/>
              </w:rPr>
              <w:t>Бодова: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gridSpan w:val="6"/>
            <w:vAlign w:val="center"/>
          </w:tcPr>
          <w:p>
            <w:pPr>
              <w:spacing w:after="200" w:line="276" w:lineRule="auto"/>
              <w:rPr>
                <w:rFonts w:eastAsia="Calibri"/>
                <w:sz w:val="22"/>
                <w:szCs w:val="22"/>
                <w:lang w:val="sr-Cyrl-CS"/>
              </w:rPr>
            </w:pPr>
            <w:r>
              <w:rPr>
                <w:rFonts w:eastAsia="Calibri"/>
                <w:sz w:val="22"/>
                <w:szCs w:val="22"/>
                <w:lang w:val="sr-Cyrl-CS"/>
              </w:rPr>
              <w:t>укупно сати/бодова:    24</w:t>
            </w:r>
          </w:p>
        </w:tc>
      </w:tr>
    </w:tbl>
    <w:p>
      <w:pPr>
        <w:shd w:val="clear" w:color="auto" w:fill="FFFFFF"/>
        <w:ind w:left="720"/>
        <w:contextualSpacing/>
        <w:rPr>
          <w:b/>
          <w:color w:val="FF0000"/>
          <w:sz w:val="28"/>
          <w:szCs w:val="28"/>
          <w:lang w:val="sr-Cyrl-RS"/>
        </w:rPr>
      </w:pPr>
    </w:p>
    <w:p>
      <w:pPr>
        <w:spacing w:after="200" w:line="276" w:lineRule="auto"/>
        <w:rPr>
          <w:rFonts w:eastAsia="Calibri"/>
          <w:sz w:val="22"/>
          <w:szCs w:val="22"/>
        </w:rPr>
      </w:pPr>
    </w:p>
    <w:p>
      <w:pPr>
        <w:shd w:val="clear" w:color="auto" w:fill="FFFFFF"/>
        <w:ind w:left="720"/>
        <w:contextualSpacing/>
        <w:rPr>
          <w:b/>
          <w:sz w:val="28"/>
          <w:szCs w:val="28"/>
          <w:lang w:val="sr-Cyrl-RS"/>
        </w:rPr>
      </w:pPr>
      <w:r>
        <w:rPr>
          <w:b/>
          <w:sz w:val="28"/>
          <w:szCs w:val="28"/>
          <w:lang w:val="sr-Cyrl-RS"/>
        </w:rPr>
        <w:t>Стручно усавршавање стручних сарадника</w:t>
      </w:r>
    </w:p>
    <w:p>
      <w:pPr>
        <w:spacing w:after="200" w:line="276" w:lineRule="auto"/>
        <w:rPr>
          <w:rFonts w:eastAsia="Calibri"/>
          <w:sz w:val="22"/>
          <w:szCs w:val="22"/>
          <w:lang w:val="sr-Cyrl-RS"/>
        </w:rPr>
      </w:pPr>
      <w:r>
        <w:rPr>
          <w:rFonts w:eastAsia="Calibri"/>
          <w:sz w:val="22"/>
          <w:szCs w:val="22"/>
          <w:lang w:val="sr-Cyrl-RS"/>
        </w:rPr>
        <w:t>Стручно усавршавање у установи</w:t>
      </w:r>
    </w:p>
    <w:tbl>
      <w:tblPr>
        <w:tblStyle w:val="122"/>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0"/>
        <w:gridCol w:w="1950"/>
        <w:gridCol w:w="933"/>
        <w:gridCol w:w="1340"/>
        <w:gridCol w:w="342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0" w:type="auto"/>
            <w:vMerge w:val="restart"/>
          </w:tcPr>
          <w:p>
            <w:pPr>
              <w:rPr>
                <w:rFonts w:eastAsia="Calibri"/>
                <w:sz w:val="22"/>
                <w:szCs w:val="22"/>
                <w:lang w:val="sr-Cyrl-RS"/>
              </w:rPr>
            </w:pPr>
            <w:r>
              <w:rPr>
                <w:rFonts w:eastAsia="Calibri"/>
                <w:sz w:val="22"/>
                <w:szCs w:val="22"/>
              </w:rPr>
              <w:t xml:space="preserve">Име и презиме </w:t>
            </w:r>
            <w:r>
              <w:rPr>
                <w:rFonts w:eastAsia="Calibri"/>
                <w:sz w:val="22"/>
                <w:szCs w:val="22"/>
                <w:lang w:val="sr-Cyrl-RS"/>
              </w:rPr>
              <w:t>стручног сарадника</w:t>
            </w:r>
          </w:p>
        </w:tc>
        <w:tc>
          <w:tcPr>
            <w:tcW w:w="0" w:type="auto"/>
            <w:gridSpan w:val="5"/>
          </w:tcPr>
          <w:p>
            <w:pPr>
              <w:rPr>
                <w:rFonts w:eastAsia="Calibri"/>
                <w:sz w:val="22"/>
                <w:szCs w:val="22"/>
              </w:rPr>
            </w:pPr>
            <w:r>
              <w:rPr>
                <w:rFonts w:eastAsia="Calibri"/>
                <w:sz w:val="22"/>
                <w:szCs w:val="22"/>
              </w:rPr>
              <w:t>Члан 22 Правилника о сталном стручном усавршавању и напредовању у звања наставника, васпитача и стручних сарадника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rPr>
                <w:rFonts w:eastAsia="Calibri"/>
                <w:sz w:val="22"/>
                <w:szCs w:val="22"/>
              </w:rPr>
            </w:pPr>
          </w:p>
        </w:tc>
        <w:tc>
          <w:tcPr>
            <w:tcW w:w="0" w:type="auto"/>
          </w:tcPr>
          <w:p>
            <w:pPr>
              <w:rPr>
                <w:rFonts w:eastAsia="Calibri"/>
                <w:sz w:val="22"/>
                <w:szCs w:val="22"/>
                <w:lang w:val="sr-Cyrl-RS"/>
              </w:rPr>
            </w:pPr>
            <w:r>
              <w:rPr>
                <w:rFonts w:eastAsia="Calibri"/>
                <w:sz w:val="22"/>
                <w:szCs w:val="22"/>
              </w:rPr>
              <w:t>A</w:t>
            </w:r>
            <w:r>
              <w:rPr>
                <w:rFonts w:eastAsia="Calibri"/>
                <w:sz w:val="22"/>
                <w:szCs w:val="22"/>
                <w:lang w:val="sr-Cyrl-RS"/>
              </w:rPr>
              <w:t>- број сати</w:t>
            </w:r>
          </w:p>
        </w:tc>
        <w:tc>
          <w:tcPr>
            <w:tcW w:w="0" w:type="auto"/>
          </w:tcPr>
          <w:p>
            <w:pPr>
              <w:rPr>
                <w:rFonts w:eastAsia="Calibri"/>
                <w:sz w:val="22"/>
                <w:szCs w:val="22"/>
              </w:rPr>
            </w:pPr>
            <w:r>
              <w:rPr>
                <w:rFonts w:eastAsia="Calibri"/>
                <w:sz w:val="22"/>
                <w:szCs w:val="22"/>
                <w:lang w:val="sr-Cyrl-RS"/>
              </w:rPr>
              <w:t>Б- број сати</w:t>
            </w:r>
          </w:p>
        </w:tc>
        <w:tc>
          <w:tcPr>
            <w:tcW w:w="0" w:type="auto"/>
          </w:tcPr>
          <w:p>
            <w:pPr>
              <w:rPr>
                <w:rFonts w:eastAsia="Calibri"/>
                <w:sz w:val="22"/>
                <w:szCs w:val="22"/>
              </w:rPr>
            </w:pPr>
            <w:r>
              <w:rPr>
                <w:rFonts w:eastAsia="Calibri"/>
                <w:sz w:val="22"/>
                <w:szCs w:val="22"/>
                <w:lang w:val="sr-Cyrl-RS"/>
              </w:rPr>
              <w:t>В- број сати</w:t>
            </w:r>
          </w:p>
        </w:tc>
        <w:tc>
          <w:tcPr>
            <w:tcW w:w="0" w:type="auto"/>
          </w:tcPr>
          <w:p>
            <w:pPr>
              <w:rPr>
                <w:rFonts w:eastAsia="Calibri"/>
                <w:sz w:val="22"/>
                <w:szCs w:val="22"/>
              </w:rPr>
            </w:pPr>
            <w:r>
              <w:rPr>
                <w:rFonts w:eastAsia="Calibri"/>
                <w:sz w:val="22"/>
                <w:szCs w:val="22"/>
                <w:lang w:val="sr-Cyrl-RS"/>
              </w:rPr>
              <w:t>Г- број сати</w:t>
            </w:r>
          </w:p>
        </w:tc>
        <w:tc>
          <w:tcPr>
            <w:tcW w:w="0" w:type="auto"/>
          </w:tcPr>
          <w:p>
            <w:pPr>
              <w:rPr>
                <w:rFonts w:eastAsia="Calibri"/>
                <w:sz w:val="22"/>
                <w:szCs w:val="22"/>
              </w:rPr>
            </w:pPr>
            <w:r>
              <w:rPr>
                <w:rFonts w:eastAsia="Calibri"/>
                <w:sz w:val="22"/>
                <w:szCs w:val="22"/>
              </w:rPr>
              <w:t>Укупно сати на годишњем нивоу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0" w:type="auto"/>
          </w:tcPr>
          <w:p>
            <w:pPr>
              <w:rPr>
                <w:rFonts w:eastAsia="Calibri"/>
                <w:sz w:val="22"/>
                <w:szCs w:val="22"/>
              </w:rPr>
            </w:pPr>
            <w:r>
              <w:rPr>
                <w:rFonts w:eastAsia="Calibri"/>
                <w:sz w:val="22"/>
                <w:szCs w:val="22"/>
                <w:lang w:val="sr-Cyrl-RS"/>
              </w:rPr>
              <w:t>Ивана Перишић</w:t>
            </w:r>
          </w:p>
        </w:tc>
        <w:tc>
          <w:tcPr>
            <w:tcW w:w="0" w:type="auto"/>
          </w:tcPr>
          <w:p>
            <w:pPr>
              <w:rPr>
                <w:rFonts w:eastAsia="Calibri"/>
                <w:b/>
                <w:sz w:val="22"/>
                <w:szCs w:val="22"/>
                <w:lang w:val="sr-Cyrl-RS"/>
              </w:rPr>
            </w:pPr>
            <w:r>
              <w:rPr>
                <w:rFonts w:eastAsia="Calibri"/>
                <w:sz w:val="22"/>
                <w:szCs w:val="22"/>
                <w:lang w:val="sr-Cyrl-RS"/>
              </w:rPr>
              <w:t xml:space="preserve">Приказивање  појединог облика стручног усавршавања </w:t>
            </w:r>
            <w:r>
              <w:rPr>
                <w:rFonts w:eastAsia="Calibri"/>
                <w:b/>
                <w:sz w:val="22"/>
                <w:szCs w:val="22"/>
                <w:lang w:val="sr-Cyrl-RS"/>
              </w:rPr>
              <w:t>–реализатор</w:t>
            </w:r>
            <w:r>
              <w:rPr>
                <w:rFonts w:eastAsia="Calibri"/>
                <w:sz w:val="22"/>
                <w:szCs w:val="22"/>
                <w:lang w:val="sr-Cyrl-RS"/>
              </w:rPr>
              <w:t xml:space="preserve">         </w:t>
            </w:r>
            <w:r>
              <w:rPr>
                <w:rFonts w:eastAsia="Calibri"/>
                <w:b/>
                <w:sz w:val="22"/>
                <w:szCs w:val="22"/>
                <w:lang w:val="sr-Cyrl-RS"/>
              </w:rPr>
              <w:t>6</w:t>
            </w:r>
          </w:p>
          <w:p>
            <w:pPr>
              <w:rPr>
                <w:rFonts w:eastAsia="Calibri"/>
                <w:sz w:val="22"/>
                <w:szCs w:val="22"/>
                <w:lang w:val="sr-Cyrl-RS"/>
              </w:rPr>
            </w:pPr>
            <w:r>
              <w:rPr>
                <w:rFonts w:eastAsia="Calibri"/>
                <w:sz w:val="22"/>
                <w:szCs w:val="22"/>
                <w:lang w:val="sr-Cyrl-RS"/>
              </w:rPr>
              <w:t xml:space="preserve">Приказивање  појединог облика стручног усавршавања </w:t>
            </w:r>
            <w:r>
              <w:rPr>
                <w:rFonts w:eastAsia="Calibri"/>
                <w:b/>
                <w:sz w:val="22"/>
                <w:szCs w:val="22"/>
                <w:lang w:val="sr-Cyrl-RS"/>
              </w:rPr>
              <w:t>–слушалац</w:t>
            </w:r>
            <w:r>
              <w:rPr>
                <w:rFonts w:eastAsia="Calibri"/>
                <w:sz w:val="22"/>
                <w:szCs w:val="22"/>
                <w:lang w:val="sr-Cyrl-RS"/>
              </w:rPr>
              <w:t xml:space="preserve">            </w:t>
            </w:r>
            <w:r>
              <w:rPr>
                <w:rFonts w:eastAsia="Calibri"/>
                <w:b/>
                <w:sz w:val="22"/>
                <w:szCs w:val="22"/>
                <w:lang w:val="sr-Cyrl-RS"/>
              </w:rPr>
              <w:t xml:space="preserve"> 2</w:t>
            </w:r>
            <w:r>
              <w:rPr>
                <w:rFonts w:eastAsia="Calibri"/>
                <w:sz w:val="22"/>
                <w:szCs w:val="22"/>
                <w:lang w:val="sr-Cyrl-RS"/>
              </w:rPr>
              <w:t xml:space="preserve">       </w:t>
            </w:r>
          </w:p>
        </w:tc>
        <w:tc>
          <w:tcPr>
            <w:tcW w:w="0" w:type="auto"/>
          </w:tcPr>
          <w:p>
            <w:pPr>
              <w:rPr>
                <w:rFonts w:eastAsia="Calibri"/>
                <w:sz w:val="20"/>
                <w:szCs w:val="20"/>
                <w:lang w:val="sr-Cyrl-CS"/>
              </w:rPr>
            </w:pPr>
            <w:r>
              <w:rPr>
                <w:rFonts w:eastAsia="Calibri"/>
                <w:sz w:val="20"/>
                <w:szCs w:val="20"/>
                <w:lang w:val="sr-Cyrl-RS"/>
              </w:rPr>
              <w:t>Одржавање</w:t>
            </w:r>
            <w:r>
              <w:rPr>
                <w:rFonts w:eastAsia="Calibri"/>
                <w:sz w:val="20"/>
                <w:szCs w:val="20"/>
                <w:lang w:val="sr-Latn-CS"/>
              </w:rPr>
              <w:t xml:space="preserve"> угледног</w:t>
            </w:r>
            <w:r>
              <w:rPr>
                <w:rFonts w:eastAsia="Calibri"/>
                <w:sz w:val="20"/>
                <w:szCs w:val="20"/>
                <w:lang w:val="sr-Cyrl-CS"/>
              </w:rPr>
              <w:t xml:space="preserve">  </w:t>
            </w:r>
            <w:r>
              <w:rPr>
                <w:rFonts w:eastAsia="Calibri"/>
                <w:sz w:val="20"/>
                <w:szCs w:val="20"/>
                <w:lang w:val="sr-Cyrl-RS"/>
              </w:rPr>
              <w:t xml:space="preserve">часа </w:t>
            </w:r>
            <w:r>
              <w:rPr>
                <w:rFonts w:eastAsia="Calibri"/>
                <w:sz w:val="20"/>
                <w:szCs w:val="20"/>
                <w:lang w:val="sr-Cyrl-CS"/>
              </w:rPr>
              <w:t xml:space="preserve">односно </w:t>
            </w:r>
            <w:r>
              <w:rPr>
                <w:rFonts w:eastAsia="Calibri"/>
                <w:sz w:val="20"/>
                <w:szCs w:val="20"/>
                <w:lang w:val="sr-Latn-CS"/>
              </w:rPr>
              <w:t>активности</w:t>
            </w:r>
            <w:r>
              <w:rPr>
                <w:rFonts w:eastAsia="Calibri"/>
                <w:sz w:val="20"/>
                <w:szCs w:val="20"/>
                <w:lang w:val="sr-Cyrl-CS"/>
              </w:rPr>
              <w:t xml:space="preserve"> </w:t>
            </w:r>
          </w:p>
          <w:p>
            <w:pPr>
              <w:rPr>
                <w:rFonts w:eastAsia="Calibri"/>
                <w:sz w:val="20"/>
                <w:szCs w:val="20"/>
                <w:lang w:val="sr-Cyrl-CS"/>
              </w:rPr>
            </w:pPr>
            <w:r>
              <w:rPr>
                <w:rFonts w:eastAsia="Calibri"/>
                <w:sz w:val="20"/>
                <w:szCs w:val="20"/>
                <w:lang w:val="sr-Cyrl-CS"/>
              </w:rPr>
              <w:t xml:space="preserve">  </w:t>
            </w:r>
            <w:r>
              <w:rPr>
                <w:rFonts w:eastAsia="Calibri"/>
                <w:b/>
                <w:sz w:val="20"/>
                <w:szCs w:val="20"/>
                <w:lang w:val="sr-Cyrl-CS"/>
              </w:rPr>
              <w:t>Присуство 2</w:t>
            </w:r>
          </w:p>
        </w:tc>
        <w:tc>
          <w:tcPr>
            <w:tcW w:w="0" w:type="auto"/>
          </w:tcPr>
          <w:p>
            <w:pPr>
              <w:rPr>
                <w:rFonts w:eastAsia="Calibri"/>
                <w:sz w:val="22"/>
                <w:szCs w:val="22"/>
                <w:lang w:val="sr-Cyrl-RS"/>
              </w:rPr>
            </w:pPr>
            <w:r>
              <w:rPr>
                <w:rFonts w:eastAsia="Calibri"/>
                <w:sz w:val="22"/>
                <w:szCs w:val="22"/>
                <w:lang w:val="sr-Cyrl-RS"/>
              </w:rPr>
              <w:t>Вођење  радионица,</w:t>
            </w:r>
          </w:p>
          <w:p>
            <w:pPr>
              <w:rPr>
                <w:rFonts w:eastAsia="Calibri"/>
                <w:sz w:val="22"/>
                <w:szCs w:val="22"/>
                <w:lang w:val="sr-Cyrl-RS"/>
              </w:rPr>
            </w:pPr>
            <w:r>
              <w:rPr>
                <w:rFonts w:eastAsia="Calibri"/>
                <w:sz w:val="22"/>
                <w:szCs w:val="22"/>
                <w:lang w:val="sr-Cyrl-RS"/>
              </w:rPr>
              <w:t xml:space="preserve">дискусија , анализа  </w:t>
            </w:r>
          </w:p>
          <w:p>
            <w:pPr>
              <w:rPr>
                <w:rFonts w:eastAsia="Calibri"/>
                <w:sz w:val="22"/>
                <w:szCs w:val="22"/>
                <w:lang w:val="sr-Cyrl-RS"/>
              </w:rPr>
            </w:pPr>
            <w:r>
              <w:rPr>
                <w:rFonts w:eastAsia="Calibri"/>
                <w:sz w:val="22"/>
                <w:szCs w:val="22"/>
                <w:lang w:val="sr-Cyrl-RS"/>
              </w:rPr>
              <w:t xml:space="preserve"> </w:t>
            </w:r>
            <w:r>
              <w:rPr>
                <w:rFonts w:eastAsia="Calibri"/>
                <w:b/>
                <w:sz w:val="22"/>
                <w:szCs w:val="22"/>
                <w:lang w:val="sr-Cyrl-RS"/>
              </w:rPr>
              <w:t>8</w:t>
            </w:r>
          </w:p>
        </w:tc>
        <w:tc>
          <w:tcPr>
            <w:tcW w:w="0" w:type="auto"/>
          </w:tcPr>
          <w:p>
            <w:pPr>
              <w:rPr>
                <w:rFonts w:eastAsia="Calibri"/>
                <w:sz w:val="22"/>
                <w:szCs w:val="22"/>
                <w:lang w:val="sr-Cyrl-RS"/>
              </w:rPr>
            </w:pPr>
            <w:r>
              <w:rPr>
                <w:rFonts w:eastAsia="Calibri"/>
                <w:sz w:val="22"/>
                <w:szCs w:val="22"/>
                <w:lang w:val="sr-Cyrl-RS"/>
              </w:rPr>
              <w:t xml:space="preserve">Организовање предавања,трибина,саветовања без акредитације </w:t>
            </w:r>
            <w:r>
              <w:rPr>
                <w:rFonts w:eastAsia="Calibri"/>
                <w:b/>
                <w:sz w:val="22"/>
                <w:szCs w:val="22"/>
                <w:lang w:val="sr-Cyrl-RS"/>
              </w:rPr>
              <w:t>8</w:t>
            </w:r>
          </w:p>
          <w:p>
            <w:pPr>
              <w:rPr>
                <w:rFonts w:eastAsia="Calibri"/>
                <w:b/>
                <w:sz w:val="22"/>
                <w:szCs w:val="22"/>
                <w:lang w:val="sr-Cyrl-RS"/>
              </w:rPr>
            </w:pPr>
            <w:r>
              <w:rPr>
                <w:rFonts w:eastAsia="Calibri"/>
                <w:b/>
                <w:sz w:val="22"/>
                <w:szCs w:val="22"/>
                <w:lang w:val="sr-Cyrl-RS"/>
              </w:rPr>
              <w:t xml:space="preserve"> </w:t>
            </w:r>
          </w:p>
          <w:p>
            <w:pPr>
              <w:rPr>
                <w:rFonts w:eastAsia="Calibri"/>
                <w:sz w:val="22"/>
                <w:szCs w:val="22"/>
                <w:lang w:val="sr-Cyrl-RS"/>
              </w:rPr>
            </w:pPr>
            <w:r>
              <w:rPr>
                <w:rFonts w:eastAsia="Calibri"/>
                <w:sz w:val="22"/>
                <w:szCs w:val="22"/>
                <w:lang w:val="sr-Cyrl-RS"/>
              </w:rPr>
              <w:t xml:space="preserve">Учествовање у истраживањима </w:t>
            </w:r>
            <w:r>
              <w:rPr>
                <w:rFonts w:eastAsia="Calibri"/>
                <w:b/>
                <w:sz w:val="22"/>
                <w:szCs w:val="22"/>
                <w:lang w:val="sr-Cyrl-RS"/>
              </w:rPr>
              <w:t>16</w:t>
            </w:r>
          </w:p>
        </w:tc>
        <w:tc>
          <w:tcPr>
            <w:tcW w:w="0" w:type="auto"/>
          </w:tcPr>
          <w:p>
            <w:pPr>
              <w:rPr>
                <w:rFonts w:eastAsia="Calibri"/>
                <w:sz w:val="22"/>
                <w:szCs w:val="22"/>
                <w:lang w:val="sr-Cyrl-RS"/>
              </w:rPr>
            </w:pPr>
          </w:p>
          <w:p>
            <w:pPr>
              <w:rPr>
                <w:rFonts w:eastAsia="Calibri"/>
                <w:sz w:val="22"/>
                <w:szCs w:val="22"/>
                <w:lang w:val="sr-Cyrl-RS"/>
              </w:rPr>
            </w:pPr>
          </w:p>
          <w:p>
            <w:pPr>
              <w:rPr>
                <w:rFonts w:eastAsia="Calibri"/>
                <w:b/>
                <w:sz w:val="22"/>
                <w:szCs w:val="22"/>
                <w:lang w:val="sr-Cyrl-RS"/>
              </w:rPr>
            </w:pPr>
            <w:r>
              <w:rPr>
                <w:rFonts w:eastAsia="Calibri"/>
                <w:b/>
                <w:sz w:val="22"/>
                <w:szCs w:val="22"/>
                <w:lang w:val="sr-Cyrl-RS"/>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0" w:type="auto"/>
          </w:tcPr>
          <w:p>
            <w:pPr>
              <w:rPr>
                <w:rFonts w:eastAsia="Calibri"/>
                <w:sz w:val="22"/>
                <w:szCs w:val="22"/>
                <w:lang w:val="sr-Cyrl-RS"/>
              </w:rPr>
            </w:pPr>
            <w:r>
              <w:rPr>
                <w:rFonts w:eastAsia="Calibri"/>
                <w:sz w:val="22"/>
                <w:szCs w:val="22"/>
                <w:lang w:val="sr-Cyrl-RS"/>
              </w:rPr>
              <w:t>Милка Златић</w:t>
            </w:r>
          </w:p>
        </w:tc>
        <w:tc>
          <w:tcPr>
            <w:tcW w:w="0" w:type="auto"/>
          </w:tcPr>
          <w:p>
            <w:pPr>
              <w:rPr>
                <w:rFonts w:eastAsia="Calibri"/>
                <w:b/>
                <w:sz w:val="22"/>
                <w:szCs w:val="22"/>
                <w:lang w:val="sr-Cyrl-RS"/>
              </w:rPr>
            </w:pPr>
            <w:r>
              <w:rPr>
                <w:rFonts w:eastAsia="Calibri"/>
                <w:sz w:val="22"/>
                <w:szCs w:val="22"/>
                <w:lang w:val="sr-Cyrl-RS"/>
              </w:rPr>
              <w:t xml:space="preserve">Приказивање  појединог облика стручног усавршавања </w:t>
            </w:r>
            <w:r>
              <w:rPr>
                <w:rFonts w:eastAsia="Calibri"/>
                <w:b/>
                <w:sz w:val="22"/>
                <w:szCs w:val="22"/>
                <w:lang w:val="sr-Cyrl-RS"/>
              </w:rPr>
              <w:t>–реализатор</w:t>
            </w:r>
            <w:r>
              <w:rPr>
                <w:rFonts w:eastAsia="Calibri"/>
                <w:sz w:val="22"/>
                <w:szCs w:val="22"/>
                <w:lang w:val="sr-Cyrl-RS"/>
              </w:rPr>
              <w:t xml:space="preserve">         </w:t>
            </w:r>
            <w:r>
              <w:rPr>
                <w:rFonts w:eastAsia="Calibri"/>
                <w:b/>
                <w:sz w:val="22"/>
                <w:szCs w:val="22"/>
                <w:lang w:val="sr-Cyrl-RS"/>
              </w:rPr>
              <w:t>6</w:t>
            </w:r>
          </w:p>
          <w:p>
            <w:pPr>
              <w:rPr>
                <w:rFonts w:eastAsia="Calibri"/>
                <w:sz w:val="22"/>
                <w:szCs w:val="22"/>
                <w:lang w:val="sr-Cyrl-RS"/>
              </w:rPr>
            </w:pPr>
            <w:r>
              <w:rPr>
                <w:rFonts w:eastAsia="Calibri"/>
                <w:sz w:val="22"/>
                <w:szCs w:val="22"/>
                <w:lang w:val="sr-Cyrl-RS"/>
              </w:rPr>
              <w:t xml:space="preserve">Приказивање  појединог облика стручног усавршавања </w:t>
            </w:r>
            <w:r>
              <w:rPr>
                <w:rFonts w:eastAsia="Calibri"/>
                <w:b/>
                <w:sz w:val="22"/>
                <w:szCs w:val="22"/>
                <w:lang w:val="sr-Cyrl-RS"/>
              </w:rPr>
              <w:t>–слушалац</w:t>
            </w:r>
            <w:r>
              <w:rPr>
                <w:rFonts w:eastAsia="Calibri"/>
                <w:sz w:val="22"/>
                <w:szCs w:val="22"/>
                <w:lang w:val="sr-Cyrl-RS"/>
              </w:rPr>
              <w:t xml:space="preserve">            </w:t>
            </w:r>
            <w:r>
              <w:rPr>
                <w:rFonts w:eastAsia="Calibri"/>
                <w:b/>
                <w:sz w:val="22"/>
                <w:szCs w:val="22"/>
                <w:lang w:val="sr-Cyrl-RS"/>
              </w:rPr>
              <w:t xml:space="preserve"> 2</w:t>
            </w:r>
            <w:r>
              <w:rPr>
                <w:rFonts w:eastAsia="Calibri"/>
                <w:sz w:val="22"/>
                <w:szCs w:val="22"/>
                <w:lang w:val="sr-Cyrl-RS"/>
              </w:rPr>
              <w:t xml:space="preserve">       </w:t>
            </w:r>
          </w:p>
        </w:tc>
        <w:tc>
          <w:tcPr>
            <w:tcW w:w="0" w:type="auto"/>
          </w:tcPr>
          <w:p>
            <w:pPr>
              <w:rPr>
                <w:rFonts w:eastAsia="Calibri"/>
                <w:sz w:val="20"/>
                <w:szCs w:val="20"/>
                <w:lang w:val="sr-Cyrl-CS"/>
              </w:rPr>
            </w:pPr>
            <w:r>
              <w:rPr>
                <w:rFonts w:eastAsia="Calibri"/>
                <w:sz w:val="20"/>
                <w:szCs w:val="20"/>
                <w:lang w:val="sr-Cyrl-RS"/>
              </w:rPr>
              <w:t>Одржавање</w:t>
            </w:r>
            <w:r>
              <w:rPr>
                <w:rFonts w:eastAsia="Calibri"/>
                <w:sz w:val="20"/>
                <w:szCs w:val="20"/>
                <w:lang w:val="sr-Latn-CS"/>
              </w:rPr>
              <w:t xml:space="preserve"> угледног</w:t>
            </w:r>
            <w:r>
              <w:rPr>
                <w:rFonts w:eastAsia="Calibri"/>
                <w:sz w:val="20"/>
                <w:szCs w:val="20"/>
                <w:lang w:val="sr-Cyrl-CS"/>
              </w:rPr>
              <w:t xml:space="preserve">  </w:t>
            </w:r>
            <w:r>
              <w:rPr>
                <w:rFonts w:eastAsia="Calibri"/>
                <w:sz w:val="20"/>
                <w:szCs w:val="20"/>
                <w:lang w:val="sr-Cyrl-RS"/>
              </w:rPr>
              <w:t xml:space="preserve">часа </w:t>
            </w:r>
            <w:r>
              <w:rPr>
                <w:rFonts w:eastAsia="Calibri"/>
                <w:sz w:val="20"/>
                <w:szCs w:val="20"/>
                <w:lang w:val="sr-Cyrl-CS"/>
              </w:rPr>
              <w:t xml:space="preserve">односно </w:t>
            </w:r>
            <w:r>
              <w:rPr>
                <w:rFonts w:eastAsia="Calibri"/>
                <w:sz w:val="20"/>
                <w:szCs w:val="20"/>
                <w:lang w:val="sr-Latn-CS"/>
              </w:rPr>
              <w:t>активности</w:t>
            </w:r>
            <w:r>
              <w:rPr>
                <w:rFonts w:eastAsia="Calibri"/>
                <w:sz w:val="20"/>
                <w:szCs w:val="20"/>
                <w:lang w:val="sr-Cyrl-CS"/>
              </w:rPr>
              <w:t xml:space="preserve"> </w:t>
            </w:r>
          </w:p>
          <w:p>
            <w:pPr>
              <w:rPr>
                <w:rFonts w:eastAsia="Calibri"/>
                <w:sz w:val="20"/>
                <w:szCs w:val="20"/>
                <w:lang w:val="sr-Cyrl-CS"/>
              </w:rPr>
            </w:pPr>
            <w:r>
              <w:rPr>
                <w:rFonts w:eastAsia="Calibri"/>
                <w:sz w:val="20"/>
                <w:szCs w:val="20"/>
                <w:lang w:val="sr-Cyrl-CS"/>
              </w:rPr>
              <w:t xml:space="preserve">  </w:t>
            </w:r>
            <w:r>
              <w:rPr>
                <w:rFonts w:eastAsia="Calibri"/>
                <w:b/>
                <w:sz w:val="20"/>
                <w:szCs w:val="20"/>
                <w:lang w:val="sr-Cyrl-CS"/>
              </w:rPr>
              <w:t>Присуство 2</w:t>
            </w:r>
          </w:p>
        </w:tc>
        <w:tc>
          <w:tcPr>
            <w:tcW w:w="0" w:type="auto"/>
          </w:tcPr>
          <w:p>
            <w:pPr>
              <w:rPr>
                <w:rFonts w:eastAsia="Calibri"/>
                <w:sz w:val="22"/>
                <w:szCs w:val="22"/>
                <w:lang w:val="sr-Cyrl-RS"/>
              </w:rPr>
            </w:pPr>
            <w:r>
              <w:rPr>
                <w:rFonts w:eastAsia="Calibri"/>
                <w:sz w:val="22"/>
                <w:szCs w:val="22"/>
                <w:lang w:val="sr-Cyrl-RS"/>
              </w:rPr>
              <w:t>Вођење  радионица,</w:t>
            </w:r>
          </w:p>
          <w:p>
            <w:pPr>
              <w:rPr>
                <w:rFonts w:eastAsia="Calibri"/>
                <w:sz w:val="22"/>
                <w:szCs w:val="22"/>
                <w:lang w:val="sr-Cyrl-RS"/>
              </w:rPr>
            </w:pPr>
            <w:r>
              <w:rPr>
                <w:rFonts w:eastAsia="Calibri"/>
                <w:sz w:val="22"/>
                <w:szCs w:val="22"/>
                <w:lang w:val="sr-Cyrl-RS"/>
              </w:rPr>
              <w:t xml:space="preserve">дискусија , анализа  </w:t>
            </w:r>
          </w:p>
          <w:p>
            <w:pPr>
              <w:rPr>
                <w:rFonts w:eastAsia="Calibri"/>
                <w:sz w:val="22"/>
                <w:szCs w:val="22"/>
                <w:lang w:val="sr-Cyrl-RS"/>
              </w:rPr>
            </w:pPr>
            <w:r>
              <w:rPr>
                <w:rFonts w:eastAsia="Calibri"/>
                <w:sz w:val="22"/>
                <w:szCs w:val="22"/>
                <w:lang w:val="sr-Cyrl-RS"/>
              </w:rPr>
              <w:t xml:space="preserve"> </w:t>
            </w:r>
            <w:r>
              <w:rPr>
                <w:rFonts w:eastAsia="Calibri"/>
                <w:b/>
                <w:sz w:val="22"/>
                <w:szCs w:val="22"/>
                <w:lang w:val="sr-Cyrl-RS"/>
              </w:rPr>
              <w:t>8</w:t>
            </w:r>
          </w:p>
        </w:tc>
        <w:tc>
          <w:tcPr>
            <w:tcW w:w="0" w:type="auto"/>
          </w:tcPr>
          <w:p>
            <w:pPr>
              <w:rPr>
                <w:rFonts w:eastAsia="Calibri"/>
                <w:sz w:val="22"/>
                <w:szCs w:val="22"/>
                <w:lang w:val="sr-Cyrl-RS"/>
              </w:rPr>
            </w:pPr>
            <w:r>
              <w:rPr>
                <w:rFonts w:eastAsia="Calibri"/>
                <w:sz w:val="22"/>
                <w:szCs w:val="22"/>
                <w:lang w:val="sr-Cyrl-RS"/>
              </w:rPr>
              <w:t xml:space="preserve">Организовање предавања,трибина,саветовања без акредитације </w:t>
            </w:r>
            <w:r>
              <w:rPr>
                <w:rFonts w:eastAsia="Calibri"/>
                <w:b/>
                <w:sz w:val="22"/>
                <w:szCs w:val="22"/>
                <w:lang w:val="sr-Cyrl-RS"/>
              </w:rPr>
              <w:t>8</w:t>
            </w:r>
          </w:p>
          <w:p>
            <w:pPr>
              <w:rPr>
                <w:rFonts w:eastAsia="Calibri"/>
                <w:b/>
                <w:sz w:val="22"/>
                <w:szCs w:val="22"/>
                <w:lang w:val="sr-Cyrl-RS"/>
              </w:rPr>
            </w:pPr>
            <w:r>
              <w:rPr>
                <w:rFonts w:eastAsia="Calibri"/>
                <w:b/>
                <w:sz w:val="22"/>
                <w:szCs w:val="22"/>
                <w:lang w:val="sr-Cyrl-RS"/>
              </w:rPr>
              <w:t xml:space="preserve"> </w:t>
            </w:r>
          </w:p>
          <w:p>
            <w:pPr>
              <w:rPr>
                <w:rFonts w:eastAsia="Calibri"/>
                <w:sz w:val="22"/>
                <w:szCs w:val="22"/>
                <w:lang w:val="sr-Cyrl-RS"/>
              </w:rPr>
            </w:pPr>
            <w:r>
              <w:rPr>
                <w:rFonts w:eastAsia="Calibri"/>
                <w:sz w:val="22"/>
                <w:szCs w:val="22"/>
                <w:lang w:val="sr-Cyrl-RS"/>
              </w:rPr>
              <w:t xml:space="preserve">Учествовање у истраживањима </w:t>
            </w:r>
            <w:r>
              <w:rPr>
                <w:rFonts w:eastAsia="Calibri"/>
                <w:b/>
                <w:sz w:val="22"/>
                <w:szCs w:val="22"/>
                <w:lang w:val="sr-Cyrl-RS"/>
              </w:rPr>
              <w:t>16</w:t>
            </w:r>
          </w:p>
        </w:tc>
        <w:tc>
          <w:tcPr>
            <w:tcW w:w="0" w:type="auto"/>
          </w:tcPr>
          <w:p>
            <w:pPr>
              <w:rPr>
                <w:rFonts w:eastAsia="Calibri"/>
                <w:sz w:val="22"/>
                <w:szCs w:val="22"/>
                <w:lang w:val="sr-Cyrl-RS"/>
              </w:rPr>
            </w:pPr>
          </w:p>
          <w:p>
            <w:pPr>
              <w:rPr>
                <w:rFonts w:eastAsia="Calibri"/>
                <w:sz w:val="22"/>
                <w:szCs w:val="22"/>
                <w:lang w:val="sr-Cyrl-RS"/>
              </w:rPr>
            </w:pPr>
          </w:p>
          <w:p>
            <w:pPr>
              <w:rPr>
                <w:rFonts w:eastAsia="Calibri"/>
                <w:b/>
                <w:sz w:val="22"/>
                <w:szCs w:val="22"/>
                <w:lang w:val="sr-Cyrl-RS"/>
              </w:rPr>
            </w:pPr>
            <w:r>
              <w:rPr>
                <w:rFonts w:eastAsia="Calibri"/>
                <w:b/>
                <w:sz w:val="22"/>
                <w:szCs w:val="22"/>
                <w:lang w:val="sr-Cyrl-RS"/>
              </w:rPr>
              <w:t>44</w:t>
            </w:r>
          </w:p>
        </w:tc>
      </w:tr>
    </w:tbl>
    <w:p>
      <w:pPr>
        <w:spacing w:after="200" w:line="276" w:lineRule="auto"/>
        <w:rPr>
          <w:rFonts w:eastAsia="Calibri"/>
          <w:color w:val="FF0000"/>
          <w:sz w:val="22"/>
          <w:szCs w:val="22"/>
          <w:lang w:val="sr-Cyrl-RS"/>
        </w:rPr>
      </w:pPr>
    </w:p>
    <w:p>
      <w:pPr>
        <w:spacing w:after="200" w:line="276" w:lineRule="auto"/>
        <w:rPr>
          <w:rFonts w:eastAsia="Calibri"/>
          <w:color w:val="FF0000"/>
          <w:sz w:val="22"/>
          <w:szCs w:val="22"/>
          <w:lang w:val="sr-Cyrl-RS"/>
        </w:rPr>
      </w:pPr>
    </w:p>
    <w:p>
      <w:pPr>
        <w:spacing w:after="200" w:line="276" w:lineRule="auto"/>
        <w:rPr>
          <w:rFonts w:eastAsia="Calibri"/>
          <w:color w:val="FF0000"/>
          <w:sz w:val="22"/>
          <w:szCs w:val="22"/>
          <w:lang w:val="sr-Cyrl-RS"/>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2"/>
        <w:gridCol w:w="1498"/>
        <w:gridCol w:w="1340"/>
        <w:gridCol w:w="1976"/>
        <w:gridCol w:w="1356"/>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0" w:type="dxa"/>
            <w:gridSpan w:val="3"/>
            <w:vAlign w:val="center"/>
          </w:tcPr>
          <w:p>
            <w:pPr>
              <w:spacing w:after="200" w:line="276" w:lineRule="auto"/>
              <w:jc w:val="center"/>
              <w:rPr>
                <w:rFonts w:eastAsia="Calibri"/>
                <w:sz w:val="22"/>
                <w:szCs w:val="22"/>
                <w:lang w:val="sr-Cyrl-CS"/>
              </w:rPr>
            </w:pPr>
            <w:r>
              <w:rPr>
                <w:rFonts w:eastAsia="Calibri"/>
                <w:sz w:val="22"/>
                <w:szCs w:val="22"/>
                <w:lang w:val="sr-Cyrl-CS"/>
              </w:rPr>
              <w:t>акредитовани семинар</w:t>
            </w:r>
          </w:p>
        </w:tc>
        <w:tc>
          <w:tcPr>
            <w:tcW w:w="4796" w:type="dxa"/>
            <w:gridSpan w:val="3"/>
            <w:vAlign w:val="center"/>
          </w:tcPr>
          <w:p>
            <w:pPr>
              <w:spacing w:after="200" w:line="276" w:lineRule="auto"/>
              <w:jc w:val="center"/>
              <w:rPr>
                <w:rFonts w:eastAsia="Calibri"/>
                <w:sz w:val="22"/>
                <w:szCs w:val="22"/>
                <w:lang w:val="sr-Cyrl-CS"/>
              </w:rPr>
            </w:pPr>
            <w:r>
              <w:rPr>
                <w:rFonts w:eastAsia="Calibri"/>
                <w:sz w:val="22"/>
                <w:szCs w:val="22"/>
                <w:lang w:val="sr-Cyrl-CS"/>
              </w:rPr>
              <w:t>акредитовани стручни скуп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2" w:type="dxa"/>
            <w:vAlign w:val="center"/>
          </w:tcPr>
          <w:p>
            <w:pPr>
              <w:spacing w:after="200" w:line="276" w:lineRule="auto"/>
              <w:jc w:val="center"/>
              <w:rPr>
                <w:rFonts w:eastAsia="Calibri"/>
                <w:sz w:val="22"/>
                <w:szCs w:val="22"/>
                <w:lang w:val="sr-Cyrl-CS"/>
              </w:rPr>
            </w:pPr>
            <w:r>
              <w:rPr>
                <w:rFonts w:eastAsia="Calibri"/>
                <w:sz w:val="22"/>
                <w:szCs w:val="22"/>
                <w:lang w:val="sr-Cyrl-CS"/>
              </w:rPr>
              <w:t>назив</w:t>
            </w:r>
          </w:p>
        </w:tc>
        <w:tc>
          <w:tcPr>
            <w:tcW w:w="1498" w:type="dxa"/>
            <w:vAlign w:val="center"/>
          </w:tcPr>
          <w:p>
            <w:pPr>
              <w:spacing w:after="200" w:line="276" w:lineRule="auto"/>
              <w:jc w:val="center"/>
              <w:rPr>
                <w:rFonts w:eastAsia="Calibri"/>
                <w:sz w:val="22"/>
                <w:szCs w:val="22"/>
                <w:lang w:val="sr-Cyrl-CS"/>
              </w:rPr>
            </w:pPr>
            <w:r>
              <w:rPr>
                <w:rFonts w:eastAsia="Calibri"/>
                <w:sz w:val="22"/>
                <w:szCs w:val="22"/>
                <w:lang w:val="sr-Cyrl-CS"/>
              </w:rPr>
              <w:t>каталошки број</w:t>
            </w:r>
          </w:p>
        </w:tc>
        <w:tc>
          <w:tcPr>
            <w:tcW w:w="1340" w:type="dxa"/>
            <w:vAlign w:val="center"/>
          </w:tcPr>
          <w:p>
            <w:pPr>
              <w:spacing w:after="200" w:line="276" w:lineRule="auto"/>
              <w:jc w:val="center"/>
              <w:rPr>
                <w:rFonts w:eastAsia="Calibri"/>
                <w:sz w:val="22"/>
                <w:szCs w:val="22"/>
                <w:lang w:val="sr-Cyrl-CS"/>
              </w:rPr>
            </w:pPr>
            <w:r>
              <w:rPr>
                <w:rFonts w:eastAsia="Calibri"/>
                <w:sz w:val="22"/>
                <w:szCs w:val="22"/>
                <w:lang w:val="sr-Cyrl-CS"/>
              </w:rPr>
              <w:t>бр. сати</w:t>
            </w:r>
          </w:p>
        </w:tc>
        <w:tc>
          <w:tcPr>
            <w:tcW w:w="1976" w:type="dxa"/>
            <w:vAlign w:val="center"/>
          </w:tcPr>
          <w:p>
            <w:pPr>
              <w:spacing w:after="200" w:line="276" w:lineRule="auto"/>
              <w:jc w:val="center"/>
              <w:rPr>
                <w:rFonts w:eastAsia="Calibri"/>
                <w:sz w:val="22"/>
                <w:szCs w:val="22"/>
                <w:lang w:val="sr-Cyrl-CS"/>
              </w:rPr>
            </w:pPr>
            <w:r>
              <w:rPr>
                <w:rFonts w:eastAsia="Calibri"/>
                <w:sz w:val="22"/>
                <w:szCs w:val="22"/>
                <w:lang w:val="sr-Cyrl-CS"/>
              </w:rPr>
              <w:t>назив</w:t>
            </w:r>
          </w:p>
        </w:tc>
        <w:tc>
          <w:tcPr>
            <w:tcW w:w="1356" w:type="dxa"/>
            <w:vAlign w:val="center"/>
          </w:tcPr>
          <w:p>
            <w:pPr>
              <w:spacing w:after="200" w:line="276" w:lineRule="auto"/>
              <w:jc w:val="center"/>
              <w:rPr>
                <w:rFonts w:eastAsia="Calibri"/>
                <w:sz w:val="22"/>
                <w:szCs w:val="22"/>
                <w:lang w:val="sr-Cyrl-CS"/>
              </w:rPr>
            </w:pPr>
            <w:r>
              <w:rPr>
                <w:rFonts w:eastAsia="Calibri"/>
                <w:sz w:val="22"/>
                <w:szCs w:val="22"/>
                <w:lang w:val="sr-Cyrl-CS"/>
              </w:rPr>
              <w:t>каталошки број</w:t>
            </w:r>
          </w:p>
        </w:tc>
        <w:tc>
          <w:tcPr>
            <w:tcW w:w="1464" w:type="dxa"/>
            <w:vAlign w:val="center"/>
          </w:tcPr>
          <w:p>
            <w:pPr>
              <w:spacing w:after="200" w:line="276" w:lineRule="auto"/>
              <w:jc w:val="center"/>
              <w:rPr>
                <w:rFonts w:eastAsia="Calibri"/>
                <w:sz w:val="22"/>
                <w:szCs w:val="22"/>
                <w:lang w:val="sr-Cyrl-CS"/>
              </w:rPr>
            </w:pPr>
            <w:r>
              <w:rPr>
                <w:rFonts w:eastAsia="Calibri"/>
                <w:sz w:val="22"/>
                <w:szCs w:val="22"/>
                <w:lang w:val="sr-Cyrl-CS"/>
              </w:rPr>
              <w:t>бр. бодова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2" w:type="dxa"/>
            <w:vAlign w:val="center"/>
          </w:tcPr>
          <w:p>
            <w:pPr>
              <w:spacing w:after="200" w:line="276" w:lineRule="auto"/>
              <w:jc w:val="center"/>
              <w:rPr>
                <w:rFonts w:eastAsia="Calibri"/>
                <w:sz w:val="22"/>
                <w:szCs w:val="22"/>
                <w:lang w:val="sr-Cyrl-RS"/>
              </w:rPr>
            </w:pPr>
            <w:r>
              <w:rPr>
                <w:rFonts w:eastAsia="Calibri"/>
                <w:sz w:val="22"/>
                <w:szCs w:val="22"/>
                <w:lang w:val="sr-Cyrl-RS"/>
              </w:rPr>
              <w:t>Учење кроз интегративну наставу</w:t>
            </w:r>
          </w:p>
        </w:tc>
        <w:tc>
          <w:tcPr>
            <w:tcW w:w="1498" w:type="dxa"/>
            <w:vAlign w:val="center"/>
          </w:tcPr>
          <w:p>
            <w:pPr>
              <w:spacing w:after="200" w:line="276" w:lineRule="auto"/>
              <w:jc w:val="center"/>
              <w:rPr>
                <w:rFonts w:eastAsia="Calibri"/>
                <w:sz w:val="22"/>
                <w:szCs w:val="22"/>
                <w:lang w:val="sr-Cyrl-CS"/>
              </w:rPr>
            </w:pPr>
            <w:r>
              <w:rPr>
                <w:rFonts w:eastAsia="Calibri"/>
                <w:sz w:val="22"/>
                <w:szCs w:val="22"/>
                <w:lang w:val="sr-Cyrl-CS"/>
              </w:rPr>
              <w:t>765</w:t>
            </w:r>
          </w:p>
        </w:tc>
        <w:tc>
          <w:tcPr>
            <w:tcW w:w="1340" w:type="dxa"/>
            <w:vAlign w:val="center"/>
          </w:tcPr>
          <w:p>
            <w:pPr>
              <w:spacing w:after="200" w:line="276" w:lineRule="auto"/>
              <w:jc w:val="center"/>
              <w:rPr>
                <w:rFonts w:eastAsia="Calibri"/>
                <w:sz w:val="22"/>
                <w:szCs w:val="22"/>
                <w:lang w:val="sr-Cyrl-CS"/>
              </w:rPr>
            </w:pPr>
            <w:r>
              <w:rPr>
                <w:rFonts w:eastAsia="Calibri"/>
                <w:sz w:val="22"/>
                <w:szCs w:val="22"/>
                <w:lang w:val="sr-Cyrl-CS"/>
              </w:rPr>
              <w:t>8</w:t>
            </w:r>
          </w:p>
        </w:tc>
        <w:tc>
          <w:tcPr>
            <w:tcW w:w="1976" w:type="dxa"/>
            <w:vAlign w:val="center"/>
          </w:tcPr>
          <w:p>
            <w:pPr>
              <w:spacing w:after="200" w:line="276" w:lineRule="auto"/>
              <w:jc w:val="center"/>
              <w:rPr>
                <w:rFonts w:eastAsia="Calibri"/>
                <w:sz w:val="22"/>
                <w:szCs w:val="22"/>
                <w:lang w:val="sr-Cyrl-CS"/>
              </w:rPr>
            </w:pPr>
          </w:p>
        </w:tc>
        <w:tc>
          <w:tcPr>
            <w:tcW w:w="1356" w:type="dxa"/>
            <w:vAlign w:val="center"/>
          </w:tcPr>
          <w:p>
            <w:pPr>
              <w:spacing w:after="200" w:line="276" w:lineRule="auto"/>
              <w:jc w:val="center"/>
              <w:rPr>
                <w:rFonts w:eastAsia="Calibri"/>
                <w:sz w:val="22"/>
                <w:szCs w:val="22"/>
                <w:lang w:val="sr-Cyrl-CS"/>
              </w:rPr>
            </w:pPr>
          </w:p>
        </w:tc>
        <w:tc>
          <w:tcPr>
            <w:tcW w:w="1464" w:type="dxa"/>
            <w:vAlign w:val="center"/>
          </w:tcPr>
          <w:p>
            <w:pPr>
              <w:spacing w:after="200" w:line="276" w:lineRule="auto"/>
              <w:jc w:val="center"/>
              <w:rPr>
                <w:rFonts w:eastAsia="Calibri"/>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0" w:type="dxa"/>
            <w:gridSpan w:val="3"/>
            <w:vAlign w:val="center"/>
          </w:tcPr>
          <w:p>
            <w:pPr>
              <w:spacing w:after="200" w:line="276" w:lineRule="auto"/>
              <w:rPr>
                <w:rFonts w:eastAsia="Calibri"/>
                <w:sz w:val="22"/>
                <w:szCs w:val="22"/>
              </w:rPr>
            </w:pPr>
            <w:r>
              <w:rPr>
                <w:rFonts w:eastAsia="Calibri"/>
                <w:sz w:val="22"/>
                <w:szCs w:val="22"/>
                <w:lang w:val="sr-Cyrl-CS"/>
              </w:rPr>
              <w:t>сати/бодова: 8</w:t>
            </w:r>
          </w:p>
        </w:tc>
        <w:tc>
          <w:tcPr>
            <w:tcW w:w="4796" w:type="dxa"/>
            <w:gridSpan w:val="3"/>
            <w:vAlign w:val="center"/>
          </w:tcPr>
          <w:p>
            <w:pPr>
              <w:spacing w:after="200" w:line="276" w:lineRule="auto"/>
              <w:rPr>
                <w:rFonts w:eastAsia="Calibri"/>
                <w:sz w:val="22"/>
                <w:szCs w:val="22"/>
                <w:lang w:val="sr-Cyrl-CS"/>
              </w:rPr>
            </w:pPr>
            <w:r>
              <w:rPr>
                <w:rFonts w:eastAsia="Calibri"/>
                <w:sz w:val="22"/>
                <w:szCs w:val="22"/>
                <w:lang w:val="sr-Cyrl-CS"/>
              </w:rPr>
              <w:t>Бодова: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gridSpan w:val="6"/>
            <w:vAlign w:val="center"/>
          </w:tcPr>
          <w:p>
            <w:pPr>
              <w:spacing w:after="200" w:line="276" w:lineRule="auto"/>
              <w:rPr>
                <w:rFonts w:eastAsia="Calibri"/>
                <w:sz w:val="22"/>
                <w:szCs w:val="22"/>
              </w:rPr>
            </w:pPr>
            <w:r>
              <w:rPr>
                <w:rFonts w:eastAsia="Calibri"/>
                <w:sz w:val="22"/>
                <w:szCs w:val="22"/>
                <w:lang w:val="sr-Cyrl-CS"/>
              </w:rPr>
              <w:t>укупно сати/бодова: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gridSpan w:val="6"/>
            <w:vAlign w:val="center"/>
          </w:tcPr>
          <w:p>
            <w:pPr>
              <w:spacing w:after="200" w:line="276" w:lineRule="auto"/>
              <w:rPr>
                <w:rFonts w:eastAsia="Calibri"/>
                <w:color w:val="FF0000"/>
                <w:sz w:val="22"/>
                <w:szCs w:val="22"/>
                <w:lang w:val="sr-Cyrl-CS"/>
              </w:rPr>
            </w:pPr>
            <w:r>
              <w:rPr>
                <w:rFonts w:eastAsia="Calibri"/>
                <w:sz w:val="22"/>
                <w:szCs w:val="22"/>
                <w:lang w:val="sr-Cyrl-CS"/>
              </w:rPr>
              <w:t>Психолог Милка Златић је реализатор акредитованог семинара“Компетенције наставника и однос ученика према настави“    каталошки број 578</w:t>
            </w:r>
          </w:p>
        </w:tc>
      </w:tr>
    </w:tbl>
    <w:p>
      <w:pPr>
        <w:spacing w:after="200" w:line="276" w:lineRule="auto"/>
        <w:jc w:val="center"/>
        <w:rPr>
          <w:rFonts w:eastAsia="Calibri"/>
          <w:b/>
          <w:color w:val="FF0000"/>
          <w:lang w:val="sr-Cyrl-RS"/>
        </w:rPr>
      </w:pPr>
    </w:p>
    <w:p>
      <w:pPr>
        <w:keepNext/>
        <w:keepLines/>
        <w:suppressAutoHyphens/>
        <w:spacing w:before="120" w:after="120"/>
        <w:jc w:val="center"/>
        <w:outlineLvl w:val="2"/>
        <w:rPr>
          <w:b/>
          <w:sz w:val="36"/>
          <w:szCs w:val="36"/>
        </w:rPr>
      </w:pPr>
      <w:r>
        <w:rPr>
          <w:b/>
          <w:sz w:val="36"/>
          <w:szCs w:val="36"/>
        </w:rPr>
        <w:t>Програм стручног усавршавања директора школе</w:t>
      </w:r>
    </w:p>
    <w:p>
      <w:pPr>
        <w:suppressAutoHyphens/>
        <w:spacing w:after="160" w:line="259" w:lineRule="auto"/>
        <w:ind w:firstLine="720"/>
        <w:jc w:val="both"/>
        <w:rPr>
          <w:rFonts w:eastAsia="Calibri"/>
          <w:szCs w:val="22"/>
          <w:lang w:val="sr-Cyrl-RS"/>
        </w:rPr>
      </w:pPr>
      <w:r>
        <w:rPr>
          <w:rFonts w:eastAsia="Calibri"/>
          <w:szCs w:val="22"/>
        </w:rPr>
        <w:t>На основу Правилника о стручном усавршавању, директор школе ће се усавршавати према властитом плану</w:t>
      </w:r>
      <w:r>
        <w:rPr>
          <w:rFonts w:eastAsia="Calibri"/>
          <w:szCs w:val="22"/>
          <w:lang w:val="sr-Cyrl-RS"/>
        </w:rPr>
        <w:t>.</w:t>
      </w:r>
      <w:r>
        <w:rPr>
          <w:rFonts w:eastAsia="Calibri"/>
          <w:szCs w:val="22"/>
        </w:rPr>
        <w:t xml:space="preserve"> </w:t>
      </w:r>
      <w:r>
        <w:rPr>
          <w:rFonts w:eastAsia="Calibri"/>
          <w:szCs w:val="22"/>
          <w:lang w:val="sr-Cyrl-RS"/>
        </w:rPr>
        <w:t xml:space="preserve"> </w:t>
      </w:r>
    </w:p>
    <w:tbl>
      <w:tblPr>
        <w:tblStyle w:val="151"/>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693"/>
        <w:gridCol w:w="1984"/>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widowControl w:val="0"/>
              <w:suppressAutoHyphens/>
              <w:jc w:val="center"/>
              <w:rPr>
                <w:rFonts w:eastAsia="Calibri"/>
                <w:b/>
                <w:sz w:val="22"/>
                <w:szCs w:val="22"/>
                <w:lang w:val="ru-RU"/>
              </w:rPr>
            </w:pPr>
          </w:p>
          <w:p>
            <w:pPr>
              <w:widowControl w:val="0"/>
              <w:suppressAutoHyphens/>
              <w:jc w:val="center"/>
              <w:rPr>
                <w:rFonts w:eastAsia="Calibri"/>
                <w:b/>
                <w:sz w:val="22"/>
                <w:szCs w:val="22"/>
                <w:lang w:val="ru-RU"/>
              </w:rPr>
            </w:pPr>
            <w:r>
              <w:rPr>
                <w:rFonts w:eastAsia="Calibri"/>
                <w:b/>
                <w:sz w:val="22"/>
                <w:szCs w:val="22"/>
              </w:rPr>
              <w:t>Област усавршавања</w:t>
            </w:r>
          </w:p>
          <w:p>
            <w:pPr>
              <w:widowControl w:val="0"/>
              <w:suppressAutoHyphens/>
              <w:jc w:val="center"/>
              <w:rPr>
                <w:rFonts w:eastAsia="Calibri"/>
                <w:b/>
                <w:sz w:val="22"/>
                <w:szCs w:val="22"/>
                <w:lang w:val="ru-RU"/>
              </w:rPr>
            </w:pPr>
          </w:p>
        </w:tc>
        <w:tc>
          <w:tcPr>
            <w:tcW w:w="2693" w:type="dxa"/>
            <w:vAlign w:val="center"/>
          </w:tcPr>
          <w:p>
            <w:pPr>
              <w:widowControl w:val="0"/>
              <w:suppressAutoHyphens/>
              <w:jc w:val="center"/>
              <w:rPr>
                <w:rFonts w:eastAsia="Calibri"/>
                <w:b/>
                <w:sz w:val="22"/>
                <w:szCs w:val="22"/>
                <w:lang w:val="ru-RU"/>
              </w:rPr>
            </w:pPr>
            <w:r>
              <w:rPr>
                <w:rFonts w:eastAsia="Calibri"/>
                <w:b/>
                <w:sz w:val="22"/>
                <w:szCs w:val="22"/>
              </w:rPr>
              <w:t>Начин реализације</w:t>
            </w:r>
          </w:p>
        </w:tc>
        <w:tc>
          <w:tcPr>
            <w:tcW w:w="1984" w:type="dxa"/>
            <w:vAlign w:val="center"/>
          </w:tcPr>
          <w:p>
            <w:pPr>
              <w:widowControl w:val="0"/>
              <w:suppressAutoHyphens/>
              <w:jc w:val="center"/>
              <w:rPr>
                <w:rFonts w:eastAsia="Calibri"/>
                <w:b/>
                <w:sz w:val="22"/>
                <w:szCs w:val="22"/>
                <w:lang w:val="ru-RU"/>
              </w:rPr>
            </w:pPr>
            <w:r>
              <w:rPr>
                <w:rFonts w:eastAsia="Calibri"/>
                <w:b/>
                <w:sz w:val="22"/>
                <w:szCs w:val="22"/>
              </w:rPr>
              <w:t>Ниво усавршавања (у установи или ван уст.)</w:t>
            </w:r>
          </w:p>
        </w:tc>
        <w:tc>
          <w:tcPr>
            <w:tcW w:w="1701" w:type="dxa"/>
            <w:vAlign w:val="center"/>
          </w:tcPr>
          <w:p>
            <w:pPr>
              <w:widowControl w:val="0"/>
              <w:suppressAutoHyphens/>
              <w:jc w:val="center"/>
              <w:rPr>
                <w:rFonts w:eastAsia="Calibri"/>
                <w:b/>
                <w:sz w:val="22"/>
                <w:szCs w:val="22"/>
                <w:lang w:val="ru-RU"/>
              </w:rPr>
            </w:pPr>
            <w:r>
              <w:rPr>
                <w:rFonts w:eastAsia="Calibri"/>
                <w:b/>
                <w:sz w:val="22"/>
                <w:szCs w:val="22"/>
              </w:rPr>
              <w:t>Време реализације</w:t>
            </w:r>
          </w:p>
        </w:tc>
        <w:tc>
          <w:tcPr>
            <w:tcW w:w="1701" w:type="dxa"/>
            <w:vAlign w:val="center"/>
          </w:tcPr>
          <w:p>
            <w:pPr>
              <w:widowControl w:val="0"/>
              <w:suppressAutoHyphens/>
              <w:jc w:val="center"/>
              <w:rPr>
                <w:rFonts w:eastAsia="Calibri"/>
                <w:b/>
                <w:sz w:val="22"/>
                <w:szCs w:val="22"/>
                <w:lang w:val="ru-RU"/>
              </w:rPr>
            </w:pPr>
            <w:r>
              <w:rPr>
                <w:rFonts w:eastAsia="Calibri"/>
                <w:b/>
                <w:sz w:val="22"/>
                <w:szCs w:val="22"/>
              </w:rPr>
              <w:t>Реализатор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widowControl w:val="0"/>
              <w:suppressAutoHyphens/>
              <w:jc w:val="center"/>
              <w:rPr>
                <w:rFonts w:eastAsia="Calibri"/>
                <w:sz w:val="22"/>
                <w:szCs w:val="22"/>
                <w:lang w:val="ru-RU"/>
              </w:rPr>
            </w:pPr>
          </w:p>
          <w:p>
            <w:pPr>
              <w:widowControl w:val="0"/>
              <w:suppressAutoHyphens/>
              <w:jc w:val="center"/>
              <w:rPr>
                <w:rFonts w:eastAsia="Calibri"/>
                <w:sz w:val="22"/>
                <w:szCs w:val="22"/>
                <w:lang w:val="ru-RU"/>
              </w:rPr>
            </w:pPr>
            <w:r>
              <w:rPr>
                <w:rFonts w:eastAsia="Calibri"/>
                <w:sz w:val="22"/>
                <w:szCs w:val="22"/>
              </w:rPr>
              <w:t>Законодавство, (Правилници, препорука, стручна упутства...)</w:t>
            </w:r>
          </w:p>
        </w:tc>
        <w:tc>
          <w:tcPr>
            <w:tcW w:w="2693" w:type="dxa"/>
            <w:vAlign w:val="center"/>
          </w:tcPr>
          <w:p>
            <w:pPr>
              <w:widowControl w:val="0"/>
              <w:suppressAutoHyphens/>
              <w:jc w:val="center"/>
              <w:rPr>
                <w:rFonts w:eastAsia="Calibri"/>
                <w:sz w:val="22"/>
                <w:szCs w:val="22"/>
                <w:lang w:val="ru-RU"/>
              </w:rPr>
            </w:pPr>
            <w:r>
              <w:rPr>
                <w:rFonts w:eastAsia="Calibri"/>
                <w:sz w:val="22"/>
                <w:szCs w:val="22"/>
              </w:rPr>
              <w:t>Упознавање са прописима, консултације са правном службом и педагогом</w:t>
            </w:r>
          </w:p>
        </w:tc>
        <w:tc>
          <w:tcPr>
            <w:tcW w:w="1984" w:type="dxa"/>
            <w:vAlign w:val="center"/>
          </w:tcPr>
          <w:p>
            <w:pPr>
              <w:widowControl w:val="0"/>
              <w:suppressAutoHyphens/>
              <w:jc w:val="center"/>
              <w:rPr>
                <w:rFonts w:eastAsia="Calibri"/>
                <w:sz w:val="22"/>
                <w:szCs w:val="22"/>
                <w:lang w:val="ru-RU"/>
              </w:rPr>
            </w:pPr>
            <w:r>
              <w:rPr>
                <w:rFonts w:eastAsia="Calibri"/>
                <w:sz w:val="22"/>
                <w:szCs w:val="22"/>
              </w:rPr>
              <w:t>У установи и ван ње</w:t>
            </w:r>
          </w:p>
        </w:tc>
        <w:tc>
          <w:tcPr>
            <w:tcW w:w="1701" w:type="dxa"/>
            <w:vAlign w:val="center"/>
          </w:tcPr>
          <w:p>
            <w:pPr>
              <w:widowControl w:val="0"/>
              <w:suppressAutoHyphens/>
              <w:jc w:val="center"/>
              <w:rPr>
                <w:rFonts w:eastAsia="Calibri"/>
                <w:sz w:val="22"/>
                <w:szCs w:val="22"/>
                <w:lang w:val="ru-RU"/>
              </w:rPr>
            </w:pPr>
            <w:r>
              <w:rPr>
                <w:rFonts w:eastAsia="Calibri"/>
                <w:sz w:val="22"/>
                <w:szCs w:val="22"/>
              </w:rPr>
              <w:t>Током школске године</w:t>
            </w:r>
          </w:p>
        </w:tc>
        <w:tc>
          <w:tcPr>
            <w:tcW w:w="1701" w:type="dxa"/>
            <w:vAlign w:val="center"/>
          </w:tcPr>
          <w:p>
            <w:pPr>
              <w:widowControl w:val="0"/>
              <w:suppressAutoHyphens/>
              <w:jc w:val="center"/>
              <w:rPr>
                <w:rFonts w:eastAsia="Calibri"/>
                <w:sz w:val="22"/>
                <w:szCs w:val="22"/>
                <w:lang w:val="ru-RU"/>
              </w:rPr>
            </w:pPr>
            <w:r>
              <w:rPr>
                <w:rFonts w:eastAsia="Calibri"/>
                <w:sz w:val="22"/>
                <w:szCs w:val="22"/>
              </w:rPr>
              <w:t>У зависности од теме, семинара, проблематике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1" w:hRule="atLeast"/>
        </w:trPr>
        <w:tc>
          <w:tcPr>
            <w:tcW w:w="1668" w:type="dxa"/>
            <w:tcBorders>
              <w:bottom w:val="single" w:color="auto" w:sz="4" w:space="0"/>
            </w:tcBorders>
            <w:vAlign w:val="center"/>
          </w:tcPr>
          <w:p>
            <w:pPr>
              <w:widowControl w:val="0"/>
              <w:suppressAutoHyphens/>
              <w:jc w:val="center"/>
              <w:rPr>
                <w:rFonts w:eastAsia="Calibri"/>
                <w:sz w:val="22"/>
                <w:szCs w:val="22"/>
                <w:lang w:val="ru-RU"/>
              </w:rPr>
            </w:pPr>
          </w:p>
          <w:p>
            <w:pPr>
              <w:widowControl w:val="0"/>
              <w:suppressAutoHyphens/>
              <w:jc w:val="center"/>
              <w:rPr>
                <w:rFonts w:eastAsia="Calibri"/>
                <w:sz w:val="22"/>
                <w:szCs w:val="22"/>
                <w:lang w:val="ru-RU"/>
              </w:rPr>
            </w:pPr>
            <w:r>
              <w:rPr>
                <w:rFonts w:eastAsia="Calibri"/>
                <w:sz w:val="22"/>
                <w:szCs w:val="22"/>
              </w:rPr>
              <w:t>Методика</w:t>
            </w:r>
          </w:p>
          <w:p>
            <w:pPr>
              <w:widowControl w:val="0"/>
              <w:suppressAutoHyphens/>
              <w:jc w:val="center"/>
              <w:rPr>
                <w:rFonts w:eastAsia="Calibri"/>
                <w:sz w:val="22"/>
                <w:szCs w:val="22"/>
                <w:lang w:val="ru-RU"/>
              </w:rPr>
            </w:pPr>
          </w:p>
          <w:p>
            <w:pPr>
              <w:widowControl w:val="0"/>
              <w:suppressAutoHyphens/>
              <w:jc w:val="center"/>
              <w:rPr>
                <w:rFonts w:eastAsia="Calibri"/>
                <w:sz w:val="22"/>
                <w:szCs w:val="22"/>
                <w:lang w:val="ru-RU"/>
              </w:rPr>
            </w:pPr>
            <w:r>
              <w:rPr>
                <w:rFonts w:eastAsia="Calibri"/>
                <w:sz w:val="22"/>
                <w:szCs w:val="22"/>
              </w:rPr>
              <w:t>Дидактика Педагогија Психологија</w:t>
            </w:r>
          </w:p>
          <w:p>
            <w:pPr>
              <w:widowControl w:val="0"/>
              <w:suppressAutoHyphens/>
              <w:jc w:val="center"/>
              <w:rPr>
                <w:rFonts w:eastAsia="Calibri"/>
                <w:sz w:val="22"/>
                <w:szCs w:val="22"/>
                <w:lang w:val="ru-RU"/>
              </w:rPr>
            </w:pPr>
          </w:p>
        </w:tc>
        <w:tc>
          <w:tcPr>
            <w:tcW w:w="2693" w:type="dxa"/>
            <w:tcBorders>
              <w:bottom w:val="single" w:color="auto" w:sz="4" w:space="0"/>
            </w:tcBorders>
            <w:vAlign w:val="center"/>
          </w:tcPr>
          <w:p>
            <w:pPr>
              <w:widowControl w:val="0"/>
              <w:suppressAutoHyphens/>
              <w:jc w:val="center"/>
              <w:rPr>
                <w:rFonts w:eastAsia="Calibri"/>
                <w:sz w:val="22"/>
                <w:szCs w:val="22"/>
              </w:rPr>
            </w:pPr>
            <w:r>
              <w:rPr>
                <w:rFonts w:eastAsia="Calibri"/>
                <w:sz w:val="22"/>
                <w:szCs w:val="22"/>
              </w:rPr>
              <w:t>Едукација на семинару који ће се одржати у школи (радионице и предавање</w:t>
            </w:r>
          </w:p>
          <w:p>
            <w:pPr>
              <w:widowControl w:val="0"/>
              <w:suppressAutoHyphens/>
              <w:jc w:val="center"/>
              <w:rPr>
                <w:rFonts w:eastAsia="Calibri"/>
                <w:sz w:val="22"/>
                <w:szCs w:val="22"/>
                <w:lang w:val="ru-RU"/>
              </w:rPr>
            </w:pPr>
            <w:r>
              <w:rPr>
                <w:rFonts w:eastAsia="Calibri"/>
                <w:sz w:val="22"/>
                <w:szCs w:val="22"/>
              </w:rPr>
              <w:t>Праћење савремене литературе, претраживање на интернету, размена искустава, консултације и дискусије са сарадницима</w:t>
            </w:r>
          </w:p>
        </w:tc>
        <w:tc>
          <w:tcPr>
            <w:tcW w:w="1984" w:type="dxa"/>
            <w:tcBorders>
              <w:bottom w:val="single" w:color="auto" w:sz="4" w:space="0"/>
            </w:tcBorders>
            <w:vAlign w:val="center"/>
          </w:tcPr>
          <w:p>
            <w:pPr>
              <w:widowControl w:val="0"/>
              <w:suppressAutoHyphens/>
              <w:jc w:val="center"/>
              <w:rPr>
                <w:rFonts w:eastAsia="Calibri"/>
                <w:sz w:val="22"/>
                <w:szCs w:val="22"/>
                <w:lang w:val="sr-Cyrl-RS"/>
              </w:rPr>
            </w:pPr>
            <w:r>
              <w:rPr>
                <w:rFonts w:eastAsia="Calibri"/>
                <w:sz w:val="22"/>
                <w:szCs w:val="22"/>
                <w:lang w:val="sr-Cyrl-RS"/>
              </w:rPr>
              <w:t xml:space="preserve"> У установи ће се одржати акредитовани семинари:</w:t>
            </w:r>
          </w:p>
          <w:p>
            <w:pPr>
              <w:widowControl w:val="0"/>
              <w:suppressAutoHyphens/>
              <w:jc w:val="center"/>
              <w:rPr>
                <w:rFonts w:eastAsia="Calibri"/>
                <w:sz w:val="22"/>
                <w:szCs w:val="22"/>
                <w:lang w:val="sr-Cyrl-RS"/>
              </w:rPr>
            </w:pPr>
            <w:r>
              <w:rPr>
                <w:rFonts w:eastAsia="Calibri"/>
                <w:sz w:val="22"/>
                <w:szCs w:val="22"/>
                <w:lang w:val="sr-Cyrl-RS"/>
              </w:rPr>
              <w:t>- Израда инструмената формативног оцењивања,</w:t>
            </w:r>
          </w:p>
          <w:p>
            <w:pPr>
              <w:widowControl w:val="0"/>
              <w:suppressAutoHyphens/>
              <w:jc w:val="center"/>
              <w:rPr>
                <w:rFonts w:eastAsia="Calibri"/>
                <w:sz w:val="22"/>
                <w:szCs w:val="22"/>
                <w:lang w:val="sr-Cyrl-RS"/>
              </w:rPr>
            </w:pPr>
            <w:r>
              <w:rPr>
                <w:rFonts w:eastAsia="Calibri"/>
                <w:sz w:val="22"/>
                <w:szCs w:val="22"/>
                <w:lang w:val="sr-Cyrl-RS"/>
              </w:rPr>
              <w:t xml:space="preserve">-Компетенције наставника и однос ученика према настави </w:t>
            </w:r>
          </w:p>
        </w:tc>
        <w:tc>
          <w:tcPr>
            <w:tcW w:w="1701" w:type="dxa"/>
            <w:tcBorders>
              <w:bottom w:val="single" w:color="auto" w:sz="4" w:space="0"/>
            </w:tcBorders>
            <w:vAlign w:val="center"/>
          </w:tcPr>
          <w:p>
            <w:pPr>
              <w:widowControl w:val="0"/>
              <w:suppressAutoHyphens/>
              <w:jc w:val="center"/>
              <w:rPr>
                <w:rFonts w:eastAsia="Calibri"/>
                <w:sz w:val="22"/>
                <w:szCs w:val="22"/>
              </w:rPr>
            </w:pPr>
            <w:r>
              <w:rPr>
                <w:rFonts w:eastAsia="Calibri"/>
                <w:sz w:val="22"/>
                <w:szCs w:val="22"/>
              </w:rPr>
              <w:t>Новембар-децембар, 2022.</w:t>
            </w:r>
          </w:p>
          <w:p>
            <w:pPr>
              <w:widowControl w:val="0"/>
              <w:suppressAutoHyphens/>
              <w:jc w:val="center"/>
              <w:rPr>
                <w:rFonts w:eastAsia="Calibri"/>
                <w:sz w:val="22"/>
                <w:szCs w:val="22"/>
                <w:lang w:val="sr-Cyrl-RS"/>
              </w:rPr>
            </w:pPr>
            <w:r>
              <w:rPr>
                <w:rFonts w:eastAsia="Calibri"/>
                <w:sz w:val="22"/>
                <w:szCs w:val="22"/>
                <w:lang w:val="sr-Cyrl-RS"/>
              </w:rPr>
              <w:t xml:space="preserve"> </w:t>
            </w:r>
          </w:p>
        </w:tc>
        <w:tc>
          <w:tcPr>
            <w:tcW w:w="1701" w:type="dxa"/>
            <w:tcBorders>
              <w:bottom w:val="single" w:color="auto" w:sz="4" w:space="0"/>
            </w:tcBorders>
            <w:vAlign w:val="center"/>
          </w:tcPr>
          <w:p>
            <w:pPr>
              <w:widowControl w:val="0"/>
              <w:suppressAutoHyphens/>
              <w:jc w:val="center"/>
              <w:rPr>
                <w:rFonts w:eastAsia="Calibri"/>
                <w:sz w:val="22"/>
                <w:szCs w:val="22"/>
                <w:lang w:val="sr-Cyrl-RS"/>
              </w:rPr>
            </w:pPr>
            <w:r>
              <w:rPr>
                <w:rFonts w:eastAsia="Calibri"/>
                <w:sz w:val="22"/>
                <w:szCs w:val="22"/>
              </w:rPr>
              <w:t>Лиценцирани предавач</w:t>
            </w:r>
            <w:r>
              <w:rPr>
                <w:rFonts w:eastAsia="Calibri"/>
                <w:sz w:val="22"/>
                <w:szCs w:val="22"/>
                <w:lang w:val="sr-Cyrl-RS"/>
              </w:rPr>
              <w:t>и</w:t>
            </w:r>
          </w:p>
          <w:p>
            <w:pPr>
              <w:widowControl w:val="0"/>
              <w:suppressAutoHyphens/>
              <w:jc w:val="center"/>
              <w:rPr>
                <w:rFonts w:eastAsia="Calibri"/>
                <w:sz w:val="22"/>
                <w:szCs w:val="22"/>
                <w:lang w:val="sr-Cyrl-RS"/>
              </w:rPr>
            </w:pPr>
            <w:r>
              <w:rPr>
                <w:rFonts w:eastAsia="Calibri"/>
                <w:sz w:val="22"/>
                <w:szCs w:val="22"/>
                <w:lang w:val="sr-Cyrl-R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widowControl w:val="0"/>
              <w:suppressAutoHyphens/>
              <w:jc w:val="center"/>
              <w:rPr>
                <w:rFonts w:eastAsia="Calibri"/>
                <w:sz w:val="22"/>
                <w:szCs w:val="22"/>
                <w:lang w:val="ru-RU"/>
              </w:rPr>
            </w:pPr>
            <w:r>
              <w:rPr>
                <w:rFonts w:eastAsia="Calibri"/>
                <w:sz w:val="22"/>
                <w:szCs w:val="22"/>
              </w:rPr>
              <w:t>Комуникација и конфликти</w:t>
            </w:r>
          </w:p>
          <w:p>
            <w:pPr>
              <w:widowControl w:val="0"/>
              <w:suppressAutoHyphens/>
              <w:jc w:val="center"/>
              <w:rPr>
                <w:rFonts w:eastAsia="Calibri"/>
                <w:sz w:val="22"/>
                <w:szCs w:val="22"/>
                <w:lang w:val="ru-RU"/>
              </w:rPr>
            </w:pPr>
          </w:p>
          <w:p>
            <w:pPr>
              <w:widowControl w:val="0"/>
              <w:suppressAutoHyphens/>
              <w:jc w:val="center"/>
              <w:rPr>
                <w:rFonts w:eastAsia="Calibri"/>
                <w:sz w:val="22"/>
                <w:szCs w:val="22"/>
                <w:lang w:val="ru-RU"/>
              </w:rPr>
            </w:pPr>
          </w:p>
        </w:tc>
        <w:tc>
          <w:tcPr>
            <w:tcW w:w="2693" w:type="dxa"/>
            <w:vAlign w:val="center"/>
          </w:tcPr>
          <w:p>
            <w:pPr>
              <w:widowControl w:val="0"/>
              <w:suppressAutoHyphens/>
              <w:jc w:val="center"/>
              <w:rPr>
                <w:rFonts w:eastAsia="Calibri"/>
                <w:sz w:val="22"/>
                <w:szCs w:val="22"/>
                <w:lang w:val="ru-RU"/>
              </w:rPr>
            </w:pPr>
            <w:r>
              <w:rPr>
                <w:rFonts w:eastAsia="Calibri"/>
                <w:sz w:val="22"/>
                <w:szCs w:val="22"/>
              </w:rPr>
              <w:t>Редовно праћење, истраживање нових начина превенције насиља и организ.  радионица за унапређење комуникације</w:t>
            </w:r>
          </w:p>
        </w:tc>
        <w:tc>
          <w:tcPr>
            <w:tcW w:w="1984" w:type="dxa"/>
            <w:vAlign w:val="center"/>
          </w:tcPr>
          <w:p>
            <w:pPr>
              <w:widowControl w:val="0"/>
              <w:suppressAutoHyphens/>
              <w:jc w:val="center"/>
              <w:rPr>
                <w:rFonts w:eastAsia="Calibri"/>
                <w:sz w:val="22"/>
                <w:szCs w:val="22"/>
                <w:lang w:val="ru-RU"/>
              </w:rPr>
            </w:pPr>
            <w:r>
              <w:rPr>
                <w:rFonts w:eastAsia="Calibri"/>
                <w:sz w:val="22"/>
                <w:szCs w:val="22"/>
              </w:rPr>
              <w:t>У установи и ван ње</w:t>
            </w:r>
          </w:p>
        </w:tc>
        <w:tc>
          <w:tcPr>
            <w:tcW w:w="1701" w:type="dxa"/>
            <w:vAlign w:val="center"/>
          </w:tcPr>
          <w:p>
            <w:pPr>
              <w:widowControl w:val="0"/>
              <w:suppressAutoHyphens/>
              <w:jc w:val="center"/>
              <w:rPr>
                <w:rFonts w:eastAsia="Calibri"/>
                <w:sz w:val="22"/>
                <w:szCs w:val="22"/>
                <w:lang w:val="ru-RU"/>
              </w:rPr>
            </w:pPr>
            <w:r>
              <w:rPr>
                <w:rFonts w:eastAsia="Calibri"/>
                <w:sz w:val="22"/>
                <w:szCs w:val="22"/>
              </w:rPr>
              <w:t>Током школске годин</w:t>
            </w:r>
          </w:p>
        </w:tc>
        <w:tc>
          <w:tcPr>
            <w:tcW w:w="1701" w:type="dxa"/>
            <w:vAlign w:val="center"/>
          </w:tcPr>
          <w:p>
            <w:pPr>
              <w:widowControl w:val="0"/>
              <w:suppressAutoHyphens/>
              <w:jc w:val="center"/>
              <w:rPr>
                <w:rFonts w:eastAsia="Calibri"/>
                <w:sz w:val="22"/>
                <w:szCs w:val="22"/>
                <w:lang w:val="ru-RU"/>
              </w:rPr>
            </w:pPr>
            <w:r>
              <w:rPr>
                <w:rFonts w:eastAsia="Calibri"/>
                <w:sz w:val="22"/>
                <w:szCs w:val="22"/>
              </w:rPr>
              <w:t>Лично, размена искустава, сарадња са  Тимом за заштиту ученика од насиља, рад у школ. Тиму за инклузију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widowControl w:val="0"/>
              <w:suppressAutoHyphens/>
              <w:jc w:val="center"/>
              <w:rPr>
                <w:rFonts w:eastAsia="Calibri"/>
                <w:sz w:val="22"/>
                <w:szCs w:val="22"/>
                <w:lang w:val="ru-RU"/>
              </w:rPr>
            </w:pPr>
            <w:r>
              <w:rPr>
                <w:rFonts w:eastAsia="Calibri"/>
                <w:sz w:val="22"/>
                <w:szCs w:val="22"/>
              </w:rPr>
              <w:t>Информационе технологије</w:t>
            </w:r>
          </w:p>
          <w:p>
            <w:pPr>
              <w:widowControl w:val="0"/>
              <w:suppressAutoHyphens/>
              <w:jc w:val="center"/>
              <w:rPr>
                <w:rFonts w:eastAsia="Calibri"/>
                <w:sz w:val="22"/>
                <w:szCs w:val="22"/>
                <w:lang w:val="ru-RU"/>
              </w:rPr>
            </w:pPr>
          </w:p>
          <w:p>
            <w:pPr>
              <w:widowControl w:val="0"/>
              <w:suppressAutoHyphens/>
              <w:jc w:val="center"/>
              <w:rPr>
                <w:rFonts w:eastAsia="Calibri"/>
                <w:sz w:val="22"/>
                <w:szCs w:val="22"/>
                <w:lang w:val="ru-RU"/>
              </w:rPr>
            </w:pPr>
          </w:p>
        </w:tc>
        <w:tc>
          <w:tcPr>
            <w:tcW w:w="2693" w:type="dxa"/>
            <w:vAlign w:val="center"/>
          </w:tcPr>
          <w:p>
            <w:pPr>
              <w:widowControl w:val="0"/>
              <w:suppressAutoHyphens/>
              <w:jc w:val="center"/>
              <w:rPr>
                <w:rFonts w:eastAsia="Calibri"/>
                <w:sz w:val="22"/>
                <w:szCs w:val="22"/>
                <w:lang w:val="ru-RU"/>
              </w:rPr>
            </w:pPr>
            <w:r>
              <w:rPr>
                <w:rFonts w:eastAsia="Calibri"/>
                <w:sz w:val="22"/>
                <w:szCs w:val="22"/>
              </w:rPr>
              <w:t>Праћење поставки и припремање материјала за школски сајт; упознавање са новим технологијама</w:t>
            </w:r>
          </w:p>
        </w:tc>
        <w:tc>
          <w:tcPr>
            <w:tcW w:w="1984" w:type="dxa"/>
            <w:vAlign w:val="center"/>
          </w:tcPr>
          <w:p>
            <w:pPr>
              <w:widowControl w:val="0"/>
              <w:suppressAutoHyphens/>
              <w:jc w:val="center"/>
              <w:rPr>
                <w:rFonts w:eastAsia="Calibri"/>
                <w:sz w:val="22"/>
                <w:szCs w:val="22"/>
                <w:lang w:val="ru-RU"/>
              </w:rPr>
            </w:pPr>
            <w:r>
              <w:rPr>
                <w:rFonts w:eastAsia="Calibri"/>
                <w:sz w:val="22"/>
                <w:szCs w:val="22"/>
              </w:rPr>
              <w:t>У установи</w:t>
            </w:r>
          </w:p>
        </w:tc>
        <w:tc>
          <w:tcPr>
            <w:tcW w:w="1701" w:type="dxa"/>
            <w:vAlign w:val="center"/>
          </w:tcPr>
          <w:p>
            <w:pPr>
              <w:widowControl w:val="0"/>
              <w:suppressAutoHyphens/>
              <w:jc w:val="center"/>
              <w:rPr>
                <w:rFonts w:eastAsia="Calibri"/>
                <w:sz w:val="22"/>
                <w:szCs w:val="22"/>
                <w:lang w:val="ru-RU"/>
              </w:rPr>
            </w:pPr>
            <w:r>
              <w:rPr>
                <w:rFonts w:eastAsia="Calibri"/>
                <w:sz w:val="22"/>
                <w:szCs w:val="22"/>
              </w:rPr>
              <w:t>Континуирано</w:t>
            </w:r>
          </w:p>
        </w:tc>
        <w:tc>
          <w:tcPr>
            <w:tcW w:w="1701" w:type="dxa"/>
            <w:vAlign w:val="center"/>
          </w:tcPr>
          <w:p>
            <w:pPr>
              <w:widowControl w:val="0"/>
              <w:suppressAutoHyphens/>
              <w:jc w:val="center"/>
              <w:rPr>
                <w:rFonts w:eastAsia="Calibri"/>
                <w:sz w:val="22"/>
                <w:szCs w:val="22"/>
                <w:lang w:val="ru-RU"/>
              </w:rPr>
            </w:pPr>
            <w:r>
              <w:rPr>
                <w:rFonts w:eastAsia="Calibri"/>
                <w:sz w:val="22"/>
                <w:szCs w:val="22"/>
              </w:rPr>
              <w:t>Размена искустава са наставницима информатике, подучавање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widowControl w:val="0"/>
              <w:suppressAutoHyphens/>
              <w:jc w:val="center"/>
              <w:rPr>
                <w:rFonts w:eastAsia="Calibri"/>
                <w:sz w:val="22"/>
                <w:szCs w:val="22"/>
                <w:lang w:val="ru-RU"/>
              </w:rPr>
            </w:pPr>
          </w:p>
          <w:p>
            <w:pPr>
              <w:widowControl w:val="0"/>
              <w:suppressAutoHyphens/>
              <w:jc w:val="center"/>
              <w:rPr>
                <w:rFonts w:eastAsia="Calibri"/>
                <w:sz w:val="22"/>
                <w:szCs w:val="22"/>
                <w:lang w:val="ru-RU"/>
              </w:rPr>
            </w:pPr>
            <w:r>
              <w:rPr>
                <w:rFonts w:eastAsia="Calibri"/>
                <w:sz w:val="22"/>
                <w:szCs w:val="22"/>
              </w:rPr>
              <w:t>Руковођење</w:t>
            </w:r>
          </w:p>
          <w:p>
            <w:pPr>
              <w:widowControl w:val="0"/>
              <w:suppressAutoHyphens/>
              <w:jc w:val="center"/>
              <w:rPr>
                <w:rFonts w:eastAsia="Calibri"/>
                <w:sz w:val="22"/>
                <w:szCs w:val="22"/>
                <w:lang w:val="ru-RU"/>
              </w:rPr>
            </w:pPr>
          </w:p>
        </w:tc>
        <w:tc>
          <w:tcPr>
            <w:tcW w:w="2693" w:type="dxa"/>
            <w:vAlign w:val="center"/>
          </w:tcPr>
          <w:p>
            <w:pPr>
              <w:widowControl w:val="0"/>
              <w:suppressAutoHyphens/>
              <w:jc w:val="center"/>
              <w:rPr>
                <w:rFonts w:eastAsia="Calibri"/>
                <w:sz w:val="22"/>
                <w:szCs w:val="22"/>
                <w:lang w:val="ru-RU"/>
              </w:rPr>
            </w:pPr>
            <w:r>
              <w:rPr>
                <w:rFonts w:eastAsia="Calibri"/>
                <w:sz w:val="22"/>
                <w:szCs w:val="22"/>
              </w:rPr>
              <w:t>Новине из ове области значајне за управљање школом;</w:t>
            </w:r>
          </w:p>
          <w:p>
            <w:pPr>
              <w:widowControl w:val="0"/>
              <w:suppressAutoHyphens/>
              <w:jc w:val="center"/>
              <w:rPr>
                <w:rFonts w:eastAsia="Calibri"/>
                <w:sz w:val="22"/>
                <w:szCs w:val="22"/>
                <w:lang w:val="ru-RU"/>
              </w:rPr>
            </w:pPr>
            <w:r>
              <w:rPr>
                <w:rFonts w:eastAsia="Calibri"/>
                <w:sz w:val="22"/>
                <w:szCs w:val="22"/>
              </w:rPr>
              <w:t>Портфолио и пројекат  за полагање испита за лиценцу директора</w:t>
            </w:r>
          </w:p>
        </w:tc>
        <w:tc>
          <w:tcPr>
            <w:tcW w:w="1984" w:type="dxa"/>
            <w:vAlign w:val="center"/>
          </w:tcPr>
          <w:p>
            <w:pPr>
              <w:widowControl w:val="0"/>
              <w:suppressAutoHyphens/>
              <w:jc w:val="center"/>
              <w:rPr>
                <w:rFonts w:eastAsia="Calibri"/>
                <w:sz w:val="22"/>
                <w:szCs w:val="22"/>
                <w:lang w:val="ru-RU"/>
              </w:rPr>
            </w:pPr>
            <w:r>
              <w:rPr>
                <w:rFonts w:eastAsia="Calibri"/>
                <w:sz w:val="22"/>
                <w:szCs w:val="22"/>
              </w:rPr>
              <w:t>У установи и ван ње</w:t>
            </w:r>
          </w:p>
          <w:p>
            <w:pPr>
              <w:widowControl w:val="0"/>
              <w:suppressAutoHyphens/>
              <w:jc w:val="center"/>
              <w:rPr>
                <w:rFonts w:eastAsia="Calibri"/>
                <w:sz w:val="22"/>
                <w:szCs w:val="22"/>
                <w:lang w:val="sr-Cyrl-RS"/>
              </w:rPr>
            </w:pPr>
            <w:r>
              <w:rPr>
                <w:rFonts w:eastAsia="Calibri"/>
                <w:sz w:val="22"/>
                <w:szCs w:val="22"/>
              </w:rPr>
              <w:t>Према распореду термина и места које одреди ЗУОВ и Министарство просвете, науке и технол. Развоја</w:t>
            </w:r>
          </w:p>
          <w:p>
            <w:pPr>
              <w:widowControl w:val="0"/>
              <w:suppressAutoHyphens/>
              <w:jc w:val="center"/>
              <w:rPr>
                <w:rFonts w:eastAsia="Calibri"/>
                <w:sz w:val="22"/>
                <w:szCs w:val="22"/>
                <w:lang w:val="sr-Cyrl-RS"/>
              </w:rPr>
            </w:pPr>
            <w:r>
              <w:rPr>
                <w:rFonts w:eastAsia="Calibri"/>
                <w:sz w:val="22"/>
                <w:szCs w:val="22"/>
                <w:lang w:val="sr-Cyrl-RS"/>
              </w:rPr>
              <w:t>-Стручни скупови Друштва директора</w:t>
            </w:r>
          </w:p>
        </w:tc>
        <w:tc>
          <w:tcPr>
            <w:tcW w:w="1701" w:type="dxa"/>
            <w:vAlign w:val="center"/>
          </w:tcPr>
          <w:p>
            <w:pPr>
              <w:widowControl w:val="0"/>
              <w:suppressAutoHyphens/>
              <w:jc w:val="center"/>
              <w:rPr>
                <w:rFonts w:eastAsia="Calibri"/>
                <w:sz w:val="22"/>
                <w:szCs w:val="22"/>
                <w:lang w:val="ru-RU"/>
              </w:rPr>
            </w:pPr>
            <w:r>
              <w:rPr>
                <w:rFonts w:eastAsia="Calibri"/>
                <w:sz w:val="22"/>
                <w:szCs w:val="22"/>
              </w:rPr>
              <w:t>Континуирано</w:t>
            </w:r>
          </w:p>
          <w:p>
            <w:pPr>
              <w:widowControl w:val="0"/>
              <w:suppressAutoHyphens/>
              <w:jc w:val="center"/>
              <w:rPr>
                <w:rFonts w:eastAsia="Calibri"/>
                <w:sz w:val="22"/>
                <w:szCs w:val="22"/>
                <w:lang w:val="ru-RU"/>
              </w:rPr>
            </w:pPr>
          </w:p>
          <w:p>
            <w:pPr>
              <w:widowControl w:val="0"/>
              <w:suppressAutoHyphens/>
              <w:jc w:val="center"/>
              <w:rPr>
                <w:rFonts w:eastAsia="Calibri"/>
                <w:sz w:val="22"/>
                <w:szCs w:val="22"/>
                <w:lang w:val="ru-RU"/>
              </w:rPr>
            </w:pPr>
          </w:p>
          <w:p>
            <w:pPr>
              <w:widowControl w:val="0"/>
              <w:suppressAutoHyphens/>
              <w:jc w:val="center"/>
              <w:rPr>
                <w:rFonts w:eastAsia="Calibri"/>
                <w:sz w:val="22"/>
                <w:szCs w:val="22"/>
                <w:lang w:val="ru-RU"/>
              </w:rPr>
            </w:pPr>
          </w:p>
          <w:p>
            <w:pPr>
              <w:widowControl w:val="0"/>
              <w:suppressAutoHyphens/>
              <w:jc w:val="center"/>
              <w:rPr>
                <w:rFonts w:eastAsia="Calibri"/>
                <w:sz w:val="22"/>
                <w:szCs w:val="22"/>
                <w:lang w:val="ru-RU"/>
              </w:rPr>
            </w:pPr>
          </w:p>
          <w:p>
            <w:pPr>
              <w:widowControl w:val="0"/>
              <w:suppressAutoHyphens/>
              <w:jc w:val="center"/>
              <w:rPr>
                <w:rFonts w:eastAsia="Calibri"/>
                <w:sz w:val="22"/>
                <w:szCs w:val="22"/>
                <w:lang w:val="ru-RU"/>
              </w:rPr>
            </w:pPr>
          </w:p>
          <w:p>
            <w:pPr>
              <w:widowControl w:val="0"/>
              <w:suppressAutoHyphens/>
              <w:jc w:val="center"/>
              <w:rPr>
                <w:rFonts w:eastAsia="Calibri"/>
                <w:sz w:val="22"/>
                <w:szCs w:val="22"/>
                <w:lang w:val="ru-RU"/>
              </w:rPr>
            </w:pPr>
            <w:r>
              <w:rPr>
                <w:rFonts w:eastAsia="Calibri"/>
                <w:sz w:val="22"/>
                <w:szCs w:val="22"/>
              </w:rPr>
              <w:t>У току школске године</w:t>
            </w:r>
          </w:p>
        </w:tc>
        <w:tc>
          <w:tcPr>
            <w:tcW w:w="1701" w:type="dxa"/>
            <w:vAlign w:val="center"/>
          </w:tcPr>
          <w:p>
            <w:pPr>
              <w:widowControl w:val="0"/>
              <w:suppressAutoHyphens/>
              <w:jc w:val="center"/>
              <w:rPr>
                <w:rFonts w:eastAsia="Calibri"/>
                <w:sz w:val="22"/>
                <w:szCs w:val="22"/>
                <w:lang w:val="ru-RU"/>
              </w:rPr>
            </w:pPr>
            <w:r>
              <w:rPr>
                <w:rFonts w:eastAsia="Calibri"/>
                <w:sz w:val="22"/>
                <w:szCs w:val="22"/>
              </w:rPr>
              <w:t>Размена искустава, семинари, консултације</w:t>
            </w:r>
          </w:p>
          <w:p>
            <w:pPr>
              <w:widowControl w:val="0"/>
              <w:suppressAutoHyphens/>
              <w:jc w:val="center"/>
              <w:rPr>
                <w:rFonts w:eastAsia="Calibri"/>
                <w:sz w:val="22"/>
                <w:szCs w:val="22"/>
                <w:lang w:val="ru-RU"/>
              </w:rPr>
            </w:pPr>
            <w:r>
              <w:rPr>
                <w:rFonts w:eastAsia="Calibri"/>
                <w:sz w:val="22"/>
                <w:szCs w:val="22"/>
              </w:rPr>
              <w:t>Завод за унапређивање образовања и васпитања</w:t>
            </w:r>
          </w:p>
        </w:tc>
      </w:tr>
    </w:tbl>
    <w:p>
      <w:pPr>
        <w:spacing w:after="200" w:line="276" w:lineRule="auto"/>
        <w:rPr>
          <w:rFonts w:eastAsia="Calibri"/>
          <w:sz w:val="22"/>
          <w:szCs w:val="22"/>
          <w:lang w:val="sr-Cyrl-RS"/>
        </w:rPr>
      </w:pPr>
    </w:p>
    <w:p>
      <w:pPr>
        <w:spacing w:after="200" w:line="276" w:lineRule="auto"/>
        <w:jc w:val="center"/>
        <w:rPr>
          <w:rFonts w:eastAsia="Calibri"/>
          <w:b/>
          <w:color w:val="FF0000"/>
          <w:lang w:val="sr-Cyrl-RS"/>
        </w:rPr>
      </w:pPr>
    </w:p>
    <w:p>
      <w:pPr>
        <w:spacing w:after="200" w:line="276" w:lineRule="auto"/>
        <w:jc w:val="center"/>
        <w:rPr>
          <w:rFonts w:eastAsia="Calibri"/>
          <w:b/>
          <w:color w:val="FF0000"/>
          <w:lang w:val="sr-Cyrl-RS"/>
        </w:rPr>
      </w:pPr>
    </w:p>
    <w:p>
      <w:pPr>
        <w:spacing w:after="200" w:line="276" w:lineRule="auto"/>
        <w:rPr>
          <w:rFonts w:eastAsia="Calibri"/>
          <w:b/>
          <w:color w:val="FF0000"/>
        </w:rPr>
      </w:pPr>
    </w:p>
    <w:p>
      <w:pPr>
        <w:spacing w:after="200" w:line="276" w:lineRule="auto"/>
        <w:rPr>
          <w:rFonts w:eastAsia="Calibri"/>
          <w:b/>
          <w:color w:val="FF0000"/>
        </w:rPr>
      </w:pPr>
    </w:p>
    <w:p>
      <w:pPr>
        <w:spacing w:after="200" w:line="276" w:lineRule="auto"/>
        <w:rPr>
          <w:rFonts w:eastAsia="Calibri"/>
          <w:b/>
          <w:color w:val="FF0000"/>
        </w:rPr>
      </w:pPr>
    </w:p>
    <w:p>
      <w:pPr>
        <w:spacing w:after="200" w:line="276" w:lineRule="auto"/>
        <w:rPr>
          <w:rFonts w:eastAsia="Calibri"/>
          <w:b/>
          <w:color w:val="FF0000"/>
        </w:rPr>
      </w:pPr>
    </w:p>
    <w:p>
      <w:pPr>
        <w:spacing w:after="200" w:line="276" w:lineRule="auto"/>
        <w:rPr>
          <w:rFonts w:eastAsia="Calibri"/>
          <w:b/>
          <w:color w:val="FF0000"/>
          <w:lang w:val="sr-Cyrl-RS"/>
        </w:rPr>
      </w:pPr>
    </w:p>
    <w:p>
      <w:pPr>
        <w:spacing w:after="200" w:line="276" w:lineRule="auto"/>
        <w:rPr>
          <w:rFonts w:eastAsia="Calibri"/>
          <w:b/>
          <w:color w:val="FF0000"/>
          <w:lang w:val="sr-Cyrl-RS"/>
        </w:rPr>
      </w:pPr>
    </w:p>
    <w:p>
      <w:pPr>
        <w:spacing w:after="200" w:line="276" w:lineRule="auto"/>
        <w:rPr>
          <w:rFonts w:eastAsia="Calibri"/>
          <w:b/>
          <w:color w:val="FF0000"/>
          <w:lang w:val="sr-Cyrl-RS"/>
        </w:rPr>
      </w:pPr>
    </w:p>
    <w:p>
      <w:pPr>
        <w:spacing w:after="200" w:line="276" w:lineRule="auto"/>
        <w:rPr>
          <w:rFonts w:eastAsia="Calibri"/>
          <w:b/>
          <w:color w:val="FF0000"/>
          <w:lang w:val="sr-Cyrl-RS"/>
        </w:rPr>
      </w:pPr>
    </w:p>
    <w:p>
      <w:pPr>
        <w:spacing w:after="200" w:line="276" w:lineRule="auto"/>
        <w:rPr>
          <w:rFonts w:eastAsia="Calibri"/>
          <w:b/>
          <w:color w:val="FF0000"/>
          <w:lang w:val="sr-Cyrl-RS"/>
        </w:rPr>
      </w:pPr>
    </w:p>
    <w:p>
      <w:pPr>
        <w:spacing w:after="200" w:line="276" w:lineRule="auto"/>
        <w:rPr>
          <w:rFonts w:eastAsia="Calibri"/>
          <w:b/>
          <w:color w:val="FF0000"/>
          <w:lang w:val="sr-Cyrl-RS"/>
        </w:rPr>
      </w:pPr>
    </w:p>
    <w:p>
      <w:pPr>
        <w:spacing w:after="200" w:line="276" w:lineRule="auto"/>
        <w:rPr>
          <w:rFonts w:eastAsia="Calibri"/>
          <w:b/>
          <w:color w:val="FF0000"/>
          <w:lang w:val="sr-Cyrl-RS"/>
        </w:rPr>
      </w:pPr>
    </w:p>
    <w:p>
      <w:pPr>
        <w:spacing w:after="200" w:line="276" w:lineRule="auto"/>
        <w:rPr>
          <w:rFonts w:eastAsia="Calibri"/>
          <w:b/>
          <w:color w:val="FF0000"/>
          <w:lang w:val="sr-Cyrl-RS"/>
        </w:rPr>
      </w:pPr>
    </w:p>
    <w:p>
      <w:pPr>
        <w:spacing w:after="200" w:line="276" w:lineRule="auto"/>
        <w:rPr>
          <w:rFonts w:eastAsia="Calibri"/>
          <w:b/>
          <w:color w:val="FF0000"/>
          <w:lang w:val="sr-Cyrl-RS"/>
        </w:rPr>
      </w:pPr>
    </w:p>
    <w:p>
      <w:pPr>
        <w:spacing w:after="200" w:line="276" w:lineRule="auto"/>
        <w:rPr>
          <w:rFonts w:eastAsia="Calibri"/>
          <w:b/>
          <w:color w:val="FF0000"/>
          <w:lang w:val="sr-Cyrl-RS"/>
        </w:rPr>
      </w:pPr>
    </w:p>
    <w:p>
      <w:pPr>
        <w:rPr>
          <w:color w:val="FF0000"/>
          <w:lang w:val="sr-Cyrl-RS"/>
        </w:rPr>
      </w:pPr>
      <w:r>
        <w:rPr>
          <w:rFonts w:eastAsia="Calibri"/>
          <w:b/>
          <w:color w:val="FF0000"/>
          <w:lang w:val="sr-Cyrl-CS"/>
        </w:rPr>
        <w:t>.</w:t>
      </w:r>
      <w:r>
        <w:rPr>
          <w:color w:val="FF0000"/>
          <w:lang w:val="sr-Cyrl-RS"/>
        </w:rPr>
        <w:t xml:space="preserve"> </w:t>
      </w:r>
    </w:p>
    <w:p>
      <w:pPr>
        <w:rPr>
          <w:color w:val="FF0000"/>
          <w:lang w:val="sr-Cyrl-RS"/>
        </w:rPr>
      </w:pPr>
    </w:p>
    <w:p>
      <w:pPr>
        <w:pStyle w:val="32"/>
        <w:numPr>
          <w:ilvl w:val="0"/>
          <w:numId w:val="6"/>
        </w:numPr>
        <w:spacing w:after="200" w:line="276" w:lineRule="auto"/>
        <w:rPr>
          <w:rFonts w:eastAsia="Calibri"/>
          <w:b/>
          <w:lang w:val="sr-Cyrl-CS"/>
        </w:rPr>
      </w:pPr>
      <w:r>
        <w:rPr>
          <w:rFonts w:eastAsia="Calibri"/>
          <w:b/>
          <w:lang w:val="sr-Cyrl-CS"/>
        </w:rPr>
        <w:t xml:space="preserve">ПЛАНОВИ РЕАЛИЗАЦИЈЕ ПОСЕБНИХ ПРОГРАМА ИЗ </w:t>
      </w:r>
    </w:p>
    <w:p>
      <w:pPr>
        <w:spacing w:after="200" w:line="276" w:lineRule="auto"/>
        <w:rPr>
          <w:rFonts w:eastAsia="Calibri"/>
          <w:b/>
        </w:rPr>
      </w:pPr>
      <w:r>
        <w:rPr>
          <w:rFonts w:eastAsia="Calibri"/>
          <w:b/>
          <w:lang w:val="sr-Cyrl-CS"/>
        </w:rPr>
        <w:t xml:space="preserve">ШКОЛСКОГ </w:t>
      </w:r>
      <w:r>
        <w:rPr>
          <w:rFonts w:eastAsia="Calibri"/>
          <w:b/>
        </w:rPr>
        <w:t xml:space="preserve">ПРОГРАМА </w:t>
      </w:r>
      <w:r>
        <w:rPr>
          <w:rFonts w:eastAsia="Calibri"/>
          <w:b/>
          <w:lang w:val="sr-Cyrl-RS"/>
        </w:rPr>
        <w:t xml:space="preserve"> -- ИВАЊИЦА</w:t>
      </w:r>
    </w:p>
    <w:p>
      <w:pPr>
        <w:spacing w:after="200" w:line="276" w:lineRule="auto"/>
        <w:jc w:val="center"/>
        <w:rPr>
          <w:rFonts w:eastAsia="Calibri"/>
          <w:lang w:val="sr-Cyrl-CS"/>
        </w:rPr>
      </w:pPr>
      <w:r>
        <w:rPr>
          <w:rFonts w:eastAsia="Calibri"/>
          <w:lang w:val="sr-Cyrl-CS"/>
        </w:rPr>
        <w:t>( школска 202</w:t>
      </w:r>
      <w:r>
        <w:rPr>
          <w:rFonts w:eastAsia="Calibri"/>
          <w:lang w:val="sr-Cyrl-RS"/>
        </w:rPr>
        <w:t>3</w:t>
      </w:r>
      <w:r>
        <w:rPr>
          <w:rFonts w:eastAsia="Calibri"/>
          <w:lang w:val="sr-Cyrl-CS"/>
        </w:rPr>
        <w:t>/202</w:t>
      </w:r>
      <w:r>
        <w:rPr>
          <w:rFonts w:eastAsia="Calibri"/>
          <w:lang w:val="sr-Cyrl-RS"/>
        </w:rPr>
        <w:t>4</w:t>
      </w:r>
      <w:r>
        <w:rPr>
          <w:rFonts w:eastAsia="Calibri"/>
          <w:lang w:val="sr-Cyrl-CS"/>
        </w:rPr>
        <w:t>. година)</w:t>
      </w:r>
    </w:p>
    <w:p>
      <w:pPr>
        <w:autoSpaceDE w:val="0"/>
        <w:autoSpaceDN w:val="0"/>
        <w:adjustRightInd w:val="0"/>
        <w:spacing w:after="200" w:line="276" w:lineRule="auto"/>
        <w:ind w:left="-450" w:right="-630"/>
        <w:jc w:val="center"/>
        <w:rPr>
          <w:b/>
          <w:bCs/>
          <w:lang w:val="ru-RU"/>
        </w:rPr>
      </w:pPr>
      <w:r>
        <w:rPr>
          <w:b/>
          <w:bCs/>
          <w:lang w:val="ru-RU"/>
        </w:rPr>
        <w:t>ПЛАН  РЕАЛИЗАЦИЈЕ ПОСЕБНИХ ПРОГРАМА ИЗ ШКОЛСКОГ ПРОГРАМА</w:t>
      </w:r>
    </w:p>
    <w:p>
      <w:pPr>
        <w:rPr>
          <w:lang w:val="en"/>
        </w:rPr>
      </w:pPr>
      <w:r>
        <w:rPr>
          <w:lang w:val="en"/>
        </w:rPr>
        <w:t>ПРОГРАМ КУЛТУРНИХ АКТИВНОСТИ ШКОЛЕ</w:t>
      </w:r>
    </w:p>
    <w:p>
      <w:pPr>
        <w:rPr>
          <w:lang w:val="en"/>
        </w:rPr>
      </w:pPr>
    </w:p>
    <w:tbl>
      <w:tblPr>
        <w:tblStyle w:val="8"/>
        <w:tblW w:w="10440" w:type="dxa"/>
        <w:jc w:val="center"/>
        <w:tblLayout w:type="fixed"/>
        <w:tblCellMar>
          <w:top w:w="0" w:type="dxa"/>
          <w:left w:w="108" w:type="dxa"/>
          <w:bottom w:w="0" w:type="dxa"/>
          <w:right w:w="108" w:type="dxa"/>
        </w:tblCellMar>
      </w:tblPr>
      <w:tblGrid>
        <w:gridCol w:w="1800"/>
        <w:gridCol w:w="1800"/>
        <w:gridCol w:w="1800"/>
        <w:gridCol w:w="1800"/>
        <w:gridCol w:w="2914"/>
        <w:gridCol w:w="326"/>
      </w:tblGrid>
      <w:tr>
        <w:tblPrEx>
          <w:tblCellMar>
            <w:top w:w="0" w:type="dxa"/>
            <w:left w:w="108" w:type="dxa"/>
            <w:bottom w:w="0" w:type="dxa"/>
            <w:right w:w="108" w:type="dxa"/>
          </w:tblCellMar>
        </w:tblPrEx>
        <w:trPr>
          <w:gridAfter w:val="1"/>
          <w:wAfter w:w="326" w:type="dxa"/>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en"/>
              </w:rPr>
            </w:pPr>
            <w:r>
              <w:rPr>
                <w:b/>
                <w:bCs/>
                <w:sz w:val="20"/>
                <w:szCs w:val="20"/>
                <w:lang w:val="en"/>
              </w:rPr>
              <w:t>АКТИВНОСТ</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en"/>
              </w:rPr>
            </w:pPr>
            <w:r>
              <w:rPr>
                <w:b/>
                <w:bCs/>
                <w:sz w:val="20"/>
                <w:szCs w:val="20"/>
                <w:lang w:val="en"/>
              </w:rPr>
              <w:t>НАЧИН 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b/>
                <w:bCs/>
                <w:sz w:val="20"/>
                <w:szCs w:val="20"/>
                <w:lang w:val="en"/>
              </w:rPr>
            </w:pPr>
            <w:r>
              <w:rPr>
                <w:b/>
                <w:bCs/>
                <w:sz w:val="20"/>
                <w:szCs w:val="20"/>
                <w:lang w:val="en"/>
              </w:rPr>
              <w:t>НОСИОЦИ</w:t>
            </w:r>
          </w:p>
          <w:p>
            <w:pPr>
              <w:rPr>
                <w:sz w:val="20"/>
                <w:szCs w:val="20"/>
                <w:lang w:val="en"/>
              </w:rPr>
            </w:pPr>
            <w:r>
              <w:rPr>
                <w:b/>
                <w:bCs/>
                <w:sz w:val="20"/>
                <w:szCs w:val="20"/>
                <w:lang w:val="en"/>
              </w:rPr>
              <w:t>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b/>
                <w:bCs/>
                <w:sz w:val="20"/>
                <w:szCs w:val="20"/>
                <w:lang w:val="en"/>
              </w:rPr>
            </w:pPr>
            <w:r>
              <w:rPr>
                <w:b/>
                <w:bCs/>
                <w:sz w:val="20"/>
                <w:szCs w:val="20"/>
                <w:lang w:val="en"/>
              </w:rPr>
              <w:t>ВРЕМЕ</w:t>
            </w:r>
          </w:p>
          <w:p>
            <w:pPr>
              <w:rPr>
                <w:sz w:val="20"/>
                <w:szCs w:val="20"/>
                <w:lang w:val="en"/>
              </w:rPr>
            </w:pPr>
            <w:r>
              <w:rPr>
                <w:b/>
                <w:bCs/>
                <w:sz w:val="20"/>
                <w:szCs w:val="20"/>
                <w:lang w:val="en"/>
              </w:rPr>
              <w:t>РЕАЛИЗАЦИЈЕ</w:t>
            </w:r>
          </w:p>
        </w:tc>
        <w:tc>
          <w:tcPr>
            <w:tcW w:w="291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b/>
                <w:bCs/>
                <w:sz w:val="20"/>
                <w:szCs w:val="20"/>
                <w:lang w:val="en"/>
              </w:rPr>
            </w:pPr>
            <w:r>
              <w:rPr>
                <w:b/>
                <w:bCs/>
                <w:sz w:val="20"/>
                <w:szCs w:val="20"/>
                <w:lang w:val="en"/>
              </w:rPr>
              <w:t>КРИТЕРИЈУМ</w:t>
            </w:r>
          </w:p>
          <w:p>
            <w:pPr>
              <w:rPr>
                <w:sz w:val="20"/>
                <w:szCs w:val="20"/>
                <w:lang w:val="en"/>
              </w:rPr>
            </w:pPr>
            <w:r>
              <w:rPr>
                <w:b/>
                <w:bCs/>
                <w:sz w:val="20"/>
                <w:szCs w:val="20"/>
                <w:lang w:val="en"/>
              </w:rPr>
              <w:t>УСПЕШНОСТИ</w:t>
            </w:r>
          </w:p>
        </w:tc>
      </w:tr>
      <w:tr>
        <w:tblPrEx>
          <w:tblCellMar>
            <w:top w:w="0" w:type="dxa"/>
            <w:left w:w="108" w:type="dxa"/>
            <w:bottom w:w="0" w:type="dxa"/>
            <w:right w:w="108" w:type="dxa"/>
          </w:tblCellMar>
        </w:tblPrEx>
        <w:trPr>
          <w:gridAfter w:val="1"/>
          <w:wAfter w:w="326" w:type="dxa"/>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Посете позоришту, биоскопу, изложби, библиотеци, цркви, културно-историјским споменицима</w:t>
            </w:r>
          </w:p>
          <w:p>
            <w:pPr>
              <w:ind w:left="360"/>
              <w:rPr>
                <w:lang w:val="sr-Cyrl-CS"/>
              </w:rPr>
            </w:pP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 xml:space="preserve">Присуство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-Дом културе Ивањица</w:t>
            </w:r>
          </w:p>
          <w:p>
            <w:pPr>
              <w:rPr>
                <w:lang w:val="sr-Cyrl-CS"/>
              </w:rPr>
            </w:pPr>
            <w:r>
              <w:rPr>
                <w:lang w:val="sr-Cyrl-CS"/>
              </w:rPr>
              <w:t>- Градска библиотека</w:t>
            </w:r>
          </w:p>
          <w:p>
            <w:pPr>
              <w:rPr>
                <w:lang w:val="sr-Cyrl-CS"/>
              </w:rPr>
            </w:pPr>
            <w:r>
              <w:rPr>
                <w:lang w:val="sr-Cyrl-CS"/>
              </w:rPr>
              <w:t>- Црква</w:t>
            </w:r>
          </w:p>
          <w:p>
            <w:pPr>
              <w:rPr>
                <w:lang w:val="sr-Cyrl-CS"/>
              </w:rPr>
            </w:pPr>
            <w:r>
              <w:rPr>
                <w:lang w:val="sr-Cyrl-CS"/>
              </w:rPr>
              <w:t>-Учитељи</w:t>
            </w:r>
          </w:p>
          <w:p>
            <w:pPr>
              <w:rPr>
                <w:lang w:val="sr-Cyrl-CS"/>
              </w:rPr>
            </w:pPr>
            <w:r>
              <w:rPr>
                <w:lang w:val="sr-Cyrl-CS"/>
              </w:rPr>
              <w:t>-Ученици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Током године</w:t>
            </w:r>
          </w:p>
        </w:tc>
        <w:tc>
          <w:tcPr>
            <w:tcW w:w="2914"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Посећене позоришне и филмске представе,</w:t>
            </w:r>
          </w:p>
          <w:p>
            <w:pPr>
              <w:rPr>
                <w:lang w:val="sr-Cyrl-CS"/>
              </w:rPr>
            </w:pPr>
            <w:r>
              <w:rPr>
                <w:lang w:val="sr-Cyrl-CS"/>
              </w:rPr>
              <w:t>изложбе, библиотека,</w:t>
            </w:r>
          </w:p>
          <w:p>
            <w:pPr>
              <w:rPr>
                <w:lang w:val="sr-Cyrl-CS"/>
              </w:rPr>
            </w:pPr>
            <w:r>
              <w:rPr>
                <w:lang w:val="sr-Cyrl-CS"/>
              </w:rPr>
              <w:t>црква,спомени-ци</w:t>
            </w:r>
          </w:p>
        </w:tc>
      </w:tr>
      <w:tr>
        <w:tblPrEx>
          <w:tblCellMar>
            <w:top w:w="0" w:type="dxa"/>
            <w:left w:w="108" w:type="dxa"/>
            <w:bottom w:w="0" w:type="dxa"/>
            <w:right w:w="108" w:type="dxa"/>
          </w:tblCellMar>
        </w:tblPrEx>
        <w:trPr>
          <w:gridAfter w:val="1"/>
          <w:wAfter w:w="326" w:type="dxa"/>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Школске приредбе</w:t>
            </w:r>
          </w:p>
          <w:p>
            <w:pPr>
              <w:numPr>
                <w:ilvl w:val="0"/>
                <w:numId w:val="18"/>
              </w:numPr>
              <w:rPr>
                <w:lang w:val="sr-Cyrl-CS"/>
              </w:rPr>
            </w:pPr>
            <w:r>
              <w:rPr>
                <w:lang w:val="sr-Cyrl-CS"/>
              </w:rPr>
              <w:t xml:space="preserve">Пријем првака </w:t>
            </w:r>
          </w:p>
          <w:p>
            <w:pPr>
              <w:numPr>
                <w:ilvl w:val="0"/>
                <w:numId w:val="18"/>
              </w:numPr>
              <w:rPr>
                <w:lang w:val="sr-Cyrl-CS"/>
              </w:rPr>
            </w:pPr>
            <w:r>
              <w:rPr>
                <w:lang w:val="sr-Cyrl-CS"/>
              </w:rPr>
              <w:t>Пријем правака у ДСС</w:t>
            </w:r>
          </w:p>
          <w:p>
            <w:pPr>
              <w:numPr>
                <w:ilvl w:val="0"/>
                <w:numId w:val="18"/>
              </w:numPr>
              <w:rPr>
                <w:lang w:val="sr-Cyrl-CS"/>
              </w:rPr>
            </w:pPr>
            <w:r>
              <w:rPr>
                <w:lang w:val="sr-Cyrl-CS"/>
              </w:rPr>
              <w:t xml:space="preserve">Савиндан и </w:t>
            </w:r>
          </w:p>
          <w:p>
            <w:pPr>
              <w:ind w:left="720"/>
              <w:rPr>
                <w:lang w:val="sr-Cyrl-CS"/>
              </w:rPr>
            </w:pPr>
            <w:r>
              <w:rPr>
                <w:lang w:val="sr-Cyrl-CS"/>
              </w:rPr>
              <w:t>Дан</w:t>
            </w:r>
            <w:r>
              <w:rPr>
                <w:color w:val="FF0000"/>
                <w:lang w:val="sr-Cyrl-CS"/>
              </w:rPr>
              <w:t xml:space="preserve"> </w:t>
            </w:r>
            <w:r>
              <w:rPr>
                <w:lang w:val="sr-Cyrl-CS"/>
              </w:rPr>
              <w:t xml:space="preserve"> школе</w:t>
            </w:r>
          </w:p>
          <w:p>
            <w:pPr>
              <w:numPr>
                <w:ilvl w:val="0"/>
                <w:numId w:val="18"/>
              </w:numPr>
              <w:rPr>
                <w:lang w:val="sr-Cyrl-CS"/>
              </w:rPr>
            </w:pPr>
            <w:r>
              <w:rPr>
                <w:lang w:val="sr-Cyrl-CS"/>
              </w:rPr>
              <w:t>Одељењске приредбе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Договор</w:t>
            </w:r>
          </w:p>
          <w:p>
            <w:pPr>
              <w:rPr>
                <w:lang w:val="sr-Cyrl-CS"/>
              </w:rPr>
            </w:pP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-Учитељи</w:t>
            </w:r>
          </w:p>
          <w:p>
            <w:pPr>
              <w:rPr>
                <w:lang w:val="sr-Cyrl-CS"/>
              </w:rPr>
            </w:pPr>
            <w:r>
              <w:rPr>
                <w:lang w:val="sr-Cyrl-CS"/>
              </w:rPr>
              <w:t>-Ученици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Током године</w:t>
            </w:r>
          </w:p>
        </w:tc>
        <w:tc>
          <w:tcPr>
            <w:tcW w:w="2914"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Учешће ученика на приредбама</w:t>
            </w:r>
          </w:p>
        </w:tc>
      </w:tr>
      <w:tr>
        <w:tblPrEx>
          <w:tblCellMar>
            <w:top w:w="0" w:type="dxa"/>
            <w:left w:w="108" w:type="dxa"/>
            <w:bottom w:w="0" w:type="dxa"/>
            <w:right w:w="108" w:type="dxa"/>
          </w:tblCellMar>
        </w:tblPrEx>
        <w:trPr>
          <w:gridAfter w:val="1"/>
          <w:wAfter w:w="326" w:type="dxa"/>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Нушићијада</w:t>
            </w:r>
          </w:p>
          <w:p>
            <w:pPr>
              <w:rPr>
                <w:lang w:val="sr-Cyrl-CS"/>
              </w:rPr>
            </w:pPr>
          </w:p>
          <w:p>
            <w:pPr>
              <w:rPr>
                <w:lang w:val="sr-Cyrl-CS"/>
              </w:rPr>
            </w:pPr>
          </w:p>
          <w:p>
            <w:pPr>
              <w:rPr>
                <w:lang w:val="sr-Cyrl-CS"/>
              </w:rPr>
            </w:pP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-Договор</w:t>
            </w:r>
          </w:p>
          <w:p>
            <w:pPr>
              <w:rPr>
                <w:lang w:val="sr-Cyrl-CS"/>
              </w:rPr>
            </w:pPr>
            <w:r>
              <w:rPr>
                <w:lang w:val="sr-Cyrl-CS"/>
              </w:rPr>
              <w:t>-Посете</w:t>
            </w:r>
          </w:p>
          <w:p>
            <w:pPr>
              <w:rPr>
                <w:lang w:val="sr-Cyrl-CS"/>
              </w:rPr>
            </w:pPr>
            <w:r>
              <w:rPr>
                <w:lang w:val="sr-Cyrl-CS"/>
              </w:rPr>
              <w:t>-Приредба</w:t>
            </w:r>
          </w:p>
          <w:p>
            <w:pPr>
              <w:rPr>
                <w:lang w:val="sr-Cyrl-CS"/>
              </w:rPr>
            </w:pPr>
            <w:r>
              <w:rPr>
                <w:lang w:val="sr-Cyrl-CS"/>
              </w:rPr>
              <w:t>-Парада</w:t>
            </w:r>
          </w:p>
          <w:p>
            <w:pPr>
              <w:rPr>
                <w:lang w:val="sr-Cyrl-CS"/>
              </w:rPr>
            </w:pP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-Општина Ивањица</w:t>
            </w:r>
          </w:p>
          <w:p>
            <w:pPr>
              <w:rPr>
                <w:lang w:val="sr-Cyrl-CS"/>
              </w:rPr>
            </w:pPr>
            <w:r>
              <w:rPr>
                <w:lang w:val="sr-Cyrl-CS"/>
              </w:rPr>
              <w:t>-Дом</w:t>
            </w:r>
          </w:p>
          <w:p>
            <w:pPr>
              <w:rPr>
                <w:lang w:val="sr-Cyrl-CS"/>
              </w:rPr>
            </w:pPr>
            <w:r>
              <w:rPr>
                <w:lang w:val="sr-Cyrl-CS"/>
              </w:rPr>
              <w:t>културе</w:t>
            </w:r>
          </w:p>
          <w:p>
            <w:pPr>
              <w:rPr>
                <w:lang w:val="sr-Cyrl-CS"/>
              </w:rPr>
            </w:pPr>
            <w:r>
              <w:rPr>
                <w:lang w:val="sr-Cyrl-CS"/>
              </w:rPr>
              <w:t>-ТО Ивањица</w:t>
            </w:r>
          </w:p>
          <w:p>
            <w:pPr>
              <w:rPr>
                <w:lang w:val="sr-Cyrl-CS"/>
              </w:rPr>
            </w:pPr>
            <w:r>
              <w:rPr>
                <w:lang w:val="sr-Cyrl-CS"/>
              </w:rPr>
              <w:t>-Учитељи</w:t>
            </w:r>
          </w:p>
          <w:p>
            <w:pPr>
              <w:rPr>
                <w:lang w:val="sr-Cyrl-CS"/>
              </w:rPr>
            </w:pPr>
            <w:r>
              <w:rPr>
                <w:lang w:val="sr-Cyrl-CS"/>
              </w:rPr>
              <w:t>-Ученици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Август</w:t>
            </w:r>
          </w:p>
          <w:p>
            <w:pPr>
              <w:rPr>
                <w:lang w:val="sr-Cyrl-CS"/>
              </w:rPr>
            </w:pPr>
            <w:r>
              <w:rPr>
                <w:lang w:val="sr-Cyrl-CS"/>
              </w:rPr>
              <w:t xml:space="preserve"> 202</w:t>
            </w:r>
            <w:r>
              <w:rPr>
                <w:lang w:val="sr-Latn-RS"/>
              </w:rPr>
              <w:t>3</w:t>
            </w:r>
            <w:r>
              <w:rPr>
                <w:lang w:val="sr-Cyrl-CS"/>
              </w:rPr>
              <w:t xml:space="preserve">. год. </w:t>
            </w:r>
          </w:p>
        </w:tc>
        <w:tc>
          <w:tcPr>
            <w:tcW w:w="2914"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Ангажованост ученика</w:t>
            </w:r>
          </w:p>
          <w:p>
            <w:pPr>
              <w:rPr>
                <w:lang w:val="sr-Cyrl-CS"/>
              </w:rPr>
            </w:pPr>
            <w:r>
              <w:rPr>
                <w:lang w:val="sr-Cyrl-CS"/>
              </w:rPr>
              <w:t>Представљање школе</w:t>
            </w:r>
          </w:p>
        </w:tc>
      </w:tr>
      <w:tr>
        <w:tblPrEx>
          <w:tblCellMar>
            <w:top w:w="0" w:type="dxa"/>
            <w:left w:w="108" w:type="dxa"/>
            <w:bottom w:w="0" w:type="dxa"/>
            <w:right w:w="108" w:type="dxa"/>
          </w:tblCellMar>
        </w:tblPrEx>
        <w:trPr>
          <w:gridAfter w:val="1"/>
          <w:wAfter w:w="326" w:type="dxa"/>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Дечија недеља</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Договор и учешће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-Општина Ивањица</w:t>
            </w:r>
          </w:p>
          <w:p>
            <w:pPr>
              <w:rPr>
                <w:lang w:val="sr-Cyrl-CS"/>
              </w:rPr>
            </w:pPr>
            <w:r>
              <w:rPr>
                <w:lang w:val="sr-Cyrl-CS"/>
              </w:rPr>
              <w:t>-Дом културе</w:t>
            </w:r>
          </w:p>
          <w:p>
            <w:pPr>
              <w:rPr>
                <w:lang w:val="sr-Cyrl-CS"/>
              </w:rPr>
            </w:pPr>
            <w:r>
              <w:rPr>
                <w:lang w:val="sr-Cyrl-CS"/>
              </w:rPr>
              <w:t>- ИДУ</w:t>
            </w:r>
          </w:p>
          <w:p>
            <w:pPr>
              <w:rPr>
                <w:lang w:val="sr-Cyrl-CS"/>
              </w:rPr>
            </w:pPr>
            <w:r>
              <w:rPr>
                <w:lang w:val="sr-Cyrl-CS"/>
              </w:rPr>
              <w:t xml:space="preserve"> -Учитељи</w:t>
            </w:r>
          </w:p>
          <w:p>
            <w:pPr>
              <w:rPr>
                <w:lang w:val="sr-Cyrl-CS"/>
              </w:rPr>
            </w:pPr>
            <w:r>
              <w:rPr>
                <w:lang w:val="sr-Cyrl-CS"/>
              </w:rPr>
              <w:t>-Ученици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Октобар</w:t>
            </w:r>
          </w:p>
          <w:p>
            <w:pPr>
              <w:rPr>
                <w:lang w:val="sr-Cyrl-CS"/>
              </w:rPr>
            </w:pPr>
            <w:r>
              <w:rPr>
                <w:lang w:val="sr-Cyrl-CS"/>
              </w:rPr>
              <w:t>202</w:t>
            </w:r>
            <w:r>
              <w:rPr>
                <w:lang w:val="sr-Latn-RS"/>
              </w:rPr>
              <w:t>3</w:t>
            </w:r>
            <w:r>
              <w:rPr>
                <w:lang w:val="sr-Cyrl-CS"/>
              </w:rPr>
              <w:t>. год.</w:t>
            </w:r>
          </w:p>
        </w:tc>
        <w:tc>
          <w:tcPr>
            <w:tcW w:w="2914"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Ангажованост ученика</w:t>
            </w:r>
          </w:p>
          <w:p>
            <w:pPr>
              <w:rPr>
                <w:lang w:val="sr-Cyrl-CS"/>
              </w:rPr>
            </w:pPr>
          </w:p>
        </w:tc>
      </w:tr>
      <w:tr>
        <w:tblPrEx>
          <w:tblCellMar>
            <w:top w:w="0" w:type="dxa"/>
            <w:left w:w="108" w:type="dxa"/>
            <w:bottom w:w="0" w:type="dxa"/>
            <w:right w:w="108" w:type="dxa"/>
          </w:tblCellMar>
        </w:tblPrEx>
        <w:trPr>
          <w:gridAfter w:val="1"/>
          <w:wAfter w:w="326" w:type="dxa"/>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 xml:space="preserve">Изложбе ликовних и литерарних радова ученика у простору школе (учешће на конкурсима у школи и изван ње)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 xml:space="preserve"> Договор и учешће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-Учитељи</w:t>
            </w:r>
          </w:p>
          <w:p>
            <w:pPr>
              <w:rPr>
                <w:lang w:val="sr-Cyrl-CS"/>
              </w:rPr>
            </w:pPr>
            <w:r>
              <w:rPr>
                <w:lang w:val="sr-Cyrl-CS"/>
              </w:rPr>
              <w:t>-Ученици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Током године</w:t>
            </w:r>
          </w:p>
        </w:tc>
        <w:tc>
          <w:tcPr>
            <w:tcW w:w="2914"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Учешће  и ангажованост ученика на изложбама Представљање школе</w:t>
            </w:r>
          </w:p>
        </w:tc>
      </w:tr>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2"/>
                <w:szCs w:val="22"/>
                <w:lang w:val="sr-Cyrl-RS"/>
              </w:rPr>
            </w:pPr>
            <w:r>
              <w:rPr>
                <w:sz w:val="22"/>
                <w:szCs w:val="22"/>
                <w:lang w:val="sr-Cyrl-RS"/>
              </w:rPr>
              <w:t>Недеља Светосавља</w:t>
            </w:r>
          </w:p>
          <w:p>
            <w:pPr>
              <w:jc w:val="center"/>
              <w:rPr>
                <w:sz w:val="22"/>
                <w:szCs w:val="22"/>
                <w:lang w:val="sr-Cyrl-RS"/>
              </w:rPr>
            </w:pP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2"/>
                <w:szCs w:val="22"/>
                <w:lang w:val="sr-Cyrl-RS"/>
              </w:rPr>
            </w:pPr>
            <w:r>
              <w:rPr>
                <w:sz w:val="22"/>
                <w:szCs w:val="22"/>
                <w:lang w:val="sr-Cyrl-RS"/>
              </w:rPr>
              <w:t>Часови хорске секције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2"/>
                <w:szCs w:val="22"/>
                <w:lang w:val="sr-Cyrl-RS"/>
              </w:rPr>
            </w:pPr>
            <w:r>
              <w:rPr>
                <w:sz w:val="22"/>
                <w:szCs w:val="22"/>
                <w:lang w:val="sr-Cyrl-RS"/>
              </w:rPr>
              <w:t>Анита Пешић Ивковић, школски хор, градски хор</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2"/>
                <w:szCs w:val="22"/>
                <w:lang w:val="sr-Cyrl-RS"/>
              </w:rPr>
            </w:pPr>
            <w:r>
              <w:rPr>
                <w:sz w:val="22"/>
                <w:szCs w:val="22"/>
                <w:lang w:val="sr-Cyrl-RS"/>
              </w:rPr>
              <w:t>Јануар 2023.</w:t>
            </w:r>
          </w:p>
        </w:tc>
        <w:tc>
          <w:tcPr>
            <w:tcW w:w="291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2"/>
                <w:szCs w:val="22"/>
                <w:lang w:val="sr-Cyrl-RS"/>
              </w:rPr>
            </w:pPr>
            <w:r>
              <w:rPr>
                <w:sz w:val="22"/>
                <w:szCs w:val="22"/>
                <w:lang w:val="sr-Cyrl-RS"/>
              </w:rPr>
              <w:t>Успешно одржан концерт, испуњени критеријуми и исходи на тему Светосавља, учешће великог броја деце која певају у школском хору, велика посећеност, задовољна публика.</w:t>
            </w:r>
          </w:p>
        </w:tc>
        <w:tc>
          <w:tcPr>
            <w:tcW w:w="326" w:type="dxa"/>
            <w:vAlign w:val="center"/>
          </w:tcPr>
          <w:p>
            <w:pPr>
              <w:jc w:val="center"/>
              <w:rPr>
                <w:sz w:val="20"/>
                <w:szCs w:val="20"/>
                <w:lang w:val="sr-Cyrl-RS"/>
              </w:rPr>
            </w:pPr>
          </w:p>
          <w:p>
            <w:pPr>
              <w:jc w:val="center"/>
              <w:rPr>
                <w:sz w:val="20"/>
                <w:szCs w:val="20"/>
                <w:lang w:val="sr-Cyrl-RS"/>
              </w:rPr>
            </w:pPr>
          </w:p>
          <w:p>
            <w:pPr>
              <w:jc w:val="center"/>
              <w:rPr>
                <w:sz w:val="20"/>
                <w:szCs w:val="20"/>
                <w:lang w:val="sr-Cyrl-RS"/>
              </w:rPr>
            </w:pPr>
          </w:p>
        </w:tc>
      </w:tr>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2"/>
                <w:szCs w:val="22"/>
                <w:lang w:val="sr-Cyrl-RS"/>
              </w:rPr>
            </w:pPr>
            <w:r>
              <w:rPr>
                <w:sz w:val="22"/>
                <w:szCs w:val="22"/>
                <w:lang w:val="sr-Cyrl-RS"/>
              </w:rPr>
              <w:t>Недеља Светосавља</w:t>
            </w:r>
          </w:p>
          <w:p>
            <w:pPr>
              <w:jc w:val="center"/>
              <w:rPr>
                <w:sz w:val="22"/>
                <w:szCs w:val="22"/>
                <w:lang w:val="sr-Cyrl-RS"/>
              </w:rPr>
            </w:pPr>
            <w:r>
              <w:rPr>
                <w:sz w:val="22"/>
                <w:szCs w:val="22"/>
                <w:lang w:val="sr-Cyrl-RS"/>
              </w:rPr>
              <w:t>(свечана академија)</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2"/>
                <w:szCs w:val="22"/>
                <w:lang w:val="sr-Cyrl-RS"/>
              </w:rPr>
            </w:pPr>
            <w:r>
              <w:rPr>
                <w:sz w:val="22"/>
                <w:szCs w:val="22"/>
                <w:lang w:val="sr-Cyrl-RS"/>
              </w:rPr>
              <w:t>Часови хорске секције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2"/>
                <w:szCs w:val="22"/>
                <w:lang w:val="sr-Cyrl-RS"/>
              </w:rPr>
            </w:pPr>
            <w:r>
              <w:rPr>
                <w:sz w:val="22"/>
                <w:szCs w:val="22"/>
                <w:lang w:val="sr-Cyrl-RS"/>
              </w:rPr>
              <w:t>Анита Пешић Ивковић, школски хор, градски хор</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2"/>
                <w:szCs w:val="22"/>
                <w:lang w:val="sr-Cyrl-RS"/>
              </w:rPr>
            </w:pPr>
            <w:r>
              <w:rPr>
                <w:sz w:val="22"/>
                <w:szCs w:val="22"/>
                <w:lang w:val="sr-Cyrl-RS"/>
              </w:rPr>
              <w:t>Јануар 2023.</w:t>
            </w:r>
          </w:p>
        </w:tc>
        <w:tc>
          <w:tcPr>
            <w:tcW w:w="291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2"/>
                <w:szCs w:val="22"/>
                <w:lang w:val="sr-Cyrl-RS"/>
              </w:rPr>
            </w:pPr>
            <w:r>
              <w:rPr>
                <w:sz w:val="22"/>
                <w:szCs w:val="22"/>
                <w:lang w:val="sr-Cyrl-RS"/>
              </w:rPr>
              <w:t>Успешно одржана академија, учешће великог броја деце која певају у школском хору, велика посећеност академије, задовољна публика.</w:t>
            </w:r>
          </w:p>
        </w:tc>
        <w:tc>
          <w:tcPr>
            <w:tcW w:w="326" w:type="dxa"/>
            <w:vAlign w:val="center"/>
          </w:tcPr>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p>
            <w:pPr>
              <w:jc w:val="center"/>
              <w:rPr>
                <w:sz w:val="20"/>
                <w:szCs w:val="20"/>
              </w:rPr>
            </w:pPr>
          </w:p>
        </w:tc>
      </w:tr>
    </w:tbl>
    <w:p>
      <w:pPr>
        <w:autoSpaceDE w:val="0"/>
        <w:autoSpaceDN w:val="0"/>
        <w:adjustRightInd w:val="0"/>
        <w:spacing w:after="200" w:line="276" w:lineRule="auto"/>
        <w:rPr>
          <w:sz w:val="22"/>
          <w:szCs w:val="22"/>
          <w:lang w:val="sr-Cyrl-RS"/>
        </w:rPr>
      </w:pPr>
    </w:p>
    <w:p>
      <w:pPr>
        <w:rPr>
          <w:lang w:val="ru-RU"/>
        </w:rPr>
      </w:pPr>
      <w:r>
        <w:rPr>
          <w:lang w:val="ru-RU"/>
        </w:rPr>
        <w:t>ПРОГРАМ ШКОЛСКОГ СПОРТА И СПОРТСКИХ АКТИВНОСТИ</w:t>
      </w:r>
    </w:p>
    <w:p>
      <w:pPr>
        <w:rPr>
          <w:lang w:val="ru-RU"/>
        </w:rPr>
      </w:pPr>
    </w:p>
    <w:tbl>
      <w:tblPr>
        <w:tblStyle w:val="8"/>
        <w:tblW w:w="9000" w:type="dxa"/>
        <w:jc w:val="center"/>
        <w:tblLayout w:type="fixed"/>
        <w:tblCellMar>
          <w:top w:w="0" w:type="dxa"/>
          <w:left w:w="108" w:type="dxa"/>
          <w:bottom w:w="0" w:type="dxa"/>
          <w:right w:w="108" w:type="dxa"/>
        </w:tblCellMar>
      </w:tblPr>
      <w:tblGrid>
        <w:gridCol w:w="1800"/>
        <w:gridCol w:w="1800"/>
        <w:gridCol w:w="1800"/>
        <w:gridCol w:w="1800"/>
        <w:gridCol w:w="1800"/>
      </w:tblGrid>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en"/>
              </w:rPr>
            </w:pPr>
            <w:r>
              <w:rPr>
                <w:b/>
                <w:bCs/>
                <w:sz w:val="20"/>
                <w:szCs w:val="20"/>
                <w:lang w:val="en"/>
              </w:rPr>
              <w:t>АКТИВНОСТ</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en"/>
              </w:rPr>
            </w:pPr>
            <w:r>
              <w:rPr>
                <w:b/>
                <w:bCs/>
                <w:sz w:val="20"/>
                <w:szCs w:val="20"/>
                <w:lang w:val="en"/>
              </w:rPr>
              <w:t>НАЧИН 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b/>
                <w:bCs/>
                <w:sz w:val="20"/>
                <w:szCs w:val="20"/>
                <w:lang w:val="en"/>
              </w:rPr>
            </w:pPr>
            <w:r>
              <w:rPr>
                <w:b/>
                <w:bCs/>
                <w:sz w:val="20"/>
                <w:szCs w:val="20"/>
                <w:lang w:val="en"/>
              </w:rPr>
              <w:t>НОСИОЦИ</w:t>
            </w:r>
          </w:p>
          <w:p>
            <w:pPr>
              <w:rPr>
                <w:sz w:val="20"/>
                <w:szCs w:val="20"/>
                <w:lang w:val="en"/>
              </w:rPr>
            </w:pPr>
            <w:r>
              <w:rPr>
                <w:b/>
                <w:bCs/>
                <w:sz w:val="20"/>
                <w:szCs w:val="20"/>
                <w:lang w:val="en"/>
              </w:rPr>
              <w:t>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b/>
                <w:bCs/>
                <w:sz w:val="20"/>
                <w:szCs w:val="20"/>
                <w:lang w:val="en"/>
              </w:rPr>
            </w:pPr>
            <w:r>
              <w:rPr>
                <w:b/>
                <w:bCs/>
                <w:sz w:val="20"/>
                <w:szCs w:val="20"/>
                <w:lang w:val="en"/>
              </w:rPr>
              <w:t>ВРЕМЕ</w:t>
            </w:r>
          </w:p>
          <w:p>
            <w:pPr>
              <w:rPr>
                <w:sz w:val="20"/>
                <w:szCs w:val="20"/>
                <w:lang w:val="en"/>
              </w:rPr>
            </w:pPr>
            <w:r>
              <w:rPr>
                <w:b/>
                <w:bCs/>
                <w:sz w:val="20"/>
                <w:szCs w:val="20"/>
                <w:lang w:val="en"/>
              </w:rPr>
              <w:t>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b/>
                <w:bCs/>
                <w:sz w:val="20"/>
                <w:szCs w:val="20"/>
                <w:lang w:val="en"/>
              </w:rPr>
            </w:pPr>
            <w:r>
              <w:rPr>
                <w:b/>
                <w:bCs/>
                <w:sz w:val="20"/>
                <w:szCs w:val="20"/>
                <w:lang w:val="en"/>
              </w:rPr>
              <w:t>КРИТЕРИЈУМ</w:t>
            </w:r>
          </w:p>
          <w:p>
            <w:pPr>
              <w:rPr>
                <w:sz w:val="20"/>
                <w:szCs w:val="20"/>
                <w:lang w:val="en"/>
              </w:rPr>
            </w:pPr>
            <w:r>
              <w:rPr>
                <w:b/>
                <w:bCs/>
                <w:sz w:val="20"/>
                <w:szCs w:val="20"/>
                <w:lang w:val="en"/>
              </w:rPr>
              <w:t>УСПЕШНОСТИ</w:t>
            </w:r>
          </w:p>
        </w:tc>
      </w:tr>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Недеља спорта</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Договор и учешће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-Ученици</w:t>
            </w:r>
          </w:p>
          <w:p>
            <w:pPr>
              <w:rPr>
                <w:lang w:val="sr-Cyrl-CS"/>
              </w:rPr>
            </w:pPr>
            <w:r>
              <w:rPr>
                <w:lang w:val="sr-Cyrl-CS"/>
              </w:rPr>
              <w:t>-Учитељи</w:t>
            </w:r>
          </w:p>
          <w:p>
            <w:pPr>
              <w:rPr>
                <w:lang w:val="sr-Cyrl-CS"/>
              </w:rPr>
            </w:pP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 xml:space="preserve"> Април</w:t>
            </w:r>
          </w:p>
          <w:p>
            <w:pPr>
              <w:rPr>
                <w:lang w:val="sr-Cyrl-CS"/>
              </w:rPr>
            </w:pPr>
            <w:r>
              <w:rPr>
                <w:lang w:val="sr-Cyrl-CS"/>
              </w:rPr>
              <w:t>20</w:t>
            </w:r>
            <w:r>
              <w:rPr>
                <w:lang w:val="sr-Latn-RS"/>
              </w:rPr>
              <w:t>24</w:t>
            </w:r>
            <w:r>
              <w:rPr>
                <w:lang w:val="sr-Cyrl-CS"/>
              </w:rPr>
              <w:t>.год.</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Учешће ученика</w:t>
            </w:r>
          </w:p>
        </w:tc>
      </w:tr>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Трка за срећније детињство</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Договор и учешће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-Ученици</w:t>
            </w:r>
          </w:p>
          <w:p>
            <w:pPr>
              <w:rPr>
                <w:lang w:val="sr-Cyrl-CS"/>
              </w:rPr>
            </w:pPr>
            <w:r>
              <w:rPr>
                <w:lang w:val="sr-Cyrl-CS"/>
              </w:rPr>
              <w:t>-Учитељи</w:t>
            </w:r>
          </w:p>
          <w:p>
            <w:pPr>
              <w:rPr>
                <w:lang w:val="sr-Cyrl-CS"/>
              </w:rPr>
            </w:pPr>
            <w:r>
              <w:rPr>
                <w:lang w:val="sr-Cyrl-CS"/>
              </w:rPr>
              <w:t>- Црвени крст</w:t>
            </w:r>
          </w:p>
          <w:p>
            <w:pPr>
              <w:rPr>
                <w:lang w:val="sr-Cyrl-CS"/>
              </w:rPr>
            </w:pPr>
            <w:r>
              <w:rPr>
                <w:lang w:val="sr-Cyrl-CS"/>
              </w:rPr>
              <w:t>- СС Ивањица</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Април 202</w:t>
            </w:r>
            <w:r>
              <w:rPr>
                <w:lang w:val="sr-Latn-RS"/>
              </w:rPr>
              <w:t>4</w:t>
            </w:r>
            <w:r>
              <w:rPr>
                <w:lang w:val="sr-Cyrl-CS"/>
              </w:rPr>
              <w:t>.год</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Учешће ученика и хуманост на делу</w:t>
            </w:r>
          </w:p>
        </w:tc>
      </w:tr>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Крос РТС-а</w:t>
            </w:r>
          </w:p>
          <w:p>
            <w:pPr>
              <w:rPr>
                <w:lang w:val="sr-Cyrl-CS"/>
              </w:rPr>
            </w:pPr>
          </w:p>
          <w:p>
            <w:pPr>
              <w:rPr>
                <w:lang w:val="sr-Cyrl-CS"/>
              </w:rPr>
            </w:pPr>
          </w:p>
          <w:p>
            <w:pPr>
              <w:rPr>
                <w:lang w:val="sr-Cyrl-CS"/>
              </w:rPr>
            </w:pP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Договор и учешће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-Ученици</w:t>
            </w:r>
          </w:p>
          <w:p>
            <w:pPr>
              <w:rPr>
                <w:lang w:val="sr-Cyrl-CS"/>
              </w:rPr>
            </w:pPr>
            <w:r>
              <w:rPr>
                <w:lang w:val="sr-Cyrl-CS"/>
              </w:rPr>
              <w:t>-Учитељи</w:t>
            </w:r>
          </w:p>
          <w:p>
            <w:pPr>
              <w:rPr>
                <w:lang w:val="sr-Cyrl-CS"/>
              </w:rPr>
            </w:pPr>
            <w:r>
              <w:rPr>
                <w:lang w:val="sr-Cyrl-CS"/>
              </w:rPr>
              <w:t>- СС Ивањица</w:t>
            </w:r>
          </w:p>
          <w:p>
            <w:pPr>
              <w:rPr>
                <w:lang w:val="sr-Cyrl-CS"/>
              </w:rPr>
            </w:pPr>
            <w:r>
              <w:rPr>
                <w:lang w:val="sr-Cyrl-CS"/>
              </w:rPr>
              <w:t>-</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 xml:space="preserve">Мај </w:t>
            </w:r>
          </w:p>
          <w:p>
            <w:pPr>
              <w:rPr>
                <w:lang w:val="sr-Cyrl-CS"/>
              </w:rPr>
            </w:pPr>
            <w:r>
              <w:rPr>
                <w:lang w:val="sr-Cyrl-CS"/>
              </w:rPr>
              <w:t>20</w:t>
            </w:r>
            <w:r>
              <w:rPr>
                <w:lang w:val="sr-Latn-RS"/>
              </w:rPr>
              <w:t>24</w:t>
            </w:r>
            <w:r>
              <w:rPr>
                <w:lang w:val="sr-Cyrl-CS"/>
              </w:rPr>
              <w:t>.год.</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Учешће ученика и представљање школе</w:t>
            </w:r>
          </w:p>
        </w:tc>
      </w:tr>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Latn-RS"/>
              </w:rPr>
            </w:pPr>
            <w:r>
              <w:rPr>
                <w:lang w:val="sr-Cyrl-CS"/>
              </w:rPr>
              <w:t>Покренимо нашу децу</w:t>
            </w:r>
          </w:p>
          <w:p>
            <w:pPr>
              <w:rPr>
                <w:lang w:val="sr-Latn-RS"/>
              </w:rPr>
            </w:pPr>
          </w:p>
          <w:p>
            <w:pPr>
              <w:rPr>
                <w:lang w:val="sr-Latn-RS"/>
              </w:rPr>
            </w:pP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Учешће и</w:t>
            </w:r>
          </w:p>
          <w:p>
            <w:pPr>
              <w:rPr>
                <w:lang w:val="sr-Cyrl-CS"/>
              </w:rPr>
            </w:pPr>
            <w:r>
              <w:rPr>
                <w:lang w:val="sr-Cyrl-CS"/>
              </w:rPr>
              <w:t>вежбање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-Ученици</w:t>
            </w:r>
          </w:p>
          <w:p>
            <w:pPr>
              <w:rPr>
                <w:lang w:val="sr-Cyrl-CS"/>
              </w:rPr>
            </w:pPr>
            <w:r>
              <w:rPr>
                <w:lang w:val="sr-Cyrl-CS"/>
              </w:rPr>
              <w:t>-Учитељи</w:t>
            </w:r>
          </w:p>
          <w:p>
            <w:pPr>
              <w:rPr>
                <w:lang w:val="sr-Cyrl-CS"/>
              </w:rPr>
            </w:pP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Током године</w:t>
            </w:r>
          </w:p>
          <w:p>
            <w:pPr>
              <w:rPr>
                <w:lang w:val="sr-Cyrl-CS"/>
              </w:rPr>
            </w:pPr>
            <w:r>
              <w:rPr>
                <w:lang w:val="sr-Cyrl-CS"/>
              </w:rPr>
              <w:t>(свакодневно 15- оминутно вежбање)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 xml:space="preserve">Свакодневна физичка активност ученика  </w:t>
            </w:r>
          </w:p>
        </w:tc>
      </w:tr>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RS"/>
              </w:rPr>
            </w:pPr>
            <w:r>
              <w:rPr>
                <w:lang w:val="sr-Cyrl-RS"/>
              </w:rPr>
              <w:t>Дан пешачења у Србији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Договор и учешће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-Планинарско друштво,,Голија“</w:t>
            </w:r>
          </w:p>
          <w:p>
            <w:pPr>
              <w:rPr>
                <w:lang w:val="sr-Cyrl-CS"/>
              </w:rPr>
            </w:pPr>
            <w:r>
              <w:rPr>
                <w:lang w:val="sr-Cyrl-CS"/>
              </w:rPr>
              <w:t>-Ученици</w:t>
            </w:r>
          </w:p>
          <w:p>
            <w:pPr>
              <w:rPr>
                <w:lang w:val="sr-Cyrl-CS"/>
              </w:rPr>
            </w:pPr>
            <w:r>
              <w:rPr>
                <w:lang w:val="sr-Cyrl-CS"/>
              </w:rPr>
              <w:t>-Учитељи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Септембар    202</w:t>
            </w:r>
            <w:r>
              <w:rPr>
                <w:lang w:val="sr-Latn-RS"/>
              </w:rPr>
              <w:t>3</w:t>
            </w:r>
            <w:r>
              <w:rPr>
                <w:lang w:val="sr-Cyrl-CS"/>
              </w:rPr>
              <w:t>. год.</w:t>
            </w:r>
          </w:p>
          <w:p>
            <w:pPr>
              <w:rPr>
                <w:lang w:val="sr-Cyrl-CS"/>
              </w:rPr>
            </w:pP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Учешће ученика и представљање школе</w:t>
            </w:r>
          </w:p>
        </w:tc>
      </w:tr>
    </w:tbl>
    <w:p>
      <w:pPr>
        <w:autoSpaceDE w:val="0"/>
        <w:autoSpaceDN w:val="0"/>
        <w:adjustRightInd w:val="0"/>
        <w:spacing w:after="200" w:line="276" w:lineRule="auto"/>
        <w:rPr>
          <w:sz w:val="22"/>
          <w:szCs w:val="22"/>
          <w:lang w:val="sr-Cyrl-RS"/>
        </w:rPr>
      </w:pPr>
    </w:p>
    <w:p>
      <w:pPr>
        <w:rPr>
          <w:lang w:val="sr-Cyrl-RS"/>
        </w:rPr>
      </w:pPr>
      <w:r>
        <w:rPr>
          <w:lang w:val="ru-RU"/>
        </w:rPr>
        <w:t>ПРОГРАМ ЗАШТИТЕ ОД НАСИЉА,ЗЛОСТАВЉАЊА И  ЗАНЕМАРИВАЊА И ПРОГРАМИ ПРЕВЕНЦИЈЕ ДРУГИХ ОБЛИКА РИЗИЧНОГ ПОНАШАЊА</w:t>
      </w:r>
    </w:p>
    <w:p>
      <w:pPr>
        <w:rPr>
          <w:lang w:val="sr-Cyrl-RS"/>
        </w:rPr>
      </w:pPr>
    </w:p>
    <w:tbl>
      <w:tblPr>
        <w:tblStyle w:val="8"/>
        <w:tblW w:w="9000" w:type="dxa"/>
        <w:jc w:val="center"/>
        <w:tblLayout w:type="fixed"/>
        <w:tblCellMar>
          <w:top w:w="0" w:type="dxa"/>
          <w:left w:w="108" w:type="dxa"/>
          <w:bottom w:w="0" w:type="dxa"/>
          <w:right w:w="108" w:type="dxa"/>
        </w:tblCellMar>
      </w:tblPr>
      <w:tblGrid>
        <w:gridCol w:w="1800"/>
        <w:gridCol w:w="1800"/>
        <w:gridCol w:w="1800"/>
        <w:gridCol w:w="1800"/>
        <w:gridCol w:w="1800"/>
      </w:tblGrid>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en"/>
              </w:rPr>
            </w:pPr>
            <w:r>
              <w:rPr>
                <w:b/>
                <w:bCs/>
                <w:sz w:val="20"/>
                <w:szCs w:val="20"/>
                <w:lang w:val="en"/>
              </w:rPr>
              <w:t>АКТИВНОСТ</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en"/>
              </w:rPr>
            </w:pPr>
            <w:r>
              <w:rPr>
                <w:b/>
                <w:bCs/>
                <w:sz w:val="20"/>
                <w:szCs w:val="20"/>
                <w:lang w:val="en"/>
              </w:rPr>
              <w:t>НАЧИН 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b/>
                <w:bCs/>
                <w:sz w:val="20"/>
                <w:szCs w:val="20"/>
                <w:lang w:val="en"/>
              </w:rPr>
            </w:pPr>
            <w:r>
              <w:rPr>
                <w:b/>
                <w:bCs/>
                <w:sz w:val="20"/>
                <w:szCs w:val="20"/>
                <w:lang w:val="en"/>
              </w:rPr>
              <w:t>НОСИОЦИ</w:t>
            </w:r>
          </w:p>
          <w:p>
            <w:pPr>
              <w:rPr>
                <w:sz w:val="20"/>
                <w:szCs w:val="20"/>
                <w:lang w:val="en"/>
              </w:rPr>
            </w:pPr>
            <w:r>
              <w:rPr>
                <w:b/>
                <w:bCs/>
                <w:sz w:val="20"/>
                <w:szCs w:val="20"/>
                <w:lang w:val="en"/>
              </w:rPr>
              <w:t>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b/>
                <w:bCs/>
                <w:sz w:val="20"/>
                <w:szCs w:val="20"/>
                <w:lang w:val="en"/>
              </w:rPr>
            </w:pPr>
            <w:r>
              <w:rPr>
                <w:b/>
                <w:bCs/>
                <w:sz w:val="20"/>
                <w:szCs w:val="20"/>
                <w:lang w:val="en"/>
              </w:rPr>
              <w:t>ВРЕМЕ</w:t>
            </w:r>
          </w:p>
          <w:p>
            <w:pPr>
              <w:rPr>
                <w:sz w:val="20"/>
                <w:szCs w:val="20"/>
                <w:lang w:val="en"/>
              </w:rPr>
            </w:pPr>
            <w:r>
              <w:rPr>
                <w:b/>
                <w:bCs/>
                <w:sz w:val="20"/>
                <w:szCs w:val="20"/>
                <w:lang w:val="en"/>
              </w:rPr>
              <w:t>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b/>
                <w:bCs/>
                <w:sz w:val="20"/>
                <w:szCs w:val="20"/>
                <w:lang w:val="en"/>
              </w:rPr>
            </w:pPr>
            <w:r>
              <w:rPr>
                <w:b/>
                <w:bCs/>
                <w:sz w:val="20"/>
                <w:szCs w:val="20"/>
                <w:lang w:val="en"/>
              </w:rPr>
              <w:t>КРИТЕРИЈУМ</w:t>
            </w:r>
          </w:p>
          <w:p>
            <w:pPr>
              <w:rPr>
                <w:sz w:val="20"/>
                <w:szCs w:val="20"/>
                <w:lang w:val="en"/>
              </w:rPr>
            </w:pPr>
            <w:r>
              <w:rPr>
                <w:b/>
                <w:bCs/>
                <w:sz w:val="20"/>
                <w:szCs w:val="20"/>
                <w:lang w:val="en"/>
              </w:rPr>
              <w:t>УСПЕШНОСТИ</w:t>
            </w:r>
          </w:p>
        </w:tc>
      </w:tr>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Школа без насиља</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 xml:space="preserve">Радионице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-Учитељ</w:t>
            </w:r>
          </w:p>
          <w:p>
            <w:pPr>
              <w:rPr>
                <w:lang w:val="sr-Cyrl-CS"/>
              </w:rPr>
            </w:pPr>
            <w:r>
              <w:rPr>
                <w:lang w:val="sr-Cyrl-CS"/>
              </w:rPr>
              <w:t>-Ученици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Током године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 xml:space="preserve">Реализоване радионице </w:t>
            </w:r>
          </w:p>
        </w:tc>
      </w:tr>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 xml:space="preserve"> Основи безбедности </w:t>
            </w:r>
            <w:r>
              <w:t xml:space="preserve"> </w:t>
            </w:r>
            <w:r>
              <w:rPr>
                <w:lang w:val="sr-Cyrl-CS"/>
              </w:rPr>
              <w:t>у саобраћају</w:t>
            </w:r>
          </w:p>
          <w:p>
            <w:pPr>
              <w:rPr>
                <w:lang w:val="sr-Cyrl-CS"/>
              </w:rPr>
            </w:pP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 xml:space="preserve">Предавање за ученике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-Учитељ</w:t>
            </w:r>
          </w:p>
          <w:p>
            <w:pPr>
              <w:rPr>
                <w:lang w:val="sr-Cyrl-CS"/>
              </w:rPr>
            </w:pPr>
            <w:r>
              <w:rPr>
                <w:lang w:val="sr-Cyrl-CS"/>
              </w:rPr>
              <w:t>-Ученици</w:t>
            </w:r>
          </w:p>
          <w:p>
            <w:pPr>
              <w:rPr>
                <w:lang w:val="sr-Cyrl-CS"/>
              </w:rPr>
            </w:pPr>
            <w:r>
              <w:rPr>
                <w:lang w:val="sr-Cyrl-CS"/>
              </w:rPr>
              <w:t>- Полиција</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Током године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Реализовано предавање</w:t>
            </w:r>
          </w:p>
        </w:tc>
      </w:tr>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 xml:space="preserve">Основи безбедности </w:t>
            </w:r>
            <w:r>
              <w:t xml:space="preserve"> </w:t>
            </w:r>
            <w:r>
              <w:rPr>
                <w:lang w:val="sr-Cyrl-CS"/>
              </w:rPr>
              <w:t>деце</w:t>
            </w:r>
          </w:p>
          <w:p>
            <w:pPr>
              <w:rPr>
                <w:lang w:val="sr-Cyrl-CS"/>
              </w:rPr>
            </w:pP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RS"/>
              </w:rPr>
            </w:pPr>
            <w:r>
              <w:rPr>
                <w:lang w:val="sr-Cyrl-CS"/>
              </w:rPr>
              <w:t xml:space="preserve">Предавања за ученике </w:t>
            </w:r>
            <w:r>
              <w:rPr>
                <w:lang w:val="sr-Latn-RS"/>
              </w:rPr>
              <w:t>I</w:t>
            </w:r>
            <w:r>
              <w:rPr>
                <w:lang w:val="sr-Cyrl-CS"/>
              </w:rPr>
              <w:t>разреда</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-Учитељ</w:t>
            </w:r>
          </w:p>
          <w:p>
            <w:pPr>
              <w:rPr>
                <w:lang w:val="sr-Cyrl-CS"/>
              </w:rPr>
            </w:pPr>
            <w:r>
              <w:rPr>
                <w:lang w:val="sr-Cyrl-CS"/>
              </w:rPr>
              <w:t>-Ученици</w:t>
            </w:r>
          </w:p>
          <w:p>
            <w:pPr>
              <w:rPr>
                <w:lang w:val="sr-Cyrl-CS"/>
              </w:rPr>
            </w:pPr>
            <w:r>
              <w:rPr>
                <w:lang w:val="sr-Cyrl-CS"/>
              </w:rPr>
              <w:t>- Полиција                    - Ватрогасци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Током године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Реализована предавања</w:t>
            </w:r>
          </w:p>
        </w:tc>
      </w:tr>
    </w:tbl>
    <w:p>
      <w:pPr>
        <w:rPr>
          <w:lang w:val="sr-Cyrl-RS"/>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sr-Cyrl-RS"/>
        </w:rPr>
      </w:pPr>
      <w:r>
        <w:rPr>
          <w:lang w:val="ru-RU"/>
        </w:rPr>
        <w:t>ПРОГРАМ СЛОБОДНИХ АКТИВНОСТИ УЧЕНИКА</w:t>
      </w:r>
    </w:p>
    <w:tbl>
      <w:tblPr>
        <w:tblStyle w:val="8"/>
        <w:tblpPr w:leftFromText="180" w:rightFromText="180" w:vertAnchor="text" w:horzAnchor="margin" w:tblpXSpec="center" w:tblpY="354"/>
        <w:tblW w:w="10173" w:type="dxa"/>
        <w:tblInd w:w="0" w:type="dxa"/>
        <w:tblLayout w:type="fixed"/>
        <w:tblCellMar>
          <w:top w:w="0" w:type="dxa"/>
          <w:left w:w="108" w:type="dxa"/>
          <w:bottom w:w="0" w:type="dxa"/>
          <w:right w:w="108" w:type="dxa"/>
        </w:tblCellMar>
      </w:tblPr>
      <w:tblGrid>
        <w:gridCol w:w="1800"/>
        <w:gridCol w:w="1800"/>
        <w:gridCol w:w="1800"/>
        <w:gridCol w:w="1800"/>
        <w:gridCol w:w="2973"/>
      </w:tblGrid>
      <w:tr>
        <w:tblPrEx>
          <w:tblCellMar>
            <w:top w:w="0" w:type="dxa"/>
            <w:left w:w="108" w:type="dxa"/>
            <w:bottom w:w="0" w:type="dxa"/>
            <w:right w:w="108" w:type="dxa"/>
          </w:tblCellMar>
        </w:tblPrEx>
        <w:trPr>
          <w:trHeight w:val="1" w:hRule="atLeast"/>
        </w:trPr>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en"/>
              </w:rPr>
            </w:pPr>
            <w:r>
              <w:rPr>
                <w:b/>
                <w:bCs/>
                <w:sz w:val="20"/>
                <w:szCs w:val="20"/>
                <w:lang w:val="en"/>
              </w:rPr>
              <w:t>АКТИВНОСТ</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en"/>
              </w:rPr>
            </w:pPr>
            <w:r>
              <w:rPr>
                <w:b/>
                <w:bCs/>
                <w:sz w:val="20"/>
                <w:szCs w:val="20"/>
                <w:lang w:val="en"/>
              </w:rPr>
              <w:t>НАЧИН 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b/>
                <w:bCs/>
                <w:sz w:val="20"/>
                <w:szCs w:val="20"/>
                <w:lang w:val="en"/>
              </w:rPr>
            </w:pPr>
            <w:r>
              <w:rPr>
                <w:b/>
                <w:bCs/>
                <w:sz w:val="20"/>
                <w:szCs w:val="20"/>
                <w:lang w:val="en"/>
              </w:rPr>
              <w:t>НОСИОЦИ</w:t>
            </w:r>
          </w:p>
          <w:p>
            <w:pPr>
              <w:rPr>
                <w:sz w:val="20"/>
                <w:szCs w:val="20"/>
                <w:lang w:val="en"/>
              </w:rPr>
            </w:pPr>
            <w:r>
              <w:rPr>
                <w:b/>
                <w:bCs/>
                <w:sz w:val="20"/>
                <w:szCs w:val="20"/>
                <w:lang w:val="en"/>
              </w:rPr>
              <w:t>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b/>
                <w:bCs/>
                <w:sz w:val="20"/>
                <w:szCs w:val="20"/>
                <w:lang w:val="en"/>
              </w:rPr>
            </w:pPr>
            <w:r>
              <w:rPr>
                <w:b/>
                <w:bCs/>
                <w:sz w:val="20"/>
                <w:szCs w:val="20"/>
                <w:lang w:val="en"/>
              </w:rPr>
              <w:t>ВРЕМЕ</w:t>
            </w:r>
          </w:p>
          <w:p>
            <w:pPr>
              <w:rPr>
                <w:sz w:val="20"/>
                <w:szCs w:val="20"/>
                <w:lang w:val="en"/>
              </w:rPr>
            </w:pPr>
            <w:r>
              <w:rPr>
                <w:b/>
                <w:bCs/>
                <w:sz w:val="20"/>
                <w:szCs w:val="20"/>
                <w:lang w:val="en"/>
              </w:rPr>
              <w:t>РЕАЛИЗАЦИЈЕ</w:t>
            </w:r>
          </w:p>
        </w:tc>
        <w:tc>
          <w:tcPr>
            <w:tcW w:w="297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b/>
                <w:bCs/>
                <w:sz w:val="20"/>
                <w:szCs w:val="20"/>
                <w:lang w:val="en"/>
              </w:rPr>
            </w:pPr>
            <w:r>
              <w:rPr>
                <w:b/>
                <w:bCs/>
                <w:sz w:val="20"/>
                <w:szCs w:val="20"/>
                <w:lang w:val="en"/>
              </w:rPr>
              <w:t>КРИТЕРИЈУМ</w:t>
            </w:r>
          </w:p>
          <w:p>
            <w:pPr>
              <w:rPr>
                <w:sz w:val="20"/>
                <w:szCs w:val="20"/>
                <w:lang w:val="en"/>
              </w:rPr>
            </w:pPr>
            <w:r>
              <w:rPr>
                <w:b/>
                <w:bCs/>
                <w:sz w:val="20"/>
                <w:szCs w:val="20"/>
                <w:lang w:val="en"/>
              </w:rPr>
              <w:t>УСПЕШНОСТИ</w:t>
            </w:r>
          </w:p>
        </w:tc>
      </w:tr>
      <w:tr>
        <w:tblPrEx>
          <w:tblCellMar>
            <w:top w:w="0" w:type="dxa"/>
            <w:left w:w="108" w:type="dxa"/>
            <w:bottom w:w="0" w:type="dxa"/>
            <w:right w:w="108" w:type="dxa"/>
          </w:tblCellMar>
        </w:tblPrEx>
        <w:trPr>
          <w:trHeight w:val="1" w:hRule="atLeast"/>
        </w:trPr>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2"/>
                <w:szCs w:val="22"/>
                <w:lang w:val="sr-Cyrl-RS"/>
              </w:rPr>
            </w:pPr>
            <w:r>
              <w:rPr>
                <w:sz w:val="22"/>
                <w:szCs w:val="22"/>
                <w:lang w:val="sr-Cyrl-RS"/>
              </w:rPr>
              <w:t>Хорска секција</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2"/>
                <w:szCs w:val="22"/>
                <w:lang w:val="sr-Cyrl-RS"/>
              </w:rPr>
            </w:pPr>
            <w:r>
              <w:rPr>
                <w:sz w:val="22"/>
                <w:szCs w:val="22"/>
                <w:lang w:val="sr-Cyrl-RS"/>
              </w:rPr>
              <w:t>Часови хорске секције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2"/>
                <w:szCs w:val="22"/>
                <w:lang w:val="sr-Cyrl-RS"/>
              </w:rPr>
            </w:pPr>
            <w:r>
              <w:rPr>
                <w:sz w:val="22"/>
                <w:szCs w:val="22"/>
                <w:lang w:val="sr-Cyrl-RS"/>
              </w:rPr>
              <w:t>Анита Пешић Ивковић, ученици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2"/>
                <w:szCs w:val="22"/>
                <w:lang w:val="sr-Cyrl-RS"/>
              </w:rPr>
            </w:pPr>
            <w:r>
              <w:rPr>
                <w:sz w:val="22"/>
                <w:szCs w:val="22"/>
                <w:lang w:val="sr-Cyrl-RS"/>
              </w:rPr>
              <w:t xml:space="preserve">Током школске године </w:t>
            </w:r>
          </w:p>
          <w:p>
            <w:pPr>
              <w:jc w:val="center"/>
              <w:rPr>
                <w:sz w:val="22"/>
                <w:szCs w:val="22"/>
                <w:lang w:val="sr-Cyrl-RS"/>
              </w:rPr>
            </w:pPr>
          </w:p>
        </w:tc>
        <w:tc>
          <w:tcPr>
            <w:tcW w:w="297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2"/>
                <w:szCs w:val="22"/>
                <w:lang w:val="sr-Cyrl-RS"/>
              </w:rPr>
            </w:pPr>
            <w:r>
              <w:rPr>
                <w:sz w:val="22"/>
                <w:szCs w:val="22"/>
                <w:lang w:val="sr-Cyrl-RS"/>
              </w:rPr>
              <w:t>Велика заинтересованост за певање у школском хору;</w:t>
            </w:r>
          </w:p>
          <w:p>
            <w:pPr>
              <w:jc w:val="center"/>
              <w:rPr>
                <w:sz w:val="22"/>
                <w:szCs w:val="22"/>
                <w:lang w:val="sr-Cyrl-RS"/>
              </w:rPr>
            </w:pPr>
            <w:r>
              <w:rPr>
                <w:sz w:val="22"/>
                <w:szCs w:val="22"/>
                <w:lang w:val="sr-Cyrl-RS"/>
              </w:rPr>
              <w:t>Учествовање школског хора у културним активностима школе; сарадња са локалном заједницом.</w:t>
            </w:r>
          </w:p>
        </w:tc>
      </w:tr>
      <w:tr>
        <w:tblPrEx>
          <w:tblCellMar>
            <w:top w:w="0" w:type="dxa"/>
            <w:left w:w="108" w:type="dxa"/>
            <w:bottom w:w="0" w:type="dxa"/>
            <w:right w:w="108" w:type="dxa"/>
          </w:tblCellMar>
        </w:tblPrEx>
        <w:trPr>
          <w:trHeight w:val="1" w:hRule="atLeast"/>
        </w:trPr>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RS"/>
              </w:rPr>
            </w:pPr>
            <w:r>
              <w:rPr>
                <w:lang w:val="sr-Cyrl-RS"/>
              </w:rPr>
              <w:t>Ликовна, музичка или драмско - рецитаторска секција</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RS"/>
              </w:rPr>
            </w:pPr>
            <w:r>
              <w:rPr>
                <w:lang w:val="sr-Cyrl-RS"/>
              </w:rPr>
              <w:t>Разговор</w:t>
            </w:r>
          </w:p>
          <w:p>
            <w:pPr>
              <w:rPr>
                <w:lang w:val="sr-Cyrl-RS"/>
              </w:rPr>
            </w:pPr>
            <w:r>
              <w:rPr>
                <w:lang w:val="sr-Cyrl-RS"/>
              </w:rPr>
              <w:t>Учешће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CS"/>
              </w:rPr>
            </w:pPr>
            <w:r>
              <w:rPr>
                <w:lang w:val="sr-Cyrl-CS"/>
              </w:rPr>
              <w:t xml:space="preserve">-Учитељ </w:t>
            </w:r>
          </w:p>
          <w:p>
            <w:pPr>
              <w:rPr>
                <w:lang w:val="sr-Cyrl-CS"/>
              </w:rPr>
            </w:pPr>
            <w:r>
              <w:rPr>
                <w:lang w:val="sr-Cyrl-CS"/>
              </w:rPr>
              <w:t>-Ученици</w:t>
            </w:r>
          </w:p>
          <w:p>
            <w:pPr>
              <w:rPr>
                <w:lang w:val="sr-Latn-RS"/>
              </w:rPr>
            </w:pP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en"/>
              </w:rPr>
            </w:pPr>
            <w:r>
              <w:rPr>
                <w:lang w:val="sr-Cyrl-CS"/>
              </w:rPr>
              <w:t>Током године</w:t>
            </w:r>
          </w:p>
        </w:tc>
        <w:tc>
          <w:tcPr>
            <w:tcW w:w="297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CS"/>
              </w:rPr>
            </w:pPr>
            <w:r>
              <w:rPr>
                <w:lang w:val="sr-Cyrl-CS"/>
              </w:rPr>
              <w:t>Ангажованост и учешће ученика</w:t>
            </w:r>
          </w:p>
          <w:p>
            <w:pPr>
              <w:rPr>
                <w:lang w:val="en"/>
              </w:rPr>
            </w:pPr>
          </w:p>
        </w:tc>
      </w:tr>
      <w:tr>
        <w:tblPrEx>
          <w:tblCellMar>
            <w:top w:w="0" w:type="dxa"/>
            <w:left w:w="108" w:type="dxa"/>
            <w:bottom w:w="0" w:type="dxa"/>
            <w:right w:w="108" w:type="dxa"/>
          </w:tblCellMar>
        </w:tblPrEx>
        <w:trPr>
          <w:trHeight w:val="1" w:hRule="atLeast"/>
        </w:trPr>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color w:val="000000"/>
                <w:lang w:val="sr-Cyrl-CS"/>
              </w:rPr>
            </w:pPr>
            <w:r>
              <w:rPr>
                <w:color w:val="000000"/>
                <w:lang w:val="sr-Cyrl-CS"/>
              </w:rPr>
              <w:t>Културне, друштвене, хуманитарне,</w:t>
            </w:r>
          </w:p>
          <w:p>
            <w:pPr>
              <w:rPr>
                <w:color w:val="000000"/>
                <w:lang w:val="sr-Cyrl-CS"/>
              </w:rPr>
            </w:pPr>
            <w:r>
              <w:rPr>
                <w:color w:val="000000"/>
                <w:lang w:val="sr-Cyrl-CS"/>
              </w:rPr>
              <w:t>техничке и спортске активности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RS"/>
              </w:rPr>
            </w:pPr>
            <w:r>
              <w:rPr>
                <w:lang w:val="sr-Cyrl-RS"/>
              </w:rPr>
              <w:t>Разговор</w:t>
            </w:r>
          </w:p>
          <w:p>
            <w:pPr>
              <w:rPr>
                <w:lang w:val="en"/>
              </w:rPr>
            </w:pPr>
            <w:r>
              <w:rPr>
                <w:lang w:val="sr-Cyrl-RS"/>
              </w:rPr>
              <w:t>Учешће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CS"/>
              </w:rPr>
            </w:pPr>
            <w:r>
              <w:rPr>
                <w:lang w:val="sr-Cyrl-CS"/>
              </w:rPr>
              <w:t xml:space="preserve">-Учитељ </w:t>
            </w:r>
          </w:p>
          <w:p>
            <w:pPr>
              <w:rPr>
                <w:lang w:val="sr-Latn-RS"/>
              </w:rPr>
            </w:pPr>
            <w:r>
              <w:rPr>
                <w:lang w:val="sr-Cyrl-CS"/>
              </w:rPr>
              <w:t>-Ученици</w:t>
            </w:r>
          </w:p>
          <w:p>
            <w:pPr>
              <w:rPr>
                <w:lang w:val="sr-Latn-RS"/>
              </w:rPr>
            </w:pP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en"/>
              </w:rPr>
            </w:pPr>
            <w:r>
              <w:rPr>
                <w:lang w:val="sr-Cyrl-CS"/>
              </w:rPr>
              <w:t>Током године</w:t>
            </w:r>
          </w:p>
        </w:tc>
        <w:tc>
          <w:tcPr>
            <w:tcW w:w="297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CS"/>
              </w:rPr>
            </w:pPr>
            <w:r>
              <w:rPr>
                <w:lang w:val="sr-Cyrl-CS"/>
              </w:rPr>
              <w:t>Ангажованост и учешће ученика</w:t>
            </w:r>
          </w:p>
        </w:tc>
      </w:tr>
      <w:tr>
        <w:tblPrEx>
          <w:tblCellMar>
            <w:top w:w="0" w:type="dxa"/>
            <w:left w:w="108" w:type="dxa"/>
            <w:bottom w:w="0" w:type="dxa"/>
            <w:right w:w="108" w:type="dxa"/>
          </w:tblCellMar>
        </w:tblPrEx>
        <w:trPr>
          <w:trHeight w:val="1" w:hRule="atLeast"/>
        </w:trPr>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color w:val="000000"/>
                <w:lang w:val="sr-Cyrl-CS"/>
              </w:rPr>
            </w:pPr>
            <w:r>
              <w:rPr>
                <w:color w:val="000000"/>
                <w:lang w:val="sr-Cyrl-CS"/>
              </w:rPr>
              <w:t>Вежбањем до здравља</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RS"/>
              </w:rPr>
            </w:pPr>
            <w:r>
              <w:rPr>
                <w:lang w:val="sr-Cyrl-RS"/>
              </w:rPr>
              <w:t>Часови обавезних слободних активности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CS"/>
              </w:rPr>
            </w:pPr>
            <w:r>
              <w:rPr>
                <w:lang w:val="sr-Cyrl-CS"/>
              </w:rPr>
              <w:t>Ученици петог разреда и наставници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CS"/>
              </w:rPr>
            </w:pPr>
            <w:r>
              <w:rPr>
                <w:lang w:val="sr-Cyrl-CS"/>
              </w:rPr>
              <w:t>Током године</w:t>
            </w:r>
          </w:p>
        </w:tc>
        <w:tc>
          <w:tcPr>
            <w:tcW w:w="297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CS"/>
              </w:rPr>
            </w:pPr>
            <w:r>
              <w:rPr>
                <w:lang w:val="sr-Cyrl-CS"/>
              </w:rPr>
              <w:t>Реализовани часови и задовољство ученика</w:t>
            </w:r>
          </w:p>
        </w:tc>
      </w:tr>
      <w:tr>
        <w:tblPrEx>
          <w:tblCellMar>
            <w:top w:w="0" w:type="dxa"/>
            <w:left w:w="108" w:type="dxa"/>
            <w:bottom w:w="0" w:type="dxa"/>
            <w:right w:w="108" w:type="dxa"/>
          </w:tblCellMar>
        </w:tblPrEx>
        <w:trPr>
          <w:trHeight w:val="1" w:hRule="atLeast"/>
        </w:trPr>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color w:val="000000"/>
                <w:lang w:val="sr-Cyrl-CS"/>
              </w:rPr>
            </w:pPr>
            <w:r>
              <w:rPr>
                <w:color w:val="000000"/>
                <w:lang w:val="sr-Cyrl-CS"/>
              </w:rPr>
              <w:t>Врлине и вредности као животни компас</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RS"/>
              </w:rPr>
            </w:pPr>
            <w:r>
              <w:rPr>
                <w:lang w:val="sr-Cyrl-RS"/>
              </w:rPr>
              <w:t>Часови обавезних слободних активности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CS"/>
              </w:rPr>
            </w:pPr>
            <w:r>
              <w:rPr>
                <w:lang w:val="sr-Cyrl-CS"/>
              </w:rPr>
              <w:t>Ученици шестог разреда и наставници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CS"/>
              </w:rPr>
            </w:pPr>
            <w:r>
              <w:rPr>
                <w:lang w:val="sr-Cyrl-CS"/>
              </w:rPr>
              <w:t>Током године</w:t>
            </w:r>
          </w:p>
        </w:tc>
        <w:tc>
          <w:tcPr>
            <w:tcW w:w="297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CS"/>
              </w:rPr>
            </w:pPr>
            <w:r>
              <w:rPr>
                <w:lang w:val="sr-Cyrl-CS"/>
              </w:rPr>
              <w:t>Реализовани часови и задовољство ученика</w:t>
            </w:r>
          </w:p>
        </w:tc>
      </w:tr>
      <w:tr>
        <w:tblPrEx>
          <w:tblCellMar>
            <w:top w:w="0" w:type="dxa"/>
            <w:left w:w="108" w:type="dxa"/>
            <w:bottom w:w="0" w:type="dxa"/>
            <w:right w:w="108" w:type="dxa"/>
          </w:tblCellMar>
        </w:tblPrEx>
        <w:trPr>
          <w:trHeight w:val="1" w:hRule="atLeast"/>
        </w:trPr>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color w:val="000000"/>
                <w:lang w:val="sr-Cyrl-CS"/>
              </w:rPr>
            </w:pPr>
            <w:r>
              <w:rPr>
                <w:color w:val="000000"/>
                <w:lang w:val="sr-Cyrl-CS"/>
              </w:rPr>
              <w:t>Уметност,цртање и сликање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RS"/>
              </w:rPr>
            </w:pPr>
            <w:r>
              <w:rPr>
                <w:lang w:val="sr-Cyrl-RS"/>
              </w:rPr>
              <w:t>Часови обавезних слободних активности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CS"/>
              </w:rPr>
            </w:pPr>
            <w:r>
              <w:rPr>
                <w:lang w:val="sr-Cyrl-CS"/>
              </w:rPr>
              <w:t>Ученици сдмог разреда и наставници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CS"/>
              </w:rPr>
            </w:pPr>
            <w:r>
              <w:rPr>
                <w:lang w:val="sr-Cyrl-CS"/>
              </w:rPr>
              <w:t>Током године</w:t>
            </w:r>
          </w:p>
        </w:tc>
        <w:tc>
          <w:tcPr>
            <w:tcW w:w="297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CS"/>
              </w:rPr>
            </w:pPr>
            <w:r>
              <w:rPr>
                <w:lang w:val="sr-Cyrl-CS"/>
              </w:rPr>
              <w:t>Реализовани часови и задовољство ученика</w:t>
            </w:r>
          </w:p>
        </w:tc>
      </w:tr>
      <w:tr>
        <w:tblPrEx>
          <w:tblCellMar>
            <w:top w:w="0" w:type="dxa"/>
            <w:left w:w="108" w:type="dxa"/>
            <w:bottom w:w="0" w:type="dxa"/>
            <w:right w:w="108" w:type="dxa"/>
          </w:tblCellMar>
        </w:tblPrEx>
        <w:trPr>
          <w:trHeight w:val="1" w:hRule="atLeast"/>
        </w:trPr>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color w:val="000000"/>
                <w:lang w:val="sr-Cyrl-CS"/>
              </w:rPr>
            </w:pPr>
            <w:r>
              <w:rPr>
                <w:color w:val="000000"/>
                <w:lang w:val="sr-Cyrl-CS"/>
              </w:rPr>
              <w:t>Предузетништво</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RS"/>
              </w:rPr>
            </w:pPr>
            <w:r>
              <w:rPr>
                <w:lang w:val="sr-Cyrl-RS"/>
              </w:rPr>
              <w:t>Часови обавезних слободних активности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CS"/>
              </w:rPr>
            </w:pPr>
            <w:r>
              <w:rPr>
                <w:lang w:val="sr-Cyrl-CS"/>
              </w:rPr>
              <w:t>Ученици осмог разреда и наставници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CS"/>
              </w:rPr>
            </w:pPr>
            <w:r>
              <w:rPr>
                <w:lang w:val="sr-Cyrl-CS"/>
              </w:rPr>
              <w:t>Током године</w:t>
            </w:r>
          </w:p>
        </w:tc>
        <w:tc>
          <w:tcPr>
            <w:tcW w:w="297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CS"/>
              </w:rPr>
            </w:pPr>
            <w:r>
              <w:rPr>
                <w:lang w:val="sr-Cyrl-CS"/>
              </w:rPr>
              <w:t>Реализовани часови и задовољство ученика</w:t>
            </w:r>
          </w:p>
        </w:tc>
      </w:tr>
      <w:tr>
        <w:tblPrEx>
          <w:tblCellMar>
            <w:top w:w="0" w:type="dxa"/>
            <w:left w:w="108" w:type="dxa"/>
            <w:bottom w:w="0" w:type="dxa"/>
            <w:right w:w="108" w:type="dxa"/>
          </w:tblCellMar>
        </w:tblPrEx>
        <w:trPr>
          <w:trHeight w:val="1" w:hRule="atLeast"/>
        </w:trPr>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color w:val="000000"/>
                <w:lang w:val="sr-Cyrl-CS"/>
              </w:rPr>
            </w:pPr>
            <w:r>
              <w:rPr>
                <w:color w:val="000000"/>
                <w:lang w:val="sr-Cyrl-CS"/>
              </w:rPr>
              <w:t>Драмске игре – ја волим позориште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RS"/>
              </w:rPr>
            </w:pPr>
            <w:r>
              <w:rPr>
                <w:lang w:val="sr-Cyrl-RS"/>
              </w:rPr>
              <w:t>Обогаћени једносменски рад</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CS"/>
              </w:rPr>
            </w:pPr>
            <w:r>
              <w:rPr>
                <w:lang w:val="sr-Cyrl-CS"/>
              </w:rPr>
              <w:t>Милка Петровић и ученици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CS"/>
              </w:rPr>
            </w:pPr>
            <w:r>
              <w:rPr>
                <w:lang w:val="sr-Cyrl-CS"/>
              </w:rPr>
              <w:t>Током године</w:t>
            </w:r>
          </w:p>
        </w:tc>
        <w:tc>
          <w:tcPr>
            <w:tcW w:w="297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CS"/>
              </w:rPr>
            </w:pPr>
            <w:r>
              <w:rPr>
                <w:lang w:val="sr-Cyrl-CS"/>
              </w:rPr>
              <w:t>Реализовани часови и задовољство ученика</w:t>
            </w:r>
          </w:p>
        </w:tc>
      </w:tr>
      <w:tr>
        <w:tblPrEx>
          <w:tblCellMar>
            <w:top w:w="0" w:type="dxa"/>
            <w:left w:w="108" w:type="dxa"/>
            <w:bottom w:w="0" w:type="dxa"/>
            <w:right w:w="108" w:type="dxa"/>
          </w:tblCellMar>
        </w:tblPrEx>
        <w:trPr>
          <w:trHeight w:val="1" w:hRule="atLeast"/>
        </w:trPr>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color w:val="000000"/>
                <w:lang w:val="sr-Cyrl-CS"/>
              </w:rPr>
            </w:pPr>
            <w:r>
              <w:rPr>
                <w:color w:val="000000"/>
                <w:lang w:val="sr-Cyrl-CS"/>
              </w:rPr>
              <w:t>Читање са разумевањем прочитаног</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RS"/>
              </w:rPr>
            </w:pPr>
            <w:r>
              <w:rPr>
                <w:lang w:val="sr-Cyrl-RS"/>
              </w:rPr>
              <w:t>Обогаћени једносменски рад</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CS"/>
              </w:rPr>
            </w:pPr>
            <w:r>
              <w:rPr>
                <w:lang w:val="sr-Cyrl-CS"/>
              </w:rPr>
              <w:t>Светлана Перовић и ученици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CS"/>
              </w:rPr>
            </w:pPr>
            <w:r>
              <w:rPr>
                <w:lang w:val="sr-Cyrl-CS"/>
              </w:rPr>
              <w:t>Током године</w:t>
            </w:r>
          </w:p>
        </w:tc>
        <w:tc>
          <w:tcPr>
            <w:tcW w:w="297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CS"/>
              </w:rPr>
            </w:pPr>
            <w:r>
              <w:rPr>
                <w:lang w:val="sr-Cyrl-CS"/>
              </w:rPr>
              <w:t>Реализовани часови и задовољство ученика</w:t>
            </w:r>
          </w:p>
        </w:tc>
      </w:tr>
      <w:tr>
        <w:tblPrEx>
          <w:tblCellMar>
            <w:top w:w="0" w:type="dxa"/>
            <w:left w:w="108" w:type="dxa"/>
            <w:bottom w:w="0" w:type="dxa"/>
            <w:right w:w="108" w:type="dxa"/>
          </w:tblCellMar>
        </w:tblPrEx>
        <w:trPr>
          <w:trHeight w:val="1" w:hRule="atLeast"/>
        </w:trPr>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color w:val="000000"/>
                <w:lang w:val="sr-Cyrl-CS"/>
              </w:rPr>
            </w:pPr>
            <w:r>
              <w:rPr>
                <w:color w:val="000000"/>
                <w:lang w:val="sr-Cyrl-CS"/>
              </w:rPr>
              <w:t>Читање и тумачење књижевних дела</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RS"/>
              </w:rPr>
            </w:pPr>
            <w:r>
              <w:rPr>
                <w:lang w:val="sr-Cyrl-RS"/>
              </w:rPr>
              <w:t>Обогаћени једносменски рад</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CS"/>
              </w:rPr>
            </w:pPr>
            <w:r>
              <w:rPr>
                <w:lang w:val="sr-Cyrl-CS"/>
              </w:rPr>
              <w:t>Исидора Кнежевић и ученици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CS"/>
              </w:rPr>
            </w:pPr>
            <w:r>
              <w:rPr>
                <w:lang w:val="sr-Cyrl-CS"/>
              </w:rPr>
              <w:t>Током године</w:t>
            </w:r>
          </w:p>
        </w:tc>
        <w:tc>
          <w:tcPr>
            <w:tcW w:w="297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CS"/>
              </w:rPr>
            </w:pPr>
            <w:r>
              <w:rPr>
                <w:lang w:val="sr-Cyrl-CS"/>
              </w:rPr>
              <w:t>Реализовани часови и задовољство ученика</w:t>
            </w:r>
          </w:p>
        </w:tc>
      </w:tr>
      <w:tr>
        <w:tblPrEx>
          <w:tblCellMar>
            <w:top w:w="0" w:type="dxa"/>
            <w:left w:w="108" w:type="dxa"/>
            <w:bottom w:w="0" w:type="dxa"/>
            <w:right w:w="108" w:type="dxa"/>
          </w:tblCellMar>
        </w:tblPrEx>
        <w:trPr>
          <w:trHeight w:val="1" w:hRule="atLeast"/>
        </w:trPr>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color w:val="000000"/>
                <w:lang w:val="sr-Cyrl-CS"/>
              </w:rPr>
            </w:pPr>
            <w:r>
              <w:rPr>
                <w:color w:val="000000"/>
                <w:lang w:val="sr-Cyrl-CS"/>
              </w:rPr>
              <w:t>Музички потпури-соло певање,плес,музичко стваралаштво</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RS"/>
              </w:rPr>
            </w:pPr>
            <w:r>
              <w:rPr>
                <w:lang w:val="sr-Cyrl-RS"/>
              </w:rPr>
              <w:t>Обогаћени једносменски рад</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CS"/>
              </w:rPr>
            </w:pPr>
            <w:r>
              <w:rPr>
                <w:lang w:val="sr-Cyrl-CS"/>
              </w:rPr>
              <w:t>Анита Пешић Ивковић и ученици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CS"/>
              </w:rPr>
            </w:pPr>
            <w:r>
              <w:rPr>
                <w:lang w:val="sr-Cyrl-CS"/>
              </w:rPr>
              <w:t>Током године</w:t>
            </w:r>
          </w:p>
        </w:tc>
        <w:tc>
          <w:tcPr>
            <w:tcW w:w="297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CS"/>
              </w:rPr>
            </w:pPr>
            <w:r>
              <w:rPr>
                <w:lang w:val="sr-Cyrl-CS"/>
              </w:rPr>
              <w:t>Реализовани часови и задовољство ученика</w:t>
            </w:r>
          </w:p>
        </w:tc>
      </w:tr>
      <w:tr>
        <w:tblPrEx>
          <w:tblCellMar>
            <w:top w:w="0" w:type="dxa"/>
            <w:left w:w="108" w:type="dxa"/>
            <w:bottom w:w="0" w:type="dxa"/>
            <w:right w:w="108" w:type="dxa"/>
          </w:tblCellMar>
        </w:tblPrEx>
        <w:trPr>
          <w:trHeight w:val="1" w:hRule="atLeast"/>
        </w:trPr>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color w:val="000000"/>
                <w:lang w:val="sr-Cyrl-CS"/>
              </w:rPr>
            </w:pPr>
            <w:r>
              <w:rPr>
                <w:color w:val="000000"/>
                <w:lang w:val="sr-Cyrl-CS"/>
              </w:rPr>
              <w:t>Млади новинари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RS"/>
              </w:rPr>
            </w:pPr>
            <w:r>
              <w:rPr>
                <w:lang w:val="sr-Cyrl-RS"/>
              </w:rPr>
              <w:t>Обогаћени једносменски рад</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CS"/>
              </w:rPr>
            </w:pPr>
            <w:r>
              <w:rPr>
                <w:lang w:val="sr-Cyrl-CS"/>
              </w:rPr>
              <w:t>Слађана Бошковић и ученици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CS"/>
              </w:rPr>
            </w:pPr>
            <w:r>
              <w:rPr>
                <w:lang w:val="sr-Cyrl-CS"/>
              </w:rPr>
              <w:t>Током године</w:t>
            </w:r>
          </w:p>
        </w:tc>
        <w:tc>
          <w:tcPr>
            <w:tcW w:w="297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CS"/>
              </w:rPr>
            </w:pPr>
            <w:r>
              <w:rPr>
                <w:lang w:val="sr-Cyrl-CS"/>
              </w:rPr>
              <w:t>Реализовани часови и задовољство ученика</w:t>
            </w:r>
          </w:p>
        </w:tc>
      </w:tr>
      <w:tr>
        <w:tblPrEx>
          <w:tblCellMar>
            <w:top w:w="0" w:type="dxa"/>
            <w:left w:w="108" w:type="dxa"/>
            <w:bottom w:w="0" w:type="dxa"/>
            <w:right w:w="108" w:type="dxa"/>
          </w:tblCellMar>
        </w:tblPrEx>
        <w:trPr>
          <w:trHeight w:val="1" w:hRule="atLeast"/>
        </w:trPr>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color w:val="000000"/>
                <w:lang w:val="sr-Cyrl-CS"/>
              </w:rPr>
            </w:pPr>
            <w:r>
              <w:rPr>
                <w:color w:val="000000"/>
                <w:lang w:val="sr-Cyrl-CS"/>
              </w:rPr>
              <w:t>Школица спорта</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RS"/>
              </w:rPr>
            </w:pPr>
            <w:r>
              <w:rPr>
                <w:lang w:val="sr-Cyrl-RS"/>
              </w:rPr>
              <w:t>Обогаћени једносменски рад</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CS"/>
              </w:rPr>
            </w:pPr>
            <w:r>
              <w:rPr>
                <w:lang w:val="sr-Cyrl-CS"/>
              </w:rPr>
              <w:t>Иван Петровић и ученици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CS"/>
              </w:rPr>
            </w:pPr>
            <w:r>
              <w:rPr>
                <w:lang w:val="sr-Cyrl-CS"/>
              </w:rPr>
              <w:t>Током године</w:t>
            </w:r>
          </w:p>
        </w:tc>
        <w:tc>
          <w:tcPr>
            <w:tcW w:w="297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CS"/>
              </w:rPr>
            </w:pPr>
            <w:r>
              <w:rPr>
                <w:lang w:val="sr-Cyrl-CS"/>
              </w:rPr>
              <w:t>Реализовани часови и задовољство ученика</w:t>
            </w:r>
          </w:p>
        </w:tc>
      </w:tr>
      <w:tr>
        <w:tblPrEx>
          <w:tblCellMar>
            <w:top w:w="0" w:type="dxa"/>
            <w:left w:w="108" w:type="dxa"/>
            <w:bottom w:w="0" w:type="dxa"/>
            <w:right w:w="108" w:type="dxa"/>
          </w:tblCellMar>
        </w:tblPrEx>
        <w:trPr>
          <w:trHeight w:val="1" w:hRule="atLeast"/>
        </w:trPr>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after="200" w:line="276" w:lineRule="auto"/>
              <w:jc w:val="center"/>
              <w:rPr>
                <w:rFonts w:eastAsia="Calibri"/>
                <w:color w:val="FF0000"/>
                <w:lang w:val="sr-Cyrl-RS"/>
              </w:rPr>
            </w:pPr>
            <w:r>
              <w:rPr>
                <w:rFonts w:eastAsia="Calibri"/>
                <w:lang w:val="sr-Cyrl-RS"/>
              </w:rPr>
              <w:t>3</w:t>
            </w:r>
            <w:r>
              <w:rPr>
                <w:rFonts w:eastAsia="Calibri"/>
                <w:lang w:val="sr-Latn-RS"/>
              </w:rPr>
              <w:t>D</w:t>
            </w:r>
            <w:r>
              <w:rPr>
                <w:rFonts w:eastAsia="Calibri"/>
                <w:lang w:val="sr-Cyrl-RS"/>
              </w:rPr>
              <w:t xml:space="preserve"> моделирање и штампање</w:t>
            </w:r>
          </w:p>
          <w:p>
            <w:pPr>
              <w:rPr>
                <w:color w:val="000000"/>
                <w:lang w:val="sr-Cyrl-CS"/>
              </w:rPr>
            </w:pP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RS"/>
              </w:rPr>
            </w:pPr>
            <w:r>
              <w:rPr>
                <w:lang w:val="sr-Cyrl-RS"/>
              </w:rPr>
              <w:t>Обогаћени једносменски рад</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CS"/>
              </w:rPr>
            </w:pPr>
            <w:r>
              <w:rPr>
                <w:lang w:val="sr-Cyrl-CS"/>
              </w:rPr>
              <w:t>Радован Аничић и ученици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CS"/>
              </w:rPr>
            </w:pPr>
            <w:r>
              <w:rPr>
                <w:lang w:val="sr-Cyrl-CS"/>
              </w:rPr>
              <w:t>Током године</w:t>
            </w:r>
          </w:p>
        </w:tc>
        <w:tc>
          <w:tcPr>
            <w:tcW w:w="297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lang w:val="sr-Cyrl-CS"/>
              </w:rPr>
            </w:pPr>
            <w:r>
              <w:rPr>
                <w:lang w:val="sr-Cyrl-CS"/>
              </w:rPr>
              <w:t>Реализовани часови и задовољство ученика</w:t>
            </w:r>
          </w:p>
        </w:tc>
      </w:tr>
    </w:tbl>
    <w:p>
      <w:pPr>
        <w:rPr>
          <w:lang w:val="sr-Cyrl-RS"/>
        </w:rPr>
      </w:pPr>
    </w:p>
    <w:p>
      <w:pPr>
        <w:spacing w:after="200" w:line="276" w:lineRule="auto"/>
        <w:rPr>
          <w:rFonts w:eastAsia="Calibri"/>
          <w:lang w:val="sr-Cyrl-CS"/>
        </w:rPr>
      </w:pPr>
    </w:p>
    <w:p>
      <w:pPr>
        <w:rPr>
          <w:lang w:val="sr-Cyrl-RS"/>
        </w:rPr>
      </w:pPr>
      <w:r>
        <w:rPr>
          <w:lang w:val="ru-RU"/>
        </w:rPr>
        <w:t>ПРОГРАМ ПРОФЕСИОНАЛНЕ ОРЈЕНТАЦИЈЕ</w:t>
      </w:r>
    </w:p>
    <w:p>
      <w:pPr>
        <w:rPr>
          <w:lang w:val="sr-Cyrl-RS"/>
        </w:rPr>
      </w:pPr>
    </w:p>
    <w:tbl>
      <w:tblPr>
        <w:tblStyle w:val="8"/>
        <w:tblW w:w="9000" w:type="dxa"/>
        <w:jc w:val="center"/>
        <w:tblLayout w:type="fixed"/>
        <w:tblCellMar>
          <w:top w:w="0" w:type="dxa"/>
          <w:left w:w="108" w:type="dxa"/>
          <w:bottom w:w="0" w:type="dxa"/>
          <w:right w:w="108" w:type="dxa"/>
        </w:tblCellMar>
      </w:tblPr>
      <w:tblGrid>
        <w:gridCol w:w="1800"/>
        <w:gridCol w:w="1800"/>
        <w:gridCol w:w="1800"/>
        <w:gridCol w:w="1800"/>
        <w:gridCol w:w="1800"/>
      </w:tblGrid>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en"/>
              </w:rPr>
            </w:pPr>
            <w:r>
              <w:rPr>
                <w:b/>
                <w:bCs/>
                <w:sz w:val="20"/>
                <w:szCs w:val="20"/>
                <w:lang w:val="en"/>
              </w:rPr>
              <w:t>АКТИВНОСТ</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en"/>
              </w:rPr>
            </w:pPr>
            <w:r>
              <w:rPr>
                <w:b/>
                <w:bCs/>
                <w:sz w:val="20"/>
                <w:szCs w:val="20"/>
                <w:lang w:val="en"/>
              </w:rPr>
              <w:t>НАЧИН 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b/>
                <w:bCs/>
                <w:sz w:val="20"/>
                <w:szCs w:val="20"/>
                <w:lang w:val="en"/>
              </w:rPr>
            </w:pPr>
            <w:r>
              <w:rPr>
                <w:b/>
                <w:bCs/>
                <w:sz w:val="20"/>
                <w:szCs w:val="20"/>
                <w:lang w:val="en"/>
              </w:rPr>
              <w:t>НОСИОЦИ</w:t>
            </w:r>
          </w:p>
          <w:p>
            <w:pPr>
              <w:rPr>
                <w:sz w:val="20"/>
                <w:szCs w:val="20"/>
                <w:lang w:val="en"/>
              </w:rPr>
            </w:pPr>
            <w:r>
              <w:rPr>
                <w:b/>
                <w:bCs/>
                <w:sz w:val="20"/>
                <w:szCs w:val="20"/>
                <w:lang w:val="en"/>
              </w:rPr>
              <w:t>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b/>
                <w:bCs/>
                <w:sz w:val="20"/>
                <w:szCs w:val="20"/>
                <w:lang w:val="en"/>
              </w:rPr>
            </w:pPr>
            <w:r>
              <w:rPr>
                <w:b/>
                <w:bCs/>
                <w:sz w:val="20"/>
                <w:szCs w:val="20"/>
                <w:lang w:val="en"/>
              </w:rPr>
              <w:t>ВРЕМЕ</w:t>
            </w:r>
          </w:p>
          <w:p>
            <w:pPr>
              <w:rPr>
                <w:sz w:val="20"/>
                <w:szCs w:val="20"/>
                <w:lang w:val="en"/>
              </w:rPr>
            </w:pPr>
            <w:r>
              <w:rPr>
                <w:b/>
                <w:bCs/>
                <w:sz w:val="20"/>
                <w:szCs w:val="20"/>
                <w:lang w:val="en"/>
              </w:rPr>
              <w:t>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b/>
                <w:bCs/>
                <w:sz w:val="20"/>
                <w:szCs w:val="20"/>
                <w:lang w:val="en"/>
              </w:rPr>
            </w:pPr>
            <w:r>
              <w:rPr>
                <w:b/>
                <w:bCs/>
                <w:sz w:val="20"/>
                <w:szCs w:val="20"/>
                <w:lang w:val="en"/>
              </w:rPr>
              <w:t>КРИТЕРИЈУМ</w:t>
            </w:r>
          </w:p>
          <w:p>
            <w:pPr>
              <w:rPr>
                <w:sz w:val="20"/>
                <w:szCs w:val="20"/>
                <w:lang w:val="en"/>
              </w:rPr>
            </w:pPr>
            <w:r>
              <w:rPr>
                <w:b/>
                <w:bCs/>
                <w:sz w:val="20"/>
                <w:szCs w:val="20"/>
                <w:lang w:val="en"/>
              </w:rPr>
              <w:t>УСПЕШНОСТИ</w:t>
            </w:r>
          </w:p>
        </w:tc>
      </w:tr>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Презентација занимања</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Разговор</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-Учитељ</w:t>
            </w:r>
          </w:p>
          <w:p>
            <w:pPr>
              <w:rPr>
                <w:lang w:val="sr-Cyrl-CS"/>
              </w:rPr>
            </w:pPr>
            <w:r>
              <w:rPr>
                <w:lang w:val="sr-Cyrl-CS"/>
              </w:rPr>
              <w:t>-Ученици</w:t>
            </w:r>
          </w:p>
          <w:p>
            <w:pPr>
              <w:rPr>
                <w:lang w:val="sr-Cyrl-CS"/>
              </w:rPr>
            </w:pP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Током године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Реализована презентација</w:t>
            </w:r>
          </w:p>
        </w:tc>
      </w:tr>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jc w:val="center"/>
              <w:rPr>
                <w:rFonts w:eastAsia="Calibri"/>
                <w:b/>
                <w:bCs/>
                <w:sz w:val="20"/>
                <w:szCs w:val="20"/>
                <w:lang w:val="en"/>
              </w:rPr>
            </w:pPr>
            <w:r>
              <w:rPr>
                <w:rFonts w:eastAsia="Calibri"/>
                <w:sz w:val="22"/>
                <w:szCs w:val="22"/>
                <w:lang w:val="sr-Cyrl-CS"/>
              </w:rPr>
              <w:t>Испитивање интересовања ученика и саветодавни разговори о избору будуће школе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spacing w:after="200" w:line="276" w:lineRule="auto"/>
              <w:rPr>
                <w:rFonts w:eastAsia="Calibri"/>
                <w:sz w:val="22"/>
                <w:szCs w:val="22"/>
                <w:lang w:val="sr-Cyrl-CS"/>
              </w:rPr>
            </w:pPr>
            <w:r>
              <w:rPr>
                <w:rFonts w:eastAsia="Calibri"/>
                <w:sz w:val="22"/>
                <w:szCs w:val="22"/>
                <w:lang w:val="sr-Cyrl-CS"/>
              </w:rPr>
              <w:t>тестирање и разговор</w:t>
            </w:r>
          </w:p>
          <w:p>
            <w:pPr>
              <w:jc w:val="center"/>
              <w:rPr>
                <w:rFonts w:eastAsia="Calibri"/>
                <w:b/>
                <w:bCs/>
                <w:sz w:val="20"/>
                <w:szCs w:val="20"/>
                <w:lang w:val="en"/>
              </w:rPr>
            </w:pPr>
            <w:r>
              <w:rPr>
                <w:rFonts w:eastAsia="Calibri"/>
                <w:sz w:val="22"/>
                <w:szCs w:val="22"/>
                <w:lang w:val="sr-Cyrl-CS"/>
              </w:rPr>
              <w:t>радионица Млади менаџери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spacing w:after="200" w:line="276" w:lineRule="auto"/>
              <w:jc w:val="center"/>
              <w:rPr>
                <w:rFonts w:eastAsia="Calibri"/>
                <w:b/>
                <w:bCs/>
                <w:sz w:val="20"/>
                <w:szCs w:val="20"/>
                <w:lang w:val="en"/>
              </w:rPr>
            </w:pPr>
            <w:r>
              <w:rPr>
                <w:rFonts w:eastAsia="Calibri"/>
                <w:sz w:val="22"/>
                <w:szCs w:val="22"/>
                <w:lang w:val="sr-Cyrl-CS"/>
              </w:rPr>
              <w:t>психолог и педагог</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spacing w:after="200" w:line="276" w:lineRule="auto"/>
              <w:jc w:val="center"/>
              <w:rPr>
                <w:rFonts w:eastAsia="Calibri"/>
                <w:b/>
                <w:bCs/>
                <w:sz w:val="20"/>
                <w:szCs w:val="20"/>
                <w:lang w:val="en"/>
              </w:rPr>
            </w:pPr>
            <w:r>
              <w:rPr>
                <w:rFonts w:eastAsia="Calibri"/>
                <w:sz w:val="22"/>
                <w:szCs w:val="22"/>
                <w:lang w:val="sr-Cyrl-CS"/>
              </w:rPr>
              <w:t>април – мај 2023. год</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spacing w:after="200" w:line="276" w:lineRule="auto"/>
              <w:jc w:val="center"/>
              <w:rPr>
                <w:rFonts w:eastAsia="Calibri"/>
                <w:b/>
                <w:bCs/>
                <w:sz w:val="20"/>
                <w:szCs w:val="20"/>
                <w:lang w:val="en"/>
              </w:rPr>
            </w:pPr>
            <w:r>
              <w:rPr>
                <w:rFonts w:eastAsia="Calibri"/>
                <w:sz w:val="22"/>
                <w:szCs w:val="22"/>
                <w:lang w:val="sr-Cyrl-CS"/>
              </w:rPr>
              <w:t>тестирани сви заинтересовани ученици и обављени разговори</w:t>
            </w:r>
          </w:p>
        </w:tc>
      </w:tr>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rPr>
                <w:rFonts w:eastAsia="Calibri"/>
                <w:sz w:val="22"/>
                <w:szCs w:val="22"/>
                <w:lang w:val="sr-Latn-RS"/>
              </w:rPr>
            </w:pPr>
            <w:r>
              <w:rPr>
                <w:rFonts w:eastAsia="Calibri"/>
                <w:sz w:val="22"/>
                <w:szCs w:val="22"/>
                <w:lang w:val="sr-Latn-RS"/>
              </w:rPr>
              <w:t>Избор</w:t>
            </w:r>
            <w:r>
              <w:rPr>
                <w:rFonts w:eastAsia="Calibri"/>
                <w:sz w:val="22"/>
                <w:szCs w:val="22"/>
                <w:lang w:val="sr-Cyrl-RS"/>
              </w:rPr>
              <w:t xml:space="preserve"> </w:t>
            </w:r>
            <w:r>
              <w:rPr>
                <w:rFonts w:eastAsia="Calibri"/>
                <w:sz w:val="22"/>
                <w:szCs w:val="22"/>
                <w:lang w:val="sr-Latn-RS"/>
              </w:rPr>
              <w:t>радионица из</w:t>
            </w:r>
          </w:p>
          <w:p>
            <w:pPr>
              <w:autoSpaceDE w:val="0"/>
              <w:autoSpaceDN w:val="0"/>
              <w:adjustRightInd w:val="0"/>
              <w:rPr>
                <w:rFonts w:eastAsia="Calibri"/>
                <w:sz w:val="22"/>
                <w:szCs w:val="22"/>
                <w:lang w:val="sr-Latn-RS"/>
              </w:rPr>
            </w:pPr>
            <w:r>
              <w:rPr>
                <w:rFonts w:eastAsia="Calibri"/>
                <w:sz w:val="22"/>
                <w:szCs w:val="22"/>
                <w:lang w:val="sr-Latn-RS"/>
              </w:rPr>
              <w:t>приручника « Професионална оријентација – пет корака до</w:t>
            </w:r>
          </w:p>
          <w:p>
            <w:pPr>
              <w:rPr>
                <w:rFonts w:eastAsia="Calibri"/>
                <w:lang w:val="sr-Cyrl-CS"/>
              </w:rPr>
            </w:pPr>
            <w:r>
              <w:rPr>
                <w:rFonts w:eastAsia="Calibri"/>
                <w:sz w:val="22"/>
                <w:szCs w:val="22"/>
                <w:lang w:val="sr-Latn-RS"/>
              </w:rPr>
              <w:t>одлуке о школи и занимању»</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rFonts w:eastAsia="Calibri"/>
                <w:sz w:val="22"/>
                <w:szCs w:val="22"/>
                <w:lang w:val="sr-Cyrl-RS"/>
              </w:rPr>
            </w:pPr>
            <w:r>
              <w:rPr>
                <w:rFonts w:eastAsia="Calibri"/>
                <w:sz w:val="22"/>
                <w:szCs w:val="22"/>
                <w:lang w:val="sr-Cyrl-RS"/>
              </w:rPr>
              <w:t>Реализација изабраних радионица за све ученике седмог и осмог разреда</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spacing w:line="276" w:lineRule="auto"/>
              <w:rPr>
                <w:rFonts w:eastAsia="Calibri"/>
                <w:sz w:val="22"/>
                <w:szCs w:val="22"/>
              </w:rPr>
            </w:pPr>
            <w:r>
              <w:rPr>
                <w:rFonts w:eastAsia="Calibri"/>
                <w:sz w:val="22"/>
                <w:szCs w:val="22"/>
              </w:rPr>
              <w:t>Одељењске</w:t>
            </w:r>
            <w:r>
              <w:rPr>
                <w:rFonts w:eastAsia="Calibri"/>
                <w:sz w:val="22"/>
                <w:szCs w:val="22"/>
                <w:lang w:val="sr-Cyrl-RS"/>
              </w:rPr>
              <w:t xml:space="preserve"> </w:t>
            </w:r>
            <w:r>
              <w:rPr>
                <w:rFonts w:eastAsia="Calibri"/>
                <w:sz w:val="22"/>
                <w:szCs w:val="22"/>
              </w:rPr>
              <w:t>старешине</w:t>
            </w:r>
          </w:p>
          <w:p>
            <w:pPr>
              <w:spacing w:line="276" w:lineRule="auto"/>
              <w:rPr>
                <w:rFonts w:eastAsia="Calibri"/>
                <w:sz w:val="22"/>
                <w:szCs w:val="22"/>
                <w:lang w:val="sr-Cyrl-RS"/>
              </w:rPr>
            </w:pPr>
            <w:r>
              <w:rPr>
                <w:rFonts w:eastAsia="Calibri"/>
                <w:sz w:val="22"/>
                <w:szCs w:val="22"/>
                <w:lang w:val="sr-Cyrl-RS"/>
              </w:rPr>
              <w:t xml:space="preserve">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rFonts w:eastAsia="Calibri"/>
                <w:sz w:val="22"/>
                <w:szCs w:val="22"/>
                <w:lang w:val="sr-Cyrl-RS"/>
              </w:rPr>
            </w:pPr>
            <w:r>
              <w:rPr>
                <w:rFonts w:eastAsia="Calibri"/>
                <w:sz w:val="22"/>
                <w:szCs w:val="22"/>
              </w:rPr>
              <w:t>Децембар 2023-април 2024.</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rFonts w:eastAsia="Calibri"/>
                <w:sz w:val="22"/>
                <w:szCs w:val="22"/>
                <w:lang w:val="sr-Cyrl-RS"/>
              </w:rPr>
            </w:pPr>
            <w:r>
              <w:rPr>
                <w:rFonts w:eastAsia="Calibri"/>
                <w:sz w:val="22"/>
                <w:szCs w:val="22"/>
                <w:lang w:val="sr-Cyrl-RS"/>
              </w:rPr>
              <w:t xml:space="preserve">радионице реализоване и евидентиране у Дневник рада </w:t>
            </w:r>
          </w:p>
        </w:tc>
      </w:tr>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spacing w:line="276" w:lineRule="auto"/>
              <w:rPr>
                <w:rFonts w:eastAsia="Calibri"/>
                <w:sz w:val="22"/>
                <w:szCs w:val="22"/>
              </w:rPr>
            </w:pP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rFonts w:eastAsia="Calibri"/>
                <w:sz w:val="22"/>
                <w:szCs w:val="22"/>
                <w:lang w:val="sr-Cyrl-RS"/>
              </w:rPr>
            </w:pPr>
            <w:r>
              <w:rPr>
                <w:rFonts w:eastAsia="Calibri"/>
                <w:sz w:val="22"/>
                <w:szCs w:val="22"/>
                <w:lang w:val="sr-Cyrl-RS"/>
              </w:rPr>
              <w:t>Реализација једне радионице за родитеље из Приручника</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spacing w:line="276" w:lineRule="auto"/>
              <w:rPr>
                <w:rFonts w:eastAsia="Calibri"/>
                <w:sz w:val="22"/>
                <w:szCs w:val="22"/>
                <w:lang w:val="sr-Cyrl-RS"/>
              </w:rPr>
            </w:pPr>
            <w:r>
              <w:rPr>
                <w:rFonts w:eastAsia="Calibri"/>
                <w:sz w:val="22"/>
                <w:szCs w:val="22"/>
                <w:lang w:val="sr-Cyrl-RS"/>
              </w:rPr>
              <w:t>Педагог</w:t>
            </w:r>
          </w:p>
          <w:p>
            <w:pPr>
              <w:spacing w:line="276" w:lineRule="auto"/>
              <w:rPr>
                <w:rFonts w:eastAsia="Calibri"/>
                <w:sz w:val="22"/>
                <w:szCs w:val="22"/>
              </w:rPr>
            </w:pPr>
            <w:r>
              <w:rPr>
                <w:rFonts w:eastAsia="Calibri"/>
                <w:sz w:val="22"/>
                <w:szCs w:val="22"/>
                <w:lang w:val="sr-Cyrl-RS"/>
              </w:rPr>
              <w:t>Психолог</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rFonts w:eastAsia="Calibri"/>
                <w:sz w:val="22"/>
                <w:szCs w:val="22"/>
              </w:rPr>
            </w:pPr>
            <w:r>
              <w:rPr>
                <w:rFonts w:eastAsia="Calibri"/>
                <w:sz w:val="22"/>
                <w:szCs w:val="22"/>
                <w:lang w:val="sr-Cyrl-RS"/>
              </w:rPr>
              <w:t>Током године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rFonts w:eastAsia="Calibri"/>
                <w:sz w:val="22"/>
                <w:szCs w:val="22"/>
                <w:lang w:val="sr-Cyrl-RS"/>
              </w:rPr>
            </w:pPr>
            <w:r>
              <w:rPr>
                <w:rFonts w:eastAsia="Calibri"/>
                <w:sz w:val="22"/>
                <w:szCs w:val="22"/>
                <w:lang w:val="sr-Cyrl-RS"/>
              </w:rPr>
              <w:t>Реализована радионица са  родитељима на родитељским састанцима 3</w:t>
            </w:r>
          </w:p>
          <w:p>
            <w:pPr>
              <w:rPr>
                <w:rFonts w:eastAsia="Calibri"/>
                <w:sz w:val="22"/>
                <w:szCs w:val="22"/>
                <w:lang w:val="sr-Cyrl-RS"/>
              </w:rPr>
            </w:pPr>
            <w:r>
              <w:rPr>
                <w:rFonts w:eastAsia="Calibri"/>
                <w:sz w:val="22"/>
                <w:szCs w:val="22"/>
                <w:lang w:val="sr-Cyrl-RS"/>
              </w:rPr>
              <w:t>одељења 8.разреда</w:t>
            </w:r>
          </w:p>
        </w:tc>
      </w:tr>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276" w:lineRule="auto"/>
              <w:rPr>
                <w:rFonts w:eastAsia="Calibri"/>
                <w:sz w:val="22"/>
                <w:szCs w:val="22"/>
                <w:lang w:val="sr-Cyrl-RS"/>
              </w:rPr>
            </w:pPr>
            <w:r>
              <w:rPr>
                <w:rFonts w:eastAsia="Calibri"/>
                <w:sz w:val="22"/>
                <w:szCs w:val="22"/>
                <w:lang w:val="sr-Cyrl-RS"/>
              </w:rPr>
              <w:t xml:space="preserve">Обилазак предузећа и установа </w:t>
            </w:r>
          </w:p>
          <w:p>
            <w:pPr>
              <w:spacing w:line="276" w:lineRule="auto"/>
              <w:rPr>
                <w:rFonts w:eastAsia="Calibri"/>
                <w:sz w:val="22"/>
                <w:szCs w:val="22"/>
              </w:rPr>
            </w:pP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rFonts w:eastAsia="Calibri"/>
                <w:sz w:val="22"/>
                <w:szCs w:val="22"/>
                <w:lang w:val="sr-Cyrl-RS"/>
              </w:rPr>
            </w:pPr>
            <w:r>
              <w:rPr>
                <w:rFonts w:eastAsia="Calibri"/>
                <w:sz w:val="22"/>
                <w:szCs w:val="22"/>
                <w:lang w:val="sr-Cyrl-CS"/>
              </w:rPr>
              <w:t>Реални сусрети – посете фирмама, установама</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spacing w:line="276" w:lineRule="auto"/>
              <w:rPr>
                <w:rFonts w:eastAsia="Calibri"/>
                <w:sz w:val="22"/>
                <w:szCs w:val="22"/>
                <w:lang w:val="sr-Cyrl-RS"/>
              </w:rPr>
            </w:pPr>
            <w:r>
              <w:rPr>
                <w:rFonts w:eastAsia="Calibri"/>
                <w:sz w:val="22"/>
                <w:szCs w:val="22"/>
              </w:rPr>
              <w:t>Школски</w:t>
            </w:r>
            <w:r>
              <w:rPr>
                <w:rFonts w:eastAsia="Calibri"/>
                <w:sz w:val="22"/>
                <w:szCs w:val="22"/>
                <w:lang w:val="sr-Cyrl-RS"/>
              </w:rPr>
              <w:t xml:space="preserve"> </w:t>
            </w:r>
            <w:r>
              <w:rPr>
                <w:rFonts w:eastAsia="Calibri"/>
                <w:sz w:val="22"/>
                <w:szCs w:val="22"/>
              </w:rPr>
              <w:t>тим</w:t>
            </w:r>
            <w:r>
              <w:rPr>
                <w:rFonts w:eastAsia="Calibri"/>
                <w:sz w:val="22"/>
                <w:szCs w:val="22"/>
                <w:lang w:val="sr-Cyrl-RS"/>
              </w:rPr>
              <w:t xml:space="preserve"> </w:t>
            </w:r>
            <w:r>
              <w:rPr>
                <w:rFonts w:eastAsia="Calibri"/>
                <w:sz w:val="22"/>
                <w:szCs w:val="22"/>
              </w:rPr>
              <w:t>за ПО , Одељењске</w:t>
            </w:r>
            <w:r>
              <w:rPr>
                <w:rFonts w:eastAsia="Calibri"/>
                <w:sz w:val="22"/>
                <w:szCs w:val="22"/>
                <w:lang w:val="sr-Cyrl-RS"/>
              </w:rPr>
              <w:t xml:space="preserve"> </w:t>
            </w:r>
            <w:r>
              <w:rPr>
                <w:rFonts w:eastAsia="Calibri"/>
                <w:sz w:val="22"/>
                <w:szCs w:val="22"/>
              </w:rPr>
              <w:t>старешине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spacing w:line="276" w:lineRule="auto"/>
              <w:rPr>
                <w:rFonts w:eastAsia="Calibri"/>
                <w:sz w:val="22"/>
                <w:szCs w:val="22"/>
              </w:rPr>
            </w:pPr>
          </w:p>
          <w:p>
            <w:pPr>
              <w:rPr>
                <w:rFonts w:eastAsia="Calibri"/>
                <w:sz w:val="22"/>
                <w:szCs w:val="22"/>
                <w:lang w:val="sr-Cyrl-RS"/>
              </w:rPr>
            </w:pPr>
            <w:r>
              <w:rPr>
                <w:rFonts w:eastAsia="Calibri"/>
                <w:sz w:val="22"/>
                <w:szCs w:val="22"/>
                <w:lang w:val="sr-Cyrl-RS"/>
              </w:rPr>
              <w:t>Април-мај 2023.</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rFonts w:eastAsia="Calibri"/>
                <w:sz w:val="22"/>
                <w:szCs w:val="22"/>
                <w:lang w:val="sr-Cyrl-RS"/>
              </w:rPr>
            </w:pPr>
            <w:r>
              <w:rPr>
                <w:rFonts w:eastAsia="Calibri"/>
                <w:sz w:val="22"/>
                <w:szCs w:val="22"/>
                <w:lang w:val="sr-Cyrl-RS"/>
              </w:rPr>
              <w:t>Реализовати барем две посете</w:t>
            </w:r>
          </w:p>
        </w:tc>
      </w:tr>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276" w:lineRule="auto"/>
              <w:rPr>
                <w:rFonts w:eastAsia="Calibri"/>
                <w:sz w:val="22"/>
                <w:szCs w:val="22"/>
                <w:lang w:val="sr-Cyrl-RS"/>
              </w:rPr>
            </w:pPr>
            <w:r>
              <w:rPr>
                <w:rFonts w:eastAsia="Calibri"/>
                <w:sz w:val="22"/>
                <w:szCs w:val="22"/>
                <w:lang w:val="sr-Cyrl-RS"/>
              </w:rPr>
              <w:t>Анкетирање ученика</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rFonts w:eastAsia="Calibri"/>
                <w:sz w:val="22"/>
                <w:szCs w:val="22"/>
                <w:lang w:val="sr-Cyrl-CS"/>
              </w:rPr>
            </w:pPr>
            <w:r>
              <w:rPr>
                <w:rFonts w:eastAsia="Calibri"/>
                <w:sz w:val="22"/>
                <w:szCs w:val="22"/>
                <w:lang w:val="sr-Cyrl-RS"/>
              </w:rPr>
              <w:t>Спровођење анкете међу ученицима 8.разреда да би се проверила њихова информисаност око услова уписа у средње школе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spacing w:line="276" w:lineRule="auto"/>
              <w:rPr>
                <w:rFonts w:eastAsia="Calibri"/>
                <w:sz w:val="22"/>
                <w:szCs w:val="22"/>
                <w:lang w:val="sr-Cyrl-RS"/>
              </w:rPr>
            </w:pPr>
            <w:r>
              <w:rPr>
                <w:rFonts w:eastAsia="Calibri"/>
                <w:sz w:val="22"/>
                <w:szCs w:val="22"/>
                <w:lang w:val="sr-Cyrl-RS"/>
              </w:rPr>
              <w:t>Одељењске старешине</w:t>
            </w:r>
          </w:p>
          <w:p>
            <w:pPr>
              <w:spacing w:line="276" w:lineRule="auto"/>
              <w:rPr>
                <w:rFonts w:eastAsia="Calibri"/>
                <w:sz w:val="22"/>
                <w:szCs w:val="22"/>
              </w:rPr>
            </w:pPr>
            <w:r>
              <w:rPr>
                <w:rFonts w:eastAsia="Calibri"/>
                <w:sz w:val="22"/>
                <w:szCs w:val="22"/>
                <w:lang w:val="sr-Cyrl-RS"/>
              </w:rPr>
              <w:t>Тим за ПО</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spacing w:line="276" w:lineRule="auto"/>
              <w:rPr>
                <w:rFonts w:eastAsia="Calibri"/>
                <w:sz w:val="22"/>
                <w:szCs w:val="22"/>
              </w:rPr>
            </w:pPr>
            <w:r>
              <w:rPr>
                <w:rFonts w:eastAsia="Calibri"/>
                <w:sz w:val="22"/>
                <w:szCs w:val="22"/>
              </w:rPr>
              <w:t>Април , 20</w:t>
            </w:r>
            <w:r>
              <w:rPr>
                <w:rFonts w:eastAsia="Calibri"/>
                <w:sz w:val="22"/>
                <w:szCs w:val="22"/>
                <w:lang w:val="sr-Cyrl-RS"/>
              </w:rPr>
              <w:t>23</w:t>
            </w:r>
            <w:r>
              <w:rPr>
                <w:rFonts w:eastAsia="Calibri"/>
                <w:sz w:val="22"/>
                <w:szCs w:val="22"/>
              </w:rPr>
              <w:t>.</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rFonts w:eastAsia="Calibri"/>
                <w:sz w:val="22"/>
                <w:szCs w:val="22"/>
                <w:lang w:val="sr-Cyrl-RS"/>
              </w:rPr>
            </w:pPr>
            <w:r>
              <w:rPr>
                <w:rFonts w:eastAsia="Calibri"/>
                <w:sz w:val="22"/>
                <w:szCs w:val="22"/>
                <w:lang w:val="sr-Cyrl-CS"/>
              </w:rPr>
              <w:t xml:space="preserve">Спроведена анкета међу ученицима 8. разреда о средњим школама, њиховим жељама </w:t>
            </w:r>
          </w:p>
        </w:tc>
      </w:tr>
    </w:tbl>
    <w:p>
      <w:pPr>
        <w:spacing w:after="200" w:line="276" w:lineRule="auto"/>
        <w:rPr>
          <w:rFonts w:eastAsia="Calibri"/>
          <w:lang w:val="sr-Cyrl-CS"/>
        </w:rPr>
      </w:pPr>
    </w:p>
    <w:p>
      <w:pPr>
        <w:rPr>
          <w:lang w:val="en"/>
        </w:rPr>
      </w:pPr>
      <w:r>
        <w:rPr>
          <w:lang w:val="en"/>
        </w:rPr>
        <w:t>ПРОГРАМ ЗДРАВСТВЕНЕ ЗАШТИТЕ</w:t>
      </w:r>
    </w:p>
    <w:p>
      <w:pPr>
        <w:rPr>
          <w:lang w:val="en"/>
        </w:rPr>
      </w:pPr>
    </w:p>
    <w:tbl>
      <w:tblPr>
        <w:tblStyle w:val="8"/>
        <w:tblW w:w="9000" w:type="dxa"/>
        <w:jc w:val="center"/>
        <w:tblLayout w:type="fixed"/>
        <w:tblCellMar>
          <w:top w:w="0" w:type="dxa"/>
          <w:left w:w="108" w:type="dxa"/>
          <w:bottom w:w="0" w:type="dxa"/>
          <w:right w:w="108" w:type="dxa"/>
        </w:tblCellMar>
      </w:tblPr>
      <w:tblGrid>
        <w:gridCol w:w="1800"/>
        <w:gridCol w:w="1800"/>
        <w:gridCol w:w="1800"/>
        <w:gridCol w:w="1800"/>
        <w:gridCol w:w="1800"/>
      </w:tblGrid>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en"/>
              </w:rPr>
            </w:pPr>
            <w:r>
              <w:rPr>
                <w:b/>
                <w:bCs/>
                <w:sz w:val="20"/>
                <w:szCs w:val="20"/>
                <w:lang w:val="en"/>
              </w:rPr>
              <w:t>АКТИВНОСТ</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en"/>
              </w:rPr>
            </w:pPr>
            <w:r>
              <w:rPr>
                <w:b/>
                <w:bCs/>
                <w:sz w:val="20"/>
                <w:szCs w:val="20"/>
                <w:lang w:val="en"/>
              </w:rPr>
              <w:t>НАЧИН 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b/>
                <w:bCs/>
                <w:sz w:val="20"/>
                <w:szCs w:val="20"/>
                <w:lang w:val="en"/>
              </w:rPr>
            </w:pPr>
            <w:r>
              <w:rPr>
                <w:b/>
                <w:bCs/>
                <w:sz w:val="20"/>
                <w:szCs w:val="20"/>
                <w:lang w:val="en"/>
              </w:rPr>
              <w:t>НОСИОЦИ</w:t>
            </w:r>
          </w:p>
          <w:p>
            <w:pPr>
              <w:rPr>
                <w:sz w:val="20"/>
                <w:szCs w:val="20"/>
                <w:lang w:val="en"/>
              </w:rPr>
            </w:pPr>
            <w:r>
              <w:rPr>
                <w:b/>
                <w:bCs/>
                <w:sz w:val="20"/>
                <w:szCs w:val="20"/>
                <w:lang w:val="en"/>
              </w:rPr>
              <w:t>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b/>
                <w:bCs/>
                <w:sz w:val="20"/>
                <w:szCs w:val="20"/>
                <w:lang w:val="en"/>
              </w:rPr>
            </w:pPr>
            <w:r>
              <w:rPr>
                <w:b/>
                <w:bCs/>
                <w:sz w:val="20"/>
                <w:szCs w:val="20"/>
                <w:lang w:val="en"/>
              </w:rPr>
              <w:t>ВРЕМЕ</w:t>
            </w:r>
          </w:p>
          <w:p>
            <w:pPr>
              <w:rPr>
                <w:sz w:val="20"/>
                <w:szCs w:val="20"/>
                <w:lang w:val="en"/>
              </w:rPr>
            </w:pPr>
            <w:r>
              <w:rPr>
                <w:b/>
                <w:bCs/>
                <w:sz w:val="20"/>
                <w:szCs w:val="20"/>
                <w:lang w:val="en"/>
              </w:rPr>
              <w:t>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b/>
                <w:bCs/>
                <w:sz w:val="20"/>
                <w:szCs w:val="20"/>
                <w:lang w:val="en"/>
              </w:rPr>
            </w:pPr>
            <w:r>
              <w:rPr>
                <w:b/>
                <w:bCs/>
                <w:sz w:val="20"/>
                <w:szCs w:val="20"/>
                <w:lang w:val="en"/>
              </w:rPr>
              <w:t>КРИТЕРИЈУМ</w:t>
            </w:r>
          </w:p>
          <w:p>
            <w:pPr>
              <w:rPr>
                <w:sz w:val="20"/>
                <w:szCs w:val="20"/>
                <w:lang w:val="en"/>
              </w:rPr>
            </w:pPr>
            <w:r>
              <w:rPr>
                <w:b/>
                <w:bCs/>
                <w:sz w:val="20"/>
                <w:szCs w:val="20"/>
                <w:lang w:val="en"/>
              </w:rPr>
              <w:t>УСПЕШНОСТИ</w:t>
            </w:r>
          </w:p>
        </w:tc>
      </w:tr>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2"/>
                <w:szCs w:val="22"/>
                <w:lang w:val="sr-Cyrl-RS"/>
              </w:rPr>
            </w:pPr>
            <w:r>
              <w:rPr>
                <w:sz w:val="22"/>
                <w:szCs w:val="22"/>
                <w:lang w:val="sr-Cyrl-RS"/>
              </w:rPr>
              <w:t>Обележавање међународног дана заштите од буке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2"/>
                <w:szCs w:val="22"/>
                <w:lang w:val="sr-Cyrl-RS"/>
              </w:rPr>
            </w:pPr>
            <w:r>
              <w:rPr>
                <w:sz w:val="22"/>
                <w:szCs w:val="22"/>
                <w:lang w:val="sr-Cyrl-RS"/>
              </w:rPr>
              <w:t>Часови хорске секције, часови редовне наставе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2"/>
                <w:szCs w:val="22"/>
                <w:lang w:val="sr-Cyrl-RS"/>
              </w:rPr>
            </w:pPr>
            <w:r>
              <w:rPr>
                <w:sz w:val="22"/>
                <w:szCs w:val="22"/>
                <w:lang w:val="sr-Cyrl-RS"/>
              </w:rPr>
              <w:t>Анита Пешић Ивковић, наставници предметне наставе,</w:t>
            </w:r>
          </w:p>
          <w:p>
            <w:pPr>
              <w:jc w:val="center"/>
              <w:rPr>
                <w:sz w:val="22"/>
                <w:szCs w:val="22"/>
                <w:lang w:val="sr-Cyrl-RS"/>
              </w:rPr>
            </w:pPr>
            <w:r>
              <w:rPr>
                <w:sz w:val="22"/>
                <w:szCs w:val="22"/>
                <w:lang w:val="sr-Cyrl-RS"/>
              </w:rPr>
              <w:t>ученици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2"/>
                <w:szCs w:val="22"/>
                <w:lang w:val="sr-Cyrl-RS"/>
              </w:rPr>
            </w:pPr>
            <w:r>
              <w:rPr>
                <w:sz w:val="22"/>
                <w:szCs w:val="22"/>
                <w:lang w:val="sr-Cyrl-RS"/>
              </w:rPr>
              <w:t>20.- 21. април</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2"/>
                <w:szCs w:val="22"/>
                <w:lang w:val="sr-Cyrl-RS"/>
              </w:rPr>
            </w:pPr>
            <w:r>
              <w:rPr>
                <w:sz w:val="22"/>
                <w:szCs w:val="22"/>
                <w:lang w:val="sr-Cyrl-RS"/>
              </w:rPr>
              <w:t>Подизање свести код ученика и родитеља о штетности буке на здравље људи.</w:t>
            </w:r>
          </w:p>
        </w:tc>
      </w:tr>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Контролни прегледи свих ученика по индикацијама</w:t>
            </w:r>
          </w:p>
          <w:p>
            <w:pPr>
              <w:rPr>
                <w:lang w:val="sr-Cyrl-CS"/>
              </w:rPr>
            </w:pPr>
          </w:p>
          <w:p>
            <w:pPr>
              <w:rPr>
                <w:lang w:val="sr-Cyrl-CS"/>
              </w:rPr>
            </w:pP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 xml:space="preserve">Прегледи ученика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-Дом здравља Ивањица</w:t>
            </w:r>
          </w:p>
          <w:p>
            <w:pPr>
              <w:rPr>
                <w:lang w:val="sr-Cyrl-CS"/>
              </w:rPr>
            </w:pPr>
            <w:r>
              <w:rPr>
                <w:lang w:val="sr-Cyrl-CS"/>
              </w:rPr>
              <w:t>-Стоматолошка ординација у школи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Током године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Обављени прегледи</w:t>
            </w:r>
          </w:p>
        </w:tc>
      </w:tr>
    </w:tbl>
    <w:p>
      <w:pPr>
        <w:spacing w:after="200" w:line="276" w:lineRule="auto"/>
        <w:rPr>
          <w:rFonts w:eastAsia="Calibri"/>
          <w:lang w:val="sr-Cyrl-CS"/>
        </w:rPr>
      </w:pPr>
    </w:p>
    <w:p>
      <w:pPr>
        <w:spacing w:after="200" w:line="276" w:lineRule="auto"/>
        <w:rPr>
          <w:rFonts w:eastAsia="Calibri"/>
          <w:lang w:val="sr-Cyrl-CS"/>
        </w:rPr>
      </w:pPr>
      <w:r>
        <w:rPr>
          <w:rFonts w:eastAsia="Calibri"/>
          <w:lang w:val="sr-Cyrl-CS"/>
        </w:rPr>
        <w:t>ПРОГРАМ СОЦИЈАЛНЕ ЗАШТИТЕ</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51"/>
        <w:gridCol w:w="1849"/>
        <w:gridCol w:w="1845"/>
        <w:gridCol w:w="1849"/>
        <w:gridCol w:w="18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trPr>
        <w:tc>
          <w:tcPr>
            <w:tcW w:w="1851" w:type="dxa"/>
          </w:tcPr>
          <w:p>
            <w:pPr>
              <w:jc w:val="center"/>
              <w:rPr>
                <w:rFonts w:eastAsia="Calibri"/>
                <w:lang w:val="sr-Cyrl-CS"/>
              </w:rPr>
            </w:pPr>
            <w:r>
              <w:rPr>
                <w:rFonts w:eastAsia="Calibri"/>
                <w:b/>
                <w:bCs/>
                <w:sz w:val="20"/>
                <w:szCs w:val="20"/>
                <w:lang w:val="en"/>
              </w:rPr>
              <w:t>АКТИВНОСТ</w:t>
            </w:r>
          </w:p>
        </w:tc>
        <w:tc>
          <w:tcPr>
            <w:tcW w:w="1849" w:type="dxa"/>
          </w:tcPr>
          <w:p>
            <w:pPr>
              <w:jc w:val="center"/>
              <w:rPr>
                <w:rFonts w:eastAsia="Calibri"/>
                <w:b/>
                <w:bCs/>
                <w:sz w:val="20"/>
                <w:szCs w:val="20"/>
                <w:lang w:val="sr-Cyrl-RS"/>
              </w:rPr>
            </w:pPr>
            <w:r>
              <w:rPr>
                <w:rFonts w:eastAsia="Calibri"/>
                <w:b/>
                <w:bCs/>
                <w:sz w:val="20"/>
                <w:szCs w:val="20"/>
                <w:lang w:val="en"/>
              </w:rPr>
              <w:t>НАЧИН</w:t>
            </w:r>
          </w:p>
          <w:p>
            <w:pPr>
              <w:jc w:val="center"/>
              <w:rPr>
                <w:rFonts w:eastAsia="Calibri"/>
                <w:b/>
                <w:bCs/>
                <w:sz w:val="20"/>
                <w:szCs w:val="20"/>
                <w:lang w:val="sr-Cyrl-RS"/>
              </w:rPr>
            </w:pPr>
          </w:p>
          <w:p>
            <w:pPr>
              <w:jc w:val="center"/>
              <w:rPr>
                <w:rFonts w:eastAsia="Calibri"/>
                <w:lang w:val="sr-Cyrl-CS"/>
              </w:rPr>
            </w:pPr>
            <w:r>
              <w:rPr>
                <w:rFonts w:eastAsia="Calibri"/>
                <w:b/>
                <w:bCs/>
                <w:sz w:val="20"/>
                <w:szCs w:val="20"/>
                <w:lang w:val="en"/>
              </w:rPr>
              <w:t>РЕАЛИЗАЦИЈЕ</w:t>
            </w:r>
          </w:p>
        </w:tc>
        <w:tc>
          <w:tcPr>
            <w:tcW w:w="1845" w:type="dxa"/>
          </w:tcPr>
          <w:p>
            <w:pPr>
              <w:spacing w:after="200" w:line="276" w:lineRule="auto"/>
              <w:jc w:val="center"/>
              <w:rPr>
                <w:rFonts w:eastAsia="Calibri"/>
                <w:b/>
                <w:bCs/>
                <w:sz w:val="20"/>
                <w:szCs w:val="20"/>
                <w:lang w:val="sr-Cyrl-RS"/>
              </w:rPr>
            </w:pPr>
            <w:r>
              <w:rPr>
                <w:rFonts w:eastAsia="Calibri"/>
                <w:b/>
                <w:bCs/>
                <w:sz w:val="20"/>
                <w:szCs w:val="20"/>
                <w:lang w:val="en"/>
              </w:rPr>
              <w:t>НОСИОЦИ</w:t>
            </w:r>
          </w:p>
          <w:p>
            <w:pPr>
              <w:jc w:val="center"/>
              <w:rPr>
                <w:rFonts w:eastAsia="Calibri"/>
                <w:lang w:val="sr-Cyrl-CS"/>
              </w:rPr>
            </w:pPr>
            <w:r>
              <w:rPr>
                <w:rFonts w:eastAsia="Calibri"/>
                <w:b/>
                <w:bCs/>
                <w:sz w:val="20"/>
                <w:szCs w:val="20"/>
                <w:lang w:val="en"/>
              </w:rPr>
              <w:t>РЕАЛИЗАЦИЈЕ</w:t>
            </w:r>
          </w:p>
        </w:tc>
        <w:tc>
          <w:tcPr>
            <w:tcW w:w="1849" w:type="dxa"/>
          </w:tcPr>
          <w:p>
            <w:pPr>
              <w:spacing w:after="200" w:line="276" w:lineRule="auto"/>
              <w:jc w:val="center"/>
              <w:rPr>
                <w:rFonts w:eastAsia="Calibri"/>
                <w:b/>
                <w:bCs/>
                <w:sz w:val="20"/>
                <w:szCs w:val="20"/>
                <w:lang w:val="en"/>
              </w:rPr>
            </w:pPr>
            <w:r>
              <w:rPr>
                <w:rFonts w:eastAsia="Calibri"/>
                <w:b/>
                <w:bCs/>
                <w:sz w:val="20"/>
                <w:szCs w:val="20"/>
                <w:lang w:val="en"/>
              </w:rPr>
              <w:t>ВРЕМЕ</w:t>
            </w:r>
          </w:p>
          <w:p>
            <w:pPr>
              <w:jc w:val="center"/>
              <w:rPr>
                <w:rFonts w:eastAsia="Calibri"/>
                <w:lang w:val="sr-Cyrl-CS"/>
              </w:rPr>
            </w:pPr>
            <w:r>
              <w:rPr>
                <w:rFonts w:eastAsia="Calibri"/>
                <w:b/>
                <w:bCs/>
                <w:sz w:val="20"/>
                <w:szCs w:val="20"/>
                <w:lang w:val="en"/>
              </w:rPr>
              <w:t>РЕАЛИЗАЦИЈЕ</w:t>
            </w:r>
          </w:p>
        </w:tc>
        <w:tc>
          <w:tcPr>
            <w:tcW w:w="1849" w:type="dxa"/>
          </w:tcPr>
          <w:p>
            <w:pPr>
              <w:spacing w:after="200" w:line="276" w:lineRule="auto"/>
              <w:jc w:val="center"/>
              <w:rPr>
                <w:rFonts w:eastAsia="Calibri"/>
                <w:b/>
                <w:bCs/>
                <w:sz w:val="20"/>
                <w:szCs w:val="20"/>
                <w:lang w:val="en"/>
              </w:rPr>
            </w:pPr>
            <w:r>
              <w:rPr>
                <w:rFonts w:eastAsia="Calibri"/>
                <w:b/>
                <w:bCs/>
                <w:sz w:val="20"/>
                <w:szCs w:val="20"/>
                <w:lang w:val="en"/>
              </w:rPr>
              <w:t>КРИТЕРИЈУМ</w:t>
            </w:r>
          </w:p>
          <w:p>
            <w:pPr>
              <w:jc w:val="center"/>
              <w:rPr>
                <w:rFonts w:eastAsia="Calibri"/>
                <w:lang w:val="sr-Cyrl-CS"/>
              </w:rPr>
            </w:pPr>
            <w:r>
              <w:rPr>
                <w:rFonts w:eastAsia="Calibri"/>
                <w:b/>
                <w:bCs/>
                <w:sz w:val="20"/>
                <w:szCs w:val="20"/>
                <w:lang w:val="en"/>
              </w:rPr>
              <w:t>УСПЕШНОСТИ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trPr>
        <w:tc>
          <w:tcPr>
            <w:tcW w:w="1851" w:type="dxa"/>
          </w:tcPr>
          <w:p>
            <w:pPr>
              <w:jc w:val="center"/>
              <w:rPr>
                <w:rFonts w:eastAsia="Calibri"/>
                <w:b/>
                <w:bCs/>
                <w:sz w:val="20"/>
                <w:szCs w:val="20"/>
                <w:lang w:val="en"/>
              </w:rPr>
            </w:pPr>
            <w:r>
              <w:rPr>
                <w:rFonts w:eastAsia="Calibri"/>
                <w:sz w:val="22"/>
                <w:szCs w:val="22"/>
                <w:lang w:val="sr-Cyrl-CS"/>
              </w:rPr>
              <w:t>Сарадња са Центром за социјални рад</w:t>
            </w:r>
          </w:p>
        </w:tc>
        <w:tc>
          <w:tcPr>
            <w:tcW w:w="1849" w:type="dxa"/>
          </w:tcPr>
          <w:p>
            <w:pPr>
              <w:jc w:val="center"/>
              <w:rPr>
                <w:rFonts w:eastAsia="Calibri"/>
                <w:b/>
                <w:bCs/>
                <w:sz w:val="20"/>
                <w:szCs w:val="20"/>
                <w:lang w:val="en"/>
              </w:rPr>
            </w:pPr>
            <w:r>
              <w:rPr>
                <w:rFonts w:eastAsia="Calibri"/>
                <w:sz w:val="22"/>
                <w:szCs w:val="22"/>
                <w:lang w:val="sr-Cyrl-CS"/>
              </w:rPr>
              <w:t>Заједничко решавање актуелних проблема</w:t>
            </w:r>
          </w:p>
        </w:tc>
        <w:tc>
          <w:tcPr>
            <w:tcW w:w="1845" w:type="dxa"/>
          </w:tcPr>
          <w:p>
            <w:pPr>
              <w:shd w:val="clear" w:color="auto" w:fill="FFFFFF"/>
              <w:spacing w:after="200" w:line="276" w:lineRule="auto"/>
              <w:rPr>
                <w:rFonts w:eastAsia="Calibri"/>
                <w:sz w:val="22"/>
                <w:szCs w:val="22"/>
                <w:lang w:val="sr-Cyrl-CS"/>
              </w:rPr>
            </w:pPr>
            <w:r>
              <w:rPr>
                <w:rFonts w:eastAsia="Calibri"/>
                <w:sz w:val="22"/>
                <w:szCs w:val="22"/>
                <w:lang w:val="sr-Cyrl-CS"/>
              </w:rPr>
              <w:t>Милка Златић</w:t>
            </w:r>
          </w:p>
          <w:p>
            <w:pPr>
              <w:spacing w:after="200" w:line="276" w:lineRule="auto"/>
              <w:jc w:val="center"/>
              <w:rPr>
                <w:rFonts w:eastAsia="Calibri"/>
                <w:b/>
                <w:bCs/>
                <w:sz w:val="20"/>
                <w:szCs w:val="20"/>
                <w:lang w:val="en"/>
              </w:rPr>
            </w:pPr>
            <w:r>
              <w:rPr>
                <w:rFonts w:eastAsia="Calibri"/>
                <w:sz w:val="22"/>
                <w:szCs w:val="22"/>
                <w:lang w:val="sr-Cyrl-CS"/>
              </w:rPr>
              <w:t>Ивана Перишић</w:t>
            </w:r>
          </w:p>
        </w:tc>
        <w:tc>
          <w:tcPr>
            <w:tcW w:w="1849" w:type="dxa"/>
          </w:tcPr>
          <w:p>
            <w:pPr>
              <w:spacing w:after="200" w:line="276" w:lineRule="auto"/>
              <w:jc w:val="center"/>
              <w:rPr>
                <w:rFonts w:eastAsia="Calibri"/>
                <w:b/>
                <w:bCs/>
                <w:sz w:val="20"/>
                <w:szCs w:val="20"/>
                <w:lang w:val="en"/>
              </w:rPr>
            </w:pPr>
            <w:r>
              <w:rPr>
                <w:rFonts w:eastAsia="Calibri"/>
                <w:sz w:val="22"/>
                <w:szCs w:val="22"/>
                <w:lang w:val="sr-Cyrl-CS"/>
              </w:rPr>
              <w:t>Током године</w:t>
            </w:r>
          </w:p>
        </w:tc>
        <w:tc>
          <w:tcPr>
            <w:tcW w:w="1849" w:type="dxa"/>
          </w:tcPr>
          <w:p>
            <w:pPr>
              <w:spacing w:after="200" w:line="276" w:lineRule="auto"/>
              <w:jc w:val="center"/>
              <w:rPr>
                <w:rFonts w:eastAsia="Calibri"/>
                <w:b/>
                <w:bCs/>
                <w:sz w:val="20"/>
                <w:szCs w:val="20"/>
                <w:lang w:val="en"/>
              </w:rPr>
            </w:pPr>
            <w:r>
              <w:rPr>
                <w:rFonts w:eastAsia="Calibri"/>
                <w:sz w:val="22"/>
                <w:szCs w:val="22"/>
                <w:lang w:val="sr-Cyrl-CS"/>
              </w:rPr>
              <w:t>Решени актуелни проблеми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5" w:hRule="atLeast"/>
        </w:trPr>
        <w:tc>
          <w:tcPr>
            <w:tcW w:w="1851" w:type="dxa"/>
          </w:tcPr>
          <w:p>
            <w:pPr>
              <w:rPr>
                <w:lang w:val="sr-Cyrl-CS"/>
              </w:rPr>
            </w:pPr>
            <w:r>
              <w:rPr>
                <w:lang w:val="sr-Cyrl-CS"/>
              </w:rPr>
              <w:t>Сарадња са Центром за социјални рад</w:t>
            </w:r>
          </w:p>
          <w:p>
            <w:pPr>
              <w:rPr>
                <w:lang w:val="sr-Cyrl-CS"/>
              </w:rPr>
            </w:pPr>
          </w:p>
        </w:tc>
        <w:tc>
          <w:tcPr>
            <w:tcW w:w="1849" w:type="dxa"/>
          </w:tcPr>
          <w:p>
            <w:pPr>
              <w:rPr>
                <w:lang w:val="sr-Cyrl-CS"/>
              </w:rPr>
            </w:pPr>
            <w:r>
              <w:rPr>
                <w:lang w:val="sr-Cyrl-CS"/>
              </w:rPr>
              <w:t>Заједничко решавање актуелних проблема</w:t>
            </w:r>
          </w:p>
        </w:tc>
        <w:tc>
          <w:tcPr>
            <w:tcW w:w="1845" w:type="dxa"/>
          </w:tcPr>
          <w:p>
            <w:pPr>
              <w:rPr>
                <w:lang w:val="sr-Cyrl-CS"/>
              </w:rPr>
            </w:pPr>
            <w:r>
              <w:rPr>
                <w:lang w:val="sr-Cyrl-CS"/>
              </w:rPr>
              <w:t>-Учитељи</w:t>
            </w:r>
          </w:p>
          <w:p>
            <w:pPr>
              <w:rPr>
                <w:lang w:val="sr-Cyrl-CS"/>
              </w:rPr>
            </w:pPr>
            <w:r>
              <w:rPr>
                <w:lang w:val="sr-Cyrl-CS"/>
              </w:rPr>
              <w:t xml:space="preserve">-Центар за социјални рад </w:t>
            </w:r>
          </w:p>
        </w:tc>
        <w:tc>
          <w:tcPr>
            <w:tcW w:w="1849" w:type="dxa"/>
          </w:tcPr>
          <w:p>
            <w:pPr>
              <w:rPr>
                <w:lang w:val="sr-Cyrl-CS"/>
              </w:rPr>
            </w:pPr>
            <w:r>
              <w:rPr>
                <w:lang w:val="sr-Cyrl-CS"/>
              </w:rPr>
              <w:t>Током године</w:t>
            </w:r>
          </w:p>
        </w:tc>
        <w:tc>
          <w:tcPr>
            <w:tcW w:w="1849" w:type="dxa"/>
          </w:tcPr>
          <w:p>
            <w:pPr>
              <w:rPr>
                <w:lang w:val="sr-Cyrl-CS"/>
              </w:rPr>
            </w:pPr>
            <w:r>
              <w:rPr>
                <w:lang w:val="sr-Cyrl-CS"/>
              </w:rPr>
              <w:t>Решени актуелни проблеми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trPr>
        <w:tc>
          <w:tcPr>
            <w:tcW w:w="1851" w:type="dxa"/>
          </w:tcPr>
          <w:p>
            <w:pPr>
              <w:rPr>
                <w:lang w:val="sr-Cyrl-CS"/>
              </w:rPr>
            </w:pPr>
            <w:r>
              <w:rPr>
                <w:lang w:val="sr-Cyrl-CS"/>
              </w:rPr>
              <w:t>Сарадња са Црвеним</w:t>
            </w:r>
          </w:p>
          <w:p>
            <w:pPr>
              <w:rPr>
                <w:lang w:val="sr-Cyrl-CS"/>
              </w:rPr>
            </w:pPr>
            <w:r>
              <w:rPr>
                <w:lang w:val="sr-Cyrl-CS"/>
              </w:rPr>
              <w:t xml:space="preserve">крстом </w:t>
            </w:r>
          </w:p>
          <w:p>
            <w:pPr>
              <w:rPr>
                <w:lang w:val="sr-Cyrl-CS"/>
              </w:rPr>
            </w:pPr>
          </w:p>
        </w:tc>
        <w:tc>
          <w:tcPr>
            <w:tcW w:w="1849" w:type="dxa"/>
          </w:tcPr>
          <w:p>
            <w:pPr>
              <w:rPr>
                <w:lang w:val="sr-Cyrl-CS"/>
              </w:rPr>
            </w:pPr>
            <w:r>
              <w:rPr>
                <w:lang w:val="sr-Cyrl-CS"/>
              </w:rPr>
              <w:t>- Предавање за ученике</w:t>
            </w:r>
          </w:p>
          <w:p>
            <w:pPr>
              <w:rPr>
                <w:lang w:val="sr-Cyrl-CS"/>
              </w:rPr>
            </w:pPr>
            <w:r>
              <w:rPr>
                <w:lang w:val="sr-Cyrl-CS"/>
              </w:rPr>
              <w:t xml:space="preserve">- Разговор </w:t>
            </w:r>
          </w:p>
          <w:p>
            <w:pPr>
              <w:rPr>
                <w:lang w:val="sr-Cyrl-CS"/>
              </w:rPr>
            </w:pPr>
            <w:r>
              <w:rPr>
                <w:lang w:val="sr-Cyrl-CS"/>
              </w:rPr>
              <w:t>- Подела новогодишњих пакетића</w:t>
            </w:r>
          </w:p>
        </w:tc>
        <w:tc>
          <w:tcPr>
            <w:tcW w:w="1845" w:type="dxa"/>
          </w:tcPr>
          <w:p>
            <w:pPr>
              <w:rPr>
                <w:lang w:val="sr-Cyrl-CS"/>
              </w:rPr>
            </w:pPr>
            <w:r>
              <w:rPr>
                <w:lang w:val="sr-Cyrl-CS"/>
              </w:rPr>
              <w:t>- Црвени крст</w:t>
            </w:r>
          </w:p>
          <w:p>
            <w:pPr>
              <w:rPr>
                <w:lang w:val="sr-Cyrl-CS"/>
              </w:rPr>
            </w:pPr>
            <w:r>
              <w:rPr>
                <w:lang w:val="sr-Cyrl-CS"/>
              </w:rPr>
              <w:t>-Учитељи</w:t>
            </w:r>
          </w:p>
          <w:p>
            <w:pPr>
              <w:rPr>
                <w:lang w:val="sr-Cyrl-CS"/>
              </w:rPr>
            </w:pPr>
            <w:r>
              <w:rPr>
                <w:lang w:val="sr-Cyrl-CS"/>
              </w:rPr>
              <w:t>-Ученици</w:t>
            </w:r>
          </w:p>
          <w:p>
            <w:pPr>
              <w:rPr>
                <w:lang w:val="sr-Cyrl-CS"/>
              </w:rPr>
            </w:pPr>
          </w:p>
        </w:tc>
        <w:tc>
          <w:tcPr>
            <w:tcW w:w="1849" w:type="dxa"/>
          </w:tcPr>
          <w:p>
            <w:pPr>
              <w:rPr>
                <w:lang w:val="sr-Cyrl-CS"/>
              </w:rPr>
            </w:pPr>
            <w:r>
              <w:rPr>
                <w:lang w:val="sr-Cyrl-CS"/>
              </w:rPr>
              <w:t>Децембар</w:t>
            </w:r>
          </w:p>
          <w:p>
            <w:pPr>
              <w:rPr>
                <w:lang w:val="sr-Cyrl-CS"/>
              </w:rPr>
            </w:pPr>
            <w:r>
              <w:rPr>
                <w:lang w:val="sr-Cyrl-CS"/>
              </w:rPr>
              <w:t>202</w:t>
            </w:r>
            <w:r>
              <w:rPr>
                <w:lang w:val="sr-Latn-RS"/>
              </w:rPr>
              <w:t>3</w:t>
            </w:r>
            <w:r>
              <w:rPr>
                <w:lang w:val="sr-Cyrl-CS"/>
              </w:rPr>
              <w:t>. год.</w:t>
            </w:r>
          </w:p>
          <w:p>
            <w:pPr>
              <w:rPr>
                <w:lang w:val="sr-Cyrl-CS"/>
              </w:rPr>
            </w:pPr>
          </w:p>
        </w:tc>
        <w:tc>
          <w:tcPr>
            <w:tcW w:w="1849" w:type="dxa"/>
          </w:tcPr>
          <w:p>
            <w:pPr>
              <w:rPr>
                <w:lang w:val="sr-Cyrl-CS"/>
              </w:rPr>
            </w:pPr>
            <w:r>
              <w:rPr>
                <w:lang w:val="sr-Cyrl-CS"/>
              </w:rPr>
              <w:t xml:space="preserve">Реализовано предавање </w:t>
            </w:r>
          </w:p>
          <w:p>
            <w:pPr>
              <w:rPr>
                <w:lang w:val="sr-Cyrl-CS"/>
              </w:rPr>
            </w:pPr>
            <w:r>
              <w:rPr>
                <w:lang w:val="sr-Cyrl-CS"/>
              </w:rPr>
              <w:t>Новогодишње</w:t>
            </w:r>
          </w:p>
          <w:p>
            <w:pPr>
              <w:rPr>
                <w:lang w:val="sr-Cyrl-CS"/>
              </w:rPr>
            </w:pPr>
            <w:r>
              <w:rPr>
                <w:lang w:val="sr-Cyrl-CS"/>
              </w:rPr>
              <w:t>радости</w:t>
            </w:r>
          </w:p>
        </w:tc>
      </w:tr>
    </w:tbl>
    <w:p>
      <w:pPr>
        <w:rPr>
          <w:lang w:val="ru-RU"/>
        </w:rPr>
      </w:pPr>
    </w:p>
    <w:p>
      <w:pPr>
        <w:rPr>
          <w:lang w:val="ru-RU"/>
        </w:rPr>
      </w:pPr>
    </w:p>
    <w:p>
      <w:pPr>
        <w:rPr>
          <w:lang w:val="en"/>
        </w:rPr>
      </w:pPr>
    </w:p>
    <w:p>
      <w:pPr>
        <w:rPr>
          <w:lang w:val="en"/>
        </w:rPr>
      </w:pPr>
      <w:r>
        <w:rPr>
          <w:lang w:val="en"/>
        </w:rPr>
        <w:t>ПРОГРАМ ЗАШТИТЕ ЖИВОТНЕ СРЕДИНЕ</w:t>
      </w:r>
    </w:p>
    <w:p>
      <w:pPr>
        <w:rPr>
          <w:lang w:val="en"/>
        </w:rPr>
      </w:pPr>
    </w:p>
    <w:tbl>
      <w:tblPr>
        <w:tblStyle w:val="8"/>
        <w:tblW w:w="9000" w:type="dxa"/>
        <w:jc w:val="center"/>
        <w:tblLayout w:type="fixed"/>
        <w:tblCellMar>
          <w:top w:w="0" w:type="dxa"/>
          <w:left w:w="108" w:type="dxa"/>
          <w:bottom w:w="0" w:type="dxa"/>
          <w:right w:w="108" w:type="dxa"/>
        </w:tblCellMar>
      </w:tblPr>
      <w:tblGrid>
        <w:gridCol w:w="1800"/>
        <w:gridCol w:w="1800"/>
        <w:gridCol w:w="1800"/>
        <w:gridCol w:w="1800"/>
        <w:gridCol w:w="1800"/>
      </w:tblGrid>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en"/>
              </w:rPr>
            </w:pPr>
            <w:r>
              <w:rPr>
                <w:b/>
                <w:bCs/>
                <w:sz w:val="20"/>
                <w:szCs w:val="20"/>
                <w:lang w:val="en"/>
              </w:rPr>
              <w:t>АКТИВНОСТ</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en"/>
              </w:rPr>
            </w:pPr>
            <w:r>
              <w:rPr>
                <w:b/>
                <w:bCs/>
                <w:sz w:val="20"/>
                <w:szCs w:val="20"/>
                <w:lang w:val="en"/>
              </w:rPr>
              <w:t>НАЧИН 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b/>
                <w:bCs/>
                <w:sz w:val="20"/>
                <w:szCs w:val="20"/>
                <w:lang w:val="en"/>
              </w:rPr>
            </w:pPr>
            <w:r>
              <w:rPr>
                <w:b/>
                <w:bCs/>
                <w:sz w:val="20"/>
                <w:szCs w:val="20"/>
                <w:lang w:val="en"/>
              </w:rPr>
              <w:t>НОСИОЦИ</w:t>
            </w:r>
          </w:p>
          <w:p>
            <w:pPr>
              <w:rPr>
                <w:sz w:val="20"/>
                <w:szCs w:val="20"/>
                <w:lang w:val="en"/>
              </w:rPr>
            </w:pPr>
            <w:r>
              <w:rPr>
                <w:b/>
                <w:bCs/>
                <w:sz w:val="20"/>
                <w:szCs w:val="20"/>
                <w:lang w:val="en"/>
              </w:rPr>
              <w:t>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b/>
                <w:bCs/>
                <w:sz w:val="20"/>
                <w:szCs w:val="20"/>
                <w:lang w:val="en"/>
              </w:rPr>
            </w:pPr>
            <w:r>
              <w:rPr>
                <w:b/>
                <w:bCs/>
                <w:sz w:val="20"/>
                <w:szCs w:val="20"/>
                <w:lang w:val="en"/>
              </w:rPr>
              <w:t>ВРЕМЕ</w:t>
            </w:r>
          </w:p>
          <w:p>
            <w:pPr>
              <w:rPr>
                <w:sz w:val="20"/>
                <w:szCs w:val="20"/>
                <w:lang w:val="en"/>
              </w:rPr>
            </w:pPr>
            <w:r>
              <w:rPr>
                <w:b/>
                <w:bCs/>
                <w:sz w:val="20"/>
                <w:szCs w:val="20"/>
                <w:lang w:val="en"/>
              </w:rPr>
              <w:t>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b/>
                <w:bCs/>
                <w:sz w:val="20"/>
                <w:szCs w:val="20"/>
                <w:lang w:val="en"/>
              </w:rPr>
            </w:pPr>
            <w:r>
              <w:rPr>
                <w:b/>
                <w:bCs/>
                <w:sz w:val="20"/>
                <w:szCs w:val="20"/>
                <w:lang w:val="en"/>
              </w:rPr>
              <w:t>КРИТЕРИЈУМ</w:t>
            </w:r>
          </w:p>
          <w:p>
            <w:pPr>
              <w:rPr>
                <w:sz w:val="20"/>
                <w:szCs w:val="20"/>
                <w:lang w:val="en"/>
              </w:rPr>
            </w:pPr>
            <w:r>
              <w:rPr>
                <w:b/>
                <w:bCs/>
                <w:sz w:val="20"/>
                <w:szCs w:val="20"/>
                <w:lang w:val="en"/>
              </w:rPr>
              <w:t>УСПЕШНОСТИ</w:t>
            </w:r>
          </w:p>
        </w:tc>
      </w:tr>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Да нам школа буде лепша</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-Чишћење дворишта</w:t>
            </w:r>
          </w:p>
          <w:p>
            <w:pPr>
              <w:rPr>
                <w:lang w:val="sr-Cyrl-CS"/>
              </w:rPr>
            </w:pPr>
            <w:r>
              <w:rPr>
                <w:lang w:val="sr-Cyrl-CS"/>
              </w:rPr>
              <w:t>-Уређење учионица и холова</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-Учитељи</w:t>
            </w:r>
          </w:p>
          <w:p>
            <w:pPr>
              <w:rPr>
                <w:lang w:val="sr-Cyrl-CS"/>
              </w:rPr>
            </w:pPr>
            <w:r>
              <w:rPr>
                <w:lang w:val="sr-Cyrl-CS"/>
              </w:rPr>
              <w:t>-Ученици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Током године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 xml:space="preserve">Подизање еколошке свести и уређенији простор </w:t>
            </w:r>
          </w:p>
        </w:tc>
      </w:tr>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RS"/>
              </w:rPr>
            </w:pPr>
            <w:r>
              <w:rPr>
                <w:lang w:val="sr-Cyrl-RS"/>
              </w:rPr>
              <w:t>Прикупљање старих флаша, конзерви, новина...</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 Уређење животног простора</w:t>
            </w:r>
          </w:p>
          <w:p>
            <w:pPr>
              <w:rPr>
                <w:lang w:val="sr-Cyrl-CS"/>
              </w:rPr>
            </w:pPr>
            <w:r>
              <w:rPr>
                <w:lang w:val="sr-Cyrl-CS"/>
              </w:rPr>
              <w:t>- Скупљање старих предмет</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-Учитељи</w:t>
            </w:r>
          </w:p>
          <w:p>
            <w:pPr>
              <w:rPr>
                <w:lang w:val="sr-Cyrl-CS"/>
              </w:rPr>
            </w:pPr>
            <w:r>
              <w:rPr>
                <w:lang w:val="sr-Cyrl-CS"/>
              </w:rPr>
              <w:t>-Ученици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Током године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Подизање свести  о значају рециклаже и уређенији простор</w:t>
            </w:r>
          </w:p>
        </w:tc>
      </w:tr>
    </w:tbl>
    <w:p>
      <w:pPr>
        <w:rPr>
          <w:lang w:val="en"/>
        </w:rPr>
      </w:pPr>
    </w:p>
    <w:p>
      <w:pPr>
        <w:rPr>
          <w:lang w:val="en"/>
        </w:rPr>
      </w:pPr>
    </w:p>
    <w:p>
      <w:pPr>
        <w:rPr>
          <w:lang w:val="en"/>
        </w:rPr>
      </w:pPr>
      <w:r>
        <w:rPr>
          <w:lang w:val="en"/>
        </w:rPr>
        <w:t>ПРОГРАМ САРАДЊЕ СА ЛОКАЛНОМ САМОУПРАВОМ</w:t>
      </w:r>
    </w:p>
    <w:p>
      <w:pPr>
        <w:rPr>
          <w:lang w:val="en"/>
        </w:rPr>
      </w:pPr>
    </w:p>
    <w:tbl>
      <w:tblPr>
        <w:tblStyle w:val="8"/>
        <w:tblW w:w="9000" w:type="dxa"/>
        <w:jc w:val="center"/>
        <w:tblLayout w:type="fixed"/>
        <w:tblCellMar>
          <w:top w:w="0" w:type="dxa"/>
          <w:left w:w="108" w:type="dxa"/>
          <w:bottom w:w="0" w:type="dxa"/>
          <w:right w:w="108" w:type="dxa"/>
        </w:tblCellMar>
      </w:tblPr>
      <w:tblGrid>
        <w:gridCol w:w="1800"/>
        <w:gridCol w:w="1800"/>
        <w:gridCol w:w="1800"/>
        <w:gridCol w:w="1800"/>
        <w:gridCol w:w="1800"/>
      </w:tblGrid>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en"/>
              </w:rPr>
            </w:pPr>
            <w:r>
              <w:rPr>
                <w:b/>
                <w:bCs/>
                <w:sz w:val="20"/>
                <w:szCs w:val="20"/>
                <w:lang w:val="en"/>
              </w:rPr>
              <w:t>АКТИВНОСТ</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en"/>
              </w:rPr>
            </w:pPr>
            <w:r>
              <w:rPr>
                <w:b/>
                <w:bCs/>
                <w:sz w:val="20"/>
                <w:szCs w:val="20"/>
                <w:lang w:val="en"/>
              </w:rPr>
              <w:t>НАЧИН 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b/>
                <w:bCs/>
                <w:sz w:val="20"/>
                <w:szCs w:val="20"/>
                <w:lang w:val="en"/>
              </w:rPr>
            </w:pPr>
            <w:r>
              <w:rPr>
                <w:b/>
                <w:bCs/>
                <w:sz w:val="20"/>
                <w:szCs w:val="20"/>
                <w:lang w:val="en"/>
              </w:rPr>
              <w:t>НОСИОЦИ</w:t>
            </w:r>
          </w:p>
          <w:p>
            <w:pPr>
              <w:rPr>
                <w:sz w:val="20"/>
                <w:szCs w:val="20"/>
                <w:lang w:val="en"/>
              </w:rPr>
            </w:pPr>
            <w:r>
              <w:rPr>
                <w:b/>
                <w:bCs/>
                <w:sz w:val="20"/>
                <w:szCs w:val="20"/>
                <w:lang w:val="en"/>
              </w:rPr>
              <w:t>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b/>
                <w:bCs/>
                <w:sz w:val="20"/>
                <w:szCs w:val="20"/>
                <w:lang w:val="en"/>
              </w:rPr>
            </w:pPr>
            <w:r>
              <w:rPr>
                <w:b/>
                <w:bCs/>
                <w:sz w:val="20"/>
                <w:szCs w:val="20"/>
                <w:lang w:val="en"/>
              </w:rPr>
              <w:t>ВРЕМЕ</w:t>
            </w:r>
          </w:p>
          <w:p>
            <w:pPr>
              <w:rPr>
                <w:sz w:val="20"/>
                <w:szCs w:val="20"/>
                <w:lang w:val="en"/>
              </w:rPr>
            </w:pPr>
            <w:r>
              <w:rPr>
                <w:b/>
                <w:bCs/>
                <w:sz w:val="20"/>
                <w:szCs w:val="20"/>
                <w:lang w:val="en"/>
              </w:rPr>
              <w:t>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b/>
                <w:bCs/>
                <w:sz w:val="20"/>
                <w:szCs w:val="20"/>
                <w:lang w:val="en"/>
              </w:rPr>
            </w:pPr>
            <w:r>
              <w:rPr>
                <w:b/>
                <w:bCs/>
                <w:sz w:val="20"/>
                <w:szCs w:val="20"/>
                <w:lang w:val="en"/>
              </w:rPr>
              <w:t>КРИТЕРИЈУМ</w:t>
            </w:r>
          </w:p>
          <w:p>
            <w:pPr>
              <w:rPr>
                <w:sz w:val="20"/>
                <w:szCs w:val="20"/>
                <w:lang w:val="en"/>
              </w:rPr>
            </w:pPr>
            <w:r>
              <w:rPr>
                <w:b/>
                <w:bCs/>
                <w:sz w:val="20"/>
                <w:szCs w:val="20"/>
                <w:lang w:val="en"/>
              </w:rPr>
              <w:t>УСПЕШНОСТИ</w:t>
            </w:r>
          </w:p>
        </w:tc>
      </w:tr>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2"/>
                <w:szCs w:val="22"/>
                <w:lang w:val="sr-Cyrl-RS"/>
              </w:rPr>
            </w:pPr>
            <w:r>
              <w:rPr>
                <w:sz w:val="22"/>
                <w:szCs w:val="22"/>
                <w:lang w:val="sr-Cyrl-RS"/>
              </w:rPr>
              <w:t>Недеља Светосавља</w:t>
            </w:r>
          </w:p>
          <w:p>
            <w:pPr>
              <w:jc w:val="center"/>
              <w:rPr>
                <w:sz w:val="22"/>
                <w:szCs w:val="22"/>
                <w:lang w:val="sr-Cyrl-RS"/>
              </w:rPr>
            </w:pP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2"/>
                <w:szCs w:val="22"/>
                <w:lang w:val="sr-Cyrl-RS"/>
              </w:rPr>
            </w:pPr>
            <w:r>
              <w:rPr>
                <w:sz w:val="22"/>
                <w:szCs w:val="22"/>
                <w:lang w:val="sr-Cyrl-RS"/>
              </w:rPr>
              <w:t>Часови хорске секције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2"/>
                <w:szCs w:val="22"/>
                <w:lang w:val="sr-Cyrl-RS"/>
              </w:rPr>
            </w:pPr>
            <w:r>
              <w:rPr>
                <w:sz w:val="22"/>
                <w:szCs w:val="22"/>
                <w:lang w:val="sr-Cyrl-RS"/>
              </w:rPr>
              <w:t>Анита Пешић Ивковић, школски хор, градски хор „Ива вокалис“</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2"/>
                <w:szCs w:val="22"/>
                <w:lang w:val="sr-Cyrl-RS"/>
              </w:rPr>
            </w:pPr>
            <w:r>
              <w:rPr>
                <w:sz w:val="22"/>
                <w:szCs w:val="22"/>
                <w:lang w:val="sr-Cyrl-RS"/>
              </w:rPr>
              <w:t>Јануар 2023.</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2"/>
                <w:szCs w:val="22"/>
                <w:lang w:val="sr-Cyrl-RS"/>
              </w:rPr>
            </w:pPr>
            <w:r>
              <w:rPr>
                <w:sz w:val="22"/>
                <w:szCs w:val="22"/>
                <w:lang w:val="sr-Cyrl-RS"/>
              </w:rPr>
              <w:t>Успешно одржан концерт и Светосавска академија, испуњени критеријуми и исходи на тему Светосавља, учешће великог броја деце која певају у школском хору, велика посећеност, задовољна публика.</w:t>
            </w:r>
          </w:p>
        </w:tc>
      </w:tr>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2"/>
                <w:szCs w:val="22"/>
                <w:lang w:val="sr-Cyrl-RS"/>
              </w:rPr>
            </w:pPr>
            <w:r>
              <w:rPr>
                <w:sz w:val="22"/>
                <w:szCs w:val="22"/>
                <w:lang w:val="sr-Cyrl-RS"/>
              </w:rPr>
              <w:t>Хуманитарни концерт</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2"/>
                <w:szCs w:val="22"/>
                <w:lang w:val="sr-Cyrl-RS"/>
              </w:rPr>
            </w:pPr>
            <w:r>
              <w:rPr>
                <w:sz w:val="22"/>
                <w:szCs w:val="22"/>
                <w:lang w:val="sr-Cyrl-RS"/>
              </w:rPr>
              <w:t>Часови хорске секције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2"/>
                <w:szCs w:val="22"/>
                <w:lang w:val="sr-Cyrl-RS"/>
              </w:rPr>
            </w:pPr>
            <w:r>
              <w:rPr>
                <w:sz w:val="22"/>
                <w:szCs w:val="22"/>
                <w:lang w:val="sr-Cyrl-RS"/>
              </w:rPr>
              <w:t>Анита Пешић Ивковић, школски хор, Црвени крст</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2"/>
                <w:szCs w:val="22"/>
                <w:lang w:val="sr-Cyrl-RS"/>
              </w:rPr>
            </w:pPr>
            <w:r>
              <w:rPr>
                <w:sz w:val="22"/>
                <w:szCs w:val="22"/>
                <w:lang w:val="sr-Cyrl-RS"/>
              </w:rPr>
              <w:t>Током школске године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2"/>
                <w:szCs w:val="22"/>
                <w:lang w:val="sr-Cyrl-RS"/>
              </w:rPr>
            </w:pPr>
            <w:r>
              <w:rPr>
                <w:sz w:val="22"/>
                <w:szCs w:val="22"/>
                <w:lang w:val="sr-Cyrl-RS"/>
              </w:rPr>
              <w:t>Прикупљена средства за лечење суграђана.</w:t>
            </w:r>
          </w:p>
        </w:tc>
      </w:tr>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2"/>
                <w:szCs w:val="22"/>
                <w:lang w:val="sr-Cyrl-RS"/>
              </w:rPr>
            </w:pPr>
            <w:r>
              <w:rPr>
                <w:sz w:val="22"/>
                <w:szCs w:val="22"/>
                <w:lang w:val="sr-Cyrl-RS"/>
              </w:rPr>
              <w:t>Нушићијада – дечја сцена</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2"/>
                <w:szCs w:val="22"/>
                <w:lang w:val="sr-Cyrl-RS"/>
              </w:rPr>
            </w:pPr>
            <w:r>
              <w:rPr>
                <w:sz w:val="22"/>
                <w:szCs w:val="22"/>
                <w:lang w:val="sr-Cyrl-RS"/>
              </w:rPr>
              <w:t>Часови хорске секције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2"/>
                <w:szCs w:val="22"/>
                <w:lang w:val="sr-Cyrl-RS"/>
              </w:rPr>
            </w:pPr>
            <w:r>
              <w:rPr>
                <w:sz w:val="22"/>
                <w:szCs w:val="22"/>
                <w:lang w:val="sr-Cyrl-RS"/>
              </w:rPr>
              <w:t>Анита Пешић Ивковић, школски хор, ОШ „Кирило Савић“, организација манифестације Нушићијада, општина Ивањица</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2"/>
                <w:szCs w:val="22"/>
                <w:lang w:val="sr-Cyrl-RS"/>
              </w:rPr>
            </w:pPr>
            <w:r>
              <w:rPr>
                <w:sz w:val="22"/>
                <w:szCs w:val="22"/>
                <w:lang w:val="sr-Cyrl-RS"/>
              </w:rPr>
              <w:t>Август 2024.</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sz w:val="22"/>
                <w:szCs w:val="22"/>
                <w:lang w:val="sr-Cyrl-RS"/>
              </w:rPr>
            </w:pPr>
            <w:r>
              <w:rPr>
                <w:sz w:val="22"/>
                <w:szCs w:val="22"/>
                <w:lang w:val="sr-Cyrl-RS"/>
              </w:rPr>
              <w:t>Успешно одржан јавни наступ на тему Нушићијаде, учешће великог броја ученика, задовољни посетиоци.</w:t>
            </w:r>
          </w:p>
        </w:tc>
      </w:tr>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RS"/>
              </w:rPr>
            </w:pPr>
            <w:r>
              <w:rPr>
                <w:lang w:val="sr-Cyrl-CS"/>
              </w:rPr>
              <w:t>Посета председни</w:t>
            </w:r>
            <w:r>
              <w:rPr>
                <w:lang w:val="sr-Cyrl-RS"/>
              </w:rPr>
              <w:t>у општине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 xml:space="preserve">- Присуство ученика </w:t>
            </w:r>
          </w:p>
          <w:p>
            <w:pPr>
              <w:rPr>
                <w:lang w:val="sr-Cyrl-CS"/>
              </w:rPr>
            </w:pPr>
            <w:r>
              <w:rPr>
                <w:lang w:val="sr-Cyrl-CS"/>
              </w:rPr>
              <w:t>- Разговор</w:t>
            </w:r>
          </w:p>
          <w:p>
            <w:pPr>
              <w:rPr>
                <w:lang w:val="sr-Cyrl-CS"/>
              </w:rPr>
            </w:pP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-Учитељи</w:t>
            </w:r>
          </w:p>
          <w:p>
            <w:pPr>
              <w:rPr>
                <w:lang w:val="sr-Cyrl-CS"/>
              </w:rPr>
            </w:pPr>
            <w:r>
              <w:rPr>
                <w:lang w:val="sr-Cyrl-CS"/>
              </w:rPr>
              <w:t>-Ученици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Мај</w:t>
            </w:r>
          </w:p>
          <w:p>
            <w:pPr>
              <w:rPr>
                <w:lang w:val="sr-Cyrl-CS"/>
              </w:rPr>
            </w:pPr>
            <w:r>
              <w:rPr>
                <w:lang w:val="sr-Cyrl-CS"/>
              </w:rPr>
              <w:t xml:space="preserve"> 202</w:t>
            </w:r>
            <w:r>
              <w:rPr>
                <w:lang w:val="sr-Latn-RS"/>
              </w:rPr>
              <w:t>4</w:t>
            </w:r>
            <w:r>
              <w:rPr>
                <w:lang w:val="sr-Cyrl-CS"/>
              </w:rPr>
              <w:t>.год.</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 xml:space="preserve"> Посета, упознавање </w:t>
            </w:r>
          </w:p>
          <w:p>
            <w:pPr>
              <w:rPr>
                <w:lang w:val="sr-Cyrl-CS"/>
              </w:rPr>
            </w:pPr>
            <w:r>
              <w:rPr>
                <w:lang w:val="sr-Cyrl-CS"/>
              </w:rPr>
              <w:t xml:space="preserve"> са радом и плановима</w:t>
            </w:r>
          </w:p>
        </w:tc>
      </w:tr>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 xml:space="preserve">Сарадња са </w:t>
            </w:r>
            <w:r>
              <w:rPr>
                <w:lang w:val="sr-Latn-RS"/>
              </w:rPr>
              <w:t>п</w:t>
            </w:r>
            <w:r>
              <w:rPr>
                <w:lang w:val="sr-Cyrl-CS"/>
              </w:rPr>
              <w:t>рипремним</w:t>
            </w:r>
          </w:p>
          <w:p>
            <w:pPr>
              <w:rPr>
                <w:lang w:val="sr-Cyrl-CS"/>
              </w:rPr>
            </w:pPr>
            <w:r>
              <w:rPr>
                <w:lang w:val="sr-Cyrl-CS"/>
              </w:rPr>
              <w:t>Предшколским групама у нашој школи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 Договор</w:t>
            </w:r>
          </w:p>
          <w:p>
            <w:pPr>
              <w:rPr>
                <w:lang w:val="sr-Cyrl-CS"/>
              </w:rPr>
            </w:pPr>
            <w:r>
              <w:rPr>
                <w:lang w:val="sr-Cyrl-CS"/>
              </w:rPr>
              <w:t>- Радионице</w:t>
            </w:r>
          </w:p>
          <w:p>
            <w:pPr>
              <w:rPr>
                <w:lang w:val="sr-Cyrl-CS"/>
              </w:rPr>
            </w:pPr>
            <w:r>
              <w:rPr>
                <w:lang w:val="sr-Cyrl-CS"/>
              </w:rPr>
              <w:t>- Разговор</w:t>
            </w:r>
          </w:p>
          <w:p>
            <w:pPr>
              <w:rPr>
                <w:lang w:val="sr-Cyrl-CS"/>
              </w:rPr>
            </w:pPr>
            <w:r>
              <w:rPr>
                <w:lang w:val="sr-Cyrl-CS"/>
              </w:rPr>
              <w:t>- Приредбе</w:t>
            </w:r>
          </w:p>
          <w:p>
            <w:pPr>
              <w:rPr>
                <w:lang w:val="sr-Cyrl-CS"/>
              </w:rPr>
            </w:pPr>
            <w:r>
              <w:rPr>
                <w:lang w:val="sr-Cyrl-CS"/>
              </w:rPr>
              <w:t>- Спортске активности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-Учитељи</w:t>
            </w:r>
          </w:p>
          <w:p>
            <w:pPr>
              <w:rPr>
                <w:lang w:val="sr-Cyrl-CS"/>
              </w:rPr>
            </w:pPr>
            <w:r>
              <w:rPr>
                <w:lang w:val="sr-Cyrl-CS"/>
              </w:rPr>
              <w:t xml:space="preserve">-Ученици      </w:t>
            </w:r>
          </w:p>
          <w:p>
            <w:pPr>
              <w:rPr>
                <w:lang w:val="sr-Cyrl-CS"/>
              </w:rPr>
            </w:pPr>
            <w:r>
              <w:rPr>
                <w:lang w:val="sr-Cyrl-CS"/>
              </w:rPr>
              <w:t>-Васпитач</w:t>
            </w:r>
          </w:p>
          <w:p>
            <w:pPr>
              <w:rPr>
                <w:lang w:val="sr-Cyrl-CS"/>
              </w:rPr>
            </w:pPr>
            <w:r>
              <w:rPr>
                <w:lang w:val="sr-Cyrl-CS"/>
              </w:rPr>
              <w:t>-Предшколци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Током године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Реализоване радионице,</w:t>
            </w:r>
          </w:p>
          <w:p>
            <w:pPr>
              <w:rPr>
                <w:lang w:val="sr-Cyrl-CS"/>
              </w:rPr>
            </w:pPr>
            <w:r>
              <w:rPr>
                <w:lang w:val="sr-Cyrl-CS"/>
              </w:rPr>
              <w:t>приредбе,</w:t>
            </w:r>
          </w:p>
          <w:p>
            <w:pPr>
              <w:rPr>
                <w:lang w:val="sr-Cyrl-CS"/>
              </w:rPr>
            </w:pPr>
            <w:r>
              <w:rPr>
                <w:lang w:val="sr-Cyrl-CS"/>
              </w:rPr>
              <w:t>спортске активности</w:t>
            </w:r>
          </w:p>
        </w:tc>
      </w:tr>
    </w:tbl>
    <w:p>
      <w:pPr>
        <w:rPr>
          <w:lang w:val="ru-RU"/>
        </w:rPr>
      </w:pPr>
    </w:p>
    <w:p>
      <w:pPr>
        <w:rPr>
          <w:lang w:val="en"/>
        </w:rPr>
      </w:pPr>
      <w:r>
        <w:rPr>
          <w:lang w:val="en"/>
        </w:rPr>
        <w:t>ПРОГРАМ САРАДЊЕ СА ПОРОДИЦОМ</w:t>
      </w:r>
    </w:p>
    <w:p>
      <w:pPr>
        <w:rPr>
          <w:lang w:val="ru-RU"/>
        </w:rPr>
      </w:pPr>
    </w:p>
    <w:tbl>
      <w:tblPr>
        <w:tblStyle w:val="8"/>
        <w:tblW w:w="9000" w:type="dxa"/>
        <w:jc w:val="center"/>
        <w:tblLayout w:type="fixed"/>
        <w:tblCellMar>
          <w:top w:w="0" w:type="dxa"/>
          <w:left w:w="108" w:type="dxa"/>
          <w:bottom w:w="0" w:type="dxa"/>
          <w:right w:w="108" w:type="dxa"/>
        </w:tblCellMar>
      </w:tblPr>
      <w:tblGrid>
        <w:gridCol w:w="1800"/>
        <w:gridCol w:w="1800"/>
        <w:gridCol w:w="1800"/>
        <w:gridCol w:w="1800"/>
        <w:gridCol w:w="1800"/>
      </w:tblGrid>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en"/>
              </w:rPr>
            </w:pPr>
            <w:r>
              <w:rPr>
                <w:b/>
                <w:bCs/>
                <w:sz w:val="20"/>
                <w:szCs w:val="20"/>
                <w:lang w:val="en"/>
              </w:rPr>
              <w:t>АКТИВНОСТ</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en"/>
              </w:rPr>
            </w:pPr>
            <w:r>
              <w:rPr>
                <w:b/>
                <w:bCs/>
                <w:sz w:val="20"/>
                <w:szCs w:val="20"/>
                <w:lang w:val="en"/>
              </w:rPr>
              <w:t>НАЧИН 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b/>
                <w:bCs/>
                <w:sz w:val="20"/>
                <w:szCs w:val="20"/>
                <w:lang w:val="en"/>
              </w:rPr>
            </w:pPr>
            <w:r>
              <w:rPr>
                <w:b/>
                <w:bCs/>
                <w:sz w:val="20"/>
                <w:szCs w:val="20"/>
                <w:lang w:val="en"/>
              </w:rPr>
              <w:t>НОСИОЦИ</w:t>
            </w:r>
          </w:p>
          <w:p>
            <w:pPr>
              <w:rPr>
                <w:sz w:val="20"/>
                <w:szCs w:val="20"/>
                <w:lang w:val="en"/>
              </w:rPr>
            </w:pPr>
            <w:r>
              <w:rPr>
                <w:b/>
                <w:bCs/>
                <w:sz w:val="20"/>
                <w:szCs w:val="20"/>
                <w:lang w:val="en"/>
              </w:rPr>
              <w:t>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b/>
                <w:bCs/>
                <w:sz w:val="20"/>
                <w:szCs w:val="20"/>
                <w:lang w:val="en"/>
              </w:rPr>
            </w:pPr>
            <w:r>
              <w:rPr>
                <w:b/>
                <w:bCs/>
                <w:sz w:val="20"/>
                <w:szCs w:val="20"/>
                <w:lang w:val="en"/>
              </w:rPr>
              <w:t>ВРЕМЕ</w:t>
            </w:r>
          </w:p>
          <w:p>
            <w:pPr>
              <w:rPr>
                <w:sz w:val="20"/>
                <w:szCs w:val="20"/>
                <w:lang w:val="en"/>
              </w:rPr>
            </w:pPr>
            <w:r>
              <w:rPr>
                <w:b/>
                <w:bCs/>
                <w:sz w:val="20"/>
                <w:szCs w:val="20"/>
                <w:lang w:val="en"/>
              </w:rPr>
              <w:t>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b/>
                <w:bCs/>
                <w:sz w:val="20"/>
                <w:szCs w:val="20"/>
                <w:lang w:val="en"/>
              </w:rPr>
            </w:pPr>
            <w:r>
              <w:rPr>
                <w:b/>
                <w:bCs/>
                <w:sz w:val="20"/>
                <w:szCs w:val="20"/>
                <w:lang w:val="en"/>
              </w:rPr>
              <w:t>КРИТЕРИЈУМ</w:t>
            </w:r>
          </w:p>
          <w:p>
            <w:pPr>
              <w:rPr>
                <w:sz w:val="20"/>
                <w:szCs w:val="20"/>
                <w:lang w:val="en"/>
              </w:rPr>
            </w:pPr>
            <w:r>
              <w:rPr>
                <w:b/>
                <w:bCs/>
                <w:sz w:val="20"/>
                <w:szCs w:val="20"/>
                <w:lang w:val="en"/>
              </w:rPr>
              <w:t>УСПЕШНОСТИ</w:t>
            </w:r>
          </w:p>
        </w:tc>
      </w:tr>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rFonts w:eastAsia="Calibri"/>
                <w:sz w:val="22"/>
                <w:szCs w:val="22"/>
                <w:lang w:val="sr-Cyrl-CS"/>
              </w:rPr>
            </w:pPr>
            <w:r>
              <w:rPr>
                <w:rFonts w:eastAsia="Calibri"/>
                <w:sz w:val="22"/>
                <w:szCs w:val="22"/>
                <w:lang w:val="sr-Cyrl-CS"/>
              </w:rPr>
              <w:t>Саветодавни рад са родитељима</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rFonts w:eastAsia="Calibri"/>
                <w:sz w:val="22"/>
                <w:szCs w:val="22"/>
                <w:lang w:val="sr-Cyrl-CS"/>
              </w:rPr>
            </w:pPr>
            <w:r>
              <w:rPr>
                <w:rFonts w:eastAsia="Calibri"/>
                <w:sz w:val="22"/>
                <w:szCs w:val="22"/>
                <w:lang w:val="sr-Cyrl-CS"/>
              </w:rPr>
              <w:t>Индивидуални разговори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shd w:val="clear" w:color="auto" w:fill="FFFFFF"/>
              <w:spacing w:after="200" w:line="276" w:lineRule="auto"/>
              <w:rPr>
                <w:rFonts w:eastAsia="Calibri"/>
                <w:sz w:val="22"/>
                <w:szCs w:val="22"/>
                <w:lang w:val="sr-Cyrl-CS"/>
              </w:rPr>
            </w:pPr>
            <w:r>
              <w:rPr>
                <w:rFonts w:eastAsia="Calibri"/>
                <w:sz w:val="22"/>
                <w:szCs w:val="22"/>
                <w:lang w:val="sr-Cyrl-CS"/>
              </w:rPr>
              <w:t>Милка Златић</w:t>
            </w:r>
          </w:p>
          <w:p>
            <w:pPr>
              <w:shd w:val="clear" w:color="auto" w:fill="FFFFFF"/>
              <w:spacing w:after="200" w:line="276" w:lineRule="auto"/>
              <w:rPr>
                <w:rFonts w:eastAsia="Calibri"/>
                <w:sz w:val="22"/>
                <w:szCs w:val="22"/>
                <w:lang w:val="sr-Cyrl-CS"/>
              </w:rPr>
            </w:pPr>
            <w:r>
              <w:rPr>
                <w:rFonts w:eastAsia="Calibri"/>
                <w:sz w:val="22"/>
                <w:szCs w:val="22"/>
                <w:lang w:val="sr-Cyrl-CS"/>
              </w:rPr>
              <w:t>Ивана Перишић</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rFonts w:eastAsia="Calibri"/>
                <w:sz w:val="22"/>
                <w:szCs w:val="22"/>
                <w:lang w:val="sr-Cyrl-CS"/>
              </w:rPr>
            </w:pPr>
            <w:r>
              <w:rPr>
                <w:rFonts w:eastAsia="Calibri"/>
                <w:sz w:val="22"/>
                <w:szCs w:val="22"/>
                <w:lang w:val="sr-Cyrl-CS"/>
              </w:rPr>
              <w:t>Током године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rFonts w:eastAsia="Calibri"/>
                <w:sz w:val="22"/>
                <w:szCs w:val="22"/>
                <w:lang w:val="sr-Cyrl-CS"/>
              </w:rPr>
            </w:pPr>
            <w:r>
              <w:rPr>
                <w:rFonts w:eastAsia="Calibri"/>
                <w:sz w:val="22"/>
                <w:szCs w:val="22"/>
                <w:lang w:val="sr-Cyrl-CS"/>
              </w:rPr>
              <w:t>Помоћ у решавању актуелних проблема</w:t>
            </w:r>
          </w:p>
        </w:tc>
      </w:tr>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shd w:val="clear" w:color="auto" w:fill="FFFFFF"/>
              <w:spacing w:after="200" w:line="276" w:lineRule="auto"/>
              <w:rPr>
                <w:rFonts w:eastAsia="Calibri"/>
                <w:sz w:val="22"/>
                <w:szCs w:val="22"/>
              </w:rPr>
            </w:pPr>
            <w:r>
              <w:rPr>
                <w:rFonts w:eastAsia="Calibri"/>
                <w:sz w:val="22"/>
                <w:szCs w:val="22"/>
                <w:lang w:val="sr-Cyrl-CS"/>
              </w:rPr>
              <w:t>Подршка јачању родитељских васпитних компетенција</w:t>
            </w:r>
          </w:p>
          <w:p>
            <w:pPr>
              <w:rPr>
                <w:rFonts w:eastAsia="Calibri"/>
                <w:sz w:val="22"/>
                <w:szCs w:val="22"/>
                <w:lang w:val="sr-Cyrl-CS"/>
              </w:rPr>
            </w:pPr>
            <w:r>
              <w:rPr>
                <w:rFonts w:eastAsia="Calibri"/>
                <w:sz w:val="22"/>
                <w:szCs w:val="22"/>
              </w:rPr>
              <w:t>(</w:t>
            </w:r>
            <w:r>
              <w:rPr>
                <w:rFonts w:eastAsia="Calibri"/>
                <w:sz w:val="22"/>
                <w:szCs w:val="22"/>
                <w:lang w:val="sr-Cyrl-RS"/>
              </w:rPr>
              <w:t>у складу са образовним статусом родитеља)</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shd w:val="clear" w:color="auto" w:fill="FFFFFF"/>
              <w:spacing w:after="200" w:line="276" w:lineRule="auto"/>
              <w:rPr>
                <w:rFonts w:eastAsia="Calibri"/>
                <w:sz w:val="22"/>
                <w:szCs w:val="22"/>
                <w:lang w:val="sr-Cyrl-RS"/>
              </w:rPr>
            </w:pPr>
            <w:r>
              <w:rPr>
                <w:rFonts w:eastAsia="Calibri"/>
                <w:sz w:val="22"/>
                <w:szCs w:val="22"/>
                <w:lang w:val="sr-Cyrl-CS"/>
              </w:rPr>
              <w:t>Предавања</w:t>
            </w:r>
            <w:r>
              <w:rPr>
                <w:rFonts w:eastAsia="Calibri"/>
                <w:sz w:val="22"/>
                <w:szCs w:val="22"/>
              </w:rPr>
              <w:t xml:space="preserve"> </w:t>
            </w:r>
            <w:r>
              <w:rPr>
                <w:rFonts w:eastAsia="Calibri"/>
                <w:sz w:val="22"/>
                <w:szCs w:val="22"/>
                <w:lang w:val="sr-Cyrl-RS"/>
              </w:rPr>
              <w:t>за родитеље свих разреда у складу са испитаним потребама родитеља</w:t>
            </w:r>
          </w:p>
          <w:p>
            <w:pPr>
              <w:rPr>
                <w:rFonts w:eastAsia="Calibri"/>
                <w:sz w:val="22"/>
                <w:szCs w:val="22"/>
                <w:lang w:val="sr-Cyrl-CS"/>
              </w:rPr>
            </w:pP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shd w:val="clear" w:color="auto" w:fill="FFFFFF"/>
              <w:spacing w:after="200" w:line="276" w:lineRule="auto"/>
              <w:rPr>
                <w:rFonts w:eastAsia="Calibri"/>
                <w:sz w:val="22"/>
                <w:szCs w:val="22"/>
                <w:lang w:val="sr-Cyrl-CS"/>
              </w:rPr>
            </w:pPr>
            <w:r>
              <w:rPr>
                <w:rFonts w:eastAsia="Calibri"/>
                <w:sz w:val="22"/>
                <w:szCs w:val="22"/>
                <w:lang w:val="sr-Cyrl-CS"/>
              </w:rPr>
              <w:t>Током године Милка Златић</w:t>
            </w:r>
          </w:p>
          <w:p>
            <w:pPr>
              <w:shd w:val="clear" w:color="auto" w:fill="FFFFFF"/>
              <w:spacing w:after="200" w:line="276" w:lineRule="auto"/>
              <w:rPr>
                <w:rFonts w:eastAsia="Calibri"/>
                <w:sz w:val="22"/>
                <w:szCs w:val="22"/>
                <w:lang w:val="sr-Cyrl-CS"/>
              </w:rPr>
            </w:pPr>
            <w:r>
              <w:rPr>
                <w:rFonts w:eastAsia="Calibri"/>
                <w:sz w:val="22"/>
                <w:szCs w:val="22"/>
                <w:lang w:val="sr-Cyrl-CS"/>
              </w:rPr>
              <w:t>Ивана Перишић</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rFonts w:eastAsia="Calibri"/>
                <w:sz w:val="22"/>
                <w:szCs w:val="22"/>
                <w:lang w:val="sr-Cyrl-CS"/>
              </w:rPr>
            </w:pPr>
            <w:r>
              <w:rPr>
                <w:rFonts w:eastAsia="Calibri"/>
                <w:sz w:val="22"/>
                <w:szCs w:val="22"/>
                <w:lang w:val="sr-Cyrl-CS"/>
              </w:rPr>
              <w:t>Током године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rFonts w:eastAsia="Calibri"/>
                <w:sz w:val="22"/>
                <w:szCs w:val="22"/>
                <w:lang w:val="sr-Cyrl-CS"/>
              </w:rPr>
            </w:pPr>
            <w:r>
              <w:rPr>
                <w:rFonts w:eastAsia="Calibri"/>
                <w:sz w:val="22"/>
                <w:szCs w:val="22"/>
                <w:lang w:val="sr-Cyrl-CS"/>
              </w:rPr>
              <w:t>Реализована предавања</w:t>
            </w:r>
          </w:p>
        </w:tc>
      </w:tr>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shd w:val="clear" w:color="auto" w:fill="FFFFFF"/>
              <w:spacing w:after="200" w:line="276" w:lineRule="auto"/>
              <w:rPr>
                <w:rFonts w:eastAsia="Calibri"/>
                <w:sz w:val="22"/>
                <w:szCs w:val="22"/>
                <w:lang w:val="sr-Cyrl-CS"/>
              </w:rPr>
            </w:pPr>
            <w:r>
              <w:rPr>
                <w:rFonts w:eastAsia="Calibri"/>
                <w:sz w:val="22"/>
                <w:szCs w:val="22"/>
                <w:lang w:val="sr-Cyrl-CS"/>
              </w:rPr>
              <w:t>Сарадња са родитељима чија се деца школују по ИОП-у</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shd w:val="clear" w:color="auto" w:fill="FFFFFF"/>
              <w:spacing w:after="200" w:line="276" w:lineRule="auto"/>
              <w:rPr>
                <w:rFonts w:eastAsia="Calibri"/>
                <w:sz w:val="22"/>
                <w:szCs w:val="22"/>
                <w:lang w:val="sr-Cyrl-CS"/>
              </w:rPr>
            </w:pPr>
            <w:r>
              <w:rPr>
                <w:rFonts w:eastAsia="Calibri"/>
                <w:sz w:val="22"/>
                <w:szCs w:val="22"/>
                <w:lang w:val="sr-Cyrl-CS"/>
              </w:rPr>
              <w:t>Индивидуални разговори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shd w:val="clear" w:color="auto" w:fill="FFFFFF"/>
              <w:spacing w:after="200" w:line="276" w:lineRule="auto"/>
              <w:rPr>
                <w:rFonts w:eastAsia="Calibri"/>
                <w:sz w:val="22"/>
                <w:szCs w:val="22"/>
                <w:lang w:val="sr-Cyrl-CS"/>
              </w:rPr>
            </w:pPr>
            <w:r>
              <w:rPr>
                <w:rFonts w:eastAsia="Calibri"/>
                <w:sz w:val="22"/>
                <w:szCs w:val="22"/>
                <w:lang w:val="sr-Cyrl-CS"/>
              </w:rPr>
              <w:t>Током године Милка Златић</w:t>
            </w:r>
          </w:p>
          <w:p>
            <w:pPr>
              <w:shd w:val="clear" w:color="auto" w:fill="FFFFFF"/>
              <w:spacing w:after="200" w:line="276" w:lineRule="auto"/>
              <w:rPr>
                <w:rFonts w:eastAsia="Calibri"/>
                <w:sz w:val="22"/>
                <w:szCs w:val="22"/>
                <w:lang w:val="sr-Cyrl-CS"/>
              </w:rPr>
            </w:pPr>
            <w:r>
              <w:rPr>
                <w:rFonts w:eastAsia="Calibri"/>
                <w:sz w:val="22"/>
                <w:szCs w:val="22"/>
                <w:lang w:val="sr-Cyrl-CS"/>
              </w:rPr>
              <w:t>Ивана Перишић</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rFonts w:eastAsia="Calibri"/>
                <w:sz w:val="22"/>
                <w:szCs w:val="22"/>
                <w:lang w:val="sr-Cyrl-CS"/>
              </w:rPr>
            </w:pPr>
            <w:r>
              <w:rPr>
                <w:rFonts w:eastAsia="Calibri"/>
                <w:sz w:val="22"/>
                <w:szCs w:val="22"/>
                <w:lang w:val="sr-Cyrl-CS"/>
              </w:rPr>
              <w:t>Током године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rFonts w:eastAsia="Calibri"/>
                <w:sz w:val="22"/>
                <w:szCs w:val="22"/>
                <w:lang w:val="sr-Cyrl-CS"/>
              </w:rPr>
            </w:pPr>
            <w:r>
              <w:rPr>
                <w:rFonts w:eastAsia="Calibri"/>
                <w:sz w:val="22"/>
                <w:szCs w:val="22"/>
                <w:lang w:val="sr-Cyrl-CS"/>
              </w:rPr>
              <w:t>Помоћ у решавању проблема.</w:t>
            </w:r>
          </w:p>
        </w:tc>
      </w:tr>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 xml:space="preserve">Прикупљање података од родитеља ученика </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Анкета</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-Учитељ</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Септембар</w:t>
            </w:r>
          </w:p>
          <w:p>
            <w:pPr>
              <w:rPr>
                <w:lang w:val="sr-Cyrl-CS"/>
              </w:rPr>
            </w:pPr>
            <w:r>
              <w:rPr>
                <w:lang w:val="sr-Cyrl-CS"/>
              </w:rPr>
              <w:t xml:space="preserve"> 202</w:t>
            </w:r>
            <w:r>
              <w:rPr>
                <w:lang w:val="sr-Latn-RS"/>
              </w:rPr>
              <w:t>3</w:t>
            </w:r>
            <w:r>
              <w:rPr>
                <w:lang w:val="sr-Cyrl-CS"/>
              </w:rPr>
              <w:t>. год.</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Поседовање релевантних података</w:t>
            </w:r>
          </w:p>
        </w:tc>
      </w:tr>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Рад Савета родитеља</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 xml:space="preserve">-Извештај </w:t>
            </w:r>
          </w:p>
          <w:p>
            <w:pPr>
              <w:rPr>
                <w:lang w:val="sr-Cyrl-CS"/>
              </w:rPr>
            </w:pPr>
            <w:r>
              <w:rPr>
                <w:lang w:val="sr-Cyrl-CS"/>
              </w:rPr>
              <w:t>-Разговор</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Представник у Савету родитеља</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Родитељски састанци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Обавештеност родитеља о активностима  Савета родитеља</w:t>
            </w:r>
          </w:p>
        </w:tc>
      </w:tr>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Родитељски састанци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-Разговор</w:t>
            </w:r>
          </w:p>
          <w:p>
            <w:pPr>
              <w:rPr>
                <w:lang w:val="sr-Cyrl-CS"/>
              </w:rPr>
            </w:pPr>
            <w:r>
              <w:rPr>
                <w:lang w:val="sr-Cyrl-CS"/>
              </w:rPr>
              <w:t>-Предавања за родитеље</w:t>
            </w:r>
          </w:p>
          <w:p>
            <w:pPr>
              <w:rPr>
                <w:lang w:val="sr-Cyrl-CS"/>
              </w:rPr>
            </w:pPr>
            <w:r>
              <w:rPr>
                <w:lang w:val="sr-Cyrl-CS"/>
              </w:rPr>
              <w:t>-Радионице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-Учитељ</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 Септембар и новембар  202</w:t>
            </w:r>
            <w:r>
              <w:rPr>
                <w:lang w:val="sr-Latn-RS"/>
              </w:rPr>
              <w:t>3</w:t>
            </w:r>
            <w:r>
              <w:rPr>
                <w:lang w:val="sr-Cyrl-CS"/>
              </w:rPr>
              <w:t>.год.</w:t>
            </w:r>
          </w:p>
          <w:p>
            <w:pPr>
              <w:rPr>
                <w:lang w:val="sr-Cyrl-CS"/>
              </w:rPr>
            </w:pPr>
            <w:r>
              <w:rPr>
                <w:lang w:val="sr-Cyrl-CS"/>
              </w:rPr>
              <w:t xml:space="preserve"> -д</w:t>
            </w:r>
            <w:r>
              <w:rPr>
                <w:lang w:val="sr-Cyrl-RS"/>
              </w:rPr>
              <w:t>ецембар/ј</w:t>
            </w:r>
            <w:r>
              <w:rPr>
                <w:lang w:val="sr-Cyrl-CS"/>
              </w:rPr>
              <w:t>ануар, април и јун 202</w:t>
            </w:r>
            <w:r>
              <w:rPr>
                <w:lang w:val="sr-Latn-RS"/>
              </w:rPr>
              <w:t>4</w:t>
            </w:r>
            <w:r>
              <w:rPr>
                <w:lang w:val="sr-Cyrl-CS"/>
              </w:rPr>
              <w:t>.год.</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Одржани родитељски сатанци</w:t>
            </w:r>
          </w:p>
        </w:tc>
      </w:tr>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Индивидуални разговори</w:t>
            </w:r>
          </w:p>
          <w:p>
            <w:pPr>
              <w:rPr>
                <w:lang w:val="sr-Cyrl-CS"/>
              </w:rPr>
            </w:pPr>
            <w:r>
              <w:rPr>
                <w:lang w:val="sr-Cyrl-CS"/>
              </w:rPr>
              <w:t>са родитељима</w:t>
            </w:r>
          </w:p>
          <w:p>
            <w:pPr>
              <w:rPr>
                <w:lang w:val="sr-Cyrl-CS"/>
              </w:rPr>
            </w:pP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Индивидуални разговори</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-Родитељи</w:t>
            </w:r>
          </w:p>
          <w:p>
            <w:pPr>
              <w:rPr>
                <w:lang w:val="sr-Cyrl-CS"/>
              </w:rPr>
            </w:pPr>
            <w:r>
              <w:rPr>
                <w:lang w:val="sr-Cyrl-CS"/>
              </w:rPr>
              <w:t>- Учитељ</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Једном недељно</w:t>
            </w:r>
          </w:p>
          <w:p>
            <w:pPr>
              <w:rPr>
                <w:lang w:val="sr-Cyrl-CS"/>
              </w:rPr>
            </w:pP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Долазак родитеља и информисање  о раду ученика</w:t>
            </w:r>
          </w:p>
        </w:tc>
      </w:tr>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Дан Отворених врата школе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Присуство родитеља образовно- васпитном раду</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-Родитељи</w:t>
            </w:r>
          </w:p>
          <w:p>
            <w:pPr>
              <w:rPr>
                <w:lang w:val="sr-Cyrl-CS"/>
              </w:rPr>
            </w:pPr>
            <w:r>
              <w:rPr>
                <w:lang w:val="sr-Cyrl-CS"/>
              </w:rPr>
              <w:t>- Учитељ</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Први уторак у месецу</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Омогућено присуство родитеља образовно -васпитном раду</w:t>
            </w:r>
          </w:p>
        </w:tc>
      </w:tr>
    </w:tbl>
    <w:p>
      <w:pPr>
        <w:rPr>
          <w:lang w:val="ru-RU"/>
        </w:rPr>
      </w:pPr>
    </w:p>
    <w:p>
      <w:pPr>
        <w:rPr>
          <w:lang w:val="ru-RU"/>
        </w:rPr>
      </w:pPr>
    </w:p>
    <w:p>
      <w:pPr>
        <w:rPr>
          <w:lang w:val="ru-RU"/>
        </w:rPr>
      </w:pPr>
    </w:p>
    <w:p>
      <w:pPr>
        <w:rPr>
          <w:lang w:val="en"/>
        </w:rPr>
      </w:pPr>
      <w:r>
        <w:rPr>
          <w:lang w:val="en"/>
        </w:rPr>
        <w:t>ПРОГРАМ РАЗВОЈА ИНКЛУЗИВНЕ КУЛТУРЕ</w:t>
      </w:r>
    </w:p>
    <w:p>
      <w:pPr>
        <w:rPr>
          <w:lang w:val="en"/>
        </w:rPr>
      </w:pPr>
      <w:r>
        <w:rPr>
          <w:lang w:val="en"/>
        </w:rPr>
        <w:t xml:space="preserve">                   </w:t>
      </w:r>
    </w:p>
    <w:tbl>
      <w:tblPr>
        <w:tblStyle w:val="8"/>
        <w:tblW w:w="9000" w:type="dxa"/>
        <w:jc w:val="center"/>
        <w:tblLayout w:type="fixed"/>
        <w:tblCellMar>
          <w:top w:w="0" w:type="dxa"/>
          <w:left w:w="108" w:type="dxa"/>
          <w:bottom w:w="0" w:type="dxa"/>
          <w:right w:w="108" w:type="dxa"/>
        </w:tblCellMar>
      </w:tblPr>
      <w:tblGrid>
        <w:gridCol w:w="1800"/>
        <w:gridCol w:w="1800"/>
        <w:gridCol w:w="1800"/>
        <w:gridCol w:w="1800"/>
        <w:gridCol w:w="1800"/>
      </w:tblGrid>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en"/>
              </w:rPr>
            </w:pPr>
            <w:r>
              <w:rPr>
                <w:b/>
                <w:bCs/>
                <w:sz w:val="20"/>
                <w:szCs w:val="20"/>
                <w:lang w:val="en"/>
              </w:rPr>
              <w:t>АКТИВНОСТ</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sz w:val="20"/>
                <w:szCs w:val="20"/>
                <w:lang w:val="en"/>
              </w:rPr>
            </w:pPr>
            <w:r>
              <w:rPr>
                <w:b/>
                <w:bCs/>
                <w:sz w:val="20"/>
                <w:szCs w:val="20"/>
                <w:lang w:val="en"/>
              </w:rPr>
              <w:t>НАЧИН 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b/>
                <w:bCs/>
                <w:sz w:val="20"/>
                <w:szCs w:val="20"/>
                <w:lang w:val="en"/>
              </w:rPr>
            </w:pPr>
            <w:r>
              <w:rPr>
                <w:b/>
                <w:bCs/>
                <w:sz w:val="20"/>
                <w:szCs w:val="20"/>
                <w:lang w:val="en"/>
              </w:rPr>
              <w:t>НОСИОЦИ</w:t>
            </w:r>
          </w:p>
          <w:p>
            <w:pPr>
              <w:rPr>
                <w:sz w:val="20"/>
                <w:szCs w:val="20"/>
                <w:lang w:val="en"/>
              </w:rPr>
            </w:pPr>
            <w:r>
              <w:rPr>
                <w:b/>
                <w:bCs/>
                <w:sz w:val="20"/>
                <w:szCs w:val="20"/>
                <w:lang w:val="en"/>
              </w:rPr>
              <w:t>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b/>
                <w:bCs/>
                <w:sz w:val="20"/>
                <w:szCs w:val="20"/>
                <w:lang w:val="en"/>
              </w:rPr>
            </w:pPr>
            <w:r>
              <w:rPr>
                <w:b/>
                <w:bCs/>
                <w:sz w:val="20"/>
                <w:szCs w:val="20"/>
                <w:lang w:val="en"/>
              </w:rPr>
              <w:t>ВРЕМЕ</w:t>
            </w:r>
          </w:p>
          <w:p>
            <w:pPr>
              <w:rPr>
                <w:sz w:val="20"/>
                <w:szCs w:val="20"/>
                <w:lang w:val="en"/>
              </w:rPr>
            </w:pPr>
            <w:r>
              <w:rPr>
                <w:b/>
                <w:bCs/>
                <w:sz w:val="20"/>
                <w:szCs w:val="20"/>
                <w:lang w:val="en"/>
              </w:rPr>
              <w:t>РЕАЛИЗАЦИЈЕ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rPr>
                <w:b/>
                <w:bCs/>
                <w:sz w:val="20"/>
                <w:szCs w:val="20"/>
                <w:lang w:val="en"/>
              </w:rPr>
            </w:pPr>
            <w:r>
              <w:rPr>
                <w:b/>
                <w:bCs/>
                <w:sz w:val="20"/>
                <w:szCs w:val="20"/>
                <w:lang w:val="en"/>
              </w:rPr>
              <w:t>КРИТЕРИЈУМ</w:t>
            </w:r>
          </w:p>
          <w:p>
            <w:pPr>
              <w:rPr>
                <w:sz w:val="20"/>
                <w:szCs w:val="20"/>
                <w:lang w:val="en"/>
              </w:rPr>
            </w:pPr>
            <w:r>
              <w:rPr>
                <w:b/>
                <w:bCs/>
                <w:sz w:val="20"/>
                <w:szCs w:val="20"/>
                <w:lang w:val="en"/>
              </w:rPr>
              <w:t>УСПЕШНОСТИ</w:t>
            </w:r>
          </w:p>
        </w:tc>
      </w:tr>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Дружење са ученицима  који се школује по ИОП-у</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 xml:space="preserve">Договор </w:t>
            </w:r>
          </w:p>
          <w:p>
            <w:pPr>
              <w:rPr>
                <w:lang w:val="sr-Cyrl-CS"/>
              </w:rPr>
            </w:pP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-Ученици</w:t>
            </w:r>
          </w:p>
          <w:p>
            <w:pPr>
              <w:rPr>
                <w:lang w:val="sr-Cyrl-CS"/>
              </w:rPr>
            </w:pP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Током школске године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lang w:val="sr-Cyrl-CS"/>
              </w:rPr>
            </w:pPr>
            <w:r>
              <w:rPr>
                <w:lang w:val="sr-Cyrl-CS"/>
              </w:rPr>
              <w:t>Дружење ученика и развој свести о поштовању различитости</w:t>
            </w:r>
          </w:p>
        </w:tc>
      </w:tr>
      <w:tr>
        <w:tblPrEx>
          <w:tblCellMar>
            <w:top w:w="0" w:type="dxa"/>
            <w:left w:w="108" w:type="dxa"/>
            <w:bottom w:w="0" w:type="dxa"/>
            <w:right w:w="108" w:type="dxa"/>
          </w:tblCellMar>
        </w:tblPrEx>
        <w:trPr>
          <w:trHeight w:val="1" w:hRule="atLeast"/>
          <w:jc w:val="center"/>
        </w:trPr>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rPr>
                <w:rFonts w:eastAsia="Calibri"/>
                <w:b/>
                <w:bCs/>
                <w:sz w:val="20"/>
                <w:szCs w:val="20"/>
                <w:lang w:val="en"/>
              </w:rPr>
            </w:pPr>
            <w:r>
              <w:rPr>
                <w:rFonts w:eastAsia="Calibri"/>
                <w:sz w:val="22"/>
                <w:szCs w:val="22"/>
                <w:lang w:val="sr-Cyrl-CS"/>
              </w:rPr>
              <w:t>Помоћ у адаптацији ученика којима је потребна додатна подршка</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jc w:val="center"/>
              <w:rPr>
                <w:rFonts w:eastAsia="Calibri"/>
                <w:b/>
                <w:bCs/>
                <w:sz w:val="20"/>
                <w:szCs w:val="20"/>
                <w:lang w:val="en"/>
              </w:rPr>
            </w:pPr>
            <w:r>
              <w:rPr>
                <w:rFonts w:eastAsia="Calibri"/>
                <w:sz w:val="22"/>
                <w:szCs w:val="22"/>
                <w:lang w:val="sr-Cyrl-CS"/>
              </w:rPr>
              <w:t>Анализа успешности ученика којима је потребна додатна подршка</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shd w:val="clear" w:color="auto" w:fill="FFFFFF"/>
              <w:spacing w:after="200" w:line="276" w:lineRule="auto"/>
              <w:rPr>
                <w:rFonts w:eastAsia="Calibri"/>
                <w:sz w:val="22"/>
                <w:szCs w:val="22"/>
                <w:lang w:val="sr-Cyrl-CS"/>
              </w:rPr>
            </w:pPr>
            <w:r>
              <w:rPr>
                <w:rFonts w:eastAsia="Calibri"/>
                <w:sz w:val="22"/>
                <w:szCs w:val="22"/>
                <w:lang w:val="sr-Cyrl-CS"/>
              </w:rPr>
              <w:t>психолог</w:t>
            </w:r>
          </w:p>
          <w:p>
            <w:pPr>
              <w:spacing w:after="200" w:line="276" w:lineRule="auto"/>
              <w:rPr>
                <w:rFonts w:eastAsia="Calibri"/>
                <w:b/>
                <w:bCs/>
                <w:sz w:val="20"/>
                <w:szCs w:val="20"/>
                <w:lang w:val="en"/>
              </w:rPr>
            </w:pPr>
            <w:r>
              <w:rPr>
                <w:rFonts w:eastAsia="Calibri"/>
                <w:sz w:val="22"/>
                <w:szCs w:val="22"/>
                <w:lang w:val="sr-Cyrl-CS"/>
              </w:rPr>
              <w:t>педагог</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spacing w:after="200" w:line="276" w:lineRule="auto"/>
              <w:jc w:val="center"/>
              <w:rPr>
                <w:rFonts w:eastAsia="Calibri"/>
                <w:b/>
                <w:bCs/>
                <w:sz w:val="20"/>
                <w:szCs w:val="20"/>
                <w:lang w:val="en"/>
              </w:rPr>
            </w:pPr>
            <w:r>
              <w:rPr>
                <w:rFonts w:eastAsia="Calibri"/>
                <w:sz w:val="22"/>
                <w:szCs w:val="22"/>
                <w:lang w:val="sr-Cyrl-CS"/>
              </w:rPr>
              <w:t>Током године</w:t>
            </w:r>
          </w:p>
        </w:tc>
        <w:tc>
          <w:tcPr>
            <w:tcW w:w="1800" w:type="dxa"/>
            <w:tcBorders>
              <w:top w:val="single" w:color="000000" w:sz="2" w:space="0"/>
              <w:left w:val="single" w:color="000000" w:sz="2" w:space="0"/>
              <w:bottom w:val="single" w:color="000000" w:sz="2" w:space="0"/>
              <w:right w:val="single" w:color="000000" w:sz="2" w:space="0"/>
            </w:tcBorders>
            <w:shd w:val="clear" w:color="000000" w:fill="FFFFFF"/>
          </w:tcPr>
          <w:p>
            <w:pPr>
              <w:spacing w:after="200" w:line="276" w:lineRule="auto"/>
              <w:jc w:val="center"/>
              <w:rPr>
                <w:rFonts w:eastAsia="Calibri"/>
                <w:b/>
                <w:bCs/>
                <w:sz w:val="20"/>
                <w:szCs w:val="20"/>
                <w:lang w:val="en"/>
              </w:rPr>
            </w:pPr>
            <w:r>
              <w:rPr>
                <w:rFonts w:eastAsia="Calibri"/>
                <w:sz w:val="22"/>
                <w:szCs w:val="22"/>
                <w:lang w:val="sr-Cyrl-CS"/>
              </w:rPr>
              <w:t xml:space="preserve">Пружена подршка ученицима </w:t>
            </w:r>
          </w:p>
        </w:tc>
      </w:tr>
    </w:tbl>
    <w:p>
      <w:pPr>
        <w:pStyle w:val="32"/>
        <w:shd w:val="clear" w:color="auto" w:fill="FFFFFF" w:themeFill="background1"/>
        <w:ind w:left="2430"/>
        <w:rPr>
          <w:b/>
          <w:color w:val="FF0000"/>
          <w:lang w:val="sr-Cyrl-CS"/>
        </w:rPr>
      </w:pPr>
    </w:p>
    <w:p>
      <w:pPr>
        <w:pStyle w:val="32"/>
        <w:shd w:val="clear" w:color="auto" w:fill="FFFFFF" w:themeFill="background1"/>
        <w:ind w:left="2430"/>
        <w:rPr>
          <w:b/>
          <w:color w:val="FF0000"/>
          <w:lang w:val="sr-Cyrl-CS"/>
        </w:rPr>
      </w:pPr>
    </w:p>
    <w:p>
      <w:pPr>
        <w:pStyle w:val="32"/>
        <w:numPr>
          <w:ilvl w:val="0"/>
          <w:numId w:val="6"/>
        </w:numPr>
        <w:shd w:val="clear" w:color="auto" w:fill="FFFFFF" w:themeFill="background1"/>
        <w:rPr>
          <w:b/>
          <w:lang w:val="sr-Cyrl-CS"/>
        </w:rPr>
      </w:pPr>
      <w:r>
        <w:rPr>
          <w:b/>
        </w:rPr>
        <w:t>EK</w:t>
      </w:r>
      <w:r>
        <w:rPr>
          <w:b/>
          <w:lang w:val="sr-Cyrl-CS"/>
        </w:rPr>
        <w:t>СКУРЗИЈЕ</w:t>
      </w:r>
    </w:p>
    <w:p>
      <w:pPr>
        <w:shd w:val="clear" w:color="auto" w:fill="FFFFFF" w:themeFill="background1"/>
        <w:jc w:val="both"/>
        <w:rPr>
          <w:b/>
          <w:lang w:val="sr-Cyrl-CS"/>
        </w:rPr>
      </w:pPr>
    </w:p>
    <w:p>
      <w:pPr>
        <w:pStyle w:val="32"/>
        <w:shd w:val="clear" w:color="auto" w:fill="FFFFFF" w:themeFill="background1"/>
        <w:rPr>
          <w:lang w:val="sr-Cyrl-CS"/>
        </w:rPr>
      </w:pPr>
      <w:r>
        <w:rPr>
          <w:lang w:val="sr-Cyrl-CS"/>
        </w:rPr>
        <w:t>Екскурзија је ваннаставна активност која се остварује ван школе.</w:t>
      </w:r>
    </w:p>
    <w:p>
      <w:pPr>
        <w:shd w:val="clear" w:color="auto" w:fill="FFFFFF" w:themeFill="background1"/>
      </w:pPr>
      <w:r>
        <w:rPr>
          <w:lang w:val="sr-Cyrl-CS"/>
        </w:rPr>
        <w:t>За ученике од првог до петог разреда екскурзије ће се организовати у трајању од једног радног дана, за ученике шестог разреда два дана и за ученике седмог и осмог разреда екскурзије ће се организовати у трајању од три радна дана.</w:t>
      </w:r>
    </w:p>
    <w:p>
      <w:pPr>
        <w:pStyle w:val="78"/>
        <w:shd w:val="clear" w:color="auto" w:fill="FFFFFF"/>
        <w:spacing w:before="330" w:beforeAutospacing="0" w:after="120" w:afterAutospacing="0"/>
        <w:ind w:firstLine="480"/>
        <w:rPr>
          <w:b/>
          <w:bCs/>
          <w:lang w:val="sr-Cyrl-RS"/>
        </w:rPr>
      </w:pPr>
      <w:r>
        <w:rPr>
          <w:b/>
          <w:bCs/>
          <w:lang w:val="sr-Cyrl-RS"/>
        </w:rPr>
        <w:t>Циљ и задаци екскурзије</w:t>
      </w:r>
    </w:p>
    <w:p>
      <w:pPr>
        <w:pStyle w:val="80"/>
        <w:shd w:val="clear" w:color="auto" w:fill="FFFFFF"/>
        <w:spacing w:before="0" w:beforeAutospacing="0" w:after="150" w:afterAutospacing="0"/>
        <w:ind w:firstLine="480"/>
        <w:rPr>
          <w:lang w:val="sr-Cyrl-RS"/>
        </w:rPr>
      </w:pPr>
      <w:r>
        <w:t>Циљ екскурзије је непосредно упознавање појава и односа у природној и друштвеној средини, упознавање културног наслеђа и привредних достигнућа, а у циљу остваривања образовно-васпитне улоге школе.</w:t>
      </w:r>
    </w:p>
    <w:p>
      <w:pPr>
        <w:pStyle w:val="80"/>
        <w:shd w:val="clear" w:color="auto" w:fill="FFFFFF"/>
        <w:spacing w:before="0" w:beforeAutospacing="0" w:after="150" w:afterAutospacing="0"/>
        <w:ind w:firstLine="480"/>
        <w:rPr>
          <w:lang w:val="sr-Cyrl-RS"/>
        </w:rPr>
      </w:pPr>
      <w:r>
        <w:t>Задаци екскурзије су: проучавање објекта и феномена у природи; уочавање узрочно-последичних односа у конкретним природним и друштвеним условима; развијање интересовања за природу и еколошке навике; упознавање начина живота и рада људи појединих крајева; развијање позитивног односа према: националним, културним и естетским вредностима, спортским потребама и навикама, као и позитивним социјалним односима.</w:t>
      </w:r>
    </w:p>
    <w:p>
      <w:pPr>
        <w:pStyle w:val="80"/>
        <w:shd w:val="clear" w:color="auto" w:fill="FFFFFF"/>
        <w:spacing w:before="0" w:beforeAutospacing="0" w:after="150" w:afterAutospacing="0"/>
        <w:ind w:firstLine="480"/>
        <w:rPr>
          <w:lang w:val="sr-Cyrl-RS"/>
        </w:rPr>
      </w:pPr>
      <w:r>
        <w:rPr>
          <w:lang w:val="sr-Cyrl-RS"/>
        </w:rPr>
        <w:t>Уколико услови у овој школској години дозволе екскурзије ће се реализовати по следећем распореду:</w:t>
      </w:r>
    </w:p>
    <w:p>
      <w:pPr>
        <w:pStyle w:val="32"/>
        <w:shd w:val="clear" w:color="auto" w:fill="FFFFFF" w:themeFill="background1"/>
        <w:rPr>
          <w:lang w:val="sr-Cyrl-CS"/>
        </w:rPr>
      </w:pPr>
      <w:r>
        <w:rPr>
          <w:lang w:val="sr-Cyrl-CS"/>
        </w:rPr>
        <w:tab/>
      </w:r>
      <w:r>
        <w:rPr>
          <w:lang w:val="sr-Cyrl-CS"/>
        </w:rPr>
        <w:t>Преглед излета и екскурзија, број дана трајања, правац и време извођења дат је у следећем прегледу:</w:t>
      </w:r>
    </w:p>
    <w:tbl>
      <w:tblPr>
        <w:tblStyle w:val="8"/>
        <w:tblW w:w="9745"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968"/>
        <w:gridCol w:w="3906"/>
        <w:gridCol w:w="1830"/>
        <w:gridCol w:w="204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trPr>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hd w:val="clear" w:color="auto" w:fill="FFFFFF" w:themeFill="background1"/>
              <w:jc w:val="both"/>
              <w:rPr>
                <w:b/>
                <w:lang w:val="sr-Cyrl-CS"/>
              </w:rPr>
            </w:pPr>
            <w:r>
              <w:rPr>
                <w:b/>
                <w:lang w:val="sr-Cyrl-CS"/>
              </w:rPr>
              <w:t>Разред</w:t>
            </w:r>
          </w:p>
        </w:tc>
        <w:tc>
          <w:tcPr>
            <w:tcW w:w="390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hd w:val="clear" w:color="auto" w:fill="FFFFFF" w:themeFill="background1"/>
              <w:jc w:val="both"/>
              <w:rPr>
                <w:b/>
                <w:lang w:val="sr-Cyrl-CS"/>
              </w:rPr>
            </w:pPr>
            <w:r>
              <w:rPr>
                <w:b/>
                <w:lang w:val="sr-Cyrl-CS"/>
              </w:rPr>
              <w:t>Маршрута</w:t>
            </w:r>
          </w:p>
        </w:tc>
        <w:tc>
          <w:tcPr>
            <w:tcW w:w="18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hd w:val="clear" w:color="auto" w:fill="FFFFFF" w:themeFill="background1"/>
              <w:jc w:val="both"/>
              <w:rPr>
                <w:b/>
                <w:lang w:val="sr-Cyrl-CS"/>
              </w:rPr>
            </w:pPr>
            <w:r>
              <w:rPr>
                <w:b/>
                <w:lang w:val="sr-Cyrl-CS"/>
              </w:rPr>
              <w:t>Време трајања</w:t>
            </w:r>
          </w:p>
        </w:tc>
        <w:tc>
          <w:tcPr>
            <w:tcW w:w="204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hd w:val="clear" w:color="auto" w:fill="FFFFFF" w:themeFill="background1"/>
              <w:jc w:val="both"/>
              <w:rPr>
                <w:b/>
                <w:lang w:val="sr-Cyrl-CS"/>
              </w:rPr>
            </w:pPr>
            <w:r>
              <w:rPr>
                <w:b/>
                <w:lang w:val="sr-Cyrl-CS"/>
              </w:rPr>
              <w:t>Време извођења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trPr>
        <w:tc>
          <w:tcPr>
            <w:tcW w:w="1968" w:type="dxa"/>
            <w:tcBorders>
              <w:top w:val="single" w:color="auto" w:sz="4" w:space="0"/>
              <w:left w:val="single" w:color="auto" w:sz="4" w:space="0"/>
              <w:bottom w:val="single" w:color="auto" w:sz="4" w:space="0"/>
              <w:right w:val="single" w:color="auto" w:sz="4" w:space="0"/>
            </w:tcBorders>
            <w:shd w:val="clear" w:color="auto" w:fill="auto"/>
          </w:tcPr>
          <w:p>
            <w:pPr>
              <w:jc w:val="center"/>
              <w:rPr>
                <w:lang w:val="sr-Cyrl-RS"/>
              </w:rPr>
            </w:pPr>
          </w:p>
          <w:p>
            <w:pPr>
              <w:jc w:val="center"/>
            </w:pPr>
            <w:r>
              <w:t>I</w:t>
            </w:r>
          </w:p>
        </w:tc>
        <w:tc>
          <w:tcPr>
            <w:tcW w:w="3906" w:type="dxa"/>
            <w:tcBorders>
              <w:top w:val="single" w:color="auto" w:sz="4" w:space="0"/>
              <w:left w:val="single" w:color="auto" w:sz="4" w:space="0"/>
              <w:bottom w:val="single" w:color="auto" w:sz="4" w:space="0"/>
              <w:right w:val="single" w:color="auto" w:sz="4" w:space="0"/>
            </w:tcBorders>
            <w:shd w:val="clear" w:color="auto" w:fill="auto"/>
          </w:tcPr>
          <w:p>
            <w:pPr>
              <w:rPr>
                <w:lang w:val="sr-Cyrl-RS"/>
              </w:rPr>
            </w:pPr>
            <w:r>
              <w:rPr>
                <w:lang w:val="sr-Cyrl-RS"/>
              </w:rPr>
              <w:t>Ивањица – Ариље – Терзића авлија – Златибор - Дино парк - Ивањица</w:t>
            </w:r>
          </w:p>
        </w:tc>
        <w:tc>
          <w:tcPr>
            <w:tcW w:w="1830" w:type="dxa"/>
            <w:tcBorders>
              <w:top w:val="single" w:color="auto" w:sz="4" w:space="0"/>
              <w:left w:val="single" w:color="auto" w:sz="4" w:space="0"/>
              <w:bottom w:val="single" w:color="auto" w:sz="4" w:space="0"/>
              <w:right w:val="single" w:color="auto" w:sz="4" w:space="0"/>
            </w:tcBorders>
            <w:shd w:val="clear" w:color="auto" w:fill="auto"/>
          </w:tcPr>
          <w:p>
            <w:pPr>
              <w:jc w:val="center"/>
              <w:rPr>
                <w:lang w:val="sr-Cyrl-RS"/>
              </w:rPr>
            </w:pPr>
          </w:p>
          <w:p>
            <w:pPr>
              <w:jc w:val="center"/>
              <w:rPr>
                <w:lang w:val="sr-Cyrl-RS"/>
              </w:rPr>
            </w:pPr>
          </w:p>
          <w:p>
            <w:pPr>
              <w:jc w:val="center"/>
              <w:rPr>
                <w:lang w:val="sr-Cyrl-RS"/>
              </w:rPr>
            </w:pPr>
            <w:r>
              <w:rPr>
                <w:lang w:val="sr-Cyrl-RS"/>
              </w:rPr>
              <w:t>1 дан</w:t>
            </w:r>
          </w:p>
        </w:tc>
        <w:tc>
          <w:tcPr>
            <w:tcW w:w="2041" w:type="dxa"/>
            <w:tcBorders>
              <w:top w:val="single" w:color="auto" w:sz="4" w:space="0"/>
              <w:left w:val="single" w:color="auto" w:sz="4" w:space="0"/>
              <w:bottom w:val="single" w:color="auto" w:sz="4" w:space="0"/>
              <w:right w:val="single" w:color="auto" w:sz="4" w:space="0"/>
            </w:tcBorders>
            <w:shd w:val="clear" w:color="auto" w:fill="auto"/>
          </w:tcPr>
          <w:p>
            <w:pPr>
              <w:jc w:val="center"/>
              <w:rPr>
                <w:lang w:val="sr-Cyrl-RS"/>
              </w:rPr>
            </w:pPr>
          </w:p>
          <w:p>
            <w:pPr>
              <w:jc w:val="center"/>
              <w:rPr>
                <w:lang w:val="sr-Cyrl-RS"/>
              </w:rPr>
            </w:pPr>
          </w:p>
          <w:p>
            <w:pPr>
              <w:jc w:val="center"/>
              <w:rPr>
                <w:lang w:val="sr-Cyrl-RS"/>
              </w:rPr>
            </w:pPr>
            <w:r>
              <w:rPr>
                <w:lang w:val="sr-Cyrl-RS"/>
              </w:rPr>
              <w:t>мај / јун</w:t>
            </w:r>
          </w:p>
          <w:p>
            <w:pPr>
              <w:jc w:val="center"/>
              <w:rPr>
                <w:lang w:val="sr-Cyrl-RS"/>
              </w:rPr>
            </w:pPr>
            <w:r>
              <w:rPr>
                <w:lang w:val="sr-Cyrl-RS"/>
              </w:rPr>
              <w:t>2024. 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trPr>
        <w:tc>
          <w:tcPr>
            <w:tcW w:w="1968" w:type="dxa"/>
            <w:tcBorders>
              <w:top w:val="single" w:color="auto" w:sz="4" w:space="0"/>
              <w:left w:val="single" w:color="auto" w:sz="4" w:space="0"/>
              <w:bottom w:val="single" w:color="auto" w:sz="4" w:space="0"/>
              <w:right w:val="single" w:color="auto" w:sz="4" w:space="0"/>
            </w:tcBorders>
            <w:shd w:val="clear" w:color="auto" w:fill="auto"/>
          </w:tcPr>
          <w:p>
            <w:pPr>
              <w:jc w:val="center"/>
              <w:rPr>
                <w:lang w:val="sr-Cyrl-RS"/>
              </w:rPr>
            </w:pPr>
          </w:p>
          <w:p>
            <w:pPr>
              <w:jc w:val="center"/>
              <w:rPr>
                <w:lang w:val="sr-Cyrl-RS"/>
              </w:rPr>
            </w:pPr>
          </w:p>
          <w:p>
            <w:pPr>
              <w:jc w:val="center"/>
            </w:pPr>
            <w:r>
              <w:t>II</w:t>
            </w:r>
          </w:p>
        </w:tc>
        <w:tc>
          <w:tcPr>
            <w:tcW w:w="3906" w:type="dxa"/>
            <w:tcBorders>
              <w:top w:val="single" w:color="auto" w:sz="4" w:space="0"/>
              <w:left w:val="single" w:color="auto" w:sz="4" w:space="0"/>
              <w:bottom w:val="single" w:color="auto" w:sz="4" w:space="0"/>
              <w:right w:val="single" w:color="auto" w:sz="4" w:space="0"/>
            </w:tcBorders>
            <w:shd w:val="clear" w:color="auto" w:fill="auto"/>
          </w:tcPr>
          <w:p>
            <w:pPr>
              <w:rPr>
                <w:lang w:val="sr-Cyrl-RS"/>
              </w:rPr>
            </w:pPr>
            <w:r>
              <w:rPr>
                <w:lang w:val="sr-Cyrl-RS"/>
              </w:rPr>
              <w:t>Ивањица – Ужице (музеј) – Кадињача – Бајина Башта – Перућац (Врело) – манастир Рача – Тара – Стара оморика - Ивањица</w:t>
            </w:r>
          </w:p>
        </w:tc>
        <w:tc>
          <w:tcPr>
            <w:tcW w:w="1830" w:type="dxa"/>
            <w:tcBorders>
              <w:top w:val="single" w:color="auto" w:sz="4" w:space="0"/>
              <w:left w:val="single" w:color="auto" w:sz="4" w:space="0"/>
              <w:bottom w:val="single" w:color="auto" w:sz="4" w:space="0"/>
              <w:right w:val="single" w:color="auto" w:sz="4" w:space="0"/>
            </w:tcBorders>
            <w:shd w:val="clear" w:color="auto" w:fill="auto"/>
          </w:tcPr>
          <w:p>
            <w:pPr>
              <w:jc w:val="center"/>
              <w:rPr>
                <w:lang w:val="sr-Cyrl-RS"/>
              </w:rPr>
            </w:pPr>
          </w:p>
          <w:p>
            <w:pPr>
              <w:jc w:val="center"/>
              <w:rPr>
                <w:lang w:val="sr-Cyrl-RS"/>
              </w:rPr>
            </w:pPr>
          </w:p>
          <w:p>
            <w:pPr>
              <w:jc w:val="center"/>
              <w:rPr>
                <w:lang w:val="sr-Cyrl-RS"/>
              </w:rPr>
            </w:pPr>
          </w:p>
          <w:p>
            <w:pPr>
              <w:jc w:val="center"/>
              <w:rPr>
                <w:lang w:val="sr-Cyrl-RS"/>
              </w:rPr>
            </w:pPr>
            <w:r>
              <w:rPr>
                <w:lang w:val="sr-Cyrl-RS"/>
              </w:rPr>
              <w:t>1 дан</w:t>
            </w:r>
          </w:p>
        </w:tc>
        <w:tc>
          <w:tcPr>
            <w:tcW w:w="2041" w:type="dxa"/>
            <w:tcBorders>
              <w:top w:val="single" w:color="auto" w:sz="4" w:space="0"/>
              <w:left w:val="single" w:color="auto" w:sz="4" w:space="0"/>
              <w:bottom w:val="single" w:color="auto" w:sz="4" w:space="0"/>
              <w:right w:val="single" w:color="auto" w:sz="4" w:space="0"/>
            </w:tcBorders>
            <w:shd w:val="clear" w:color="auto" w:fill="auto"/>
          </w:tcPr>
          <w:p>
            <w:pPr>
              <w:jc w:val="center"/>
              <w:rPr>
                <w:lang w:val="sr-Cyrl-RS"/>
              </w:rPr>
            </w:pPr>
          </w:p>
          <w:p>
            <w:pPr>
              <w:jc w:val="center"/>
              <w:rPr>
                <w:lang w:val="sr-Cyrl-RS"/>
              </w:rPr>
            </w:pPr>
          </w:p>
          <w:p>
            <w:pPr>
              <w:jc w:val="center"/>
              <w:rPr>
                <w:lang w:val="sr-Cyrl-RS"/>
              </w:rPr>
            </w:pPr>
          </w:p>
          <w:p>
            <w:pPr>
              <w:jc w:val="center"/>
              <w:rPr>
                <w:lang w:val="sr-Cyrl-RS"/>
              </w:rPr>
            </w:pPr>
            <w:r>
              <w:rPr>
                <w:lang w:val="sr-Cyrl-RS"/>
              </w:rPr>
              <w:t>мај / јун</w:t>
            </w:r>
          </w:p>
          <w:p>
            <w:pPr>
              <w:jc w:val="center"/>
              <w:rPr>
                <w:lang w:val="sr-Cyrl-RS"/>
              </w:rPr>
            </w:pPr>
            <w:r>
              <w:rPr>
                <w:lang w:val="sr-Cyrl-RS"/>
              </w:rPr>
              <w:t>2024. 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trPr>
        <w:tc>
          <w:tcPr>
            <w:tcW w:w="1968" w:type="dxa"/>
            <w:tcBorders>
              <w:top w:val="single" w:color="auto" w:sz="4" w:space="0"/>
              <w:left w:val="single" w:color="auto" w:sz="4" w:space="0"/>
              <w:bottom w:val="single" w:color="auto" w:sz="4" w:space="0"/>
              <w:right w:val="single" w:color="auto" w:sz="4" w:space="0"/>
            </w:tcBorders>
            <w:shd w:val="clear" w:color="auto" w:fill="auto"/>
          </w:tcPr>
          <w:p>
            <w:pPr>
              <w:jc w:val="center"/>
              <w:rPr>
                <w:lang w:val="sr-Cyrl-RS"/>
              </w:rPr>
            </w:pPr>
          </w:p>
          <w:p>
            <w:pPr>
              <w:jc w:val="center"/>
              <w:rPr>
                <w:lang w:val="sr-Cyrl-RS"/>
              </w:rPr>
            </w:pPr>
          </w:p>
          <w:p>
            <w:pPr>
              <w:jc w:val="center"/>
            </w:pPr>
            <w:r>
              <w:t>III</w:t>
            </w:r>
          </w:p>
        </w:tc>
        <w:tc>
          <w:tcPr>
            <w:tcW w:w="3906" w:type="dxa"/>
            <w:tcBorders>
              <w:top w:val="single" w:color="auto" w:sz="4" w:space="0"/>
              <w:left w:val="single" w:color="auto" w:sz="4" w:space="0"/>
              <w:bottom w:val="single" w:color="auto" w:sz="4" w:space="0"/>
              <w:right w:val="single" w:color="auto" w:sz="4" w:space="0"/>
            </w:tcBorders>
            <w:shd w:val="clear" w:color="auto" w:fill="auto"/>
          </w:tcPr>
          <w:p>
            <w:pPr>
              <w:rPr>
                <w:lang w:val="sr-Cyrl-RS"/>
              </w:rPr>
            </w:pPr>
            <w:r>
              <w:rPr>
                <w:lang w:val="sr-Cyrl-RS"/>
              </w:rPr>
              <w:t>Ивањица – Норвешка кућа – Таково (музеј,</w:t>
            </w:r>
            <w:r>
              <w:rPr>
                <w:b/>
                <w:bCs/>
                <w:shd w:val="clear" w:color="auto" w:fill="FFFFFF"/>
              </w:rPr>
              <w:t xml:space="preserve"> </w:t>
            </w:r>
            <w:r>
              <w:rPr>
                <w:bCs/>
                <w:shd w:val="clear" w:color="auto" w:fill="FFFFFF"/>
              </w:rPr>
              <w:t>Црква Светог Ђорђа</w:t>
            </w:r>
            <w:r>
              <w:rPr>
                <w:lang w:val="sr-Cyrl-RS"/>
              </w:rPr>
              <w:t xml:space="preserve"> / црква брвнара) – Савинац - Ивањица</w:t>
            </w:r>
          </w:p>
        </w:tc>
        <w:tc>
          <w:tcPr>
            <w:tcW w:w="1830" w:type="dxa"/>
            <w:tcBorders>
              <w:top w:val="single" w:color="auto" w:sz="4" w:space="0"/>
              <w:left w:val="single" w:color="auto" w:sz="4" w:space="0"/>
              <w:bottom w:val="single" w:color="auto" w:sz="4" w:space="0"/>
              <w:right w:val="single" w:color="auto" w:sz="4" w:space="0"/>
            </w:tcBorders>
            <w:shd w:val="clear" w:color="auto" w:fill="auto"/>
          </w:tcPr>
          <w:p>
            <w:pPr>
              <w:jc w:val="center"/>
              <w:rPr>
                <w:lang w:val="sr-Cyrl-RS"/>
              </w:rPr>
            </w:pPr>
          </w:p>
          <w:p>
            <w:pPr>
              <w:jc w:val="center"/>
              <w:rPr>
                <w:lang w:val="sr-Cyrl-RS"/>
              </w:rPr>
            </w:pPr>
          </w:p>
          <w:p>
            <w:pPr>
              <w:jc w:val="center"/>
              <w:rPr>
                <w:lang w:val="sr-Cyrl-RS"/>
              </w:rPr>
            </w:pPr>
            <w:r>
              <w:rPr>
                <w:lang w:val="sr-Cyrl-RS"/>
              </w:rPr>
              <w:t>1 дан</w:t>
            </w:r>
          </w:p>
        </w:tc>
        <w:tc>
          <w:tcPr>
            <w:tcW w:w="2041" w:type="dxa"/>
            <w:tcBorders>
              <w:top w:val="single" w:color="auto" w:sz="4" w:space="0"/>
              <w:left w:val="single" w:color="auto" w:sz="4" w:space="0"/>
              <w:bottom w:val="single" w:color="auto" w:sz="4" w:space="0"/>
              <w:right w:val="single" w:color="auto" w:sz="4" w:space="0"/>
            </w:tcBorders>
            <w:shd w:val="clear" w:color="auto" w:fill="auto"/>
          </w:tcPr>
          <w:p>
            <w:pPr>
              <w:jc w:val="center"/>
              <w:rPr>
                <w:lang w:val="sr-Cyrl-RS"/>
              </w:rPr>
            </w:pPr>
          </w:p>
          <w:p>
            <w:pPr>
              <w:jc w:val="center"/>
              <w:rPr>
                <w:lang w:val="sr-Cyrl-RS"/>
              </w:rPr>
            </w:pPr>
          </w:p>
          <w:p>
            <w:pPr>
              <w:jc w:val="center"/>
              <w:rPr>
                <w:lang w:val="sr-Cyrl-RS"/>
              </w:rPr>
            </w:pPr>
            <w:r>
              <w:rPr>
                <w:lang w:val="sr-Cyrl-RS"/>
              </w:rPr>
              <w:t>мај / јун</w:t>
            </w:r>
          </w:p>
          <w:p>
            <w:pPr>
              <w:jc w:val="center"/>
              <w:rPr>
                <w:lang w:val="sr-Cyrl-RS"/>
              </w:rPr>
            </w:pPr>
            <w:r>
              <w:rPr>
                <w:lang w:val="sr-Cyrl-RS"/>
              </w:rPr>
              <w:t>2024. 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trPr>
        <w:tc>
          <w:tcPr>
            <w:tcW w:w="1968" w:type="dxa"/>
            <w:tcBorders>
              <w:top w:val="single" w:color="auto" w:sz="4" w:space="0"/>
              <w:left w:val="single" w:color="auto" w:sz="4" w:space="0"/>
              <w:bottom w:val="single" w:color="auto" w:sz="4" w:space="0"/>
              <w:right w:val="single" w:color="auto" w:sz="4" w:space="0"/>
            </w:tcBorders>
            <w:shd w:val="clear" w:color="auto" w:fill="auto"/>
          </w:tcPr>
          <w:p>
            <w:pPr>
              <w:jc w:val="center"/>
              <w:rPr>
                <w:lang w:val="sr-Cyrl-RS"/>
              </w:rPr>
            </w:pPr>
          </w:p>
          <w:p>
            <w:pPr>
              <w:jc w:val="center"/>
              <w:rPr>
                <w:lang w:val="sr-Cyrl-RS"/>
              </w:rPr>
            </w:pPr>
          </w:p>
          <w:p>
            <w:pPr>
              <w:jc w:val="center"/>
              <w:rPr>
                <w:lang w:val="sr-Cyrl-RS"/>
              </w:rPr>
            </w:pPr>
          </w:p>
          <w:p>
            <w:pPr>
              <w:jc w:val="center"/>
            </w:pPr>
            <w:r>
              <w:t>IV</w:t>
            </w:r>
          </w:p>
        </w:tc>
        <w:tc>
          <w:tcPr>
            <w:tcW w:w="3906" w:type="dxa"/>
            <w:tcBorders>
              <w:top w:val="single" w:color="auto" w:sz="4" w:space="0"/>
              <w:left w:val="single" w:color="auto" w:sz="4" w:space="0"/>
              <w:bottom w:val="single" w:color="auto" w:sz="4" w:space="0"/>
              <w:right w:val="single" w:color="auto" w:sz="4" w:space="0"/>
            </w:tcBorders>
            <w:shd w:val="clear" w:color="auto" w:fill="auto"/>
          </w:tcPr>
          <w:p>
            <w:pPr>
              <w:rPr>
                <w:lang w:val="sr-Cyrl-RS"/>
              </w:rPr>
            </w:pPr>
            <w:r>
              <w:rPr>
                <w:lang w:val="sr-Cyrl-RS"/>
              </w:rPr>
              <w:t>Ивањица – Крагујевац ( Акваријум) – Топола (Карађорђев конак) – Опленац - Ивањица</w:t>
            </w:r>
          </w:p>
        </w:tc>
        <w:tc>
          <w:tcPr>
            <w:tcW w:w="1830" w:type="dxa"/>
            <w:tcBorders>
              <w:top w:val="single" w:color="auto" w:sz="4" w:space="0"/>
              <w:left w:val="single" w:color="auto" w:sz="4" w:space="0"/>
              <w:bottom w:val="single" w:color="auto" w:sz="4" w:space="0"/>
              <w:right w:val="single" w:color="auto" w:sz="4" w:space="0"/>
            </w:tcBorders>
            <w:shd w:val="clear" w:color="auto" w:fill="auto"/>
          </w:tcPr>
          <w:p>
            <w:pPr>
              <w:jc w:val="center"/>
              <w:rPr>
                <w:lang w:val="sr-Cyrl-RS"/>
              </w:rPr>
            </w:pPr>
          </w:p>
          <w:p>
            <w:pPr>
              <w:jc w:val="center"/>
              <w:rPr>
                <w:lang w:val="sr-Cyrl-RS"/>
              </w:rPr>
            </w:pPr>
          </w:p>
          <w:p>
            <w:pPr>
              <w:jc w:val="center"/>
              <w:rPr>
                <w:lang w:val="sr-Cyrl-RS"/>
              </w:rPr>
            </w:pPr>
          </w:p>
          <w:p>
            <w:pPr>
              <w:jc w:val="center"/>
              <w:rPr>
                <w:lang w:val="sr-Cyrl-RS"/>
              </w:rPr>
            </w:pPr>
            <w:r>
              <w:rPr>
                <w:lang w:val="sr-Cyrl-RS"/>
              </w:rPr>
              <w:t>1 дан</w:t>
            </w:r>
          </w:p>
        </w:tc>
        <w:tc>
          <w:tcPr>
            <w:tcW w:w="2041" w:type="dxa"/>
            <w:tcBorders>
              <w:top w:val="single" w:color="auto" w:sz="4" w:space="0"/>
              <w:left w:val="single" w:color="auto" w:sz="4" w:space="0"/>
              <w:bottom w:val="single" w:color="auto" w:sz="4" w:space="0"/>
              <w:right w:val="single" w:color="auto" w:sz="4" w:space="0"/>
            </w:tcBorders>
            <w:shd w:val="clear" w:color="auto" w:fill="auto"/>
          </w:tcPr>
          <w:p>
            <w:pPr>
              <w:jc w:val="center"/>
              <w:rPr>
                <w:lang w:val="sr-Cyrl-RS"/>
              </w:rPr>
            </w:pPr>
          </w:p>
          <w:p>
            <w:pPr>
              <w:jc w:val="center"/>
              <w:rPr>
                <w:lang w:val="sr-Cyrl-RS"/>
              </w:rPr>
            </w:pPr>
          </w:p>
          <w:p>
            <w:pPr>
              <w:jc w:val="center"/>
              <w:rPr>
                <w:lang w:val="sr-Cyrl-RS"/>
              </w:rPr>
            </w:pPr>
            <w:r>
              <w:rPr>
                <w:lang w:val="sr-Cyrl-RS"/>
              </w:rPr>
              <w:t>мај / јун</w:t>
            </w:r>
          </w:p>
          <w:p>
            <w:pPr>
              <w:jc w:val="center"/>
              <w:rPr>
                <w:lang w:val="sr-Cyrl-RS"/>
              </w:rPr>
            </w:pPr>
            <w:r>
              <w:rPr>
                <w:lang w:val="sr-Cyrl-RS"/>
              </w:rPr>
              <w:t>2024. 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trPr>
        <w:tc>
          <w:tcPr>
            <w:tcW w:w="1968" w:type="dxa"/>
            <w:tcBorders>
              <w:top w:val="single" w:color="auto" w:sz="4" w:space="0"/>
              <w:left w:val="single" w:color="auto" w:sz="4" w:space="0"/>
              <w:bottom w:val="single" w:color="auto" w:sz="4" w:space="0"/>
              <w:right w:val="single" w:color="auto" w:sz="4" w:space="0"/>
            </w:tcBorders>
            <w:shd w:val="clear" w:color="auto" w:fill="auto"/>
          </w:tcPr>
          <w:p>
            <w:pPr>
              <w:rPr>
                <w:lang w:val="sr-Cyrl-RS"/>
              </w:rPr>
            </w:pPr>
            <w:r>
              <w:rPr>
                <w:lang w:val="sr-Cyrl-RS"/>
              </w:rPr>
              <w:t>Издвојена одељења</w:t>
            </w:r>
          </w:p>
        </w:tc>
        <w:tc>
          <w:tcPr>
            <w:tcW w:w="3906" w:type="dxa"/>
            <w:tcBorders>
              <w:top w:val="single" w:color="auto" w:sz="4" w:space="0"/>
              <w:left w:val="single" w:color="auto" w:sz="4" w:space="0"/>
              <w:bottom w:val="single" w:color="auto" w:sz="4" w:space="0"/>
              <w:right w:val="single" w:color="auto" w:sz="4" w:space="0"/>
            </w:tcBorders>
            <w:shd w:val="clear" w:color="auto" w:fill="auto"/>
          </w:tcPr>
          <w:p>
            <w:pPr>
              <w:rPr>
                <w:lang w:val="sr-Cyrl-RS"/>
              </w:rPr>
            </w:pPr>
            <w:r>
              <w:rPr>
                <w:lang w:val="sr-Cyrl-RS"/>
              </w:rPr>
              <w:t>Ивањица – Ужице (музеј) – Кадињача – Бајина Башта – Перућац (Врело) – манастир Рача – Тара – Стара оморика - Ивањица</w:t>
            </w:r>
          </w:p>
        </w:tc>
        <w:tc>
          <w:tcPr>
            <w:tcW w:w="1830" w:type="dxa"/>
            <w:tcBorders>
              <w:top w:val="single" w:color="auto" w:sz="4" w:space="0"/>
              <w:left w:val="single" w:color="auto" w:sz="4" w:space="0"/>
              <w:bottom w:val="single" w:color="auto" w:sz="4" w:space="0"/>
              <w:right w:val="single" w:color="auto" w:sz="4" w:space="0"/>
            </w:tcBorders>
            <w:shd w:val="clear" w:color="auto" w:fill="auto"/>
          </w:tcPr>
          <w:p>
            <w:pPr>
              <w:jc w:val="center"/>
              <w:rPr>
                <w:lang w:val="sr-Cyrl-RS"/>
              </w:rPr>
            </w:pPr>
          </w:p>
          <w:p>
            <w:pPr>
              <w:jc w:val="center"/>
              <w:rPr>
                <w:lang w:val="sr-Cyrl-RS"/>
              </w:rPr>
            </w:pPr>
            <w:r>
              <w:rPr>
                <w:lang w:val="sr-Cyrl-RS"/>
              </w:rPr>
              <w:t>1 дан</w:t>
            </w:r>
          </w:p>
        </w:tc>
        <w:tc>
          <w:tcPr>
            <w:tcW w:w="2041" w:type="dxa"/>
            <w:tcBorders>
              <w:top w:val="single" w:color="auto" w:sz="4" w:space="0"/>
              <w:left w:val="single" w:color="auto" w:sz="4" w:space="0"/>
              <w:bottom w:val="single" w:color="auto" w:sz="4" w:space="0"/>
              <w:right w:val="single" w:color="auto" w:sz="4" w:space="0"/>
            </w:tcBorders>
            <w:shd w:val="clear" w:color="auto" w:fill="auto"/>
          </w:tcPr>
          <w:p>
            <w:pPr>
              <w:jc w:val="center"/>
              <w:rPr>
                <w:lang w:val="sr-Cyrl-RS"/>
              </w:rPr>
            </w:pPr>
          </w:p>
          <w:p>
            <w:pPr>
              <w:jc w:val="center"/>
              <w:rPr>
                <w:lang w:val="sr-Cyrl-RS"/>
              </w:rPr>
            </w:pPr>
            <w:r>
              <w:rPr>
                <w:lang w:val="sr-Cyrl-RS"/>
              </w:rPr>
              <w:t>мај / јун</w:t>
            </w:r>
          </w:p>
          <w:p>
            <w:pPr>
              <w:jc w:val="center"/>
              <w:rPr>
                <w:lang w:val="sr-Cyrl-RS"/>
              </w:rPr>
            </w:pPr>
            <w:r>
              <w:rPr>
                <w:lang w:val="sr-Cyrl-RS"/>
              </w:rPr>
              <w:t>2024. 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hd w:val="clear" w:color="auto" w:fill="FFFFFF" w:themeFill="background1"/>
            </w:pPr>
            <w:r>
              <w:t>V</w:t>
            </w:r>
          </w:p>
        </w:tc>
        <w:tc>
          <w:tcPr>
            <w:tcW w:w="390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rPr>
                <w:lang w:val="sr-Cyrl-CS"/>
              </w:rPr>
            </w:pPr>
            <w:r>
              <w:rPr>
                <w:lang w:val="sr-Cyrl-CS"/>
              </w:rPr>
              <w:t>Крушевац- Љубостиња-</w:t>
            </w:r>
            <w:r>
              <w:rPr>
                <w:lang w:val="sr-Cyrl-RS"/>
              </w:rPr>
              <w:t xml:space="preserve">Студеница- </w:t>
            </w:r>
            <w:r>
              <w:rPr>
                <w:lang w:val="sr-Cyrl-CS"/>
              </w:rPr>
              <w:t xml:space="preserve"> Врњачка бања</w:t>
            </w:r>
          </w:p>
        </w:tc>
        <w:tc>
          <w:tcPr>
            <w:tcW w:w="18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hd w:val="clear" w:color="auto" w:fill="FFFFFF" w:themeFill="background1"/>
              <w:rPr>
                <w:lang w:val="sr-Cyrl-CS"/>
              </w:rPr>
            </w:pPr>
            <w:r>
              <w:rPr>
                <w:lang w:val="sr-Cyrl-CS"/>
              </w:rPr>
              <w:t>један дан</w:t>
            </w:r>
          </w:p>
        </w:tc>
        <w:tc>
          <w:tcPr>
            <w:tcW w:w="204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hd w:val="clear" w:color="auto" w:fill="FFFFFF" w:themeFill="background1"/>
            </w:pPr>
            <w:r>
              <w:rPr>
                <w:lang w:val="sr-Cyrl-CS"/>
              </w:rPr>
              <w:t>м</w:t>
            </w:r>
            <w:r>
              <w:t xml:space="preserve">aj/ </w:t>
            </w:r>
            <w:r>
              <w:rPr>
                <w:lang w:val="sr-Cyrl-CS"/>
              </w:rPr>
              <w:t>јун 20</w:t>
            </w:r>
            <w:r>
              <w:t>2</w:t>
            </w:r>
            <w:r>
              <w:rPr>
                <w:lang w:val="sr-Cyrl-RS"/>
              </w:rPr>
              <w:t>4</w:t>
            </w:r>
            <w:r>
              <w:rPr>
                <w:lang w:val="sr-Cyrl-CS"/>
              </w:rPr>
              <w:t>.год.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hd w:val="clear" w:color="auto" w:fill="FFFFFF" w:themeFill="background1"/>
            </w:pPr>
            <w:r>
              <w:t>VI</w:t>
            </w:r>
          </w:p>
        </w:tc>
        <w:tc>
          <w:tcPr>
            <w:tcW w:w="3906" w:type="dxa"/>
            <w:tcBorders>
              <w:top w:val="single" w:color="auto" w:sz="4" w:space="0"/>
              <w:left w:val="single" w:color="auto" w:sz="4" w:space="0"/>
              <w:bottom w:val="single" w:color="auto" w:sz="4" w:space="0"/>
              <w:right w:val="single" w:color="auto" w:sz="4" w:space="0"/>
            </w:tcBorders>
            <w:shd w:val="clear" w:color="auto" w:fill="auto"/>
            <w:vAlign w:val="bottom"/>
          </w:tcPr>
          <w:p>
            <w:pPr>
              <w:pStyle w:val="32"/>
              <w:numPr>
                <w:ilvl w:val="0"/>
                <w:numId w:val="19"/>
              </w:numPr>
              <w:shd w:val="clear" w:color="auto" w:fill="FFFFFF" w:themeFill="background1"/>
              <w:rPr>
                <w:lang w:val="sr-Cyrl-CS"/>
              </w:rPr>
            </w:pPr>
            <w:r>
              <w:rPr>
                <w:lang w:val="sr-Cyrl-CS"/>
              </w:rPr>
              <w:t>дан – Ивањица-Чачак- -Ресавска пећина-Свилајнац-Крагујевац</w:t>
            </w:r>
          </w:p>
          <w:p>
            <w:pPr>
              <w:pStyle w:val="32"/>
              <w:numPr>
                <w:ilvl w:val="0"/>
                <w:numId w:val="19"/>
              </w:numPr>
              <w:shd w:val="clear" w:color="auto" w:fill="FFFFFF" w:themeFill="background1"/>
              <w:rPr>
                <w:lang w:val="sr-Cyrl-CS"/>
              </w:rPr>
            </w:pPr>
            <w:r>
              <w:rPr>
                <w:lang w:val="sr-Cyrl-CS"/>
              </w:rPr>
              <w:t>дан – Јагодина( ЗОО врт, Музеј воштаних фигура)-Покајница-ВеликаПлана-манастир Копорин-Ивањица</w:t>
            </w:r>
          </w:p>
        </w:tc>
        <w:tc>
          <w:tcPr>
            <w:tcW w:w="18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hd w:val="clear" w:color="auto" w:fill="FFFFFF" w:themeFill="background1"/>
              <w:rPr>
                <w:lang w:val="sr-Latn-CS"/>
              </w:rPr>
            </w:pPr>
            <w:r>
              <w:rPr>
                <w:lang w:val="sr-Cyrl-CS"/>
              </w:rPr>
              <w:t>два дана</w:t>
            </w:r>
          </w:p>
        </w:tc>
        <w:tc>
          <w:tcPr>
            <w:tcW w:w="204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hd w:val="clear" w:color="auto" w:fill="FFFFFF" w:themeFill="background1"/>
            </w:pPr>
            <w:r>
              <w:rPr>
                <w:lang w:val="sr-Cyrl-CS"/>
              </w:rPr>
              <w:t>м</w:t>
            </w:r>
            <w:r>
              <w:t xml:space="preserve">aj/ </w:t>
            </w:r>
            <w:r>
              <w:rPr>
                <w:lang w:val="sr-Cyrl-CS"/>
              </w:rPr>
              <w:t>јун 20</w:t>
            </w:r>
            <w:r>
              <w:t>2</w:t>
            </w:r>
            <w:r>
              <w:rPr>
                <w:lang w:val="sr-Cyrl-RS"/>
              </w:rPr>
              <w:t>4</w:t>
            </w:r>
            <w:r>
              <w:rPr>
                <w:lang w:val="sr-Cyrl-CS"/>
              </w:rPr>
              <w:t>.год.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hd w:val="clear" w:color="auto" w:fill="FFFFFF" w:themeFill="background1"/>
            </w:pPr>
            <w:r>
              <w:t>VII</w:t>
            </w:r>
          </w:p>
        </w:tc>
        <w:tc>
          <w:tcPr>
            <w:tcW w:w="3906" w:type="dxa"/>
            <w:tcBorders>
              <w:top w:val="single" w:color="auto" w:sz="4" w:space="0"/>
              <w:left w:val="single" w:color="auto" w:sz="4" w:space="0"/>
              <w:bottom w:val="single" w:color="auto" w:sz="4" w:space="0"/>
              <w:right w:val="single" w:color="auto" w:sz="4" w:space="0"/>
            </w:tcBorders>
            <w:shd w:val="clear" w:color="auto" w:fill="auto"/>
            <w:vAlign w:val="bottom"/>
          </w:tcPr>
          <w:p>
            <w:pPr>
              <w:pStyle w:val="32"/>
              <w:numPr>
                <w:ilvl w:val="0"/>
                <w:numId w:val="20"/>
              </w:numPr>
              <w:shd w:val="clear" w:color="auto" w:fill="FFFFFF" w:themeFill="background1"/>
            </w:pPr>
            <w:r>
              <w:rPr>
                <w:lang w:val="sr-Cyrl-CS"/>
              </w:rPr>
              <w:t>дан – Ивањица-Чачак -Соко бања-Ниш (Ћеле кула, Чегар, Медијана, логор Црвеног крста</w:t>
            </w:r>
          </w:p>
          <w:p>
            <w:pPr>
              <w:pStyle w:val="32"/>
              <w:numPr>
                <w:ilvl w:val="0"/>
                <w:numId w:val="20"/>
              </w:numPr>
              <w:shd w:val="clear" w:color="auto" w:fill="FFFFFF" w:themeFill="background1"/>
            </w:pPr>
            <w:r>
              <w:rPr>
                <w:lang w:val="sr-Cyrl-CS"/>
              </w:rPr>
              <w:t xml:space="preserve">дан </w:t>
            </w:r>
            <w:r>
              <w:t>-</w:t>
            </w:r>
            <w:r>
              <w:rPr>
                <w:lang w:val="sr-Cyrl-CS"/>
              </w:rPr>
              <w:t>Зајечар-Гамзиград-Неготин-Кладово-Доњи Милановац - Ђердап</w:t>
            </w:r>
          </w:p>
          <w:p>
            <w:pPr>
              <w:pStyle w:val="32"/>
              <w:numPr>
                <w:ilvl w:val="0"/>
                <w:numId w:val="20"/>
              </w:numPr>
              <w:shd w:val="clear" w:color="auto" w:fill="FFFFFF" w:themeFill="background1"/>
            </w:pPr>
            <w:r>
              <w:rPr>
                <w:lang w:val="sr-Cyrl-CS"/>
              </w:rPr>
              <w:t>дан – Доњи Милановац-Лепенски Вир-Голубац-Сребрно језеро-Виминацијум-Велика Плана-Ивањица</w:t>
            </w:r>
          </w:p>
        </w:tc>
        <w:tc>
          <w:tcPr>
            <w:tcW w:w="18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hd w:val="clear" w:color="auto" w:fill="FFFFFF" w:themeFill="background1"/>
              <w:rPr>
                <w:lang w:val="sr-Cyrl-CS"/>
              </w:rPr>
            </w:pPr>
            <w:r>
              <w:rPr>
                <w:lang w:val="sr-Cyrl-CS"/>
              </w:rPr>
              <w:t>три  дана</w:t>
            </w:r>
          </w:p>
        </w:tc>
        <w:tc>
          <w:tcPr>
            <w:tcW w:w="204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hd w:val="clear" w:color="auto" w:fill="FFFFFF" w:themeFill="background1"/>
            </w:pPr>
            <w:r>
              <w:rPr>
                <w:lang w:val="sr-Cyrl-CS"/>
              </w:rPr>
              <w:t>м</w:t>
            </w:r>
            <w:r>
              <w:t xml:space="preserve">aj/ </w:t>
            </w:r>
            <w:r>
              <w:rPr>
                <w:lang w:val="sr-Cyrl-CS"/>
              </w:rPr>
              <w:t>јун 20</w:t>
            </w:r>
            <w:r>
              <w:t>2</w:t>
            </w:r>
            <w:r>
              <w:rPr>
                <w:lang w:val="sr-Cyrl-RS"/>
              </w:rPr>
              <w:t>4</w:t>
            </w:r>
            <w:r>
              <w:rPr>
                <w:lang w:val="sr-Cyrl-CS"/>
              </w:rPr>
              <w:t>.год.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9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hd w:val="clear" w:color="auto" w:fill="FFFFFF" w:themeFill="background1"/>
            </w:pPr>
            <w:r>
              <w:t>VIII</w:t>
            </w:r>
          </w:p>
        </w:tc>
        <w:tc>
          <w:tcPr>
            <w:tcW w:w="3906" w:type="dxa"/>
            <w:tcBorders>
              <w:top w:val="single" w:color="auto" w:sz="4" w:space="0"/>
              <w:left w:val="single" w:color="auto" w:sz="4" w:space="0"/>
              <w:bottom w:val="single" w:color="auto" w:sz="4" w:space="0"/>
              <w:right w:val="single" w:color="auto" w:sz="4" w:space="0"/>
            </w:tcBorders>
            <w:shd w:val="clear" w:color="auto" w:fill="auto"/>
            <w:vAlign w:val="bottom"/>
          </w:tcPr>
          <w:p>
            <w:pPr>
              <w:pStyle w:val="32"/>
              <w:shd w:val="clear" w:color="auto" w:fill="FFFFFF" w:themeFill="background1"/>
              <w:rPr>
                <w:lang w:val="sr-Cyrl-CS"/>
              </w:rPr>
            </w:pPr>
            <w:r>
              <w:rPr>
                <w:lang w:val="sr-Cyrl-CS"/>
              </w:rPr>
              <w:t>Ваљево</w:t>
            </w:r>
            <w:r>
              <w:rPr>
                <w:lang w:val="ru-RU"/>
              </w:rPr>
              <w:t xml:space="preserve"> </w:t>
            </w:r>
            <w:r>
              <w:rPr>
                <w:lang w:val="sr-Cyrl-CS"/>
              </w:rPr>
              <w:t>– Шабац – Фрушка Гора –Нови Сад - Суботица</w:t>
            </w:r>
            <w:r>
              <w:rPr>
                <w:lang w:val="ru-RU"/>
              </w:rPr>
              <w:t xml:space="preserve"> </w:t>
            </w:r>
            <w:r>
              <w:rPr>
                <w:lang w:val="sr-Cyrl-CS"/>
              </w:rPr>
              <w:t>– Палић</w:t>
            </w:r>
          </w:p>
        </w:tc>
        <w:tc>
          <w:tcPr>
            <w:tcW w:w="18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hd w:val="clear" w:color="auto" w:fill="FFFFFF" w:themeFill="background1"/>
              <w:rPr>
                <w:lang w:val="sr-Cyrl-CS"/>
              </w:rPr>
            </w:pPr>
            <w:r>
              <w:rPr>
                <w:lang w:val="sr-Cyrl-CS"/>
              </w:rPr>
              <w:t>три дана</w:t>
            </w:r>
          </w:p>
        </w:tc>
        <w:tc>
          <w:tcPr>
            <w:tcW w:w="204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hd w:val="clear" w:color="auto" w:fill="FFFFFF" w:themeFill="background1"/>
              <w:rPr>
                <w:lang w:val="sr-Cyrl-CS"/>
              </w:rPr>
            </w:pPr>
            <w:r>
              <w:rPr>
                <w:lang w:val="sr-Cyrl-RS"/>
              </w:rPr>
              <w:t>Октобар</w:t>
            </w:r>
            <w:r>
              <w:rPr>
                <w:rFonts w:hint="default"/>
                <w:lang w:val="sr-Cyrl-RS"/>
              </w:rPr>
              <w:t xml:space="preserve"> </w:t>
            </w:r>
            <w:r>
              <w:rPr>
                <w:lang w:val="sr-Cyrl-CS"/>
              </w:rPr>
              <w:t>20</w:t>
            </w:r>
            <w:r>
              <w:t>2</w:t>
            </w:r>
            <w:r>
              <w:rPr>
                <w:rFonts w:hint="default"/>
                <w:lang w:val="sr-Cyrl-RS"/>
              </w:rPr>
              <w:t>3</w:t>
            </w:r>
            <w:r>
              <w:rPr>
                <w:lang w:val="sr-Cyrl-CS"/>
              </w:rPr>
              <w:t>.год.</w:t>
            </w:r>
          </w:p>
        </w:tc>
      </w:tr>
    </w:tbl>
    <w:p>
      <w:pPr>
        <w:shd w:val="clear" w:color="auto" w:fill="FFFFFF" w:themeFill="background1"/>
        <w:jc w:val="both"/>
        <w:rPr>
          <w:lang w:val="sr-Cyrl-RS"/>
        </w:rPr>
      </w:pPr>
      <w:r>
        <w:rPr>
          <w:lang w:val="sr-Cyrl-RS"/>
        </w:rPr>
        <w:t>Уколико се екскурзија организује  наставним данима часови се надокнађују суботом.</w:t>
      </w:r>
    </w:p>
    <w:p>
      <w:pPr>
        <w:pStyle w:val="32"/>
        <w:shd w:val="clear" w:color="auto" w:fill="FFFFFF" w:themeFill="background1"/>
        <w:jc w:val="both"/>
        <w:rPr>
          <w:b/>
          <w:lang w:val="sr-Cyrl-CS"/>
        </w:rPr>
      </w:pPr>
    </w:p>
    <w:p>
      <w:pPr>
        <w:pStyle w:val="78"/>
        <w:shd w:val="clear" w:color="auto" w:fill="FFFFFF"/>
        <w:spacing w:before="330" w:beforeAutospacing="0" w:after="120" w:afterAutospacing="0"/>
        <w:ind w:firstLine="480"/>
        <w:rPr>
          <w:b/>
          <w:bCs/>
        </w:rPr>
      </w:pPr>
      <w:r>
        <w:rPr>
          <w:b/>
          <w:bCs/>
        </w:rPr>
        <w:t>Циљ</w:t>
      </w:r>
      <w:r>
        <w:rPr>
          <w:b/>
          <w:bCs/>
          <w:lang w:val="sr-Cyrl-RS"/>
        </w:rPr>
        <w:t xml:space="preserve"> и задаци</w:t>
      </w:r>
      <w:r>
        <w:rPr>
          <w:b/>
          <w:bCs/>
        </w:rPr>
        <w:t xml:space="preserve"> наставе у природи </w:t>
      </w:r>
    </w:p>
    <w:p>
      <w:pPr>
        <w:pStyle w:val="80"/>
        <w:shd w:val="clear" w:color="auto" w:fill="FFFFFF"/>
        <w:spacing w:before="0" w:beforeAutospacing="0" w:after="150" w:afterAutospacing="0"/>
        <w:ind w:firstLine="480"/>
      </w:pPr>
      <w:r>
        <w:t>Циљеви наставе у природи су:</w:t>
      </w:r>
    </w:p>
    <w:p>
      <w:pPr>
        <w:pStyle w:val="80"/>
        <w:shd w:val="clear" w:color="auto" w:fill="FFFFFF"/>
        <w:spacing w:before="0" w:beforeAutospacing="0" w:after="150" w:afterAutospacing="0"/>
        <w:ind w:firstLine="480"/>
      </w:pPr>
      <w:r>
        <w:t>– очување, подстицање и унапређивање укупног здравственог стања ученика, њиховог правилног психофизичког и социјалног развоја;</w:t>
      </w:r>
    </w:p>
    <w:p>
      <w:pPr>
        <w:pStyle w:val="80"/>
        <w:shd w:val="clear" w:color="auto" w:fill="FFFFFF"/>
        <w:spacing w:before="0" w:beforeAutospacing="0" w:after="150" w:afterAutospacing="0"/>
        <w:ind w:firstLine="480"/>
      </w:pPr>
      <w:r>
        <w:t>– стварање основа за усвајање активног, здравог и креативног начина живота и организовања и коришћења слободног времена;</w:t>
      </w:r>
    </w:p>
    <w:p>
      <w:pPr>
        <w:pStyle w:val="80"/>
        <w:shd w:val="clear" w:color="auto" w:fill="FFFFFF"/>
        <w:spacing w:before="0" w:beforeAutospacing="0" w:after="150" w:afterAutospacing="0"/>
        <w:ind w:firstLine="480"/>
      </w:pPr>
      <w:r>
        <w:t>– проширивање постојећих и стицање нових знања и искустава о непосредном природном и друштвеном окружењу;</w:t>
      </w:r>
    </w:p>
    <w:p>
      <w:pPr>
        <w:pStyle w:val="80"/>
        <w:shd w:val="clear" w:color="auto" w:fill="FFFFFF"/>
        <w:spacing w:before="0" w:beforeAutospacing="0" w:after="150" w:afterAutospacing="0"/>
        <w:ind w:firstLine="480"/>
      </w:pPr>
      <w:r>
        <w:t>– развијање еколошке свести и подстицање ученика на лични и колективни ангажман у заштити природе;</w:t>
      </w:r>
    </w:p>
    <w:p>
      <w:pPr>
        <w:pStyle w:val="80"/>
        <w:shd w:val="clear" w:color="auto" w:fill="FFFFFF"/>
        <w:spacing w:before="0" w:beforeAutospacing="0" w:after="150" w:afterAutospacing="0"/>
        <w:ind w:firstLine="480"/>
      </w:pPr>
      <w:r>
        <w:t>– социјализација ученика и стицање искустава у колективном животу, уз развијање толеранције и одговорног односа према себи, другима, окружењу и културном наслеђу;</w:t>
      </w:r>
    </w:p>
    <w:p>
      <w:pPr>
        <w:pStyle w:val="80"/>
        <w:shd w:val="clear" w:color="auto" w:fill="FFFFFF"/>
        <w:spacing w:before="0" w:beforeAutospacing="0" w:after="150" w:afterAutospacing="0"/>
        <w:ind w:firstLine="480"/>
      </w:pPr>
      <w:r>
        <w:t>– развијање позитивних односа према националним, културним и естетским вредностима;</w:t>
      </w:r>
    </w:p>
    <w:p>
      <w:pPr>
        <w:pStyle w:val="80"/>
        <w:shd w:val="clear" w:color="auto" w:fill="FFFFFF"/>
        <w:spacing w:before="0" w:beforeAutospacing="0" w:after="150" w:afterAutospacing="0"/>
        <w:ind w:firstLine="480"/>
      </w:pPr>
      <w:r>
        <w:t>– развијање способности сагледавања развоја привредних могућности краја, односно региона који се обилази.</w:t>
      </w:r>
    </w:p>
    <w:p>
      <w:pPr>
        <w:pStyle w:val="78"/>
        <w:shd w:val="clear" w:color="auto" w:fill="FFFFFF"/>
        <w:spacing w:before="330" w:beforeAutospacing="0" w:after="120" w:afterAutospacing="0"/>
        <w:ind w:firstLine="480"/>
        <w:jc w:val="center"/>
        <w:rPr>
          <w:b/>
          <w:bCs/>
          <w:lang w:val="sr-Cyrl-RS"/>
        </w:rPr>
      </w:pPr>
    </w:p>
    <w:p>
      <w:pPr>
        <w:pStyle w:val="80"/>
        <w:shd w:val="clear" w:color="auto" w:fill="FFFFFF"/>
        <w:spacing w:before="0" w:beforeAutospacing="0" w:after="150" w:afterAutospacing="0"/>
        <w:ind w:firstLine="480"/>
      </w:pPr>
      <w:r>
        <w:t>Задаци наставе у природи остварују се на основу плана и програма наставе и учења, образовно-васпитног рада и школског програма и саставни су део годишњег плана рада школе.</w:t>
      </w:r>
    </w:p>
    <w:p>
      <w:pPr>
        <w:pStyle w:val="80"/>
        <w:shd w:val="clear" w:color="auto" w:fill="FFFFFF"/>
        <w:spacing w:before="0" w:beforeAutospacing="0" w:after="150" w:afterAutospacing="0"/>
        <w:ind w:firstLine="480"/>
      </w:pPr>
      <w:r>
        <w:t>Задаци који се остварују реализацијом програма наставе у природи су:</w:t>
      </w:r>
    </w:p>
    <w:p>
      <w:pPr>
        <w:pStyle w:val="80"/>
        <w:shd w:val="clear" w:color="auto" w:fill="FFFFFF"/>
        <w:spacing w:before="0" w:beforeAutospacing="0" w:after="150" w:afterAutospacing="0"/>
        <w:ind w:firstLine="480"/>
      </w:pPr>
      <w:r>
        <w:t>– побољшање здравља и развијање физичких и моторичких способности ученика;</w:t>
      </w:r>
    </w:p>
    <w:p>
      <w:pPr>
        <w:pStyle w:val="80"/>
        <w:shd w:val="clear" w:color="auto" w:fill="FFFFFF"/>
        <w:spacing w:before="0" w:beforeAutospacing="0" w:after="150" w:afterAutospacing="0"/>
        <w:ind w:firstLine="480"/>
      </w:pPr>
      <w:r>
        <w:t>– задовољавање основних дечијих потреба за кретањем и игром;</w:t>
      </w:r>
    </w:p>
    <w:p>
      <w:pPr>
        <w:pStyle w:val="80"/>
        <w:shd w:val="clear" w:color="auto" w:fill="FFFFFF"/>
        <w:spacing w:before="0" w:beforeAutospacing="0" w:after="150" w:afterAutospacing="0"/>
        <w:ind w:firstLine="480"/>
      </w:pPr>
      <w:r>
        <w:t>– очување природне дечије радозналости за појаве у природи и подстицање интересовања и способности за њихово упознавање кроз одговарајуће активности;</w:t>
      </w:r>
    </w:p>
    <w:p>
      <w:pPr>
        <w:pStyle w:val="80"/>
        <w:shd w:val="clear" w:color="auto" w:fill="FFFFFF"/>
        <w:spacing w:before="0" w:beforeAutospacing="0" w:after="150" w:afterAutospacing="0"/>
        <w:ind w:firstLine="480"/>
      </w:pPr>
      <w:r>
        <w:t>– развијање способности запажања основних својстава објеката, појава и процеса у окружењу и уочавање њихове повезаности у конкретним природним и друштвеним условима;</w:t>
      </w:r>
    </w:p>
    <w:p>
      <w:pPr>
        <w:pStyle w:val="80"/>
        <w:shd w:val="clear" w:color="auto" w:fill="FFFFFF"/>
        <w:spacing w:before="0" w:beforeAutospacing="0" w:after="150" w:afterAutospacing="0"/>
        <w:ind w:firstLine="480"/>
      </w:pPr>
      <w:r>
        <w:t>– подстицање самосталности у процесу стицања знања кроз непосредне истраживачке задатке;</w:t>
      </w:r>
    </w:p>
    <w:p>
      <w:pPr>
        <w:pStyle w:val="80"/>
        <w:shd w:val="clear" w:color="auto" w:fill="FFFFFF"/>
        <w:spacing w:before="0" w:beforeAutospacing="0" w:after="150" w:afterAutospacing="0"/>
        <w:ind w:firstLine="480"/>
      </w:pPr>
      <w:r>
        <w:t>– развијање свести о потреби заштите, неговања, чувања и унапређивања природне и животне средине и изграђивање еколошких навика;</w:t>
      </w:r>
    </w:p>
    <w:p>
      <w:pPr>
        <w:pStyle w:val="80"/>
        <w:shd w:val="clear" w:color="auto" w:fill="FFFFFF"/>
        <w:spacing w:before="0" w:beforeAutospacing="0" w:after="150" w:afterAutospacing="0"/>
        <w:ind w:firstLine="480"/>
      </w:pPr>
      <w:r>
        <w:t>– упознавање природно-географских, културно-историјских знаменитости и лепоте места и околине;</w:t>
      </w:r>
    </w:p>
    <w:p>
      <w:pPr>
        <w:pStyle w:val="80"/>
        <w:shd w:val="clear" w:color="auto" w:fill="FFFFFF"/>
        <w:spacing w:before="0" w:beforeAutospacing="0" w:after="150" w:afterAutospacing="0"/>
        <w:ind w:firstLine="480"/>
      </w:pPr>
      <w:r>
        <w:t>– упознавање са начином живота и рада људи појединих крајева;</w:t>
      </w:r>
    </w:p>
    <w:p>
      <w:pPr>
        <w:pStyle w:val="80"/>
        <w:shd w:val="clear" w:color="auto" w:fill="FFFFFF"/>
        <w:spacing w:before="0" w:beforeAutospacing="0" w:after="150" w:afterAutospacing="0"/>
        <w:ind w:firstLine="480"/>
      </w:pPr>
      <w:r>
        <w:t>– упознавање разноврсности биљног и животињског света појединих крајева, уочавање њихове повезаности и променљивости;</w:t>
      </w:r>
    </w:p>
    <w:p>
      <w:pPr>
        <w:pStyle w:val="80"/>
        <w:shd w:val="clear" w:color="auto" w:fill="FFFFFF"/>
        <w:spacing w:before="0" w:beforeAutospacing="0" w:after="150" w:afterAutospacing="0"/>
        <w:ind w:firstLine="480"/>
      </w:pPr>
      <w:r>
        <w:t>шћи боравак у природи;</w:t>
      </w:r>
    </w:p>
    <w:p>
      <w:pPr>
        <w:pStyle w:val="80"/>
        <w:shd w:val="clear" w:color="auto" w:fill="FFFFFF"/>
        <w:spacing w:before="0" w:beforeAutospacing="0" w:after="150" w:afterAutospacing="0"/>
        <w:ind w:firstLine="480"/>
      </w:pPr>
      <w:r>
        <w:t>– формирање навика редовне и правилне исхране;</w:t>
      </w:r>
    </w:p>
    <w:p>
      <w:pPr>
        <w:pStyle w:val="80"/>
        <w:shd w:val="clear" w:color="auto" w:fill="FFFFFF"/>
        <w:spacing w:before="0" w:beforeAutospacing="0" w:after="150" w:afterAutospacing="0"/>
        <w:ind w:firstLine="480"/>
      </w:pPr>
      <w:r>
        <w:t>– навикавање на правилно смењивање рада, одмора и сна;</w:t>
      </w:r>
    </w:p>
    <w:p>
      <w:pPr>
        <w:pStyle w:val="80"/>
        <w:shd w:val="clear" w:color="auto" w:fill="FFFFFF"/>
        <w:spacing w:before="0" w:beforeAutospacing="0" w:after="150" w:afterAutospacing="0"/>
        <w:ind w:firstLine="480"/>
      </w:pPr>
      <w:r>
        <w:t>– разумевање и уважавање различитости међу појединцима;</w:t>
      </w:r>
    </w:p>
    <w:p>
      <w:pPr>
        <w:pStyle w:val="80"/>
        <w:shd w:val="clear" w:color="auto" w:fill="FFFFFF"/>
        <w:spacing w:before="0" w:beforeAutospacing="0" w:after="150" w:afterAutospacing="0"/>
        <w:ind w:firstLine="480"/>
      </w:pPr>
      <w:r>
        <w:t>– подстицање групног рада, договарања и сарадње са вршњацима и одраслима кроз одговарајуће активности.</w:t>
      </w:r>
    </w:p>
    <w:p>
      <w:pPr>
        <w:pStyle w:val="32"/>
        <w:shd w:val="clear" w:color="auto" w:fill="FFFFFF" w:themeFill="background1"/>
        <w:jc w:val="both"/>
        <w:rPr>
          <w:b/>
          <w:lang w:val="sr-Cyrl-CS"/>
        </w:rPr>
      </w:pPr>
      <w:r>
        <w:rPr>
          <w:b/>
          <w:lang w:val="sr-Cyrl-CS"/>
        </w:rPr>
        <w:t>Маршута:</w:t>
      </w:r>
    </w:p>
    <w:p>
      <w:pPr>
        <w:shd w:val="clear" w:color="auto" w:fill="FFFFFF" w:themeFill="background1"/>
        <w:jc w:val="both"/>
        <w:rPr>
          <w:b/>
          <w:lang w:val="sr-Cyrl-CS"/>
        </w:rPr>
      </w:pPr>
    </w:p>
    <w:p>
      <w:pPr>
        <w:spacing w:after="160" w:line="259" w:lineRule="auto"/>
        <w:rPr>
          <w:rFonts w:eastAsia="Calibri"/>
          <w:lang w:val="sr-Cyrl-RS"/>
        </w:rPr>
      </w:pPr>
      <w:r>
        <w:rPr>
          <w:rFonts w:eastAsia="Calibri"/>
          <w:b/>
          <w:lang w:val="sr-Cyrl-RS"/>
        </w:rPr>
        <w:t>Гоч</w:t>
      </w:r>
    </w:p>
    <w:p>
      <w:pPr>
        <w:pStyle w:val="80"/>
        <w:shd w:val="clear" w:color="auto" w:fill="FFFFFF"/>
        <w:spacing w:before="0" w:beforeAutospacing="0" w:after="150" w:afterAutospacing="0"/>
        <w:ind w:firstLine="480"/>
      </w:pPr>
      <w:r>
        <w:t>– упознавање са карактеристикама годишњих доба у природи и смењивање временских прилика;</w:t>
      </w:r>
    </w:p>
    <w:p>
      <w:pPr>
        <w:pStyle w:val="80"/>
        <w:shd w:val="clear" w:color="auto" w:fill="FFFFFF"/>
        <w:spacing w:before="0" w:beforeAutospacing="0" w:after="150" w:afterAutospacing="0"/>
        <w:ind w:firstLine="480"/>
      </w:pPr>
      <w:r>
        <w:t>– развијање способности сналажења тј. оријентисања у простору и времену;</w:t>
      </w:r>
    </w:p>
    <w:p>
      <w:pPr>
        <w:pStyle w:val="80"/>
        <w:shd w:val="clear" w:color="auto" w:fill="FFFFFF"/>
        <w:spacing w:before="0" w:beforeAutospacing="0" w:after="150" w:afterAutospacing="0"/>
        <w:ind w:firstLine="480"/>
      </w:pPr>
      <w:r>
        <w:t>– оспособљавање ученика за безбедан и правилан боравак у природи;</w:t>
      </w:r>
    </w:p>
    <w:p>
      <w:pPr>
        <w:pStyle w:val="80"/>
        <w:shd w:val="clear" w:color="auto" w:fill="FFFFFF"/>
        <w:spacing w:before="0" w:beforeAutospacing="0" w:after="150" w:afterAutospacing="0"/>
        <w:ind w:firstLine="480"/>
      </w:pPr>
      <w:r>
        <w:t>– развијање правилних хигијенско-здравствених навика и подстицање самосталности у обављању личне хигијене и бриге о себи;</w:t>
      </w:r>
    </w:p>
    <w:p>
      <w:pPr>
        <w:pStyle w:val="80"/>
        <w:shd w:val="clear" w:color="auto" w:fill="FFFFFF"/>
        <w:spacing w:before="0" w:beforeAutospacing="0" w:after="150" w:afterAutospacing="0"/>
        <w:ind w:firstLine="480"/>
        <w:rPr>
          <w:lang w:val="sr-Cyrl-RS"/>
        </w:rPr>
      </w:pPr>
      <w:r>
        <w:t xml:space="preserve">– подстицање и стварање навике за неговање редовне физичке активности </w:t>
      </w:r>
    </w:p>
    <w:p>
      <w:pPr>
        <w:pStyle w:val="80"/>
        <w:shd w:val="clear" w:color="auto" w:fill="FFFFFF"/>
        <w:spacing w:before="0" w:beforeAutospacing="0" w:after="150" w:afterAutospacing="0"/>
        <w:ind w:firstLine="480"/>
        <w:rPr>
          <w:rFonts w:eastAsia="Calibri"/>
          <w:lang w:val="sr-Cyrl-RS"/>
        </w:rPr>
      </w:pPr>
      <w:r>
        <w:rPr>
          <w:lang w:val="sr-Cyrl-RS"/>
        </w:rPr>
        <w:t>Школа у току године може организовати излете и посете у складу са образовно васпитним потребама.</w:t>
      </w:r>
    </w:p>
    <w:p>
      <w:pPr>
        <w:shd w:val="clear" w:color="auto" w:fill="FFFFFF" w:themeFill="background1"/>
        <w:jc w:val="both"/>
        <w:rPr>
          <w:i/>
          <w:color w:val="FF0000"/>
          <w:lang w:val="sr-Cyrl-CS"/>
        </w:rPr>
      </w:pPr>
    </w:p>
    <w:p>
      <w:pPr>
        <w:shd w:val="clear" w:color="auto" w:fill="FFFFFF" w:themeFill="background1"/>
        <w:jc w:val="both"/>
        <w:rPr>
          <w:color w:val="FF0000"/>
        </w:rPr>
      </w:pPr>
      <w:r>
        <w:rPr>
          <w:color w:val="FF0000"/>
          <w:lang w:val="sr-Cyrl-CS"/>
        </w:rPr>
        <w:tab/>
      </w:r>
    </w:p>
    <w:p>
      <w:pPr>
        <w:pStyle w:val="32"/>
        <w:numPr>
          <w:ilvl w:val="0"/>
          <w:numId w:val="6"/>
        </w:numPr>
        <w:shd w:val="clear" w:color="auto" w:fill="FFFFFF" w:themeFill="background1"/>
        <w:rPr>
          <w:b/>
          <w:lang w:val="sr-Cyrl-CS"/>
        </w:rPr>
      </w:pPr>
      <w:r>
        <w:rPr>
          <w:b/>
          <w:lang w:val="sr-Cyrl-CS"/>
        </w:rPr>
        <w:t xml:space="preserve"> АКЦИОНИ ПЛАН ШКОЛСКОГ РАЗВОЈНОГ ПЛАНА ЗА ТЕКУЋУ ГОДИНУ</w:t>
      </w:r>
    </w:p>
    <w:p>
      <w:pPr>
        <w:jc w:val="both"/>
        <w:rPr>
          <w:b/>
        </w:rPr>
      </w:pPr>
    </w:p>
    <w:p>
      <w:pPr>
        <w:jc w:val="both"/>
        <w:rPr>
          <w:b/>
        </w:rPr>
      </w:pPr>
      <w:r>
        <w:rPr>
          <w:b/>
          <w:lang w:val="sr-Cyrl-CS"/>
        </w:rPr>
        <w:t>АКЦИОНИ ПЛАН</w:t>
      </w:r>
    </w:p>
    <w:p>
      <w:pPr>
        <w:rPr>
          <w:lang w:val="sr-Cyrl-CS"/>
        </w:rPr>
      </w:pPr>
    </w:p>
    <w:p>
      <w:r>
        <w:t>I ПРОГРАМИРАЊЕ,ПЛАНИРАЊЕ И ИЗВЕШТАВАЊЕ</w:t>
      </w:r>
    </w:p>
    <w:p>
      <w:pPr>
        <w:rPr>
          <w:lang w:val="sr-Cyrl-CS"/>
        </w:rPr>
      </w:pPr>
    </w:p>
    <w:p>
      <w:pPr>
        <w:ind w:firstLine="720"/>
        <w:rPr>
          <w:lang w:val="sr-Cyrl-CS"/>
        </w:rPr>
      </w:pPr>
      <w:r>
        <w:rPr>
          <w:lang w:val="sr-Cyrl-CS"/>
        </w:rPr>
        <w:t>ЦИЉ:Усклађивање Годишњег плана и Школског програма са важећим прописима и упутствима,потребама и   условима рада Школе.</w:t>
      </w:r>
    </w:p>
    <w:p>
      <w:pPr>
        <w:ind w:firstLine="720"/>
        <w:rPr>
          <w:lang w:val="sr-Cyrl-CS"/>
        </w:rPr>
      </w:pPr>
    </w:p>
    <w:tbl>
      <w:tblPr>
        <w:tblStyle w:val="8"/>
        <w:tblpPr w:leftFromText="180" w:rightFromText="180" w:vertAnchor="text" w:horzAnchor="margin" w:tblpXSpec="center" w:tblpY="62"/>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8"/>
        <w:gridCol w:w="1540"/>
        <w:gridCol w:w="2100"/>
        <w:gridCol w:w="1260"/>
        <w:gridCol w:w="992"/>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928" w:type="dxa"/>
            <w:vAlign w:val="center"/>
          </w:tcPr>
          <w:p>
            <w:pPr>
              <w:rPr>
                <w:lang w:val="sr-Cyrl-CS"/>
              </w:rPr>
            </w:pPr>
            <w:r>
              <w:rPr>
                <w:lang w:val="sr-Cyrl-CS"/>
              </w:rPr>
              <w:t>Задатак</w:t>
            </w:r>
          </w:p>
        </w:tc>
        <w:tc>
          <w:tcPr>
            <w:tcW w:w="1540" w:type="dxa"/>
            <w:vAlign w:val="center"/>
          </w:tcPr>
          <w:p>
            <w:pPr>
              <w:rPr>
                <w:lang w:val="sr-Cyrl-CS"/>
              </w:rPr>
            </w:pPr>
            <w:r>
              <w:rPr>
                <w:lang w:val="sr-Cyrl-CS"/>
              </w:rPr>
              <w:t>Активност</w:t>
            </w:r>
          </w:p>
        </w:tc>
        <w:tc>
          <w:tcPr>
            <w:tcW w:w="2100" w:type="dxa"/>
            <w:vAlign w:val="center"/>
          </w:tcPr>
          <w:p>
            <w:pPr>
              <w:rPr>
                <w:lang w:val="sr-Cyrl-CS"/>
              </w:rPr>
            </w:pPr>
            <w:r>
              <w:rPr>
                <w:lang w:val="sr-Cyrl-CS"/>
              </w:rPr>
              <w:t>Начин реализације</w:t>
            </w:r>
          </w:p>
        </w:tc>
        <w:tc>
          <w:tcPr>
            <w:tcW w:w="1260" w:type="dxa"/>
            <w:vAlign w:val="center"/>
          </w:tcPr>
          <w:p>
            <w:pPr>
              <w:rPr>
                <w:lang w:val="sr-Cyrl-CS"/>
              </w:rPr>
            </w:pPr>
            <w:r>
              <w:rPr>
                <w:lang w:val="sr-Cyrl-CS"/>
              </w:rPr>
              <w:t>Носиоци активности</w:t>
            </w:r>
          </w:p>
        </w:tc>
        <w:tc>
          <w:tcPr>
            <w:tcW w:w="992" w:type="dxa"/>
            <w:vAlign w:val="center"/>
          </w:tcPr>
          <w:p>
            <w:pPr>
              <w:rPr>
                <w:lang w:val="sr-Cyrl-CS"/>
              </w:rPr>
            </w:pPr>
            <w:r>
              <w:rPr>
                <w:lang w:val="sr-Cyrl-CS"/>
              </w:rPr>
              <w:t>Време реализације</w:t>
            </w:r>
          </w:p>
        </w:tc>
        <w:tc>
          <w:tcPr>
            <w:tcW w:w="1540" w:type="dxa"/>
            <w:vAlign w:val="center"/>
          </w:tcPr>
          <w:p>
            <w:pPr>
              <w:rPr>
                <w:lang w:val="sr-Cyrl-CS"/>
              </w:rPr>
            </w:pPr>
            <w:r>
              <w:rPr>
                <w:lang w:val="sr-Cyrl-CS"/>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1928" w:type="dxa"/>
            <w:vMerge w:val="restart"/>
            <w:vAlign w:val="center"/>
          </w:tcPr>
          <w:p>
            <w:pPr>
              <w:rPr>
                <w:lang w:val="sr-Cyrl-CS"/>
              </w:rPr>
            </w:pPr>
            <w:r>
              <w:rPr>
                <w:lang w:val="sr-Cyrl-CS"/>
              </w:rPr>
              <w:t>1. Усагласити структуру Годишњег плана и Школског програма са важећим прописима и упутствима.</w:t>
            </w:r>
          </w:p>
        </w:tc>
        <w:tc>
          <w:tcPr>
            <w:tcW w:w="1540" w:type="dxa"/>
            <w:vAlign w:val="center"/>
          </w:tcPr>
          <w:p>
            <w:pPr>
              <w:rPr>
                <w:lang w:val="sr-Cyrl-CS"/>
              </w:rPr>
            </w:pPr>
            <w:r>
              <w:rPr>
                <w:lang w:val="sr-Cyrl-CS"/>
              </w:rPr>
              <w:t>-  анализа садржаја постојећих ГП и ШП</w:t>
            </w:r>
          </w:p>
          <w:p>
            <w:pPr>
              <w:rPr>
                <w:lang w:val="sr-Cyrl-CS"/>
              </w:rPr>
            </w:pPr>
          </w:p>
        </w:tc>
        <w:tc>
          <w:tcPr>
            <w:tcW w:w="2100" w:type="dxa"/>
            <w:vAlign w:val="center"/>
          </w:tcPr>
          <w:p>
            <w:pPr>
              <w:rPr>
                <w:lang w:val="sr-Cyrl-CS"/>
              </w:rPr>
            </w:pPr>
            <w:r>
              <w:rPr>
                <w:lang w:val="sr-Cyrl-CS"/>
              </w:rPr>
              <w:t>- излагање и дискусија на Наставничком већу</w:t>
            </w:r>
          </w:p>
          <w:p>
            <w:pPr>
              <w:rPr>
                <w:lang w:val="sr-Cyrl-CS"/>
              </w:rPr>
            </w:pPr>
          </w:p>
        </w:tc>
        <w:tc>
          <w:tcPr>
            <w:tcW w:w="1260" w:type="dxa"/>
            <w:vAlign w:val="center"/>
          </w:tcPr>
          <w:p>
            <w:pPr>
              <w:rPr>
                <w:lang w:val="sr-Cyrl-CS"/>
              </w:rPr>
            </w:pPr>
            <w:r>
              <w:rPr>
                <w:lang w:val="sr-Cyrl-CS"/>
              </w:rPr>
              <w:t>- педагог</w:t>
            </w:r>
          </w:p>
          <w:p>
            <w:pPr>
              <w:rPr>
                <w:lang w:val="sr-Cyrl-CS"/>
              </w:rPr>
            </w:pPr>
          </w:p>
          <w:p>
            <w:pPr>
              <w:rPr>
                <w:lang w:val="sr-Cyrl-CS"/>
              </w:rPr>
            </w:pPr>
          </w:p>
          <w:p>
            <w:pPr>
              <w:rPr>
                <w:lang w:val="sr-Cyrl-CS"/>
              </w:rPr>
            </w:pPr>
          </w:p>
          <w:p>
            <w:pPr>
              <w:rPr>
                <w:lang w:val="sr-Cyrl-CS"/>
              </w:rPr>
            </w:pPr>
          </w:p>
        </w:tc>
        <w:tc>
          <w:tcPr>
            <w:tcW w:w="992" w:type="dxa"/>
            <w:vAlign w:val="center"/>
          </w:tcPr>
          <w:p>
            <w:r>
              <w:rPr>
                <w:lang w:val="sr-Cyrl-CS"/>
              </w:rPr>
              <w:t>-</w:t>
            </w:r>
            <w:r>
              <w:t>септембар</w:t>
            </w:r>
          </w:p>
        </w:tc>
        <w:tc>
          <w:tcPr>
            <w:tcW w:w="1540" w:type="dxa"/>
            <w:vAlign w:val="center"/>
          </w:tcPr>
          <w:p>
            <w:pPr>
              <w:rPr>
                <w:lang w:val="sr-Cyrl-CS"/>
              </w:rPr>
            </w:pPr>
            <w:r>
              <w:rPr>
                <w:lang w:val="sr-Cyrl-CS"/>
              </w:rPr>
              <w:t>- наставници познају актуелни садржај ГП и ШП.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trPr>
        <w:tc>
          <w:tcPr>
            <w:tcW w:w="1928" w:type="dxa"/>
            <w:vMerge w:val="continue"/>
            <w:vAlign w:val="center"/>
          </w:tcPr>
          <w:p>
            <w:pPr>
              <w:rPr>
                <w:lang w:val="sr-Cyrl-CS"/>
              </w:rPr>
            </w:pPr>
          </w:p>
        </w:tc>
        <w:tc>
          <w:tcPr>
            <w:tcW w:w="1540" w:type="dxa"/>
            <w:vAlign w:val="center"/>
          </w:tcPr>
          <w:p>
            <w:pPr>
              <w:rPr>
                <w:lang w:val="sr-Cyrl-CS"/>
              </w:rPr>
            </w:pPr>
            <w:r>
              <w:rPr>
                <w:lang w:val="sr-Cyrl-CS"/>
              </w:rPr>
              <w:t>-  упознавање са прописаном структуром</w:t>
            </w:r>
          </w:p>
          <w:p>
            <w:pPr>
              <w:rPr>
                <w:lang w:val="sr-Cyrl-CS"/>
              </w:rPr>
            </w:pPr>
          </w:p>
          <w:p>
            <w:pPr>
              <w:rPr>
                <w:lang w:val="sr-Cyrl-CS"/>
              </w:rPr>
            </w:pPr>
          </w:p>
          <w:p>
            <w:pPr>
              <w:rPr>
                <w:lang w:val="sr-Cyrl-CS"/>
              </w:rPr>
            </w:pPr>
          </w:p>
        </w:tc>
        <w:tc>
          <w:tcPr>
            <w:tcW w:w="2100" w:type="dxa"/>
            <w:vAlign w:val="center"/>
          </w:tcPr>
          <w:p>
            <w:pPr>
              <w:rPr>
                <w:lang w:val="sr-Cyrl-CS"/>
              </w:rPr>
            </w:pPr>
            <w:r>
              <w:rPr>
                <w:lang w:val="sr-Cyrl-CS"/>
              </w:rPr>
              <w:t>- излагање на Наставничком већу и подела писаног упутства.</w:t>
            </w:r>
          </w:p>
          <w:p>
            <w:pPr>
              <w:rPr>
                <w:lang w:val="sr-Cyrl-CS"/>
              </w:rPr>
            </w:pPr>
          </w:p>
          <w:p>
            <w:pPr>
              <w:rPr>
                <w:lang w:val="sr-Cyrl-CS"/>
              </w:rPr>
            </w:pPr>
          </w:p>
        </w:tc>
        <w:tc>
          <w:tcPr>
            <w:tcW w:w="1260" w:type="dxa"/>
            <w:vAlign w:val="center"/>
          </w:tcPr>
          <w:p>
            <w:pPr>
              <w:rPr>
                <w:lang w:val="sr-Cyrl-CS"/>
              </w:rPr>
            </w:pPr>
            <w:r>
              <w:rPr>
                <w:lang w:val="sr-Cyrl-CS"/>
              </w:rPr>
              <w:t>- педагог</w:t>
            </w:r>
          </w:p>
          <w:p>
            <w:pPr>
              <w:rPr>
                <w:lang w:val="sr-Cyrl-CS"/>
              </w:rPr>
            </w:pPr>
          </w:p>
          <w:p>
            <w:pPr>
              <w:rPr>
                <w:lang w:val="sr-Cyrl-CS"/>
              </w:rPr>
            </w:pPr>
          </w:p>
          <w:p>
            <w:pPr>
              <w:rPr>
                <w:lang w:val="sr-Cyrl-CS"/>
              </w:rPr>
            </w:pPr>
          </w:p>
          <w:p>
            <w:pPr>
              <w:rPr>
                <w:lang w:val="sr-Cyrl-CS"/>
              </w:rPr>
            </w:pPr>
          </w:p>
          <w:p>
            <w:pPr>
              <w:rPr>
                <w:lang w:val="sr-Cyrl-CS"/>
              </w:rPr>
            </w:pPr>
          </w:p>
        </w:tc>
        <w:tc>
          <w:tcPr>
            <w:tcW w:w="992" w:type="dxa"/>
            <w:vAlign w:val="center"/>
          </w:tcPr>
          <w:p>
            <w:pPr>
              <w:rPr>
                <w:lang w:val="sr-Cyrl-CS"/>
              </w:rPr>
            </w:pPr>
          </w:p>
        </w:tc>
        <w:tc>
          <w:tcPr>
            <w:tcW w:w="1540" w:type="dxa"/>
            <w:vAlign w:val="center"/>
          </w:tcPr>
          <w:p>
            <w:pPr>
              <w:rPr>
                <w:lang w:val="sr-Cyrl-CS"/>
              </w:rPr>
            </w:pPr>
            <w:r>
              <w:rPr>
                <w:lang w:val="sr-Cyrl-CS"/>
              </w:rPr>
              <w:t>- наставници познају прописану структуру ГП и ШП.</w:t>
            </w:r>
          </w:p>
          <w:p>
            <w:pPr>
              <w:rPr>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1928" w:type="dxa"/>
            <w:vMerge w:val="continue"/>
            <w:vAlign w:val="center"/>
          </w:tcPr>
          <w:p>
            <w:pPr>
              <w:rPr>
                <w:lang w:val="sr-Cyrl-CS"/>
              </w:rPr>
            </w:pPr>
          </w:p>
        </w:tc>
        <w:tc>
          <w:tcPr>
            <w:tcW w:w="1540" w:type="dxa"/>
            <w:vAlign w:val="center"/>
          </w:tcPr>
          <w:p>
            <w:pPr>
              <w:rPr>
                <w:lang w:val="sr-Cyrl-CS"/>
              </w:rPr>
            </w:pPr>
            <w:r>
              <w:rPr>
                <w:lang w:val="sr-Cyrl-CS"/>
              </w:rPr>
              <w:t>-  измене постојећих ГП и ШП</w:t>
            </w:r>
          </w:p>
        </w:tc>
        <w:tc>
          <w:tcPr>
            <w:tcW w:w="2100" w:type="dxa"/>
            <w:vAlign w:val="center"/>
          </w:tcPr>
          <w:p>
            <w:pPr>
              <w:rPr>
                <w:lang w:val="sr-Cyrl-CS"/>
              </w:rPr>
            </w:pPr>
            <w:r>
              <w:rPr>
                <w:lang w:val="sr-Cyrl-CS"/>
              </w:rPr>
              <w:t>- обједињавање предлога на стручним већима.</w:t>
            </w:r>
          </w:p>
        </w:tc>
        <w:tc>
          <w:tcPr>
            <w:tcW w:w="1260" w:type="dxa"/>
            <w:vAlign w:val="center"/>
          </w:tcPr>
          <w:p>
            <w:pPr>
              <w:rPr>
                <w:lang w:val="sr-Cyrl-CS"/>
              </w:rPr>
            </w:pPr>
            <w:r>
              <w:rPr>
                <w:lang w:val="sr-Cyrl-CS"/>
              </w:rPr>
              <w:t>- стручна већа</w:t>
            </w:r>
          </w:p>
        </w:tc>
        <w:tc>
          <w:tcPr>
            <w:tcW w:w="992" w:type="dxa"/>
            <w:vAlign w:val="center"/>
          </w:tcPr>
          <w:p>
            <w:pPr>
              <w:rPr>
                <w:lang w:val="sr-Cyrl-CS"/>
              </w:rPr>
            </w:pPr>
          </w:p>
        </w:tc>
        <w:tc>
          <w:tcPr>
            <w:tcW w:w="1540" w:type="dxa"/>
            <w:vAlign w:val="center"/>
          </w:tcPr>
          <w:p>
            <w:pPr>
              <w:rPr>
                <w:lang w:val="sr-Cyrl-CS"/>
              </w:rPr>
            </w:pPr>
            <w:r>
              <w:rPr>
                <w:lang w:val="sr-Cyrl-CS"/>
              </w:rPr>
              <w:t>- ГП и ШП усклађени са прописима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1928" w:type="dxa"/>
            <w:vMerge w:val="restart"/>
            <w:vAlign w:val="center"/>
          </w:tcPr>
          <w:p>
            <w:pPr>
              <w:rPr>
                <w:lang w:val="sr-Cyrl-CS"/>
              </w:rPr>
            </w:pPr>
            <w:r>
              <w:rPr>
                <w:lang w:val="sr-Cyrl-CS"/>
              </w:rPr>
              <w:t>2. Временски ускладити планове рада наставника(корелација)</w:t>
            </w:r>
          </w:p>
        </w:tc>
        <w:tc>
          <w:tcPr>
            <w:tcW w:w="1540" w:type="dxa"/>
            <w:vAlign w:val="center"/>
          </w:tcPr>
          <w:p>
            <w:pPr>
              <w:rPr>
                <w:lang w:val="sr-Cyrl-CS"/>
              </w:rPr>
            </w:pPr>
            <w:r>
              <w:rPr>
                <w:lang w:val="sr-Cyrl-CS"/>
              </w:rPr>
              <w:t>- анализа програма појединачних предмета</w:t>
            </w:r>
          </w:p>
          <w:p>
            <w:pPr>
              <w:rPr>
                <w:lang w:val="sr-Cyrl-CS"/>
              </w:rPr>
            </w:pPr>
          </w:p>
        </w:tc>
        <w:tc>
          <w:tcPr>
            <w:tcW w:w="2100" w:type="dxa"/>
            <w:vAlign w:val="center"/>
          </w:tcPr>
          <w:p>
            <w:pPr>
              <w:rPr>
                <w:lang w:val="sr-Cyrl-CS"/>
              </w:rPr>
            </w:pPr>
            <w:r>
              <w:rPr>
                <w:lang w:val="sr-Cyrl-CS"/>
              </w:rPr>
              <w:t>- састанак стручних већа</w:t>
            </w:r>
          </w:p>
          <w:p>
            <w:pPr>
              <w:rPr>
                <w:lang w:val="sr-Cyrl-CS"/>
              </w:rPr>
            </w:pPr>
          </w:p>
          <w:p>
            <w:pPr>
              <w:rPr>
                <w:lang w:val="sr-Cyrl-CS"/>
              </w:rPr>
            </w:pPr>
          </w:p>
          <w:p>
            <w:pPr>
              <w:rPr>
                <w:lang w:val="sr-Cyrl-CS"/>
              </w:rPr>
            </w:pPr>
          </w:p>
        </w:tc>
        <w:tc>
          <w:tcPr>
            <w:tcW w:w="1260" w:type="dxa"/>
            <w:vAlign w:val="center"/>
          </w:tcPr>
          <w:p>
            <w:pPr>
              <w:rPr>
                <w:lang w:val="sr-Cyrl-CS"/>
              </w:rPr>
            </w:pPr>
            <w:r>
              <w:rPr>
                <w:lang w:val="sr-Cyrl-CS"/>
              </w:rPr>
              <w:t>- стручна већа</w:t>
            </w:r>
          </w:p>
          <w:p>
            <w:pPr>
              <w:rPr>
                <w:lang w:val="sr-Cyrl-CS"/>
              </w:rPr>
            </w:pPr>
          </w:p>
          <w:p>
            <w:pPr>
              <w:rPr>
                <w:lang w:val="sr-Cyrl-CS"/>
              </w:rPr>
            </w:pPr>
          </w:p>
          <w:p>
            <w:pPr>
              <w:rPr>
                <w:lang w:val="sr-Cyrl-CS"/>
              </w:rPr>
            </w:pPr>
          </w:p>
        </w:tc>
        <w:tc>
          <w:tcPr>
            <w:tcW w:w="992" w:type="dxa"/>
            <w:vAlign w:val="center"/>
          </w:tcPr>
          <w:p>
            <w:pPr>
              <w:rPr>
                <w:lang w:val="sr-Cyrl-CS"/>
              </w:rPr>
            </w:pPr>
            <w:r>
              <w:rPr>
                <w:lang w:val="sr-Cyrl-CS"/>
              </w:rPr>
              <w:t>септембар</w:t>
            </w:r>
          </w:p>
        </w:tc>
        <w:tc>
          <w:tcPr>
            <w:tcW w:w="1540" w:type="dxa"/>
            <w:vAlign w:val="center"/>
          </w:tcPr>
          <w:p>
            <w:pPr>
              <w:rPr>
                <w:lang w:val="sr-Cyrl-CS"/>
              </w:rPr>
            </w:pPr>
            <w:r>
              <w:rPr>
                <w:lang w:val="sr-Cyrl-CS"/>
              </w:rPr>
              <w:t>- познавање програма рада од стране наставника</w:t>
            </w:r>
          </w:p>
          <w:p>
            <w:pPr>
              <w:rPr>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928" w:type="dxa"/>
            <w:vMerge w:val="continue"/>
            <w:vAlign w:val="center"/>
          </w:tcPr>
          <w:p>
            <w:pPr>
              <w:rPr>
                <w:lang w:val="sr-Cyrl-CS"/>
              </w:rPr>
            </w:pPr>
          </w:p>
        </w:tc>
        <w:tc>
          <w:tcPr>
            <w:tcW w:w="1540" w:type="dxa"/>
            <w:vAlign w:val="center"/>
          </w:tcPr>
          <w:p>
            <w:pPr>
              <w:rPr>
                <w:lang w:val="sr-Cyrl-CS"/>
              </w:rPr>
            </w:pPr>
            <w:r>
              <w:rPr>
                <w:lang w:val="sr-Cyrl-CS"/>
              </w:rPr>
              <w:t>- временско усаглашавање планова рада</w:t>
            </w:r>
          </w:p>
        </w:tc>
        <w:tc>
          <w:tcPr>
            <w:tcW w:w="2100" w:type="dxa"/>
            <w:vAlign w:val="center"/>
          </w:tcPr>
          <w:p>
            <w:pPr>
              <w:rPr>
                <w:lang w:val="sr-Cyrl-CS"/>
              </w:rPr>
            </w:pPr>
            <w:r>
              <w:rPr>
                <w:lang w:val="sr-Cyrl-CS"/>
              </w:rPr>
              <w:t>- састанак стручних већа</w:t>
            </w:r>
          </w:p>
        </w:tc>
        <w:tc>
          <w:tcPr>
            <w:tcW w:w="1260" w:type="dxa"/>
            <w:vAlign w:val="center"/>
          </w:tcPr>
          <w:p>
            <w:pPr>
              <w:rPr>
                <w:lang w:val="sr-Cyrl-CS"/>
              </w:rPr>
            </w:pPr>
            <w:r>
              <w:rPr>
                <w:lang w:val="sr-Cyrl-CS"/>
              </w:rPr>
              <w:t>- стручна већа и одељењска већа</w:t>
            </w:r>
          </w:p>
        </w:tc>
        <w:tc>
          <w:tcPr>
            <w:tcW w:w="992" w:type="dxa"/>
            <w:vAlign w:val="center"/>
          </w:tcPr>
          <w:p>
            <w:pPr>
              <w:rPr>
                <w:lang w:val="sr-Cyrl-CS"/>
              </w:rPr>
            </w:pPr>
          </w:p>
        </w:tc>
        <w:tc>
          <w:tcPr>
            <w:tcW w:w="1540" w:type="dxa"/>
            <w:vAlign w:val="center"/>
          </w:tcPr>
          <w:p>
            <w:pPr>
              <w:rPr>
                <w:lang w:val="sr-Cyrl-CS"/>
              </w:rPr>
            </w:pPr>
            <w:r>
              <w:rPr>
                <w:lang w:val="sr-Cyrl-CS"/>
              </w:rPr>
              <w:t xml:space="preserve">- временски усаглашени планови рада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928" w:type="dxa"/>
            <w:vAlign w:val="center"/>
          </w:tcPr>
          <w:p>
            <w:pPr>
              <w:rPr>
                <w:lang w:val="sr-Cyrl-CS"/>
              </w:rPr>
            </w:pPr>
            <w:r>
              <w:rPr>
                <w:lang w:val="sr-Cyrl-CS"/>
              </w:rPr>
              <w:t>3.Прилагодити планове рада специфичностима одељења.</w:t>
            </w:r>
          </w:p>
        </w:tc>
        <w:tc>
          <w:tcPr>
            <w:tcW w:w="1540" w:type="dxa"/>
            <w:vAlign w:val="center"/>
          </w:tcPr>
          <w:p>
            <w:pPr>
              <w:rPr>
                <w:lang w:val="sr-Cyrl-CS"/>
              </w:rPr>
            </w:pPr>
            <w:r>
              <w:rPr>
                <w:lang w:val="sr-Cyrl-CS"/>
              </w:rPr>
              <w:t>- спровести иницијално тестирање</w:t>
            </w:r>
          </w:p>
          <w:p>
            <w:pPr>
              <w:rPr>
                <w:lang w:val="sr-Cyrl-CS"/>
              </w:rPr>
            </w:pPr>
            <w:r>
              <w:rPr>
                <w:lang w:val="sr-Cyrl-CS"/>
              </w:rPr>
              <w:t>- планове рада ускладити са резултатима иницијалног тестирања</w:t>
            </w:r>
          </w:p>
        </w:tc>
        <w:tc>
          <w:tcPr>
            <w:tcW w:w="2100" w:type="dxa"/>
            <w:vAlign w:val="center"/>
          </w:tcPr>
          <w:p>
            <w:pPr>
              <w:rPr>
                <w:lang w:val="sr-Cyrl-CS"/>
              </w:rPr>
            </w:pPr>
            <w:r>
              <w:rPr>
                <w:lang w:val="sr-Cyrl-CS"/>
              </w:rPr>
              <w:t>- израда иницијалног теста и реализација тестирања</w:t>
            </w:r>
          </w:p>
          <w:p>
            <w:pPr>
              <w:rPr>
                <w:lang w:val="sr-Cyrl-CS"/>
              </w:rPr>
            </w:pPr>
            <w:r>
              <w:rPr>
                <w:lang w:val="sr-Cyrl-CS"/>
              </w:rPr>
              <w:t>- анализа резултата и усклађивање планова рада</w:t>
            </w:r>
          </w:p>
        </w:tc>
        <w:tc>
          <w:tcPr>
            <w:tcW w:w="1260" w:type="dxa"/>
            <w:vAlign w:val="center"/>
          </w:tcPr>
          <w:p>
            <w:pPr>
              <w:rPr>
                <w:lang w:val="sr-Cyrl-CS"/>
              </w:rPr>
            </w:pPr>
            <w:r>
              <w:rPr>
                <w:lang w:val="sr-Cyrl-CS"/>
              </w:rPr>
              <w:t>- наставници</w:t>
            </w:r>
          </w:p>
          <w:p>
            <w:pPr>
              <w:rPr>
                <w:lang w:val="sr-Cyrl-CS"/>
              </w:rPr>
            </w:pPr>
          </w:p>
          <w:p>
            <w:pPr>
              <w:rPr>
                <w:lang w:val="sr-Cyrl-CS"/>
              </w:rPr>
            </w:pPr>
          </w:p>
          <w:p>
            <w:pPr>
              <w:rPr>
                <w:lang w:val="sr-Cyrl-CS"/>
              </w:rPr>
            </w:pPr>
          </w:p>
          <w:p>
            <w:pPr>
              <w:rPr>
                <w:lang w:val="sr-Cyrl-CS"/>
              </w:rPr>
            </w:pPr>
          </w:p>
        </w:tc>
        <w:tc>
          <w:tcPr>
            <w:tcW w:w="992" w:type="dxa"/>
            <w:vAlign w:val="center"/>
          </w:tcPr>
          <w:p>
            <w:pPr>
              <w:rPr>
                <w:lang w:val="sr-Cyrl-CS"/>
              </w:rPr>
            </w:pPr>
            <w:r>
              <w:rPr>
                <w:lang w:val="sr-Cyrl-CS"/>
              </w:rPr>
              <w:t>септембар текуће године</w:t>
            </w:r>
          </w:p>
        </w:tc>
        <w:tc>
          <w:tcPr>
            <w:tcW w:w="1540" w:type="dxa"/>
            <w:vAlign w:val="center"/>
          </w:tcPr>
          <w:p>
            <w:pPr>
              <w:rPr>
                <w:lang w:val="sr-Cyrl-CS"/>
              </w:rPr>
            </w:pPr>
            <w:r>
              <w:rPr>
                <w:lang w:val="sr-Cyrl-CS"/>
              </w:rPr>
              <w:t>- спроведено тестирање</w:t>
            </w:r>
          </w:p>
          <w:p>
            <w:pPr>
              <w:rPr>
                <w:lang w:val="sr-Cyrl-CS"/>
              </w:rPr>
            </w:pPr>
          </w:p>
          <w:p>
            <w:pPr>
              <w:rPr>
                <w:lang w:val="sr-Cyrl-CS"/>
              </w:rPr>
            </w:pPr>
          </w:p>
          <w:p>
            <w:pPr>
              <w:rPr>
                <w:lang w:val="sr-Cyrl-CS"/>
              </w:rPr>
            </w:pPr>
          </w:p>
          <w:p>
            <w:pPr>
              <w:rPr>
                <w:lang w:val="sr-Cyrl-CS"/>
              </w:rPr>
            </w:pPr>
            <w:r>
              <w:rPr>
                <w:lang w:val="sr-Cyrl-CS"/>
              </w:rPr>
              <w:t>- усклађени планови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trPr>
        <w:tc>
          <w:tcPr>
            <w:tcW w:w="1928" w:type="dxa"/>
            <w:vMerge w:val="restart"/>
            <w:vAlign w:val="center"/>
          </w:tcPr>
          <w:p>
            <w:pPr>
              <w:rPr>
                <w:lang w:val="sr-Cyrl-CS"/>
              </w:rPr>
            </w:pPr>
            <w:r>
              <w:rPr>
                <w:lang w:val="sr-Cyrl-CS"/>
              </w:rPr>
              <w:t>4. Усаглашавање факултативног дела</w:t>
            </w:r>
            <w:r>
              <w:t xml:space="preserve"> </w:t>
            </w:r>
            <w:r>
              <w:rPr>
                <w:lang w:val="sr-Cyrl-CS"/>
              </w:rPr>
              <w:t>Годишњег плана и Школског програма са потребама ученика и родитеља</w:t>
            </w:r>
          </w:p>
        </w:tc>
        <w:tc>
          <w:tcPr>
            <w:tcW w:w="1540" w:type="dxa"/>
            <w:vAlign w:val="center"/>
          </w:tcPr>
          <w:p>
            <w:pPr>
              <w:rPr>
                <w:lang w:val="sr-Cyrl-CS"/>
              </w:rPr>
            </w:pPr>
            <w:r>
              <w:rPr>
                <w:lang w:val="sr-Cyrl-CS"/>
              </w:rPr>
              <w:t>- анкетирање ученика и родитеља</w:t>
            </w:r>
          </w:p>
          <w:p>
            <w:pPr>
              <w:rPr>
                <w:lang w:val="sr-Cyrl-CS"/>
              </w:rPr>
            </w:pPr>
          </w:p>
          <w:p>
            <w:pPr>
              <w:rPr>
                <w:lang w:val="sr-Cyrl-CS"/>
              </w:rPr>
            </w:pPr>
          </w:p>
          <w:p>
            <w:pPr>
              <w:rPr>
                <w:lang w:val="sr-Cyrl-CS"/>
              </w:rPr>
            </w:pPr>
          </w:p>
          <w:p>
            <w:pPr>
              <w:rPr>
                <w:lang w:val="sr-Cyrl-CS"/>
              </w:rPr>
            </w:pPr>
          </w:p>
          <w:p>
            <w:pPr>
              <w:rPr>
                <w:lang w:val="sr-Cyrl-CS"/>
              </w:rPr>
            </w:pPr>
          </w:p>
        </w:tc>
        <w:tc>
          <w:tcPr>
            <w:tcW w:w="2100" w:type="dxa"/>
            <w:vAlign w:val="center"/>
          </w:tcPr>
          <w:p>
            <w:pPr>
              <w:rPr>
                <w:lang w:val="sr-Cyrl-CS"/>
              </w:rPr>
            </w:pPr>
            <w:r>
              <w:rPr>
                <w:lang w:val="sr-Cyrl-CS"/>
              </w:rPr>
              <w:t>- израда анкете,спровођење анкетирања и анализа резултата</w:t>
            </w:r>
          </w:p>
          <w:p>
            <w:pPr>
              <w:rPr>
                <w:lang w:val="sr-Cyrl-CS"/>
              </w:rPr>
            </w:pPr>
          </w:p>
          <w:p>
            <w:pPr>
              <w:rPr>
                <w:lang w:val="sr-Cyrl-CS"/>
              </w:rPr>
            </w:pPr>
          </w:p>
          <w:p>
            <w:pPr>
              <w:rPr>
                <w:lang w:val="sr-Cyrl-CS"/>
              </w:rPr>
            </w:pPr>
          </w:p>
          <w:p>
            <w:pPr>
              <w:rPr>
                <w:lang w:val="sr-Cyrl-CS"/>
              </w:rPr>
            </w:pPr>
          </w:p>
        </w:tc>
        <w:tc>
          <w:tcPr>
            <w:tcW w:w="1260" w:type="dxa"/>
            <w:vAlign w:val="center"/>
          </w:tcPr>
          <w:p>
            <w:pPr>
              <w:rPr>
                <w:lang w:val="sr-Cyrl-CS"/>
              </w:rPr>
            </w:pPr>
            <w:r>
              <w:rPr>
                <w:lang w:val="sr-Cyrl-CS"/>
              </w:rPr>
              <w:t>наставници</w:t>
            </w:r>
            <w:r>
              <w:br w:type="textWrapping"/>
            </w:r>
            <w:r>
              <w:rPr>
                <w:lang w:val="sr-Cyrl-CS"/>
              </w:rPr>
              <w:t>- ПП служба</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tc>
        <w:tc>
          <w:tcPr>
            <w:tcW w:w="992" w:type="dxa"/>
            <w:vAlign w:val="center"/>
          </w:tcPr>
          <w:p>
            <w:pPr>
              <w:rPr>
                <w:lang w:val="sr-Cyrl-CS"/>
              </w:rPr>
            </w:pPr>
            <w:r>
              <w:rPr>
                <w:lang w:val="sr-Cyrl-CS"/>
              </w:rPr>
              <w:t>мај текуће године</w:t>
            </w:r>
          </w:p>
          <w:p>
            <w:pPr>
              <w:rPr>
                <w:lang w:val="sr-Cyrl-CS"/>
              </w:rPr>
            </w:pPr>
          </w:p>
          <w:p>
            <w:pPr>
              <w:rPr>
                <w:lang w:val="sr-Cyrl-CS"/>
              </w:rPr>
            </w:pPr>
          </w:p>
          <w:p>
            <w:pPr>
              <w:rPr>
                <w:lang w:val="sr-Cyrl-CS"/>
              </w:rPr>
            </w:pPr>
          </w:p>
          <w:p>
            <w:pPr>
              <w:rPr>
                <w:lang w:val="sr-Cyrl-CS"/>
              </w:rPr>
            </w:pPr>
          </w:p>
          <w:p>
            <w:pPr>
              <w:rPr>
                <w:lang w:val="sr-Cyrl-CS"/>
              </w:rPr>
            </w:pPr>
          </w:p>
          <w:p>
            <w:pPr>
              <w:rPr>
                <w:lang w:val="sr-Cyrl-CS"/>
              </w:rPr>
            </w:pPr>
          </w:p>
        </w:tc>
        <w:tc>
          <w:tcPr>
            <w:tcW w:w="1540" w:type="dxa"/>
            <w:vAlign w:val="center"/>
          </w:tcPr>
          <w:p>
            <w:pPr>
              <w:rPr>
                <w:lang w:val="sr-Cyrl-CS"/>
              </w:rPr>
            </w:pPr>
            <w:r>
              <w:rPr>
                <w:lang w:val="sr-Cyrl-CS"/>
              </w:rPr>
              <w:t>- сумирани извештај о спроведеном анкетирању</w:t>
            </w:r>
          </w:p>
          <w:p>
            <w:pPr>
              <w:rPr>
                <w:lang w:val="sr-Cyrl-CS"/>
              </w:rPr>
            </w:pPr>
          </w:p>
          <w:p>
            <w:pPr>
              <w:rPr>
                <w:lang w:val="sr-Cyrl-CS"/>
              </w:rPr>
            </w:pPr>
          </w:p>
          <w:p>
            <w:pPr>
              <w:rPr>
                <w:lang w:val="sr-Cyrl-CS"/>
              </w:rPr>
            </w:pPr>
          </w:p>
          <w:p>
            <w:pPr>
              <w:rPr>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trPr>
        <w:tc>
          <w:tcPr>
            <w:tcW w:w="1928" w:type="dxa"/>
            <w:vMerge w:val="continue"/>
            <w:vAlign w:val="center"/>
          </w:tcPr>
          <w:p>
            <w:pPr>
              <w:rPr>
                <w:lang w:val="sr-Cyrl-CS"/>
              </w:rPr>
            </w:pPr>
          </w:p>
        </w:tc>
        <w:tc>
          <w:tcPr>
            <w:tcW w:w="1540" w:type="dxa"/>
            <w:vAlign w:val="center"/>
          </w:tcPr>
          <w:p>
            <w:pPr>
              <w:rPr>
                <w:lang w:val="sr-Cyrl-CS"/>
              </w:rPr>
            </w:pPr>
            <w:r>
              <w:rPr>
                <w:lang w:val="sr-Cyrl-CS"/>
              </w:rPr>
              <w:t>- предлог листе секција које су у складу са интересовањима ученика и родитеља</w:t>
            </w:r>
          </w:p>
          <w:p>
            <w:pPr>
              <w:rPr>
                <w:lang w:val="sr-Cyrl-CS"/>
              </w:rPr>
            </w:pPr>
          </w:p>
        </w:tc>
        <w:tc>
          <w:tcPr>
            <w:tcW w:w="2100" w:type="dxa"/>
            <w:vAlign w:val="center"/>
          </w:tcPr>
          <w:p>
            <w:pPr>
              <w:rPr>
                <w:lang w:val="sr-Cyrl-CS"/>
              </w:rPr>
            </w:pPr>
            <w:r>
              <w:rPr>
                <w:lang w:val="sr-Cyrl-CS"/>
              </w:rPr>
              <w:t>- презентовање  листе на Педагошком колегијуму</w:t>
            </w:r>
          </w:p>
          <w:p>
            <w:pPr>
              <w:rPr>
                <w:lang w:val="sr-Cyrl-CS"/>
              </w:rPr>
            </w:pPr>
          </w:p>
          <w:p>
            <w:pPr>
              <w:rPr>
                <w:lang w:val="sr-Cyrl-CS"/>
              </w:rPr>
            </w:pPr>
          </w:p>
          <w:p>
            <w:pPr>
              <w:rPr>
                <w:lang w:val="sr-Cyrl-CS"/>
              </w:rPr>
            </w:pPr>
          </w:p>
        </w:tc>
        <w:tc>
          <w:tcPr>
            <w:tcW w:w="1260" w:type="dxa"/>
            <w:vAlign w:val="center"/>
          </w:tcPr>
          <w:p>
            <w:pPr>
              <w:rPr>
                <w:lang w:val="sr-Cyrl-CS"/>
              </w:rPr>
            </w:pPr>
            <w:r>
              <w:rPr>
                <w:lang w:val="sr-Cyrl-CS"/>
              </w:rPr>
              <w:t>- ПП служба</w:t>
            </w:r>
          </w:p>
          <w:p>
            <w:pPr>
              <w:rPr>
                <w:lang w:val="sr-Cyrl-CS"/>
              </w:rPr>
            </w:pPr>
          </w:p>
          <w:p>
            <w:pPr>
              <w:rPr>
                <w:lang w:val="sr-Cyrl-CS"/>
              </w:rPr>
            </w:pPr>
          </w:p>
          <w:p>
            <w:pPr>
              <w:rPr>
                <w:lang w:val="sr-Cyrl-CS"/>
              </w:rPr>
            </w:pPr>
          </w:p>
          <w:p>
            <w:pPr>
              <w:rPr>
                <w:lang w:val="sr-Cyrl-CS"/>
              </w:rPr>
            </w:pPr>
          </w:p>
          <w:p>
            <w:pPr>
              <w:rPr>
                <w:lang w:val="sr-Cyrl-CS"/>
              </w:rPr>
            </w:pPr>
          </w:p>
        </w:tc>
        <w:tc>
          <w:tcPr>
            <w:tcW w:w="992" w:type="dxa"/>
            <w:vAlign w:val="center"/>
          </w:tcPr>
          <w:p>
            <w:pPr>
              <w:rPr>
                <w:lang w:val="sr-Cyrl-CS"/>
              </w:rPr>
            </w:pPr>
            <w:r>
              <w:rPr>
                <w:lang w:val="sr-Cyrl-CS"/>
              </w:rPr>
              <w:t>мај текуће године</w:t>
            </w:r>
          </w:p>
          <w:p>
            <w:pPr>
              <w:rPr>
                <w:lang w:val="sr-Cyrl-CS"/>
              </w:rPr>
            </w:pPr>
          </w:p>
          <w:p>
            <w:pPr>
              <w:rPr>
                <w:lang w:val="sr-Cyrl-CS"/>
              </w:rPr>
            </w:pPr>
          </w:p>
          <w:p>
            <w:pPr>
              <w:rPr>
                <w:lang w:val="sr-Cyrl-CS"/>
              </w:rPr>
            </w:pPr>
          </w:p>
          <w:p>
            <w:pPr>
              <w:rPr>
                <w:lang w:val="sr-Cyrl-CS"/>
              </w:rPr>
            </w:pPr>
          </w:p>
          <w:p>
            <w:pPr>
              <w:rPr>
                <w:lang w:val="sr-Cyrl-CS"/>
              </w:rPr>
            </w:pPr>
          </w:p>
        </w:tc>
        <w:tc>
          <w:tcPr>
            <w:tcW w:w="1540" w:type="dxa"/>
            <w:vAlign w:val="center"/>
          </w:tcPr>
          <w:p>
            <w:pPr>
              <w:rPr>
                <w:lang w:val="sr-Cyrl-CS"/>
              </w:rPr>
            </w:pPr>
            <w:r>
              <w:rPr>
                <w:lang w:val="sr-Cyrl-CS"/>
              </w:rPr>
              <w:t>- усвајање предлога листе</w:t>
            </w:r>
          </w:p>
          <w:p>
            <w:pPr>
              <w:rPr>
                <w:lang w:val="sr-Cyrl-CS"/>
              </w:rPr>
            </w:pPr>
          </w:p>
          <w:p>
            <w:pPr>
              <w:rPr>
                <w:lang w:val="sr-Cyrl-CS"/>
              </w:rPr>
            </w:pPr>
          </w:p>
          <w:p>
            <w:pPr>
              <w:rPr>
                <w:lang w:val="sr-Cyrl-CS"/>
              </w:rPr>
            </w:pPr>
          </w:p>
          <w:p>
            <w:pPr>
              <w:rPr>
                <w:lang w:val="sr-Cyrl-CS"/>
              </w:rPr>
            </w:pPr>
          </w:p>
          <w:p>
            <w:pPr>
              <w:rPr>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trPr>
        <w:tc>
          <w:tcPr>
            <w:tcW w:w="1928" w:type="dxa"/>
            <w:vMerge w:val="continue"/>
            <w:vAlign w:val="center"/>
          </w:tcPr>
          <w:p>
            <w:pPr>
              <w:rPr>
                <w:lang w:val="sr-Cyrl-CS"/>
              </w:rPr>
            </w:pPr>
          </w:p>
        </w:tc>
        <w:tc>
          <w:tcPr>
            <w:tcW w:w="1540" w:type="dxa"/>
            <w:vAlign w:val="center"/>
          </w:tcPr>
          <w:p>
            <w:pPr>
              <w:rPr>
                <w:lang w:val="sr-Cyrl-CS"/>
              </w:rPr>
            </w:pPr>
          </w:p>
          <w:p>
            <w:pPr>
              <w:rPr>
                <w:lang w:val="sr-Cyrl-CS"/>
              </w:rPr>
            </w:pPr>
            <w:r>
              <w:rPr>
                <w:lang w:val="sr-Cyrl-CS"/>
              </w:rPr>
              <w:t>распоређивање секција наставницима</w:t>
            </w:r>
          </w:p>
          <w:p>
            <w:pPr>
              <w:rPr>
                <w:lang w:val="sr-Cyrl-CS"/>
              </w:rPr>
            </w:pPr>
          </w:p>
          <w:p>
            <w:pPr>
              <w:rPr>
                <w:lang w:val="sr-Cyrl-CS"/>
              </w:rPr>
            </w:pPr>
          </w:p>
          <w:p>
            <w:pPr>
              <w:rPr>
                <w:lang w:val="sr-Cyrl-CS"/>
              </w:rPr>
            </w:pPr>
          </w:p>
        </w:tc>
        <w:tc>
          <w:tcPr>
            <w:tcW w:w="2100" w:type="dxa"/>
            <w:vAlign w:val="center"/>
          </w:tcPr>
          <w:p>
            <w:pPr>
              <w:rPr>
                <w:lang w:val="sr-Cyrl-CS"/>
              </w:rPr>
            </w:pPr>
          </w:p>
          <w:p>
            <w:pPr>
              <w:rPr>
                <w:lang w:val="sr-Cyrl-CS"/>
              </w:rPr>
            </w:pPr>
            <w:r>
              <w:rPr>
                <w:lang w:val="sr-Cyrl-CS"/>
              </w:rPr>
              <w:t>- анализа усвојених предлога и људских ресурса</w:t>
            </w:r>
          </w:p>
          <w:p>
            <w:pPr>
              <w:rPr>
                <w:lang w:val="sr-Cyrl-CS"/>
              </w:rPr>
            </w:pPr>
          </w:p>
          <w:p>
            <w:pPr>
              <w:rPr>
                <w:lang w:val="sr-Cyrl-CS"/>
              </w:rPr>
            </w:pPr>
          </w:p>
        </w:tc>
        <w:tc>
          <w:tcPr>
            <w:tcW w:w="1260" w:type="dxa"/>
            <w:vAlign w:val="center"/>
          </w:tcPr>
          <w:p>
            <w:pPr>
              <w:rPr>
                <w:lang w:val="sr-Cyrl-CS"/>
              </w:rPr>
            </w:pPr>
          </w:p>
          <w:p>
            <w:pPr>
              <w:rPr>
                <w:lang w:val="sr-Cyrl-CS"/>
              </w:rPr>
            </w:pPr>
          </w:p>
          <w:p>
            <w:pPr>
              <w:rPr>
                <w:lang w:val="sr-Cyrl-CS"/>
              </w:rPr>
            </w:pPr>
            <w:r>
              <w:rPr>
                <w:lang w:val="sr-Cyrl-CS"/>
              </w:rPr>
              <w:t>- директор</w:t>
            </w:r>
          </w:p>
          <w:p>
            <w:pPr>
              <w:rPr>
                <w:lang w:val="sr-Cyrl-CS"/>
              </w:rPr>
            </w:pPr>
          </w:p>
          <w:p>
            <w:pPr>
              <w:rPr>
                <w:lang w:val="sr-Cyrl-CS"/>
              </w:rPr>
            </w:pPr>
          </w:p>
          <w:p>
            <w:pPr>
              <w:rPr>
                <w:lang w:val="sr-Cyrl-CS"/>
              </w:rPr>
            </w:pPr>
          </w:p>
          <w:p>
            <w:pPr>
              <w:rPr>
                <w:lang w:val="sr-Cyrl-CS"/>
              </w:rPr>
            </w:pPr>
          </w:p>
        </w:tc>
        <w:tc>
          <w:tcPr>
            <w:tcW w:w="992" w:type="dxa"/>
            <w:vAlign w:val="center"/>
          </w:tcPr>
          <w:p>
            <w:pPr>
              <w:rPr>
                <w:lang w:val="sr-Cyrl-CS"/>
              </w:rPr>
            </w:pPr>
          </w:p>
          <w:p>
            <w:pPr>
              <w:rPr>
                <w:lang w:val="sr-Cyrl-CS"/>
              </w:rPr>
            </w:pPr>
          </w:p>
          <w:p>
            <w:pPr>
              <w:rPr>
                <w:lang w:val="sr-Cyrl-CS"/>
              </w:rPr>
            </w:pPr>
            <w:r>
              <w:rPr>
                <w:lang w:val="sr-Cyrl-CS"/>
              </w:rPr>
              <w:t>август текуће године</w:t>
            </w:r>
          </w:p>
          <w:p>
            <w:pPr>
              <w:rPr>
                <w:lang w:val="sr-Cyrl-CS"/>
              </w:rPr>
            </w:pPr>
          </w:p>
          <w:p>
            <w:pPr>
              <w:rPr>
                <w:lang w:val="sr-Cyrl-CS"/>
              </w:rPr>
            </w:pPr>
          </w:p>
        </w:tc>
        <w:tc>
          <w:tcPr>
            <w:tcW w:w="1540" w:type="dxa"/>
            <w:vAlign w:val="center"/>
          </w:tcPr>
          <w:p>
            <w:pPr>
              <w:rPr>
                <w:lang w:val="sr-Cyrl-CS"/>
              </w:rPr>
            </w:pPr>
          </w:p>
          <w:p>
            <w:pPr>
              <w:rPr>
                <w:lang w:val="sr-Cyrl-CS"/>
              </w:rPr>
            </w:pPr>
          </w:p>
          <w:p>
            <w:pPr>
              <w:rPr>
                <w:lang w:val="sr-Cyrl-CS"/>
              </w:rPr>
            </w:pPr>
            <w:r>
              <w:rPr>
                <w:lang w:val="sr-Cyrl-CS"/>
              </w:rPr>
              <w:t>- извршена расподела секција</w:t>
            </w:r>
          </w:p>
          <w:p>
            <w:pPr>
              <w:rPr>
                <w:lang w:val="sr-Cyrl-CS"/>
              </w:rPr>
            </w:pPr>
          </w:p>
          <w:p>
            <w:pPr>
              <w:rPr>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trPr>
        <w:tc>
          <w:tcPr>
            <w:tcW w:w="1928" w:type="dxa"/>
            <w:vMerge w:val="continue"/>
            <w:vAlign w:val="center"/>
          </w:tcPr>
          <w:p>
            <w:pPr>
              <w:rPr>
                <w:lang w:val="sr-Cyrl-CS"/>
              </w:rPr>
            </w:pPr>
          </w:p>
        </w:tc>
        <w:tc>
          <w:tcPr>
            <w:tcW w:w="1540" w:type="dxa"/>
            <w:vAlign w:val="center"/>
          </w:tcPr>
          <w:p>
            <w:pPr>
              <w:rPr>
                <w:lang w:val="sr-Cyrl-CS"/>
              </w:rPr>
            </w:pPr>
            <w:r>
              <w:rPr>
                <w:lang w:val="sr-Cyrl-CS"/>
              </w:rPr>
              <w:t>- израда планова секција</w:t>
            </w:r>
          </w:p>
        </w:tc>
        <w:tc>
          <w:tcPr>
            <w:tcW w:w="2100" w:type="dxa"/>
            <w:vAlign w:val="center"/>
          </w:tcPr>
          <w:p>
            <w:pPr>
              <w:rPr>
                <w:lang w:val="sr-Cyrl-CS"/>
              </w:rPr>
            </w:pPr>
            <w:r>
              <w:rPr>
                <w:lang w:val="sr-Cyrl-CS"/>
              </w:rPr>
              <w:t>- избор садржаја и израда планова рада секција</w:t>
            </w:r>
          </w:p>
        </w:tc>
        <w:tc>
          <w:tcPr>
            <w:tcW w:w="1260" w:type="dxa"/>
            <w:vAlign w:val="center"/>
          </w:tcPr>
          <w:p>
            <w:pPr>
              <w:rPr>
                <w:lang w:val="sr-Cyrl-CS"/>
              </w:rPr>
            </w:pPr>
            <w:r>
              <w:rPr>
                <w:lang w:val="sr-Cyrl-CS"/>
              </w:rPr>
              <w:t>- наставници</w:t>
            </w:r>
          </w:p>
        </w:tc>
        <w:tc>
          <w:tcPr>
            <w:tcW w:w="992" w:type="dxa"/>
            <w:vAlign w:val="center"/>
          </w:tcPr>
          <w:p>
            <w:pPr>
              <w:rPr>
                <w:lang w:val="sr-Cyrl-CS"/>
              </w:rPr>
            </w:pPr>
          </w:p>
          <w:p>
            <w:pPr>
              <w:rPr>
                <w:lang w:val="sr-Cyrl-CS"/>
              </w:rPr>
            </w:pPr>
            <w:r>
              <w:rPr>
                <w:lang w:val="sr-Cyrl-CS"/>
              </w:rPr>
              <w:t>август текуће године</w:t>
            </w:r>
          </w:p>
        </w:tc>
        <w:tc>
          <w:tcPr>
            <w:tcW w:w="1540" w:type="dxa"/>
            <w:vAlign w:val="center"/>
          </w:tcPr>
          <w:p>
            <w:pPr>
              <w:rPr>
                <w:lang w:val="sr-Cyrl-CS"/>
              </w:rPr>
            </w:pPr>
          </w:p>
          <w:p>
            <w:pPr>
              <w:rPr>
                <w:lang w:val="sr-Cyrl-CS"/>
              </w:rPr>
            </w:pPr>
            <w:r>
              <w:rPr>
                <w:lang w:val="sr-Cyrl-CS"/>
              </w:rPr>
              <w:t>- секције у складу са интересовањима ученика и родитеља.</w:t>
            </w:r>
          </w:p>
        </w:tc>
      </w:tr>
    </w:tbl>
    <w:p>
      <w:pPr>
        <w:rPr>
          <w:lang w:val="sr-Cyrl-CS"/>
        </w:rPr>
      </w:pPr>
    </w:p>
    <w:p/>
    <w:p/>
    <w:p/>
    <w:p/>
    <w:p/>
    <w:p>
      <w:pPr>
        <w:rPr>
          <w:lang w:val="sr-Cyrl-CS"/>
        </w:rPr>
      </w:pPr>
      <w:r>
        <w:t xml:space="preserve">II </w:t>
      </w:r>
      <w:r>
        <w:rPr>
          <w:lang w:val="sr-Cyrl-CS"/>
        </w:rPr>
        <w:t>НАСТАВА И УЧЕЊЕ</w:t>
      </w:r>
    </w:p>
    <w:p>
      <w:pPr>
        <w:rPr>
          <w:lang w:val="sr-Cyrl-CS"/>
        </w:rPr>
      </w:pPr>
    </w:p>
    <w:p>
      <w:pPr>
        <w:rPr>
          <w:lang w:val="sr-Cyrl-CS"/>
        </w:rPr>
      </w:pPr>
      <w:r>
        <w:rPr>
          <w:lang w:val="sr-Cyrl-CS"/>
        </w:rPr>
        <w:t xml:space="preserve">ЦИЉ: </w:t>
      </w:r>
      <w:r>
        <w:t>J</w:t>
      </w:r>
      <w:r>
        <w:rPr>
          <w:lang w:val="sr-Cyrl-CS"/>
        </w:rPr>
        <w:t>ачање педагошких компетенција наставника</w:t>
      </w:r>
    </w:p>
    <w:p>
      <w:pPr>
        <w:rPr>
          <w:lang w:val="sr-Cyrl-CS"/>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4"/>
        <w:gridCol w:w="2126"/>
        <w:gridCol w:w="1429"/>
        <w:gridCol w:w="1375"/>
        <w:gridCol w:w="1429"/>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rPr>
                <w:lang w:val="sr-Cyrl-CS"/>
              </w:rPr>
            </w:pPr>
            <w:r>
              <w:rPr>
                <w:lang w:val="sr-Cyrl-CS"/>
              </w:rPr>
              <w:t>Задатак</w:t>
            </w:r>
          </w:p>
        </w:tc>
        <w:tc>
          <w:tcPr>
            <w:tcW w:w="2958" w:type="dxa"/>
          </w:tcPr>
          <w:p>
            <w:pPr>
              <w:rPr>
                <w:lang w:val="sr-Cyrl-CS"/>
              </w:rPr>
            </w:pPr>
            <w:r>
              <w:rPr>
                <w:lang w:val="sr-Cyrl-CS"/>
              </w:rPr>
              <w:t>Активност</w:t>
            </w:r>
          </w:p>
        </w:tc>
        <w:tc>
          <w:tcPr>
            <w:tcW w:w="1324" w:type="dxa"/>
          </w:tcPr>
          <w:p>
            <w:pPr>
              <w:rPr>
                <w:lang w:val="sr-Cyrl-CS"/>
              </w:rPr>
            </w:pPr>
            <w:r>
              <w:rPr>
                <w:lang w:val="sr-Cyrl-CS"/>
              </w:rPr>
              <w:t>Начин реализације</w:t>
            </w:r>
          </w:p>
        </w:tc>
        <w:tc>
          <w:tcPr>
            <w:tcW w:w="1184" w:type="dxa"/>
          </w:tcPr>
          <w:p>
            <w:pPr>
              <w:rPr>
                <w:lang w:val="sr-Cyrl-CS"/>
              </w:rPr>
            </w:pPr>
            <w:r>
              <w:rPr>
                <w:lang w:val="sr-Cyrl-CS"/>
              </w:rPr>
              <w:t>Носиоци активности</w:t>
            </w:r>
          </w:p>
        </w:tc>
        <w:tc>
          <w:tcPr>
            <w:tcW w:w="1229" w:type="dxa"/>
          </w:tcPr>
          <w:p>
            <w:pPr>
              <w:rPr>
                <w:lang w:val="sr-Cyrl-CS"/>
              </w:rPr>
            </w:pPr>
            <w:r>
              <w:rPr>
                <w:lang w:val="sr-Cyrl-CS"/>
              </w:rPr>
              <w:t>Време реализације</w:t>
            </w:r>
          </w:p>
        </w:tc>
        <w:tc>
          <w:tcPr>
            <w:tcW w:w="1298" w:type="dxa"/>
          </w:tcPr>
          <w:p>
            <w:pPr>
              <w:rPr>
                <w:lang w:val="sr-Cyrl-CS"/>
              </w:rPr>
            </w:pPr>
            <w:r>
              <w:rPr>
                <w:lang w:val="sr-Cyrl-CS"/>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vMerge w:val="restart"/>
          </w:tcPr>
          <w:p>
            <w:pPr>
              <w:rPr>
                <w:lang w:val="sr-Cyrl-CS"/>
              </w:rPr>
            </w:pPr>
            <w:r>
              <w:rPr>
                <w:lang w:val="sr-Cyrl-CS"/>
              </w:rPr>
              <w:t>1.Упознавање наставника са савременим методама и облицима рада</w:t>
            </w:r>
          </w:p>
        </w:tc>
        <w:tc>
          <w:tcPr>
            <w:tcW w:w="2958" w:type="dxa"/>
          </w:tcPr>
          <w:p/>
        </w:tc>
        <w:tc>
          <w:tcPr>
            <w:tcW w:w="1324" w:type="dxa"/>
          </w:tcPr>
          <w:p>
            <w:pPr>
              <w:rPr>
                <w:lang w:val="sr-Cyrl-CS"/>
              </w:rPr>
            </w:pPr>
          </w:p>
        </w:tc>
        <w:tc>
          <w:tcPr>
            <w:tcW w:w="1184" w:type="dxa"/>
          </w:tcPr>
          <w:p>
            <w:pPr>
              <w:rPr>
                <w:lang w:val="sr-Cyrl-CS"/>
              </w:rPr>
            </w:pPr>
          </w:p>
        </w:tc>
        <w:tc>
          <w:tcPr>
            <w:tcW w:w="1229" w:type="dxa"/>
          </w:tcPr>
          <w:p>
            <w:pPr>
              <w:rPr>
                <w:lang w:val="sr-Cyrl-CS"/>
              </w:rPr>
            </w:pPr>
          </w:p>
        </w:tc>
        <w:tc>
          <w:tcPr>
            <w:tcW w:w="1298" w:type="dxa"/>
          </w:tcPr>
          <w:p>
            <w:pPr>
              <w:rPr>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vMerge w:val="continue"/>
          </w:tcPr>
          <w:p>
            <w:pPr>
              <w:rPr>
                <w:lang w:val="sr-Cyrl-CS"/>
              </w:rPr>
            </w:pPr>
          </w:p>
        </w:tc>
        <w:tc>
          <w:tcPr>
            <w:tcW w:w="2958" w:type="dxa"/>
          </w:tcPr>
          <w:p>
            <w:pPr>
              <w:rPr>
                <w:lang w:val="sr-Cyrl-CS"/>
              </w:rPr>
            </w:pPr>
            <w:r>
              <w:rPr>
                <w:lang w:val="sr-Cyrl-CS"/>
              </w:rPr>
              <w:t>- предавање о савременим методама рада</w:t>
            </w:r>
          </w:p>
        </w:tc>
        <w:tc>
          <w:tcPr>
            <w:tcW w:w="1324" w:type="dxa"/>
          </w:tcPr>
          <w:p>
            <w:pPr>
              <w:rPr>
                <w:lang w:val="sr-Cyrl-CS"/>
              </w:rPr>
            </w:pPr>
            <w:r>
              <w:rPr>
                <w:lang w:val="sr-Cyrl-CS"/>
              </w:rPr>
              <w:t>извођење предавања</w:t>
            </w:r>
          </w:p>
        </w:tc>
        <w:tc>
          <w:tcPr>
            <w:tcW w:w="1184" w:type="dxa"/>
          </w:tcPr>
          <w:p>
            <w:pPr>
              <w:rPr>
                <w:lang w:val="sr-Cyrl-CS"/>
              </w:rPr>
            </w:pPr>
            <w:r>
              <w:rPr>
                <w:lang w:val="sr-Cyrl-CS"/>
              </w:rPr>
              <w:t>ПП служба</w:t>
            </w:r>
          </w:p>
        </w:tc>
        <w:tc>
          <w:tcPr>
            <w:tcW w:w="1229" w:type="dxa"/>
          </w:tcPr>
          <w:p>
            <w:pPr>
              <w:rPr>
                <w:lang w:val="sr-Cyrl-CS"/>
              </w:rPr>
            </w:pPr>
            <w:r>
              <w:rPr>
                <w:lang w:val="sr-Cyrl-CS"/>
              </w:rPr>
              <w:t>септембар текуће године</w:t>
            </w:r>
          </w:p>
        </w:tc>
        <w:tc>
          <w:tcPr>
            <w:tcW w:w="1298" w:type="dxa"/>
          </w:tcPr>
          <w:p>
            <w:pPr>
              <w:rPr>
                <w:lang w:val="sr-Cyrl-CS"/>
              </w:rPr>
            </w:pPr>
            <w:r>
              <w:rPr>
                <w:lang w:val="sr-Cyrl-CS"/>
              </w:rPr>
              <w:t>присуство 80% наставника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vMerge w:val="continue"/>
          </w:tcPr>
          <w:p>
            <w:pPr>
              <w:rPr>
                <w:lang w:val="sr-Cyrl-CS"/>
              </w:rPr>
            </w:pPr>
          </w:p>
        </w:tc>
        <w:tc>
          <w:tcPr>
            <w:tcW w:w="2958" w:type="dxa"/>
          </w:tcPr>
          <w:p>
            <w:pPr>
              <w:rPr>
                <w:lang w:val="sr-Cyrl-CS"/>
              </w:rPr>
            </w:pPr>
            <w:r>
              <w:rPr>
                <w:lang w:val="sr-Cyrl-CS"/>
              </w:rPr>
              <w:t>-организација угледних часова</w:t>
            </w:r>
          </w:p>
        </w:tc>
        <w:tc>
          <w:tcPr>
            <w:tcW w:w="1324" w:type="dxa"/>
            <w:vMerge w:val="restart"/>
          </w:tcPr>
          <w:p>
            <w:pPr>
              <w:rPr>
                <w:lang w:val="sr-Cyrl-CS"/>
              </w:rPr>
            </w:pPr>
            <w:r>
              <w:rPr>
                <w:lang w:val="sr-Cyrl-CS"/>
              </w:rPr>
              <w:t>извођење угледних часова</w:t>
            </w:r>
          </w:p>
          <w:p>
            <w:pPr>
              <w:rPr>
                <w:lang w:val="sr-Cyrl-CS"/>
              </w:rPr>
            </w:pPr>
          </w:p>
          <w:p>
            <w:pPr>
              <w:rPr>
                <w:lang w:val="sr-Cyrl-CS"/>
              </w:rPr>
            </w:pPr>
          </w:p>
          <w:p>
            <w:pPr>
              <w:rPr>
                <w:lang w:val="sr-Cyrl-CS"/>
              </w:rPr>
            </w:pPr>
          </w:p>
          <w:p>
            <w:pPr>
              <w:rPr>
                <w:lang w:val="sr-Cyrl-CS"/>
              </w:rPr>
            </w:pPr>
          </w:p>
        </w:tc>
        <w:tc>
          <w:tcPr>
            <w:tcW w:w="1184" w:type="dxa"/>
            <w:vMerge w:val="restart"/>
          </w:tcPr>
          <w:p>
            <w:pPr>
              <w:rPr>
                <w:lang w:val="sr-Cyrl-CS"/>
              </w:rPr>
            </w:pPr>
            <w:r>
              <w:rPr>
                <w:lang w:val="sr-Cyrl-CS"/>
              </w:rPr>
              <w:t>стручна већа и директор</w:t>
            </w:r>
          </w:p>
        </w:tc>
        <w:tc>
          <w:tcPr>
            <w:tcW w:w="1229" w:type="dxa"/>
            <w:vMerge w:val="restart"/>
          </w:tcPr>
          <w:p>
            <w:pPr>
              <w:rPr>
                <w:lang w:val="sr-Cyrl-CS"/>
              </w:rPr>
            </w:pPr>
            <w:r>
              <w:rPr>
                <w:lang w:val="sr-Cyrl-CS"/>
              </w:rPr>
              <w:t>током текуће године</w:t>
            </w:r>
          </w:p>
        </w:tc>
        <w:tc>
          <w:tcPr>
            <w:tcW w:w="1298" w:type="dxa"/>
            <w:vMerge w:val="restart"/>
          </w:tcPr>
          <w:p>
            <w:pPr>
              <w:rPr>
                <w:lang w:val="sr-Cyrl-CS"/>
              </w:rPr>
            </w:pPr>
            <w:r>
              <w:rPr>
                <w:lang w:val="sr-Cyrl-CS"/>
              </w:rPr>
              <w:t>реализовање најмање једног угледног часа током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vMerge w:val="continue"/>
          </w:tcPr>
          <w:p>
            <w:pPr>
              <w:rPr>
                <w:lang w:val="sr-Cyrl-CS"/>
              </w:rPr>
            </w:pPr>
          </w:p>
        </w:tc>
        <w:tc>
          <w:tcPr>
            <w:tcW w:w="2958" w:type="dxa"/>
          </w:tcPr>
          <w:p>
            <w:pPr>
              <w:rPr>
                <w:lang w:val="sr-Cyrl-CS"/>
              </w:rPr>
            </w:pPr>
          </w:p>
        </w:tc>
        <w:tc>
          <w:tcPr>
            <w:tcW w:w="1324" w:type="dxa"/>
            <w:vMerge w:val="continue"/>
          </w:tcPr>
          <w:p>
            <w:pPr>
              <w:rPr>
                <w:lang w:val="sr-Cyrl-CS"/>
              </w:rPr>
            </w:pPr>
          </w:p>
        </w:tc>
        <w:tc>
          <w:tcPr>
            <w:tcW w:w="1184" w:type="dxa"/>
            <w:vMerge w:val="continue"/>
          </w:tcPr>
          <w:p>
            <w:pPr>
              <w:rPr>
                <w:lang w:val="sr-Cyrl-CS"/>
              </w:rPr>
            </w:pPr>
          </w:p>
        </w:tc>
        <w:tc>
          <w:tcPr>
            <w:tcW w:w="1229" w:type="dxa"/>
            <w:vMerge w:val="continue"/>
          </w:tcPr>
          <w:p>
            <w:pPr>
              <w:rPr>
                <w:lang w:val="sr-Cyrl-CS"/>
              </w:rPr>
            </w:pPr>
          </w:p>
        </w:tc>
        <w:tc>
          <w:tcPr>
            <w:tcW w:w="1298" w:type="dxa"/>
            <w:vMerge w:val="continue"/>
          </w:tcPr>
          <w:p>
            <w:pPr>
              <w:rPr>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8" w:hRule="atLeast"/>
        </w:trPr>
        <w:tc>
          <w:tcPr>
            <w:tcW w:w="1583" w:type="dxa"/>
            <w:vMerge w:val="continue"/>
          </w:tcPr>
          <w:p>
            <w:pPr>
              <w:rPr>
                <w:lang w:val="sr-Cyrl-CS"/>
              </w:rPr>
            </w:pPr>
          </w:p>
        </w:tc>
        <w:tc>
          <w:tcPr>
            <w:tcW w:w="2958" w:type="dxa"/>
          </w:tcPr>
          <w:p>
            <w:pPr>
              <w:rPr>
                <w:lang w:val="sr-Cyrl-CS"/>
              </w:rPr>
            </w:pPr>
            <w:r>
              <w:rPr>
                <w:lang w:val="sr-Cyrl-CS"/>
              </w:rPr>
              <w:t>- праћење савремене литературе</w:t>
            </w:r>
          </w:p>
        </w:tc>
        <w:tc>
          <w:tcPr>
            <w:tcW w:w="1324" w:type="dxa"/>
          </w:tcPr>
          <w:p>
            <w:pPr>
              <w:rPr>
                <w:lang w:val="sr-Cyrl-CS"/>
              </w:rPr>
            </w:pPr>
            <w:r>
              <w:rPr>
                <w:lang w:val="sr-Cyrl-CS"/>
              </w:rPr>
              <w:t>избор потребне литературе и њена набавка</w:t>
            </w:r>
          </w:p>
        </w:tc>
        <w:tc>
          <w:tcPr>
            <w:tcW w:w="1184" w:type="dxa"/>
          </w:tcPr>
          <w:p>
            <w:pPr>
              <w:rPr>
                <w:lang w:val="sr-Cyrl-CS"/>
              </w:rPr>
            </w:pPr>
            <w:r>
              <w:rPr>
                <w:lang w:val="sr-Cyrl-CS"/>
              </w:rPr>
              <w:t xml:space="preserve">стручна већа </w:t>
            </w:r>
          </w:p>
        </w:tc>
        <w:tc>
          <w:tcPr>
            <w:tcW w:w="1229" w:type="dxa"/>
          </w:tcPr>
          <w:p>
            <w:pPr>
              <w:rPr>
                <w:lang w:val="sr-Cyrl-CS"/>
              </w:rPr>
            </w:pPr>
            <w:r>
              <w:rPr>
                <w:lang w:val="sr-Cyrl-CS"/>
              </w:rPr>
              <w:t>почетак школске године</w:t>
            </w:r>
          </w:p>
        </w:tc>
        <w:tc>
          <w:tcPr>
            <w:tcW w:w="1298" w:type="dxa"/>
          </w:tcPr>
          <w:p>
            <w:pPr>
              <w:rPr>
                <w:lang w:val="sr-Cyrl-CS"/>
              </w:rPr>
            </w:pPr>
            <w:r>
              <w:rPr>
                <w:lang w:val="sr-Cyrl-CS"/>
              </w:rPr>
              <w:t>поседовање знања о савременим методама и облицима рада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vMerge w:val="restart"/>
          </w:tcPr>
          <w:p>
            <w:pPr>
              <w:rPr>
                <w:lang w:val="sr-Cyrl-CS"/>
              </w:rPr>
            </w:pPr>
            <w:r>
              <w:rPr>
                <w:lang w:val="sr-Cyrl-CS"/>
              </w:rPr>
              <w:t>2.Оспособљава</w:t>
            </w:r>
            <w:r>
              <w:t>-ње</w:t>
            </w:r>
            <w:r>
              <w:rPr>
                <w:lang w:val="sr-Cyrl-CS"/>
              </w:rPr>
              <w:t xml:space="preserve"> наставника за ефикасно управљање процесом учења на часу.</w:t>
            </w:r>
          </w:p>
        </w:tc>
        <w:tc>
          <w:tcPr>
            <w:tcW w:w="2958" w:type="dxa"/>
          </w:tcPr>
          <w:p>
            <w:pPr>
              <w:rPr>
                <w:lang w:val="sr-Cyrl-CS"/>
              </w:rPr>
            </w:pPr>
            <w:r>
              <w:rPr>
                <w:lang w:val="sr-Cyrl-CS"/>
              </w:rPr>
              <w:t>- корекција припрема за часове</w:t>
            </w:r>
          </w:p>
        </w:tc>
        <w:tc>
          <w:tcPr>
            <w:tcW w:w="1324" w:type="dxa"/>
          </w:tcPr>
          <w:p>
            <w:pPr>
              <w:rPr>
                <w:lang w:val="sr-Cyrl-CS"/>
              </w:rPr>
            </w:pPr>
            <w:r>
              <w:rPr>
                <w:lang w:val="sr-Cyrl-CS"/>
              </w:rPr>
              <w:t>анализа постојећих припрема и увођење новина</w:t>
            </w:r>
          </w:p>
        </w:tc>
        <w:tc>
          <w:tcPr>
            <w:tcW w:w="1184" w:type="dxa"/>
          </w:tcPr>
          <w:p>
            <w:pPr>
              <w:rPr>
                <w:lang w:val="sr-Cyrl-CS"/>
              </w:rPr>
            </w:pPr>
            <w:r>
              <w:rPr>
                <w:lang w:val="sr-Cyrl-CS"/>
              </w:rPr>
              <w:t>стручни активи</w:t>
            </w:r>
          </w:p>
        </w:tc>
        <w:tc>
          <w:tcPr>
            <w:tcW w:w="1229" w:type="dxa"/>
          </w:tcPr>
          <w:p>
            <w:pPr>
              <w:rPr>
                <w:lang w:val="sr-Cyrl-CS"/>
              </w:rPr>
            </w:pPr>
            <w:r>
              <w:rPr>
                <w:lang w:val="sr-Cyrl-CS"/>
              </w:rPr>
              <w:t>током текуће године</w:t>
            </w:r>
          </w:p>
        </w:tc>
        <w:tc>
          <w:tcPr>
            <w:tcW w:w="1298" w:type="dxa"/>
          </w:tcPr>
          <w:p>
            <w:pPr>
              <w:rPr>
                <w:lang w:val="sr-Cyrl-CS"/>
              </w:rPr>
            </w:pPr>
            <w:r>
              <w:rPr>
                <w:lang w:val="sr-Cyrl-CS"/>
              </w:rPr>
              <w:t>припреме наставника у складу са савременим педагошким знањима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vMerge w:val="continue"/>
          </w:tcPr>
          <w:p>
            <w:pPr>
              <w:rPr>
                <w:lang w:val="sr-Cyrl-CS"/>
              </w:rPr>
            </w:pPr>
          </w:p>
        </w:tc>
        <w:tc>
          <w:tcPr>
            <w:tcW w:w="2958" w:type="dxa"/>
          </w:tcPr>
          <w:p>
            <w:pPr>
              <w:rPr>
                <w:lang w:val="sr-Cyrl-CS"/>
              </w:rPr>
            </w:pPr>
            <w:r>
              <w:rPr>
                <w:lang w:val="sr-Cyrl-CS"/>
              </w:rPr>
              <w:t>- испитивање потреба наставника за јачање њихове компетенције</w:t>
            </w:r>
          </w:p>
        </w:tc>
        <w:tc>
          <w:tcPr>
            <w:tcW w:w="1324" w:type="dxa"/>
          </w:tcPr>
          <w:p>
            <w:pPr>
              <w:rPr>
                <w:lang w:val="sr-Cyrl-CS"/>
              </w:rPr>
            </w:pPr>
            <w:r>
              <w:rPr>
                <w:lang w:val="sr-Cyrl-CS"/>
              </w:rPr>
              <w:t>анкетирање наставника и прављење листе предлога</w:t>
            </w:r>
          </w:p>
        </w:tc>
        <w:tc>
          <w:tcPr>
            <w:tcW w:w="1184" w:type="dxa"/>
          </w:tcPr>
          <w:p>
            <w:pPr>
              <w:rPr>
                <w:lang w:val="sr-Cyrl-CS"/>
              </w:rPr>
            </w:pPr>
            <w:r>
              <w:rPr>
                <w:lang w:val="sr-Cyrl-CS"/>
              </w:rPr>
              <w:t>ПП служба</w:t>
            </w:r>
          </w:p>
        </w:tc>
        <w:tc>
          <w:tcPr>
            <w:tcW w:w="1229" w:type="dxa"/>
          </w:tcPr>
          <w:p>
            <w:pPr>
              <w:rPr>
                <w:lang w:val="sr-Cyrl-CS"/>
              </w:rPr>
            </w:pPr>
            <w:r>
              <w:rPr>
                <w:lang w:val="sr-Cyrl-CS"/>
              </w:rPr>
              <w:t>новембар 201</w:t>
            </w:r>
            <w:r>
              <w:t>9</w:t>
            </w:r>
            <w:r>
              <w:rPr>
                <w:lang w:val="sr-Cyrl-CS"/>
              </w:rPr>
              <w:t>.год</w:t>
            </w:r>
          </w:p>
        </w:tc>
        <w:tc>
          <w:tcPr>
            <w:tcW w:w="1298" w:type="dxa"/>
          </w:tcPr>
          <w:p>
            <w:pPr>
              <w:rPr>
                <w:lang w:val="sr-Cyrl-CS"/>
              </w:rPr>
            </w:pPr>
            <w:r>
              <w:rPr>
                <w:lang w:val="sr-Cyrl-CS"/>
              </w:rPr>
              <w:t>исказане потребе наставника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vMerge w:val="continue"/>
          </w:tcPr>
          <w:p>
            <w:pPr>
              <w:rPr>
                <w:lang w:val="sr-Cyrl-CS"/>
              </w:rPr>
            </w:pPr>
          </w:p>
        </w:tc>
        <w:tc>
          <w:tcPr>
            <w:tcW w:w="2958" w:type="dxa"/>
          </w:tcPr>
          <w:p>
            <w:pPr>
              <w:rPr>
                <w:lang w:val="sr-Cyrl-CS"/>
              </w:rPr>
            </w:pPr>
            <w:r>
              <w:rPr>
                <w:lang w:val="sr-Cyrl-CS"/>
              </w:rPr>
              <w:t>-укључивање наставника, стручних сарадника.. у акредитоване семинаре и организовање семинара у школи</w:t>
            </w:r>
          </w:p>
        </w:tc>
        <w:tc>
          <w:tcPr>
            <w:tcW w:w="1324" w:type="dxa"/>
          </w:tcPr>
          <w:p>
            <w:pPr>
              <w:rPr>
                <w:lang w:val="sr-Cyrl-CS"/>
              </w:rPr>
            </w:pPr>
            <w:r>
              <w:rPr>
                <w:lang w:val="sr-Cyrl-CS"/>
              </w:rPr>
              <w:t>одабир семинара, предавања</w:t>
            </w:r>
          </w:p>
        </w:tc>
        <w:tc>
          <w:tcPr>
            <w:tcW w:w="1184" w:type="dxa"/>
          </w:tcPr>
          <w:p>
            <w:pPr>
              <w:rPr>
                <w:lang w:val="sr-Cyrl-CS"/>
              </w:rPr>
            </w:pPr>
            <w:r>
              <w:rPr>
                <w:lang w:val="sr-Cyrl-CS"/>
              </w:rPr>
              <w:t xml:space="preserve">Наставни-ци, </w:t>
            </w:r>
            <w:r>
              <w:rPr>
                <w:lang w:val="sr-Cyrl-CS"/>
              </w:rPr>
              <w:br w:type="textWrapping"/>
            </w:r>
            <w:r>
              <w:rPr>
                <w:lang w:val="sr-Cyrl-CS"/>
              </w:rPr>
              <w:t>стручни сарадници,</w:t>
            </w:r>
            <w:r>
              <w:rPr>
                <w:lang w:val="sr-Cyrl-CS"/>
              </w:rPr>
              <w:br w:type="textWrapping"/>
            </w:r>
            <w:r>
              <w:rPr>
                <w:lang w:val="sr-Cyrl-CS"/>
              </w:rPr>
              <w:t>директор</w:t>
            </w:r>
          </w:p>
        </w:tc>
        <w:tc>
          <w:tcPr>
            <w:tcW w:w="1229" w:type="dxa"/>
          </w:tcPr>
          <w:p>
            <w:pPr>
              <w:rPr>
                <w:lang w:val="sr-Cyrl-CS"/>
              </w:rPr>
            </w:pPr>
            <w:r>
              <w:rPr>
                <w:lang w:val="sr-Cyrl-CS"/>
              </w:rPr>
              <w:t>током године</w:t>
            </w:r>
          </w:p>
        </w:tc>
        <w:tc>
          <w:tcPr>
            <w:tcW w:w="1298" w:type="dxa"/>
          </w:tcPr>
          <w:p>
            <w:pPr>
              <w:rPr>
                <w:lang w:val="sr-Cyrl-CS"/>
              </w:rPr>
            </w:pPr>
            <w:r>
              <w:rPr>
                <w:lang w:val="sr-Cyrl-CS"/>
              </w:rPr>
              <w:t>Учешће великог броја наставника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vMerge w:val="continue"/>
          </w:tcPr>
          <w:p>
            <w:pPr>
              <w:rPr>
                <w:lang w:val="sr-Cyrl-CS"/>
              </w:rPr>
            </w:pPr>
          </w:p>
        </w:tc>
        <w:tc>
          <w:tcPr>
            <w:tcW w:w="2958" w:type="dxa"/>
          </w:tcPr>
          <w:p>
            <w:pPr>
              <w:rPr>
                <w:lang w:val="sr-Cyrl-CS"/>
              </w:rPr>
            </w:pPr>
            <w:r>
              <w:rPr>
                <w:lang w:val="sr-Cyrl-CS"/>
              </w:rPr>
              <w:t>- реализација конкретних предлога наставника за јачање њихове компетенције</w:t>
            </w:r>
            <w:r>
              <w:rPr>
                <w:lang w:val="sr-Cyrl-CS"/>
              </w:rPr>
              <w:br w:type="textWrapping"/>
            </w:r>
          </w:p>
        </w:tc>
        <w:tc>
          <w:tcPr>
            <w:tcW w:w="1324" w:type="dxa"/>
          </w:tcPr>
          <w:p>
            <w:pPr>
              <w:rPr>
                <w:lang w:val="sr-Cyrl-CS"/>
              </w:rPr>
            </w:pPr>
            <w:r>
              <w:rPr>
                <w:lang w:val="sr-Cyrl-CS"/>
              </w:rPr>
              <w:t>предавања</w:t>
            </w:r>
          </w:p>
        </w:tc>
        <w:tc>
          <w:tcPr>
            <w:tcW w:w="1184" w:type="dxa"/>
          </w:tcPr>
          <w:p>
            <w:pPr>
              <w:rPr>
                <w:lang w:val="sr-Cyrl-CS"/>
              </w:rPr>
            </w:pPr>
            <w:r>
              <w:rPr>
                <w:lang w:val="sr-Cyrl-CS"/>
              </w:rPr>
              <w:t>ПП служба</w:t>
            </w:r>
          </w:p>
        </w:tc>
        <w:tc>
          <w:tcPr>
            <w:tcW w:w="1229" w:type="dxa"/>
          </w:tcPr>
          <w:p>
            <w:pPr>
              <w:rPr>
                <w:lang w:val="sr-Cyrl-CS"/>
              </w:rPr>
            </w:pPr>
            <w:r>
              <w:rPr>
                <w:lang w:val="sr-Cyrl-CS"/>
              </w:rPr>
              <w:t>током текуће године</w:t>
            </w:r>
          </w:p>
        </w:tc>
        <w:tc>
          <w:tcPr>
            <w:tcW w:w="1298" w:type="dxa"/>
          </w:tcPr>
          <w:p>
            <w:pPr>
              <w:rPr>
                <w:lang w:val="sr-Cyrl-CS"/>
              </w:rPr>
            </w:pPr>
            <w:r>
              <w:rPr>
                <w:lang w:val="sr-Cyrl-CS"/>
              </w:rPr>
              <w:t>реализација 60% предлога</w:t>
            </w:r>
          </w:p>
        </w:tc>
      </w:tr>
    </w:tbl>
    <w:p>
      <w:pPr>
        <w:rPr>
          <w:lang w:val="sr-Cyrl-CS"/>
        </w:rPr>
      </w:pPr>
    </w:p>
    <w:tbl>
      <w:tblPr>
        <w:tblStyle w:val="8"/>
        <w:tblpPr w:leftFromText="180" w:rightFromText="180" w:vertAnchor="text" w:tblpXSpec="right" w:tblpY="-91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trPr>
        <w:tc>
          <w:tcPr>
            <w:tcW w:w="324" w:type="dxa"/>
          </w:tcPr>
          <w:p>
            <w:pPr>
              <w:rPr>
                <w:lang w:val="sr-Cyrl-CS"/>
              </w:rPr>
            </w:pPr>
          </w:p>
        </w:tc>
      </w:tr>
    </w:tbl>
    <w:p/>
    <w:p>
      <w:pPr>
        <w:rPr>
          <w:lang w:val="ru-RU"/>
        </w:rPr>
      </w:pPr>
      <w:r>
        <w:rPr>
          <w:lang w:val="ru-RU"/>
        </w:rPr>
        <w:br w:type="textWrapping"/>
      </w:r>
    </w:p>
    <w:p>
      <w:pPr>
        <w:rPr>
          <w:lang w:val="ru-RU"/>
        </w:rPr>
      </w:pPr>
      <w:r>
        <w:t>III</w:t>
      </w:r>
      <w:r>
        <w:rPr>
          <w:lang w:val="sr-Cyrl-CS"/>
        </w:rPr>
        <w:t xml:space="preserve"> </w:t>
      </w:r>
      <w:r>
        <w:t xml:space="preserve">ОБРАЗОВНА </w:t>
      </w:r>
      <w:r>
        <w:rPr>
          <w:lang w:val="sr-Cyrl-CS"/>
        </w:rPr>
        <w:t>ПОСТИГНУЋА УЧЕНИКА</w:t>
      </w:r>
    </w:p>
    <w:p>
      <w:pPr>
        <w:rPr>
          <w:lang w:val="sr-Cyrl-CS"/>
        </w:rPr>
      </w:pPr>
    </w:p>
    <w:p>
      <w:pPr>
        <w:rPr>
          <w:lang w:val="sr-Cyrl-CS"/>
        </w:rPr>
      </w:pPr>
      <w:r>
        <w:rPr>
          <w:lang w:val="sr-Cyrl-CS"/>
        </w:rPr>
        <w:t>ЦИЉ: Континуиран допринос већој успешности ученика</w:t>
      </w:r>
    </w:p>
    <w:p>
      <w:pPr>
        <w:rPr>
          <w:lang w:val="sr-Cyrl-CS"/>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2"/>
        <w:gridCol w:w="1566"/>
        <w:gridCol w:w="2487"/>
        <w:gridCol w:w="1345"/>
        <w:gridCol w:w="1506"/>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tcPr>
          <w:p>
            <w:pPr>
              <w:rPr>
                <w:lang w:val="sr-Cyrl-CS"/>
              </w:rPr>
            </w:pPr>
            <w:r>
              <w:rPr>
                <w:lang w:val="sr-Cyrl-CS"/>
              </w:rPr>
              <w:t>Задатак</w:t>
            </w:r>
          </w:p>
        </w:tc>
        <w:tc>
          <w:tcPr>
            <w:tcW w:w="1677" w:type="dxa"/>
          </w:tcPr>
          <w:p>
            <w:pPr>
              <w:rPr>
                <w:lang w:val="sr-Cyrl-CS"/>
              </w:rPr>
            </w:pPr>
            <w:r>
              <w:rPr>
                <w:lang w:val="sr-Cyrl-CS"/>
              </w:rPr>
              <w:t>Активност</w:t>
            </w:r>
          </w:p>
        </w:tc>
        <w:tc>
          <w:tcPr>
            <w:tcW w:w="2202" w:type="dxa"/>
          </w:tcPr>
          <w:p>
            <w:pPr>
              <w:rPr>
                <w:lang w:val="sr-Cyrl-CS"/>
              </w:rPr>
            </w:pPr>
            <w:r>
              <w:rPr>
                <w:lang w:val="sr-Cyrl-CS"/>
              </w:rPr>
              <w:t>Начин реализације</w:t>
            </w:r>
          </w:p>
        </w:tc>
        <w:tc>
          <w:tcPr>
            <w:tcW w:w="1438" w:type="dxa"/>
          </w:tcPr>
          <w:p>
            <w:pPr>
              <w:rPr>
                <w:lang w:val="sr-Cyrl-CS"/>
              </w:rPr>
            </w:pPr>
            <w:r>
              <w:rPr>
                <w:lang w:val="sr-Cyrl-CS"/>
              </w:rPr>
              <w:t>Носиоци активности</w:t>
            </w:r>
          </w:p>
        </w:tc>
        <w:tc>
          <w:tcPr>
            <w:tcW w:w="1461" w:type="dxa"/>
          </w:tcPr>
          <w:p>
            <w:pPr>
              <w:rPr>
                <w:lang w:val="sr-Cyrl-CS"/>
              </w:rPr>
            </w:pPr>
            <w:r>
              <w:rPr>
                <w:lang w:val="sr-Cyrl-CS"/>
              </w:rPr>
              <w:t>Време реализације</w:t>
            </w:r>
          </w:p>
        </w:tc>
        <w:tc>
          <w:tcPr>
            <w:tcW w:w="1472" w:type="dxa"/>
          </w:tcPr>
          <w:p>
            <w:pPr>
              <w:rPr>
                <w:lang w:val="sr-Cyrl-CS"/>
              </w:rPr>
            </w:pPr>
            <w:r>
              <w:rPr>
                <w:lang w:val="sr-Cyrl-CS"/>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restart"/>
          </w:tcPr>
          <w:p>
            <w:pPr>
              <w:rPr>
                <w:lang w:val="sr-Cyrl-CS"/>
              </w:rPr>
            </w:pPr>
            <w:r>
              <w:t>1.</w:t>
            </w:r>
            <w:r>
              <w:rPr>
                <w:lang w:val="sr-Cyrl-CS"/>
              </w:rPr>
              <w:t>Праћење напредовања ученика.</w:t>
            </w:r>
          </w:p>
        </w:tc>
        <w:tc>
          <w:tcPr>
            <w:tcW w:w="1677" w:type="dxa"/>
          </w:tcPr>
          <w:p>
            <w:pPr>
              <w:rPr>
                <w:lang w:val="sr-Cyrl-CS"/>
              </w:rPr>
            </w:pPr>
            <w:r>
              <w:rPr>
                <w:lang w:val="sr-Cyrl-CS"/>
              </w:rPr>
              <w:t>ажурирање документације о напредовању ученика у складу са важећим прописима.</w:t>
            </w:r>
          </w:p>
        </w:tc>
        <w:tc>
          <w:tcPr>
            <w:tcW w:w="2202" w:type="dxa"/>
          </w:tcPr>
          <w:p>
            <w:pPr>
              <w:rPr>
                <w:lang w:val="sr-Cyrl-CS"/>
              </w:rPr>
            </w:pPr>
            <w:r>
              <w:rPr>
                <w:lang w:val="sr-Cyrl-CS"/>
              </w:rPr>
              <w:t>- формирање документације о напредовању ученика.</w:t>
            </w:r>
          </w:p>
        </w:tc>
        <w:tc>
          <w:tcPr>
            <w:tcW w:w="1438" w:type="dxa"/>
          </w:tcPr>
          <w:p>
            <w:pPr>
              <w:rPr>
                <w:lang w:val="sr-Cyrl-CS"/>
              </w:rPr>
            </w:pPr>
            <w:r>
              <w:rPr>
                <w:lang w:val="sr-Cyrl-CS"/>
              </w:rPr>
              <w:t>наставници</w:t>
            </w:r>
          </w:p>
        </w:tc>
        <w:tc>
          <w:tcPr>
            <w:tcW w:w="1461" w:type="dxa"/>
          </w:tcPr>
          <w:p>
            <w:pPr>
              <w:rPr>
                <w:lang w:val="sr-Cyrl-CS"/>
              </w:rPr>
            </w:pPr>
            <w:r>
              <w:rPr>
                <w:lang w:val="sr-Cyrl-CS"/>
              </w:rPr>
              <w:t>Континуирано током године</w:t>
            </w:r>
          </w:p>
        </w:tc>
        <w:tc>
          <w:tcPr>
            <w:tcW w:w="1472" w:type="dxa"/>
          </w:tcPr>
          <w:p>
            <w:pPr>
              <w:rPr>
                <w:lang w:val="sr-Cyrl-CS"/>
              </w:rPr>
            </w:pPr>
            <w:r>
              <w:rPr>
                <w:lang w:val="sr-Cyrl-CS"/>
              </w:rPr>
              <w:t>постојање документације о напредовању сваког ученика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rPr>
                <w:lang w:val="sr-Cyrl-CS"/>
              </w:rPr>
            </w:pPr>
          </w:p>
        </w:tc>
        <w:tc>
          <w:tcPr>
            <w:tcW w:w="1677" w:type="dxa"/>
          </w:tcPr>
          <w:p>
            <w:pPr>
              <w:rPr>
                <w:lang w:val="sr-Cyrl-CS"/>
              </w:rPr>
            </w:pPr>
            <w:r>
              <w:rPr>
                <w:lang w:val="sr-Cyrl-CS"/>
              </w:rPr>
              <w:t>- праћење напредовања ученика који раде по ИОП-у</w:t>
            </w:r>
          </w:p>
        </w:tc>
        <w:tc>
          <w:tcPr>
            <w:tcW w:w="2202" w:type="dxa"/>
          </w:tcPr>
          <w:p>
            <w:pPr>
              <w:rPr>
                <w:lang w:val="sr-Cyrl-CS"/>
              </w:rPr>
            </w:pPr>
            <w:r>
              <w:rPr>
                <w:lang w:val="sr-Cyrl-CS"/>
              </w:rPr>
              <w:t>анализа постигнућа ученика који раде по ИОП - у</w:t>
            </w:r>
          </w:p>
        </w:tc>
        <w:tc>
          <w:tcPr>
            <w:tcW w:w="1438" w:type="dxa"/>
          </w:tcPr>
          <w:p>
            <w:pPr>
              <w:rPr>
                <w:lang w:val="sr-Cyrl-CS"/>
              </w:rPr>
            </w:pPr>
            <w:r>
              <w:rPr>
                <w:lang w:val="sr-Cyrl-CS"/>
              </w:rPr>
              <w:t>Стручни тим за индивидуално образовање</w:t>
            </w:r>
          </w:p>
        </w:tc>
        <w:tc>
          <w:tcPr>
            <w:tcW w:w="1461" w:type="dxa"/>
          </w:tcPr>
          <w:p>
            <w:pPr>
              <w:rPr>
                <w:lang w:val="sr-Cyrl-CS"/>
              </w:rPr>
            </w:pPr>
            <w:r>
              <w:rPr>
                <w:lang w:val="sr-Cyrl-CS"/>
              </w:rPr>
              <w:t>на 3и 6 месеци</w:t>
            </w:r>
          </w:p>
        </w:tc>
        <w:tc>
          <w:tcPr>
            <w:tcW w:w="1472" w:type="dxa"/>
          </w:tcPr>
          <w:p>
            <w:pPr>
              <w:rPr>
                <w:lang w:val="sr-Cyrl-CS"/>
              </w:rPr>
            </w:pPr>
            <w:r>
              <w:rPr>
                <w:lang w:val="sr-Cyrl-CS"/>
              </w:rPr>
              <w:t>ученици остварују напредак у складу са циљевима ИОП- 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rPr>
                <w:lang w:val="sr-Cyrl-CS"/>
              </w:rPr>
            </w:pPr>
          </w:p>
        </w:tc>
        <w:tc>
          <w:tcPr>
            <w:tcW w:w="1677" w:type="dxa"/>
          </w:tcPr>
          <w:p>
            <w:pPr>
              <w:rPr>
                <w:lang w:val="sr-Cyrl-CS"/>
              </w:rPr>
            </w:pPr>
            <w:r>
              <w:rPr>
                <w:lang w:val="sr-Cyrl-CS"/>
              </w:rPr>
              <w:t>- анализа резултата завршних испита</w:t>
            </w:r>
          </w:p>
        </w:tc>
        <w:tc>
          <w:tcPr>
            <w:tcW w:w="2202" w:type="dxa"/>
          </w:tcPr>
          <w:p>
            <w:pPr>
              <w:rPr>
                <w:lang w:val="sr-Cyrl-CS"/>
              </w:rPr>
            </w:pPr>
            <w:r>
              <w:rPr>
                <w:lang w:val="sr-Cyrl-CS"/>
              </w:rPr>
              <w:t>обрада резултата,упоређивање  са оценама и резултатима постигнутим предходних година</w:t>
            </w:r>
          </w:p>
        </w:tc>
        <w:tc>
          <w:tcPr>
            <w:tcW w:w="1438" w:type="dxa"/>
          </w:tcPr>
          <w:p>
            <w:pPr>
              <w:rPr>
                <w:lang w:val="sr-Cyrl-CS"/>
              </w:rPr>
            </w:pPr>
            <w:r>
              <w:rPr>
                <w:lang w:val="sr-Cyrl-CS"/>
              </w:rPr>
              <w:t>наставници српског језика и математике</w:t>
            </w:r>
          </w:p>
        </w:tc>
        <w:tc>
          <w:tcPr>
            <w:tcW w:w="1461" w:type="dxa"/>
          </w:tcPr>
          <w:p>
            <w:pPr>
              <w:rPr>
                <w:lang w:val="sr-Cyrl-CS"/>
              </w:rPr>
            </w:pPr>
            <w:r>
              <w:rPr>
                <w:lang w:val="sr-Cyrl-CS"/>
              </w:rPr>
              <w:t>јул текуће године</w:t>
            </w:r>
          </w:p>
        </w:tc>
        <w:tc>
          <w:tcPr>
            <w:tcW w:w="1472" w:type="dxa"/>
          </w:tcPr>
          <w:p>
            <w:pPr>
              <w:rPr>
                <w:lang w:val="sr-Cyrl-CS"/>
              </w:rPr>
            </w:pPr>
            <w:r>
              <w:rPr>
                <w:lang w:val="sr-Cyrl-CS"/>
              </w:rPr>
              <w:t>усаглашеност постигнутих резултата са оценама и бољи резултати у односу на предходну годину.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rPr>
                <w:lang w:val="sr-Cyrl-CS"/>
              </w:rPr>
            </w:pPr>
          </w:p>
        </w:tc>
        <w:tc>
          <w:tcPr>
            <w:tcW w:w="1677" w:type="dxa"/>
          </w:tcPr>
          <w:p>
            <w:pPr>
              <w:rPr>
                <w:lang w:val="sr-Cyrl-CS"/>
              </w:rPr>
            </w:pPr>
            <w:r>
              <w:rPr>
                <w:lang w:val="sr-Cyrl-CS"/>
              </w:rPr>
              <w:t>- анализа остварености образовних стандарда</w:t>
            </w:r>
          </w:p>
        </w:tc>
        <w:tc>
          <w:tcPr>
            <w:tcW w:w="2202" w:type="dxa"/>
          </w:tcPr>
          <w:p>
            <w:pPr>
              <w:rPr>
                <w:lang w:val="sr-Cyrl-CS"/>
              </w:rPr>
            </w:pPr>
            <w:r>
              <w:rPr>
                <w:lang w:val="sr-Cyrl-CS"/>
              </w:rPr>
              <w:t>анализа резултата обављених тестирања ученика</w:t>
            </w:r>
          </w:p>
        </w:tc>
        <w:tc>
          <w:tcPr>
            <w:tcW w:w="1438" w:type="dxa"/>
          </w:tcPr>
          <w:p>
            <w:pPr>
              <w:rPr>
                <w:lang w:val="sr-Cyrl-CS"/>
              </w:rPr>
            </w:pPr>
            <w:r>
              <w:rPr>
                <w:lang w:val="sr-Cyrl-CS"/>
              </w:rPr>
              <w:t>стручна већа</w:t>
            </w:r>
          </w:p>
        </w:tc>
        <w:tc>
          <w:tcPr>
            <w:tcW w:w="1461" w:type="dxa"/>
          </w:tcPr>
          <w:p>
            <w:pPr>
              <w:rPr>
                <w:lang w:val="sr-Cyrl-CS"/>
              </w:rPr>
            </w:pPr>
            <w:r>
              <w:rPr>
                <w:lang w:val="sr-Cyrl-CS"/>
              </w:rPr>
              <w:t>на крају полугодишта</w:t>
            </w:r>
          </w:p>
        </w:tc>
        <w:tc>
          <w:tcPr>
            <w:tcW w:w="1472" w:type="dxa"/>
          </w:tcPr>
          <w:p>
            <w:pPr>
              <w:rPr>
                <w:lang w:val="sr-Cyrl-CS"/>
              </w:rPr>
            </w:pPr>
            <w:r>
              <w:rPr>
                <w:lang w:val="sr-Cyrl-CS"/>
              </w:rPr>
              <w:t>усаглашеност резултата и очекиваних постигнућа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rPr>
                <w:lang w:val="sr-Cyrl-CS"/>
              </w:rPr>
            </w:pPr>
          </w:p>
        </w:tc>
        <w:tc>
          <w:tcPr>
            <w:tcW w:w="1677" w:type="dxa"/>
          </w:tcPr>
          <w:p>
            <w:pPr>
              <w:rPr>
                <w:lang w:val="sr-Cyrl-CS"/>
              </w:rPr>
            </w:pPr>
            <w:r>
              <w:rPr>
                <w:lang w:val="sr-Cyrl-CS"/>
              </w:rPr>
              <w:t>- афирмација ученика који постижу завидне резултате у наставним и ваннаставним активностима</w:t>
            </w:r>
          </w:p>
        </w:tc>
        <w:tc>
          <w:tcPr>
            <w:tcW w:w="2202" w:type="dxa"/>
          </w:tcPr>
          <w:p>
            <w:pPr>
              <w:rPr>
                <w:lang w:val="sr-Cyrl-CS"/>
              </w:rPr>
            </w:pPr>
            <w:r>
              <w:rPr>
                <w:lang w:val="sr-Cyrl-CS"/>
              </w:rPr>
              <w:t>истицање успеха ученика на родитељским састанцима,огласној табли и сајту школе,медијима</w:t>
            </w:r>
          </w:p>
        </w:tc>
        <w:tc>
          <w:tcPr>
            <w:tcW w:w="1438" w:type="dxa"/>
          </w:tcPr>
          <w:p>
            <w:pPr>
              <w:rPr>
                <w:lang w:val="sr-Cyrl-CS"/>
              </w:rPr>
            </w:pPr>
            <w:r>
              <w:rPr>
                <w:lang w:val="sr-Cyrl-CS"/>
              </w:rPr>
              <w:t>директор и помоћник директора</w:t>
            </w:r>
          </w:p>
        </w:tc>
        <w:tc>
          <w:tcPr>
            <w:tcW w:w="1461" w:type="dxa"/>
          </w:tcPr>
          <w:p>
            <w:pPr>
              <w:rPr>
                <w:lang w:val="sr-Cyrl-CS"/>
              </w:rPr>
            </w:pPr>
            <w:r>
              <w:rPr>
                <w:lang w:val="sr-Cyrl-CS"/>
              </w:rPr>
              <w:t>континуирано током године</w:t>
            </w:r>
          </w:p>
        </w:tc>
        <w:tc>
          <w:tcPr>
            <w:tcW w:w="1472" w:type="dxa"/>
          </w:tcPr>
          <w:p>
            <w:pPr>
              <w:rPr>
                <w:lang w:val="sr-Cyrl-CS"/>
              </w:rPr>
            </w:pPr>
            <w:r>
              <w:rPr>
                <w:lang w:val="sr-Cyrl-CS"/>
              </w:rPr>
              <w:t>јавна промоција ученика који постижу завидне резултате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1326" w:type="dxa"/>
            <w:vMerge w:val="continue"/>
          </w:tcPr>
          <w:p>
            <w:pPr>
              <w:rPr>
                <w:lang w:val="sr-Cyrl-CS"/>
              </w:rPr>
            </w:pPr>
          </w:p>
        </w:tc>
        <w:tc>
          <w:tcPr>
            <w:tcW w:w="1677" w:type="dxa"/>
          </w:tcPr>
          <w:p>
            <w:pPr>
              <w:rPr>
                <w:lang w:val="sr-Cyrl-CS"/>
              </w:rPr>
            </w:pPr>
            <w:r>
              <w:rPr>
                <w:lang w:val="sr-Cyrl-CS"/>
              </w:rPr>
              <w:t>унапређење формативног и сумативног оцењивања</w:t>
            </w:r>
          </w:p>
        </w:tc>
        <w:tc>
          <w:tcPr>
            <w:tcW w:w="2202" w:type="dxa"/>
          </w:tcPr>
          <w:p>
            <w:pPr>
              <w:rPr>
                <w:lang w:val="sr-Cyrl-CS"/>
              </w:rPr>
            </w:pPr>
            <w:r>
              <w:rPr>
                <w:lang w:val="sr-Cyrl-CS"/>
              </w:rPr>
              <w:t>јасни критеријуми оцењивања на нивоу стручних већа</w:t>
            </w:r>
          </w:p>
        </w:tc>
        <w:tc>
          <w:tcPr>
            <w:tcW w:w="1438" w:type="dxa"/>
          </w:tcPr>
          <w:p>
            <w:pPr>
              <w:rPr>
                <w:lang w:val="sr-Cyrl-CS"/>
              </w:rPr>
            </w:pPr>
            <w:r>
              <w:rPr>
                <w:lang w:val="sr-Cyrl-CS"/>
              </w:rPr>
              <w:t>стручна већа</w:t>
            </w:r>
          </w:p>
        </w:tc>
        <w:tc>
          <w:tcPr>
            <w:tcW w:w="1461" w:type="dxa"/>
          </w:tcPr>
          <w:p>
            <w:pPr>
              <w:rPr>
                <w:lang w:val="sr-Cyrl-CS"/>
              </w:rPr>
            </w:pPr>
            <w:r>
              <w:rPr>
                <w:lang w:val="sr-Cyrl-CS"/>
              </w:rPr>
              <w:t>Септембар</w:t>
            </w:r>
          </w:p>
        </w:tc>
        <w:tc>
          <w:tcPr>
            <w:tcW w:w="1472" w:type="dxa"/>
          </w:tcPr>
          <w:p>
            <w:pPr>
              <w:rPr>
                <w:lang w:val="sr-Cyrl-CS"/>
              </w:rPr>
            </w:pPr>
            <w:r>
              <w:rPr>
                <w:lang w:val="sr-Cyrl-CS"/>
              </w:rPr>
              <w:t>усвојени критеријуми оцењивања и доступни ученицима и родитељима</w:t>
            </w:r>
          </w:p>
        </w:tc>
      </w:tr>
    </w:tbl>
    <w:p>
      <w:pPr>
        <w:rPr>
          <w:lang w:val="ru-RU"/>
        </w:rPr>
      </w:pPr>
    </w:p>
    <w:p/>
    <w:p/>
    <w:p/>
    <w:p/>
    <w:p/>
    <w:p/>
    <w:p>
      <w:pPr>
        <w:rPr>
          <w:lang w:val="sr-Cyrl-CS"/>
        </w:rPr>
      </w:pPr>
      <w:r>
        <w:t xml:space="preserve">IV </w:t>
      </w:r>
      <w:r>
        <w:rPr>
          <w:lang w:val="sr-Cyrl-CS"/>
        </w:rPr>
        <w:t>ПОДРШКА УЧЕНИЦИМА</w:t>
      </w:r>
    </w:p>
    <w:p>
      <w:pPr>
        <w:rPr>
          <w:lang w:val="sr-Cyrl-CS"/>
        </w:rPr>
      </w:pPr>
    </w:p>
    <w:p>
      <w:pPr>
        <w:rPr>
          <w:lang w:val="sr-Cyrl-CS"/>
        </w:rPr>
      </w:pPr>
      <w:r>
        <w:rPr>
          <w:lang w:val="sr-Cyrl-CS"/>
        </w:rPr>
        <w:t>ЦИЉ:Подстицање личног,социјалног и професионалног развоја ученика.</w:t>
      </w:r>
    </w:p>
    <w:p>
      <w:pPr>
        <w:rPr>
          <w:lang w:val="sr-Cyrl-CS"/>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5"/>
        <w:gridCol w:w="1393"/>
        <w:gridCol w:w="1733"/>
        <w:gridCol w:w="2549"/>
        <w:gridCol w:w="1404"/>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rPr>
                <w:lang w:val="sr-Cyrl-CS"/>
              </w:rPr>
            </w:pPr>
            <w:r>
              <w:rPr>
                <w:lang w:val="sr-Cyrl-CS"/>
              </w:rPr>
              <w:t>Задатак</w:t>
            </w:r>
          </w:p>
        </w:tc>
        <w:tc>
          <w:tcPr>
            <w:tcW w:w="1438" w:type="dxa"/>
          </w:tcPr>
          <w:p>
            <w:pPr>
              <w:rPr>
                <w:lang w:val="sr-Cyrl-CS"/>
              </w:rPr>
            </w:pPr>
            <w:r>
              <w:rPr>
                <w:lang w:val="sr-Cyrl-CS"/>
              </w:rPr>
              <w:t>Активност</w:t>
            </w:r>
          </w:p>
        </w:tc>
        <w:tc>
          <w:tcPr>
            <w:tcW w:w="1434" w:type="dxa"/>
          </w:tcPr>
          <w:p>
            <w:pPr>
              <w:rPr>
                <w:lang w:val="sr-Cyrl-CS"/>
              </w:rPr>
            </w:pPr>
            <w:r>
              <w:rPr>
                <w:lang w:val="sr-Cyrl-CS"/>
              </w:rPr>
              <w:t>Начин реализације</w:t>
            </w:r>
          </w:p>
        </w:tc>
        <w:tc>
          <w:tcPr>
            <w:tcW w:w="2279" w:type="dxa"/>
          </w:tcPr>
          <w:p>
            <w:pPr>
              <w:rPr>
                <w:lang w:val="sr-Cyrl-CS"/>
              </w:rPr>
            </w:pPr>
            <w:r>
              <w:rPr>
                <w:lang w:val="sr-Cyrl-CS"/>
              </w:rPr>
              <w:t>Носиоци активности</w:t>
            </w:r>
          </w:p>
        </w:tc>
        <w:tc>
          <w:tcPr>
            <w:tcW w:w="1341" w:type="dxa"/>
          </w:tcPr>
          <w:p>
            <w:pPr>
              <w:rPr>
                <w:lang w:val="sr-Cyrl-CS"/>
              </w:rPr>
            </w:pPr>
            <w:r>
              <w:rPr>
                <w:lang w:val="sr-Cyrl-CS"/>
              </w:rPr>
              <w:t>Време реализације</w:t>
            </w:r>
          </w:p>
        </w:tc>
        <w:tc>
          <w:tcPr>
            <w:tcW w:w="1655" w:type="dxa"/>
          </w:tcPr>
          <w:p>
            <w:pPr>
              <w:rPr>
                <w:lang w:val="sr-Cyrl-CS"/>
              </w:rPr>
            </w:pPr>
            <w:r>
              <w:rPr>
                <w:lang w:val="sr-Cyrl-CS"/>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Merge w:val="restart"/>
          </w:tcPr>
          <w:p>
            <w:r>
              <w:rPr>
                <w:lang w:val="sr-Cyrl-CS"/>
              </w:rPr>
              <w:t>1. Сензибилисати ученике за квалитетне међуљудске односе</w:t>
            </w:r>
          </w:p>
        </w:tc>
        <w:tc>
          <w:tcPr>
            <w:tcW w:w="1438" w:type="dxa"/>
          </w:tcPr>
          <w:p>
            <w:pPr>
              <w:rPr>
                <w:lang w:val="sr-Cyrl-CS"/>
              </w:rPr>
            </w:pPr>
            <w:r>
              <w:rPr>
                <w:lang w:val="sr-Cyrl-CS"/>
              </w:rPr>
              <w:t>- израда и реализација програма активности Вршњачког тима.</w:t>
            </w:r>
          </w:p>
        </w:tc>
        <w:tc>
          <w:tcPr>
            <w:tcW w:w="1434" w:type="dxa"/>
          </w:tcPr>
          <w:p>
            <w:pPr>
              <w:rPr>
                <w:lang w:val="sr-Cyrl-CS"/>
              </w:rPr>
            </w:pPr>
            <w:r>
              <w:rPr>
                <w:lang w:val="sr-Cyrl-CS"/>
              </w:rPr>
              <w:t>- доношење програма и реализација предвиђених активности.</w:t>
            </w:r>
          </w:p>
        </w:tc>
        <w:tc>
          <w:tcPr>
            <w:tcW w:w="2279" w:type="dxa"/>
          </w:tcPr>
          <w:p>
            <w:pPr>
              <w:rPr>
                <w:lang w:val="sr-Cyrl-CS"/>
              </w:rPr>
            </w:pPr>
            <w:r>
              <w:rPr>
                <w:lang w:val="sr-Cyrl-CS"/>
              </w:rPr>
              <w:t>Вршњачки тим</w:t>
            </w:r>
          </w:p>
          <w:p>
            <w:pPr>
              <w:rPr>
                <w:lang w:val="sr-Cyrl-CS"/>
              </w:rPr>
            </w:pPr>
            <w:r>
              <w:rPr>
                <w:lang w:val="sr-Cyrl-CS"/>
              </w:rPr>
              <w:t>Милка Златић</w:t>
            </w:r>
          </w:p>
        </w:tc>
        <w:tc>
          <w:tcPr>
            <w:tcW w:w="1341" w:type="dxa"/>
          </w:tcPr>
          <w:p>
            <w:pPr>
              <w:rPr>
                <w:lang w:val="sr-Cyrl-CS"/>
              </w:rPr>
            </w:pPr>
            <w:r>
              <w:rPr>
                <w:lang w:val="sr-Cyrl-CS"/>
              </w:rPr>
              <w:t>почетак школске године и континуиран рад током године.</w:t>
            </w:r>
          </w:p>
        </w:tc>
        <w:tc>
          <w:tcPr>
            <w:tcW w:w="1655" w:type="dxa"/>
          </w:tcPr>
          <w:p>
            <w:pPr>
              <w:rPr>
                <w:lang w:val="sr-Cyrl-CS"/>
              </w:rPr>
            </w:pPr>
            <w:r>
              <w:rPr>
                <w:lang w:val="sr-Cyrl-CS"/>
              </w:rPr>
              <w:t>реализовано најмање четири активности током школске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Merge w:val="continue"/>
          </w:tcPr>
          <w:p>
            <w:pPr>
              <w:rPr>
                <w:lang w:val="sr-Cyrl-CS"/>
              </w:rPr>
            </w:pPr>
          </w:p>
        </w:tc>
        <w:tc>
          <w:tcPr>
            <w:tcW w:w="1438" w:type="dxa"/>
          </w:tcPr>
          <w:p>
            <w:pPr>
              <w:rPr>
                <w:lang w:val="sr-Cyrl-CS"/>
              </w:rPr>
            </w:pPr>
            <w:r>
              <w:rPr>
                <w:lang w:val="sr-Cyrl-CS"/>
              </w:rPr>
              <w:t>- оснаживање Ученичког парламента за учешће у животу школе</w:t>
            </w:r>
          </w:p>
        </w:tc>
        <w:tc>
          <w:tcPr>
            <w:tcW w:w="1434" w:type="dxa"/>
          </w:tcPr>
          <w:p>
            <w:pPr>
              <w:rPr>
                <w:lang w:val="sr-Cyrl-CS"/>
              </w:rPr>
            </w:pPr>
            <w:r>
              <w:rPr>
                <w:lang w:val="sr-Cyrl-CS"/>
              </w:rPr>
              <w:t>-анкетирање о потребама ученика</w:t>
            </w:r>
          </w:p>
        </w:tc>
        <w:tc>
          <w:tcPr>
            <w:tcW w:w="2279" w:type="dxa"/>
          </w:tcPr>
          <w:p>
            <w:pPr>
              <w:rPr>
                <w:lang w:val="sr-Cyrl-CS"/>
              </w:rPr>
            </w:pPr>
            <w:r>
              <w:rPr>
                <w:lang w:val="sr-Cyrl-CS"/>
              </w:rPr>
              <w:t>Ученички парламент</w:t>
            </w:r>
          </w:p>
          <w:p>
            <w:pPr>
              <w:rPr>
                <w:lang w:val="sr-Cyrl-CS"/>
              </w:rPr>
            </w:pPr>
            <w:r>
              <w:rPr>
                <w:lang w:val="sr-Cyrl-CS"/>
              </w:rPr>
              <w:t>Слађана Бошковић</w:t>
            </w:r>
          </w:p>
        </w:tc>
        <w:tc>
          <w:tcPr>
            <w:tcW w:w="1341" w:type="dxa"/>
          </w:tcPr>
          <w:p>
            <w:pPr>
              <w:rPr>
                <w:lang w:val="sr-Cyrl-CS"/>
              </w:rPr>
            </w:pPr>
            <w:r>
              <w:rPr>
                <w:lang w:val="sr-Cyrl-CS"/>
              </w:rPr>
              <w:t>почетак школске године и континуиран рад током године.</w:t>
            </w:r>
          </w:p>
        </w:tc>
        <w:tc>
          <w:tcPr>
            <w:tcW w:w="1655" w:type="dxa"/>
          </w:tcPr>
          <w:p>
            <w:pPr>
              <w:rPr>
                <w:lang w:val="sr-Cyrl-CS"/>
              </w:rPr>
            </w:pPr>
            <w:r>
              <w:rPr>
                <w:lang w:val="sr-Cyrl-CS"/>
              </w:rPr>
              <w:t>уношење одабраних потреба у план рада УП и ШО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Merge w:val="continue"/>
          </w:tcPr>
          <w:p>
            <w:pPr>
              <w:rPr>
                <w:lang w:val="sr-Cyrl-CS"/>
              </w:rPr>
            </w:pPr>
          </w:p>
        </w:tc>
        <w:tc>
          <w:tcPr>
            <w:tcW w:w="1438" w:type="dxa"/>
          </w:tcPr>
          <w:p>
            <w:pPr>
              <w:rPr>
                <w:lang w:val="sr-Cyrl-CS"/>
              </w:rPr>
            </w:pPr>
          </w:p>
        </w:tc>
        <w:tc>
          <w:tcPr>
            <w:tcW w:w="1434" w:type="dxa"/>
          </w:tcPr>
          <w:p>
            <w:pPr>
              <w:rPr>
                <w:lang w:val="sr-Cyrl-CS"/>
              </w:rPr>
            </w:pPr>
            <w:r>
              <w:rPr>
                <w:lang w:val="sr-Cyrl-CS"/>
              </w:rPr>
              <w:t>-доступност информација о раду  УП</w:t>
            </w:r>
          </w:p>
        </w:tc>
        <w:tc>
          <w:tcPr>
            <w:tcW w:w="2279" w:type="dxa"/>
          </w:tcPr>
          <w:p>
            <w:pPr>
              <w:rPr>
                <w:lang w:val="sr-Cyrl-CS"/>
              </w:rPr>
            </w:pPr>
            <w:r>
              <w:rPr>
                <w:lang w:val="sr-Cyrl-CS"/>
              </w:rPr>
              <w:t>Ученички парламент</w:t>
            </w:r>
          </w:p>
          <w:p>
            <w:pPr>
              <w:rPr>
                <w:lang w:val="sr-Cyrl-CS"/>
              </w:rPr>
            </w:pPr>
            <w:r>
              <w:rPr>
                <w:lang w:val="sr-Cyrl-CS"/>
              </w:rPr>
              <w:t>Слађана Бошковић</w:t>
            </w:r>
          </w:p>
        </w:tc>
        <w:tc>
          <w:tcPr>
            <w:tcW w:w="1341" w:type="dxa"/>
          </w:tcPr>
          <w:p>
            <w:pPr>
              <w:rPr>
                <w:lang w:val="sr-Cyrl-CS"/>
              </w:rPr>
            </w:pPr>
            <w:r>
              <w:rPr>
                <w:lang w:val="sr-Cyrl-CS"/>
              </w:rPr>
              <w:t>почетак школске године и континуиран рад током године.</w:t>
            </w:r>
          </w:p>
        </w:tc>
        <w:tc>
          <w:tcPr>
            <w:tcW w:w="1655" w:type="dxa"/>
          </w:tcPr>
          <w:p>
            <w:pPr>
              <w:rPr>
                <w:lang w:val="sr-Cyrl-CS"/>
              </w:rPr>
            </w:pPr>
            <w:r>
              <w:rPr>
                <w:lang w:val="sr-Cyrl-CS"/>
              </w:rPr>
              <w:t>информисање ученика о акцијама УП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rPr>
                <w:lang w:val="sr-Cyrl-CS"/>
              </w:rPr>
            </w:pPr>
          </w:p>
        </w:tc>
        <w:tc>
          <w:tcPr>
            <w:tcW w:w="1438" w:type="dxa"/>
            <w:vAlign w:val="center"/>
          </w:tcPr>
          <w:p>
            <w:pPr>
              <w:rPr>
                <w:lang w:val="sr-Cyrl-RS" w:eastAsia="sr-Latn-CS"/>
              </w:rPr>
            </w:pPr>
            <w:r>
              <w:rPr>
                <w:lang w:val="sr-Cyrl-RS" w:eastAsia="sr-Latn-CS"/>
              </w:rPr>
              <w:t>Подсетник о поверљивости информација</w:t>
            </w:r>
          </w:p>
        </w:tc>
        <w:tc>
          <w:tcPr>
            <w:tcW w:w="1434" w:type="dxa"/>
            <w:vAlign w:val="center"/>
          </w:tcPr>
          <w:p>
            <w:pPr>
              <w:jc w:val="center"/>
              <w:rPr>
                <w:lang w:val="sr-Cyrl-RS" w:eastAsia="sr-Latn-CS"/>
              </w:rPr>
            </w:pPr>
            <w:r>
              <w:rPr>
                <w:lang w:val="sr-Cyrl-RS" w:eastAsia="sr-Latn-CS"/>
              </w:rPr>
              <w:t>На основу релевантне литературе израда записника.</w:t>
            </w:r>
          </w:p>
        </w:tc>
        <w:tc>
          <w:tcPr>
            <w:tcW w:w="2279" w:type="dxa"/>
            <w:vAlign w:val="center"/>
          </w:tcPr>
          <w:p>
            <w:pPr>
              <w:jc w:val="center"/>
              <w:rPr>
                <w:lang w:val="sr-Cyrl-RS" w:eastAsia="sr-Latn-CS"/>
              </w:rPr>
            </w:pPr>
            <w:r>
              <w:rPr>
                <w:lang w:val="sr-Cyrl-RS" w:eastAsia="sr-Latn-CS"/>
              </w:rPr>
              <w:t>Тим за заштиту од дискриминације,насиља...</w:t>
            </w:r>
          </w:p>
        </w:tc>
        <w:tc>
          <w:tcPr>
            <w:tcW w:w="1341" w:type="dxa"/>
            <w:vAlign w:val="center"/>
          </w:tcPr>
          <w:p>
            <w:pPr>
              <w:jc w:val="center"/>
              <w:rPr>
                <w:lang w:val="sr-Cyrl-RS" w:eastAsia="sr-Latn-CS"/>
              </w:rPr>
            </w:pPr>
            <w:r>
              <w:rPr>
                <w:lang w:val="sr-Cyrl-RS" w:eastAsia="sr-Latn-CS"/>
              </w:rPr>
              <w:t>септембар 2022</w:t>
            </w:r>
          </w:p>
        </w:tc>
        <w:tc>
          <w:tcPr>
            <w:tcW w:w="1655" w:type="dxa"/>
            <w:vAlign w:val="center"/>
          </w:tcPr>
          <w:p>
            <w:pPr>
              <w:jc w:val="center"/>
              <w:rPr>
                <w:lang w:val="sr-Cyrl-RS" w:eastAsia="sr-Latn-CS"/>
              </w:rPr>
            </w:pPr>
            <w:r>
              <w:rPr>
                <w:lang w:val="sr-Cyrl-RS" w:eastAsia="sr-Latn-CS"/>
              </w:rPr>
              <w:t>Сажет подсетник у виду презентације или флајера који је доступан свим запосленим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Merge w:val="restart"/>
          </w:tcPr>
          <w:p>
            <w:r>
              <w:rPr>
                <w:lang w:val="sr-Cyrl-CS"/>
              </w:rPr>
              <w:t>2. Пружање помоћи и подршке ученицима при избору даљег школовања</w:t>
            </w:r>
          </w:p>
        </w:tc>
        <w:tc>
          <w:tcPr>
            <w:tcW w:w="1438" w:type="dxa"/>
          </w:tcPr>
          <w:p>
            <w:pPr>
              <w:rPr>
                <w:lang w:val="sr-Cyrl-CS"/>
              </w:rPr>
            </w:pPr>
            <w:r>
              <w:rPr>
                <w:lang w:val="sr-Cyrl-CS"/>
              </w:rPr>
              <w:t>- тестирање интересовања ученика</w:t>
            </w:r>
          </w:p>
        </w:tc>
        <w:tc>
          <w:tcPr>
            <w:tcW w:w="1434" w:type="dxa"/>
          </w:tcPr>
          <w:p>
            <w:pPr>
              <w:rPr>
                <w:lang w:val="sr-Cyrl-CS"/>
              </w:rPr>
            </w:pPr>
            <w:r>
              <w:rPr>
                <w:lang w:val="sr-Cyrl-CS"/>
              </w:rPr>
              <w:t>примена упитника ТПИ</w:t>
            </w:r>
          </w:p>
        </w:tc>
        <w:tc>
          <w:tcPr>
            <w:tcW w:w="2279" w:type="dxa"/>
          </w:tcPr>
          <w:p>
            <w:pPr>
              <w:rPr>
                <w:lang w:val="sr-Cyrl-CS"/>
              </w:rPr>
            </w:pPr>
            <w:r>
              <w:rPr>
                <w:lang w:val="sr-Cyrl-CS"/>
              </w:rPr>
              <w:t>ПП служба</w:t>
            </w:r>
          </w:p>
        </w:tc>
        <w:tc>
          <w:tcPr>
            <w:tcW w:w="1341" w:type="dxa"/>
          </w:tcPr>
          <w:p>
            <w:pPr>
              <w:rPr>
                <w:lang w:val="sr-Cyrl-CS"/>
              </w:rPr>
            </w:pPr>
            <w:r>
              <w:rPr>
                <w:lang w:val="sr-Cyrl-CS"/>
              </w:rPr>
              <w:t>март текуће године</w:t>
            </w:r>
          </w:p>
        </w:tc>
        <w:tc>
          <w:tcPr>
            <w:tcW w:w="1655" w:type="dxa"/>
          </w:tcPr>
          <w:p>
            <w:pPr>
              <w:rPr>
                <w:lang w:val="sr-Cyrl-CS"/>
              </w:rPr>
            </w:pPr>
            <w:r>
              <w:rPr>
                <w:lang w:val="sr-Cyrl-CS"/>
              </w:rPr>
              <w:t>обухваћени сви ученици осмог разреда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Merge w:val="continue"/>
          </w:tcPr>
          <w:p>
            <w:pPr>
              <w:rPr>
                <w:lang w:val="sr-Cyrl-CS"/>
              </w:rPr>
            </w:pPr>
          </w:p>
        </w:tc>
        <w:tc>
          <w:tcPr>
            <w:tcW w:w="1438" w:type="dxa"/>
          </w:tcPr>
          <w:p>
            <w:pPr>
              <w:rPr>
                <w:lang w:val="sr-Cyrl-CS"/>
              </w:rPr>
            </w:pPr>
            <w:r>
              <w:rPr>
                <w:lang w:val="sr-Cyrl-CS"/>
              </w:rPr>
              <w:t>- остваривање програма професионалне орјентације у свим разредима</w:t>
            </w:r>
          </w:p>
        </w:tc>
        <w:tc>
          <w:tcPr>
            <w:tcW w:w="1434" w:type="dxa"/>
          </w:tcPr>
          <w:p>
            <w:pPr>
              <w:rPr>
                <w:lang w:val="sr-Cyrl-CS"/>
              </w:rPr>
            </w:pPr>
            <w:r>
              <w:rPr>
                <w:lang w:val="sr-Cyrl-CS"/>
              </w:rPr>
              <w:t>радионице на часовима одељењског старешине</w:t>
            </w:r>
          </w:p>
        </w:tc>
        <w:tc>
          <w:tcPr>
            <w:tcW w:w="2279" w:type="dxa"/>
          </w:tcPr>
          <w:p>
            <w:pPr>
              <w:rPr>
                <w:lang w:val="sr-Cyrl-CS"/>
              </w:rPr>
            </w:pPr>
            <w:r>
              <w:rPr>
                <w:lang w:val="sr-Cyrl-CS"/>
              </w:rPr>
              <w:t>Одељењскстарешине</w:t>
            </w:r>
            <w:r>
              <w:br w:type="textWrapping"/>
            </w:r>
            <w:r>
              <w:rPr>
                <w:lang w:val="sr-Cyrl-CS"/>
              </w:rPr>
              <w:t>Родитењи ученика</w:t>
            </w:r>
            <w:r>
              <w:rPr>
                <w:lang w:val="sr-Cyrl-CS"/>
              </w:rPr>
              <w:br w:type="textWrapping"/>
            </w:r>
            <w:r>
              <w:rPr>
                <w:lang w:val="sr-Cyrl-CS"/>
              </w:rPr>
              <w:t>Професо-ри средњих школа</w:t>
            </w:r>
          </w:p>
        </w:tc>
        <w:tc>
          <w:tcPr>
            <w:tcW w:w="1341" w:type="dxa"/>
          </w:tcPr>
          <w:p>
            <w:pPr>
              <w:rPr>
                <w:lang w:val="sr-Cyrl-CS"/>
              </w:rPr>
            </w:pPr>
            <w:r>
              <w:rPr>
                <w:lang w:val="sr-Cyrl-CS"/>
              </w:rPr>
              <w:t>током текуће године</w:t>
            </w:r>
          </w:p>
        </w:tc>
        <w:tc>
          <w:tcPr>
            <w:tcW w:w="1655" w:type="dxa"/>
          </w:tcPr>
          <w:p>
            <w:pPr>
              <w:rPr>
                <w:lang w:val="sr-Cyrl-CS"/>
              </w:rPr>
            </w:pPr>
            <w:r>
              <w:rPr>
                <w:lang w:val="sr-Cyrl-CS"/>
              </w:rPr>
              <w:t>програм професионалне орјентације саставни део плана рада одељењског старешине.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Merge w:val="restart"/>
          </w:tcPr>
          <w:p>
            <w:r>
              <w:rPr>
                <w:lang w:val="sr-Cyrl-CS"/>
              </w:rPr>
              <w:t>3. Подршка ученицима у учењу</w:t>
            </w:r>
          </w:p>
        </w:tc>
        <w:tc>
          <w:tcPr>
            <w:tcW w:w="1438" w:type="dxa"/>
          </w:tcPr>
          <w:p>
            <w:pPr>
              <w:rPr>
                <w:lang w:val="sr-Cyrl-CS"/>
              </w:rPr>
            </w:pPr>
            <w:r>
              <w:rPr>
                <w:lang w:val="sr-Cyrl-CS"/>
              </w:rPr>
              <w:t>- програм подршке ученицима у учењу</w:t>
            </w:r>
          </w:p>
        </w:tc>
        <w:tc>
          <w:tcPr>
            <w:tcW w:w="1434" w:type="dxa"/>
          </w:tcPr>
          <w:p>
            <w:pPr>
              <w:rPr>
                <w:lang w:val="sr-Cyrl-CS"/>
              </w:rPr>
            </w:pPr>
            <w:r>
              <w:rPr>
                <w:lang w:val="sr-Cyrl-CS"/>
              </w:rPr>
              <w:t>анализа успеха одељења и израда програма</w:t>
            </w:r>
          </w:p>
        </w:tc>
        <w:tc>
          <w:tcPr>
            <w:tcW w:w="2279" w:type="dxa"/>
          </w:tcPr>
          <w:p>
            <w:pPr>
              <w:rPr>
                <w:lang w:val="sr-Cyrl-CS"/>
              </w:rPr>
            </w:pPr>
            <w:r>
              <w:rPr>
                <w:lang w:val="sr-Cyrl-CS"/>
              </w:rPr>
              <w:t>Одељењске старешине и ученици одељења</w:t>
            </w:r>
          </w:p>
        </w:tc>
        <w:tc>
          <w:tcPr>
            <w:tcW w:w="1341" w:type="dxa"/>
          </w:tcPr>
          <w:p>
            <w:pPr>
              <w:rPr>
                <w:lang w:val="sr-Cyrl-CS"/>
              </w:rPr>
            </w:pPr>
            <w:r>
              <w:rPr>
                <w:lang w:val="sr-Cyrl-CS"/>
              </w:rPr>
              <w:t>континуирано током године</w:t>
            </w:r>
          </w:p>
        </w:tc>
        <w:tc>
          <w:tcPr>
            <w:tcW w:w="1655" w:type="dxa"/>
          </w:tcPr>
          <w:p>
            <w:pPr>
              <w:rPr>
                <w:lang w:val="sr-Cyrl-CS"/>
              </w:rPr>
            </w:pPr>
            <w:r>
              <w:rPr>
                <w:lang w:val="sr-Cyrl-CS"/>
              </w:rPr>
              <w:t>побољшање успеха ученика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Merge w:val="continue"/>
          </w:tcPr>
          <w:p>
            <w:pPr>
              <w:rPr>
                <w:lang w:val="sr-Cyrl-CS"/>
              </w:rPr>
            </w:pPr>
          </w:p>
        </w:tc>
        <w:tc>
          <w:tcPr>
            <w:tcW w:w="1438" w:type="dxa"/>
            <w:vAlign w:val="center"/>
          </w:tcPr>
          <w:p>
            <w:pPr>
              <w:rPr>
                <w:lang w:val="sr-Cyrl-RS" w:eastAsia="sr-Latn-CS"/>
              </w:rPr>
            </w:pPr>
            <w:r>
              <w:rPr>
                <w:lang w:val="sr-Cyrl-RS" w:eastAsia="sr-Latn-CS"/>
              </w:rPr>
              <w:t>Радионице за наставнике и одељењске старешине на тему Технике учења које ће они даље прилагодити за ЧОС и своје предмете.</w:t>
            </w:r>
          </w:p>
        </w:tc>
        <w:tc>
          <w:tcPr>
            <w:tcW w:w="1434" w:type="dxa"/>
            <w:vAlign w:val="center"/>
          </w:tcPr>
          <w:p>
            <w:pPr>
              <w:rPr>
                <w:lang w:val="sr-Cyrl-RS" w:eastAsia="sr-Latn-CS"/>
              </w:rPr>
            </w:pPr>
            <w:r>
              <w:rPr>
                <w:lang w:val="sr-Cyrl-RS" w:eastAsia="sr-Latn-CS"/>
              </w:rPr>
              <w:t xml:space="preserve">На основу релевантне литературе осмислити радионице и спровести </w:t>
            </w:r>
          </w:p>
        </w:tc>
        <w:tc>
          <w:tcPr>
            <w:tcW w:w="2279" w:type="dxa"/>
            <w:vAlign w:val="center"/>
          </w:tcPr>
          <w:p>
            <w:pPr>
              <w:jc w:val="center"/>
              <w:rPr>
                <w:lang w:val="sr-Cyrl-RS" w:eastAsia="sr-Latn-CS"/>
              </w:rPr>
            </w:pPr>
            <w:r>
              <w:rPr>
                <w:lang w:val="sr-Cyrl-RS" w:eastAsia="sr-Latn-CS"/>
              </w:rPr>
              <w:t>педагог и психолог</w:t>
            </w:r>
          </w:p>
          <w:p>
            <w:pPr>
              <w:jc w:val="center"/>
              <w:rPr>
                <w:lang w:val="sr-Cyrl-RS" w:eastAsia="sr-Latn-CS"/>
              </w:rPr>
            </w:pPr>
            <w:r>
              <w:rPr>
                <w:lang w:val="sr-Cyrl-RS" w:eastAsia="sr-Latn-CS"/>
              </w:rPr>
              <w:t>одељењске старешине</w:t>
            </w:r>
          </w:p>
          <w:p>
            <w:pPr>
              <w:jc w:val="center"/>
              <w:rPr>
                <w:lang w:val="sr-Cyrl-RS" w:eastAsia="sr-Latn-CS"/>
              </w:rPr>
            </w:pPr>
            <w:r>
              <w:rPr>
                <w:lang w:val="sr-Cyrl-RS" w:eastAsia="sr-Latn-CS"/>
              </w:rPr>
              <w:t>стручна већа</w:t>
            </w:r>
          </w:p>
          <w:p>
            <w:pPr>
              <w:jc w:val="center"/>
              <w:rPr>
                <w:lang w:val="sr-Cyrl-RS" w:eastAsia="sr-Latn-CS"/>
              </w:rPr>
            </w:pPr>
          </w:p>
        </w:tc>
        <w:tc>
          <w:tcPr>
            <w:tcW w:w="1341" w:type="dxa"/>
            <w:vAlign w:val="center"/>
          </w:tcPr>
          <w:p>
            <w:pPr>
              <w:jc w:val="center"/>
              <w:rPr>
                <w:lang w:val="sr-Cyrl-RS" w:eastAsia="sr-Latn-CS"/>
              </w:rPr>
            </w:pPr>
            <w:r>
              <w:rPr>
                <w:lang w:val="sr-Cyrl-RS" w:eastAsia="sr-Latn-CS"/>
              </w:rPr>
              <w:t>фебруар 2022.год</w:t>
            </w:r>
          </w:p>
        </w:tc>
        <w:tc>
          <w:tcPr>
            <w:tcW w:w="1655" w:type="dxa"/>
            <w:vAlign w:val="center"/>
          </w:tcPr>
          <w:p>
            <w:pPr>
              <w:jc w:val="center"/>
              <w:rPr>
                <w:lang w:val="sr-Cyrl-RS" w:eastAsia="sr-Latn-CS"/>
              </w:rPr>
            </w:pPr>
            <w:r>
              <w:rPr>
                <w:lang w:val="sr-Cyrl-RS" w:eastAsia="sr-Latn-CS"/>
              </w:rPr>
              <w:t>организованим радионицама присуствује 60% наставника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429" w:type="dxa"/>
            <w:vMerge w:val="restart"/>
          </w:tcPr>
          <w:p>
            <w:pPr>
              <w:rPr>
                <w:lang w:val="sr-Cyrl-CS"/>
              </w:rPr>
            </w:pPr>
            <w:r>
              <w:rPr>
                <w:lang w:val="sr-Cyrl-CS"/>
              </w:rPr>
              <w:t xml:space="preserve">4. </w:t>
            </w:r>
            <w:r>
              <w:rPr>
                <w:rFonts w:eastAsia="Calibri"/>
              </w:rPr>
              <w:t>План припреме за завршни испит</w:t>
            </w:r>
          </w:p>
        </w:tc>
        <w:tc>
          <w:tcPr>
            <w:tcW w:w="1438" w:type="dxa"/>
          </w:tcPr>
          <w:p>
            <w:pPr>
              <w:rPr>
                <w:lang w:val="sr-Cyrl-CS"/>
              </w:rPr>
            </w:pPr>
            <w:r>
              <w:rPr>
                <w:lang w:val="sr-Cyrl-CS"/>
              </w:rPr>
              <w:t>-пробни завршни испит</w:t>
            </w:r>
          </w:p>
        </w:tc>
        <w:tc>
          <w:tcPr>
            <w:tcW w:w="1434" w:type="dxa"/>
            <w:vMerge w:val="restart"/>
          </w:tcPr>
          <w:p>
            <w:pPr>
              <w:rPr>
                <w:lang w:val="sr-Cyrl-CS"/>
              </w:rPr>
            </w:pPr>
            <w:r>
              <w:rPr>
                <w:lang w:val="sr-Cyrl-CS"/>
              </w:rPr>
              <w:t>анализа пробног завршног</w:t>
            </w:r>
          </w:p>
        </w:tc>
        <w:tc>
          <w:tcPr>
            <w:tcW w:w="2279" w:type="dxa"/>
            <w:vMerge w:val="restart"/>
          </w:tcPr>
          <w:p>
            <w:pPr>
              <w:rPr>
                <w:lang w:val="sr-Cyrl-CS"/>
              </w:rPr>
            </w:pPr>
            <w:r>
              <w:rPr>
                <w:lang w:val="sr-Cyrl-CS"/>
              </w:rPr>
              <w:t xml:space="preserve">предметни наставници, стручна служба, помоћник директора </w:t>
            </w:r>
          </w:p>
        </w:tc>
        <w:tc>
          <w:tcPr>
            <w:tcW w:w="1341" w:type="dxa"/>
            <w:vMerge w:val="restart"/>
          </w:tcPr>
          <w:p>
            <w:pPr>
              <w:rPr>
                <w:lang w:val="sr-Cyrl-CS"/>
              </w:rPr>
            </w:pPr>
            <w:r>
              <w:rPr>
                <w:lang w:val="sr-Cyrl-CS"/>
              </w:rPr>
              <w:t>друго полугодиште</w:t>
            </w:r>
          </w:p>
        </w:tc>
        <w:tc>
          <w:tcPr>
            <w:tcW w:w="1655" w:type="dxa"/>
            <w:vMerge w:val="restart"/>
          </w:tcPr>
          <w:p>
            <w:pPr>
              <w:rPr>
                <w:lang w:val="sr-Cyrl-CS"/>
              </w:rPr>
            </w:pPr>
            <w:r>
              <w:rPr>
                <w:rFonts w:eastAsia="Calibri"/>
                <w:lang w:val="sr-Cyrl-RS"/>
              </w:rPr>
              <w:t>б</w:t>
            </w:r>
            <w:r>
              <w:rPr>
                <w:rFonts w:eastAsia="Calibri"/>
              </w:rPr>
              <w:t>одови и резултати на пробном завршном испиту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trPr>
        <w:tc>
          <w:tcPr>
            <w:tcW w:w="1429" w:type="dxa"/>
            <w:vMerge w:val="continue"/>
          </w:tcPr>
          <w:p>
            <w:pPr>
              <w:rPr>
                <w:lang w:val="sr-Cyrl-CS"/>
              </w:rPr>
            </w:pPr>
          </w:p>
        </w:tc>
        <w:tc>
          <w:tcPr>
            <w:tcW w:w="1438" w:type="dxa"/>
          </w:tcPr>
          <w:p>
            <w:pPr>
              <w:rPr>
                <w:lang w:val="sr-Cyrl-RS"/>
              </w:rPr>
            </w:pPr>
            <w:r>
              <w:rPr>
                <w:lang w:val="sr-Cyrl-CS"/>
              </w:rPr>
              <w:t>-</w:t>
            </w:r>
            <w:r>
              <w:rPr>
                <w:rFonts w:eastAsia="Calibri"/>
              </w:rPr>
              <w:t>Израда плана припрема за завршни испит за ученике који раде по ИОП-у</w:t>
            </w:r>
          </w:p>
        </w:tc>
        <w:tc>
          <w:tcPr>
            <w:tcW w:w="1434" w:type="dxa"/>
            <w:vMerge w:val="continue"/>
          </w:tcPr>
          <w:p>
            <w:pPr>
              <w:rPr>
                <w:lang w:val="sr-Cyrl-CS"/>
              </w:rPr>
            </w:pPr>
          </w:p>
        </w:tc>
        <w:tc>
          <w:tcPr>
            <w:tcW w:w="2279" w:type="dxa"/>
            <w:vMerge w:val="continue"/>
          </w:tcPr>
          <w:p>
            <w:pPr>
              <w:rPr>
                <w:lang w:val="sr-Cyrl-CS"/>
              </w:rPr>
            </w:pPr>
          </w:p>
        </w:tc>
        <w:tc>
          <w:tcPr>
            <w:tcW w:w="1341" w:type="dxa"/>
            <w:vMerge w:val="continue"/>
          </w:tcPr>
          <w:p>
            <w:pPr>
              <w:rPr>
                <w:lang w:val="sr-Cyrl-CS"/>
              </w:rPr>
            </w:pPr>
          </w:p>
        </w:tc>
        <w:tc>
          <w:tcPr>
            <w:tcW w:w="1655" w:type="dxa"/>
            <w:vMerge w:val="continue"/>
          </w:tcPr>
          <w:p>
            <w:pPr>
              <w:rPr>
                <w:rFonts w:eastAsia="Calibri"/>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1429" w:type="dxa"/>
            <w:vMerge w:val="continue"/>
          </w:tcPr>
          <w:p>
            <w:pPr>
              <w:rPr>
                <w:lang w:val="sr-Cyrl-CS"/>
              </w:rPr>
            </w:pPr>
          </w:p>
        </w:tc>
        <w:tc>
          <w:tcPr>
            <w:tcW w:w="1438" w:type="dxa"/>
          </w:tcPr>
          <w:p>
            <w:pPr>
              <w:rPr>
                <w:rFonts w:eastAsia="Calibri"/>
                <w:lang w:val="sr-Cyrl-RS"/>
              </w:rPr>
            </w:pPr>
            <w:r>
              <w:rPr>
                <w:rFonts w:eastAsia="Calibri"/>
                <w:lang w:val="sr-Cyrl-RS"/>
              </w:rPr>
              <w:t xml:space="preserve">- </w:t>
            </w:r>
            <w:r>
              <w:rPr>
                <w:rFonts w:eastAsia="Calibri"/>
              </w:rPr>
              <w:t>Анализа постигнућа на завршном испиту</w:t>
            </w:r>
          </w:p>
          <w:p>
            <w:pPr>
              <w:rPr>
                <w:rFonts w:eastAsia="Calibri"/>
                <w:lang w:val="sr-Cyrl-RS"/>
              </w:rPr>
            </w:pPr>
          </w:p>
        </w:tc>
        <w:tc>
          <w:tcPr>
            <w:tcW w:w="1434" w:type="dxa"/>
          </w:tcPr>
          <w:p>
            <w:pPr>
              <w:rPr>
                <w:lang w:val="sr-Cyrl-CS"/>
              </w:rPr>
            </w:pPr>
            <w:r>
              <w:rPr>
                <w:lang w:val="sr-Cyrl-CS"/>
              </w:rPr>
              <w:t>анализа завршног испита</w:t>
            </w:r>
          </w:p>
        </w:tc>
        <w:tc>
          <w:tcPr>
            <w:tcW w:w="2279" w:type="dxa"/>
          </w:tcPr>
          <w:p>
            <w:pPr>
              <w:rPr>
                <w:lang w:val="sr-Cyrl-CS"/>
              </w:rPr>
            </w:pPr>
            <w:r>
              <w:rPr>
                <w:lang w:val="sr-Cyrl-CS"/>
              </w:rPr>
              <w:t>предметни наставници, стручна служба, помоћник директора</w:t>
            </w:r>
          </w:p>
        </w:tc>
        <w:tc>
          <w:tcPr>
            <w:tcW w:w="1341" w:type="dxa"/>
          </w:tcPr>
          <w:p>
            <w:pPr>
              <w:rPr>
                <w:lang w:val="sr-Cyrl-CS"/>
              </w:rPr>
            </w:pPr>
            <w:r>
              <w:rPr>
                <w:lang w:val="sr-Cyrl-CS"/>
              </w:rPr>
              <w:t>друго полугодиште</w:t>
            </w:r>
          </w:p>
        </w:tc>
        <w:tc>
          <w:tcPr>
            <w:tcW w:w="1655" w:type="dxa"/>
          </w:tcPr>
          <w:p>
            <w:pPr>
              <w:rPr>
                <w:rFonts w:eastAsia="Calibri"/>
                <w:lang w:val="sr-Cyrl-RS"/>
              </w:rPr>
            </w:pPr>
            <w:r>
              <w:rPr>
                <w:rFonts w:eastAsia="Calibri"/>
                <w:lang w:val="sr-Cyrl-RS"/>
              </w:rPr>
              <w:t>бодови и резултати на завршном испиту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1429" w:type="dxa"/>
            <w:vMerge w:val="continue"/>
          </w:tcPr>
          <w:p>
            <w:pPr>
              <w:rPr>
                <w:lang w:val="sr-Cyrl-CS"/>
              </w:rPr>
            </w:pPr>
          </w:p>
        </w:tc>
        <w:tc>
          <w:tcPr>
            <w:tcW w:w="1438" w:type="dxa"/>
          </w:tcPr>
          <w:p>
            <w:pPr>
              <w:rPr>
                <w:lang w:val="sr-Cyrl-RS"/>
              </w:rPr>
            </w:pPr>
            <w:r>
              <w:rPr>
                <w:lang w:val="sr-Cyrl-RS"/>
              </w:rPr>
              <w:t>-</w:t>
            </w:r>
            <w:r>
              <w:rPr>
                <w:rFonts w:eastAsia="Calibri"/>
              </w:rPr>
              <w:t xml:space="preserve"> Мере унапређивања образовно- васпитног рада на основу анализе резултата ученика на завршном испиту</w:t>
            </w:r>
          </w:p>
        </w:tc>
        <w:tc>
          <w:tcPr>
            <w:tcW w:w="1434" w:type="dxa"/>
          </w:tcPr>
          <w:p>
            <w:pPr>
              <w:rPr>
                <w:lang w:val="sr-Cyrl-CS"/>
              </w:rPr>
            </w:pPr>
            <w:r>
              <w:rPr>
                <w:rFonts w:eastAsia="Calibri"/>
              </w:rPr>
              <w:t>Анализа усклађености закључњних оцена и постигнутих резултата ученика осмих разреда на завршном испиту.</w:t>
            </w:r>
          </w:p>
        </w:tc>
        <w:tc>
          <w:tcPr>
            <w:tcW w:w="2279" w:type="dxa"/>
          </w:tcPr>
          <w:p>
            <w:pPr>
              <w:rPr>
                <w:lang w:val="sr-Cyrl-CS"/>
              </w:rPr>
            </w:pPr>
            <w:r>
              <w:rPr>
                <w:lang w:val="sr-Cyrl-CS"/>
              </w:rPr>
              <w:t>предметни наставници, стручна служба, помоћник директора</w:t>
            </w:r>
          </w:p>
        </w:tc>
        <w:tc>
          <w:tcPr>
            <w:tcW w:w="1341" w:type="dxa"/>
          </w:tcPr>
          <w:p>
            <w:pPr>
              <w:rPr>
                <w:lang w:val="sr-Cyrl-CS"/>
              </w:rPr>
            </w:pPr>
            <w:r>
              <w:rPr>
                <w:lang w:val="sr-Cyrl-CS"/>
              </w:rPr>
              <w:t>на крају школске године</w:t>
            </w:r>
          </w:p>
        </w:tc>
        <w:tc>
          <w:tcPr>
            <w:tcW w:w="1655" w:type="dxa"/>
          </w:tcPr>
          <w:p>
            <w:pPr>
              <w:rPr>
                <w:rFonts w:eastAsia="Calibri"/>
                <w:lang w:val="sr-Cyrl-RS"/>
              </w:rPr>
            </w:pPr>
            <w:r>
              <w:rPr>
                <w:rFonts w:eastAsia="Calibri"/>
                <w:lang w:val="sr-Cyrl-RS"/>
              </w:rPr>
              <w:t>резултати на завршном испиту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Merge w:val="restart"/>
          </w:tcPr>
          <w:p>
            <w:pPr>
              <w:rPr>
                <w:lang w:val="sr-Cyrl-CS"/>
              </w:rPr>
            </w:pPr>
            <w:r>
              <w:rPr>
                <w:lang w:val="sr-Cyrl-CS"/>
              </w:rPr>
              <w:t>5. Подршка ученицима са посебним потребама.</w:t>
            </w:r>
            <w:r>
              <w:rPr>
                <w:lang w:val="sr-Cyrl-CS"/>
              </w:rPr>
              <w:br w:type="textWrapping"/>
            </w:r>
            <w:r>
              <w:rPr>
                <w:lang w:val="sr-Cyrl-CS"/>
              </w:rPr>
              <w:br w:type="textWrapping"/>
            </w:r>
            <w:r>
              <w:rPr>
                <w:lang w:val="sr-Cyrl-CS"/>
              </w:rPr>
              <w:br w:type="textWrapping"/>
            </w:r>
            <w:r>
              <w:rPr>
                <w:lang w:val="sr-Cyrl-CS"/>
              </w:rPr>
              <w:br w:type="textWrapping"/>
            </w:r>
          </w:p>
        </w:tc>
        <w:tc>
          <w:tcPr>
            <w:tcW w:w="1438" w:type="dxa"/>
          </w:tcPr>
          <w:p>
            <w:pPr>
              <w:rPr>
                <w:lang w:val="sr-Cyrl-CS"/>
              </w:rPr>
            </w:pPr>
            <w:r>
              <w:rPr>
                <w:lang w:val="sr-Cyrl-CS"/>
              </w:rPr>
              <w:t>- евидентирање ученика са посебним потребама</w:t>
            </w:r>
          </w:p>
        </w:tc>
        <w:tc>
          <w:tcPr>
            <w:tcW w:w="1434" w:type="dxa"/>
          </w:tcPr>
          <w:p>
            <w:pPr>
              <w:rPr>
                <w:lang w:val="sr-Cyrl-CS"/>
              </w:rPr>
            </w:pPr>
            <w:r>
              <w:rPr>
                <w:lang w:val="sr-Cyrl-CS"/>
              </w:rPr>
              <w:t>прикупљање документације о напредовању ученика</w:t>
            </w:r>
          </w:p>
        </w:tc>
        <w:tc>
          <w:tcPr>
            <w:tcW w:w="2279" w:type="dxa"/>
          </w:tcPr>
          <w:p>
            <w:pPr>
              <w:rPr>
                <w:lang w:val="sr-Cyrl-CS"/>
              </w:rPr>
            </w:pPr>
            <w:r>
              <w:rPr>
                <w:lang w:val="sr-Cyrl-CS"/>
              </w:rPr>
              <w:t>ПП служба</w:t>
            </w:r>
          </w:p>
          <w:p>
            <w:pPr>
              <w:rPr>
                <w:lang w:val="sr-Cyrl-CS"/>
              </w:rPr>
            </w:pPr>
            <w:r>
              <w:rPr>
                <w:lang w:val="sr-Cyrl-CS"/>
              </w:rPr>
              <w:t>наставници</w:t>
            </w:r>
          </w:p>
        </w:tc>
        <w:tc>
          <w:tcPr>
            <w:tcW w:w="1341" w:type="dxa"/>
          </w:tcPr>
          <w:p>
            <w:pPr>
              <w:rPr>
                <w:lang w:val="sr-Cyrl-CS"/>
              </w:rPr>
            </w:pPr>
            <w:r>
              <w:rPr>
                <w:lang w:val="sr-Cyrl-CS"/>
              </w:rPr>
              <w:t>почетак школске године и континуиран рад током године.</w:t>
            </w:r>
          </w:p>
        </w:tc>
        <w:tc>
          <w:tcPr>
            <w:tcW w:w="1655" w:type="dxa"/>
          </w:tcPr>
          <w:p>
            <w:pPr>
              <w:rPr>
                <w:lang w:val="sr-Cyrl-CS"/>
              </w:rPr>
            </w:pPr>
            <w:r>
              <w:rPr>
                <w:lang w:val="sr-Cyrl-CS"/>
              </w:rPr>
              <w:t>постојање документације о напредовању ученика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Merge w:val="continue"/>
          </w:tcPr>
          <w:p>
            <w:pPr>
              <w:rPr>
                <w:lang w:val="sr-Cyrl-CS"/>
              </w:rPr>
            </w:pPr>
          </w:p>
        </w:tc>
        <w:tc>
          <w:tcPr>
            <w:tcW w:w="1438" w:type="dxa"/>
          </w:tcPr>
          <w:p>
            <w:pPr>
              <w:rPr>
                <w:lang w:val="sr-Cyrl-CS"/>
              </w:rPr>
            </w:pPr>
            <w:r>
              <w:rPr>
                <w:lang w:val="sr-Cyrl-CS"/>
              </w:rPr>
              <w:t>- израда плана рада ученика са посебним потребама.</w:t>
            </w:r>
            <w:r>
              <w:rPr>
                <w:lang w:val="sr-Cyrl-CS"/>
              </w:rPr>
              <w:br w:type="textWrapping"/>
            </w:r>
          </w:p>
        </w:tc>
        <w:tc>
          <w:tcPr>
            <w:tcW w:w="1434" w:type="dxa"/>
          </w:tcPr>
          <w:p>
            <w:pPr>
              <w:rPr>
                <w:lang w:val="sr-Cyrl-CS"/>
              </w:rPr>
            </w:pPr>
            <w:r>
              <w:rPr>
                <w:lang w:val="sr-Cyrl-CS"/>
              </w:rPr>
              <w:t>доношење ИОП-а</w:t>
            </w:r>
          </w:p>
        </w:tc>
        <w:tc>
          <w:tcPr>
            <w:tcW w:w="2279" w:type="dxa"/>
          </w:tcPr>
          <w:p>
            <w:pPr>
              <w:rPr>
                <w:lang w:val="sr-Cyrl-CS"/>
              </w:rPr>
            </w:pPr>
            <w:r>
              <w:rPr>
                <w:lang w:val="sr-Cyrl-CS"/>
              </w:rPr>
              <w:t>Тим за додатну подршку ученику</w:t>
            </w:r>
          </w:p>
        </w:tc>
        <w:tc>
          <w:tcPr>
            <w:tcW w:w="1341" w:type="dxa"/>
          </w:tcPr>
          <w:p>
            <w:pPr>
              <w:rPr>
                <w:lang w:val="sr-Cyrl-CS"/>
              </w:rPr>
            </w:pPr>
            <w:r>
              <w:rPr>
                <w:lang w:val="sr-Cyrl-CS"/>
              </w:rPr>
              <w:t>почетак школске године и континуиран рад током године.</w:t>
            </w:r>
          </w:p>
        </w:tc>
        <w:tc>
          <w:tcPr>
            <w:tcW w:w="1655" w:type="dxa"/>
          </w:tcPr>
          <w:p>
            <w:pPr>
              <w:rPr>
                <w:lang w:val="sr-Cyrl-CS"/>
              </w:rPr>
            </w:pPr>
            <w:r>
              <w:rPr>
                <w:lang w:val="sr-Cyrl-CS"/>
              </w:rPr>
              <w:t>реализација ИОП-а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rPr>
                <w:lang w:val="sr-Cyrl-CS"/>
              </w:rPr>
            </w:pPr>
            <w:r>
              <w:rPr>
                <w:lang w:val="sr-Cyrl-CS"/>
              </w:rPr>
              <w:t>6. Обогаћени  једносменски рад</w:t>
            </w:r>
          </w:p>
        </w:tc>
        <w:tc>
          <w:tcPr>
            <w:tcW w:w="1438" w:type="dxa"/>
          </w:tcPr>
          <w:p>
            <w:pPr>
              <w:rPr>
                <w:lang w:val="sr-Cyrl-CS"/>
              </w:rPr>
            </w:pPr>
            <w:r>
              <w:rPr>
                <w:lang w:val="sr-Cyrl-CS"/>
              </w:rPr>
              <w:t>организовање ваннаставних активности за ученике</w:t>
            </w:r>
          </w:p>
        </w:tc>
        <w:tc>
          <w:tcPr>
            <w:tcW w:w="1434" w:type="dxa"/>
          </w:tcPr>
          <w:p>
            <w:pPr>
              <w:rPr>
                <w:lang w:val="sr-Cyrl-CS"/>
              </w:rPr>
            </w:pPr>
            <w:r>
              <w:rPr>
                <w:lang w:val="sr-Cyrl-CS"/>
              </w:rPr>
              <w:t>Организовање активности</w:t>
            </w:r>
          </w:p>
          <w:p>
            <w:pPr>
              <w:rPr>
                <w:lang w:val="sr-Cyrl-CS"/>
              </w:rPr>
            </w:pPr>
            <w:r>
              <w:rPr>
                <w:lang w:val="sr-Cyrl-CS"/>
              </w:rPr>
              <w:t>Школица спорта</w:t>
            </w:r>
          </w:p>
          <w:p>
            <w:pPr>
              <w:rPr>
                <w:lang w:val="sr-Cyrl-RS"/>
              </w:rPr>
            </w:pPr>
            <w:r>
              <w:rPr>
                <w:lang w:val="sr-Cyrl-RS"/>
              </w:rPr>
              <w:t>Италијански језик</w:t>
            </w:r>
          </w:p>
          <w:p>
            <w:pPr>
              <w:rPr>
                <w:lang w:val="sr-Cyrl-RS"/>
              </w:rPr>
            </w:pPr>
            <w:r>
              <w:rPr>
                <w:lang w:val="sr-Cyrl-RS"/>
              </w:rPr>
              <w:t>Читање и разумевање прочитаног</w:t>
            </w:r>
          </w:p>
          <w:p>
            <w:pPr>
              <w:rPr>
                <w:lang w:val="sr-Cyrl-RS"/>
              </w:rPr>
            </w:pPr>
            <w:r>
              <w:rPr>
                <w:lang w:val="sr-Cyrl-RS"/>
              </w:rPr>
              <w:t>Предузетништво</w:t>
            </w:r>
          </w:p>
        </w:tc>
        <w:tc>
          <w:tcPr>
            <w:tcW w:w="2279" w:type="dxa"/>
          </w:tcPr>
          <w:p>
            <w:pPr>
              <w:rPr>
                <w:lang w:val="sr-Cyrl-CS"/>
              </w:rPr>
            </w:pPr>
            <w:r>
              <w:rPr>
                <w:lang w:val="sr-Cyrl-CS"/>
              </w:rPr>
              <w:t>Реализатори - наставници</w:t>
            </w:r>
          </w:p>
        </w:tc>
        <w:tc>
          <w:tcPr>
            <w:tcW w:w="1341" w:type="dxa"/>
          </w:tcPr>
          <w:p>
            <w:pPr>
              <w:rPr>
                <w:lang w:val="sr-Cyrl-CS"/>
              </w:rPr>
            </w:pPr>
            <w:r>
              <w:rPr>
                <w:lang w:val="sr-Cyrl-CS"/>
              </w:rPr>
              <w:t>током године</w:t>
            </w:r>
          </w:p>
        </w:tc>
        <w:tc>
          <w:tcPr>
            <w:tcW w:w="1655" w:type="dxa"/>
          </w:tcPr>
          <w:p>
            <w:pPr>
              <w:rPr>
                <w:lang w:val="sr-Cyrl-CS"/>
              </w:rPr>
            </w:pPr>
            <w:r>
              <w:rPr>
                <w:lang w:val="sr-Cyrl-CS"/>
              </w:rPr>
              <w:t>укљученост ученика у ове активности</w:t>
            </w:r>
          </w:p>
        </w:tc>
      </w:tr>
    </w:tbl>
    <w:p>
      <w:pPr>
        <w:rPr>
          <w:lang w:val="ru-RU"/>
        </w:rPr>
      </w:pPr>
    </w:p>
    <w:p>
      <w:pPr>
        <w:rPr>
          <w:lang w:val="ru-RU"/>
        </w:rPr>
      </w:pPr>
    </w:p>
    <w:p>
      <w:pPr>
        <w:rPr>
          <w:lang w:val="sr-Cyrl-CS"/>
        </w:rPr>
      </w:pPr>
    </w:p>
    <w:p>
      <w:pPr>
        <w:rPr>
          <w:lang w:val="sr-Cyrl-CS"/>
        </w:rPr>
      </w:pPr>
    </w:p>
    <w:p>
      <w:pPr>
        <w:rPr>
          <w:lang w:val="ru-RU"/>
        </w:rPr>
      </w:pPr>
      <w:r>
        <w:t xml:space="preserve">V </w:t>
      </w:r>
      <w:r>
        <w:rPr>
          <w:lang w:val="sr-Cyrl-CS"/>
        </w:rPr>
        <w:t>ЕТОС</w:t>
      </w:r>
    </w:p>
    <w:p>
      <w:pPr>
        <w:rPr>
          <w:lang w:val="sr-Cyrl-CS"/>
        </w:rPr>
      </w:pPr>
    </w:p>
    <w:p>
      <w:pPr>
        <w:rPr>
          <w:lang w:val="sr-Cyrl-CS"/>
        </w:rPr>
      </w:pPr>
      <w:r>
        <w:rPr>
          <w:lang w:val="sr-Cyrl-CS"/>
        </w:rPr>
        <w:t>ЦИЉ: Регулисање међуљудских односа и да школа постане безбедна и пријатна средина за све.</w:t>
      </w:r>
    </w:p>
    <w:p>
      <w:pPr>
        <w:rPr>
          <w:lang w:val="sr-Cyrl-CS"/>
        </w:rPr>
      </w:pPr>
    </w:p>
    <w:tbl>
      <w:tblPr>
        <w:tblStyle w:val="8"/>
        <w:tblW w:w="963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1989"/>
        <w:gridCol w:w="2160"/>
        <w:gridCol w:w="1495"/>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97" w:type="dxa"/>
          </w:tcPr>
          <w:p>
            <w:pPr>
              <w:rPr>
                <w:lang w:val="sr-Cyrl-CS"/>
              </w:rPr>
            </w:pPr>
            <w:r>
              <w:rPr>
                <w:lang w:val="sr-Cyrl-CS"/>
              </w:rPr>
              <w:t>Задатак</w:t>
            </w:r>
          </w:p>
        </w:tc>
        <w:tc>
          <w:tcPr>
            <w:tcW w:w="1989" w:type="dxa"/>
          </w:tcPr>
          <w:p>
            <w:pPr>
              <w:rPr>
                <w:lang w:val="sr-Cyrl-CS"/>
              </w:rPr>
            </w:pPr>
            <w:r>
              <w:rPr>
                <w:lang w:val="sr-Cyrl-CS"/>
              </w:rPr>
              <w:t>Активност</w:t>
            </w:r>
          </w:p>
        </w:tc>
        <w:tc>
          <w:tcPr>
            <w:tcW w:w="2160" w:type="dxa"/>
          </w:tcPr>
          <w:p>
            <w:pPr>
              <w:rPr>
                <w:lang w:val="sr-Cyrl-CS"/>
              </w:rPr>
            </w:pPr>
            <w:r>
              <w:rPr>
                <w:lang w:val="sr-Cyrl-CS"/>
              </w:rPr>
              <w:t>Начин реализације</w:t>
            </w:r>
          </w:p>
        </w:tc>
        <w:tc>
          <w:tcPr>
            <w:tcW w:w="1495" w:type="dxa"/>
          </w:tcPr>
          <w:p>
            <w:pPr>
              <w:rPr>
                <w:lang w:val="sr-Cyrl-CS"/>
              </w:rPr>
            </w:pPr>
            <w:r>
              <w:rPr>
                <w:lang w:val="sr-Cyrl-CS"/>
              </w:rPr>
              <w:t>Носиоци активности</w:t>
            </w:r>
          </w:p>
        </w:tc>
        <w:tc>
          <w:tcPr>
            <w:tcW w:w="1495" w:type="dxa"/>
          </w:tcPr>
          <w:p>
            <w:pPr>
              <w:rPr>
                <w:lang w:val="sr-Cyrl-CS"/>
              </w:rPr>
            </w:pPr>
            <w:r>
              <w:rPr>
                <w:lang w:val="sr-Cyrl-CS"/>
              </w:rPr>
              <w:t>Време реализације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2497" w:type="dxa"/>
            <w:vMerge w:val="restart"/>
          </w:tcPr>
          <w:p>
            <w:pPr>
              <w:rPr>
                <w:lang w:val="sr-Cyrl-CS"/>
              </w:rPr>
            </w:pPr>
            <w:r>
              <w:rPr>
                <w:lang w:val="sr-Cyrl-CS"/>
              </w:rPr>
              <w:t>1. Побољшање комуникације,међусобног уважавања и толеранције међу запосленима</w:t>
            </w:r>
          </w:p>
        </w:tc>
        <w:tc>
          <w:tcPr>
            <w:tcW w:w="1989" w:type="dxa"/>
          </w:tcPr>
          <w:p>
            <w:pPr>
              <w:rPr>
                <w:lang w:val="sr-Cyrl-CS"/>
              </w:rPr>
            </w:pPr>
            <w:r>
              <w:rPr>
                <w:lang w:val="sr-Cyrl-CS"/>
              </w:rPr>
              <w:t>- организовање трибина за наставнике</w:t>
            </w:r>
          </w:p>
        </w:tc>
        <w:tc>
          <w:tcPr>
            <w:tcW w:w="2160" w:type="dxa"/>
          </w:tcPr>
          <w:p>
            <w:pPr>
              <w:rPr>
                <w:lang w:val="sr-Cyrl-CS"/>
              </w:rPr>
            </w:pPr>
            <w:r>
              <w:rPr>
                <w:lang w:val="sr-Cyrl-CS"/>
              </w:rPr>
              <w:t>-испитивање интересовања запослених за теме трибина и реализација трибина</w:t>
            </w:r>
          </w:p>
        </w:tc>
        <w:tc>
          <w:tcPr>
            <w:tcW w:w="1495" w:type="dxa"/>
          </w:tcPr>
          <w:p>
            <w:pPr>
              <w:rPr>
                <w:lang w:val="sr-Cyrl-CS"/>
              </w:rPr>
            </w:pPr>
            <w:r>
              <w:rPr>
                <w:lang w:val="sr-Cyrl-CS"/>
              </w:rPr>
              <w:t>ПП служба</w:t>
            </w:r>
          </w:p>
          <w:p>
            <w:pPr>
              <w:rPr>
                <w:lang w:val="sr-Cyrl-CS"/>
              </w:rPr>
            </w:pPr>
            <w:r>
              <w:rPr>
                <w:lang w:val="sr-Cyrl-CS"/>
              </w:rPr>
              <w:t>помоћник директора</w:t>
            </w:r>
          </w:p>
        </w:tc>
        <w:tc>
          <w:tcPr>
            <w:tcW w:w="1495" w:type="dxa"/>
          </w:tcPr>
          <w:p>
            <w:pPr>
              <w:rPr>
                <w:lang w:val="sr-Cyrl-CS"/>
              </w:rPr>
            </w:pPr>
            <w:r>
              <w:rPr>
                <w:lang w:val="sr-Cyrl-CS"/>
              </w:rPr>
              <w:t>Април, текуће школске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2497" w:type="dxa"/>
            <w:vMerge w:val="continue"/>
          </w:tcPr>
          <w:p>
            <w:pPr>
              <w:rPr>
                <w:lang w:val="sr-Cyrl-CS"/>
              </w:rPr>
            </w:pPr>
          </w:p>
        </w:tc>
        <w:tc>
          <w:tcPr>
            <w:tcW w:w="1989" w:type="dxa"/>
          </w:tcPr>
          <w:p>
            <w:pPr>
              <w:rPr>
                <w:lang w:val="sr-Cyrl-CS"/>
              </w:rPr>
            </w:pPr>
            <w:r>
              <w:rPr>
                <w:lang w:val="sr-Cyrl-CS"/>
              </w:rPr>
              <w:t>- организовање спортских дружења запослених</w:t>
            </w:r>
          </w:p>
        </w:tc>
        <w:tc>
          <w:tcPr>
            <w:tcW w:w="2160" w:type="dxa"/>
          </w:tcPr>
          <w:p>
            <w:pPr>
              <w:rPr>
                <w:lang w:val="sr-Cyrl-CS"/>
              </w:rPr>
            </w:pPr>
            <w:r>
              <w:rPr>
                <w:lang w:val="sr-Cyrl-CS"/>
              </w:rPr>
              <w:t>обезбеђивањем редовних термина у школској хали и информисање запослених путем огласне табле</w:t>
            </w:r>
          </w:p>
        </w:tc>
        <w:tc>
          <w:tcPr>
            <w:tcW w:w="1495" w:type="dxa"/>
          </w:tcPr>
          <w:p>
            <w:pPr>
              <w:rPr>
                <w:lang w:val="sr-Cyrl-CS"/>
              </w:rPr>
            </w:pPr>
            <w:r>
              <w:rPr>
                <w:lang w:val="sr-Cyrl-CS"/>
              </w:rPr>
              <w:t>директор</w:t>
            </w:r>
          </w:p>
        </w:tc>
        <w:tc>
          <w:tcPr>
            <w:tcW w:w="1495" w:type="dxa"/>
          </w:tcPr>
          <w:p>
            <w:pPr>
              <w:rPr>
                <w:lang w:val="sr-Cyrl-CS"/>
              </w:rPr>
            </w:pPr>
            <w:r>
              <w:rPr>
                <w:lang w:val="sr-Cyrl-CS"/>
              </w:rPr>
              <w:t>константно током школске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497" w:type="dxa"/>
            <w:vMerge w:val="continue"/>
          </w:tcPr>
          <w:p>
            <w:pPr>
              <w:rPr>
                <w:lang w:val="sr-Cyrl-CS"/>
              </w:rPr>
            </w:pPr>
          </w:p>
        </w:tc>
        <w:tc>
          <w:tcPr>
            <w:tcW w:w="1989" w:type="dxa"/>
          </w:tcPr>
          <w:p>
            <w:pPr>
              <w:rPr>
                <w:lang w:val="sr-Cyrl-CS"/>
              </w:rPr>
            </w:pPr>
            <w:r>
              <w:rPr>
                <w:lang w:val="sr-Cyrl-CS"/>
              </w:rPr>
              <w:t>- организовање излета за запослене у школи</w:t>
            </w:r>
          </w:p>
        </w:tc>
        <w:tc>
          <w:tcPr>
            <w:tcW w:w="2160" w:type="dxa"/>
          </w:tcPr>
          <w:p>
            <w:pPr>
              <w:rPr>
                <w:lang w:val="sr-Cyrl-CS"/>
              </w:rPr>
            </w:pPr>
            <w:r>
              <w:rPr>
                <w:lang w:val="sr-Cyrl-CS"/>
              </w:rPr>
              <w:t>направити план пута,информисати запослене.</w:t>
            </w:r>
          </w:p>
        </w:tc>
        <w:tc>
          <w:tcPr>
            <w:tcW w:w="1495" w:type="dxa"/>
          </w:tcPr>
          <w:p>
            <w:pPr>
              <w:rPr>
                <w:lang w:val="sr-Cyrl-CS"/>
              </w:rPr>
            </w:pPr>
            <w:r>
              <w:rPr>
                <w:lang w:val="sr-Cyrl-CS"/>
              </w:rPr>
              <w:t>директор</w:t>
            </w:r>
          </w:p>
        </w:tc>
        <w:tc>
          <w:tcPr>
            <w:tcW w:w="1495" w:type="dxa"/>
          </w:tcPr>
          <w:p>
            <w:pPr>
              <w:rPr>
                <w:lang w:val="sr-Cyrl-CS"/>
              </w:rPr>
            </w:pPr>
            <w:r>
              <w:rPr>
                <w:lang w:val="sr-Cyrl-CS"/>
              </w:rPr>
              <w:t>константно током школске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497" w:type="dxa"/>
            <w:vMerge w:val="restart"/>
          </w:tcPr>
          <w:p>
            <w:pPr>
              <w:rPr>
                <w:lang w:val="sr-Cyrl-CS"/>
              </w:rPr>
            </w:pPr>
            <w:r>
              <w:rPr>
                <w:lang w:val="sr-Cyrl-CS"/>
              </w:rPr>
              <w:t>2. Створити услове да школа постане безбедна средина за све</w:t>
            </w:r>
          </w:p>
        </w:tc>
        <w:tc>
          <w:tcPr>
            <w:tcW w:w="1989" w:type="dxa"/>
          </w:tcPr>
          <w:p>
            <w:pPr>
              <w:rPr>
                <w:lang w:val="sr-Cyrl-CS"/>
              </w:rPr>
            </w:pPr>
            <w:r>
              <w:rPr>
                <w:lang w:val="sr-Cyrl-CS"/>
              </w:rPr>
              <w:t>-праћење,'решавање,анализирање свих случајева насилног понашања у школи</w:t>
            </w:r>
          </w:p>
        </w:tc>
        <w:tc>
          <w:tcPr>
            <w:tcW w:w="2160" w:type="dxa"/>
          </w:tcPr>
          <w:p>
            <w:pPr>
              <w:rPr>
                <w:lang w:val="sr-Cyrl-CS"/>
              </w:rPr>
            </w:pPr>
            <w:r>
              <w:rPr>
                <w:lang w:val="sr-Cyrl-CS"/>
              </w:rPr>
              <w:t>вођење евиденционих листа</w:t>
            </w:r>
          </w:p>
          <w:p>
            <w:pPr>
              <w:rPr>
                <w:lang w:val="sr-Cyrl-CS"/>
              </w:rPr>
            </w:pPr>
            <w:r>
              <w:rPr>
                <w:lang w:val="sr-Cyrl-CS"/>
              </w:rPr>
              <w:t>извештавање о насиљу</w:t>
            </w:r>
          </w:p>
          <w:p>
            <w:pPr>
              <w:rPr>
                <w:lang w:val="sr-Cyrl-CS"/>
              </w:rPr>
            </w:pPr>
            <w:r>
              <w:rPr>
                <w:lang w:val="sr-Cyrl-CS"/>
              </w:rPr>
              <w:t>примена мера интервенције у складу са Програмом заштите ученика од насиља.</w:t>
            </w:r>
          </w:p>
        </w:tc>
        <w:tc>
          <w:tcPr>
            <w:tcW w:w="1495" w:type="dxa"/>
          </w:tcPr>
          <w:p>
            <w:pPr>
              <w:rPr>
                <w:lang w:val="sr-Cyrl-CS"/>
              </w:rPr>
            </w:pPr>
            <w:r>
              <w:rPr>
                <w:lang w:val="sr-Cyrl-CS"/>
              </w:rPr>
              <w:t xml:space="preserve">Тим за заштиту ученика од насиља </w:t>
            </w:r>
          </w:p>
        </w:tc>
        <w:tc>
          <w:tcPr>
            <w:tcW w:w="1495" w:type="dxa"/>
          </w:tcPr>
          <w:p>
            <w:pPr>
              <w:rPr>
                <w:lang w:val="sr-Cyrl-CS"/>
              </w:rPr>
            </w:pPr>
            <w:r>
              <w:rPr>
                <w:lang w:val="sr-Cyrl-CS"/>
              </w:rPr>
              <w:t>константно у току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497" w:type="dxa"/>
            <w:vMerge w:val="continue"/>
          </w:tcPr>
          <w:p>
            <w:pPr>
              <w:rPr>
                <w:lang w:val="sr-Cyrl-CS"/>
              </w:rPr>
            </w:pPr>
          </w:p>
        </w:tc>
        <w:tc>
          <w:tcPr>
            <w:tcW w:w="1989" w:type="dxa"/>
            <w:vAlign w:val="center"/>
          </w:tcPr>
          <w:p>
            <w:pPr>
              <w:jc w:val="both"/>
              <w:rPr>
                <w:lang w:val="sr-Cyrl-RS" w:eastAsia="sr-Latn-CS"/>
              </w:rPr>
            </w:pPr>
            <w:r>
              <w:rPr>
                <w:lang w:val="sr-Cyrl-RS" w:eastAsia="sr-Latn-CS"/>
              </w:rPr>
              <w:t>Обновити кутију поверења</w:t>
            </w:r>
          </w:p>
        </w:tc>
        <w:tc>
          <w:tcPr>
            <w:tcW w:w="2160" w:type="dxa"/>
            <w:vAlign w:val="center"/>
          </w:tcPr>
          <w:p>
            <w:pPr>
              <w:jc w:val="center"/>
              <w:rPr>
                <w:lang w:val="sr-Cyrl-RS" w:eastAsia="sr-Latn-CS"/>
              </w:rPr>
            </w:pPr>
            <w:r>
              <w:rPr>
                <w:lang w:val="sr-Cyrl-RS" w:eastAsia="sr-Latn-CS"/>
              </w:rPr>
              <w:t>Направити нову кутију и обавестити ученике</w:t>
            </w:r>
          </w:p>
        </w:tc>
        <w:tc>
          <w:tcPr>
            <w:tcW w:w="1495" w:type="dxa"/>
            <w:vAlign w:val="center"/>
          </w:tcPr>
          <w:p>
            <w:pPr>
              <w:jc w:val="center"/>
              <w:rPr>
                <w:lang w:val="sr-Cyrl-RS" w:eastAsia="sr-Latn-CS"/>
              </w:rPr>
            </w:pPr>
            <w:r>
              <w:rPr>
                <w:lang w:val="sr-Cyrl-RS" w:eastAsia="sr-Latn-CS"/>
              </w:rPr>
              <w:t>Тим за заштиту од дискриминације,насиља...</w:t>
            </w:r>
          </w:p>
        </w:tc>
        <w:tc>
          <w:tcPr>
            <w:tcW w:w="1495" w:type="dxa"/>
            <w:vAlign w:val="center"/>
          </w:tcPr>
          <w:p>
            <w:pPr>
              <w:jc w:val="center"/>
              <w:rPr>
                <w:lang w:eastAsia="sr-Latn-CS"/>
              </w:rPr>
            </w:pPr>
            <w:r>
              <w:rPr>
                <w:lang w:val="sr-Cyrl-RS" w:eastAsia="sr-Latn-CS"/>
              </w:rPr>
              <w:t>септембар</w:t>
            </w:r>
            <w:r>
              <w:rPr>
                <w:lang w:val="sr-Cyrl-CS" w:eastAsia="sr-Latn-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2" w:hRule="atLeast"/>
        </w:trPr>
        <w:tc>
          <w:tcPr>
            <w:tcW w:w="2497" w:type="dxa"/>
            <w:vMerge w:val="continue"/>
          </w:tcPr>
          <w:p>
            <w:pPr>
              <w:rPr>
                <w:lang w:val="sr-Cyrl-CS"/>
              </w:rPr>
            </w:pPr>
          </w:p>
        </w:tc>
        <w:tc>
          <w:tcPr>
            <w:tcW w:w="1989" w:type="dxa"/>
            <w:vAlign w:val="center"/>
          </w:tcPr>
          <w:p>
            <w:pPr>
              <w:rPr>
                <w:lang w:val="sr-Cyrl-RS" w:eastAsia="sr-Latn-CS"/>
              </w:rPr>
            </w:pPr>
            <w:r>
              <w:rPr>
                <w:lang w:val="sr-Cyrl-RS" w:eastAsia="sr-Latn-CS"/>
              </w:rPr>
              <w:t>Родитељски састанци на којима ће се информисати родитељи о свим видовима сарадње са школом и превентивним активностима против насиља у школи.</w:t>
            </w:r>
          </w:p>
        </w:tc>
        <w:tc>
          <w:tcPr>
            <w:tcW w:w="2160" w:type="dxa"/>
            <w:vAlign w:val="center"/>
          </w:tcPr>
          <w:p>
            <w:pPr>
              <w:jc w:val="center"/>
              <w:rPr>
                <w:lang w:val="sr-Cyrl-RS" w:eastAsia="sr-Latn-CS"/>
              </w:rPr>
            </w:pPr>
            <w:r>
              <w:rPr>
                <w:lang w:val="sr-Cyrl-RS" w:eastAsia="sr-Latn-CS"/>
              </w:rPr>
              <w:t xml:space="preserve"> Дневни ред родитељских састанака допунити овим темама</w:t>
            </w:r>
          </w:p>
        </w:tc>
        <w:tc>
          <w:tcPr>
            <w:tcW w:w="1495" w:type="dxa"/>
            <w:vAlign w:val="center"/>
          </w:tcPr>
          <w:p>
            <w:pPr>
              <w:jc w:val="center"/>
              <w:rPr>
                <w:lang w:val="sr-Cyrl-RS" w:eastAsia="sr-Latn-CS"/>
              </w:rPr>
            </w:pPr>
            <w:r>
              <w:rPr>
                <w:lang w:val="sr-Cyrl-RS" w:eastAsia="sr-Latn-CS"/>
              </w:rPr>
              <w:t>одељењске старешине</w:t>
            </w:r>
          </w:p>
        </w:tc>
        <w:tc>
          <w:tcPr>
            <w:tcW w:w="1495" w:type="dxa"/>
            <w:vAlign w:val="center"/>
          </w:tcPr>
          <w:p>
            <w:pPr>
              <w:jc w:val="center"/>
              <w:rPr>
                <w:lang w:eastAsia="sr-Latn-CS"/>
              </w:rPr>
            </w:pPr>
            <w:r>
              <w:rPr>
                <w:lang w:val="sr-Cyrl-RS" w:eastAsia="sr-Latn-CS"/>
              </w:rPr>
              <w:t xml:space="preserve">септембар-децембар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497" w:type="dxa"/>
          </w:tcPr>
          <w:p>
            <w:pPr>
              <w:rPr>
                <w:lang w:val="sr-Cyrl-CS"/>
              </w:rPr>
            </w:pPr>
            <w:r>
              <w:rPr>
                <w:lang w:val="sr-Cyrl-CS"/>
              </w:rPr>
              <w:t>3. Да школски простор постане амбијент пријатан за све</w:t>
            </w:r>
          </w:p>
        </w:tc>
        <w:tc>
          <w:tcPr>
            <w:tcW w:w="1989" w:type="dxa"/>
          </w:tcPr>
          <w:p>
            <w:pPr>
              <w:rPr>
                <w:lang w:val="sr-Cyrl-CS"/>
              </w:rPr>
            </w:pPr>
            <w:r>
              <w:rPr>
                <w:lang w:val="sr-Cyrl-CS"/>
              </w:rPr>
              <w:t>-уредити хол и ходнике школе ученичким радовима</w:t>
            </w:r>
          </w:p>
        </w:tc>
        <w:tc>
          <w:tcPr>
            <w:tcW w:w="2160" w:type="dxa"/>
          </w:tcPr>
          <w:p>
            <w:pPr>
              <w:rPr>
                <w:lang w:val="sr-Cyrl-CS"/>
              </w:rPr>
            </w:pPr>
            <w:r>
              <w:rPr>
                <w:lang w:val="sr-Cyrl-CS"/>
              </w:rPr>
              <w:t>организовањем тематских изложби радова ученика</w:t>
            </w:r>
          </w:p>
        </w:tc>
        <w:tc>
          <w:tcPr>
            <w:tcW w:w="1495" w:type="dxa"/>
          </w:tcPr>
          <w:p>
            <w:pPr>
              <w:rPr>
                <w:lang w:val="sr-Cyrl-CS"/>
              </w:rPr>
            </w:pPr>
            <w:r>
              <w:rPr>
                <w:lang w:val="sr-Cyrl-CS"/>
              </w:rPr>
              <w:t>стручно веће из области уметности</w:t>
            </w:r>
          </w:p>
          <w:p>
            <w:pPr>
              <w:rPr>
                <w:lang w:val="sr-Cyrl-CS"/>
              </w:rPr>
            </w:pPr>
            <w:r>
              <w:rPr>
                <w:lang w:val="sr-Cyrl-CS"/>
              </w:rPr>
              <w:t>стручно веће за техничко и информатичко образовање</w:t>
            </w:r>
          </w:p>
        </w:tc>
        <w:tc>
          <w:tcPr>
            <w:tcW w:w="1495" w:type="dxa"/>
          </w:tcPr>
          <w:p>
            <w:pPr>
              <w:rPr>
                <w:lang w:val="sr-Cyrl-CS"/>
              </w:rPr>
            </w:pPr>
            <w:r>
              <w:rPr>
                <w:lang w:val="sr-Cyrl-CS"/>
              </w:rPr>
              <w:t>током школске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497" w:type="dxa"/>
          </w:tcPr>
          <w:p>
            <w:pPr>
              <w:rPr>
                <w:lang w:val="sr-Cyrl-CS"/>
              </w:rPr>
            </w:pPr>
            <w:r>
              <w:rPr>
                <w:lang w:val="sr-Cyrl-CS"/>
              </w:rPr>
              <w:t>4. Развијање сарадње школе на свим нивоима</w:t>
            </w:r>
          </w:p>
          <w:p>
            <w:pPr>
              <w:rPr>
                <w:lang w:val="sr-Cyrl-CS"/>
              </w:rPr>
            </w:pPr>
          </w:p>
          <w:p>
            <w:pPr>
              <w:rPr>
                <w:lang w:val="sr-Cyrl-CS"/>
              </w:rPr>
            </w:pPr>
          </w:p>
        </w:tc>
        <w:tc>
          <w:tcPr>
            <w:tcW w:w="1989" w:type="dxa"/>
          </w:tcPr>
          <w:p>
            <w:pPr>
              <w:rPr>
                <w:lang w:val="sr-Cyrl-CS"/>
              </w:rPr>
            </w:pPr>
            <w:r>
              <w:rPr>
                <w:lang w:val="sr-Cyrl-CS"/>
              </w:rPr>
              <w:t>- ажурирање евиденције о сарадњи са локалном заједницом</w:t>
            </w:r>
          </w:p>
        </w:tc>
        <w:tc>
          <w:tcPr>
            <w:tcW w:w="2160" w:type="dxa"/>
          </w:tcPr>
          <w:p>
            <w:pPr>
              <w:rPr>
                <w:lang w:val="sr-Cyrl-CS"/>
              </w:rPr>
            </w:pPr>
            <w:r>
              <w:rPr>
                <w:lang w:val="sr-Cyrl-CS"/>
              </w:rPr>
              <w:t xml:space="preserve"> вођење евиденције о сарадњи</w:t>
            </w:r>
          </w:p>
        </w:tc>
        <w:tc>
          <w:tcPr>
            <w:tcW w:w="1495" w:type="dxa"/>
          </w:tcPr>
          <w:p>
            <w:pPr>
              <w:rPr>
                <w:lang w:val="sr-Cyrl-CS"/>
              </w:rPr>
            </w:pPr>
            <w:r>
              <w:rPr>
                <w:lang w:val="sr-Cyrl-CS"/>
              </w:rPr>
              <w:t>помоћник директора</w:t>
            </w:r>
          </w:p>
        </w:tc>
        <w:tc>
          <w:tcPr>
            <w:tcW w:w="1495" w:type="dxa"/>
          </w:tcPr>
          <w:p>
            <w:pPr>
              <w:rPr>
                <w:lang w:val="sr-Cyrl-CS"/>
              </w:rPr>
            </w:pPr>
            <w:r>
              <w:rPr>
                <w:lang w:val="sr-Cyrl-CS"/>
              </w:rPr>
              <w:t>током школске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497" w:type="dxa"/>
          </w:tcPr>
          <w:p>
            <w:pPr>
              <w:rPr>
                <w:lang w:val="sr-Cyrl-RS"/>
              </w:rPr>
            </w:pPr>
            <w:r>
              <w:rPr>
                <w:lang w:val="sr-Latn-RS"/>
              </w:rPr>
              <w:t xml:space="preserve">5. </w:t>
            </w:r>
            <w:r>
              <w:rPr>
                <w:rFonts w:eastAsia="Calibri"/>
              </w:rPr>
              <w:t>Успостављање сарадње са другим школама и предшколским установама</w:t>
            </w:r>
          </w:p>
        </w:tc>
        <w:tc>
          <w:tcPr>
            <w:tcW w:w="1989" w:type="dxa"/>
          </w:tcPr>
          <w:p>
            <w:pPr>
              <w:rPr>
                <w:lang w:val="sr-Cyrl-CS"/>
              </w:rPr>
            </w:pPr>
            <w:r>
              <w:rPr>
                <w:rFonts w:eastAsia="Calibri"/>
              </w:rPr>
              <w:t>Сарадњу са другим школама и предшколским установама .</w:t>
            </w:r>
          </w:p>
        </w:tc>
        <w:tc>
          <w:tcPr>
            <w:tcW w:w="2160" w:type="dxa"/>
          </w:tcPr>
          <w:p>
            <w:pPr>
              <w:rPr>
                <w:lang w:val="sr-Cyrl-CS"/>
              </w:rPr>
            </w:pPr>
            <w:r>
              <w:rPr>
                <w:lang w:val="sr-Cyrl-CS"/>
              </w:rPr>
              <w:t>вођење евиденције о сарадњи</w:t>
            </w:r>
          </w:p>
        </w:tc>
        <w:tc>
          <w:tcPr>
            <w:tcW w:w="1495" w:type="dxa"/>
          </w:tcPr>
          <w:p>
            <w:pPr>
              <w:rPr>
                <w:lang w:val="sr-Cyrl-CS"/>
              </w:rPr>
            </w:pPr>
            <w:r>
              <w:rPr>
                <w:lang w:val="sr-Cyrl-CS"/>
              </w:rPr>
              <w:t>Директор, наставници, васпитачи</w:t>
            </w:r>
          </w:p>
        </w:tc>
        <w:tc>
          <w:tcPr>
            <w:tcW w:w="1495" w:type="dxa"/>
          </w:tcPr>
          <w:p>
            <w:pPr>
              <w:rPr>
                <w:lang w:val="sr-Cyrl-CS"/>
              </w:rPr>
            </w:pPr>
            <w:r>
              <w:rPr>
                <w:lang w:val="sr-Cyrl-CS"/>
              </w:rPr>
              <w:t>током школске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497" w:type="dxa"/>
          </w:tcPr>
          <w:p>
            <w:pPr>
              <w:rPr>
                <w:lang w:val="sr-Cyrl-CS"/>
              </w:rPr>
            </w:pPr>
          </w:p>
          <w:p>
            <w:pPr>
              <w:rPr>
                <w:lang w:val="sr-Cyrl-CS"/>
              </w:rPr>
            </w:pPr>
            <w:r>
              <w:rPr>
                <w:rFonts w:eastAsia="Calibri"/>
              </w:rPr>
              <w:t>6. Укључивање родитеља/старатеља у живот и рад школе и школско учење.</w:t>
            </w:r>
          </w:p>
          <w:p>
            <w:pPr>
              <w:rPr>
                <w:lang w:val="sr-Cyrl-CS"/>
              </w:rPr>
            </w:pPr>
          </w:p>
          <w:p>
            <w:pPr>
              <w:rPr>
                <w:lang w:val="sr-Cyrl-CS"/>
              </w:rPr>
            </w:pPr>
          </w:p>
          <w:p>
            <w:pPr>
              <w:rPr>
                <w:lang w:val="sr-Cyrl-CS"/>
              </w:rPr>
            </w:pPr>
          </w:p>
          <w:p>
            <w:pPr>
              <w:rPr>
                <w:lang w:val="sr-Cyrl-CS"/>
              </w:rPr>
            </w:pPr>
          </w:p>
        </w:tc>
        <w:tc>
          <w:tcPr>
            <w:tcW w:w="1989" w:type="dxa"/>
          </w:tcPr>
          <w:p>
            <w:pPr>
              <w:rPr>
                <w:lang w:val="sr-Cyrl-CS"/>
              </w:rPr>
            </w:pPr>
            <w:r>
              <w:t>-</w:t>
            </w:r>
            <w:r>
              <w:rPr>
                <w:rFonts w:eastAsia="Calibri"/>
              </w:rPr>
              <w:t xml:space="preserve"> Израда акционог плана за укључење родитеља и укључивање представника родитеља</w:t>
            </w:r>
            <w:r>
              <w:br w:type="textWrapping"/>
            </w:r>
            <w:r>
              <w:rPr>
                <w:lang w:val="sr-Cyrl-CS"/>
              </w:rPr>
              <w:t>- едукација родитеља</w:t>
            </w:r>
          </w:p>
        </w:tc>
        <w:tc>
          <w:tcPr>
            <w:tcW w:w="2160" w:type="dxa"/>
          </w:tcPr>
          <w:p>
            <w:pPr>
              <w:rPr>
                <w:lang w:val="sr-Cyrl-CS"/>
              </w:rPr>
            </w:pPr>
            <w:r>
              <w:rPr>
                <w:lang w:val="sr-Cyrl-CS"/>
              </w:rPr>
              <w:t xml:space="preserve">припрема,организација и реализација едукативног програма </w:t>
            </w:r>
          </w:p>
          <w:p>
            <w:pPr>
              <w:rPr>
                <w:lang w:val="sr-Cyrl-CS"/>
              </w:rPr>
            </w:pPr>
          </w:p>
          <w:p>
            <w:pPr>
              <w:rPr>
                <w:lang w:val="sr-Cyrl-CS"/>
              </w:rPr>
            </w:pPr>
          </w:p>
          <w:p>
            <w:pPr>
              <w:rPr>
                <w:lang w:val="sr-Cyrl-CS"/>
              </w:rPr>
            </w:pPr>
          </w:p>
          <w:p>
            <w:pPr>
              <w:rPr>
                <w:lang w:val="sr-Cyrl-CS"/>
              </w:rPr>
            </w:pPr>
            <w:r>
              <w:rPr>
                <w:lang w:val="sr-Cyrl-CS"/>
              </w:rPr>
              <w:t>Родитељски састанци</w:t>
            </w:r>
          </w:p>
        </w:tc>
        <w:tc>
          <w:tcPr>
            <w:tcW w:w="1495" w:type="dxa"/>
          </w:tcPr>
          <w:p>
            <w:pPr>
              <w:rPr>
                <w:lang w:val="sr-Cyrl-CS"/>
              </w:rPr>
            </w:pPr>
            <w:r>
              <w:rPr>
                <w:lang w:val="sr-Cyrl-RS"/>
              </w:rPr>
              <w:t>Савет родитеља, Школски одбор</w:t>
            </w:r>
            <w:r>
              <w:br w:type="textWrapping"/>
            </w:r>
            <w:r>
              <w:br w:type="textWrapping"/>
            </w:r>
          </w:p>
          <w:p>
            <w:pPr>
              <w:rPr>
                <w:lang w:val="sr-Cyrl-CS"/>
              </w:rPr>
            </w:pPr>
            <w:r>
              <w:rPr>
                <w:lang w:val="sr-Cyrl-CS"/>
              </w:rPr>
              <w:t>ПП служба</w:t>
            </w:r>
          </w:p>
        </w:tc>
        <w:tc>
          <w:tcPr>
            <w:tcW w:w="1495" w:type="dxa"/>
          </w:tcPr>
          <w:p>
            <w:pPr>
              <w:rPr>
                <w:lang w:val="sr-Cyrl-CS"/>
              </w:rPr>
            </w:pPr>
            <w:r>
              <w:rPr>
                <w:lang w:val="sr-Cyrl-CS"/>
              </w:rPr>
              <w:t>током школске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497" w:type="dxa"/>
          </w:tcPr>
          <w:p>
            <w:pPr>
              <w:rPr>
                <w:lang w:val="sr-Cyrl-CS"/>
              </w:rPr>
            </w:pPr>
            <w:r>
              <w:rPr>
                <w:lang w:val="sr-Cyrl-RS"/>
              </w:rPr>
              <w:t>7</w:t>
            </w:r>
            <w:r>
              <w:rPr>
                <w:lang w:val="sr-Cyrl-CS"/>
              </w:rPr>
              <w:t>. Фестивал КУД ,, Моравица“</w:t>
            </w:r>
          </w:p>
          <w:p>
            <w:pPr>
              <w:rPr>
                <w:lang w:val="sr-Cyrl-CS"/>
              </w:rPr>
            </w:pPr>
          </w:p>
          <w:p>
            <w:pPr>
              <w:rPr>
                <w:lang w:val="sr-Cyrl-CS"/>
              </w:rPr>
            </w:pPr>
          </w:p>
          <w:p>
            <w:pPr>
              <w:rPr>
                <w:lang w:val="sr-Cyrl-CS"/>
              </w:rPr>
            </w:pPr>
          </w:p>
        </w:tc>
        <w:tc>
          <w:tcPr>
            <w:tcW w:w="1989" w:type="dxa"/>
          </w:tcPr>
          <w:p>
            <w:pPr>
              <w:rPr>
                <w:lang w:val="sr-Cyrl-CS"/>
              </w:rPr>
            </w:pPr>
            <w:r>
              <w:rPr>
                <w:lang w:val="sr-Cyrl-CS"/>
              </w:rPr>
              <w:t>Организовање фестивала</w:t>
            </w:r>
          </w:p>
        </w:tc>
        <w:tc>
          <w:tcPr>
            <w:tcW w:w="2160" w:type="dxa"/>
          </w:tcPr>
          <w:p>
            <w:pPr>
              <w:rPr>
                <w:lang w:val="sr-Cyrl-CS"/>
              </w:rPr>
            </w:pPr>
            <w:r>
              <w:rPr>
                <w:lang w:val="sr-Cyrl-CS"/>
              </w:rPr>
              <w:t>Направити план и уредити простор</w:t>
            </w:r>
          </w:p>
        </w:tc>
        <w:tc>
          <w:tcPr>
            <w:tcW w:w="1495" w:type="dxa"/>
          </w:tcPr>
          <w:p>
            <w:pPr>
              <w:rPr>
                <w:lang w:val="sr-Cyrl-CS"/>
              </w:rPr>
            </w:pPr>
            <w:r>
              <w:rPr>
                <w:lang w:val="sr-Cyrl-CS"/>
              </w:rPr>
              <w:t>директор</w:t>
            </w:r>
          </w:p>
        </w:tc>
        <w:tc>
          <w:tcPr>
            <w:tcW w:w="1495" w:type="dxa"/>
          </w:tcPr>
          <w:p>
            <w:pPr>
              <w:rPr>
                <w:lang w:val="sr-Cyrl-CS"/>
              </w:rPr>
            </w:pPr>
            <w:r>
              <w:rPr>
                <w:lang w:val="sr-Cyrl-CS"/>
              </w:rPr>
              <w:t>током године</w:t>
            </w:r>
          </w:p>
        </w:tc>
      </w:tr>
    </w:tbl>
    <w:p>
      <w:pPr>
        <w:rPr>
          <w:lang w:val="ru-RU"/>
        </w:rPr>
      </w:pPr>
    </w:p>
    <w:p>
      <w:pPr>
        <w:rPr>
          <w:lang w:val="ru-RU"/>
        </w:rPr>
      </w:pPr>
    </w:p>
    <w:p>
      <w:pPr>
        <w:rPr>
          <w:lang w:val="sr-Cyrl-CS"/>
        </w:rPr>
      </w:pPr>
    </w:p>
    <w:p>
      <w:pPr>
        <w:rPr>
          <w:lang w:val="sr-Cyrl-CS"/>
        </w:rPr>
      </w:pPr>
    </w:p>
    <w:p>
      <w:pPr>
        <w:rPr>
          <w:lang w:val="sr-Cyrl-CS"/>
        </w:rPr>
      </w:pPr>
    </w:p>
    <w:p>
      <w:pPr>
        <w:rPr>
          <w:lang w:val="sr-Cyrl-CS"/>
        </w:rPr>
      </w:pPr>
      <w:r>
        <w:t>VI OРГАНИЗАЦИЈА РАДА ШКОЛЕ,УПРАВЉАЊЕ ЉУДСКИМ И МАТЕРИЈАЛНИМ РЕСУРСИМА</w:t>
      </w:r>
    </w:p>
    <w:p>
      <w:pPr>
        <w:rPr>
          <w:lang w:val="sr-Cyrl-CS"/>
        </w:rPr>
      </w:pPr>
      <w:r>
        <w:rPr>
          <w:lang w:val="sr-Cyrl-CS"/>
        </w:rPr>
        <w:t>ЦИЉ: Побољшање организације рада школе и  материјално – техничких ресурса.</w:t>
      </w:r>
    </w:p>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2"/>
        <w:gridCol w:w="1724"/>
        <w:gridCol w:w="1540"/>
        <w:gridCol w:w="1396"/>
        <w:gridCol w:w="1570"/>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4" w:type="dxa"/>
          </w:tcPr>
          <w:p>
            <w:pPr>
              <w:rPr>
                <w:lang w:val="sr-Cyrl-CS"/>
              </w:rPr>
            </w:pPr>
            <w:r>
              <w:rPr>
                <w:lang w:val="sr-Cyrl-CS"/>
              </w:rPr>
              <w:t>Задатак</w:t>
            </w:r>
          </w:p>
        </w:tc>
        <w:tc>
          <w:tcPr>
            <w:tcW w:w="1524" w:type="dxa"/>
          </w:tcPr>
          <w:p>
            <w:pPr>
              <w:rPr>
                <w:lang w:val="sr-Cyrl-CS"/>
              </w:rPr>
            </w:pPr>
            <w:r>
              <w:rPr>
                <w:lang w:val="sr-Cyrl-CS"/>
              </w:rPr>
              <w:t>Активност</w:t>
            </w:r>
          </w:p>
        </w:tc>
        <w:tc>
          <w:tcPr>
            <w:tcW w:w="1372" w:type="dxa"/>
          </w:tcPr>
          <w:p>
            <w:pPr>
              <w:rPr>
                <w:lang w:val="sr-Cyrl-CS"/>
              </w:rPr>
            </w:pPr>
            <w:r>
              <w:rPr>
                <w:lang w:val="sr-Cyrl-CS"/>
              </w:rPr>
              <w:t>Начин реализације</w:t>
            </w:r>
          </w:p>
        </w:tc>
        <w:tc>
          <w:tcPr>
            <w:tcW w:w="1356" w:type="dxa"/>
          </w:tcPr>
          <w:p>
            <w:pPr>
              <w:rPr>
                <w:lang w:val="sr-Cyrl-CS"/>
              </w:rPr>
            </w:pPr>
            <w:r>
              <w:rPr>
                <w:lang w:val="sr-Cyrl-CS"/>
              </w:rPr>
              <w:t>Носиоци активности</w:t>
            </w:r>
          </w:p>
        </w:tc>
        <w:tc>
          <w:tcPr>
            <w:tcW w:w="1425" w:type="dxa"/>
          </w:tcPr>
          <w:p>
            <w:pPr>
              <w:rPr>
                <w:lang w:val="sr-Cyrl-CS"/>
              </w:rPr>
            </w:pPr>
            <w:r>
              <w:rPr>
                <w:lang w:val="sr-Cyrl-CS"/>
              </w:rPr>
              <w:t>Време реализације</w:t>
            </w:r>
          </w:p>
        </w:tc>
        <w:tc>
          <w:tcPr>
            <w:tcW w:w="1472" w:type="dxa"/>
          </w:tcPr>
          <w:p>
            <w:pPr>
              <w:rPr>
                <w:lang w:val="sr-Cyrl-CS"/>
              </w:rPr>
            </w:pPr>
            <w:r>
              <w:rPr>
                <w:lang w:val="sr-Cyrl-CS"/>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1554" w:type="dxa"/>
          </w:tcPr>
          <w:p>
            <w:pPr>
              <w:rPr>
                <w:lang w:val="sr-Cyrl-CS"/>
              </w:rPr>
            </w:pPr>
            <w:r>
              <w:rPr>
                <w:lang w:val="sr-Cyrl-CS"/>
              </w:rPr>
              <w:t>1. Побољшати информисаност ученика и наставника</w:t>
            </w:r>
          </w:p>
        </w:tc>
        <w:tc>
          <w:tcPr>
            <w:tcW w:w="1524" w:type="dxa"/>
          </w:tcPr>
          <w:p>
            <w:pPr>
              <w:rPr>
                <w:lang w:val="sr-Cyrl-CS"/>
              </w:rPr>
            </w:pPr>
            <w:r>
              <w:rPr>
                <w:lang w:val="sr-Cyrl-CS"/>
              </w:rPr>
              <w:t>- ажурирање сајта школе</w:t>
            </w:r>
          </w:p>
        </w:tc>
        <w:tc>
          <w:tcPr>
            <w:tcW w:w="1372" w:type="dxa"/>
          </w:tcPr>
          <w:p>
            <w:pPr>
              <w:rPr>
                <w:lang w:val="sr-Cyrl-CS"/>
              </w:rPr>
            </w:pPr>
            <w:r>
              <w:rPr>
                <w:lang w:val="sr-Cyrl-CS"/>
              </w:rPr>
              <w:t>радови ученикаи наставника</w:t>
            </w:r>
          </w:p>
        </w:tc>
        <w:tc>
          <w:tcPr>
            <w:tcW w:w="1356" w:type="dxa"/>
          </w:tcPr>
          <w:p>
            <w:pPr>
              <w:rPr>
                <w:lang w:val="sr-Cyrl-CS"/>
              </w:rPr>
            </w:pPr>
            <w:r>
              <w:rPr>
                <w:lang w:val="sr-Cyrl-CS"/>
              </w:rPr>
              <w:t>тим за сајт школе, наставници</w:t>
            </w:r>
          </w:p>
        </w:tc>
        <w:tc>
          <w:tcPr>
            <w:tcW w:w="1425" w:type="dxa"/>
          </w:tcPr>
          <w:p>
            <w:pPr>
              <w:rPr>
                <w:lang w:val="sr-Cyrl-CS"/>
              </w:rPr>
            </w:pPr>
            <w:r>
              <w:rPr>
                <w:lang w:val="sr-Cyrl-CS"/>
              </w:rPr>
              <w:t>током године</w:t>
            </w:r>
          </w:p>
        </w:tc>
        <w:tc>
          <w:tcPr>
            <w:tcW w:w="1472" w:type="dxa"/>
          </w:tcPr>
          <w:p>
            <w:pPr>
              <w:rPr>
                <w:lang w:val="sr-Cyrl-CS"/>
              </w:rPr>
            </w:pPr>
            <w:r>
              <w:rPr>
                <w:lang w:val="sr-Cyrl-CS"/>
              </w:rPr>
              <w:t>посећеност сајта школе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0" w:hRule="atLeast"/>
        </w:trPr>
        <w:tc>
          <w:tcPr>
            <w:tcW w:w="1554" w:type="dxa"/>
          </w:tcPr>
          <w:p>
            <w:pPr>
              <w:rPr>
                <w:lang w:val="sr-Cyrl-CS"/>
              </w:rPr>
            </w:pPr>
          </w:p>
        </w:tc>
        <w:tc>
          <w:tcPr>
            <w:tcW w:w="1524" w:type="dxa"/>
            <w:vAlign w:val="center"/>
          </w:tcPr>
          <w:p>
            <w:pPr>
              <w:rPr>
                <w:lang w:val="sr-Cyrl-RS" w:eastAsia="sr-Latn-CS"/>
              </w:rPr>
            </w:pPr>
            <w:r>
              <w:rPr>
                <w:lang w:val="sr-Cyrl-CS" w:eastAsia="sr-Latn-CS"/>
              </w:rPr>
              <w:t>Избор часа и наставне јединице  на којој ће сваки наставник показати новостечено знање из области у којој се усавршавао</w:t>
            </w:r>
          </w:p>
        </w:tc>
        <w:tc>
          <w:tcPr>
            <w:tcW w:w="1372" w:type="dxa"/>
            <w:vAlign w:val="center"/>
          </w:tcPr>
          <w:p>
            <w:pPr>
              <w:jc w:val="center"/>
              <w:rPr>
                <w:lang w:val="sr-Cyrl-CS" w:eastAsia="sr-Latn-CS"/>
              </w:rPr>
            </w:pPr>
            <w:r>
              <w:rPr>
                <w:lang w:val="sr-Cyrl-CS" w:eastAsia="sr-Latn-CS"/>
              </w:rPr>
              <w:t>Организација угледног часа</w:t>
            </w:r>
          </w:p>
        </w:tc>
        <w:tc>
          <w:tcPr>
            <w:tcW w:w="1356" w:type="dxa"/>
            <w:vAlign w:val="center"/>
          </w:tcPr>
          <w:p>
            <w:pPr>
              <w:jc w:val="center"/>
              <w:rPr>
                <w:lang w:val="sr-Cyrl-CS" w:eastAsia="sr-Latn-CS"/>
              </w:rPr>
            </w:pPr>
            <w:r>
              <w:rPr>
                <w:lang w:val="sr-Cyrl-CS" w:eastAsia="sr-Latn-CS"/>
              </w:rPr>
              <w:t>сви наставници</w:t>
            </w:r>
          </w:p>
        </w:tc>
        <w:tc>
          <w:tcPr>
            <w:tcW w:w="1425" w:type="dxa"/>
            <w:vAlign w:val="center"/>
          </w:tcPr>
          <w:p>
            <w:pPr>
              <w:jc w:val="center"/>
              <w:rPr>
                <w:lang w:val="sr-Cyrl-CS" w:eastAsia="sr-Latn-CS"/>
              </w:rPr>
            </w:pPr>
            <w:r>
              <w:rPr>
                <w:lang w:val="sr-Cyrl-CS" w:eastAsia="sr-Latn-CS"/>
              </w:rPr>
              <w:t>током 2022/23</w:t>
            </w:r>
          </w:p>
        </w:tc>
        <w:tc>
          <w:tcPr>
            <w:tcW w:w="1472" w:type="dxa"/>
            <w:vAlign w:val="center"/>
          </w:tcPr>
          <w:p>
            <w:pPr>
              <w:jc w:val="center"/>
              <w:rPr>
                <w:lang w:val="sr-Cyrl-CS" w:eastAsia="sr-Latn-CS"/>
              </w:rPr>
            </w:pPr>
            <w:r>
              <w:rPr>
                <w:lang w:val="sr-Cyrl-CS" w:eastAsia="sr-Latn-CS"/>
              </w:rPr>
              <w:t>одржан по један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4" w:type="dxa"/>
          </w:tcPr>
          <w:p>
            <w:pPr>
              <w:rPr>
                <w:lang w:val="sr-Cyrl-CS"/>
              </w:rPr>
            </w:pPr>
            <w:r>
              <w:rPr>
                <w:lang w:val="sr-Cyrl-CS"/>
              </w:rPr>
              <w:t xml:space="preserve"> 2. Израда прој-ектно техничке документације за легализацију објекта</w:t>
            </w:r>
          </w:p>
        </w:tc>
        <w:tc>
          <w:tcPr>
            <w:tcW w:w="1524" w:type="dxa"/>
          </w:tcPr>
          <w:p>
            <w:pPr>
              <w:rPr>
                <w:lang w:val="sr-Cyrl-CS"/>
              </w:rPr>
            </w:pPr>
            <w:r>
              <w:rPr>
                <w:lang w:val="sr-Cyrl-CS"/>
              </w:rPr>
              <w:t>- прикупљање понуда за израду документације</w:t>
            </w:r>
          </w:p>
        </w:tc>
        <w:tc>
          <w:tcPr>
            <w:tcW w:w="1372" w:type="dxa"/>
          </w:tcPr>
          <w:p>
            <w:pPr>
              <w:rPr>
                <w:lang w:val="sr-Cyrl-CS"/>
              </w:rPr>
            </w:pPr>
            <w:r>
              <w:rPr>
                <w:lang w:val="sr-Cyrl-CS"/>
              </w:rPr>
              <w:t>Обезбедити средства</w:t>
            </w:r>
          </w:p>
        </w:tc>
        <w:tc>
          <w:tcPr>
            <w:tcW w:w="1356" w:type="dxa"/>
          </w:tcPr>
          <w:p>
            <w:pPr>
              <w:rPr>
                <w:lang w:val="sr-Cyrl-CS"/>
              </w:rPr>
            </w:pPr>
            <w:r>
              <w:rPr>
                <w:lang w:val="sr-Cyrl-CS"/>
              </w:rPr>
              <w:t>Директор</w:t>
            </w:r>
            <w:r>
              <w:rPr>
                <w:lang w:val="sr-Cyrl-CS"/>
              </w:rPr>
              <w:br w:type="textWrapping"/>
            </w:r>
            <w:r>
              <w:rPr>
                <w:lang w:val="sr-Cyrl-CS"/>
              </w:rPr>
              <w:t>општина Ивањица</w:t>
            </w:r>
          </w:p>
        </w:tc>
        <w:tc>
          <w:tcPr>
            <w:tcW w:w="1425" w:type="dxa"/>
          </w:tcPr>
          <w:p>
            <w:pPr>
              <w:rPr>
                <w:lang w:val="sr-Cyrl-CS"/>
              </w:rPr>
            </w:pPr>
            <w:r>
              <w:rPr>
                <w:lang w:val="sr-Cyrl-CS"/>
              </w:rPr>
              <w:t>у току године</w:t>
            </w:r>
          </w:p>
        </w:tc>
        <w:tc>
          <w:tcPr>
            <w:tcW w:w="1472" w:type="dxa"/>
          </w:tcPr>
          <w:p>
            <w:pPr>
              <w:rPr>
                <w:lang w:val="sr-Cyrl-CS"/>
              </w:rPr>
            </w:pPr>
            <w:r>
              <w:rPr>
                <w:lang w:val="sr-Cyrl-CS"/>
              </w:rPr>
              <w:t>Израђена документација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4" w:type="dxa"/>
          </w:tcPr>
          <w:p>
            <w:pPr>
              <w:rPr>
                <w:lang w:val="sr-Cyrl-CS"/>
              </w:rPr>
            </w:pPr>
            <w:r>
              <w:rPr>
                <w:lang w:val="sr-Cyrl-CS"/>
              </w:rPr>
              <w:t>3. Уређење кухиње</w:t>
            </w:r>
          </w:p>
          <w:p>
            <w:pPr>
              <w:rPr>
                <w:lang w:val="sr-Cyrl-CS"/>
              </w:rPr>
            </w:pPr>
          </w:p>
          <w:p>
            <w:pPr>
              <w:rPr>
                <w:lang w:val="sr-Cyrl-CS"/>
              </w:rPr>
            </w:pPr>
          </w:p>
          <w:p>
            <w:pPr>
              <w:rPr>
                <w:lang w:val="sr-Cyrl-CS"/>
              </w:rPr>
            </w:pPr>
          </w:p>
        </w:tc>
        <w:tc>
          <w:tcPr>
            <w:tcW w:w="1524" w:type="dxa"/>
          </w:tcPr>
          <w:p>
            <w:pPr>
              <w:rPr>
                <w:lang w:val="sr-Cyrl-CS"/>
              </w:rPr>
            </w:pPr>
            <w:r>
              <w:rPr>
                <w:lang w:val="sr-Cyrl-CS"/>
              </w:rPr>
              <w:t xml:space="preserve">Прикупљање понуда за уређење просторије </w:t>
            </w:r>
          </w:p>
        </w:tc>
        <w:tc>
          <w:tcPr>
            <w:tcW w:w="1372" w:type="dxa"/>
          </w:tcPr>
          <w:p>
            <w:pPr>
              <w:rPr>
                <w:lang w:val="sr-Cyrl-CS"/>
              </w:rPr>
            </w:pPr>
            <w:r>
              <w:rPr>
                <w:lang w:val="sr-Cyrl-CS"/>
              </w:rPr>
              <w:t>Обезбедити средства и спровести процедуру набавке.</w:t>
            </w:r>
          </w:p>
        </w:tc>
        <w:tc>
          <w:tcPr>
            <w:tcW w:w="1356" w:type="dxa"/>
          </w:tcPr>
          <w:p>
            <w:pPr>
              <w:rPr>
                <w:lang w:val="sr-Cyrl-CS"/>
              </w:rPr>
            </w:pPr>
            <w:r>
              <w:rPr>
                <w:lang w:val="sr-Cyrl-CS"/>
              </w:rPr>
              <w:t>директор</w:t>
            </w:r>
          </w:p>
        </w:tc>
        <w:tc>
          <w:tcPr>
            <w:tcW w:w="1425" w:type="dxa"/>
          </w:tcPr>
          <w:p>
            <w:pPr>
              <w:rPr>
                <w:lang w:val="sr-Cyrl-CS"/>
              </w:rPr>
            </w:pPr>
            <w:r>
              <w:rPr>
                <w:lang w:val="sr-Cyrl-CS"/>
              </w:rPr>
              <w:t>током године</w:t>
            </w:r>
          </w:p>
        </w:tc>
        <w:tc>
          <w:tcPr>
            <w:tcW w:w="1472" w:type="dxa"/>
          </w:tcPr>
          <w:p>
            <w:pPr>
              <w:rPr>
                <w:lang w:val="sr-Cyrl-CS"/>
              </w:rPr>
            </w:pPr>
            <w:r>
              <w:rPr>
                <w:lang w:val="sr-Cyrl-CS"/>
              </w:rPr>
              <w:t>Реализација пројекта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4" w:type="dxa"/>
          </w:tcPr>
          <w:p>
            <w:r>
              <w:rPr>
                <w:lang w:val="sr-Cyrl-CS"/>
              </w:rPr>
              <w:t>4. Опремање школе потребним наставним средствима и адекватном опремом</w:t>
            </w:r>
          </w:p>
          <w:p/>
        </w:tc>
        <w:tc>
          <w:tcPr>
            <w:tcW w:w="1524" w:type="dxa"/>
          </w:tcPr>
          <w:p>
            <w:pPr>
              <w:rPr>
                <w:lang w:val="sr-Cyrl-CS"/>
              </w:rPr>
            </w:pPr>
            <w:r>
              <w:rPr>
                <w:lang w:val="sr-Cyrl-CS"/>
              </w:rPr>
              <w:t>- направити листу потребних наставних средстава и опреме</w:t>
            </w:r>
          </w:p>
          <w:p>
            <w:pPr>
              <w:rPr>
                <w:lang w:val="sr-Cyrl-CS"/>
              </w:rPr>
            </w:pPr>
            <w:r>
              <w:rPr>
                <w:lang w:val="sr-Cyrl-CS"/>
              </w:rPr>
              <w:t>- набавити наставна средства и нове школске клупе</w:t>
            </w:r>
          </w:p>
        </w:tc>
        <w:tc>
          <w:tcPr>
            <w:tcW w:w="1372" w:type="dxa"/>
          </w:tcPr>
          <w:p>
            <w:pPr>
              <w:rPr>
                <w:lang w:val="sr-Cyrl-CS"/>
              </w:rPr>
            </w:pPr>
            <w:r>
              <w:rPr>
                <w:lang w:val="sr-Cyrl-CS"/>
              </w:rPr>
              <w:t>обезбедити средства за набавку и осмислити динамику набавке.</w:t>
            </w:r>
          </w:p>
        </w:tc>
        <w:tc>
          <w:tcPr>
            <w:tcW w:w="1356" w:type="dxa"/>
          </w:tcPr>
          <w:p>
            <w:pPr>
              <w:rPr>
                <w:lang w:val="sr-Cyrl-CS"/>
              </w:rPr>
            </w:pPr>
            <w:r>
              <w:rPr>
                <w:lang w:val="sr-Cyrl-CS"/>
              </w:rPr>
              <w:t>директор</w:t>
            </w:r>
          </w:p>
          <w:p>
            <w:pPr>
              <w:rPr>
                <w:lang w:val="sr-Cyrl-CS"/>
              </w:rPr>
            </w:pPr>
            <w:r>
              <w:rPr>
                <w:lang w:val="sr-Cyrl-CS"/>
              </w:rPr>
              <w:t>стручна већа</w:t>
            </w:r>
          </w:p>
          <w:p>
            <w:pPr>
              <w:rPr>
                <w:lang w:val="sr-Cyrl-CS"/>
              </w:rPr>
            </w:pPr>
            <w:r>
              <w:rPr>
                <w:lang w:val="sr-Cyrl-CS"/>
              </w:rPr>
              <w:t>педагошки колегијум</w:t>
            </w:r>
          </w:p>
        </w:tc>
        <w:tc>
          <w:tcPr>
            <w:tcW w:w="1425" w:type="dxa"/>
          </w:tcPr>
          <w:p>
            <w:pPr>
              <w:rPr>
                <w:lang w:val="sr-Cyrl-CS"/>
              </w:rPr>
            </w:pPr>
            <w:r>
              <w:rPr>
                <w:lang w:val="sr-Cyrl-CS"/>
              </w:rPr>
              <w:t>током године</w:t>
            </w:r>
          </w:p>
        </w:tc>
        <w:tc>
          <w:tcPr>
            <w:tcW w:w="1472" w:type="dxa"/>
          </w:tcPr>
          <w:p>
            <w:pPr>
              <w:rPr>
                <w:lang w:val="sr-Cyrl-CS"/>
              </w:rPr>
            </w:pPr>
            <w:r>
              <w:rPr>
                <w:lang w:val="sr-Cyrl-CS"/>
              </w:rPr>
              <w:t>набављено бар 70% потребних наставних средстава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4" w:type="dxa"/>
          </w:tcPr>
          <w:p>
            <w:pPr>
              <w:rPr>
                <w:lang w:val="sr-Cyrl-CS"/>
              </w:rPr>
            </w:pPr>
            <w:r>
              <w:rPr>
                <w:lang w:val="sr-Cyrl-CS"/>
              </w:rPr>
              <w:t>5. Израда пројекта за надоградњу дела Д школе</w:t>
            </w:r>
          </w:p>
        </w:tc>
        <w:tc>
          <w:tcPr>
            <w:tcW w:w="1524" w:type="dxa"/>
          </w:tcPr>
          <w:p>
            <w:pPr>
              <w:rPr>
                <w:lang w:val="sr-Cyrl-CS"/>
              </w:rPr>
            </w:pPr>
            <w:r>
              <w:rPr>
                <w:lang w:val="sr-Cyrl-CS"/>
              </w:rPr>
              <w:t>Прикупљање понуда за израду пројекта</w:t>
            </w:r>
          </w:p>
        </w:tc>
        <w:tc>
          <w:tcPr>
            <w:tcW w:w="1372" w:type="dxa"/>
          </w:tcPr>
          <w:p>
            <w:pPr>
              <w:rPr>
                <w:lang w:val="sr-Cyrl-CS"/>
              </w:rPr>
            </w:pPr>
            <w:r>
              <w:rPr>
                <w:lang w:val="sr-Cyrl-CS"/>
              </w:rPr>
              <w:t>Расписивање конкурса и избор оптималног</w:t>
            </w:r>
          </w:p>
        </w:tc>
        <w:tc>
          <w:tcPr>
            <w:tcW w:w="1356" w:type="dxa"/>
          </w:tcPr>
          <w:p>
            <w:pPr>
              <w:rPr>
                <w:lang w:val="sr-Cyrl-CS"/>
              </w:rPr>
            </w:pPr>
            <w:r>
              <w:rPr>
                <w:lang w:val="sr-Cyrl-CS"/>
              </w:rPr>
              <w:t>Директор</w:t>
            </w:r>
            <w:r>
              <w:rPr>
                <w:lang w:val="sr-Cyrl-CS"/>
              </w:rPr>
              <w:br w:type="textWrapping"/>
            </w:r>
            <w:r>
              <w:rPr>
                <w:lang w:val="sr-Cyrl-CS"/>
              </w:rPr>
              <w:t>општина Ивањица</w:t>
            </w:r>
          </w:p>
        </w:tc>
        <w:tc>
          <w:tcPr>
            <w:tcW w:w="1425" w:type="dxa"/>
          </w:tcPr>
          <w:p>
            <w:pPr>
              <w:rPr>
                <w:lang w:val="sr-Cyrl-CS"/>
              </w:rPr>
            </w:pPr>
            <w:r>
              <w:rPr>
                <w:lang w:val="sr-Cyrl-CS"/>
              </w:rPr>
              <w:t>Од 2019/20.</w:t>
            </w:r>
          </w:p>
        </w:tc>
        <w:tc>
          <w:tcPr>
            <w:tcW w:w="1472" w:type="dxa"/>
          </w:tcPr>
          <w:p>
            <w:pPr>
              <w:rPr>
                <w:lang w:val="sr-Cyrl-CS"/>
              </w:rPr>
            </w:pPr>
            <w:r>
              <w:rPr>
                <w:lang w:val="sr-Cyrl-CS"/>
              </w:rPr>
              <w:t>Урађен пројекат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4" w:type="dxa"/>
          </w:tcPr>
          <w:p>
            <w:pPr>
              <w:rPr>
                <w:lang w:val="sr-Cyrl-CS"/>
              </w:rPr>
            </w:pPr>
            <w:r>
              <w:rPr>
                <w:lang w:val="sr-Cyrl-CS"/>
              </w:rPr>
              <w:t>6. Урадити пројекат изведеног стања ради добијања употребне дозволе</w:t>
            </w:r>
            <w:r>
              <w:rPr>
                <w:lang w:val="sr-Cyrl-CS"/>
              </w:rPr>
              <w:br w:type="textWrapping"/>
            </w:r>
          </w:p>
        </w:tc>
        <w:tc>
          <w:tcPr>
            <w:tcW w:w="1524" w:type="dxa"/>
          </w:tcPr>
          <w:p>
            <w:pPr>
              <w:rPr>
                <w:lang w:val="sr-Cyrl-CS"/>
              </w:rPr>
            </w:pPr>
            <w:r>
              <w:rPr>
                <w:lang w:val="sr-Cyrl-CS"/>
              </w:rPr>
              <w:t>Прикупљање понуда за израду пројекта</w:t>
            </w:r>
          </w:p>
        </w:tc>
        <w:tc>
          <w:tcPr>
            <w:tcW w:w="1372" w:type="dxa"/>
          </w:tcPr>
          <w:p>
            <w:pPr>
              <w:rPr>
                <w:lang w:val="sr-Cyrl-CS"/>
              </w:rPr>
            </w:pPr>
            <w:r>
              <w:rPr>
                <w:lang w:val="sr-Cyrl-CS"/>
              </w:rPr>
              <w:t>Расписивање конкурса и избор оптималног</w:t>
            </w:r>
          </w:p>
        </w:tc>
        <w:tc>
          <w:tcPr>
            <w:tcW w:w="1356" w:type="dxa"/>
          </w:tcPr>
          <w:p>
            <w:pPr>
              <w:rPr>
                <w:lang w:val="sr-Cyrl-CS"/>
              </w:rPr>
            </w:pPr>
            <w:r>
              <w:rPr>
                <w:lang w:val="sr-Cyrl-CS"/>
              </w:rPr>
              <w:t>Директор</w:t>
            </w:r>
            <w:r>
              <w:rPr>
                <w:lang w:val="sr-Cyrl-CS"/>
              </w:rPr>
              <w:br w:type="textWrapping"/>
            </w:r>
            <w:r>
              <w:rPr>
                <w:lang w:val="sr-Cyrl-CS"/>
              </w:rPr>
              <w:t>општина Ивањица</w:t>
            </w:r>
          </w:p>
        </w:tc>
        <w:tc>
          <w:tcPr>
            <w:tcW w:w="1425" w:type="dxa"/>
          </w:tcPr>
          <w:p>
            <w:pPr>
              <w:rPr>
                <w:lang w:val="sr-Cyrl-CS"/>
              </w:rPr>
            </w:pPr>
            <w:r>
              <w:rPr>
                <w:lang w:val="sr-Cyrl-CS"/>
              </w:rPr>
              <w:t>Од 2019/20. год</w:t>
            </w:r>
          </w:p>
        </w:tc>
        <w:tc>
          <w:tcPr>
            <w:tcW w:w="1472" w:type="dxa"/>
          </w:tcPr>
          <w:p>
            <w:pPr>
              <w:rPr>
                <w:lang w:val="sr-Cyrl-CS"/>
              </w:rPr>
            </w:pPr>
            <w:r>
              <w:rPr>
                <w:lang w:val="sr-Cyrl-CS"/>
              </w:rPr>
              <w:t>Урађен пројекат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4" w:type="dxa"/>
          </w:tcPr>
          <w:p>
            <w:pPr>
              <w:rPr>
                <w:lang w:val="sr-Cyrl-CS"/>
              </w:rPr>
            </w:pPr>
            <w:r>
              <w:rPr>
                <w:lang w:val="sr-Cyrl-CS"/>
              </w:rPr>
              <w:t>7. Реновирање свих тоалета у школи</w:t>
            </w:r>
            <w:r>
              <w:rPr>
                <w:lang w:val="sr-Cyrl-CS"/>
              </w:rPr>
              <w:br w:type="textWrapping"/>
            </w:r>
          </w:p>
        </w:tc>
        <w:tc>
          <w:tcPr>
            <w:tcW w:w="1524" w:type="dxa"/>
          </w:tcPr>
          <w:p>
            <w:pPr>
              <w:rPr>
                <w:lang w:val="sr-Cyrl-CS"/>
              </w:rPr>
            </w:pPr>
            <w:r>
              <w:rPr>
                <w:lang w:val="sr-Cyrl-CS"/>
              </w:rPr>
              <w:t>Прикупљање понуда за уређење тоалета</w:t>
            </w:r>
          </w:p>
        </w:tc>
        <w:tc>
          <w:tcPr>
            <w:tcW w:w="1372" w:type="dxa"/>
          </w:tcPr>
          <w:p>
            <w:pPr>
              <w:rPr>
                <w:lang w:val="sr-Cyrl-CS"/>
              </w:rPr>
            </w:pPr>
            <w:r>
              <w:rPr>
                <w:lang w:val="sr-Cyrl-CS"/>
              </w:rPr>
              <w:t>Обезбедити средства и спровести процедуру набавке.</w:t>
            </w:r>
          </w:p>
        </w:tc>
        <w:tc>
          <w:tcPr>
            <w:tcW w:w="1356" w:type="dxa"/>
          </w:tcPr>
          <w:p>
            <w:pPr>
              <w:rPr>
                <w:lang w:val="sr-Cyrl-CS"/>
              </w:rPr>
            </w:pPr>
            <w:r>
              <w:rPr>
                <w:lang w:val="sr-Cyrl-CS"/>
              </w:rPr>
              <w:t xml:space="preserve">Директор </w:t>
            </w:r>
          </w:p>
        </w:tc>
        <w:tc>
          <w:tcPr>
            <w:tcW w:w="1425" w:type="dxa"/>
          </w:tcPr>
          <w:p>
            <w:pPr>
              <w:rPr>
                <w:lang w:val="sr-Cyrl-CS"/>
              </w:rPr>
            </w:pPr>
            <w:r>
              <w:rPr>
                <w:lang w:val="sr-Cyrl-CS"/>
              </w:rPr>
              <w:t>Од 2019/20</w:t>
            </w:r>
          </w:p>
        </w:tc>
        <w:tc>
          <w:tcPr>
            <w:tcW w:w="1472" w:type="dxa"/>
          </w:tcPr>
          <w:p>
            <w:pPr>
              <w:rPr>
                <w:lang w:val="sr-Cyrl-CS"/>
              </w:rPr>
            </w:pPr>
            <w:r>
              <w:rPr>
                <w:lang w:val="sr-Cyrl-CS"/>
              </w:rPr>
              <w:t>Реализација пројекта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4" w:type="dxa"/>
          </w:tcPr>
          <w:p>
            <w:pPr>
              <w:rPr>
                <w:lang w:val="sr-Cyrl-CS"/>
              </w:rPr>
            </w:pPr>
            <w:r>
              <w:rPr>
                <w:lang w:val="sr-Cyrl-CS"/>
              </w:rPr>
              <w:t>8. Усклађивање рада свих већа и тимова у школи</w:t>
            </w:r>
            <w:r>
              <w:rPr>
                <w:lang w:val="sr-Cyrl-CS"/>
              </w:rPr>
              <w:br w:type="textWrapping"/>
            </w:r>
            <w:r>
              <w:rPr>
                <w:lang w:val="sr-Cyrl-CS"/>
              </w:rPr>
              <w:br w:type="textWrapping"/>
            </w:r>
            <w:r>
              <w:rPr>
                <w:lang w:val="sr-Cyrl-CS"/>
              </w:rPr>
              <w:br w:type="textWrapping"/>
            </w:r>
            <w:r>
              <w:rPr>
                <w:lang w:val="sr-Cyrl-CS"/>
              </w:rPr>
              <w:br w:type="textWrapping"/>
            </w:r>
            <w:r>
              <w:rPr>
                <w:lang w:val="sr-Cyrl-CS"/>
              </w:rPr>
              <w:br w:type="textWrapping"/>
            </w:r>
            <w:r>
              <w:rPr>
                <w:lang w:val="sr-Cyrl-CS"/>
              </w:rPr>
              <w:br w:type="textWrapping"/>
            </w:r>
            <w:r>
              <w:rPr>
                <w:lang w:val="sr-Cyrl-CS"/>
              </w:rPr>
              <w:br w:type="textWrapping"/>
            </w:r>
          </w:p>
        </w:tc>
        <w:tc>
          <w:tcPr>
            <w:tcW w:w="1524" w:type="dxa"/>
          </w:tcPr>
          <w:p>
            <w:pPr>
              <w:rPr>
                <w:lang w:val="sr-Cyrl-CS"/>
              </w:rPr>
            </w:pPr>
            <w:r>
              <w:rPr>
                <w:lang w:val="sr-Cyrl-CS"/>
              </w:rPr>
              <w:t>- усаглашавање планова рада свих већа и тимова у школи</w:t>
            </w:r>
          </w:p>
        </w:tc>
        <w:tc>
          <w:tcPr>
            <w:tcW w:w="1372" w:type="dxa"/>
          </w:tcPr>
          <w:p>
            <w:pPr>
              <w:rPr>
                <w:lang w:val="sr-Cyrl-CS"/>
              </w:rPr>
            </w:pPr>
            <w:r>
              <w:rPr>
                <w:lang w:val="sr-Cyrl-CS"/>
              </w:rPr>
              <w:t>анализа планова и кординација планираних активности</w:t>
            </w:r>
          </w:p>
        </w:tc>
        <w:tc>
          <w:tcPr>
            <w:tcW w:w="1356" w:type="dxa"/>
          </w:tcPr>
          <w:p>
            <w:pPr>
              <w:rPr>
                <w:lang w:val="sr-Cyrl-CS"/>
              </w:rPr>
            </w:pPr>
            <w:r>
              <w:rPr>
                <w:lang w:val="sr-Cyrl-CS"/>
              </w:rPr>
              <w:t>стручна већа и тимови</w:t>
            </w:r>
          </w:p>
        </w:tc>
        <w:tc>
          <w:tcPr>
            <w:tcW w:w="1425" w:type="dxa"/>
          </w:tcPr>
          <w:p>
            <w:pPr>
              <w:rPr>
                <w:lang w:val="sr-Cyrl-CS"/>
              </w:rPr>
            </w:pPr>
            <w:r>
              <w:rPr>
                <w:lang w:val="sr-Cyrl-CS"/>
              </w:rPr>
              <w:t>август текуће године</w:t>
            </w:r>
          </w:p>
        </w:tc>
        <w:tc>
          <w:tcPr>
            <w:tcW w:w="1472" w:type="dxa"/>
          </w:tcPr>
          <w:p>
            <w:pPr>
              <w:rPr>
                <w:lang w:val="sr-Cyrl-CS"/>
              </w:rPr>
            </w:pPr>
            <w:r>
              <w:rPr>
                <w:lang w:val="sr-Cyrl-CS"/>
              </w:rPr>
              <w:t>усаглашене активности свих већа и тимова у погледу времена реализације али и садржаја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4" w:type="dxa"/>
          </w:tcPr>
          <w:p>
            <w:pPr>
              <w:rPr>
                <w:lang w:val="sr-Cyrl-CS"/>
              </w:rPr>
            </w:pPr>
            <w:r>
              <w:rPr>
                <w:lang w:val="sr-Cyrl-CS"/>
              </w:rPr>
              <w:t>9. Самовредно-вање рада установе</w:t>
            </w:r>
          </w:p>
        </w:tc>
        <w:tc>
          <w:tcPr>
            <w:tcW w:w="1524" w:type="dxa"/>
          </w:tcPr>
          <w:p>
            <w:pPr>
              <w:rPr>
                <w:lang w:val="sr-Cyrl-CS"/>
              </w:rPr>
            </w:pPr>
            <w:r>
              <w:rPr>
                <w:lang w:val="sr-Cyrl-CS"/>
              </w:rPr>
              <w:t>- проценити квалитет рада школе</w:t>
            </w:r>
          </w:p>
        </w:tc>
        <w:tc>
          <w:tcPr>
            <w:tcW w:w="1372" w:type="dxa"/>
          </w:tcPr>
          <w:p>
            <w:pPr>
              <w:rPr>
                <w:lang w:val="sr-Cyrl-CS"/>
              </w:rPr>
            </w:pPr>
            <w:r>
              <w:rPr>
                <w:lang w:val="sr-Cyrl-CS"/>
              </w:rPr>
              <w:t>анализа постојећег стања у школи и остварености предвиђених стандарда квалитета рада установа.</w:t>
            </w:r>
          </w:p>
        </w:tc>
        <w:tc>
          <w:tcPr>
            <w:tcW w:w="1356" w:type="dxa"/>
          </w:tcPr>
          <w:p>
            <w:pPr>
              <w:rPr>
                <w:lang w:val="sr-Cyrl-CS"/>
              </w:rPr>
            </w:pPr>
            <w:r>
              <w:rPr>
                <w:lang w:val="sr-Cyrl-CS"/>
              </w:rPr>
              <w:t>стручна већа, тим за самовр-едновање</w:t>
            </w:r>
          </w:p>
        </w:tc>
        <w:tc>
          <w:tcPr>
            <w:tcW w:w="1425" w:type="dxa"/>
          </w:tcPr>
          <w:p>
            <w:pPr>
              <w:rPr>
                <w:lang w:val="sr-Cyrl-CS"/>
              </w:rPr>
            </w:pPr>
            <w:r>
              <w:rPr>
                <w:lang w:val="sr-Cyrl-CS"/>
              </w:rPr>
              <w:t>континуирано у току године са извештајима на крају полугодишта</w:t>
            </w:r>
          </w:p>
        </w:tc>
        <w:tc>
          <w:tcPr>
            <w:tcW w:w="1472" w:type="dxa"/>
          </w:tcPr>
          <w:p>
            <w:pPr>
              <w:rPr>
                <w:lang w:val="sr-Cyrl-CS"/>
              </w:rPr>
            </w:pPr>
            <w:r>
              <w:rPr>
                <w:lang w:val="sr-Cyrl-CS"/>
              </w:rPr>
              <w:t>Вредноване све области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4" w:type="dxa"/>
          </w:tcPr>
          <w:p>
            <w:pPr>
              <w:rPr>
                <w:lang w:val="sr-Cyrl-CS"/>
              </w:rPr>
            </w:pPr>
            <w:r>
              <w:rPr>
                <w:lang w:val="sr-Cyrl-CS"/>
              </w:rPr>
              <w:t>10. Мере превенције осипања ученика</w:t>
            </w:r>
          </w:p>
        </w:tc>
        <w:tc>
          <w:tcPr>
            <w:tcW w:w="1524" w:type="dxa"/>
          </w:tcPr>
          <w:p>
            <w:pPr>
              <w:rPr>
                <w:lang w:val="sr-Cyrl-CS"/>
              </w:rPr>
            </w:pPr>
            <w:r>
              <w:rPr>
                <w:lang w:val="sr-Cyrl-CS"/>
              </w:rPr>
              <w:t>-редовно сарађивати са родитељима ученика, нарочито на терену</w:t>
            </w:r>
            <w:r>
              <w:rPr>
                <w:lang w:val="sr-Cyrl-CS"/>
              </w:rPr>
              <w:br w:type="textWrapping"/>
            </w:r>
            <w:r>
              <w:rPr>
                <w:lang w:val="sr-Cyrl-CS"/>
              </w:rPr>
              <w:t>-рад на сарадњи са локалном заједницом, везан за материјалну помоћ</w:t>
            </w:r>
          </w:p>
        </w:tc>
        <w:tc>
          <w:tcPr>
            <w:tcW w:w="1372" w:type="dxa"/>
          </w:tcPr>
          <w:p>
            <w:pPr>
              <w:rPr>
                <w:lang w:val="sr-Cyrl-CS"/>
              </w:rPr>
            </w:pPr>
            <w:r>
              <w:rPr>
                <w:lang w:val="sr-Cyrl-CS"/>
              </w:rPr>
              <w:t>-разговор са родитељима, што чешћа промоција школе</w:t>
            </w:r>
          </w:p>
        </w:tc>
        <w:tc>
          <w:tcPr>
            <w:tcW w:w="1356" w:type="dxa"/>
          </w:tcPr>
          <w:p>
            <w:pPr>
              <w:rPr>
                <w:lang w:val="sr-Cyrl-RS"/>
              </w:rPr>
            </w:pPr>
            <w:r>
              <w:t>-</w:t>
            </w:r>
            <w:r>
              <w:rPr>
                <w:lang w:val="sr-Cyrl-RS"/>
              </w:rPr>
              <w:t>директор</w:t>
            </w:r>
            <w:r>
              <w:rPr>
                <w:lang w:val="sr-Cyrl-RS"/>
              </w:rPr>
              <w:br w:type="textWrapping"/>
            </w:r>
            <w:r>
              <w:rPr>
                <w:lang w:val="sr-Cyrl-RS"/>
              </w:rPr>
              <w:t>ПП служба</w:t>
            </w:r>
            <w:r>
              <w:rPr>
                <w:lang w:val="sr-Cyrl-RS"/>
              </w:rPr>
              <w:br w:type="textWrapping"/>
            </w:r>
            <w:r>
              <w:rPr>
                <w:lang w:val="sr-Cyrl-RS"/>
              </w:rPr>
              <w:t>наставници</w:t>
            </w:r>
          </w:p>
        </w:tc>
        <w:tc>
          <w:tcPr>
            <w:tcW w:w="1425" w:type="dxa"/>
          </w:tcPr>
          <w:p>
            <w:pPr>
              <w:rPr>
                <w:lang w:val="sr-Cyrl-CS"/>
              </w:rPr>
            </w:pPr>
            <w:r>
              <w:rPr>
                <w:lang w:val="sr-Cyrl-CS"/>
              </w:rPr>
              <w:t>током године</w:t>
            </w:r>
          </w:p>
        </w:tc>
        <w:tc>
          <w:tcPr>
            <w:tcW w:w="1472" w:type="dxa"/>
          </w:tcPr>
          <w:p>
            <w:pPr>
              <w:rPr>
                <w:lang w:val="sr-Cyrl-CS"/>
              </w:rPr>
            </w:pPr>
            <w:r>
              <w:rPr>
                <w:lang w:val="sr-Cyrl-CS"/>
              </w:rPr>
              <w:t>повећан број ученика са терена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4" w:type="dxa"/>
          </w:tcPr>
          <w:p>
            <w:pPr>
              <w:rPr>
                <w:lang w:val="sr-Cyrl-CS"/>
              </w:rPr>
            </w:pPr>
            <w:r>
              <w:rPr>
                <w:lang w:val="sr-Cyrl-CS"/>
              </w:rPr>
              <w:t>11.Дигиталне учионице</w:t>
            </w:r>
            <w:r>
              <w:rPr>
                <w:lang w:val="sr-Cyrl-CS"/>
              </w:rPr>
              <w:br w:type="textWrapping"/>
            </w:r>
          </w:p>
          <w:p>
            <w:pPr>
              <w:rPr>
                <w:lang w:val="sr-Cyrl-CS"/>
              </w:rPr>
            </w:pPr>
          </w:p>
        </w:tc>
        <w:tc>
          <w:tcPr>
            <w:tcW w:w="1524" w:type="dxa"/>
          </w:tcPr>
          <w:p>
            <w:pPr>
              <w:rPr>
                <w:lang w:val="sr-Cyrl-CS"/>
              </w:rPr>
            </w:pPr>
            <w:r>
              <w:rPr>
                <w:lang w:val="sr-Cyrl-CS"/>
              </w:rPr>
              <w:t>дигитализација учионица</w:t>
            </w:r>
          </w:p>
        </w:tc>
        <w:tc>
          <w:tcPr>
            <w:tcW w:w="1372" w:type="dxa"/>
          </w:tcPr>
          <w:p>
            <w:pPr>
              <w:rPr>
                <w:lang w:val="sr-Cyrl-CS"/>
              </w:rPr>
            </w:pPr>
            <w:r>
              <w:rPr>
                <w:lang w:val="sr-Cyrl-CS"/>
              </w:rPr>
              <w:t>обуке за наставнике</w:t>
            </w:r>
          </w:p>
          <w:p>
            <w:pPr>
              <w:rPr>
                <w:lang w:val="sr-Cyrl-CS"/>
              </w:rPr>
            </w:pPr>
            <w:r>
              <w:rPr>
                <w:lang w:val="sr-Cyrl-CS"/>
              </w:rPr>
              <w:t>прибављање потребне опреме</w:t>
            </w:r>
          </w:p>
        </w:tc>
        <w:tc>
          <w:tcPr>
            <w:tcW w:w="1356" w:type="dxa"/>
          </w:tcPr>
          <w:p>
            <w:pPr>
              <w:rPr>
                <w:lang w:val="sr-Cyrl-CS"/>
              </w:rPr>
            </w:pPr>
            <w:r>
              <w:rPr>
                <w:lang w:val="sr-Cyrl-CS"/>
              </w:rPr>
              <w:t>наставници</w:t>
            </w:r>
          </w:p>
        </w:tc>
        <w:tc>
          <w:tcPr>
            <w:tcW w:w="1425" w:type="dxa"/>
          </w:tcPr>
          <w:p>
            <w:pPr>
              <w:rPr>
                <w:lang w:val="sr-Cyrl-CS"/>
              </w:rPr>
            </w:pPr>
            <w:r>
              <w:rPr>
                <w:lang w:val="sr-Cyrl-CS"/>
              </w:rPr>
              <w:t>током године</w:t>
            </w:r>
          </w:p>
        </w:tc>
        <w:tc>
          <w:tcPr>
            <w:tcW w:w="1472" w:type="dxa"/>
          </w:tcPr>
          <w:p>
            <w:pPr>
              <w:rPr>
                <w:lang w:val="sr-Cyrl-CS"/>
              </w:rPr>
            </w:pPr>
            <w:r>
              <w:rPr>
                <w:lang w:val="sr-Cyrl-CS"/>
              </w:rPr>
              <w:t>адекватна употреба опреме и новостечених знања</w:t>
            </w:r>
          </w:p>
        </w:tc>
      </w:tr>
    </w:tbl>
    <w:p>
      <w:pPr>
        <w:shd w:val="clear" w:color="auto" w:fill="FFFFFF" w:themeFill="background1"/>
        <w:ind w:left="360"/>
        <w:rPr>
          <w:b/>
          <w:lang w:val="sr-Cyrl-RS"/>
        </w:rPr>
      </w:pPr>
    </w:p>
    <w:p>
      <w:pPr>
        <w:pStyle w:val="32"/>
        <w:shd w:val="clear" w:color="auto" w:fill="FFFFFF" w:themeFill="background1"/>
        <w:ind w:left="2430"/>
        <w:rPr>
          <w:b/>
          <w:lang w:val="sr-Cyrl-CS"/>
        </w:rPr>
      </w:pPr>
    </w:p>
    <w:p>
      <w:pPr>
        <w:shd w:val="clear" w:color="auto" w:fill="FFFFFF" w:themeFill="background1"/>
        <w:ind w:left="2070"/>
        <w:rPr>
          <w:b/>
          <w:color w:val="FF0000"/>
          <w:lang w:val="sr-Cyrl-CS"/>
        </w:rPr>
      </w:pPr>
    </w:p>
    <w:p>
      <w:pPr>
        <w:pStyle w:val="32"/>
        <w:numPr>
          <w:ilvl w:val="0"/>
          <w:numId w:val="6"/>
        </w:numPr>
        <w:shd w:val="clear" w:color="auto" w:fill="FFFFFF" w:themeFill="background1"/>
        <w:rPr>
          <w:b/>
          <w:lang w:val="sr-Cyrl-CS"/>
        </w:rPr>
      </w:pPr>
      <w:r>
        <w:rPr>
          <w:b/>
          <w:lang w:val="sr-Cyrl-CS"/>
        </w:rPr>
        <w:t>.АКЦИОНИ ПЛАН САМОВРЕДНОВАНИХ ОБЛАСТИ</w:t>
      </w:r>
    </w:p>
    <w:p>
      <w:pPr>
        <w:shd w:val="clear" w:color="auto" w:fill="FFFFFF" w:themeFill="background1"/>
        <w:rPr>
          <w:b/>
          <w:lang w:val="sr-Cyrl-CS"/>
        </w:rPr>
      </w:pPr>
    </w:p>
    <w:p>
      <w:pPr>
        <w:spacing w:after="200" w:line="276" w:lineRule="auto"/>
        <w:rPr>
          <w:rFonts w:eastAsia="Calibri"/>
          <w:b/>
        </w:rPr>
      </w:pPr>
    </w:p>
    <w:p>
      <w:pPr>
        <w:spacing w:after="200" w:line="276" w:lineRule="auto"/>
        <w:rPr>
          <w:rFonts w:eastAsia="Calibri"/>
          <w:b/>
        </w:rPr>
      </w:pPr>
    </w:p>
    <w:p>
      <w:pPr>
        <w:spacing w:after="200" w:line="276" w:lineRule="auto"/>
        <w:rPr>
          <w:rFonts w:eastAsia="Calibri"/>
          <w:b/>
          <w:sz w:val="28"/>
          <w:szCs w:val="28"/>
          <w:lang w:val="sr-Cyrl-RS"/>
        </w:rPr>
      </w:pPr>
      <w:r>
        <w:rPr>
          <w:rFonts w:eastAsia="Calibri"/>
          <w:b/>
          <w:sz w:val="28"/>
          <w:szCs w:val="28"/>
          <w:lang w:val="sr-Cyrl-RS"/>
        </w:rPr>
        <w:t>Акциони планови самовреднованих области 2022/2023.год.</w:t>
      </w:r>
    </w:p>
    <w:p>
      <w:pPr>
        <w:rPr>
          <w:color w:val="FF0000"/>
          <w:lang w:val="ru-RU" w:eastAsia="sr-Latn-CS"/>
        </w:rPr>
      </w:pPr>
    </w:p>
    <w:p>
      <w:pPr>
        <w:spacing w:after="200" w:line="276" w:lineRule="auto"/>
        <w:rPr>
          <w:rFonts w:eastAsia="Calibri"/>
          <w:b/>
          <w:lang w:val="sr-Cyrl-RS"/>
        </w:rPr>
      </w:pPr>
      <w:r>
        <w:rPr>
          <w:rFonts w:eastAsia="Calibri"/>
          <w:b/>
          <w:lang w:val="sr-Cyrl-CS"/>
        </w:rPr>
        <w:t>Акциони план</w:t>
      </w:r>
      <w:r>
        <w:rPr>
          <w:rFonts w:eastAsia="Calibri"/>
          <w:b/>
        </w:rPr>
        <w:t xml:space="preserve"> – </w:t>
      </w:r>
      <w:r>
        <w:rPr>
          <w:rFonts w:eastAsia="Calibri"/>
          <w:b/>
          <w:lang w:val="sr-Cyrl-CS"/>
        </w:rPr>
        <w:t>област:</w:t>
      </w:r>
      <w:r>
        <w:rPr>
          <w:rFonts w:eastAsia="Calibri"/>
          <w:b/>
          <w:lang w:val="sr-Cyrl-RS"/>
        </w:rPr>
        <w:t>Настава и учење</w:t>
      </w:r>
    </w:p>
    <w:p>
      <w:pPr>
        <w:rPr>
          <w:color w:val="FF0000"/>
          <w:lang w:val="ru-RU" w:eastAsia="sr-Latn-CS"/>
        </w:rPr>
      </w:pPr>
    </w:p>
    <w:tbl>
      <w:tblPr>
        <w:tblStyle w:val="8"/>
        <w:tblW w:w="988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6"/>
        <w:gridCol w:w="1941"/>
        <w:gridCol w:w="1915"/>
        <w:gridCol w:w="22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3756" w:type="dxa"/>
            <w:tcBorders>
              <w:top w:val="double" w:color="auto" w:sz="4" w:space="0"/>
              <w:bottom w:val="single" w:color="auto" w:sz="4" w:space="0"/>
            </w:tcBorders>
            <w:shd w:val="clear" w:color="auto" w:fill="FFCCFF"/>
            <w:vAlign w:val="center"/>
          </w:tcPr>
          <w:p>
            <w:pPr>
              <w:spacing w:after="200" w:line="276" w:lineRule="auto"/>
              <w:rPr>
                <w:rFonts w:eastAsia="Calibri"/>
                <w:b/>
                <w:lang w:val="sr-Cyrl-CS"/>
              </w:rPr>
            </w:pPr>
            <w:r>
              <w:rPr>
                <w:rFonts w:eastAsia="Calibri"/>
                <w:b/>
                <w:bCs/>
                <w:lang w:val="sr-Cyrl-CS"/>
              </w:rPr>
              <w:t>Активности</w:t>
            </w:r>
          </w:p>
        </w:tc>
        <w:tc>
          <w:tcPr>
            <w:tcW w:w="1941" w:type="dxa"/>
            <w:tcBorders>
              <w:top w:val="double" w:color="auto" w:sz="4" w:space="0"/>
              <w:bottom w:val="single" w:color="auto" w:sz="4" w:space="0"/>
            </w:tcBorders>
            <w:shd w:val="clear" w:color="auto" w:fill="FFCCFF"/>
            <w:vAlign w:val="center"/>
          </w:tcPr>
          <w:p>
            <w:pPr>
              <w:spacing w:after="200" w:line="276" w:lineRule="auto"/>
              <w:rPr>
                <w:rFonts w:eastAsia="Calibri"/>
                <w:b/>
                <w:lang w:val="sr-Cyrl-CS"/>
              </w:rPr>
            </w:pPr>
            <w:r>
              <w:rPr>
                <w:rFonts w:eastAsia="Calibri"/>
                <w:b/>
                <w:bCs/>
                <w:lang w:val="sr-Cyrl-CS"/>
              </w:rPr>
              <w:t>Носиоци активности</w:t>
            </w:r>
          </w:p>
        </w:tc>
        <w:tc>
          <w:tcPr>
            <w:tcW w:w="1915" w:type="dxa"/>
            <w:tcBorders>
              <w:top w:val="double" w:color="auto" w:sz="4" w:space="0"/>
              <w:bottom w:val="single" w:color="auto" w:sz="4" w:space="0"/>
            </w:tcBorders>
            <w:shd w:val="clear" w:color="auto" w:fill="FFCCFF"/>
            <w:vAlign w:val="center"/>
          </w:tcPr>
          <w:p>
            <w:pPr>
              <w:spacing w:after="200" w:line="276" w:lineRule="auto"/>
              <w:rPr>
                <w:rFonts w:eastAsia="Calibri"/>
                <w:b/>
                <w:lang w:val="sr-Cyrl-CS"/>
              </w:rPr>
            </w:pPr>
            <w:r>
              <w:rPr>
                <w:rFonts w:eastAsia="Calibri"/>
                <w:b/>
                <w:bCs/>
                <w:lang w:val="sr-Cyrl-CS"/>
              </w:rPr>
              <w:t>Динамика</w:t>
            </w:r>
          </w:p>
        </w:tc>
        <w:tc>
          <w:tcPr>
            <w:tcW w:w="2277" w:type="dxa"/>
            <w:tcBorders>
              <w:top w:val="double" w:color="auto" w:sz="4" w:space="0"/>
            </w:tcBorders>
            <w:shd w:val="clear" w:color="auto" w:fill="FFCCFF"/>
            <w:vAlign w:val="center"/>
          </w:tcPr>
          <w:p>
            <w:pPr>
              <w:spacing w:after="200" w:line="276" w:lineRule="auto"/>
              <w:rPr>
                <w:rFonts w:eastAsia="Calibri"/>
                <w:b/>
              </w:rPr>
            </w:pPr>
            <w:r>
              <w:rPr>
                <w:rFonts w:eastAsia="Calibri"/>
                <w:b/>
                <w:bCs/>
                <w:lang w:val="sr-Cyrl-CS"/>
              </w:rPr>
              <w:t>Критеријуми</w:t>
            </w:r>
          </w:p>
          <w:p>
            <w:pPr>
              <w:spacing w:after="200" w:line="276" w:lineRule="auto"/>
              <w:rPr>
                <w:rFonts w:eastAsia="Calibri"/>
                <w:b/>
                <w:lang w:val="sr-Cyrl-CS"/>
              </w:rPr>
            </w:pPr>
            <w:r>
              <w:rPr>
                <w:rFonts w:eastAsia="Calibri"/>
                <w:b/>
                <w:bCs/>
                <w:lang w:val="sr-Cyrl-CS"/>
              </w:rPr>
              <w:t>успеха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3756" w:type="dxa"/>
            <w:tcBorders>
              <w:top w:val="single" w:color="auto" w:sz="4" w:space="0"/>
            </w:tcBorders>
            <w:shd w:val="clear" w:color="auto" w:fill="auto"/>
            <w:vAlign w:val="center"/>
          </w:tcPr>
          <w:p>
            <w:pPr>
              <w:jc w:val="both"/>
              <w:rPr>
                <w:sz w:val="22"/>
                <w:szCs w:val="22"/>
                <w:lang w:val="sr-Cyrl-RS"/>
              </w:rPr>
            </w:pPr>
            <w:r>
              <w:rPr>
                <w:sz w:val="22"/>
                <w:szCs w:val="22"/>
                <w:lang w:val="sr-Cyrl-RS"/>
              </w:rPr>
              <w:t>Семинар НТЦ или активна настава</w:t>
            </w:r>
          </w:p>
        </w:tc>
        <w:tc>
          <w:tcPr>
            <w:tcW w:w="1941" w:type="dxa"/>
            <w:tcBorders>
              <w:top w:val="single" w:color="auto" w:sz="4" w:space="0"/>
            </w:tcBorders>
            <w:shd w:val="clear" w:color="auto" w:fill="auto"/>
            <w:vAlign w:val="center"/>
          </w:tcPr>
          <w:p>
            <w:pPr>
              <w:jc w:val="center"/>
              <w:rPr>
                <w:sz w:val="22"/>
                <w:szCs w:val="22"/>
                <w:lang w:val="sr-Cyrl-CS"/>
              </w:rPr>
            </w:pPr>
            <w:r>
              <w:rPr>
                <w:sz w:val="22"/>
                <w:szCs w:val="22"/>
                <w:lang w:val="sr-Cyrl-CS"/>
              </w:rPr>
              <w:t>Тим за стручни развој</w:t>
            </w:r>
          </w:p>
        </w:tc>
        <w:tc>
          <w:tcPr>
            <w:tcW w:w="1915" w:type="dxa"/>
            <w:tcBorders>
              <w:top w:val="single" w:color="auto" w:sz="4" w:space="0"/>
            </w:tcBorders>
            <w:shd w:val="clear" w:color="auto" w:fill="auto"/>
            <w:vAlign w:val="center"/>
          </w:tcPr>
          <w:p>
            <w:pPr>
              <w:jc w:val="center"/>
              <w:rPr>
                <w:sz w:val="22"/>
                <w:szCs w:val="22"/>
                <w:lang w:val="sr-Cyrl-CS"/>
              </w:rPr>
            </w:pPr>
            <w:r>
              <w:rPr>
                <w:sz w:val="22"/>
                <w:szCs w:val="22"/>
                <w:lang w:val="sr-Cyrl-CS"/>
              </w:rPr>
              <w:t>Прво полугодиште</w:t>
            </w:r>
          </w:p>
        </w:tc>
        <w:tc>
          <w:tcPr>
            <w:tcW w:w="2277" w:type="dxa"/>
            <w:tcBorders>
              <w:top w:val="single" w:color="auto" w:sz="4" w:space="0"/>
            </w:tcBorders>
            <w:shd w:val="clear" w:color="auto" w:fill="auto"/>
            <w:vAlign w:val="center"/>
          </w:tcPr>
          <w:p>
            <w:pPr>
              <w:jc w:val="center"/>
              <w:rPr>
                <w:sz w:val="22"/>
                <w:szCs w:val="22"/>
                <w:lang w:val="sr-Cyrl-CS"/>
              </w:rPr>
            </w:pPr>
            <w:r>
              <w:rPr>
                <w:sz w:val="22"/>
                <w:szCs w:val="22"/>
                <w:lang w:val="sr-Cyrl-CS"/>
              </w:rPr>
              <w:t>Одржан семинар и присуство 30 наставника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3756" w:type="dxa"/>
            <w:shd w:val="clear" w:color="auto" w:fill="auto"/>
            <w:vAlign w:val="center"/>
          </w:tcPr>
          <w:p>
            <w:pPr>
              <w:jc w:val="both"/>
              <w:rPr>
                <w:sz w:val="22"/>
                <w:szCs w:val="22"/>
                <w:lang w:val="sr-Cyrl-CS"/>
              </w:rPr>
            </w:pPr>
            <w:r>
              <w:rPr>
                <w:sz w:val="22"/>
                <w:szCs w:val="22"/>
                <w:lang w:val="sr-Cyrl-CS"/>
              </w:rPr>
              <w:t>Подсећање на аналитичко – истраживачки рад</w:t>
            </w:r>
          </w:p>
        </w:tc>
        <w:tc>
          <w:tcPr>
            <w:tcW w:w="1941" w:type="dxa"/>
            <w:shd w:val="clear" w:color="auto" w:fill="auto"/>
            <w:vAlign w:val="center"/>
          </w:tcPr>
          <w:p>
            <w:pPr>
              <w:jc w:val="center"/>
              <w:rPr>
                <w:sz w:val="22"/>
                <w:szCs w:val="22"/>
                <w:lang w:val="sr-Cyrl-CS"/>
              </w:rPr>
            </w:pPr>
            <w:r>
              <w:rPr>
                <w:sz w:val="22"/>
                <w:szCs w:val="22"/>
                <w:lang w:val="sr-Cyrl-CS"/>
              </w:rPr>
              <w:t>педагог</w:t>
            </w:r>
          </w:p>
        </w:tc>
        <w:tc>
          <w:tcPr>
            <w:tcW w:w="1915" w:type="dxa"/>
            <w:shd w:val="clear" w:color="auto" w:fill="auto"/>
            <w:vAlign w:val="center"/>
          </w:tcPr>
          <w:p>
            <w:pPr>
              <w:jc w:val="center"/>
              <w:rPr>
                <w:sz w:val="22"/>
                <w:szCs w:val="22"/>
                <w:lang w:val="sr-Cyrl-CS"/>
              </w:rPr>
            </w:pPr>
            <w:r>
              <w:rPr>
                <w:sz w:val="22"/>
                <w:szCs w:val="22"/>
                <w:lang w:val="sr-Cyrl-CS"/>
              </w:rPr>
              <w:t>Септембар</w:t>
            </w:r>
          </w:p>
        </w:tc>
        <w:tc>
          <w:tcPr>
            <w:tcW w:w="2277" w:type="dxa"/>
            <w:shd w:val="clear" w:color="auto" w:fill="auto"/>
            <w:vAlign w:val="center"/>
          </w:tcPr>
          <w:p>
            <w:pPr>
              <w:jc w:val="center"/>
              <w:rPr>
                <w:sz w:val="22"/>
                <w:szCs w:val="22"/>
                <w:lang w:val="sr-Cyrl-CS"/>
              </w:rPr>
            </w:pPr>
            <w:r>
              <w:rPr>
                <w:sz w:val="22"/>
                <w:szCs w:val="22"/>
                <w:lang w:val="sr-Cyrl-CS"/>
              </w:rPr>
              <w:t>Смернице за аналитичко – истраживачки рад презентоване на Наставничком већу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3756" w:type="dxa"/>
            <w:shd w:val="clear" w:color="auto" w:fill="auto"/>
            <w:vAlign w:val="center"/>
          </w:tcPr>
          <w:p>
            <w:pPr>
              <w:rPr>
                <w:sz w:val="22"/>
                <w:szCs w:val="22"/>
                <w:lang w:val="ru-RU"/>
              </w:rPr>
            </w:pPr>
            <w:r>
              <w:rPr>
                <w:sz w:val="22"/>
                <w:szCs w:val="22"/>
                <w:lang w:val="ru-RU"/>
              </w:rPr>
              <w:t>Захтев служби за електронске дневнике да родитељима буду видњиве и напомене са часа.</w:t>
            </w:r>
          </w:p>
        </w:tc>
        <w:tc>
          <w:tcPr>
            <w:tcW w:w="1941" w:type="dxa"/>
            <w:shd w:val="clear" w:color="auto" w:fill="auto"/>
            <w:vAlign w:val="center"/>
          </w:tcPr>
          <w:p>
            <w:pPr>
              <w:jc w:val="center"/>
              <w:rPr>
                <w:sz w:val="22"/>
                <w:szCs w:val="22"/>
                <w:lang w:val="sr-Cyrl-CS"/>
              </w:rPr>
            </w:pPr>
            <w:r>
              <w:rPr>
                <w:sz w:val="22"/>
                <w:szCs w:val="22"/>
                <w:lang w:val="sr-Cyrl-CS"/>
              </w:rPr>
              <w:t>Координатор за ЕД</w:t>
            </w:r>
          </w:p>
        </w:tc>
        <w:tc>
          <w:tcPr>
            <w:tcW w:w="1915" w:type="dxa"/>
            <w:shd w:val="clear" w:color="auto" w:fill="auto"/>
            <w:vAlign w:val="center"/>
          </w:tcPr>
          <w:p>
            <w:pPr>
              <w:jc w:val="center"/>
              <w:rPr>
                <w:sz w:val="22"/>
                <w:szCs w:val="22"/>
                <w:lang w:val="sr-Cyrl-CS"/>
              </w:rPr>
            </w:pPr>
            <w:r>
              <w:rPr>
                <w:sz w:val="22"/>
                <w:szCs w:val="22"/>
                <w:lang w:val="sr-Cyrl-CS"/>
              </w:rPr>
              <w:t>септембар</w:t>
            </w:r>
          </w:p>
        </w:tc>
        <w:tc>
          <w:tcPr>
            <w:tcW w:w="2277" w:type="dxa"/>
            <w:shd w:val="clear" w:color="auto" w:fill="auto"/>
            <w:vAlign w:val="center"/>
          </w:tcPr>
          <w:p>
            <w:pPr>
              <w:jc w:val="center"/>
              <w:rPr>
                <w:sz w:val="22"/>
                <w:szCs w:val="22"/>
                <w:lang w:val="sr-Cyrl-CS"/>
              </w:rPr>
            </w:pPr>
            <w:r>
              <w:rPr>
                <w:sz w:val="22"/>
                <w:szCs w:val="22"/>
                <w:lang w:val="sr-Cyrl-CS"/>
              </w:rPr>
              <w:t>Прослеђен захтев</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3756" w:type="dxa"/>
            <w:shd w:val="clear" w:color="auto" w:fill="auto"/>
            <w:vAlign w:val="center"/>
          </w:tcPr>
          <w:p>
            <w:pPr>
              <w:rPr>
                <w:sz w:val="22"/>
                <w:szCs w:val="22"/>
                <w:lang w:val="sr-Cyrl-CS"/>
              </w:rPr>
            </w:pPr>
            <w:r>
              <w:rPr>
                <w:sz w:val="22"/>
                <w:szCs w:val="22"/>
                <w:lang w:val="sr-Cyrl-CS"/>
              </w:rPr>
              <w:t>Упознавање родитеља са :</w:t>
            </w:r>
          </w:p>
          <w:p>
            <w:pPr>
              <w:rPr>
                <w:sz w:val="22"/>
                <w:szCs w:val="22"/>
                <w:lang w:val="sr-Cyrl-CS"/>
              </w:rPr>
            </w:pPr>
            <w:r>
              <w:rPr>
                <w:sz w:val="22"/>
                <w:szCs w:val="22"/>
                <w:lang w:val="sr-Cyrl-CS"/>
              </w:rPr>
              <w:t>начинима реаговања на насиље,</w:t>
            </w:r>
          </w:p>
          <w:p>
            <w:pPr>
              <w:rPr>
                <w:sz w:val="22"/>
                <w:szCs w:val="22"/>
                <w:lang w:val="sr-Cyrl-CS"/>
              </w:rPr>
            </w:pPr>
            <w:r>
              <w:rPr>
                <w:sz w:val="22"/>
                <w:szCs w:val="22"/>
                <w:lang w:val="sr-Cyrl-CS"/>
              </w:rPr>
              <w:t>ваннаставним активностима у школи</w:t>
            </w:r>
          </w:p>
          <w:p>
            <w:pPr>
              <w:rPr>
                <w:sz w:val="22"/>
                <w:szCs w:val="22"/>
                <w:lang w:val="sr-Cyrl-CS"/>
              </w:rPr>
            </w:pPr>
            <w:r>
              <w:rPr>
                <w:sz w:val="22"/>
                <w:szCs w:val="22"/>
                <w:lang w:val="sr-Cyrl-CS"/>
              </w:rPr>
              <w:t>тестовима, критеријумима оцењивања</w:t>
            </w:r>
          </w:p>
        </w:tc>
        <w:tc>
          <w:tcPr>
            <w:tcW w:w="1941" w:type="dxa"/>
            <w:shd w:val="clear" w:color="auto" w:fill="auto"/>
            <w:vAlign w:val="center"/>
          </w:tcPr>
          <w:p>
            <w:pPr>
              <w:jc w:val="center"/>
              <w:rPr>
                <w:sz w:val="22"/>
                <w:szCs w:val="22"/>
                <w:lang w:val="sr-Cyrl-CS"/>
              </w:rPr>
            </w:pPr>
            <w:r>
              <w:rPr>
                <w:sz w:val="22"/>
                <w:szCs w:val="22"/>
                <w:lang w:val="sr-Cyrl-CS"/>
              </w:rPr>
              <w:t>Разредне старешине</w:t>
            </w:r>
          </w:p>
        </w:tc>
        <w:tc>
          <w:tcPr>
            <w:tcW w:w="1915" w:type="dxa"/>
            <w:shd w:val="clear" w:color="auto" w:fill="auto"/>
            <w:vAlign w:val="center"/>
          </w:tcPr>
          <w:p>
            <w:pPr>
              <w:jc w:val="center"/>
              <w:rPr>
                <w:sz w:val="22"/>
                <w:szCs w:val="22"/>
                <w:lang w:val="sr-Cyrl-CS"/>
              </w:rPr>
            </w:pPr>
            <w:r>
              <w:rPr>
                <w:sz w:val="22"/>
                <w:szCs w:val="22"/>
                <w:lang w:val="sr-Cyrl-CS"/>
              </w:rPr>
              <w:t>Први родитељски састанак</w:t>
            </w:r>
          </w:p>
        </w:tc>
        <w:tc>
          <w:tcPr>
            <w:tcW w:w="2277" w:type="dxa"/>
            <w:shd w:val="clear" w:color="auto" w:fill="auto"/>
            <w:vAlign w:val="center"/>
          </w:tcPr>
          <w:p>
            <w:pPr>
              <w:jc w:val="center"/>
              <w:rPr>
                <w:sz w:val="22"/>
                <w:szCs w:val="22"/>
                <w:lang w:val="sr-Cyrl-CS"/>
              </w:rPr>
            </w:pPr>
            <w:r>
              <w:rPr>
                <w:sz w:val="22"/>
                <w:szCs w:val="22"/>
                <w:lang w:val="sr-Cyrl-CS"/>
              </w:rPr>
              <w:t>Информисани родитељи на свим родитељским састанцима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3756" w:type="dxa"/>
            <w:shd w:val="clear" w:color="auto" w:fill="auto"/>
            <w:vAlign w:val="center"/>
          </w:tcPr>
          <w:p>
            <w:pPr>
              <w:rPr>
                <w:sz w:val="22"/>
                <w:szCs w:val="22"/>
                <w:lang w:val="sr-Cyrl-CS"/>
              </w:rPr>
            </w:pPr>
            <w:r>
              <w:rPr>
                <w:sz w:val="22"/>
                <w:szCs w:val="22"/>
                <w:lang w:val="sr-Cyrl-CS"/>
              </w:rPr>
              <w:t>Припрема и одржавање угледног часа</w:t>
            </w:r>
          </w:p>
        </w:tc>
        <w:tc>
          <w:tcPr>
            <w:tcW w:w="1941" w:type="dxa"/>
            <w:shd w:val="clear" w:color="auto" w:fill="auto"/>
            <w:vAlign w:val="center"/>
          </w:tcPr>
          <w:p>
            <w:pPr>
              <w:jc w:val="center"/>
              <w:rPr>
                <w:sz w:val="22"/>
                <w:szCs w:val="22"/>
                <w:lang w:val="sr-Cyrl-CS"/>
              </w:rPr>
            </w:pPr>
            <w:r>
              <w:rPr>
                <w:sz w:val="22"/>
                <w:szCs w:val="22"/>
                <w:lang w:val="sr-Cyrl-CS"/>
              </w:rPr>
              <w:t>Стручна већа</w:t>
            </w:r>
          </w:p>
        </w:tc>
        <w:tc>
          <w:tcPr>
            <w:tcW w:w="1915" w:type="dxa"/>
            <w:shd w:val="clear" w:color="auto" w:fill="auto"/>
            <w:vAlign w:val="center"/>
          </w:tcPr>
          <w:p>
            <w:pPr>
              <w:jc w:val="center"/>
              <w:rPr>
                <w:sz w:val="22"/>
                <w:szCs w:val="22"/>
                <w:lang w:val="sr-Cyrl-CS"/>
              </w:rPr>
            </w:pPr>
            <w:r>
              <w:rPr>
                <w:sz w:val="22"/>
                <w:szCs w:val="22"/>
                <w:lang w:val="sr-Cyrl-CS"/>
              </w:rPr>
              <w:t>У току године</w:t>
            </w:r>
          </w:p>
        </w:tc>
        <w:tc>
          <w:tcPr>
            <w:tcW w:w="2277" w:type="dxa"/>
            <w:shd w:val="clear" w:color="auto" w:fill="auto"/>
            <w:vAlign w:val="center"/>
          </w:tcPr>
          <w:p>
            <w:pPr>
              <w:jc w:val="center"/>
              <w:rPr>
                <w:sz w:val="22"/>
                <w:szCs w:val="22"/>
                <w:lang w:val="sr-Cyrl-CS"/>
              </w:rPr>
            </w:pPr>
            <w:r>
              <w:rPr>
                <w:sz w:val="22"/>
                <w:szCs w:val="22"/>
                <w:lang w:val="sr-Cyrl-CS"/>
              </w:rPr>
              <w:t>Одржано најмање по један угледни час по стручном већу</w:t>
            </w:r>
          </w:p>
        </w:tc>
      </w:tr>
    </w:tbl>
    <w:p>
      <w:pPr>
        <w:spacing w:after="200" w:line="276" w:lineRule="auto"/>
        <w:rPr>
          <w:rFonts w:eastAsia="Calibri"/>
          <w:b/>
          <w:color w:val="FF0000"/>
        </w:rPr>
      </w:pPr>
    </w:p>
    <w:p>
      <w:pPr>
        <w:spacing w:after="200" w:line="276" w:lineRule="auto"/>
        <w:rPr>
          <w:rFonts w:eastAsia="Calibri"/>
          <w:b/>
          <w:color w:val="FF0000"/>
        </w:rPr>
      </w:pPr>
    </w:p>
    <w:p>
      <w:pPr>
        <w:spacing w:after="200" w:line="276" w:lineRule="auto"/>
        <w:rPr>
          <w:rFonts w:eastAsia="Calibri"/>
          <w:b/>
          <w:color w:val="FF0000"/>
        </w:rPr>
      </w:pPr>
    </w:p>
    <w:p>
      <w:pPr>
        <w:spacing w:after="200" w:line="276" w:lineRule="auto"/>
        <w:rPr>
          <w:rFonts w:eastAsia="Calibri"/>
          <w:b/>
          <w:color w:val="FF0000"/>
        </w:rPr>
      </w:pPr>
    </w:p>
    <w:p>
      <w:pPr>
        <w:spacing w:after="200" w:line="276" w:lineRule="auto"/>
        <w:rPr>
          <w:rFonts w:eastAsia="Calibri"/>
          <w:b/>
          <w:color w:val="FF0000"/>
        </w:rPr>
      </w:pPr>
    </w:p>
    <w:p>
      <w:pPr>
        <w:spacing w:after="200" w:line="276" w:lineRule="auto"/>
        <w:rPr>
          <w:rFonts w:eastAsia="Calibri"/>
          <w:b/>
          <w:color w:val="FF0000"/>
          <w:lang w:val="sr-Cyrl-RS"/>
        </w:rPr>
      </w:pPr>
    </w:p>
    <w:p>
      <w:pPr>
        <w:spacing w:after="200" w:line="276" w:lineRule="auto"/>
        <w:rPr>
          <w:rFonts w:eastAsia="Calibri"/>
          <w:b/>
          <w:lang w:val="sr-Cyrl-RS"/>
        </w:rPr>
      </w:pPr>
      <w:r>
        <w:rPr>
          <w:rFonts w:eastAsia="Calibri"/>
          <w:b/>
          <w:lang w:val="sr-Cyrl-CS"/>
        </w:rPr>
        <w:t>Акциони план</w:t>
      </w:r>
      <w:r>
        <w:rPr>
          <w:rFonts w:eastAsia="Calibri"/>
          <w:b/>
        </w:rPr>
        <w:t xml:space="preserve"> – </w:t>
      </w:r>
      <w:r>
        <w:rPr>
          <w:rFonts w:eastAsia="Calibri"/>
          <w:b/>
          <w:lang w:val="sr-Cyrl-CS"/>
        </w:rPr>
        <w:t>област:</w:t>
      </w:r>
      <w:r>
        <w:rPr>
          <w:rFonts w:eastAsia="Calibri"/>
          <w:b/>
          <w:lang w:val="sr-Cyrl-RS"/>
        </w:rPr>
        <w:t>Програмирање,планирање и извештавање</w:t>
      </w:r>
    </w:p>
    <w:p>
      <w:pPr>
        <w:rPr>
          <w:color w:val="FF0000"/>
          <w:lang w:val="ru-RU" w:eastAsia="sr-Latn-CS"/>
        </w:rPr>
      </w:pPr>
    </w:p>
    <w:tbl>
      <w:tblPr>
        <w:tblStyle w:val="8"/>
        <w:tblW w:w="988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6"/>
        <w:gridCol w:w="1941"/>
        <w:gridCol w:w="1915"/>
        <w:gridCol w:w="22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3756" w:type="dxa"/>
            <w:tcBorders>
              <w:top w:val="double" w:color="auto" w:sz="4" w:space="0"/>
              <w:bottom w:val="single" w:color="auto" w:sz="4" w:space="0"/>
            </w:tcBorders>
            <w:shd w:val="clear" w:color="auto" w:fill="FFCCFF"/>
            <w:vAlign w:val="center"/>
          </w:tcPr>
          <w:p>
            <w:pPr>
              <w:spacing w:after="200" w:line="276" w:lineRule="auto"/>
              <w:rPr>
                <w:rFonts w:eastAsia="Calibri"/>
                <w:b/>
                <w:lang w:val="sr-Cyrl-CS"/>
              </w:rPr>
            </w:pPr>
            <w:r>
              <w:rPr>
                <w:rFonts w:eastAsia="Calibri"/>
                <w:b/>
                <w:bCs/>
                <w:lang w:val="sr-Cyrl-CS"/>
              </w:rPr>
              <w:t>Активности</w:t>
            </w:r>
          </w:p>
        </w:tc>
        <w:tc>
          <w:tcPr>
            <w:tcW w:w="1941" w:type="dxa"/>
            <w:tcBorders>
              <w:top w:val="double" w:color="auto" w:sz="4" w:space="0"/>
              <w:bottom w:val="single" w:color="auto" w:sz="4" w:space="0"/>
            </w:tcBorders>
            <w:shd w:val="clear" w:color="auto" w:fill="FFCCFF"/>
            <w:vAlign w:val="center"/>
          </w:tcPr>
          <w:p>
            <w:pPr>
              <w:spacing w:after="200" w:line="276" w:lineRule="auto"/>
              <w:rPr>
                <w:rFonts w:eastAsia="Calibri"/>
                <w:b/>
                <w:lang w:val="sr-Cyrl-CS"/>
              </w:rPr>
            </w:pPr>
            <w:r>
              <w:rPr>
                <w:rFonts w:eastAsia="Calibri"/>
                <w:b/>
                <w:bCs/>
                <w:lang w:val="sr-Cyrl-CS"/>
              </w:rPr>
              <w:t>Носиоци активности</w:t>
            </w:r>
          </w:p>
        </w:tc>
        <w:tc>
          <w:tcPr>
            <w:tcW w:w="1915" w:type="dxa"/>
            <w:tcBorders>
              <w:top w:val="double" w:color="auto" w:sz="4" w:space="0"/>
              <w:bottom w:val="single" w:color="auto" w:sz="4" w:space="0"/>
            </w:tcBorders>
            <w:shd w:val="clear" w:color="auto" w:fill="FFCCFF"/>
            <w:vAlign w:val="center"/>
          </w:tcPr>
          <w:p>
            <w:pPr>
              <w:spacing w:after="200" w:line="276" w:lineRule="auto"/>
              <w:rPr>
                <w:rFonts w:eastAsia="Calibri"/>
                <w:b/>
                <w:lang w:val="sr-Cyrl-CS"/>
              </w:rPr>
            </w:pPr>
            <w:r>
              <w:rPr>
                <w:rFonts w:eastAsia="Calibri"/>
                <w:b/>
                <w:bCs/>
                <w:lang w:val="sr-Cyrl-CS"/>
              </w:rPr>
              <w:t>Динамика</w:t>
            </w:r>
          </w:p>
        </w:tc>
        <w:tc>
          <w:tcPr>
            <w:tcW w:w="2277" w:type="dxa"/>
            <w:tcBorders>
              <w:top w:val="double" w:color="auto" w:sz="4" w:space="0"/>
            </w:tcBorders>
            <w:shd w:val="clear" w:color="auto" w:fill="FFCCFF"/>
            <w:vAlign w:val="center"/>
          </w:tcPr>
          <w:p>
            <w:pPr>
              <w:spacing w:after="200" w:line="276" w:lineRule="auto"/>
              <w:rPr>
                <w:rFonts w:eastAsia="Calibri"/>
                <w:b/>
              </w:rPr>
            </w:pPr>
            <w:r>
              <w:rPr>
                <w:rFonts w:eastAsia="Calibri"/>
                <w:b/>
                <w:bCs/>
                <w:lang w:val="sr-Cyrl-CS"/>
              </w:rPr>
              <w:t>Критеријуми</w:t>
            </w:r>
          </w:p>
          <w:p>
            <w:pPr>
              <w:spacing w:after="200" w:line="276" w:lineRule="auto"/>
              <w:rPr>
                <w:rFonts w:eastAsia="Calibri"/>
                <w:b/>
                <w:lang w:val="sr-Cyrl-CS"/>
              </w:rPr>
            </w:pPr>
            <w:r>
              <w:rPr>
                <w:rFonts w:eastAsia="Calibri"/>
                <w:b/>
                <w:bCs/>
                <w:lang w:val="sr-Cyrl-CS"/>
              </w:rPr>
              <w:t>успеха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3756" w:type="dxa"/>
            <w:tcBorders>
              <w:top w:val="single" w:color="auto" w:sz="4" w:space="0"/>
            </w:tcBorders>
            <w:shd w:val="clear" w:color="auto" w:fill="auto"/>
          </w:tcPr>
          <w:p>
            <w:pPr>
              <w:pStyle w:val="20"/>
              <w:spacing w:before="240" w:beforeAutospacing="0" w:after="240" w:afterAutospacing="0"/>
              <w:jc w:val="both"/>
            </w:pPr>
            <w:r>
              <w:rPr>
                <w:color w:val="000000"/>
              </w:rPr>
              <w:t>Ажурирање планова рада наставника</w:t>
            </w:r>
          </w:p>
        </w:tc>
        <w:tc>
          <w:tcPr>
            <w:tcW w:w="1941" w:type="dxa"/>
            <w:tcBorders>
              <w:top w:val="single" w:color="auto" w:sz="4" w:space="0"/>
            </w:tcBorders>
            <w:shd w:val="clear" w:color="auto" w:fill="auto"/>
          </w:tcPr>
          <w:p>
            <w:pPr>
              <w:pStyle w:val="20"/>
              <w:spacing w:before="240" w:beforeAutospacing="0" w:after="240" w:afterAutospacing="0"/>
              <w:jc w:val="center"/>
            </w:pPr>
            <w:r>
              <w:rPr>
                <w:color w:val="000000"/>
              </w:rPr>
              <w:t>наставници</w:t>
            </w:r>
          </w:p>
        </w:tc>
        <w:tc>
          <w:tcPr>
            <w:tcW w:w="1915" w:type="dxa"/>
            <w:tcBorders>
              <w:top w:val="single" w:color="auto" w:sz="4" w:space="0"/>
            </w:tcBorders>
            <w:shd w:val="clear" w:color="auto" w:fill="auto"/>
          </w:tcPr>
          <w:p>
            <w:pPr>
              <w:pStyle w:val="20"/>
              <w:spacing w:before="240" w:beforeAutospacing="0" w:after="240" w:afterAutospacing="0"/>
              <w:jc w:val="center"/>
            </w:pPr>
            <w:r>
              <w:rPr>
                <w:color w:val="000000"/>
              </w:rPr>
              <w:t>јануар 2023</w:t>
            </w:r>
          </w:p>
        </w:tc>
        <w:tc>
          <w:tcPr>
            <w:tcW w:w="2277" w:type="dxa"/>
            <w:tcBorders>
              <w:top w:val="single" w:color="auto" w:sz="4" w:space="0"/>
            </w:tcBorders>
            <w:shd w:val="clear" w:color="auto" w:fill="auto"/>
          </w:tcPr>
          <w:p>
            <w:pPr>
              <w:pStyle w:val="20"/>
              <w:spacing w:before="240" w:beforeAutospacing="0" w:after="240" w:afterAutospacing="0"/>
              <w:jc w:val="center"/>
            </w:pPr>
            <w:r>
              <w:rPr>
                <w:color w:val="000000"/>
              </w:rPr>
              <w:t>наставници имају све планове рада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3756" w:type="dxa"/>
            <w:shd w:val="clear" w:color="auto" w:fill="auto"/>
          </w:tcPr>
          <w:p>
            <w:pPr>
              <w:pStyle w:val="20"/>
              <w:spacing w:before="240" w:beforeAutospacing="0" w:after="240" w:afterAutospacing="0"/>
            </w:pPr>
            <w:r>
              <w:rPr>
                <w:color w:val="000000"/>
              </w:rPr>
              <w:t>Допуњавање планова рада стручних већа</w:t>
            </w:r>
          </w:p>
        </w:tc>
        <w:tc>
          <w:tcPr>
            <w:tcW w:w="1941" w:type="dxa"/>
            <w:shd w:val="clear" w:color="auto" w:fill="auto"/>
          </w:tcPr>
          <w:p>
            <w:pPr>
              <w:pStyle w:val="20"/>
              <w:spacing w:before="240" w:beforeAutospacing="0" w:after="240" w:afterAutospacing="0"/>
              <w:jc w:val="center"/>
            </w:pPr>
            <w:r>
              <w:rPr>
                <w:color w:val="000000"/>
              </w:rPr>
              <w:t>руководиоци стручних већа</w:t>
            </w:r>
          </w:p>
        </w:tc>
        <w:tc>
          <w:tcPr>
            <w:tcW w:w="1915" w:type="dxa"/>
            <w:shd w:val="clear" w:color="auto" w:fill="auto"/>
          </w:tcPr>
          <w:p>
            <w:pPr>
              <w:pStyle w:val="20"/>
              <w:spacing w:before="240" w:beforeAutospacing="0" w:after="240" w:afterAutospacing="0"/>
              <w:jc w:val="center"/>
            </w:pPr>
            <w:r>
              <w:rPr>
                <w:color w:val="000000"/>
              </w:rPr>
              <w:t>август 2023</w:t>
            </w:r>
          </w:p>
        </w:tc>
        <w:tc>
          <w:tcPr>
            <w:tcW w:w="2277" w:type="dxa"/>
            <w:shd w:val="clear" w:color="auto" w:fill="auto"/>
          </w:tcPr>
          <w:p>
            <w:pPr>
              <w:pStyle w:val="20"/>
              <w:spacing w:before="240" w:beforeAutospacing="0" w:after="240" w:afterAutospacing="0"/>
              <w:jc w:val="center"/>
            </w:pPr>
            <w:r>
              <w:rPr>
                <w:color w:val="000000"/>
              </w:rPr>
              <w:t>аналитичко истраживачки рад у плановима свих стручних већа</w:t>
            </w:r>
          </w:p>
        </w:tc>
      </w:tr>
    </w:tbl>
    <w:p>
      <w:pPr>
        <w:spacing w:after="200" w:line="276" w:lineRule="auto"/>
        <w:rPr>
          <w:rFonts w:eastAsia="Calibri"/>
          <w:b/>
          <w:color w:val="FF0000"/>
          <w:lang w:val="sr-Cyrl-RS"/>
        </w:rPr>
      </w:pPr>
    </w:p>
    <w:p>
      <w:pPr>
        <w:spacing w:after="200" w:line="276" w:lineRule="auto"/>
        <w:rPr>
          <w:rFonts w:eastAsia="Calibri"/>
          <w:b/>
          <w:color w:val="FF0000"/>
          <w:lang w:val="sr-Cyrl-RS"/>
        </w:rPr>
      </w:pPr>
    </w:p>
    <w:p>
      <w:pPr>
        <w:spacing w:after="200" w:line="276" w:lineRule="auto"/>
        <w:rPr>
          <w:rFonts w:eastAsia="Calibri"/>
          <w:b/>
          <w:color w:val="FF0000"/>
          <w:lang w:val="sr-Cyrl-RS"/>
        </w:rPr>
      </w:pPr>
    </w:p>
    <w:p>
      <w:pPr>
        <w:spacing w:after="200" w:line="276" w:lineRule="auto"/>
        <w:rPr>
          <w:rFonts w:eastAsia="Calibri"/>
          <w:b/>
          <w:color w:val="FF0000"/>
          <w:lang w:val="sr-Cyrl-RS"/>
        </w:rPr>
      </w:pPr>
    </w:p>
    <w:p>
      <w:pPr>
        <w:pStyle w:val="32"/>
        <w:numPr>
          <w:ilvl w:val="0"/>
          <w:numId w:val="6"/>
        </w:numPr>
        <w:spacing w:after="200" w:line="276" w:lineRule="auto"/>
        <w:rPr>
          <w:rFonts w:eastAsia="Calibri"/>
          <w:b/>
          <w:lang w:val="sr-Cyrl-RS"/>
        </w:rPr>
      </w:pPr>
      <w:r>
        <w:rPr>
          <w:rFonts w:eastAsia="Calibri"/>
          <w:b/>
          <w:lang w:val="sr-Cyrl-RS"/>
        </w:rPr>
        <w:t>ПЛАН САМОВРЕДНОВАЊА РАДА ШКОЛЕ 20</w:t>
      </w:r>
      <w:r>
        <w:rPr>
          <w:rFonts w:eastAsia="Calibri"/>
          <w:b/>
        </w:rPr>
        <w:t>23</w:t>
      </w:r>
      <w:r>
        <w:rPr>
          <w:rFonts w:eastAsia="Calibri"/>
          <w:b/>
          <w:lang w:val="sr-Cyrl-RS"/>
        </w:rPr>
        <w:t>/202</w:t>
      </w:r>
      <w:r>
        <w:rPr>
          <w:rFonts w:eastAsia="Calibri"/>
          <w:b/>
        </w:rPr>
        <w:t>4</w:t>
      </w:r>
      <w:r>
        <w:rPr>
          <w:rFonts w:eastAsia="Calibri"/>
          <w:b/>
          <w:lang w:val="sr-Cyrl-RS"/>
        </w:rPr>
        <w:t>. год.</w:t>
      </w:r>
    </w:p>
    <w:p>
      <w:pPr>
        <w:pStyle w:val="32"/>
        <w:spacing w:after="200" w:line="276" w:lineRule="auto"/>
        <w:ind w:left="2430"/>
        <w:rPr>
          <w:rFonts w:eastAsia="Calibri"/>
          <w:b/>
          <w:color w:val="FF0000"/>
          <w:lang w:val="sr-Cyrl-RS"/>
        </w:rPr>
      </w:pPr>
    </w:p>
    <w:p>
      <w:pPr>
        <w:rPr>
          <w:rFonts w:eastAsia="Calibri"/>
        </w:rPr>
      </w:pPr>
      <w:r>
        <w:rPr>
          <w:rFonts w:eastAsia="Calibri"/>
          <w:lang w:val="sr-Cyrl-RS"/>
        </w:rPr>
        <w:t xml:space="preserve">Област квалитета </w:t>
      </w:r>
      <w:r>
        <w:rPr>
          <w:rFonts w:eastAsia="Calibri"/>
        </w:rPr>
        <w:t>1</w:t>
      </w:r>
      <w:r>
        <w:rPr>
          <w:rFonts w:eastAsia="Calibri"/>
          <w:lang w:val="sr-Cyrl-RS"/>
        </w:rPr>
        <w:t>: Подршка ученицима</w:t>
      </w:r>
    </w:p>
    <w:tbl>
      <w:tblPr>
        <w:tblStyle w:val="6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1724"/>
        <w:gridCol w:w="1397"/>
        <w:gridCol w:w="1421"/>
        <w:gridCol w:w="1724"/>
        <w:gridCol w:w="2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7" w:type="dxa"/>
          </w:tcPr>
          <w:p>
            <w:pPr>
              <w:spacing w:after="200" w:line="276" w:lineRule="auto"/>
              <w:rPr>
                <w:rFonts w:eastAsia="Calibri"/>
                <w:lang w:val="sr-Cyrl-RS"/>
              </w:rPr>
            </w:pPr>
          </w:p>
        </w:tc>
        <w:tc>
          <w:tcPr>
            <w:tcW w:w="1378" w:type="dxa"/>
          </w:tcPr>
          <w:p>
            <w:pPr>
              <w:spacing w:after="200" w:line="276" w:lineRule="auto"/>
              <w:rPr>
                <w:rFonts w:eastAsia="Calibri"/>
                <w:lang w:val="sr-Cyrl-RS"/>
              </w:rPr>
            </w:pPr>
            <w:r>
              <w:rPr>
                <w:rFonts w:eastAsia="Calibri"/>
                <w:lang w:val="sr-Cyrl-RS"/>
              </w:rPr>
              <w:t>активности</w:t>
            </w:r>
          </w:p>
        </w:tc>
        <w:tc>
          <w:tcPr>
            <w:tcW w:w="1583" w:type="dxa"/>
          </w:tcPr>
          <w:p>
            <w:pPr>
              <w:spacing w:after="200" w:line="276" w:lineRule="auto"/>
              <w:rPr>
                <w:rFonts w:eastAsia="Calibri"/>
                <w:lang w:val="sr-Cyrl-RS"/>
              </w:rPr>
            </w:pPr>
            <w:r>
              <w:rPr>
                <w:rFonts w:eastAsia="Calibri"/>
                <w:lang w:val="sr-Cyrl-RS"/>
              </w:rPr>
              <w:t>временска динамика</w:t>
            </w:r>
          </w:p>
        </w:tc>
        <w:tc>
          <w:tcPr>
            <w:tcW w:w="1603" w:type="dxa"/>
          </w:tcPr>
          <w:p>
            <w:pPr>
              <w:spacing w:after="200" w:line="276" w:lineRule="auto"/>
              <w:rPr>
                <w:rFonts w:eastAsia="Calibri"/>
                <w:lang w:val="sr-Cyrl-RS"/>
              </w:rPr>
            </w:pPr>
            <w:r>
              <w:rPr>
                <w:rFonts w:eastAsia="Calibri"/>
                <w:lang w:val="sr-Cyrl-RS"/>
              </w:rPr>
              <w:t>носиоци активности</w:t>
            </w:r>
          </w:p>
        </w:tc>
        <w:tc>
          <w:tcPr>
            <w:tcW w:w="1681" w:type="dxa"/>
          </w:tcPr>
          <w:p>
            <w:pPr>
              <w:spacing w:after="200" w:line="276" w:lineRule="auto"/>
              <w:rPr>
                <w:rFonts w:eastAsia="Calibri"/>
                <w:lang w:val="sr-Cyrl-RS"/>
              </w:rPr>
            </w:pPr>
            <w:r>
              <w:rPr>
                <w:rFonts w:eastAsia="Calibri"/>
                <w:lang w:val="sr-Cyrl-RS"/>
              </w:rPr>
              <w:t>инструменти и технике</w:t>
            </w:r>
          </w:p>
        </w:tc>
        <w:tc>
          <w:tcPr>
            <w:tcW w:w="1594" w:type="dxa"/>
          </w:tcPr>
          <w:p>
            <w:pPr>
              <w:spacing w:after="200" w:line="276" w:lineRule="auto"/>
              <w:rPr>
                <w:rFonts w:eastAsia="Calibri"/>
                <w:lang w:val="sr-Cyrl-RS"/>
              </w:rPr>
            </w:pPr>
            <w:r>
              <w:rPr>
                <w:rFonts w:eastAsia="Calibri"/>
                <w:lang w:val="sr-Cyrl-RS"/>
              </w:rPr>
              <w:t>очекивани исходи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737" w:type="dxa"/>
            <w:textDirection w:val="btLr"/>
          </w:tcPr>
          <w:p>
            <w:pPr>
              <w:spacing w:after="200" w:line="276" w:lineRule="auto"/>
              <w:ind w:left="113" w:right="113"/>
              <w:rPr>
                <w:rFonts w:eastAsia="Calibri"/>
                <w:lang w:val="sr-Cyrl-RS"/>
              </w:rPr>
            </w:pPr>
            <w:r>
              <w:rPr>
                <w:rFonts w:eastAsia="Calibri"/>
                <w:lang w:val="sr-Cyrl-RS"/>
              </w:rPr>
              <w:t>Подршка ученицима</w:t>
            </w:r>
          </w:p>
        </w:tc>
        <w:tc>
          <w:tcPr>
            <w:tcW w:w="1378" w:type="dxa"/>
          </w:tcPr>
          <w:p>
            <w:pPr>
              <w:rPr>
                <w:rFonts w:eastAsia="Calibri"/>
                <w:lang w:val="sr-Cyrl-RS"/>
              </w:rPr>
            </w:pPr>
            <w:r>
              <w:rPr>
                <w:rFonts w:eastAsia="Calibri"/>
                <w:lang w:val="sr-Cyrl-RS"/>
              </w:rPr>
              <w:t>Иститивање запослених ,ученика и родитеља .</w:t>
            </w:r>
          </w:p>
          <w:p>
            <w:pPr>
              <w:rPr>
                <w:rFonts w:eastAsia="Calibri"/>
                <w:lang w:val="sr-Cyrl-RS"/>
              </w:rPr>
            </w:pPr>
            <w:r>
              <w:rPr>
                <w:rFonts w:eastAsia="Calibri"/>
                <w:lang w:val="sr-Cyrl-RS"/>
              </w:rPr>
              <w:t>Анализа документације</w:t>
            </w:r>
          </w:p>
        </w:tc>
        <w:tc>
          <w:tcPr>
            <w:tcW w:w="1583" w:type="dxa"/>
          </w:tcPr>
          <w:p>
            <w:pPr>
              <w:spacing w:after="200" w:line="276" w:lineRule="auto"/>
              <w:rPr>
                <w:rFonts w:eastAsia="Calibri"/>
                <w:lang w:val="sr-Cyrl-RS"/>
              </w:rPr>
            </w:pPr>
            <w:r>
              <w:rPr>
                <w:rFonts w:eastAsia="Calibri"/>
                <w:lang w:val="sr-Cyrl-RS"/>
              </w:rPr>
              <w:t>септембар- децембар</w:t>
            </w:r>
          </w:p>
        </w:tc>
        <w:tc>
          <w:tcPr>
            <w:tcW w:w="1603" w:type="dxa"/>
          </w:tcPr>
          <w:p>
            <w:pPr>
              <w:spacing w:after="200" w:line="276" w:lineRule="auto"/>
              <w:rPr>
                <w:rFonts w:eastAsia="Calibri"/>
                <w:lang w:val="sr-Cyrl-RS"/>
              </w:rPr>
            </w:pPr>
            <w:r>
              <w:rPr>
                <w:rFonts w:eastAsia="Calibri"/>
                <w:lang w:val="sr-Cyrl-RS"/>
              </w:rPr>
              <w:t>чланови тима</w:t>
            </w:r>
          </w:p>
          <w:p>
            <w:pPr>
              <w:spacing w:after="200" w:line="276" w:lineRule="auto"/>
              <w:rPr>
                <w:rFonts w:eastAsia="Calibri"/>
                <w:lang w:val="sr-Cyrl-RS"/>
              </w:rPr>
            </w:pPr>
            <w:r>
              <w:rPr>
                <w:rFonts w:eastAsia="Calibri"/>
                <w:lang w:val="sr-Cyrl-RS"/>
              </w:rPr>
              <w:t>стручна већа</w:t>
            </w:r>
          </w:p>
        </w:tc>
        <w:tc>
          <w:tcPr>
            <w:tcW w:w="1681" w:type="dxa"/>
          </w:tcPr>
          <w:p>
            <w:pPr>
              <w:spacing w:after="200" w:line="276" w:lineRule="auto"/>
              <w:rPr>
                <w:rFonts w:eastAsia="Calibri"/>
                <w:lang w:val="sr-Cyrl-RS"/>
              </w:rPr>
            </w:pPr>
            <w:r>
              <w:rPr>
                <w:rFonts w:eastAsia="Calibri"/>
                <w:lang w:val="sr-Cyrl-RS"/>
              </w:rPr>
              <w:t>Упитници за све актере школског живота и анализа документације</w:t>
            </w:r>
          </w:p>
        </w:tc>
        <w:tc>
          <w:tcPr>
            <w:tcW w:w="1594" w:type="dxa"/>
          </w:tcPr>
          <w:p>
            <w:pPr>
              <w:spacing w:after="200" w:line="276" w:lineRule="auto"/>
              <w:rPr>
                <w:rFonts w:eastAsia="Calibri"/>
                <w:lang w:val="sr-Cyrl-RS"/>
              </w:rPr>
            </w:pPr>
            <w:r>
              <w:rPr>
                <w:rFonts w:eastAsia="Calibri"/>
                <w:lang w:val="sr-Cyrl-RS"/>
              </w:rPr>
              <w:t>Урађена детаљна анализа све релевантне школске документације.Урађен извештај о раду са акционим планом за унапређење ове области.</w:t>
            </w:r>
          </w:p>
        </w:tc>
      </w:tr>
    </w:tbl>
    <w:p>
      <w:pPr>
        <w:spacing w:after="200" w:line="276" w:lineRule="auto"/>
        <w:rPr>
          <w:rFonts w:eastAsia="Calibri"/>
          <w:lang w:val="sr-Cyrl-RS"/>
        </w:rPr>
      </w:pPr>
    </w:p>
    <w:p>
      <w:pPr>
        <w:rPr>
          <w:rFonts w:eastAsia="Calibri"/>
          <w:lang w:val="sr-Cyrl-RS"/>
        </w:rPr>
      </w:pPr>
      <w:r>
        <w:rPr>
          <w:rFonts w:eastAsia="Calibri"/>
          <w:lang w:val="sr-Cyrl-RS"/>
        </w:rPr>
        <w:t>Област квалитета 2 : Етос</w:t>
      </w:r>
    </w:p>
    <w:tbl>
      <w:tblPr>
        <w:tblStyle w:val="6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3"/>
        <w:gridCol w:w="1724"/>
        <w:gridCol w:w="1541"/>
        <w:gridCol w:w="1580"/>
        <w:gridCol w:w="1784"/>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4" w:type="dxa"/>
          </w:tcPr>
          <w:p>
            <w:pPr>
              <w:spacing w:after="200" w:line="276" w:lineRule="auto"/>
              <w:rPr>
                <w:rFonts w:eastAsia="Calibri"/>
                <w:lang w:val="sr-Cyrl-RS"/>
              </w:rPr>
            </w:pPr>
          </w:p>
        </w:tc>
        <w:tc>
          <w:tcPr>
            <w:tcW w:w="1355" w:type="dxa"/>
          </w:tcPr>
          <w:p>
            <w:pPr>
              <w:spacing w:after="200" w:line="276" w:lineRule="auto"/>
              <w:rPr>
                <w:rFonts w:eastAsia="Calibri"/>
                <w:lang w:val="sr-Cyrl-RS"/>
              </w:rPr>
            </w:pPr>
            <w:r>
              <w:rPr>
                <w:rFonts w:eastAsia="Calibri"/>
                <w:lang w:val="sr-Cyrl-RS"/>
              </w:rPr>
              <w:t>активности</w:t>
            </w:r>
          </w:p>
        </w:tc>
        <w:tc>
          <w:tcPr>
            <w:tcW w:w="1592" w:type="dxa"/>
          </w:tcPr>
          <w:p>
            <w:pPr>
              <w:spacing w:after="200" w:line="276" w:lineRule="auto"/>
              <w:rPr>
                <w:rFonts w:eastAsia="Calibri"/>
                <w:lang w:val="sr-Cyrl-RS"/>
              </w:rPr>
            </w:pPr>
            <w:r>
              <w:rPr>
                <w:rFonts w:eastAsia="Calibri"/>
                <w:lang w:val="sr-Cyrl-RS"/>
              </w:rPr>
              <w:t>временска динамика</w:t>
            </w:r>
          </w:p>
        </w:tc>
        <w:tc>
          <w:tcPr>
            <w:tcW w:w="1634" w:type="dxa"/>
          </w:tcPr>
          <w:p>
            <w:pPr>
              <w:spacing w:after="200" w:line="276" w:lineRule="auto"/>
              <w:rPr>
                <w:rFonts w:eastAsia="Calibri"/>
                <w:lang w:val="sr-Cyrl-RS"/>
              </w:rPr>
            </w:pPr>
            <w:r>
              <w:rPr>
                <w:rFonts w:eastAsia="Calibri"/>
                <w:lang w:val="sr-Cyrl-RS"/>
              </w:rPr>
              <w:t>носиоци активности</w:t>
            </w:r>
          </w:p>
        </w:tc>
        <w:tc>
          <w:tcPr>
            <w:tcW w:w="1686" w:type="dxa"/>
          </w:tcPr>
          <w:p>
            <w:pPr>
              <w:spacing w:after="200" w:line="276" w:lineRule="auto"/>
              <w:rPr>
                <w:rFonts w:eastAsia="Calibri"/>
                <w:lang w:val="sr-Cyrl-RS"/>
              </w:rPr>
            </w:pPr>
            <w:r>
              <w:rPr>
                <w:rFonts w:eastAsia="Calibri"/>
                <w:lang w:val="sr-Cyrl-RS"/>
              </w:rPr>
              <w:t>инструменти и технике</w:t>
            </w:r>
          </w:p>
        </w:tc>
        <w:tc>
          <w:tcPr>
            <w:tcW w:w="1615" w:type="dxa"/>
          </w:tcPr>
          <w:p>
            <w:pPr>
              <w:spacing w:after="200" w:line="276" w:lineRule="auto"/>
              <w:rPr>
                <w:rFonts w:eastAsia="Calibri"/>
                <w:lang w:val="sr-Cyrl-RS"/>
              </w:rPr>
            </w:pPr>
            <w:r>
              <w:rPr>
                <w:rFonts w:eastAsia="Calibri"/>
                <w:lang w:val="sr-Cyrl-RS"/>
              </w:rPr>
              <w:t>очекивани исходи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4" w:hRule="atLeast"/>
        </w:trPr>
        <w:tc>
          <w:tcPr>
            <w:tcW w:w="1694" w:type="dxa"/>
            <w:textDirection w:val="btLr"/>
          </w:tcPr>
          <w:p>
            <w:pPr>
              <w:ind w:left="113" w:right="113"/>
              <w:jc w:val="center"/>
              <w:rPr>
                <w:rFonts w:eastAsia="Calibri"/>
                <w:lang w:val="sr-Cyrl-RS"/>
              </w:rPr>
            </w:pPr>
            <w:r>
              <w:rPr>
                <w:rFonts w:eastAsia="Calibri"/>
                <w:lang w:val="sr-Cyrl-RS"/>
              </w:rPr>
              <w:t>Етос</w:t>
            </w:r>
          </w:p>
        </w:tc>
        <w:tc>
          <w:tcPr>
            <w:tcW w:w="1355" w:type="dxa"/>
          </w:tcPr>
          <w:p>
            <w:pPr>
              <w:rPr>
                <w:rFonts w:eastAsia="Calibri"/>
                <w:lang w:val="sr-Cyrl-RS"/>
              </w:rPr>
            </w:pPr>
            <w:r>
              <w:rPr>
                <w:rFonts w:eastAsia="Calibri"/>
                <w:lang w:val="sr-Cyrl-RS"/>
              </w:rPr>
              <w:t>Иститивање запослених ,ученика и родитеља .</w:t>
            </w:r>
          </w:p>
          <w:p>
            <w:pPr>
              <w:rPr>
                <w:rFonts w:eastAsia="Calibri"/>
                <w:lang w:val="sr-Cyrl-RS"/>
              </w:rPr>
            </w:pPr>
            <w:r>
              <w:rPr>
                <w:rFonts w:eastAsia="Calibri"/>
                <w:lang w:val="sr-Cyrl-RS"/>
              </w:rPr>
              <w:t>Анализа документације</w:t>
            </w:r>
          </w:p>
        </w:tc>
        <w:tc>
          <w:tcPr>
            <w:tcW w:w="1592" w:type="dxa"/>
          </w:tcPr>
          <w:p>
            <w:pPr>
              <w:spacing w:after="200" w:line="276" w:lineRule="auto"/>
              <w:rPr>
                <w:rFonts w:eastAsia="Calibri"/>
                <w:lang w:val="sr-Cyrl-RS"/>
              </w:rPr>
            </w:pPr>
            <w:r>
              <w:rPr>
                <w:rFonts w:eastAsia="Calibri"/>
                <w:lang w:val="sr-Cyrl-RS"/>
              </w:rPr>
              <w:t>септембар- децембар</w:t>
            </w:r>
          </w:p>
        </w:tc>
        <w:tc>
          <w:tcPr>
            <w:tcW w:w="1634" w:type="dxa"/>
          </w:tcPr>
          <w:p>
            <w:pPr>
              <w:spacing w:after="200" w:line="276" w:lineRule="auto"/>
              <w:rPr>
                <w:rFonts w:eastAsia="Calibri"/>
                <w:lang w:val="sr-Cyrl-RS"/>
              </w:rPr>
            </w:pPr>
            <w:r>
              <w:rPr>
                <w:rFonts w:eastAsia="Calibri"/>
                <w:lang w:val="sr-Cyrl-RS"/>
              </w:rPr>
              <w:t>чланови тима</w:t>
            </w:r>
          </w:p>
          <w:p>
            <w:pPr>
              <w:spacing w:after="200" w:line="276" w:lineRule="auto"/>
              <w:rPr>
                <w:rFonts w:eastAsia="Calibri"/>
                <w:lang w:val="sr-Cyrl-RS"/>
              </w:rPr>
            </w:pPr>
            <w:r>
              <w:rPr>
                <w:rFonts w:eastAsia="Calibri"/>
                <w:lang w:val="sr-Cyrl-RS"/>
              </w:rPr>
              <w:t>стручна већа</w:t>
            </w:r>
          </w:p>
          <w:p>
            <w:pPr>
              <w:spacing w:after="200" w:line="276" w:lineRule="auto"/>
              <w:rPr>
                <w:rFonts w:eastAsia="Calibri"/>
                <w:lang w:val="sr-Cyrl-RS"/>
              </w:rPr>
            </w:pPr>
            <w:r>
              <w:rPr>
                <w:rFonts w:eastAsia="Calibri"/>
                <w:lang w:val="sr-Cyrl-RS"/>
              </w:rPr>
              <w:t>чланови тима за обезбеђивање квалитета развоја установе</w:t>
            </w:r>
          </w:p>
        </w:tc>
        <w:tc>
          <w:tcPr>
            <w:tcW w:w="1686" w:type="dxa"/>
          </w:tcPr>
          <w:p>
            <w:pPr>
              <w:spacing w:after="200" w:line="276" w:lineRule="auto"/>
              <w:rPr>
                <w:rFonts w:eastAsia="Calibri"/>
                <w:lang w:val="sr-Cyrl-RS"/>
              </w:rPr>
            </w:pPr>
            <w:r>
              <w:rPr>
                <w:rFonts w:eastAsia="Calibri"/>
                <w:lang w:val="sr-Cyrl-RS"/>
              </w:rPr>
              <w:t>Упитници за све актере школског живота и анализа документације.</w:t>
            </w:r>
          </w:p>
        </w:tc>
        <w:tc>
          <w:tcPr>
            <w:tcW w:w="1615" w:type="dxa"/>
          </w:tcPr>
          <w:p>
            <w:pPr>
              <w:spacing w:after="200" w:line="276" w:lineRule="auto"/>
              <w:rPr>
                <w:rFonts w:eastAsia="Calibri"/>
                <w:lang w:val="sr-Cyrl-RS"/>
              </w:rPr>
            </w:pPr>
            <w:r>
              <w:rPr>
                <w:rFonts w:eastAsia="Calibri"/>
                <w:lang w:val="sr-Cyrl-RS"/>
              </w:rPr>
              <w:t>на основу резултата урађена анализа и извештај са акционим планом за унапређење ове области.</w:t>
            </w:r>
          </w:p>
        </w:tc>
      </w:tr>
    </w:tbl>
    <w:p>
      <w:pPr>
        <w:ind w:left="397"/>
        <w:jc w:val="center"/>
        <w:rPr>
          <w:b/>
          <w:i/>
          <w:color w:val="FF0000"/>
          <w:lang w:eastAsia="sr-Latn-RS"/>
        </w:rPr>
      </w:pPr>
    </w:p>
    <w:p>
      <w:pPr>
        <w:ind w:left="397"/>
        <w:jc w:val="center"/>
        <w:rPr>
          <w:b/>
          <w:i/>
          <w:color w:val="FF0000"/>
          <w:lang w:eastAsia="sr-Latn-RS"/>
        </w:rPr>
      </w:pPr>
    </w:p>
    <w:p>
      <w:pPr>
        <w:ind w:left="397"/>
        <w:jc w:val="center"/>
        <w:rPr>
          <w:b/>
          <w:i/>
          <w:color w:val="FF0000"/>
          <w:lang w:val="sr-Cyrl-RS" w:eastAsia="sr-Latn-RS"/>
        </w:rPr>
      </w:pPr>
    </w:p>
    <w:p>
      <w:pPr>
        <w:ind w:left="397"/>
        <w:jc w:val="center"/>
        <w:rPr>
          <w:b/>
          <w:i/>
          <w:color w:val="FF0000"/>
          <w:lang w:val="sr-Cyrl-RS" w:eastAsia="sr-Latn-RS"/>
        </w:rPr>
      </w:pPr>
    </w:p>
    <w:p>
      <w:pPr>
        <w:ind w:left="397"/>
        <w:jc w:val="center"/>
        <w:rPr>
          <w:b/>
          <w:i/>
          <w:color w:val="FF0000"/>
          <w:lang w:val="sr-Cyrl-RS" w:eastAsia="sr-Latn-RS"/>
        </w:rPr>
      </w:pPr>
    </w:p>
    <w:p>
      <w:pPr>
        <w:ind w:left="397"/>
        <w:jc w:val="center"/>
        <w:rPr>
          <w:b/>
          <w:i/>
          <w:color w:val="FF0000"/>
          <w:lang w:val="sr-Cyrl-RS" w:eastAsia="sr-Latn-RS"/>
        </w:rPr>
      </w:pPr>
    </w:p>
    <w:p>
      <w:pPr>
        <w:ind w:left="397"/>
        <w:jc w:val="center"/>
        <w:rPr>
          <w:b/>
          <w:i/>
          <w:color w:val="FF0000"/>
          <w:lang w:val="sr-Cyrl-RS" w:eastAsia="sr-Latn-RS"/>
        </w:rPr>
      </w:pPr>
    </w:p>
    <w:p>
      <w:pPr>
        <w:ind w:left="397"/>
        <w:jc w:val="center"/>
        <w:rPr>
          <w:b/>
          <w:i/>
          <w:color w:val="FF0000"/>
          <w:lang w:val="sr-Cyrl-RS" w:eastAsia="sr-Latn-RS"/>
        </w:rPr>
      </w:pPr>
    </w:p>
    <w:p>
      <w:pPr>
        <w:ind w:left="397"/>
        <w:jc w:val="center"/>
        <w:rPr>
          <w:b/>
          <w:i/>
          <w:color w:val="FF0000"/>
          <w:lang w:val="sr-Cyrl-RS" w:eastAsia="sr-Latn-RS"/>
        </w:rPr>
      </w:pPr>
    </w:p>
    <w:p>
      <w:pPr>
        <w:ind w:left="397"/>
        <w:jc w:val="center"/>
        <w:rPr>
          <w:b/>
          <w:i/>
          <w:color w:val="FF0000"/>
          <w:lang w:val="sr-Cyrl-RS" w:eastAsia="sr-Latn-RS"/>
        </w:rPr>
      </w:pPr>
    </w:p>
    <w:p>
      <w:pPr>
        <w:rPr>
          <w:b/>
          <w:i/>
          <w:color w:val="FF0000"/>
          <w:lang w:val="sr-Cyrl-RS" w:eastAsia="sr-Latn-RS"/>
        </w:rPr>
      </w:pPr>
    </w:p>
    <w:p>
      <w:pPr>
        <w:ind w:left="397"/>
        <w:jc w:val="center"/>
        <w:rPr>
          <w:b/>
          <w:i/>
          <w:color w:val="FF0000"/>
          <w:lang w:eastAsia="sr-Latn-RS"/>
        </w:rPr>
      </w:pPr>
    </w:p>
    <w:p>
      <w:pPr>
        <w:ind w:left="397"/>
        <w:jc w:val="center"/>
        <w:rPr>
          <w:b/>
          <w:i/>
          <w:color w:val="FF0000"/>
          <w:lang w:eastAsia="sr-Latn-RS"/>
        </w:rPr>
      </w:pPr>
    </w:p>
    <w:p>
      <w:pPr>
        <w:pStyle w:val="32"/>
        <w:numPr>
          <w:ilvl w:val="0"/>
          <w:numId w:val="6"/>
        </w:numPr>
        <w:spacing w:after="160" w:line="259" w:lineRule="auto"/>
        <w:rPr>
          <w:rFonts w:eastAsiaTheme="minorEastAsia"/>
          <w:b/>
          <w:sz w:val="32"/>
          <w:szCs w:val="32"/>
        </w:rPr>
      </w:pPr>
      <w:r>
        <w:rPr>
          <w:rFonts w:eastAsiaTheme="minorEastAsia"/>
          <w:b/>
          <w:sz w:val="32"/>
          <w:szCs w:val="32"/>
          <w:lang w:val="sr-Cyrl-RS"/>
        </w:rPr>
        <w:t xml:space="preserve">План рада наставника у звању Педагошког саветника </w:t>
      </w:r>
      <w:r>
        <w:rPr>
          <w:rFonts w:eastAsiaTheme="minorEastAsia"/>
          <w:b/>
          <w:sz w:val="32"/>
          <w:szCs w:val="32"/>
          <w:lang w:val="sr-Cyrl-CS"/>
        </w:rPr>
        <w:t>з</w:t>
      </w:r>
      <w:r>
        <w:rPr>
          <w:rFonts w:eastAsiaTheme="minorEastAsia"/>
          <w:b/>
          <w:sz w:val="32"/>
          <w:szCs w:val="32"/>
          <w:lang w:val="sr-Latn-CS"/>
        </w:rPr>
        <w:t xml:space="preserve">а </w:t>
      </w:r>
      <w:r>
        <w:rPr>
          <w:rFonts w:eastAsiaTheme="minorEastAsia"/>
          <w:b/>
          <w:sz w:val="32"/>
          <w:szCs w:val="32"/>
          <w:lang w:val="sr-Cyrl-CS"/>
        </w:rPr>
        <w:t>школску 202</w:t>
      </w:r>
      <w:r>
        <w:rPr>
          <w:rFonts w:eastAsiaTheme="minorEastAsia"/>
          <w:b/>
          <w:sz w:val="32"/>
          <w:szCs w:val="32"/>
          <w:lang w:val="sr-Cyrl-RS"/>
        </w:rPr>
        <w:t>3</w:t>
      </w:r>
      <w:r>
        <w:rPr>
          <w:rFonts w:eastAsiaTheme="minorEastAsia"/>
          <w:b/>
          <w:sz w:val="32"/>
          <w:szCs w:val="32"/>
          <w:lang w:val="sr-Cyrl-CS"/>
        </w:rPr>
        <w:t>/</w:t>
      </w:r>
      <w:r>
        <w:rPr>
          <w:rFonts w:eastAsiaTheme="minorEastAsia"/>
          <w:b/>
          <w:sz w:val="32"/>
          <w:szCs w:val="32"/>
        </w:rPr>
        <w:t>2</w:t>
      </w:r>
      <w:r>
        <w:rPr>
          <w:rFonts w:eastAsiaTheme="minorEastAsia"/>
          <w:b/>
          <w:sz w:val="32"/>
          <w:szCs w:val="32"/>
          <w:lang w:val="sr-Cyrl-RS"/>
        </w:rPr>
        <w:t>4</w:t>
      </w:r>
      <w:r>
        <w:rPr>
          <w:rFonts w:eastAsiaTheme="minorEastAsia"/>
          <w:b/>
          <w:sz w:val="32"/>
          <w:szCs w:val="32"/>
          <w:lang w:val="sr-Cyrl-CS"/>
        </w:rPr>
        <w:t>. годину</w:t>
      </w:r>
    </w:p>
    <w:p>
      <w:pPr>
        <w:spacing w:after="200" w:line="276" w:lineRule="auto"/>
        <w:rPr>
          <w:rFonts w:eastAsiaTheme="minorEastAsia"/>
          <w:lang w:val="sr-Cyrl-RS"/>
        </w:rPr>
      </w:pPr>
      <w:r>
        <w:rPr>
          <w:rFonts w:eastAsiaTheme="minorEastAsia"/>
          <w:lang w:val="sr-Cyrl-RS"/>
        </w:rPr>
        <w:t>Име и презиме: Душица Чакаревић, професор Рачунарства и информатике</w:t>
      </w:r>
    </w:p>
    <w:p>
      <w:pPr>
        <w:spacing w:after="120" w:line="259" w:lineRule="auto"/>
        <w:jc w:val="both"/>
        <w:rPr>
          <w:rFonts w:eastAsiaTheme="minorEastAsia"/>
        </w:rPr>
      </w:pPr>
      <w:r>
        <w:rPr>
          <w:rFonts w:eastAsiaTheme="minorEastAsia"/>
        </w:rPr>
        <w:t>Правилник о сталном стручном усавршавању и стицању звања наставника, васпитача и стручних сарадника  (бр. 109/2021) у члану 36. одређује активности које наставник у звању може да обавља у оквиру рада у звању.</w:t>
      </w:r>
    </w:p>
    <w:p>
      <w:pPr>
        <w:spacing w:after="120" w:line="259" w:lineRule="auto"/>
        <w:jc w:val="both"/>
        <w:rPr>
          <w:rFonts w:eastAsiaTheme="minorEastAsia"/>
          <w:lang w:val="sr-Cyrl-RS"/>
        </w:rPr>
      </w:pPr>
      <w:r>
        <w:rPr>
          <w:rFonts w:eastAsiaTheme="minorEastAsia"/>
        </w:rPr>
        <w:t>Структура и распоред обавеза и активности наставника у звању педагошког саветника се одређују у структури 40</w:t>
      </w:r>
      <w:r>
        <w:rPr>
          <w:rFonts w:eastAsiaTheme="minorEastAsia"/>
          <w:lang w:val="sr-Cyrl-CS"/>
        </w:rPr>
        <w:t>-</w:t>
      </w:r>
      <w:r>
        <w:rPr>
          <w:rFonts w:eastAsiaTheme="minorEastAsia"/>
        </w:rPr>
        <w:t>часовне радне недеље коју одређује директор. У  одређивању обавеза педагошког саветника  потреба школе нису једини фактор већ се  узимају у  обзир његове склоности и интересовања као и потребе Школске управе и Министарства.</w:t>
      </w:r>
      <w:bookmarkStart w:id="6" w:name="_heading=h.2jxsxqh" w:colFirst="0" w:colLast="0"/>
      <w:bookmarkEnd w:id="6"/>
    </w:p>
    <w:tbl>
      <w:tblPr>
        <w:tblStyle w:val="152"/>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49"/>
        <w:gridCol w:w="1934"/>
        <w:gridCol w:w="1852"/>
        <w:gridCol w:w="1989"/>
        <w:gridCol w:w="17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11" w:hRule="atLeast"/>
          <w:jc w:val="center"/>
        </w:trPr>
        <w:tc>
          <w:tcPr>
            <w:tcW w:w="2087" w:type="dxa"/>
            <w:vAlign w:val="center"/>
          </w:tcPr>
          <w:p>
            <w:pPr>
              <w:spacing w:after="160" w:line="259" w:lineRule="auto"/>
              <w:jc w:val="center"/>
              <w:rPr>
                <w:rFonts w:cs="Times New Roman" w:eastAsiaTheme="minorEastAsia"/>
                <w:b/>
                <w:lang w:val="en-GB"/>
              </w:rPr>
            </w:pPr>
            <w:r>
              <w:rPr>
                <w:rFonts w:cs="Times New Roman" w:eastAsiaTheme="minorEastAsia"/>
                <w:b/>
                <w:lang w:val="en-GB"/>
              </w:rPr>
              <w:t>Активности педахошког саветника</w:t>
            </w:r>
          </w:p>
        </w:tc>
        <w:tc>
          <w:tcPr>
            <w:tcW w:w="1958" w:type="dxa"/>
            <w:vAlign w:val="center"/>
          </w:tcPr>
          <w:p>
            <w:pPr>
              <w:spacing w:after="160" w:line="259" w:lineRule="auto"/>
              <w:jc w:val="center"/>
              <w:rPr>
                <w:rFonts w:cs="Times New Roman" w:eastAsiaTheme="minorEastAsia"/>
                <w:b/>
                <w:lang w:val="en-GB"/>
              </w:rPr>
            </w:pPr>
            <w:r>
              <w:rPr>
                <w:rFonts w:cs="Times New Roman" w:eastAsiaTheme="minorEastAsia"/>
                <w:b/>
                <w:lang w:val="en-GB"/>
              </w:rPr>
              <w:t>Прецизирани садржаји активности</w:t>
            </w:r>
          </w:p>
        </w:tc>
        <w:tc>
          <w:tcPr>
            <w:tcW w:w="1871" w:type="dxa"/>
            <w:vAlign w:val="center"/>
          </w:tcPr>
          <w:p>
            <w:pPr>
              <w:spacing w:after="160" w:line="259" w:lineRule="auto"/>
              <w:jc w:val="center"/>
              <w:rPr>
                <w:rFonts w:cs="Times New Roman" w:eastAsiaTheme="minorEastAsia"/>
                <w:b/>
                <w:lang w:val="en-GB"/>
              </w:rPr>
            </w:pPr>
            <w:r>
              <w:rPr>
                <w:rFonts w:cs="Times New Roman" w:eastAsiaTheme="minorEastAsia"/>
                <w:b/>
                <w:lang w:val="en-GB"/>
              </w:rPr>
              <w:t>Време реализације</w:t>
            </w:r>
          </w:p>
        </w:tc>
        <w:tc>
          <w:tcPr>
            <w:tcW w:w="1844" w:type="dxa"/>
            <w:vAlign w:val="center"/>
          </w:tcPr>
          <w:p>
            <w:pPr>
              <w:spacing w:after="160" w:line="259" w:lineRule="auto"/>
              <w:jc w:val="center"/>
              <w:rPr>
                <w:rFonts w:cs="Times New Roman" w:eastAsiaTheme="minorEastAsia"/>
                <w:b/>
                <w:lang w:val="sr-Cyrl-RS"/>
              </w:rPr>
            </w:pPr>
            <w:r>
              <w:rPr>
                <w:rFonts w:cs="Times New Roman" w:eastAsiaTheme="minorEastAsia"/>
                <w:b/>
                <w:lang w:val="sr-Cyrl-RS"/>
              </w:rPr>
              <w:t>Просечан б</w:t>
            </w:r>
            <w:r>
              <w:rPr>
                <w:rFonts w:cs="Times New Roman" w:eastAsiaTheme="minorEastAsia"/>
                <w:b/>
                <w:lang w:val="en-GB"/>
              </w:rPr>
              <w:t>рој сати за активност</w:t>
            </w:r>
            <w:r>
              <w:rPr>
                <w:rFonts w:cs="Times New Roman" w:eastAsiaTheme="minorEastAsia"/>
                <w:b/>
                <w:lang w:val="sr-Cyrl-RS"/>
              </w:rPr>
              <w:t>и недељно(укупно 1)</w:t>
            </w:r>
          </w:p>
        </w:tc>
        <w:tc>
          <w:tcPr>
            <w:tcW w:w="1661" w:type="dxa"/>
            <w:vAlign w:val="center"/>
          </w:tcPr>
          <w:p>
            <w:pPr>
              <w:spacing w:after="160" w:line="259" w:lineRule="auto"/>
              <w:jc w:val="center"/>
              <w:rPr>
                <w:rFonts w:cs="Times New Roman" w:eastAsiaTheme="minorEastAsia"/>
                <w:b/>
                <w:lang w:val="sr-Cyrl-RS"/>
              </w:rPr>
            </w:pPr>
            <w:r>
              <w:rPr>
                <w:rFonts w:cs="Times New Roman" w:eastAsiaTheme="minorEastAsia"/>
                <w:b/>
                <w:lang w:val="sr-Cyrl-RS"/>
              </w:rPr>
              <w:t>Број сати за активности годишење(176 укупно)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67" w:hRule="atLeast"/>
          <w:jc w:val="center"/>
        </w:trPr>
        <w:tc>
          <w:tcPr>
            <w:tcW w:w="2087" w:type="dxa"/>
          </w:tcPr>
          <w:p>
            <w:pPr>
              <w:spacing w:after="160" w:line="259" w:lineRule="auto"/>
              <w:jc w:val="both"/>
              <w:rPr>
                <w:rFonts w:cs="Times New Roman" w:eastAsiaTheme="minorEastAsia"/>
                <w:sz w:val="20"/>
                <w:szCs w:val="20"/>
                <w:lang w:val="sr-Cyrl-CS"/>
              </w:rPr>
            </w:pPr>
            <w:r>
              <w:rPr>
                <w:rFonts w:eastAsia="Open Sans" w:cs="Times New Roman"/>
                <w:color w:val="333333"/>
                <w:sz w:val="20"/>
                <w:szCs w:val="20"/>
                <w:highlight w:val="white"/>
                <w:lang w:val="en-GB"/>
              </w:rPr>
              <w:t> </w:t>
            </w:r>
            <w:r>
              <w:rPr>
                <w:rFonts w:cs="Times New Roman" w:eastAsiaTheme="minorEastAsia"/>
                <w:color w:val="333333"/>
                <w:sz w:val="20"/>
                <w:szCs w:val="20"/>
                <w:highlight w:val="white"/>
                <w:lang w:val="en-GB"/>
              </w:rPr>
              <w:t>Пружање  стручне помоћ колегама након самовредновања и спо</w:t>
            </w:r>
            <w:r>
              <w:rPr>
                <w:rFonts w:cs="Times New Roman" w:eastAsiaTheme="minorEastAsia"/>
                <w:color w:val="333333"/>
                <w:sz w:val="20"/>
                <w:szCs w:val="20"/>
                <w:lang w:val="sr-Cyrl-CS"/>
              </w:rPr>
              <w:t>љашњег вредновања</w:t>
            </w:r>
          </w:p>
        </w:tc>
        <w:tc>
          <w:tcPr>
            <w:tcW w:w="1958" w:type="dxa"/>
            <w:vAlign w:val="center"/>
          </w:tcPr>
          <w:p>
            <w:pPr>
              <w:spacing w:after="160" w:line="259" w:lineRule="auto"/>
              <w:jc w:val="center"/>
              <w:rPr>
                <w:rFonts w:cs="Times New Roman" w:eastAsiaTheme="minorEastAsia"/>
                <w:sz w:val="20"/>
                <w:szCs w:val="20"/>
                <w:lang w:val="en-GB"/>
              </w:rPr>
            </w:pPr>
            <w:r>
              <w:rPr>
                <w:rFonts w:cs="Times New Roman" w:eastAsiaTheme="minorEastAsia"/>
                <w:sz w:val="20"/>
                <w:szCs w:val="20"/>
                <w:lang w:val="sr-Cyrl-CS"/>
              </w:rPr>
              <w:t>анализа документације, сагледавање, посета часовима, асистенција, дискусија</w:t>
            </w:r>
          </w:p>
        </w:tc>
        <w:tc>
          <w:tcPr>
            <w:tcW w:w="1871" w:type="dxa"/>
            <w:vAlign w:val="center"/>
          </w:tcPr>
          <w:p>
            <w:pPr>
              <w:spacing w:after="160" w:line="259" w:lineRule="auto"/>
              <w:jc w:val="center"/>
              <w:rPr>
                <w:rFonts w:cs="Times New Roman" w:eastAsiaTheme="minorEastAsia"/>
                <w:sz w:val="20"/>
                <w:szCs w:val="20"/>
                <w:lang w:val="en-GB"/>
              </w:rPr>
            </w:pPr>
            <w:r>
              <w:rPr>
                <w:rFonts w:cs="Times New Roman" w:eastAsiaTheme="minorEastAsia"/>
                <w:sz w:val="20"/>
                <w:szCs w:val="20"/>
                <w:lang w:val="sr-Cyrl-RS"/>
              </w:rPr>
              <w:t>током школске године</w:t>
            </w:r>
          </w:p>
        </w:tc>
        <w:tc>
          <w:tcPr>
            <w:tcW w:w="1844" w:type="dxa"/>
            <w:vAlign w:val="center"/>
          </w:tcPr>
          <w:p>
            <w:pPr>
              <w:spacing w:after="160" w:line="259" w:lineRule="auto"/>
              <w:jc w:val="center"/>
              <w:rPr>
                <w:rFonts w:cs="Times New Roman" w:eastAsiaTheme="minorEastAsia"/>
                <w:sz w:val="20"/>
                <w:szCs w:val="20"/>
                <w:lang w:val="sr-Cyrl-RS"/>
              </w:rPr>
            </w:pPr>
            <w:r>
              <w:rPr>
                <w:rFonts w:cs="Times New Roman" w:eastAsiaTheme="minorEastAsia"/>
                <w:sz w:val="20"/>
                <w:szCs w:val="20"/>
                <w:lang w:val="sr-Cyrl-RS"/>
              </w:rPr>
              <w:t>0,25</w:t>
            </w:r>
          </w:p>
        </w:tc>
        <w:tc>
          <w:tcPr>
            <w:tcW w:w="1661" w:type="dxa"/>
            <w:vAlign w:val="center"/>
          </w:tcPr>
          <w:p>
            <w:pPr>
              <w:spacing w:after="160" w:line="259" w:lineRule="auto"/>
              <w:jc w:val="center"/>
              <w:rPr>
                <w:rFonts w:cs="Times New Roman" w:eastAsiaTheme="minorEastAsia"/>
                <w:sz w:val="20"/>
                <w:szCs w:val="20"/>
                <w:lang w:val="sr-Cyrl-RS"/>
              </w:rPr>
            </w:pPr>
            <w:r>
              <w:rPr>
                <w:rFonts w:cs="Times New Roman" w:eastAsiaTheme="minorEastAsia"/>
                <w:sz w:val="20"/>
                <w:szCs w:val="20"/>
                <w:lang w:val="sr-Cyrl-RS"/>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31" w:hRule="atLeast"/>
          <w:jc w:val="center"/>
        </w:trPr>
        <w:tc>
          <w:tcPr>
            <w:tcW w:w="2087" w:type="dxa"/>
          </w:tcPr>
          <w:p>
            <w:pPr>
              <w:spacing w:after="160" w:line="259" w:lineRule="auto"/>
              <w:jc w:val="both"/>
              <w:rPr>
                <w:rFonts w:cs="Times New Roman" w:eastAsiaTheme="minorEastAsia"/>
                <w:sz w:val="20"/>
                <w:szCs w:val="20"/>
                <w:lang w:val="en-GB"/>
              </w:rPr>
            </w:pPr>
            <w:r>
              <w:rPr>
                <w:rFonts w:cs="Times New Roman" w:eastAsiaTheme="minorEastAsia"/>
                <w:sz w:val="20"/>
                <w:szCs w:val="20"/>
                <w:lang w:val="en-GB"/>
              </w:rPr>
              <w:t>Aктивно учестo</w:t>
            </w:r>
            <w:r>
              <w:rPr>
                <w:rFonts w:cs="Times New Roman" w:eastAsiaTheme="minorEastAsia"/>
                <w:sz w:val="20"/>
                <w:szCs w:val="20"/>
                <w:lang w:val="sr-Cyrl-CS"/>
              </w:rPr>
              <w:t>в</w:t>
            </w:r>
            <w:r>
              <w:rPr>
                <w:rFonts w:cs="Times New Roman" w:eastAsiaTheme="minorEastAsia"/>
                <w:sz w:val="20"/>
                <w:szCs w:val="20"/>
                <w:lang w:val="en-GB"/>
              </w:rPr>
              <w:t>aњe у раду тимo</w:t>
            </w:r>
            <w:r>
              <w:rPr>
                <w:rFonts w:cs="Times New Roman" w:eastAsiaTheme="minorEastAsia"/>
                <w:sz w:val="20"/>
                <w:szCs w:val="20"/>
                <w:lang w:val="sr-Cyrl-CS"/>
              </w:rPr>
              <w:t>в</w:t>
            </w:r>
            <w:r>
              <w:rPr>
                <w:rFonts w:cs="Times New Roman" w:eastAsiaTheme="minorEastAsia"/>
                <w:sz w:val="20"/>
                <w:szCs w:val="20"/>
                <w:lang w:val="en-GB"/>
              </w:rPr>
              <w:t>a који припремаj</w:t>
            </w:r>
            <w:r>
              <w:rPr>
                <w:rFonts w:cs="Times New Roman" w:eastAsiaTheme="minorEastAsia"/>
                <w:sz w:val="20"/>
                <w:szCs w:val="20"/>
                <w:lang w:val="sr-Cyrl-CS"/>
              </w:rPr>
              <w:t>у</w:t>
            </w:r>
            <w:r>
              <w:rPr>
                <w:rFonts w:cs="Times New Roman" w:eastAsiaTheme="minorEastAsia"/>
                <w:sz w:val="20"/>
                <w:szCs w:val="20"/>
                <w:lang w:val="en-GB"/>
              </w:rPr>
              <w:t xml:space="preserve"> школски програм, индивидуални образовни план, програм заштите од насиља, злостављања и занемаривања</w:t>
            </w:r>
          </w:p>
        </w:tc>
        <w:tc>
          <w:tcPr>
            <w:tcW w:w="1958" w:type="dxa"/>
            <w:vAlign w:val="center"/>
          </w:tcPr>
          <w:p>
            <w:pPr>
              <w:spacing w:after="160" w:line="259" w:lineRule="auto"/>
              <w:jc w:val="center"/>
              <w:rPr>
                <w:rFonts w:cs="Times New Roman" w:eastAsiaTheme="minorEastAsia"/>
                <w:sz w:val="20"/>
                <w:szCs w:val="20"/>
                <w:lang w:val="en-GB"/>
              </w:rPr>
            </w:pPr>
            <w:r>
              <w:rPr>
                <w:rFonts w:cs="Times New Roman" w:eastAsiaTheme="minorEastAsia"/>
                <w:sz w:val="20"/>
                <w:szCs w:val="20"/>
                <w:lang w:val="sr-Cyrl-CS"/>
              </w:rPr>
              <w:t>Праћење остваривања стандарда квалитета рада школе, анализа документације, сагледавање, дискусија, израда плана</w:t>
            </w:r>
          </w:p>
        </w:tc>
        <w:tc>
          <w:tcPr>
            <w:tcW w:w="1871" w:type="dxa"/>
            <w:vAlign w:val="center"/>
          </w:tcPr>
          <w:p>
            <w:pPr>
              <w:spacing w:after="160" w:line="259" w:lineRule="auto"/>
              <w:jc w:val="center"/>
              <w:rPr>
                <w:rFonts w:cs="Times New Roman" w:eastAsiaTheme="minorEastAsia"/>
                <w:sz w:val="20"/>
                <w:szCs w:val="20"/>
                <w:lang w:val="sr-Cyrl-RS"/>
              </w:rPr>
            </w:pPr>
            <w:r>
              <w:rPr>
                <w:rFonts w:cs="Times New Roman" w:eastAsiaTheme="minorEastAsia"/>
                <w:sz w:val="20"/>
                <w:szCs w:val="20"/>
                <w:lang w:val="sr-Cyrl-RS"/>
              </w:rPr>
              <w:t>август</w:t>
            </w:r>
          </w:p>
        </w:tc>
        <w:tc>
          <w:tcPr>
            <w:tcW w:w="1844" w:type="dxa"/>
            <w:vAlign w:val="center"/>
          </w:tcPr>
          <w:p>
            <w:pPr>
              <w:spacing w:after="160" w:line="259" w:lineRule="auto"/>
              <w:jc w:val="center"/>
              <w:rPr>
                <w:rFonts w:cs="Times New Roman" w:eastAsiaTheme="minorEastAsia"/>
                <w:sz w:val="20"/>
                <w:szCs w:val="20"/>
                <w:lang w:val="sr-Cyrl-RS"/>
              </w:rPr>
            </w:pPr>
            <w:r>
              <w:rPr>
                <w:rFonts w:cs="Times New Roman" w:eastAsiaTheme="minorEastAsia"/>
                <w:sz w:val="20"/>
                <w:szCs w:val="20"/>
                <w:lang w:val="sr-Cyrl-RS"/>
              </w:rPr>
              <w:t>0,50</w:t>
            </w:r>
          </w:p>
        </w:tc>
        <w:tc>
          <w:tcPr>
            <w:tcW w:w="1661" w:type="dxa"/>
            <w:vAlign w:val="center"/>
          </w:tcPr>
          <w:p>
            <w:pPr>
              <w:spacing w:after="160" w:line="259" w:lineRule="auto"/>
              <w:jc w:val="center"/>
              <w:rPr>
                <w:rFonts w:cs="Times New Roman" w:eastAsiaTheme="minorEastAsia"/>
                <w:sz w:val="20"/>
                <w:szCs w:val="20"/>
                <w:lang w:val="sr-Cyrl-RS"/>
              </w:rPr>
            </w:pPr>
            <w:r>
              <w:rPr>
                <w:rFonts w:cs="Times New Roman" w:eastAsiaTheme="minorEastAsia"/>
                <w:sz w:val="20"/>
                <w:szCs w:val="20"/>
                <w:lang w:val="sr-Cyrl-RS"/>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9" w:hRule="atLeast"/>
          <w:jc w:val="center"/>
        </w:trPr>
        <w:tc>
          <w:tcPr>
            <w:tcW w:w="2087" w:type="dxa"/>
          </w:tcPr>
          <w:p>
            <w:pPr>
              <w:spacing w:after="160" w:line="259" w:lineRule="auto"/>
              <w:jc w:val="both"/>
              <w:rPr>
                <w:rFonts w:cs="Times New Roman" w:eastAsiaTheme="minorEastAsia"/>
                <w:sz w:val="20"/>
                <w:szCs w:val="20"/>
                <w:lang w:val="en-GB"/>
              </w:rPr>
            </w:pPr>
            <w:r>
              <w:rPr>
                <w:rFonts w:cs="Times New Roman" w:eastAsiaTheme="minorEastAsia"/>
                <w:sz w:val="20"/>
                <w:szCs w:val="20"/>
                <w:lang w:val="en-GB"/>
              </w:rPr>
              <w:t>Уч</w:t>
            </w:r>
            <w:r>
              <w:rPr>
                <w:rFonts w:cs="Times New Roman" w:eastAsiaTheme="minorEastAsia"/>
                <w:sz w:val="20"/>
                <w:szCs w:val="20"/>
                <w:lang w:val="sr-Cyrl-CS"/>
              </w:rPr>
              <w:t>е</w:t>
            </w:r>
            <w:r>
              <w:rPr>
                <w:rFonts w:cs="Times New Roman" w:eastAsiaTheme="minorEastAsia"/>
                <w:sz w:val="20"/>
                <w:szCs w:val="20"/>
                <w:lang w:val="en-GB"/>
              </w:rPr>
              <w:t>ствује у изради развојног плана, годишњег плана рада и плана стручног усавршавања установе;</w:t>
            </w:r>
          </w:p>
        </w:tc>
        <w:tc>
          <w:tcPr>
            <w:tcW w:w="1958" w:type="dxa"/>
            <w:vAlign w:val="center"/>
          </w:tcPr>
          <w:p>
            <w:pPr>
              <w:spacing w:after="160" w:line="259" w:lineRule="auto"/>
              <w:jc w:val="center"/>
              <w:rPr>
                <w:rFonts w:cs="Times New Roman" w:eastAsiaTheme="minorEastAsia"/>
                <w:sz w:val="20"/>
                <w:szCs w:val="20"/>
                <w:lang w:val="en-GB"/>
              </w:rPr>
            </w:pPr>
            <w:r>
              <w:rPr>
                <w:rFonts w:cs="Times New Roman" w:eastAsiaTheme="minorEastAsia"/>
                <w:sz w:val="20"/>
                <w:szCs w:val="20"/>
                <w:lang w:val="sr-Cyrl-CS"/>
              </w:rPr>
              <w:t>анализа документације, сагледавање, дискусија, израда плана</w:t>
            </w:r>
          </w:p>
        </w:tc>
        <w:tc>
          <w:tcPr>
            <w:tcW w:w="1871" w:type="dxa"/>
            <w:vAlign w:val="center"/>
          </w:tcPr>
          <w:p>
            <w:pPr>
              <w:spacing w:after="160" w:line="259" w:lineRule="auto"/>
              <w:jc w:val="center"/>
              <w:rPr>
                <w:rFonts w:cs="Times New Roman" w:eastAsiaTheme="minorEastAsia"/>
                <w:sz w:val="20"/>
                <w:szCs w:val="20"/>
                <w:lang w:val="en-GB"/>
              </w:rPr>
            </w:pPr>
            <w:r>
              <w:rPr>
                <w:rFonts w:cs="Times New Roman" w:eastAsiaTheme="minorEastAsia"/>
                <w:sz w:val="20"/>
                <w:szCs w:val="20"/>
                <w:lang w:val="sr-Cyrl-RS"/>
              </w:rPr>
              <w:t>август</w:t>
            </w:r>
          </w:p>
        </w:tc>
        <w:tc>
          <w:tcPr>
            <w:tcW w:w="1844" w:type="dxa"/>
            <w:vAlign w:val="center"/>
          </w:tcPr>
          <w:p>
            <w:pPr>
              <w:spacing w:after="160" w:line="259" w:lineRule="auto"/>
              <w:jc w:val="center"/>
              <w:rPr>
                <w:rFonts w:cs="Times New Roman" w:eastAsiaTheme="minorEastAsia"/>
                <w:sz w:val="20"/>
                <w:szCs w:val="20"/>
                <w:lang w:val="sr-Cyrl-RS"/>
              </w:rPr>
            </w:pPr>
            <w:r>
              <w:rPr>
                <w:rFonts w:cs="Times New Roman" w:eastAsiaTheme="minorEastAsia"/>
                <w:sz w:val="20"/>
                <w:szCs w:val="20"/>
                <w:lang w:val="sr-Cyrl-RS"/>
              </w:rPr>
              <w:t>0,25</w:t>
            </w:r>
          </w:p>
        </w:tc>
        <w:tc>
          <w:tcPr>
            <w:tcW w:w="1661" w:type="dxa"/>
            <w:vAlign w:val="center"/>
          </w:tcPr>
          <w:p>
            <w:pPr>
              <w:spacing w:after="160" w:line="259" w:lineRule="auto"/>
              <w:jc w:val="center"/>
              <w:rPr>
                <w:rFonts w:cs="Times New Roman" w:eastAsiaTheme="minorEastAsia"/>
                <w:sz w:val="20"/>
                <w:szCs w:val="20"/>
                <w:lang w:val="sr-Cyrl-RS"/>
              </w:rPr>
            </w:pPr>
            <w:r>
              <w:rPr>
                <w:rFonts w:cs="Times New Roman" w:eastAsiaTheme="minorEastAsia"/>
                <w:sz w:val="20"/>
                <w:szCs w:val="20"/>
                <w:lang w:val="sr-Cyrl-RS"/>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87" w:type="dxa"/>
          </w:tcPr>
          <w:p>
            <w:pPr>
              <w:spacing w:after="160" w:line="259" w:lineRule="auto"/>
              <w:jc w:val="both"/>
              <w:rPr>
                <w:rFonts w:cs="Times New Roman" w:eastAsiaTheme="minorEastAsia"/>
                <w:sz w:val="20"/>
                <w:szCs w:val="20"/>
                <w:lang w:val="en-GB"/>
              </w:rPr>
            </w:pPr>
            <w:r>
              <w:rPr>
                <w:rFonts w:cs="Times New Roman" w:eastAsiaTheme="minorEastAsia"/>
                <w:sz w:val="20"/>
                <w:szCs w:val="20"/>
                <w:lang w:val="en-GB"/>
              </w:rPr>
              <w:t>Покреће иницијативе у сарадњи са родитељима, колегама и јединицом локалне самоуправе за унапређивање друштвене улоге установе</w:t>
            </w:r>
          </w:p>
        </w:tc>
        <w:tc>
          <w:tcPr>
            <w:tcW w:w="1958" w:type="dxa"/>
            <w:vAlign w:val="center"/>
          </w:tcPr>
          <w:p>
            <w:pPr>
              <w:spacing w:after="160" w:line="259" w:lineRule="auto"/>
              <w:jc w:val="center"/>
              <w:rPr>
                <w:rFonts w:cs="Times New Roman" w:eastAsiaTheme="minorEastAsia"/>
                <w:sz w:val="20"/>
                <w:szCs w:val="20"/>
                <w:lang w:val="en-GB"/>
              </w:rPr>
            </w:pPr>
            <w:r>
              <w:rPr>
                <w:rFonts w:cs="Times New Roman" w:eastAsiaTheme="minorEastAsia"/>
                <w:sz w:val="20"/>
                <w:szCs w:val="20"/>
                <w:lang w:val="sr-Cyrl-CS"/>
              </w:rPr>
              <w:t>сарадња, договор, заједничке активности</w:t>
            </w:r>
          </w:p>
        </w:tc>
        <w:tc>
          <w:tcPr>
            <w:tcW w:w="1871" w:type="dxa"/>
            <w:vAlign w:val="center"/>
          </w:tcPr>
          <w:p>
            <w:pPr>
              <w:spacing w:after="160" w:line="259" w:lineRule="auto"/>
              <w:jc w:val="center"/>
              <w:rPr>
                <w:rFonts w:cs="Times New Roman" w:eastAsiaTheme="minorEastAsia"/>
                <w:sz w:val="20"/>
                <w:szCs w:val="20"/>
                <w:lang w:val="en-GB"/>
              </w:rPr>
            </w:pPr>
            <w:r>
              <w:rPr>
                <w:rFonts w:cs="Times New Roman" w:eastAsiaTheme="minorEastAsia"/>
                <w:sz w:val="20"/>
                <w:szCs w:val="20"/>
                <w:lang w:val="sr-Cyrl-RS"/>
              </w:rPr>
              <w:t>током школске године</w:t>
            </w:r>
          </w:p>
        </w:tc>
        <w:tc>
          <w:tcPr>
            <w:tcW w:w="1844" w:type="dxa"/>
            <w:vAlign w:val="center"/>
          </w:tcPr>
          <w:p>
            <w:pPr>
              <w:spacing w:after="160" w:line="259" w:lineRule="auto"/>
              <w:jc w:val="center"/>
              <w:rPr>
                <w:rFonts w:cs="Times New Roman" w:eastAsiaTheme="minorEastAsia"/>
                <w:sz w:val="20"/>
                <w:szCs w:val="20"/>
                <w:lang w:val="sr-Cyrl-RS"/>
              </w:rPr>
            </w:pPr>
            <w:r>
              <w:rPr>
                <w:rFonts w:cs="Times New Roman" w:eastAsiaTheme="minorEastAsia"/>
                <w:sz w:val="20"/>
                <w:szCs w:val="20"/>
                <w:lang w:val="sr-Cyrl-RS"/>
              </w:rPr>
              <w:t>0,25</w:t>
            </w:r>
          </w:p>
        </w:tc>
        <w:tc>
          <w:tcPr>
            <w:tcW w:w="1661" w:type="dxa"/>
            <w:vAlign w:val="center"/>
          </w:tcPr>
          <w:p>
            <w:pPr>
              <w:spacing w:after="160" w:line="259" w:lineRule="auto"/>
              <w:jc w:val="center"/>
              <w:rPr>
                <w:rFonts w:cs="Times New Roman" w:eastAsiaTheme="minorEastAsia"/>
                <w:sz w:val="20"/>
                <w:szCs w:val="20"/>
                <w:lang w:val="sr-Cyrl-RS"/>
              </w:rPr>
            </w:pPr>
            <w:r>
              <w:rPr>
                <w:rFonts w:cs="Times New Roman" w:eastAsiaTheme="minorEastAsia"/>
                <w:sz w:val="20"/>
                <w:szCs w:val="20"/>
                <w:lang w:val="sr-Cyrl-RS"/>
              </w:rPr>
              <w:t>10</w:t>
            </w:r>
          </w:p>
        </w:tc>
      </w:tr>
    </w:tbl>
    <w:p>
      <w:pPr>
        <w:spacing w:after="200" w:line="276" w:lineRule="auto"/>
        <w:rPr>
          <w:rFonts w:eastAsiaTheme="minorEastAsia"/>
          <w:b/>
          <w:lang w:val="sr-Cyrl-RS"/>
        </w:rPr>
      </w:pPr>
    </w:p>
    <w:p>
      <w:pPr>
        <w:pStyle w:val="32"/>
        <w:numPr>
          <w:ilvl w:val="0"/>
          <w:numId w:val="6"/>
        </w:numPr>
        <w:spacing w:after="200" w:line="276" w:lineRule="auto"/>
        <w:rPr>
          <w:rFonts w:eastAsiaTheme="minorEastAsia"/>
          <w:b/>
          <w:lang w:val="sr-Cyrl-RS"/>
        </w:rPr>
      </w:pPr>
      <w:r>
        <w:rPr>
          <w:rFonts w:eastAsiaTheme="minorEastAsia"/>
          <w:b/>
          <w:lang w:val="sr-Cyrl-RS"/>
        </w:rPr>
        <w:t xml:space="preserve"> ОБОГАЋЕНИ ЈЕДНОСМЕНСКИ РАД</w:t>
      </w:r>
    </w:p>
    <w:p>
      <w:pPr>
        <w:pStyle w:val="32"/>
        <w:spacing w:after="200" w:line="276" w:lineRule="auto"/>
        <w:ind w:left="2430"/>
        <w:rPr>
          <w:rFonts w:eastAsiaTheme="minorEastAsia"/>
          <w:b/>
          <w:lang w:val="sr-Cyrl-RS"/>
        </w:rPr>
      </w:pPr>
    </w:p>
    <w:p>
      <w:pPr>
        <w:spacing w:after="200" w:line="276" w:lineRule="auto"/>
        <w:rPr>
          <w:rFonts w:eastAsiaTheme="minorEastAsia"/>
          <w:b/>
        </w:rPr>
      </w:pPr>
    </w:p>
    <w:p>
      <w:pPr>
        <w:spacing w:after="200" w:line="276" w:lineRule="auto"/>
        <w:rPr>
          <w:rFonts w:eastAsiaTheme="minorEastAsia"/>
          <w:b/>
          <w:lang w:val="sr-Cyrl-RS"/>
        </w:rPr>
      </w:pPr>
    </w:p>
    <w:p>
      <w:pPr>
        <w:spacing w:before="68"/>
        <w:ind w:left="142" w:right="-1272" w:hanging="1560"/>
        <w:jc w:val="center"/>
        <w:rPr>
          <w:b/>
          <w:sz w:val="28"/>
          <w:szCs w:val="28"/>
          <w:lang w:val="sr-Cyrl-RS"/>
        </w:rPr>
      </w:pPr>
      <w:r>
        <w:rPr>
          <w:b/>
          <w:sz w:val="28"/>
          <w:szCs w:val="28"/>
        </w:rPr>
        <w:t xml:space="preserve">ГОДИШЊИ ПЛАН РАДА </w:t>
      </w:r>
      <w:r>
        <w:rPr>
          <w:b/>
          <w:sz w:val="28"/>
          <w:szCs w:val="28"/>
          <w:lang w:val="sr-Cyrl-RS"/>
        </w:rPr>
        <w:t xml:space="preserve">ЗА ОБОГАЋЕНИ ЈЕДНОСМЕНСКИ РАД У ШКОЛСКОЈ </w:t>
      </w:r>
    </w:p>
    <w:p>
      <w:pPr>
        <w:spacing w:before="68"/>
        <w:ind w:left="142" w:right="-1272" w:hanging="1560"/>
        <w:jc w:val="center"/>
        <w:rPr>
          <w:b/>
          <w:sz w:val="28"/>
          <w:szCs w:val="28"/>
        </w:rPr>
      </w:pPr>
      <w:r>
        <w:rPr>
          <w:b/>
          <w:sz w:val="28"/>
          <w:szCs w:val="28"/>
          <w:lang w:val="sr-Cyrl-RS"/>
        </w:rPr>
        <w:t>2022/2023. ГОДИНИ</w:t>
      </w:r>
    </w:p>
    <w:p>
      <w:pPr>
        <w:spacing w:before="68"/>
        <w:ind w:left="142" w:right="-1272" w:hanging="1560"/>
        <w:jc w:val="center"/>
        <w:rPr>
          <w:b/>
          <w:sz w:val="28"/>
          <w:szCs w:val="28"/>
        </w:rPr>
      </w:pPr>
    </w:p>
    <w:p>
      <w:pPr>
        <w:spacing w:before="68"/>
        <w:ind w:left="142" w:right="-1272" w:hanging="1560"/>
        <w:jc w:val="center"/>
        <w:rPr>
          <w:b/>
          <w:sz w:val="28"/>
          <w:szCs w:val="28"/>
        </w:rPr>
      </w:pPr>
    </w:p>
    <w:p>
      <w:pPr>
        <w:spacing w:before="68"/>
        <w:ind w:left="142" w:right="-1272" w:hanging="1560"/>
        <w:jc w:val="center"/>
        <w:rPr>
          <w:b/>
          <w:sz w:val="28"/>
          <w:szCs w:val="28"/>
        </w:rPr>
      </w:pPr>
    </w:p>
    <w:p>
      <w:pPr>
        <w:tabs>
          <w:tab w:val="center" w:pos="4680"/>
          <w:tab w:val="right" w:pos="9360"/>
        </w:tabs>
        <w:rPr>
          <w:b/>
        </w:rPr>
      </w:pPr>
      <w:r>
        <w:rPr>
          <w:b/>
          <w:lang w:val="sr-Cyrl-RS"/>
        </w:rPr>
        <w:t>Годишњи план активности у оквиру пројекта ''Обогаћени једносменски рад'' Школица спорта</w:t>
      </w:r>
    </w:p>
    <w:p>
      <w:pPr>
        <w:spacing w:after="200" w:line="276" w:lineRule="atLeast"/>
        <w:jc w:val="center"/>
      </w:pPr>
    </w:p>
    <w:tbl>
      <w:tblPr>
        <w:tblStyle w:val="1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2337"/>
        <w:gridCol w:w="233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Align w:val="center"/>
          </w:tcPr>
          <w:p>
            <w:pPr>
              <w:spacing w:after="200" w:line="276" w:lineRule="atLeast"/>
              <w:jc w:val="center"/>
              <w:rPr>
                <w:rFonts w:eastAsia="Calibri"/>
                <w:sz w:val="22"/>
                <w:szCs w:val="22"/>
              </w:rPr>
            </w:pPr>
            <w:r>
              <w:rPr>
                <w:b/>
                <w:bCs/>
                <w:lang w:val="sr-Cyrl-RS"/>
              </w:rPr>
              <w:t>АКТИВНОСТ</w:t>
            </w:r>
          </w:p>
        </w:tc>
        <w:tc>
          <w:tcPr>
            <w:tcW w:w="2337" w:type="dxa"/>
            <w:vAlign w:val="center"/>
          </w:tcPr>
          <w:p>
            <w:pPr>
              <w:spacing w:after="200" w:line="276" w:lineRule="atLeast"/>
              <w:jc w:val="center"/>
              <w:rPr>
                <w:rFonts w:eastAsia="Calibri"/>
                <w:sz w:val="22"/>
                <w:szCs w:val="22"/>
              </w:rPr>
            </w:pPr>
            <w:r>
              <w:rPr>
                <w:b/>
                <w:bCs/>
                <w:lang w:val="sr-Cyrl-RS"/>
              </w:rPr>
              <w:t>НАЧИН РЕАЛИЗАЦИЈЕ</w:t>
            </w:r>
          </w:p>
        </w:tc>
        <w:tc>
          <w:tcPr>
            <w:tcW w:w="2338" w:type="dxa"/>
            <w:vAlign w:val="center"/>
          </w:tcPr>
          <w:p>
            <w:pPr>
              <w:spacing w:after="200" w:line="276" w:lineRule="atLeast"/>
              <w:jc w:val="center"/>
              <w:rPr>
                <w:rFonts w:eastAsia="Calibri"/>
                <w:sz w:val="22"/>
                <w:szCs w:val="22"/>
              </w:rPr>
            </w:pPr>
            <w:r>
              <w:rPr>
                <w:b/>
                <w:bCs/>
                <w:lang w:val="sr-Cyrl-RS"/>
              </w:rPr>
              <w:t>НОСИОЦИ РЕАЛИЗАЦИЈЕ</w:t>
            </w:r>
          </w:p>
        </w:tc>
        <w:tc>
          <w:tcPr>
            <w:tcW w:w="2338" w:type="dxa"/>
            <w:vAlign w:val="center"/>
          </w:tcPr>
          <w:p>
            <w:pPr>
              <w:jc w:val="center"/>
              <w:rPr>
                <w:rFonts w:eastAsia="Calibri"/>
                <w:sz w:val="22"/>
                <w:szCs w:val="22"/>
              </w:rPr>
            </w:pPr>
            <w:r>
              <w:rPr>
                <w:b/>
                <w:bCs/>
                <w:lang w:val="sr-Cyrl-RS"/>
              </w:rPr>
              <w:t>ВРЕМЕ РЕАЛИЗАЦИЈЕ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Align w:val="center"/>
          </w:tcPr>
          <w:p>
            <w:pPr>
              <w:rPr>
                <w:rFonts w:eastAsia="Calibri"/>
                <w:szCs w:val="22"/>
                <w:lang w:val="sr-Cyrl-RS"/>
              </w:rPr>
            </w:pPr>
            <w:r>
              <w:rPr>
                <w:rFonts w:eastAsia="Calibri"/>
                <w:szCs w:val="22"/>
              </w:rPr>
              <w:t xml:space="preserve">1. </w:t>
            </w:r>
            <w:r>
              <w:rPr>
                <w:rFonts w:eastAsia="Calibri"/>
                <w:szCs w:val="22"/>
                <w:lang w:val="sr-Cyrl-RS"/>
              </w:rPr>
              <w:t>Корективна гимнастика</w:t>
            </w:r>
          </w:p>
        </w:tc>
        <w:tc>
          <w:tcPr>
            <w:tcW w:w="2337" w:type="dxa"/>
            <w:vAlign w:val="center"/>
          </w:tcPr>
          <w:p>
            <w:pPr>
              <w:jc w:val="center"/>
              <w:rPr>
                <w:rFonts w:eastAsia="Calibri"/>
                <w:szCs w:val="22"/>
                <w:lang w:val="sr-Cyrl-RS"/>
              </w:rPr>
            </w:pPr>
            <w:r>
              <w:rPr>
                <w:rFonts w:eastAsia="Calibri"/>
                <w:szCs w:val="22"/>
                <w:lang w:val="sr-Cyrl-RS"/>
              </w:rPr>
              <w:t>Практично у хали</w:t>
            </w:r>
          </w:p>
        </w:tc>
        <w:tc>
          <w:tcPr>
            <w:tcW w:w="2338" w:type="dxa"/>
            <w:vAlign w:val="center"/>
          </w:tcPr>
          <w:p>
            <w:pPr>
              <w:jc w:val="center"/>
              <w:rPr>
                <w:rFonts w:eastAsia="Calibri"/>
                <w:szCs w:val="22"/>
                <w:lang w:val="sr-Cyrl-RS"/>
              </w:rPr>
            </w:pPr>
            <w:r>
              <w:rPr>
                <w:rFonts w:eastAsia="Calibri"/>
                <w:szCs w:val="22"/>
                <w:lang w:val="sr-Cyrl-RS"/>
              </w:rPr>
              <w:t>Наставник физичког и здравственог васпитања – Иван Петровић</w:t>
            </w:r>
          </w:p>
        </w:tc>
        <w:tc>
          <w:tcPr>
            <w:tcW w:w="2338" w:type="dxa"/>
            <w:vMerge w:val="restart"/>
            <w:textDirection w:val="tbRl"/>
            <w:vAlign w:val="center"/>
          </w:tcPr>
          <w:p>
            <w:pPr>
              <w:ind w:left="113" w:right="113"/>
              <w:jc w:val="center"/>
              <w:rPr>
                <w:rFonts w:eastAsia="Calibri"/>
                <w:b/>
                <w:szCs w:val="22"/>
                <w:lang w:val="sr-Cyrl-RS"/>
              </w:rPr>
            </w:pPr>
            <w:r>
              <w:rPr>
                <w:rFonts w:eastAsia="Calibri"/>
                <w:b/>
                <w:szCs w:val="22"/>
                <w:lang w:val="sr-Cyrl-RS"/>
              </w:rPr>
              <w:t>Понедељак – 6 час</w:t>
            </w:r>
          </w:p>
          <w:p>
            <w:pPr>
              <w:ind w:left="113" w:right="113"/>
              <w:jc w:val="center"/>
              <w:rPr>
                <w:rFonts w:eastAsia="Calibri"/>
                <w:sz w:val="22"/>
                <w:szCs w:val="22"/>
                <w:lang w:val="sr-Cyrl-RS"/>
              </w:rPr>
            </w:pPr>
            <w:r>
              <w:rPr>
                <w:rFonts w:eastAsia="Calibri"/>
                <w:b/>
                <w:szCs w:val="22"/>
                <w:lang w:val="sr-Cyrl-RS"/>
              </w:rPr>
              <w:t>Четвртак – 6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Align w:val="center"/>
          </w:tcPr>
          <w:p>
            <w:pPr>
              <w:rPr>
                <w:rFonts w:eastAsia="Calibri"/>
                <w:szCs w:val="22"/>
                <w:lang w:val="sr-Cyrl-RS"/>
              </w:rPr>
            </w:pPr>
            <w:r>
              <w:rPr>
                <w:rFonts w:eastAsia="Calibri"/>
                <w:szCs w:val="22"/>
                <w:lang w:val="sr-Cyrl-RS"/>
              </w:rPr>
              <w:t>2. Полигон – природни облици кретања</w:t>
            </w:r>
          </w:p>
        </w:tc>
        <w:tc>
          <w:tcPr>
            <w:tcW w:w="2337" w:type="dxa"/>
            <w:vAlign w:val="center"/>
          </w:tcPr>
          <w:p>
            <w:pPr>
              <w:jc w:val="center"/>
              <w:rPr>
                <w:rFonts w:eastAsia="Calibri"/>
                <w:szCs w:val="22"/>
              </w:rPr>
            </w:pPr>
            <w:r>
              <w:rPr>
                <w:rFonts w:eastAsia="Calibri"/>
                <w:szCs w:val="22"/>
                <w:lang w:val="sr-Cyrl-RS"/>
              </w:rPr>
              <w:t>Практично у хали</w:t>
            </w:r>
          </w:p>
        </w:tc>
        <w:tc>
          <w:tcPr>
            <w:tcW w:w="2338" w:type="dxa"/>
            <w:vAlign w:val="center"/>
          </w:tcPr>
          <w:p>
            <w:pPr>
              <w:jc w:val="center"/>
              <w:rPr>
                <w:rFonts w:eastAsia="Calibri"/>
                <w:szCs w:val="22"/>
              </w:rPr>
            </w:pPr>
            <w:r>
              <w:rPr>
                <w:rFonts w:eastAsia="Calibri"/>
                <w:szCs w:val="22"/>
                <w:lang w:val="sr-Cyrl-RS"/>
              </w:rPr>
              <w:t>Наставник физичког и здравственог васпитања – Иван Петровић</w:t>
            </w:r>
          </w:p>
        </w:tc>
        <w:tc>
          <w:tcPr>
            <w:tcW w:w="2338" w:type="dxa"/>
            <w:vMerge w:val="continue"/>
          </w:tcPr>
          <w:p>
            <w:pPr>
              <w:rPr>
                <w:rFonts w:eastAsia="Calibri"/>
                <w:sz w:val="22"/>
                <w:szCs w:val="22"/>
                <w:lang w:val="sr-Cyrl-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Align w:val="center"/>
          </w:tcPr>
          <w:p>
            <w:pPr>
              <w:rPr>
                <w:rFonts w:eastAsia="Calibri"/>
                <w:szCs w:val="22"/>
                <w:lang w:val="sr-Cyrl-RS"/>
              </w:rPr>
            </w:pPr>
            <w:r>
              <w:rPr>
                <w:rFonts w:eastAsia="Calibri"/>
                <w:szCs w:val="22"/>
                <w:lang w:val="sr-Cyrl-RS"/>
              </w:rPr>
              <w:t>3. Гимнастика</w:t>
            </w:r>
          </w:p>
        </w:tc>
        <w:tc>
          <w:tcPr>
            <w:tcW w:w="2337" w:type="dxa"/>
            <w:vAlign w:val="center"/>
          </w:tcPr>
          <w:p>
            <w:pPr>
              <w:jc w:val="center"/>
              <w:rPr>
                <w:rFonts w:eastAsia="Calibri"/>
                <w:szCs w:val="22"/>
              </w:rPr>
            </w:pPr>
            <w:r>
              <w:rPr>
                <w:rFonts w:eastAsia="Calibri"/>
                <w:szCs w:val="22"/>
                <w:lang w:val="sr-Cyrl-RS"/>
              </w:rPr>
              <w:t>Практично у хали</w:t>
            </w:r>
          </w:p>
        </w:tc>
        <w:tc>
          <w:tcPr>
            <w:tcW w:w="2338" w:type="dxa"/>
            <w:vAlign w:val="center"/>
          </w:tcPr>
          <w:p>
            <w:pPr>
              <w:jc w:val="center"/>
              <w:rPr>
                <w:rFonts w:eastAsia="Calibri"/>
                <w:szCs w:val="22"/>
              </w:rPr>
            </w:pPr>
            <w:r>
              <w:rPr>
                <w:rFonts w:eastAsia="Calibri"/>
                <w:szCs w:val="22"/>
                <w:lang w:val="sr-Cyrl-RS"/>
              </w:rPr>
              <w:t>Наставник физичког и здравственог васпитања – Иван Петровић</w:t>
            </w:r>
          </w:p>
        </w:tc>
        <w:tc>
          <w:tcPr>
            <w:tcW w:w="2338" w:type="dxa"/>
            <w:vMerge w:val="continue"/>
          </w:tcPr>
          <w:p>
            <w:pPr>
              <w:rPr>
                <w:rFonts w:eastAsia="Calibr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Align w:val="center"/>
          </w:tcPr>
          <w:p>
            <w:pPr>
              <w:rPr>
                <w:rFonts w:eastAsia="Calibri"/>
                <w:szCs w:val="22"/>
                <w:lang w:val="sr-Cyrl-RS"/>
              </w:rPr>
            </w:pPr>
            <w:r>
              <w:rPr>
                <w:rFonts w:eastAsia="Calibri"/>
                <w:szCs w:val="22"/>
                <w:lang w:val="sr-Cyrl-RS"/>
              </w:rPr>
              <w:t>4. Атлетика – бацања</w:t>
            </w:r>
          </w:p>
        </w:tc>
        <w:tc>
          <w:tcPr>
            <w:tcW w:w="2337" w:type="dxa"/>
            <w:vAlign w:val="center"/>
          </w:tcPr>
          <w:p>
            <w:pPr>
              <w:jc w:val="center"/>
              <w:rPr>
                <w:rFonts w:eastAsia="Calibri"/>
                <w:szCs w:val="22"/>
              </w:rPr>
            </w:pPr>
            <w:r>
              <w:rPr>
                <w:rFonts w:eastAsia="Calibri"/>
                <w:szCs w:val="22"/>
                <w:lang w:val="sr-Cyrl-RS"/>
              </w:rPr>
              <w:t>Практично у хали</w:t>
            </w:r>
          </w:p>
        </w:tc>
        <w:tc>
          <w:tcPr>
            <w:tcW w:w="2338" w:type="dxa"/>
            <w:vAlign w:val="center"/>
          </w:tcPr>
          <w:p>
            <w:pPr>
              <w:jc w:val="center"/>
              <w:rPr>
                <w:rFonts w:eastAsia="Calibri"/>
                <w:szCs w:val="22"/>
              </w:rPr>
            </w:pPr>
            <w:r>
              <w:rPr>
                <w:rFonts w:eastAsia="Calibri"/>
                <w:szCs w:val="22"/>
                <w:lang w:val="sr-Cyrl-RS"/>
              </w:rPr>
              <w:t>Наставник физичког и здравственог васпитања – Иван Петровић</w:t>
            </w:r>
          </w:p>
        </w:tc>
        <w:tc>
          <w:tcPr>
            <w:tcW w:w="2338" w:type="dxa"/>
            <w:vMerge w:val="continue"/>
          </w:tcPr>
          <w:p>
            <w:pPr>
              <w:rPr>
                <w:rFonts w:eastAsia="Calibri"/>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Align w:val="center"/>
          </w:tcPr>
          <w:p>
            <w:pPr>
              <w:rPr>
                <w:rFonts w:eastAsia="Calibri"/>
                <w:szCs w:val="22"/>
                <w:lang w:val="sr-Cyrl-RS"/>
              </w:rPr>
            </w:pPr>
            <w:r>
              <w:rPr>
                <w:rFonts w:eastAsia="Calibri"/>
                <w:szCs w:val="22"/>
                <w:lang w:val="sr-Cyrl-RS"/>
              </w:rPr>
              <w:t>5. Колективни спортови</w:t>
            </w:r>
          </w:p>
        </w:tc>
        <w:tc>
          <w:tcPr>
            <w:tcW w:w="2337" w:type="dxa"/>
            <w:vAlign w:val="center"/>
          </w:tcPr>
          <w:p>
            <w:pPr>
              <w:jc w:val="center"/>
              <w:rPr>
                <w:rFonts w:eastAsia="Calibri"/>
                <w:szCs w:val="22"/>
              </w:rPr>
            </w:pPr>
            <w:r>
              <w:rPr>
                <w:rFonts w:eastAsia="Calibri"/>
                <w:szCs w:val="22"/>
                <w:lang w:val="sr-Cyrl-RS"/>
              </w:rPr>
              <w:t>Практично у хали</w:t>
            </w:r>
          </w:p>
        </w:tc>
        <w:tc>
          <w:tcPr>
            <w:tcW w:w="2338" w:type="dxa"/>
            <w:vAlign w:val="center"/>
          </w:tcPr>
          <w:p>
            <w:pPr>
              <w:jc w:val="center"/>
              <w:rPr>
                <w:rFonts w:eastAsia="Calibri"/>
                <w:szCs w:val="22"/>
              </w:rPr>
            </w:pPr>
            <w:r>
              <w:rPr>
                <w:rFonts w:eastAsia="Calibri"/>
                <w:szCs w:val="22"/>
                <w:lang w:val="sr-Cyrl-RS"/>
              </w:rPr>
              <w:t>Наставник физичког и здравственог васпитања – Иван Петровић</w:t>
            </w:r>
          </w:p>
        </w:tc>
        <w:tc>
          <w:tcPr>
            <w:tcW w:w="2338" w:type="dxa"/>
            <w:vMerge w:val="continue"/>
          </w:tcPr>
          <w:p>
            <w:pPr>
              <w:rPr>
                <w:rFonts w:eastAsia="Calibri"/>
                <w:sz w:val="22"/>
                <w:szCs w:val="22"/>
              </w:rPr>
            </w:pPr>
          </w:p>
        </w:tc>
      </w:tr>
    </w:tbl>
    <w:p>
      <w:pPr>
        <w:spacing w:before="68"/>
        <w:ind w:left="142" w:right="-1272" w:hanging="1560"/>
        <w:jc w:val="center"/>
        <w:rPr>
          <w:b/>
          <w:sz w:val="28"/>
          <w:szCs w:val="28"/>
        </w:rPr>
      </w:pPr>
    </w:p>
    <w:p>
      <w:pPr>
        <w:spacing w:after="200" w:line="276" w:lineRule="auto"/>
        <w:jc w:val="center"/>
        <w:rPr>
          <w:rFonts w:eastAsia="Calibri"/>
          <w:b/>
          <w:lang w:val="sr-Cyrl-RS"/>
        </w:rPr>
      </w:pPr>
    </w:p>
    <w:p>
      <w:pPr>
        <w:spacing w:after="200" w:line="276" w:lineRule="auto"/>
        <w:jc w:val="center"/>
        <w:rPr>
          <w:rFonts w:eastAsia="Calibri"/>
          <w:b/>
          <w:lang w:val="sr-Cyrl-RS"/>
        </w:rPr>
      </w:pPr>
    </w:p>
    <w:p>
      <w:pPr>
        <w:spacing w:after="200" w:line="276" w:lineRule="auto"/>
        <w:jc w:val="center"/>
        <w:rPr>
          <w:rFonts w:eastAsia="Calibri"/>
          <w:b/>
          <w:lang w:val="sr-Cyrl-RS"/>
        </w:rPr>
      </w:pPr>
    </w:p>
    <w:p>
      <w:pPr>
        <w:spacing w:after="200" w:line="276" w:lineRule="auto"/>
        <w:jc w:val="center"/>
        <w:rPr>
          <w:rFonts w:eastAsia="Calibri"/>
          <w:b/>
          <w:lang w:val="sr-Latn-RS"/>
        </w:rPr>
      </w:pPr>
      <w:r>
        <w:rPr>
          <w:rFonts w:eastAsia="Calibri"/>
          <w:b/>
          <w:lang w:val="sr-Latn-RS"/>
        </w:rPr>
        <w:t>ГОДИШЊИ   ПЛАН   ЗА   ОБОГАЋЕНИ   ЈЕДНОСМЕНСКИ   РАД</w:t>
      </w:r>
    </w:p>
    <w:p>
      <w:pPr>
        <w:spacing w:after="200" w:line="276" w:lineRule="auto"/>
        <w:rPr>
          <w:rFonts w:eastAsia="Calibri"/>
          <w:lang w:val="sr-Cyrl-RS"/>
        </w:rPr>
      </w:pPr>
      <w:r>
        <w:rPr>
          <w:rFonts w:eastAsia="Calibri"/>
          <w:b/>
          <w:lang w:val="sr-Latn-RS"/>
        </w:rPr>
        <w:t>Назив активности:</w:t>
      </w:r>
      <w:r>
        <w:rPr>
          <w:rFonts w:eastAsia="Calibri"/>
          <w:b/>
        </w:rPr>
        <w:t xml:space="preserve"> </w:t>
      </w:r>
      <w:r>
        <w:rPr>
          <w:rFonts w:eastAsia="Calibri"/>
          <w:lang w:val="sr-Cyrl-RS"/>
        </w:rPr>
        <w:t>Млади новинари</w:t>
      </w:r>
    </w:p>
    <w:p>
      <w:pPr>
        <w:spacing w:after="200" w:line="276" w:lineRule="auto"/>
        <w:rPr>
          <w:rFonts w:eastAsia="Calibri"/>
          <w:lang w:val="sr-Cyrl-RS"/>
        </w:rPr>
      </w:pPr>
      <w:r>
        <w:rPr>
          <w:rFonts w:eastAsia="Calibri"/>
          <w:b/>
          <w:lang w:val="sr-Latn-RS"/>
        </w:rPr>
        <w:t>Носи</w:t>
      </w:r>
      <w:r>
        <w:rPr>
          <w:rFonts w:eastAsia="Calibri"/>
          <w:b/>
          <w:lang w:val="sr-Cyrl-RS"/>
        </w:rPr>
        <w:t xml:space="preserve">лац </w:t>
      </w:r>
      <w:r>
        <w:rPr>
          <w:rFonts w:eastAsia="Calibri"/>
          <w:b/>
          <w:lang w:val="sr-Latn-RS"/>
        </w:rPr>
        <w:t>активности:</w:t>
      </w:r>
      <w:r>
        <w:rPr>
          <w:rFonts w:eastAsia="Calibri"/>
          <w:lang w:val="sr-Latn-RS"/>
        </w:rPr>
        <w:t xml:space="preserve"> </w:t>
      </w:r>
      <w:r>
        <w:rPr>
          <w:rFonts w:eastAsia="Calibri"/>
          <w:lang w:val="sr-Cyrl-RS"/>
        </w:rPr>
        <w:t>Слађана Бошковић</w:t>
      </w:r>
    </w:p>
    <w:p>
      <w:pPr>
        <w:spacing w:after="200" w:line="276" w:lineRule="auto"/>
        <w:rPr>
          <w:rFonts w:eastAsia="Calibri"/>
          <w:lang w:val="sr-Latn-RS"/>
        </w:rPr>
      </w:pPr>
      <w:r>
        <w:rPr>
          <w:rFonts w:eastAsia="Calibri"/>
          <w:b/>
          <w:lang w:val="sr-Latn-RS"/>
        </w:rPr>
        <w:t>Разред:</w:t>
      </w:r>
      <w:r>
        <w:rPr>
          <w:rFonts w:eastAsia="Calibri"/>
          <w:lang w:val="sr-Latn-RS"/>
        </w:rPr>
        <w:t xml:space="preserve"> 7. и 8. </w:t>
      </w:r>
    </w:p>
    <w:p>
      <w:pPr>
        <w:spacing w:after="200" w:line="276" w:lineRule="auto"/>
        <w:rPr>
          <w:rFonts w:eastAsia="Calibri"/>
          <w:b/>
          <w:lang w:val="sr-Cyrl-RS"/>
        </w:rPr>
      </w:pPr>
      <w:r>
        <w:rPr>
          <w:rFonts w:eastAsia="Calibri"/>
          <w:b/>
          <w:lang w:val="sr-Latn-RS"/>
        </w:rPr>
        <w:t xml:space="preserve">Циљеви активности: </w:t>
      </w:r>
      <w:r>
        <w:rPr>
          <w:rFonts w:eastAsia="Calibri"/>
          <w:lang w:val="sr-Latn-RS"/>
        </w:rPr>
        <w:t xml:space="preserve">Упознавање </w:t>
      </w:r>
      <w:r>
        <w:rPr>
          <w:rFonts w:eastAsia="Calibri"/>
          <w:lang w:val="sr-Cyrl-RS"/>
        </w:rPr>
        <w:t xml:space="preserve">ученика </w:t>
      </w:r>
      <w:r>
        <w:rPr>
          <w:rFonts w:eastAsia="Calibri"/>
          <w:lang w:val="sr-Latn-RS"/>
        </w:rPr>
        <w:t xml:space="preserve">са </w:t>
      </w:r>
      <w:r>
        <w:rPr>
          <w:rFonts w:eastAsia="Calibri"/>
          <w:lang w:val="sr-Cyrl-RS"/>
        </w:rPr>
        <w:t xml:space="preserve">облицима новинарског изражавања , осмишљавање програма (музике) за школску разгласну станицу ,  прикупљање и сређивање материјала за израду школског листа , даље проширивање вештина обраде текста,  фотографија и видео записа. </w:t>
      </w:r>
    </w:p>
    <w:p>
      <w:pPr>
        <w:spacing w:after="200" w:line="276" w:lineRule="auto"/>
        <w:rPr>
          <w:rFonts w:eastAsia="Calibri"/>
          <w:lang w:val="sr-Latn-RS"/>
        </w:rPr>
      </w:pPr>
      <w:r>
        <w:rPr>
          <w:rFonts w:eastAsia="Calibri"/>
          <w:b/>
          <w:lang w:val="sr-Latn-RS"/>
        </w:rPr>
        <w:t xml:space="preserve"> Очекивани исходи активности:</w:t>
      </w:r>
      <w:r>
        <w:rPr>
          <w:rFonts w:eastAsia="Calibri"/>
          <w:lang w:val="sr-Latn-RS"/>
        </w:rPr>
        <w:t xml:space="preserve"> </w:t>
      </w:r>
      <w:r>
        <w:rPr>
          <w:rFonts w:eastAsia="Calibri"/>
          <w:lang w:val="sr-Cyrl-RS"/>
        </w:rPr>
        <w:t xml:space="preserve">ученици </w:t>
      </w:r>
      <w:r>
        <w:rPr>
          <w:rFonts w:eastAsia="Calibri"/>
          <w:lang w:val="sr-Latn-RS"/>
        </w:rPr>
        <w:t xml:space="preserve">препознају </w:t>
      </w:r>
      <w:r>
        <w:rPr>
          <w:rFonts w:eastAsia="Calibri"/>
          <w:lang w:val="sr-Cyrl-RS"/>
        </w:rPr>
        <w:t>различите облике новинарског изражавања</w:t>
      </w:r>
      <w:r>
        <w:rPr>
          <w:rFonts w:eastAsia="Calibri"/>
          <w:lang w:val="sr-Latn-RS"/>
        </w:rPr>
        <w:t xml:space="preserve">, </w:t>
      </w:r>
      <w:r>
        <w:rPr>
          <w:rFonts w:eastAsia="Calibri"/>
          <w:lang w:val="sr-Cyrl-RS"/>
        </w:rPr>
        <w:t xml:space="preserve">прикупљају податке , спроводе анкете , </w:t>
      </w:r>
      <w:r>
        <w:rPr>
          <w:rFonts w:eastAsia="Calibri"/>
          <w:lang w:val="sr-Latn-RS"/>
        </w:rPr>
        <w:t>анализира</w:t>
      </w:r>
      <w:r>
        <w:rPr>
          <w:rFonts w:eastAsia="Calibri"/>
          <w:lang w:val="sr-Cyrl-RS"/>
        </w:rPr>
        <w:t>ју и сређују прикупљене податке</w:t>
      </w:r>
      <w:r>
        <w:rPr>
          <w:rFonts w:eastAsia="Calibri"/>
          <w:lang w:val="sr-Latn-RS"/>
        </w:rPr>
        <w:t xml:space="preserve">, </w:t>
      </w:r>
      <w:r>
        <w:rPr>
          <w:rFonts w:eastAsia="Calibri"/>
          <w:lang w:val="sr-Cyrl-RS"/>
        </w:rPr>
        <w:t xml:space="preserve">уређују поједине рубрике у школском часопису , </w:t>
      </w:r>
      <w:r>
        <w:rPr>
          <w:rFonts w:eastAsia="Calibri"/>
          <w:lang w:val="sr-Latn-RS"/>
        </w:rPr>
        <w:t>раде у програму за обраду слика и фотографија, стичу знање и искуство у едитовању фото и видео материјала, развија</w:t>
      </w:r>
      <w:r>
        <w:rPr>
          <w:rFonts w:eastAsia="Calibri"/>
          <w:lang w:val="sr-Cyrl-RS"/>
        </w:rPr>
        <w:t>ју</w:t>
      </w:r>
      <w:r>
        <w:rPr>
          <w:rFonts w:eastAsia="Calibri"/>
          <w:lang w:val="sr-Latn-RS"/>
        </w:rPr>
        <w:t xml:space="preserve"> сценски наступ </w:t>
      </w:r>
    </w:p>
    <w:tbl>
      <w:tblPr>
        <w:tblStyle w:val="182"/>
        <w:tblpPr w:leftFromText="180" w:rightFromText="180" w:vertAnchor="text" w:horzAnchor="margin" w:tblpXSpec="center" w:tblpY="2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2062"/>
        <w:gridCol w:w="559"/>
        <w:gridCol w:w="4"/>
        <w:gridCol w:w="466"/>
        <w:gridCol w:w="514"/>
        <w:gridCol w:w="6"/>
        <w:gridCol w:w="633"/>
        <w:gridCol w:w="497"/>
        <w:gridCol w:w="534"/>
        <w:gridCol w:w="651"/>
        <w:gridCol w:w="520"/>
        <w:gridCol w:w="590"/>
        <w:gridCol w:w="585"/>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55" w:type="dxa"/>
            <w:vMerge w:val="restart"/>
          </w:tcPr>
          <w:p>
            <w:pPr>
              <w:rPr>
                <w:rFonts w:eastAsia="Calibri"/>
                <w:b/>
                <w:lang w:val="sr-Latn-RS"/>
              </w:rPr>
            </w:pPr>
            <w:r>
              <w:rPr>
                <w:rFonts w:eastAsia="Calibri"/>
                <w:b/>
                <w:lang w:val="sr-Latn-RS"/>
              </w:rPr>
              <w:t>Ред. бр.</w:t>
            </w:r>
          </w:p>
        </w:tc>
        <w:tc>
          <w:tcPr>
            <w:tcW w:w="2760" w:type="dxa"/>
            <w:vMerge w:val="restart"/>
          </w:tcPr>
          <w:p>
            <w:pPr>
              <w:jc w:val="center"/>
              <w:rPr>
                <w:rFonts w:eastAsia="Calibri"/>
                <w:b/>
                <w:lang w:val="sr-Latn-RS"/>
              </w:rPr>
            </w:pPr>
          </w:p>
          <w:p>
            <w:pPr>
              <w:jc w:val="center"/>
              <w:rPr>
                <w:rFonts w:eastAsia="Calibri"/>
                <w:b/>
                <w:lang w:val="sr-Latn-RS"/>
              </w:rPr>
            </w:pPr>
            <w:r>
              <w:rPr>
                <w:rFonts w:eastAsia="Calibri"/>
                <w:b/>
                <w:lang w:val="sr-Latn-RS"/>
              </w:rPr>
              <w:t>Активности</w:t>
            </w:r>
          </w:p>
        </w:tc>
        <w:tc>
          <w:tcPr>
            <w:tcW w:w="6928" w:type="dxa"/>
            <w:gridSpan w:val="12"/>
          </w:tcPr>
          <w:p>
            <w:pPr>
              <w:jc w:val="center"/>
              <w:rPr>
                <w:rFonts w:eastAsia="Calibri"/>
                <w:b/>
                <w:lang w:val="sr-Latn-RS"/>
              </w:rPr>
            </w:pPr>
          </w:p>
          <w:p>
            <w:pPr>
              <w:jc w:val="center"/>
              <w:rPr>
                <w:rFonts w:eastAsia="Calibri"/>
                <w:b/>
                <w:lang w:val="sr-Latn-RS"/>
              </w:rPr>
            </w:pPr>
            <w:r>
              <w:rPr>
                <w:rFonts w:eastAsia="Calibri"/>
                <w:b/>
                <w:lang w:val="sr-Latn-RS"/>
              </w:rPr>
              <w:t>Број часова по месецима</w:t>
            </w:r>
          </w:p>
          <w:p>
            <w:pPr>
              <w:jc w:val="center"/>
              <w:rPr>
                <w:rFonts w:eastAsia="Calibri"/>
                <w:b/>
                <w:lang w:val="sr-Latn-RS"/>
              </w:rPr>
            </w:pPr>
          </w:p>
        </w:tc>
        <w:tc>
          <w:tcPr>
            <w:tcW w:w="1422" w:type="dxa"/>
            <w:vMerge w:val="restart"/>
          </w:tcPr>
          <w:p>
            <w:pPr>
              <w:rPr>
                <w:rFonts w:eastAsia="Calibri"/>
                <w:b/>
                <w:lang w:val="sr-Latn-RS"/>
              </w:rPr>
            </w:pPr>
          </w:p>
          <w:p>
            <w:pPr>
              <w:rPr>
                <w:rFonts w:eastAsia="Calibri"/>
                <w:b/>
                <w:lang w:val="sr-Latn-RS"/>
              </w:rPr>
            </w:pPr>
            <w:r>
              <w:rPr>
                <w:rFonts w:eastAsia="Calibri"/>
                <w:b/>
                <w:lang w:val="sr-Latn-RS"/>
              </w:rPr>
              <w:t>Свега</w:t>
            </w:r>
          </w:p>
          <w:p>
            <w:pPr>
              <w:jc w:val="center"/>
              <w:rPr>
                <w:rFonts w:eastAsia="Calibri"/>
                <w:b/>
                <w:lang w:val="sr-Latn-RS"/>
              </w:rPr>
            </w:pPr>
          </w:p>
          <w:p>
            <w:pPr>
              <w:jc w:val="center"/>
              <w:rPr>
                <w:rFonts w:eastAsia="Calibri"/>
                <w:b/>
                <w:lang w:val="sr-Latn-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55" w:type="dxa"/>
            <w:vMerge w:val="continue"/>
          </w:tcPr>
          <w:p>
            <w:pPr>
              <w:rPr>
                <w:rFonts w:eastAsia="Calibri"/>
                <w:b/>
                <w:lang w:val="sr-Latn-RS"/>
              </w:rPr>
            </w:pPr>
          </w:p>
        </w:tc>
        <w:tc>
          <w:tcPr>
            <w:tcW w:w="2760" w:type="dxa"/>
            <w:vMerge w:val="continue"/>
          </w:tcPr>
          <w:p>
            <w:pPr>
              <w:jc w:val="center"/>
              <w:rPr>
                <w:rFonts w:eastAsia="Calibri"/>
                <w:b/>
                <w:lang w:val="sr-Latn-RS"/>
              </w:rPr>
            </w:pPr>
          </w:p>
        </w:tc>
        <w:tc>
          <w:tcPr>
            <w:tcW w:w="660" w:type="dxa"/>
          </w:tcPr>
          <w:p>
            <w:pPr>
              <w:jc w:val="center"/>
              <w:rPr>
                <w:rFonts w:eastAsia="Calibri"/>
                <w:b/>
                <w:lang w:val="sr-Latn-RS"/>
              </w:rPr>
            </w:pPr>
            <w:r>
              <w:rPr>
                <w:rFonts w:eastAsia="Calibri"/>
                <w:b/>
                <w:lang w:val="sr-Latn-RS"/>
              </w:rPr>
              <w:t>IX</w:t>
            </w:r>
          </w:p>
        </w:tc>
        <w:tc>
          <w:tcPr>
            <w:tcW w:w="574" w:type="dxa"/>
            <w:gridSpan w:val="2"/>
          </w:tcPr>
          <w:p>
            <w:pPr>
              <w:jc w:val="center"/>
              <w:rPr>
                <w:rFonts w:eastAsia="Calibri"/>
                <w:b/>
                <w:lang w:val="sr-Latn-RS"/>
              </w:rPr>
            </w:pPr>
            <w:r>
              <w:rPr>
                <w:rFonts w:eastAsia="Calibri"/>
                <w:b/>
                <w:lang w:val="sr-Latn-RS"/>
              </w:rPr>
              <w:t>X</w:t>
            </w:r>
          </w:p>
        </w:tc>
        <w:tc>
          <w:tcPr>
            <w:tcW w:w="555" w:type="dxa"/>
          </w:tcPr>
          <w:p>
            <w:pPr>
              <w:jc w:val="center"/>
              <w:rPr>
                <w:rFonts w:eastAsia="Calibri"/>
                <w:b/>
                <w:lang w:val="sr-Latn-RS"/>
              </w:rPr>
            </w:pPr>
            <w:r>
              <w:rPr>
                <w:rFonts w:eastAsia="Calibri"/>
                <w:b/>
                <w:lang w:val="sr-Latn-RS"/>
              </w:rPr>
              <w:t>XI</w:t>
            </w:r>
          </w:p>
        </w:tc>
        <w:tc>
          <w:tcPr>
            <w:tcW w:w="721" w:type="dxa"/>
            <w:gridSpan w:val="2"/>
          </w:tcPr>
          <w:p>
            <w:pPr>
              <w:jc w:val="center"/>
              <w:rPr>
                <w:rFonts w:eastAsia="Calibri"/>
                <w:b/>
                <w:lang w:val="sr-Latn-RS"/>
              </w:rPr>
            </w:pPr>
            <w:r>
              <w:rPr>
                <w:rFonts w:eastAsia="Calibri"/>
                <w:b/>
                <w:lang w:val="sr-Latn-RS"/>
              </w:rPr>
              <w:t>XII</w:t>
            </w:r>
          </w:p>
        </w:tc>
        <w:tc>
          <w:tcPr>
            <w:tcW w:w="709" w:type="dxa"/>
          </w:tcPr>
          <w:p>
            <w:pPr>
              <w:jc w:val="center"/>
              <w:rPr>
                <w:rFonts w:eastAsia="Calibri"/>
                <w:b/>
                <w:lang w:val="sr-Latn-RS"/>
              </w:rPr>
            </w:pPr>
            <w:r>
              <w:rPr>
                <w:rFonts w:eastAsia="Calibri"/>
                <w:b/>
                <w:lang w:val="sr-Latn-RS"/>
              </w:rPr>
              <w:t>I</w:t>
            </w:r>
          </w:p>
        </w:tc>
        <w:tc>
          <w:tcPr>
            <w:tcW w:w="708" w:type="dxa"/>
          </w:tcPr>
          <w:p>
            <w:pPr>
              <w:jc w:val="center"/>
              <w:rPr>
                <w:rFonts w:eastAsia="Calibri"/>
                <w:b/>
                <w:lang w:val="sr-Latn-RS"/>
              </w:rPr>
            </w:pPr>
            <w:r>
              <w:rPr>
                <w:rFonts w:eastAsia="Calibri"/>
                <w:b/>
                <w:lang w:val="sr-Latn-RS"/>
              </w:rPr>
              <w:t>II</w:t>
            </w:r>
          </w:p>
        </w:tc>
        <w:tc>
          <w:tcPr>
            <w:tcW w:w="855" w:type="dxa"/>
          </w:tcPr>
          <w:p>
            <w:pPr>
              <w:jc w:val="center"/>
              <w:rPr>
                <w:rFonts w:eastAsia="Calibri"/>
                <w:b/>
                <w:lang w:val="sr-Latn-RS"/>
              </w:rPr>
            </w:pPr>
            <w:r>
              <w:rPr>
                <w:rFonts w:eastAsia="Calibri"/>
                <w:b/>
                <w:lang w:val="sr-Latn-RS"/>
              </w:rPr>
              <w:t>III</w:t>
            </w:r>
          </w:p>
        </w:tc>
        <w:tc>
          <w:tcPr>
            <w:tcW w:w="570" w:type="dxa"/>
          </w:tcPr>
          <w:p>
            <w:pPr>
              <w:jc w:val="center"/>
              <w:rPr>
                <w:rFonts w:eastAsia="Calibri"/>
                <w:b/>
                <w:lang w:val="sr-Latn-RS"/>
              </w:rPr>
            </w:pPr>
            <w:r>
              <w:rPr>
                <w:rFonts w:eastAsia="Calibri"/>
                <w:b/>
                <w:lang w:val="sr-Latn-RS"/>
              </w:rPr>
              <w:t>IV</w:t>
            </w:r>
          </w:p>
        </w:tc>
        <w:tc>
          <w:tcPr>
            <w:tcW w:w="855" w:type="dxa"/>
          </w:tcPr>
          <w:p>
            <w:pPr>
              <w:jc w:val="center"/>
              <w:rPr>
                <w:rFonts w:eastAsia="Calibri"/>
                <w:b/>
                <w:lang w:val="sr-Latn-RS"/>
              </w:rPr>
            </w:pPr>
            <w:r>
              <w:rPr>
                <w:rFonts w:eastAsia="Calibri"/>
                <w:b/>
                <w:lang w:val="sr-Latn-RS"/>
              </w:rPr>
              <w:t>V</w:t>
            </w:r>
          </w:p>
        </w:tc>
        <w:tc>
          <w:tcPr>
            <w:tcW w:w="721" w:type="dxa"/>
          </w:tcPr>
          <w:p>
            <w:pPr>
              <w:jc w:val="center"/>
              <w:rPr>
                <w:rFonts w:eastAsia="Calibri"/>
                <w:b/>
                <w:lang w:val="sr-Latn-RS"/>
              </w:rPr>
            </w:pPr>
            <w:r>
              <w:rPr>
                <w:rFonts w:eastAsia="Calibri"/>
                <w:b/>
                <w:lang w:val="sr-Latn-RS"/>
              </w:rPr>
              <w:t>VI</w:t>
            </w:r>
          </w:p>
        </w:tc>
        <w:tc>
          <w:tcPr>
            <w:tcW w:w="1422" w:type="dxa"/>
            <w:vMerge w:val="continue"/>
          </w:tcPr>
          <w:p>
            <w:pPr>
              <w:jc w:val="center"/>
              <w:rPr>
                <w:rFonts w:eastAsia="Calibri"/>
                <w:b/>
                <w:lang w:val="sr-Latn-R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rPr>
                <w:rFonts w:eastAsia="Calibri"/>
                <w:b/>
                <w:lang w:val="sr-Latn-RS"/>
              </w:rPr>
            </w:pPr>
            <w:r>
              <w:rPr>
                <w:rFonts w:eastAsia="Calibri"/>
                <w:b/>
                <w:lang w:val="sr-Latn-RS"/>
              </w:rPr>
              <w:t>1.</w:t>
            </w:r>
          </w:p>
        </w:tc>
        <w:tc>
          <w:tcPr>
            <w:tcW w:w="2760" w:type="dxa"/>
            <w:vAlign w:val="center"/>
          </w:tcPr>
          <w:p>
            <w:pPr>
              <w:spacing w:line="360" w:lineRule="auto"/>
              <w:rPr>
                <w:rFonts w:eastAsia="Calibri"/>
                <w:lang w:val="sr-Cyrl-RS"/>
              </w:rPr>
            </w:pPr>
            <w:r>
              <w:rPr>
                <w:rFonts w:eastAsia="Calibri"/>
                <w:lang w:val="sr-Cyrl-RS"/>
              </w:rPr>
              <w:t>Анализа претходних бројева школског часописа и договор око рубрика за овогодишња издања</w:t>
            </w:r>
          </w:p>
        </w:tc>
        <w:tc>
          <w:tcPr>
            <w:tcW w:w="667" w:type="dxa"/>
            <w:gridSpan w:val="2"/>
          </w:tcPr>
          <w:p>
            <w:pPr>
              <w:rPr>
                <w:rFonts w:eastAsia="Calibri"/>
                <w:b/>
                <w:lang w:val="sr-Latn-RS"/>
              </w:rPr>
            </w:pPr>
            <w:r>
              <w:rPr>
                <w:rFonts w:eastAsia="Calibri"/>
                <w:b/>
                <w:lang w:val="sr-Latn-RS"/>
              </w:rPr>
              <w:t>5</w:t>
            </w:r>
          </w:p>
        </w:tc>
        <w:tc>
          <w:tcPr>
            <w:tcW w:w="567" w:type="dxa"/>
          </w:tcPr>
          <w:p>
            <w:pPr>
              <w:rPr>
                <w:rFonts w:eastAsia="Calibri"/>
                <w:b/>
                <w:lang w:val="sr-Latn-RS"/>
              </w:rPr>
            </w:pPr>
          </w:p>
        </w:tc>
        <w:tc>
          <w:tcPr>
            <w:tcW w:w="567" w:type="dxa"/>
            <w:gridSpan w:val="2"/>
          </w:tcPr>
          <w:p>
            <w:pPr>
              <w:rPr>
                <w:rFonts w:eastAsia="Calibri"/>
                <w:b/>
                <w:lang w:val="sr-Latn-RS"/>
              </w:rPr>
            </w:pPr>
          </w:p>
        </w:tc>
        <w:tc>
          <w:tcPr>
            <w:tcW w:w="709" w:type="dxa"/>
          </w:tcPr>
          <w:p>
            <w:pPr>
              <w:rPr>
                <w:rFonts w:eastAsia="Calibri"/>
                <w:b/>
                <w:lang w:val="sr-Latn-RS"/>
              </w:rPr>
            </w:pPr>
          </w:p>
        </w:tc>
        <w:tc>
          <w:tcPr>
            <w:tcW w:w="709" w:type="dxa"/>
          </w:tcPr>
          <w:p>
            <w:pPr>
              <w:rPr>
                <w:rFonts w:eastAsia="Calibri"/>
                <w:b/>
                <w:lang w:val="sr-Latn-RS"/>
              </w:rPr>
            </w:pPr>
          </w:p>
        </w:tc>
        <w:tc>
          <w:tcPr>
            <w:tcW w:w="708" w:type="dxa"/>
          </w:tcPr>
          <w:p>
            <w:pPr>
              <w:rPr>
                <w:rFonts w:eastAsia="Calibri"/>
                <w:b/>
                <w:lang w:val="sr-Latn-RS"/>
              </w:rPr>
            </w:pPr>
          </w:p>
        </w:tc>
        <w:tc>
          <w:tcPr>
            <w:tcW w:w="855" w:type="dxa"/>
          </w:tcPr>
          <w:p>
            <w:pPr>
              <w:rPr>
                <w:rFonts w:eastAsia="Calibri"/>
                <w:b/>
                <w:lang w:val="sr-Latn-RS"/>
              </w:rPr>
            </w:pPr>
          </w:p>
        </w:tc>
        <w:tc>
          <w:tcPr>
            <w:tcW w:w="570" w:type="dxa"/>
          </w:tcPr>
          <w:p>
            <w:pPr>
              <w:rPr>
                <w:rFonts w:eastAsia="Calibri"/>
                <w:b/>
                <w:lang w:val="sr-Latn-RS"/>
              </w:rPr>
            </w:pPr>
          </w:p>
        </w:tc>
        <w:tc>
          <w:tcPr>
            <w:tcW w:w="855" w:type="dxa"/>
          </w:tcPr>
          <w:p>
            <w:pPr>
              <w:rPr>
                <w:rFonts w:eastAsia="Calibri"/>
                <w:b/>
                <w:lang w:val="sr-Latn-RS"/>
              </w:rPr>
            </w:pPr>
          </w:p>
        </w:tc>
        <w:tc>
          <w:tcPr>
            <w:tcW w:w="721" w:type="dxa"/>
          </w:tcPr>
          <w:p>
            <w:pPr>
              <w:rPr>
                <w:rFonts w:eastAsia="Calibri"/>
                <w:b/>
                <w:lang w:val="sr-Latn-RS"/>
              </w:rPr>
            </w:pPr>
          </w:p>
        </w:tc>
        <w:tc>
          <w:tcPr>
            <w:tcW w:w="1422" w:type="dxa"/>
          </w:tcPr>
          <w:p>
            <w:pPr>
              <w:rPr>
                <w:rFonts w:eastAsia="Calibri"/>
                <w:b/>
                <w:lang w:val="sr-Cyrl-RS"/>
              </w:rPr>
            </w:pPr>
            <w:r>
              <w:rPr>
                <w:rFonts w:eastAsia="Calibri"/>
                <w:b/>
                <w:lang w:val="sr-Cyrl-R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rPr>
                <w:rFonts w:eastAsia="Calibri"/>
                <w:b/>
                <w:lang w:val="sr-Latn-RS"/>
              </w:rPr>
            </w:pPr>
            <w:r>
              <w:rPr>
                <w:rFonts w:eastAsia="Calibri"/>
                <w:b/>
                <w:lang w:val="sr-Latn-RS"/>
              </w:rPr>
              <w:t>2.</w:t>
            </w:r>
          </w:p>
        </w:tc>
        <w:tc>
          <w:tcPr>
            <w:tcW w:w="2760" w:type="dxa"/>
            <w:vAlign w:val="center"/>
          </w:tcPr>
          <w:p>
            <w:pPr>
              <w:spacing w:line="360" w:lineRule="auto"/>
              <w:rPr>
                <w:rFonts w:eastAsia="Calibri"/>
                <w:lang w:val="sr-Cyrl-RS"/>
              </w:rPr>
            </w:pPr>
            <w:r>
              <w:rPr>
                <w:rFonts w:eastAsia="Calibri"/>
                <w:lang w:val="sr-Cyrl-RS"/>
              </w:rPr>
              <w:t xml:space="preserve">Обрада текста </w:t>
            </w:r>
          </w:p>
          <w:p>
            <w:pPr>
              <w:spacing w:line="360" w:lineRule="auto"/>
              <w:rPr>
                <w:rFonts w:eastAsia="Calibri"/>
                <w:lang w:val="sr-Cyrl-RS"/>
              </w:rPr>
            </w:pPr>
            <w:r>
              <w:rPr>
                <w:rFonts w:eastAsia="Calibri"/>
                <w:lang w:val="sr-Cyrl-RS"/>
              </w:rPr>
              <w:t xml:space="preserve">Дигитални правопис </w:t>
            </w:r>
          </w:p>
        </w:tc>
        <w:tc>
          <w:tcPr>
            <w:tcW w:w="667" w:type="dxa"/>
            <w:gridSpan w:val="2"/>
          </w:tcPr>
          <w:p>
            <w:pPr>
              <w:rPr>
                <w:rFonts w:eastAsia="Calibri"/>
                <w:b/>
                <w:lang w:val="sr-Latn-RS"/>
              </w:rPr>
            </w:pPr>
          </w:p>
        </w:tc>
        <w:tc>
          <w:tcPr>
            <w:tcW w:w="567" w:type="dxa"/>
          </w:tcPr>
          <w:p>
            <w:pPr>
              <w:rPr>
                <w:rFonts w:eastAsia="Calibri"/>
                <w:b/>
                <w:lang w:val="sr-Cyrl-RS"/>
              </w:rPr>
            </w:pPr>
            <w:r>
              <w:rPr>
                <w:rFonts w:eastAsia="Calibri"/>
                <w:b/>
                <w:lang w:val="sr-Cyrl-RS"/>
              </w:rPr>
              <w:t>6</w:t>
            </w:r>
          </w:p>
        </w:tc>
        <w:tc>
          <w:tcPr>
            <w:tcW w:w="567" w:type="dxa"/>
            <w:gridSpan w:val="2"/>
          </w:tcPr>
          <w:p>
            <w:pPr>
              <w:rPr>
                <w:rFonts w:eastAsia="Calibri"/>
                <w:b/>
                <w:lang w:val="sr-Latn-RS"/>
              </w:rPr>
            </w:pPr>
          </w:p>
        </w:tc>
        <w:tc>
          <w:tcPr>
            <w:tcW w:w="709" w:type="dxa"/>
          </w:tcPr>
          <w:p>
            <w:pPr>
              <w:rPr>
                <w:rFonts w:eastAsia="Calibri"/>
                <w:b/>
                <w:lang w:val="sr-Latn-RS"/>
              </w:rPr>
            </w:pPr>
          </w:p>
        </w:tc>
        <w:tc>
          <w:tcPr>
            <w:tcW w:w="709" w:type="dxa"/>
          </w:tcPr>
          <w:p>
            <w:pPr>
              <w:rPr>
                <w:rFonts w:eastAsia="Calibri"/>
                <w:b/>
                <w:lang w:val="sr-Latn-RS"/>
              </w:rPr>
            </w:pPr>
          </w:p>
        </w:tc>
        <w:tc>
          <w:tcPr>
            <w:tcW w:w="708" w:type="dxa"/>
          </w:tcPr>
          <w:p>
            <w:pPr>
              <w:rPr>
                <w:rFonts w:eastAsia="Calibri"/>
                <w:b/>
                <w:lang w:val="sr-Latn-RS"/>
              </w:rPr>
            </w:pPr>
          </w:p>
        </w:tc>
        <w:tc>
          <w:tcPr>
            <w:tcW w:w="855" w:type="dxa"/>
          </w:tcPr>
          <w:p>
            <w:pPr>
              <w:rPr>
                <w:rFonts w:eastAsia="Calibri"/>
                <w:b/>
                <w:lang w:val="sr-Latn-RS"/>
              </w:rPr>
            </w:pPr>
          </w:p>
        </w:tc>
        <w:tc>
          <w:tcPr>
            <w:tcW w:w="570" w:type="dxa"/>
          </w:tcPr>
          <w:p>
            <w:pPr>
              <w:rPr>
                <w:rFonts w:eastAsia="Calibri"/>
                <w:b/>
                <w:lang w:val="sr-Latn-RS"/>
              </w:rPr>
            </w:pPr>
          </w:p>
        </w:tc>
        <w:tc>
          <w:tcPr>
            <w:tcW w:w="855" w:type="dxa"/>
          </w:tcPr>
          <w:p>
            <w:pPr>
              <w:rPr>
                <w:rFonts w:eastAsia="Calibri"/>
                <w:b/>
                <w:lang w:val="sr-Latn-RS"/>
              </w:rPr>
            </w:pPr>
          </w:p>
        </w:tc>
        <w:tc>
          <w:tcPr>
            <w:tcW w:w="721" w:type="dxa"/>
          </w:tcPr>
          <w:p>
            <w:pPr>
              <w:rPr>
                <w:rFonts w:eastAsia="Calibri"/>
                <w:b/>
                <w:lang w:val="sr-Latn-RS"/>
              </w:rPr>
            </w:pPr>
          </w:p>
        </w:tc>
        <w:tc>
          <w:tcPr>
            <w:tcW w:w="1422" w:type="dxa"/>
          </w:tcPr>
          <w:p>
            <w:pPr>
              <w:rPr>
                <w:rFonts w:eastAsia="Calibri"/>
                <w:b/>
                <w:lang w:val="sr-Cyrl-RS"/>
              </w:rPr>
            </w:pPr>
            <w:r>
              <w:rPr>
                <w:rFonts w:eastAsia="Calibri"/>
                <w:b/>
                <w:lang w:val="sr-Cyrl-R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rPr>
                <w:rFonts w:eastAsia="Calibri"/>
                <w:b/>
                <w:lang w:val="sr-Cyrl-RS"/>
              </w:rPr>
            </w:pPr>
            <w:r>
              <w:rPr>
                <w:rFonts w:eastAsia="Calibri"/>
                <w:b/>
                <w:lang w:val="sr-Cyrl-RS"/>
              </w:rPr>
              <w:t xml:space="preserve">3. </w:t>
            </w:r>
          </w:p>
        </w:tc>
        <w:tc>
          <w:tcPr>
            <w:tcW w:w="2760" w:type="dxa"/>
            <w:vAlign w:val="center"/>
          </w:tcPr>
          <w:p>
            <w:pPr>
              <w:spacing w:line="360" w:lineRule="auto"/>
              <w:rPr>
                <w:rFonts w:eastAsia="Calibri"/>
                <w:lang w:val="sr-Cyrl-RS"/>
              </w:rPr>
            </w:pPr>
            <w:r>
              <w:rPr>
                <w:rFonts w:eastAsia="Calibri"/>
                <w:lang w:val="sr-Cyrl-RS"/>
              </w:rPr>
              <w:t xml:space="preserve">Упознавање ученика са начинима дизајнирања страница школског часописа </w:t>
            </w:r>
          </w:p>
          <w:p>
            <w:pPr>
              <w:spacing w:line="360" w:lineRule="auto"/>
              <w:rPr>
                <w:rFonts w:eastAsia="Calibri"/>
                <w:lang w:val="sr-Latn-RS"/>
              </w:rPr>
            </w:pPr>
            <w:r>
              <w:rPr>
                <w:rFonts w:eastAsia="Calibri"/>
                <w:lang w:val="sr-Cyrl-RS"/>
              </w:rPr>
              <w:t xml:space="preserve">Упознавање са програмима </w:t>
            </w:r>
            <w:r>
              <w:rPr>
                <w:rFonts w:eastAsia="Calibri"/>
                <w:lang w:val="sr-Latn-RS"/>
              </w:rPr>
              <w:t xml:space="preserve">Microsoft Publisher и   Canva </w:t>
            </w:r>
          </w:p>
        </w:tc>
        <w:tc>
          <w:tcPr>
            <w:tcW w:w="667" w:type="dxa"/>
            <w:gridSpan w:val="2"/>
          </w:tcPr>
          <w:p>
            <w:pPr>
              <w:rPr>
                <w:rFonts w:eastAsia="Calibri"/>
                <w:b/>
                <w:lang w:val="sr-Latn-RS"/>
              </w:rPr>
            </w:pPr>
          </w:p>
        </w:tc>
        <w:tc>
          <w:tcPr>
            <w:tcW w:w="567" w:type="dxa"/>
          </w:tcPr>
          <w:p>
            <w:pPr>
              <w:rPr>
                <w:rFonts w:eastAsia="Calibri"/>
                <w:b/>
                <w:lang w:val="sr-Latn-RS"/>
              </w:rPr>
            </w:pPr>
          </w:p>
        </w:tc>
        <w:tc>
          <w:tcPr>
            <w:tcW w:w="567" w:type="dxa"/>
            <w:gridSpan w:val="2"/>
          </w:tcPr>
          <w:p>
            <w:pPr>
              <w:rPr>
                <w:rFonts w:eastAsia="Calibri"/>
                <w:b/>
                <w:lang w:val="sr-Cyrl-RS"/>
              </w:rPr>
            </w:pPr>
            <w:r>
              <w:rPr>
                <w:rFonts w:eastAsia="Calibri"/>
                <w:b/>
                <w:lang w:val="sr-Cyrl-RS"/>
              </w:rPr>
              <w:t>6</w:t>
            </w:r>
          </w:p>
        </w:tc>
        <w:tc>
          <w:tcPr>
            <w:tcW w:w="709" w:type="dxa"/>
          </w:tcPr>
          <w:p>
            <w:pPr>
              <w:rPr>
                <w:rFonts w:eastAsia="Calibri"/>
                <w:b/>
                <w:lang w:val="sr-Latn-RS"/>
              </w:rPr>
            </w:pPr>
          </w:p>
        </w:tc>
        <w:tc>
          <w:tcPr>
            <w:tcW w:w="709" w:type="dxa"/>
          </w:tcPr>
          <w:p>
            <w:pPr>
              <w:rPr>
                <w:rFonts w:eastAsia="Calibri"/>
                <w:b/>
                <w:lang w:val="sr-Latn-RS"/>
              </w:rPr>
            </w:pPr>
          </w:p>
        </w:tc>
        <w:tc>
          <w:tcPr>
            <w:tcW w:w="708" w:type="dxa"/>
          </w:tcPr>
          <w:p>
            <w:pPr>
              <w:rPr>
                <w:rFonts w:eastAsia="Calibri"/>
                <w:b/>
                <w:lang w:val="sr-Latn-RS"/>
              </w:rPr>
            </w:pPr>
          </w:p>
        </w:tc>
        <w:tc>
          <w:tcPr>
            <w:tcW w:w="855" w:type="dxa"/>
          </w:tcPr>
          <w:p>
            <w:pPr>
              <w:rPr>
                <w:rFonts w:eastAsia="Calibri"/>
                <w:b/>
                <w:lang w:val="sr-Latn-RS"/>
              </w:rPr>
            </w:pPr>
          </w:p>
        </w:tc>
        <w:tc>
          <w:tcPr>
            <w:tcW w:w="570" w:type="dxa"/>
          </w:tcPr>
          <w:p>
            <w:pPr>
              <w:rPr>
                <w:rFonts w:eastAsia="Calibri"/>
                <w:b/>
                <w:lang w:val="sr-Latn-RS"/>
              </w:rPr>
            </w:pPr>
          </w:p>
        </w:tc>
        <w:tc>
          <w:tcPr>
            <w:tcW w:w="855" w:type="dxa"/>
          </w:tcPr>
          <w:p>
            <w:pPr>
              <w:rPr>
                <w:rFonts w:eastAsia="Calibri"/>
                <w:b/>
                <w:lang w:val="sr-Latn-RS"/>
              </w:rPr>
            </w:pPr>
          </w:p>
        </w:tc>
        <w:tc>
          <w:tcPr>
            <w:tcW w:w="721" w:type="dxa"/>
          </w:tcPr>
          <w:p>
            <w:pPr>
              <w:rPr>
                <w:rFonts w:eastAsia="Calibri"/>
                <w:b/>
                <w:lang w:val="sr-Latn-RS"/>
              </w:rPr>
            </w:pPr>
          </w:p>
        </w:tc>
        <w:tc>
          <w:tcPr>
            <w:tcW w:w="1422" w:type="dxa"/>
          </w:tcPr>
          <w:p>
            <w:pPr>
              <w:rPr>
                <w:rFonts w:eastAsia="Calibri"/>
                <w:b/>
                <w:lang w:val="sr-Cyrl-RS"/>
              </w:rPr>
            </w:pPr>
            <w:r>
              <w:rPr>
                <w:rFonts w:eastAsia="Calibri"/>
                <w:b/>
                <w:lang w:val="sr-Cyrl-R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rPr>
                <w:rFonts w:eastAsia="Calibri"/>
                <w:b/>
                <w:lang w:val="sr-Cyrl-RS"/>
              </w:rPr>
            </w:pPr>
            <w:r>
              <w:rPr>
                <w:rFonts w:eastAsia="Calibri"/>
                <w:b/>
                <w:lang w:val="sr-Cyrl-RS"/>
              </w:rPr>
              <w:t>4.</w:t>
            </w:r>
          </w:p>
        </w:tc>
        <w:tc>
          <w:tcPr>
            <w:tcW w:w="2760" w:type="dxa"/>
            <w:vAlign w:val="center"/>
          </w:tcPr>
          <w:p>
            <w:pPr>
              <w:spacing w:line="360" w:lineRule="auto"/>
              <w:rPr>
                <w:rFonts w:eastAsia="Calibri"/>
                <w:lang w:val="sr-Cyrl-RS"/>
              </w:rPr>
            </w:pPr>
            <w:r>
              <w:rPr>
                <w:rFonts w:eastAsia="Calibri"/>
                <w:lang w:val="sr-Cyrl-RS"/>
              </w:rPr>
              <w:t xml:space="preserve">Обрада фотографије </w:t>
            </w:r>
          </w:p>
        </w:tc>
        <w:tc>
          <w:tcPr>
            <w:tcW w:w="667" w:type="dxa"/>
            <w:gridSpan w:val="2"/>
          </w:tcPr>
          <w:p>
            <w:pPr>
              <w:rPr>
                <w:rFonts w:eastAsia="Calibri"/>
                <w:b/>
                <w:lang w:val="sr-Latn-RS"/>
              </w:rPr>
            </w:pPr>
          </w:p>
        </w:tc>
        <w:tc>
          <w:tcPr>
            <w:tcW w:w="567" w:type="dxa"/>
          </w:tcPr>
          <w:p>
            <w:pPr>
              <w:rPr>
                <w:rFonts w:eastAsia="Calibri"/>
                <w:b/>
                <w:lang w:val="sr-Latn-RS"/>
              </w:rPr>
            </w:pPr>
          </w:p>
        </w:tc>
        <w:tc>
          <w:tcPr>
            <w:tcW w:w="567" w:type="dxa"/>
            <w:gridSpan w:val="2"/>
          </w:tcPr>
          <w:p>
            <w:pPr>
              <w:rPr>
                <w:rFonts w:eastAsia="Calibri"/>
                <w:b/>
                <w:lang w:val="sr-Cyrl-RS"/>
              </w:rPr>
            </w:pPr>
            <w:r>
              <w:rPr>
                <w:rFonts w:eastAsia="Calibri"/>
                <w:b/>
                <w:lang w:val="sr-Cyrl-RS"/>
              </w:rPr>
              <w:t>2</w:t>
            </w:r>
          </w:p>
        </w:tc>
        <w:tc>
          <w:tcPr>
            <w:tcW w:w="709" w:type="dxa"/>
          </w:tcPr>
          <w:p>
            <w:pPr>
              <w:rPr>
                <w:rFonts w:eastAsia="Calibri"/>
                <w:b/>
                <w:lang w:val="sr-Cyrl-RS"/>
              </w:rPr>
            </w:pPr>
            <w:r>
              <w:rPr>
                <w:rFonts w:eastAsia="Calibri"/>
                <w:b/>
                <w:lang w:val="sr-Cyrl-RS"/>
              </w:rPr>
              <w:t>4</w:t>
            </w:r>
          </w:p>
        </w:tc>
        <w:tc>
          <w:tcPr>
            <w:tcW w:w="709" w:type="dxa"/>
          </w:tcPr>
          <w:p>
            <w:pPr>
              <w:rPr>
                <w:rFonts w:eastAsia="Calibri"/>
                <w:b/>
                <w:lang w:val="sr-Latn-RS"/>
              </w:rPr>
            </w:pPr>
          </w:p>
        </w:tc>
        <w:tc>
          <w:tcPr>
            <w:tcW w:w="708" w:type="dxa"/>
          </w:tcPr>
          <w:p>
            <w:pPr>
              <w:rPr>
                <w:rFonts w:eastAsia="Calibri"/>
                <w:b/>
                <w:lang w:val="sr-Latn-RS"/>
              </w:rPr>
            </w:pPr>
          </w:p>
        </w:tc>
        <w:tc>
          <w:tcPr>
            <w:tcW w:w="855" w:type="dxa"/>
          </w:tcPr>
          <w:p>
            <w:pPr>
              <w:rPr>
                <w:rFonts w:eastAsia="Calibri"/>
                <w:b/>
                <w:lang w:val="sr-Latn-RS"/>
              </w:rPr>
            </w:pPr>
          </w:p>
        </w:tc>
        <w:tc>
          <w:tcPr>
            <w:tcW w:w="570" w:type="dxa"/>
          </w:tcPr>
          <w:p>
            <w:pPr>
              <w:rPr>
                <w:rFonts w:eastAsia="Calibri"/>
                <w:b/>
                <w:lang w:val="sr-Latn-RS"/>
              </w:rPr>
            </w:pPr>
          </w:p>
        </w:tc>
        <w:tc>
          <w:tcPr>
            <w:tcW w:w="855" w:type="dxa"/>
          </w:tcPr>
          <w:p>
            <w:pPr>
              <w:rPr>
                <w:rFonts w:eastAsia="Calibri"/>
                <w:b/>
                <w:lang w:val="sr-Latn-RS"/>
              </w:rPr>
            </w:pPr>
          </w:p>
        </w:tc>
        <w:tc>
          <w:tcPr>
            <w:tcW w:w="721" w:type="dxa"/>
          </w:tcPr>
          <w:p>
            <w:pPr>
              <w:rPr>
                <w:rFonts w:eastAsia="Calibri"/>
                <w:b/>
                <w:lang w:val="sr-Latn-RS"/>
              </w:rPr>
            </w:pPr>
          </w:p>
        </w:tc>
        <w:tc>
          <w:tcPr>
            <w:tcW w:w="1422" w:type="dxa"/>
          </w:tcPr>
          <w:p>
            <w:pPr>
              <w:rPr>
                <w:rFonts w:eastAsia="Calibri"/>
                <w:b/>
                <w:lang w:val="sr-Cyrl-RS"/>
              </w:rPr>
            </w:pPr>
            <w:r>
              <w:rPr>
                <w:rFonts w:eastAsia="Calibri"/>
                <w:b/>
                <w:lang w:val="sr-Cyrl-R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rPr>
                <w:rFonts w:eastAsia="Calibri"/>
                <w:b/>
                <w:lang w:val="sr-Cyrl-RS"/>
              </w:rPr>
            </w:pPr>
            <w:r>
              <w:rPr>
                <w:rFonts w:eastAsia="Calibri"/>
                <w:b/>
                <w:lang w:val="sr-Cyrl-RS"/>
              </w:rPr>
              <w:t>5.</w:t>
            </w:r>
          </w:p>
        </w:tc>
        <w:tc>
          <w:tcPr>
            <w:tcW w:w="2760" w:type="dxa"/>
            <w:vAlign w:val="center"/>
          </w:tcPr>
          <w:p>
            <w:pPr>
              <w:spacing w:line="360" w:lineRule="auto"/>
              <w:rPr>
                <w:rFonts w:eastAsia="Calibri"/>
                <w:lang w:val="sr-Latn-RS"/>
              </w:rPr>
            </w:pPr>
            <w:r>
              <w:rPr>
                <w:rFonts w:eastAsia="Calibri"/>
                <w:lang w:val="sr-Cyrl-RS"/>
              </w:rPr>
              <w:t xml:space="preserve">Анкетирање ученика </w:t>
            </w:r>
            <w:r>
              <w:rPr>
                <w:rFonts w:eastAsia="Calibri"/>
                <w:lang w:val="sr-Latn-RS"/>
              </w:rPr>
              <w:t xml:space="preserve"> </w:t>
            </w:r>
          </w:p>
        </w:tc>
        <w:tc>
          <w:tcPr>
            <w:tcW w:w="667" w:type="dxa"/>
            <w:gridSpan w:val="2"/>
          </w:tcPr>
          <w:p>
            <w:pPr>
              <w:rPr>
                <w:rFonts w:eastAsia="Calibri"/>
                <w:b/>
                <w:lang w:val="sr-Latn-RS"/>
              </w:rPr>
            </w:pPr>
          </w:p>
        </w:tc>
        <w:tc>
          <w:tcPr>
            <w:tcW w:w="567" w:type="dxa"/>
          </w:tcPr>
          <w:p>
            <w:pPr>
              <w:rPr>
                <w:rFonts w:eastAsia="Calibri"/>
                <w:b/>
                <w:lang w:val="sr-Latn-RS"/>
              </w:rPr>
            </w:pPr>
          </w:p>
        </w:tc>
        <w:tc>
          <w:tcPr>
            <w:tcW w:w="567" w:type="dxa"/>
            <w:gridSpan w:val="2"/>
          </w:tcPr>
          <w:p>
            <w:pPr>
              <w:rPr>
                <w:rFonts w:eastAsia="Calibri"/>
                <w:b/>
                <w:lang w:val="sr-Latn-RS"/>
              </w:rPr>
            </w:pPr>
          </w:p>
        </w:tc>
        <w:tc>
          <w:tcPr>
            <w:tcW w:w="709" w:type="dxa"/>
          </w:tcPr>
          <w:p>
            <w:pPr>
              <w:rPr>
                <w:rFonts w:eastAsia="Calibri"/>
                <w:b/>
                <w:lang w:val="sr-Cyrl-RS"/>
              </w:rPr>
            </w:pPr>
            <w:r>
              <w:rPr>
                <w:rFonts w:eastAsia="Calibri"/>
                <w:b/>
                <w:lang w:val="sr-Cyrl-RS"/>
              </w:rPr>
              <w:t>4</w:t>
            </w:r>
          </w:p>
        </w:tc>
        <w:tc>
          <w:tcPr>
            <w:tcW w:w="709" w:type="dxa"/>
          </w:tcPr>
          <w:p>
            <w:pPr>
              <w:rPr>
                <w:rFonts w:eastAsia="Calibri"/>
                <w:b/>
                <w:lang w:val="sr-Latn-RS"/>
              </w:rPr>
            </w:pPr>
          </w:p>
        </w:tc>
        <w:tc>
          <w:tcPr>
            <w:tcW w:w="708" w:type="dxa"/>
          </w:tcPr>
          <w:p>
            <w:pPr>
              <w:rPr>
                <w:rFonts w:eastAsia="Calibri"/>
                <w:b/>
                <w:lang w:val="sr-Latn-RS"/>
              </w:rPr>
            </w:pPr>
          </w:p>
        </w:tc>
        <w:tc>
          <w:tcPr>
            <w:tcW w:w="855" w:type="dxa"/>
          </w:tcPr>
          <w:p>
            <w:pPr>
              <w:rPr>
                <w:rFonts w:eastAsia="Calibri"/>
                <w:b/>
                <w:lang w:val="sr-Latn-RS"/>
              </w:rPr>
            </w:pPr>
          </w:p>
        </w:tc>
        <w:tc>
          <w:tcPr>
            <w:tcW w:w="570" w:type="dxa"/>
          </w:tcPr>
          <w:p>
            <w:pPr>
              <w:rPr>
                <w:rFonts w:eastAsia="Calibri"/>
                <w:b/>
                <w:lang w:val="sr-Latn-RS"/>
              </w:rPr>
            </w:pPr>
          </w:p>
        </w:tc>
        <w:tc>
          <w:tcPr>
            <w:tcW w:w="855" w:type="dxa"/>
          </w:tcPr>
          <w:p>
            <w:pPr>
              <w:rPr>
                <w:rFonts w:eastAsia="Calibri"/>
                <w:b/>
                <w:lang w:val="sr-Latn-RS"/>
              </w:rPr>
            </w:pPr>
          </w:p>
        </w:tc>
        <w:tc>
          <w:tcPr>
            <w:tcW w:w="721" w:type="dxa"/>
          </w:tcPr>
          <w:p>
            <w:pPr>
              <w:rPr>
                <w:rFonts w:eastAsia="Calibri"/>
                <w:b/>
                <w:lang w:val="sr-Latn-RS"/>
              </w:rPr>
            </w:pPr>
          </w:p>
        </w:tc>
        <w:tc>
          <w:tcPr>
            <w:tcW w:w="1422" w:type="dxa"/>
          </w:tcPr>
          <w:p>
            <w:pPr>
              <w:rPr>
                <w:rFonts w:eastAsia="Calibri"/>
                <w:b/>
                <w:lang w:val="sr-Cyrl-RS"/>
              </w:rPr>
            </w:pPr>
            <w:r>
              <w:rPr>
                <w:rFonts w:eastAsia="Calibri"/>
                <w:b/>
                <w:lang w:val="sr-Cyrl-R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rPr>
                <w:rFonts w:eastAsia="Calibri"/>
                <w:b/>
                <w:lang w:val="sr-Cyrl-RS"/>
              </w:rPr>
            </w:pPr>
            <w:r>
              <w:rPr>
                <w:rFonts w:eastAsia="Calibri"/>
                <w:b/>
                <w:lang w:val="sr-Cyrl-RS"/>
              </w:rPr>
              <w:t>6.</w:t>
            </w:r>
          </w:p>
        </w:tc>
        <w:tc>
          <w:tcPr>
            <w:tcW w:w="2760" w:type="dxa"/>
            <w:vAlign w:val="center"/>
          </w:tcPr>
          <w:p>
            <w:pPr>
              <w:spacing w:line="360" w:lineRule="auto"/>
              <w:rPr>
                <w:rFonts w:eastAsia="Calibri"/>
                <w:lang w:val="sr-Cyrl-RS"/>
              </w:rPr>
            </w:pPr>
            <w:r>
              <w:rPr>
                <w:rFonts w:eastAsia="Calibri"/>
                <w:lang w:val="sr-Cyrl-RS"/>
              </w:rPr>
              <w:t xml:space="preserve">Издавање 15. броја </w:t>
            </w:r>
          </w:p>
          <w:p>
            <w:pPr>
              <w:spacing w:line="360" w:lineRule="auto"/>
              <w:rPr>
                <w:rFonts w:eastAsia="Calibri"/>
                <w:lang w:val="sr-Cyrl-RS"/>
              </w:rPr>
            </w:pPr>
            <w:r>
              <w:rPr>
                <w:rFonts w:eastAsia="Calibri"/>
                <w:lang w:val="sr-Cyrl-RS"/>
              </w:rPr>
              <w:t xml:space="preserve">„ Основца“ </w:t>
            </w:r>
          </w:p>
        </w:tc>
        <w:tc>
          <w:tcPr>
            <w:tcW w:w="667" w:type="dxa"/>
            <w:gridSpan w:val="2"/>
          </w:tcPr>
          <w:p>
            <w:pPr>
              <w:rPr>
                <w:rFonts w:eastAsia="Calibri"/>
                <w:b/>
                <w:lang w:val="sr-Latn-RS"/>
              </w:rPr>
            </w:pPr>
          </w:p>
        </w:tc>
        <w:tc>
          <w:tcPr>
            <w:tcW w:w="567" w:type="dxa"/>
          </w:tcPr>
          <w:p>
            <w:pPr>
              <w:rPr>
                <w:rFonts w:eastAsia="Calibri"/>
                <w:b/>
                <w:lang w:val="sr-Latn-RS"/>
              </w:rPr>
            </w:pPr>
          </w:p>
        </w:tc>
        <w:tc>
          <w:tcPr>
            <w:tcW w:w="567" w:type="dxa"/>
            <w:gridSpan w:val="2"/>
          </w:tcPr>
          <w:p>
            <w:pPr>
              <w:rPr>
                <w:rFonts w:eastAsia="Calibri"/>
                <w:b/>
                <w:lang w:val="sr-Latn-RS"/>
              </w:rPr>
            </w:pPr>
          </w:p>
        </w:tc>
        <w:tc>
          <w:tcPr>
            <w:tcW w:w="709" w:type="dxa"/>
          </w:tcPr>
          <w:p>
            <w:pPr>
              <w:rPr>
                <w:rFonts w:eastAsia="Calibri"/>
                <w:b/>
                <w:lang w:val="sr-Cyrl-RS"/>
              </w:rPr>
            </w:pPr>
            <w:r>
              <w:rPr>
                <w:rFonts w:eastAsia="Calibri"/>
                <w:b/>
                <w:lang w:val="sr-Cyrl-RS"/>
              </w:rPr>
              <w:t>4</w:t>
            </w:r>
          </w:p>
        </w:tc>
        <w:tc>
          <w:tcPr>
            <w:tcW w:w="709" w:type="dxa"/>
          </w:tcPr>
          <w:p>
            <w:pPr>
              <w:rPr>
                <w:rFonts w:eastAsia="Calibri"/>
                <w:b/>
                <w:lang w:val="sr-Latn-RS"/>
              </w:rPr>
            </w:pPr>
          </w:p>
        </w:tc>
        <w:tc>
          <w:tcPr>
            <w:tcW w:w="708" w:type="dxa"/>
          </w:tcPr>
          <w:p>
            <w:pPr>
              <w:rPr>
                <w:rFonts w:eastAsia="Calibri"/>
                <w:b/>
                <w:lang w:val="sr-Latn-RS"/>
              </w:rPr>
            </w:pPr>
          </w:p>
        </w:tc>
        <w:tc>
          <w:tcPr>
            <w:tcW w:w="855" w:type="dxa"/>
          </w:tcPr>
          <w:p>
            <w:pPr>
              <w:rPr>
                <w:rFonts w:eastAsia="Calibri"/>
                <w:b/>
                <w:lang w:val="sr-Latn-RS"/>
              </w:rPr>
            </w:pPr>
          </w:p>
        </w:tc>
        <w:tc>
          <w:tcPr>
            <w:tcW w:w="570" w:type="dxa"/>
          </w:tcPr>
          <w:p>
            <w:pPr>
              <w:rPr>
                <w:rFonts w:eastAsia="Calibri"/>
                <w:b/>
                <w:lang w:val="sr-Latn-RS"/>
              </w:rPr>
            </w:pPr>
          </w:p>
        </w:tc>
        <w:tc>
          <w:tcPr>
            <w:tcW w:w="855" w:type="dxa"/>
          </w:tcPr>
          <w:p>
            <w:pPr>
              <w:rPr>
                <w:rFonts w:eastAsia="Calibri"/>
                <w:b/>
                <w:lang w:val="sr-Latn-RS"/>
              </w:rPr>
            </w:pPr>
          </w:p>
        </w:tc>
        <w:tc>
          <w:tcPr>
            <w:tcW w:w="721" w:type="dxa"/>
          </w:tcPr>
          <w:p>
            <w:pPr>
              <w:rPr>
                <w:rFonts w:eastAsia="Calibri"/>
                <w:b/>
                <w:lang w:val="sr-Latn-RS"/>
              </w:rPr>
            </w:pPr>
          </w:p>
        </w:tc>
        <w:tc>
          <w:tcPr>
            <w:tcW w:w="1422" w:type="dxa"/>
          </w:tcPr>
          <w:p>
            <w:pPr>
              <w:rPr>
                <w:rFonts w:eastAsia="Calibri"/>
                <w:b/>
                <w:lang w:val="sr-Cyrl-RS"/>
              </w:rPr>
            </w:pPr>
            <w:r>
              <w:rPr>
                <w:rFonts w:eastAsia="Calibri"/>
                <w:b/>
                <w:lang w:val="sr-Cyrl-R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rPr>
                <w:rFonts w:eastAsia="Calibri"/>
                <w:b/>
                <w:lang w:val="sr-Latn-RS"/>
              </w:rPr>
            </w:pPr>
            <w:r>
              <w:rPr>
                <w:rFonts w:eastAsia="Calibri"/>
                <w:b/>
                <w:lang w:val="sr-Cyrl-RS"/>
              </w:rPr>
              <w:t>7</w:t>
            </w:r>
            <w:r>
              <w:rPr>
                <w:rFonts w:eastAsia="Calibri"/>
                <w:b/>
                <w:lang w:val="sr-Latn-RS"/>
              </w:rPr>
              <w:t>.</w:t>
            </w:r>
          </w:p>
        </w:tc>
        <w:tc>
          <w:tcPr>
            <w:tcW w:w="2760" w:type="dxa"/>
            <w:vAlign w:val="center"/>
          </w:tcPr>
          <w:p>
            <w:pPr>
              <w:spacing w:line="360" w:lineRule="auto"/>
              <w:rPr>
                <w:rFonts w:eastAsia="Calibri"/>
                <w:lang w:val="sr-Cyrl-RS"/>
              </w:rPr>
            </w:pPr>
            <w:r>
              <w:rPr>
                <w:rFonts w:eastAsia="Calibri"/>
                <w:lang w:val="sr-Cyrl-RS"/>
              </w:rPr>
              <w:t xml:space="preserve">Облици новинарског изражавања – интервју , репортажа, извештај </w:t>
            </w:r>
          </w:p>
        </w:tc>
        <w:tc>
          <w:tcPr>
            <w:tcW w:w="667" w:type="dxa"/>
            <w:gridSpan w:val="2"/>
          </w:tcPr>
          <w:p>
            <w:pPr>
              <w:rPr>
                <w:rFonts w:eastAsia="Calibri"/>
                <w:b/>
                <w:lang w:val="sr-Latn-RS"/>
              </w:rPr>
            </w:pPr>
          </w:p>
        </w:tc>
        <w:tc>
          <w:tcPr>
            <w:tcW w:w="567" w:type="dxa"/>
          </w:tcPr>
          <w:p>
            <w:pPr>
              <w:rPr>
                <w:rFonts w:eastAsia="Calibri"/>
                <w:b/>
                <w:lang w:val="sr-Latn-RS"/>
              </w:rPr>
            </w:pPr>
          </w:p>
        </w:tc>
        <w:tc>
          <w:tcPr>
            <w:tcW w:w="567" w:type="dxa"/>
            <w:gridSpan w:val="2"/>
          </w:tcPr>
          <w:p>
            <w:pPr>
              <w:rPr>
                <w:rFonts w:eastAsia="Calibri"/>
                <w:b/>
                <w:lang w:val="sr-Latn-RS"/>
              </w:rPr>
            </w:pPr>
          </w:p>
        </w:tc>
        <w:tc>
          <w:tcPr>
            <w:tcW w:w="709" w:type="dxa"/>
          </w:tcPr>
          <w:p>
            <w:pPr>
              <w:rPr>
                <w:rFonts w:eastAsia="Calibri"/>
                <w:b/>
                <w:lang w:val="sr-Latn-RS"/>
              </w:rPr>
            </w:pPr>
          </w:p>
        </w:tc>
        <w:tc>
          <w:tcPr>
            <w:tcW w:w="709" w:type="dxa"/>
          </w:tcPr>
          <w:p>
            <w:pPr>
              <w:rPr>
                <w:rFonts w:eastAsia="Calibri"/>
                <w:b/>
                <w:lang w:val="sr-Cyrl-RS"/>
              </w:rPr>
            </w:pPr>
            <w:r>
              <w:rPr>
                <w:rFonts w:eastAsia="Calibri"/>
                <w:b/>
                <w:lang w:val="sr-Cyrl-RS"/>
              </w:rPr>
              <w:t>4</w:t>
            </w:r>
          </w:p>
        </w:tc>
        <w:tc>
          <w:tcPr>
            <w:tcW w:w="708" w:type="dxa"/>
          </w:tcPr>
          <w:p>
            <w:pPr>
              <w:rPr>
                <w:rFonts w:eastAsia="Calibri"/>
                <w:b/>
                <w:lang w:val="sr-Latn-RS"/>
              </w:rPr>
            </w:pPr>
          </w:p>
        </w:tc>
        <w:tc>
          <w:tcPr>
            <w:tcW w:w="855" w:type="dxa"/>
          </w:tcPr>
          <w:p>
            <w:pPr>
              <w:rPr>
                <w:rFonts w:eastAsia="Calibri"/>
                <w:b/>
                <w:lang w:val="sr-Latn-RS"/>
              </w:rPr>
            </w:pPr>
          </w:p>
        </w:tc>
        <w:tc>
          <w:tcPr>
            <w:tcW w:w="570" w:type="dxa"/>
          </w:tcPr>
          <w:p>
            <w:pPr>
              <w:rPr>
                <w:rFonts w:eastAsia="Calibri"/>
                <w:b/>
                <w:lang w:val="sr-Latn-RS"/>
              </w:rPr>
            </w:pPr>
          </w:p>
        </w:tc>
        <w:tc>
          <w:tcPr>
            <w:tcW w:w="855" w:type="dxa"/>
          </w:tcPr>
          <w:p>
            <w:pPr>
              <w:rPr>
                <w:rFonts w:eastAsia="Calibri"/>
                <w:b/>
                <w:lang w:val="sr-Latn-RS"/>
              </w:rPr>
            </w:pPr>
          </w:p>
        </w:tc>
        <w:tc>
          <w:tcPr>
            <w:tcW w:w="721" w:type="dxa"/>
          </w:tcPr>
          <w:p>
            <w:pPr>
              <w:rPr>
                <w:rFonts w:eastAsia="Calibri"/>
                <w:b/>
                <w:lang w:val="sr-Latn-RS"/>
              </w:rPr>
            </w:pPr>
          </w:p>
        </w:tc>
        <w:tc>
          <w:tcPr>
            <w:tcW w:w="1422" w:type="dxa"/>
          </w:tcPr>
          <w:p>
            <w:pPr>
              <w:rPr>
                <w:rFonts w:eastAsia="Calibri"/>
                <w:b/>
                <w:lang w:val="sr-Cyrl-RS"/>
              </w:rPr>
            </w:pPr>
            <w:r>
              <w:rPr>
                <w:rFonts w:eastAsia="Calibri"/>
                <w:b/>
                <w:lang w:val="sr-Cyrl-R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rPr>
                <w:rFonts w:eastAsia="Calibri"/>
                <w:b/>
                <w:lang w:val="sr-Cyrl-RS"/>
              </w:rPr>
            </w:pPr>
            <w:r>
              <w:rPr>
                <w:rFonts w:eastAsia="Calibri"/>
                <w:b/>
                <w:lang w:val="sr-Cyrl-RS"/>
              </w:rPr>
              <w:t xml:space="preserve">8. </w:t>
            </w:r>
          </w:p>
        </w:tc>
        <w:tc>
          <w:tcPr>
            <w:tcW w:w="2760" w:type="dxa"/>
            <w:vAlign w:val="center"/>
          </w:tcPr>
          <w:p>
            <w:pPr>
              <w:spacing w:line="360" w:lineRule="auto"/>
              <w:rPr>
                <w:rFonts w:eastAsia="Calibri"/>
                <w:lang w:val="sr-Cyrl-RS"/>
              </w:rPr>
            </w:pPr>
            <w:r>
              <w:rPr>
                <w:rFonts w:eastAsia="Calibri"/>
                <w:lang w:val="sr-Cyrl-RS"/>
              </w:rPr>
              <w:t xml:space="preserve">Новинарска питања и како их формулисати </w:t>
            </w:r>
          </w:p>
          <w:p>
            <w:pPr>
              <w:spacing w:line="360" w:lineRule="auto"/>
              <w:rPr>
                <w:rFonts w:eastAsia="Calibri"/>
                <w:lang w:val="sr-Cyrl-RS"/>
              </w:rPr>
            </w:pPr>
            <w:r>
              <w:rPr>
                <w:rFonts w:eastAsia="Calibri"/>
                <w:lang w:val="sr-Cyrl-RS"/>
              </w:rPr>
              <w:t xml:space="preserve">Интервји са ученицима или наставницима за потребе школског часописа </w:t>
            </w:r>
          </w:p>
        </w:tc>
        <w:tc>
          <w:tcPr>
            <w:tcW w:w="667" w:type="dxa"/>
            <w:gridSpan w:val="2"/>
          </w:tcPr>
          <w:p>
            <w:pPr>
              <w:rPr>
                <w:rFonts w:eastAsia="Calibri"/>
                <w:b/>
                <w:lang w:val="sr-Latn-RS"/>
              </w:rPr>
            </w:pPr>
          </w:p>
        </w:tc>
        <w:tc>
          <w:tcPr>
            <w:tcW w:w="567" w:type="dxa"/>
          </w:tcPr>
          <w:p>
            <w:pPr>
              <w:rPr>
                <w:rFonts w:eastAsia="Calibri"/>
                <w:b/>
                <w:lang w:val="sr-Latn-RS"/>
              </w:rPr>
            </w:pPr>
          </w:p>
        </w:tc>
        <w:tc>
          <w:tcPr>
            <w:tcW w:w="567" w:type="dxa"/>
            <w:gridSpan w:val="2"/>
          </w:tcPr>
          <w:p>
            <w:pPr>
              <w:rPr>
                <w:rFonts w:eastAsia="Calibri"/>
                <w:b/>
                <w:lang w:val="sr-Latn-RS"/>
              </w:rPr>
            </w:pPr>
          </w:p>
        </w:tc>
        <w:tc>
          <w:tcPr>
            <w:tcW w:w="709" w:type="dxa"/>
          </w:tcPr>
          <w:p>
            <w:pPr>
              <w:rPr>
                <w:rFonts w:eastAsia="Calibri"/>
                <w:b/>
                <w:lang w:val="sr-Latn-RS"/>
              </w:rPr>
            </w:pPr>
          </w:p>
        </w:tc>
        <w:tc>
          <w:tcPr>
            <w:tcW w:w="709" w:type="dxa"/>
          </w:tcPr>
          <w:p>
            <w:pPr>
              <w:rPr>
                <w:rFonts w:eastAsia="Calibri"/>
                <w:b/>
                <w:lang w:val="sr-Cyrl-RS"/>
              </w:rPr>
            </w:pPr>
            <w:r>
              <w:rPr>
                <w:rFonts w:eastAsia="Calibri"/>
                <w:b/>
                <w:lang w:val="sr-Cyrl-RS"/>
              </w:rPr>
              <w:t>4</w:t>
            </w:r>
          </w:p>
        </w:tc>
        <w:tc>
          <w:tcPr>
            <w:tcW w:w="708" w:type="dxa"/>
          </w:tcPr>
          <w:p>
            <w:pPr>
              <w:rPr>
                <w:rFonts w:eastAsia="Calibri"/>
                <w:b/>
                <w:lang w:val="sr-Cyrl-RS"/>
              </w:rPr>
            </w:pPr>
            <w:r>
              <w:rPr>
                <w:rFonts w:eastAsia="Calibri"/>
                <w:b/>
                <w:lang w:val="sr-Cyrl-RS"/>
              </w:rPr>
              <w:t>4</w:t>
            </w:r>
          </w:p>
        </w:tc>
        <w:tc>
          <w:tcPr>
            <w:tcW w:w="855" w:type="dxa"/>
          </w:tcPr>
          <w:p>
            <w:pPr>
              <w:rPr>
                <w:rFonts w:eastAsia="Calibri"/>
                <w:b/>
                <w:lang w:val="sr-Latn-RS"/>
              </w:rPr>
            </w:pPr>
          </w:p>
        </w:tc>
        <w:tc>
          <w:tcPr>
            <w:tcW w:w="570" w:type="dxa"/>
          </w:tcPr>
          <w:p>
            <w:pPr>
              <w:rPr>
                <w:rFonts w:eastAsia="Calibri"/>
                <w:b/>
                <w:lang w:val="sr-Latn-RS"/>
              </w:rPr>
            </w:pPr>
          </w:p>
        </w:tc>
        <w:tc>
          <w:tcPr>
            <w:tcW w:w="855" w:type="dxa"/>
          </w:tcPr>
          <w:p>
            <w:pPr>
              <w:rPr>
                <w:rFonts w:eastAsia="Calibri"/>
                <w:b/>
                <w:lang w:val="sr-Latn-RS"/>
              </w:rPr>
            </w:pPr>
          </w:p>
        </w:tc>
        <w:tc>
          <w:tcPr>
            <w:tcW w:w="721" w:type="dxa"/>
          </w:tcPr>
          <w:p>
            <w:pPr>
              <w:rPr>
                <w:rFonts w:eastAsia="Calibri"/>
                <w:b/>
                <w:lang w:val="sr-Latn-RS"/>
              </w:rPr>
            </w:pPr>
          </w:p>
        </w:tc>
        <w:tc>
          <w:tcPr>
            <w:tcW w:w="1422" w:type="dxa"/>
          </w:tcPr>
          <w:p>
            <w:pPr>
              <w:rPr>
                <w:rFonts w:eastAsia="Calibri"/>
                <w:b/>
                <w:lang w:val="sr-Cyrl-RS"/>
              </w:rPr>
            </w:pPr>
            <w:r>
              <w:rPr>
                <w:rFonts w:eastAsia="Calibri"/>
                <w:b/>
                <w:lang w:val="sr-Cyrl-R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rPr>
                <w:rFonts w:eastAsia="Calibri"/>
                <w:b/>
                <w:lang w:val="sr-Latn-RS"/>
              </w:rPr>
            </w:pPr>
            <w:r>
              <w:rPr>
                <w:rFonts w:eastAsia="Calibri"/>
                <w:b/>
                <w:lang w:val="sr-Latn-RS"/>
              </w:rPr>
              <w:t>9.</w:t>
            </w:r>
          </w:p>
        </w:tc>
        <w:tc>
          <w:tcPr>
            <w:tcW w:w="2760" w:type="dxa"/>
            <w:vAlign w:val="center"/>
          </w:tcPr>
          <w:p>
            <w:pPr>
              <w:spacing w:line="360" w:lineRule="auto"/>
              <w:rPr>
                <w:rFonts w:eastAsia="Calibri"/>
                <w:lang w:val="sr-Cyrl-RS"/>
              </w:rPr>
            </w:pPr>
            <w:r>
              <w:rPr>
                <w:rFonts w:eastAsia="Calibri"/>
                <w:lang w:val="sr-Cyrl-RS"/>
              </w:rPr>
              <w:t xml:space="preserve">Самостално писање новинарског чланка </w:t>
            </w:r>
          </w:p>
        </w:tc>
        <w:tc>
          <w:tcPr>
            <w:tcW w:w="667" w:type="dxa"/>
            <w:gridSpan w:val="2"/>
          </w:tcPr>
          <w:p>
            <w:pPr>
              <w:rPr>
                <w:rFonts w:eastAsia="Calibri"/>
                <w:b/>
                <w:lang w:val="sr-Latn-RS"/>
              </w:rPr>
            </w:pPr>
          </w:p>
        </w:tc>
        <w:tc>
          <w:tcPr>
            <w:tcW w:w="567" w:type="dxa"/>
          </w:tcPr>
          <w:p>
            <w:pPr>
              <w:rPr>
                <w:rFonts w:eastAsia="Calibri"/>
                <w:b/>
                <w:lang w:val="sr-Latn-RS"/>
              </w:rPr>
            </w:pPr>
          </w:p>
        </w:tc>
        <w:tc>
          <w:tcPr>
            <w:tcW w:w="567" w:type="dxa"/>
            <w:gridSpan w:val="2"/>
          </w:tcPr>
          <w:p>
            <w:pPr>
              <w:rPr>
                <w:rFonts w:eastAsia="Calibri"/>
                <w:b/>
                <w:lang w:val="sr-Latn-RS"/>
              </w:rPr>
            </w:pPr>
          </w:p>
        </w:tc>
        <w:tc>
          <w:tcPr>
            <w:tcW w:w="709" w:type="dxa"/>
          </w:tcPr>
          <w:p>
            <w:pPr>
              <w:rPr>
                <w:rFonts w:eastAsia="Calibri"/>
                <w:b/>
                <w:lang w:val="sr-Latn-RS"/>
              </w:rPr>
            </w:pPr>
          </w:p>
        </w:tc>
        <w:tc>
          <w:tcPr>
            <w:tcW w:w="709" w:type="dxa"/>
          </w:tcPr>
          <w:p>
            <w:pPr>
              <w:rPr>
                <w:rFonts w:eastAsia="Calibri"/>
                <w:b/>
                <w:lang w:val="sr-Latn-RS"/>
              </w:rPr>
            </w:pPr>
          </w:p>
        </w:tc>
        <w:tc>
          <w:tcPr>
            <w:tcW w:w="708" w:type="dxa"/>
          </w:tcPr>
          <w:p>
            <w:pPr>
              <w:rPr>
                <w:rFonts w:eastAsia="Calibri"/>
                <w:b/>
                <w:lang w:val="sr-Cyrl-RS"/>
              </w:rPr>
            </w:pPr>
            <w:r>
              <w:rPr>
                <w:rFonts w:eastAsia="Calibri"/>
                <w:b/>
                <w:lang w:val="sr-Cyrl-RS"/>
              </w:rPr>
              <w:t>4</w:t>
            </w:r>
          </w:p>
        </w:tc>
        <w:tc>
          <w:tcPr>
            <w:tcW w:w="855" w:type="dxa"/>
          </w:tcPr>
          <w:p>
            <w:pPr>
              <w:rPr>
                <w:rFonts w:eastAsia="Calibri"/>
                <w:b/>
                <w:lang w:val="sr-Latn-RS"/>
              </w:rPr>
            </w:pPr>
          </w:p>
        </w:tc>
        <w:tc>
          <w:tcPr>
            <w:tcW w:w="570" w:type="dxa"/>
          </w:tcPr>
          <w:p>
            <w:pPr>
              <w:rPr>
                <w:rFonts w:eastAsia="Calibri"/>
                <w:b/>
                <w:lang w:val="sr-Latn-RS"/>
              </w:rPr>
            </w:pPr>
          </w:p>
        </w:tc>
        <w:tc>
          <w:tcPr>
            <w:tcW w:w="855" w:type="dxa"/>
          </w:tcPr>
          <w:p>
            <w:pPr>
              <w:rPr>
                <w:rFonts w:eastAsia="Calibri"/>
                <w:b/>
                <w:lang w:val="sr-Latn-RS"/>
              </w:rPr>
            </w:pPr>
          </w:p>
        </w:tc>
        <w:tc>
          <w:tcPr>
            <w:tcW w:w="721" w:type="dxa"/>
          </w:tcPr>
          <w:p>
            <w:pPr>
              <w:rPr>
                <w:rFonts w:eastAsia="Calibri"/>
                <w:b/>
                <w:lang w:val="sr-Latn-RS"/>
              </w:rPr>
            </w:pPr>
          </w:p>
        </w:tc>
        <w:tc>
          <w:tcPr>
            <w:tcW w:w="1422" w:type="dxa"/>
          </w:tcPr>
          <w:p>
            <w:pPr>
              <w:rPr>
                <w:rFonts w:eastAsia="Calibri"/>
                <w:b/>
                <w:lang w:val="sr-Cyrl-RS"/>
              </w:rPr>
            </w:pPr>
            <w:r>
              <w:rPr>
                <w:rFonts w:eastAsia="Calibri"/>
                <w:b/>
                <w:lang w:val="sr-Cyrl-R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rPr>
                <w:rFonts w:eastAsia="Calibri"/>
                <w:b/>
                <w:lang w:val="sr-Cyrl-RS"/>
              </w:rPr>
            </w:pPr>
            <w:r>
              <w:rPr>
                <w:rFonts w:eastAsia="Calibri"/>
                <w:b/>
                <w:lang w:val="sr-Cyrl-RS"/>
              </w:rPr>
              <w:t>10.</w:t>
            </w:r>
          </w:p>
        </w:tc>
        <w:tc>
          <w:tcPr>
            <w:tcW w:w="2760" w:type="dxa"/>
            <w:vAlign w:val="center"/>
          </w:tcPr>
          <w:p>
            <w:pPr>
              <w:spacing w:line="360" w:lineRule="auto"/>
              <w:rPr>
                <w:rFonts w:eastAsia="Calibri"/>
                <w:lang w:val="sr-Cyrl-RS"/>
              </w:rPr>
            </w:pPr>
            <w:r>
              <w:rPr>
                <w:rFonts w:eastAsia="Calibri"/>
                <w:lang w:val="sr-Cyrl-RS"/>
              </w:rPr>
              <w:t xml:space="preserve">Обрада фотографије </w:t>
            </w:r>
          </w:p>
        </w:tc>
        <w:tc>
          <w:tcPr>
            <w:tcW w:w="667" w:type="dxa"/>
            <w:gridSpan w:val="2"/>
          </w:tcPr>
          <w:p>
            <w:pPr>
              <w:rPr>
                <w:rFonts w:eastAsia="Calibri"/>
                <w:b/>
                <w:lang w:val="sr-Latn-RS"/>
              </w:rPr>
            </w:pPr>
          </w:p>
        </w:tc>
        <w:tc>
          <w:tcPr>
            <w:tcW w:w="567" w:type="dxa"/>
          </w:tcPr>
          <w:p>
            <w:pPr>
              <w:rPr>
                <w:rFonts w:eastAsia="Calibri"/>
                <w:b/>
                <w:lang w:val="sr-Latn-RS"/>
              </w:rPr>
            </w:pPr>
          </w:p>
        </w:tc>
        <w:tc>
          <w:tcPr>
            <w:tcW w:w="567" w:type="dxa"/>
            <w:gridSpan w:val="2"/>
          </w:tcPr>
          <w:p>
            <w:pPr>
              <w:rPr>
                <w:rFonts w:eastAsia="Calibri"/>
                <w:b/>
                <w:lang w:val="sr-Latn-RS"/>
              </w:rPr>
            </w:pPr>
          </w:p>
        </w:tc>
        <w:tc>
          <w:tcPr>
            <w:tcW w:w="709" w:type="dxa"/>
          </w:tcPr>
          <w:p>
            <w:pPr>
              <w:rPr>
                <w:rFonts w:eastAsia="Calibri"/>
                <w:b/>
                <w:lang w:val="sr-Latn-RS"/>
              </w:rPr>
            </w:pPr>
          </w:p>
        </w:tc>
        <w:tc>
          <w:tcPr>
            <w:tcW w:w="709" w:type="dxa"/>
          </w:tcPr>
          <w:p>
            <w:pPr>
              <w:rPr>
                <w:rFonts w:eastAsia="Calibri"/>
                <w:b/>
                <w:lang w:val="sr-Latn-RS"/>
              </w:rPr>
            </w:pPr>
          </w:p>
        </w:tc>
        <w:tc>
          <w:tcPr>
            <w:tcW w:w="708" w:type="dxa"/>
          </w:tcPr>
          <w:p>
            <w:pPr>
              <w:rPr>
                <w:rFonts w:eastAsia="Calibri"/>
                <w:b/>
                <w:lang w:val="sr-Latn-RS"/>
              </w:rPr>
            </w:pPr>
          </w:p>
        </w:tc>
        <w:tc>
          <w:tcPr>
            <w:tcW w:w="855" w:type="dxa"/>
          </w:tcPr>
          <w:p>
            <w:pPr>
              <w:rPr>
                <w:rFonts w:eastAsia="Calibri"/>
                <w:b/>
                <w:lang w:val="sr-Cyrl-RS"/>
              </w:rPr>
            </w:pPr>
            <w:r>
              <w:rPr>
                <w:rFonts w:eastAsia="Calibri"/>
                <w:b/>
                <w:lang w:val="sr-Cyrl-RS"/>
              </w:rPr>
              <w:t>5</w:t>
            </w:r>
          </w:p>
        </w:tc>
        <w:tc>
          <w:tcPr>
            <w:tcW w:w="570" w:type="dxa"/>
          </w:tcPr>
          <w:p>
            <w:pPr>
              <w:rPr>
                <w:rFonts w:eastAsia="Calibri"/>
                <w:b/>
                <w:lang w:val="sr-Latn-RS"/>
              </w:rPr>
            </w:pPr>
          </w:p>
        </w:tc>
        <w:tc>
          <w:tcPr>
            <w:tcW w:w="855" w:type="dxa"/>
          </w:tcPr>
          <w:p>
            <w:pPr>
              <w:rPr>
                <w:rFonts w:eastAsia="Calibri"/>
                <w:b/>
                <w:lang w:val="sr-Latn-RS"/>
              </w:rPr>
            </w:pPr>
          </w:p>
        </w:tc>
        <w:tc>
          <w:tcPr>
            <w:tcW w:w="721" w:type="dxa"/>
          </w:tcPr>
          <w:p>
            <w:pPr>
              <w:rPr>
                <w:rFonts w:eastAsia="Calibri"/>
                <w:b/>
                <w:lang w:val="sr-Latn-RS"/>
              </w:rPr>
            </w:pPr>
          </w:p>
        </w:tc>
        <w:tc>
          <w:tcPr>
            <w:tcW w:w="1422" w:type="dxa"/>
          </w:tcPr>
          <w:p>
            <w:pPr>
              <w:rPr>
                <w:rFonts w:eastAsia="Calibri"/>
                <w:b/>
                <w:lang w:val="sr-Cyrl-RS"/>
              </w:rPr>
            </w:pPr>
            <w:r>
              <w:rPr>
                <w:rFonts w:eastAsia="Calibri"/>
                <w:b/>
                <w:lang w:val="sr-Cyrl-R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rPr>
                <w:rFonts w:eastAsia="Calibri"/>
                <w:b/>
                <w:lang w:val="sr-Latn-RS"/>
              </w:rPr>
            </w:pPr>
            <w:r>
              <w:rPr>
                <w:rFonts w:eastAsia="Calibri"/>
                <w:b/>
                <w:lang w:val="sr-Latn-RS"/>
              </w:rPr>
              <w:t>11.</w:t>
            </w:r>
          </w:p>
        </w:tc>
        <w:tc>
          <w:tcPr>
            <w:tcW w:w="2760" w:type="dxa"/>
            <w:vAlign w:val="center"/>
          </w:tcPr>
          <w:p>
            <w:pPr>
              <w:spacing w:line="360" w:lineRule="auto"/>
              <w:rPr>
                <w:rFonts w:eastAsia="Calibri"/>
                <w:lang w:val="sr-Latn-RS"/>
              </w:rPr>
            </w:pPr>
            <w:r>
              <w:rPr>
                <w:rFonts w:eastAsia="Calibri"/>
                <w:lang w:val="sr-Cyrl-RS"/>
              </w:rPr>
              <w:t xml:space="preserve">Анкетирање ученика </w:t>
            </w:r>
            <w:r>
              <w:rPr>
                <w:rFonts w:eastAsia="Calibri"/>
                <w:lang w:val="sr-Latn-RS"/>
              </w:rPr>
              <w:t xml:space="preserve"> </w:t>
            </w:r>
          </w:p>
        </w:tc>
        <w:tc>
          <w:tcPr>
            <w:tcW w:w="667" w:type="dxa"/>
            <w:gridSpan w:val="2"/>
          </w:tcPr>
          <w:p>
            <w:pPr>
              <w:rPr>
                <w:rFonts w:eastAsia="Calibri"/>
                <w:b/>
                <w:lang w:val="sr-Latn-RS"/>
              </w:rPr>
            </w:pPr>
          </w:p>
        </w:tc>
        <w:tc>
          <w:tcPr>
            <w:tcW w:w="567" w:type="dxa"/>
          </w:tcPr>
          <w:p>
            <w:pPr>
              <w:rPr>
                <w:rFonts w:eastAsia="Calibri"/>
                <w:b/>
                <w:lang w:val="sr-Latn-RS"/>
              </w:rPr>
            </w:pPr>
          </w:p>
        </w:tc>
        <w:tc>
          <w:tcPr>
            <w:tcW w:w="567" w:type="dxa"/>
            <w:gridSpan w:val="2"/>
          </w:tcPr>
          <w:p>
            <w:pPr>
              <w:rPr>
                <w:rFonts w:eastAsia="Calibri"/>
                <w:b/>
                <w:lang w:val="sr-Latn-RS"/>
              </w:rPr>
            </w:pPr>
          </w:p>
        </w:tc>
        <w:tc>
          <w:tcPr>
            <w:tcW w:w="709" w:type="dxa"/>
          </w:tcPr>
          <w:p>
            <w:pPr>
              <w:rPr>
                <w:rFonts w:eastAsia="Calibri"/>
                <w:b/>
                <w:lang w:val="sr-Latn-RS"/>
              </w:rPr>
            </w:pPr>
          </w:p>
        </w:tc>
        <w:tc>
          <w:tcPr>
            <w:tcW w:w="709" w:type="dxa"/>
          </w:tcPr>
          <w:p>
            <w:pPr>
              <w:rPr>
                <w:rFonts w:eastAsia="Calibri"/>
                <w:b/>
                <w:lang w:val="sr-Latn-RS"/>
              </w:rPr>
            </w:pPr>
          </w:p>
        </w:tc>
        <w:tc>
          <w:tcPr>
            <w:tcW w:w="708" w:type="dxa"/>
          </w:tcPr>
          <w:p>
            <w:pPr>
              <w:rPr>
                <w:rFonts w:eastAsia="Calibri"/>
                <w:b/>
                <w:lang w:val="sr-Latn-RS"/>
              </w:rPr>
            </w:pPr>
          </w:p>
        </w:tc>
        <w:tc>
          <w:tcPr>
            <w:tcW w:w="855" w:type="dxa"/>
          </w:tcPr>
          <w:p>
            <w:pPr>
              <w:rPr>
                <w:rFonts w:eastAsia="Calibri"/>
                <w:b/>
                <w:lang w:val="sr-Cyrl-RS"/>
              </w:rPr>
            </w:pPr>
          </w:p>
        </w:tc>
        <w:tc>
          <w:tcPr>
            <w:tcW w:w="570" w:type="dxa"/>
          </w:tcPr>
          <w:p>
            <w:pPr>
              <w:rPr>
                <w:rFonts w:eastAsia="Calibri"/>
                <w:b/>
                <w:lang w:val="sr-Cyrl-RS"/>
              </w:rPr>
            </w:pPr>
            <w:r>
              <w:rPr>
                <w:rFonts w:eastAsia="Calibri"/>
                <w:b/>
                <w:lang w:val="sr-Cyrl-RS"/>
              </w:rPr>
              <w:t>4</w:t>
            </w:r>
          </w:p>
        </w:tc>
        <w:tc>
          <w:tcPr>
            <w:tcW w:w="855" w:type="dxa"/>
          </w:tcPr>
          <w:p>
            <w:pPr>
              <w:rPr>
                <w:rFonts w:eastAsia="Calibri"/>
                <w:b/>
                <w:lang w:val="sr-Latn-RS"/>
              </w:rPr>
            </w:pPr>
          </w:p>
        </w:tc>
        <w:tc>
          <w:tcPr>
            <w:tcW w:w="721" w:type="dxa"/>
          </w:tcPr>
          <w:p>
            <w:pPr>
              <w:rPr>
                <w:rFonts w:eastAsia="Calibri"/>
                <w:b/>
                <w:lang w:val="sr-Latn-RS"/>
              </w:rPr>
            </w:pPr>
          </w:p>
        </w:tc>
        <w:tc>
          <w:tcPr>
            <w:tcW w:w="1422" w:type="dxa"/>
          </w:tcPr>
          <w:p>
            <w:pPr>
              <w:rPr>
                <w:rFonts w:eastAsia="Calibri"/>
                <w:b/>
                <w:lang w:val="sr-Cyrl-RS"/>
              </w:rPr>
            </w:pPr>
            <w:r>
              <w:rPr>
                <w:rFonts w:eastAsia="Calibri"/>
                <w:b/>
                <w:lang w:val="sr-Cyrl-R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rPr>
                <w:rFonts w:eastAsia="Calibri"/>
                <w:b/>
                <w:lang w:val="sr-Cyrl-RS"/>
              </w:rPr>
            </w:pPr>
            <w:r>
              <w:rPr>
                <w:rFonts w:eastAsia="Calibri"/>
                <w:b/>
                <w:lang w:val="sr-Cyrl-RS"/>
              </w:rPr>
              <w:t xml:space="preserve">12. </w:t>
            </w:r>
          </w:p>
        </w:tc>
        <w:tc>
          <w:tcPr>
            <w:tcW w:w="2760" w:type="dxa"/>
            <w:vAlign w:val="center"/>
          </w:tcPr>
          <w:p>
            <w:pPr>
              <w:spacing w:line="360" w:lineRule="auto"/>
              <w:rPr>
                <w:rFonts w:eastAsia="Calibri"/>
                <w:lang w:val="sr-Cyrl-RS"/>
              </w:rPr>
            </w:pPr>
            <w:r>
              <w:rPr>
                <w:rFonts w:eastAsia="Calibri"/>
                <w:lang w:val="sr-Cyrl-RS"/>
              </w:rPr>
              <w:t xml:space="preserve">Прикупљање и припрема материјала за 16. број „ Основца“ </w:t>
            </w:r>
          </w:p>
        </w:tc>
        <w:tc>
          <w:tcPr>
            <w:tcW w:w="667" w:type="dxa"/>
            <w:gridSpan w:val="2"/>
          </w:tcPr>
          <w:p>
            <w:pPr>
              <w:rPr>
                <w:rFonts w:eastAsia="Calibri"/>
                <w:b/>
                <w:lang w:val="sr-Latn-RS"/>
              </w:rPr>
            </w:pPr>
          </w:p>
        </w:tc>
        <w:tc>
          <w:tcPr>
            <w:tcW w:w="567" w:type="dxa"/>
          </w:tcPr>
          <w:p>
            <w:pPr>
              <w:rPr>
                <w:rFonts w:eastAsia="Calibri"/>
                <w:b/>
                <w:lang w:val="sr-Latn-RS"/>
              </w:rPr>
            </w:pPr>
          </w:p>
        </w:tc>
        <w:tc>
          <w:tcPr>
            <w:tcW w:w="567" w:type="dxa"/>
            <w:gridSpan w:val="2"/>
          </w:tcPr>
          <w:p>
            <w:pPr>
              <w:rPr>
                <w:rFonts w:eastAsia="Calibri"/>
                <w:b/>
                <w:lang w:val="sr-Latn-RS"/>
              </w:rPr>
            </w:pPr>
          </w:p>
        </w:tc>
        <w:tc>
          <w:tcPr>
            <w:tcW w:w="709" w:type="dxa"/>
          </w:tcPr>
          <w:p>
            <w:pPr>
              <w:rPr>
                <w:rFonts w:eastAsia="Calibri"/>
                <w:b/>
                <w:lang w:val="sr-Latn-RS"/>
              </w:rPr>
            </w:pPr>
          </w:p>
        </w:tc>
        <w:tc>
          <w:tcPr>
            <w:tcW w:w="709" w:type="dxa"/>
          </w:tcPr>
          <w:p>
            <w:pPr>
              <w:rPr>
                <w:rFonts w:eastAsia="Calibri"/>
                <w:b/>
                <w:lang w:val="sr-Latn-RS"/>
              </w:rPr>
            </w:pPr>
          </w:p>
        </w:tc>
        <w:tc>
          <w:tcPr>
            <w:tcW w:w="708" w:type="dxa"/>
          </w:tcPr>
          <w:p>
            <w:pPr>
              <w:rPr>
                <w:rFonts w:eastAsia="Calibri"/>
                <w:b/>
                <w:lang w:val="sr-Latn-RS"/>
              </w:rPr>
            </w:pPr>
          </w:p>
        </w:tc>
        <w:tc>
          <w:tcPr>
            <w:tcW w:w="855" w:type="dxa"/>
          </w:tcPr>
          <w:p>
            <w:pPr>
              <w:rPr>
                <w:rFonts w:eastAsia="Calibri"/>
                <w:b/>
                <w:lang w:val="sr-Cyrl-RS"/>
              </w:rPr>
            </w:pPr>
          </w:p>
        </w:tc>
        <w:tc>
          <w:tcPr>
            <w:tcW w:w="570" w:type="dxa"/>
          </w:tcPr>
          <w:p>
            <w:pPr>
              <w:rPr>
                <w:rFonts w:eastAsia="Calibri"/>
                <w:b/>
                <w:lang w:val="sr-Latn-RS"/>
              </w:rPr>
            </w:pPr>
          </w:p>
        </w:tc>
        <w:tc>
          <w:tcPr>
            <w:tcW w:w="855" w:type="dxa"/>
          </w:tcPr>
          <w:p>
            <w:pPr>
              <w:rPr>
                <w:rFonts w:eastAsia="Calibri"/>
                <w:b/>
                <w:lang w:val="sr-Cyrl-RS"/>
              </w:rPr>
            </w:pPr>
            <w:r>
              <w:rPr>
                <w:rFonts w:eastAsia="Calibri"/>
                <w:b/>
                <w:lang w:val="sr-Cyrl-RS"/>
              </w:rPr>
              <w:t>8</w:t>
            </w:r>
          </w:p>
        </w:tc>
        <w:tc>
          <w:tcPr>
            <w:tcW w:w="721" w:type="dxa"/>
          </w:tcPr>
          <w:p>
            <w:pPr>
              <w:rPr>
                <w:rFonts w:eastAsia="Calibri"/>
                <w:b/>
                <w:lang w:val="sr-Latn-RS"/>
              </w:rPr>
            </w:pPr>
          </w:p>
        </w:tc>
        <w:tc>
          <w:tcPr>
            <w:tcW w:w="1422" w:type="dxa"/>
          </w:tcPr>
          <w:p>
            <w:pPr>
              <w:rPr>
                <w:rFonts w:eastAsia="Calibri"/>
                <w:b/>
                <w:lang w:val="sr-Cyrl-RS"/>
              </w:rPr>
            </w:pPr>
            <w:r>
              <w:rPr>
                <w:rFonts w:eastAsia="Calibri"/>
                <w:b/>
                <w:lang w:val="sr-Cyrl-R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rPr>
                <w:rFonts w:eastAsia="Calibri"/>
                <w:b/>
                <w:lang w:val="sr-Cyrl-RS"/>
              </w:rPr>
            </w:pPr>
            <w:r>
              <w:rPr>
                <w:rFonts w:eastAsia="Calibri"/>
                <w:b/>
                <w:lang w:val="sr-Cyrl-RS"/>
              </w:rPr>
              <w:t xml:space="preserve">12. </w:t>
            </w:r>
          </w:p>
        </w:tc>
        <w:tc>
          <w:tcPr>
            <w:tcW w:w="2760" w:type="dxa"/>
            <w:vAlign w:val="center"/>
          </w:tcPr>
          <w:p>
            <w:pPr>
              <w:spacing w:line="360" w:lineRule="auto"/>
              <w:rPr>
                <w:rFonts w:eastAsia="Calibri"/>
                <w:lang w:val="sr-Cyrl-RS"/>
              </w:rPr>
            </w:pPr>
            <w:r>
              <w:rPr>
                <w:rFonts w:eastAsia="Calibri"/>
                <w:lang w:val="sr-Cyrl-RS"/>
              </w:rPr>
              <w:t xml:space="preserve">Издавање 16. броја </w:t>
            </w:r>
          </w:p>
          <w:p>
            <w:pPr>
              <w:spacing w:line="360" w:lineRule="auto"/>
              <w:rPr>
                <w:rFonts w:eastAsia="Calibri"/>
                <w:lang w:val="sr-Cyrl-RS"/>
              </w:rPr>
            </w:pPr>
            <w:r>
              <w:rPr>
                <w:rFonts w:eastAsia="Calibri"/>
                <w:lang w:val="sr-Cyrl-RS"/>
              </w:rPr>
              <w:t xml:space="preserve">„ Основца“ </w:t>
            </w:r>
          </w:p>
        </w:tc>
        <w:tc>
          <w:tcPr>
            <w:tcW w:w="667" w:type="dxa"/>
            <w:gridSpan w:val="2"/>
          </w:tcPr>
          <w:p>
            <w:pPr>
              <w:rPr>
                <w:rFonts w:eastAsia="Calibri"/>
                <w:b/>
                <w:lang w:val="sr-Latn-RS"/>
              </w:rPr>
            </w:pPr>
          </w:p>
        </w:tc>
        <w:tc>
          <w:tcPr>
            <w:tcW w:w="567" w:type="dxa"/>
          </w:tcPr>
          <w:p>
            <w:pPr>
              <w:rPr>
                <w:rFonts w:eastAsia="Calibri"/>
                <w:b/>
                <w:lang w:val="sr-Latn-RS"/>
              </w:rPr>
            </w:pPr>
          </w:p>
        </w:tc>
        <w:tc>
          <w:tcPr>
            <w:tcW w:w="567" w:type="dxa"/>
            <w:gridSpan w:val="2"/>
          </w:tcPr>
          <w:p>
            <w:pPr>
              <w:rPr>
                <w:rFonts w:eastAsia="Calibri"/>
                <w:b/>
                <w:lang w:val="sr-Latn-RS"/>
              </w:rPr>
            </w:pPr>
          </w:p>
        </w:tc>
        <w:tc>
          <w:tcPr>
            <w:tcW w:w="709" w:type="dxa"/>
          </w:tcPr>
          <w:p>
            <w:pPr>
              <w:rPr>
                <w:rFonts w:eastAsia="Calibri"/>
                <w:b/>
                <w:lang w:val="sr-Latn-RS"/>
              </w:rPr>
            </w:pPr>
          </w:p>
        </w:tc>
        <w:tc>
          <w:tcPr>
            <w:tcW w:w="709" w:type="dxa"/>
          </w:tcPr>
          <w:p>
            <w:pPr>
              <w:rPr>
                <w:rFonts w:eastAsia="Calibri"/>
                <w:b/>
                <w:lang w:val="sr-Latn-RS"/>
              </w:rPr>
            </w:pPr>
          </w:p>
        </w:tc>
        <w:tc>
          <w:tcPr>
            <w:tcW w:w="708" w:type="dxa"/>
          </w:tcPr>
          <w:p>
            <w:pPr>
              <w:rPr>
                <w:rFonts w:eastAsia="Calibri"/>
                <w:b/>
                <w:lang w:val="sr-Latn-RS"/>
              </w:rPr>
            </w:pPr>
          </w:p>
        </w:tc>
        <w:tc>
          <w:tcPr>
            <w:tcW w:w="855" w:type="dxa"/>
          </w:tcPr>
          <w:p>
            <w:pPr>
              <w:rPr>
                <w:rFonts w:eastAsia="Calibri"/>
                <w:b/>
                <w:lang w:val="sr-Latn-RS"/>
              </w:rPr>
            </w:pPr>
          </w:p>
        </w:tc>
        <w:tc>
          <w:tcPr>
            <w:tcW w:w="570" w:type="dxa"/>
          </w:tcPr>
          <w:p>
            <w:pPr>
              <w:rPr>
                <w:rFonts w:eastAsia="Calibri"/>
                <w:b/>
                <w:lang w:val="sr-Cyrl-RS"/>
              </w:rPr>
            </w:pPr>
          </w:p>
        </w:tc>
        <w:tc>
          <w:tcPr>
            <w:tcW w:w="855" w:type="dxa"/>
          </w:tcPr>
          <w:p>
            <w:pPr>
              <w:rPr>
                <w:rFonts w:eastAsia="Calibri"/>
                <w:b/>
                <w:lang w:val="sr-Latn-RS"/>
              </w:rPr>
            </w:pPr>
          </w:p>
        </w:tc>
        <w:tc>
          <w:tcPr>
            <w:tcW w:w="721" w:type="dxa"/>
          </w:tcPr>
          <w:p>
            <w:pPr>
              <w:rPr>
                <w:rFonts w:eastAsia="Calibri"/>
                <w:b/>
                <w:lang w:val="sr-Cyrl-RS"/>
              </w:rPr>
            </w:pPr>
            <w:r>
              <w:rPr>
                <w:rFonts w:eastAsia="Calibri"/>
                <w:b/>
                <w:lang w:val="sr-Cyrl-RS"/>
              </w:rPr>
              <w:t>4</w:t>
            </w:r>
          </w:p>
        </w:tc>
        <w:tc>
          <w:tcPr>
            <w:tcW w:w="1422" w:type="dxa"/>
          </w:tcPr>
          <w:p>
            <w:pPr>
              <w:rPr>
                <w:rFonts w:eastAsia="Calibri"/>
                <w:b/>
                <w:lang w:val="sr-Cyrl-RS"/>
              </w:rPr>
            </w:pPr>
            <w:r>
              <w:rPr>
                <w:rFonts w:eastAsia="Calibri"/>
                <w:b/>
                <w:lang w:val="sr-Cyrl-R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rPr>
                <w:rFonts w:eastAsia="Calibri"/>
                <w:b/>
                <w:lang w:val="sr-Latn-RS"/>
              </w:rPr>
            </w:pPr>
            <w:r>
              <w:rPr>
                <w:rFonts w:eastAsia="Calibri"/>
                <w:b/>
                <w:lang w:val="sr-Latn-RS"/>
              </w:rPr>
              <w:t>Свега</w:t>
            </w:r>
          </w:p>
        </w:tc>
        <w:tc>
          <w:tcPr>
            <w:tcW w:w="2760" w:type="dxa"/>
            <w:vAlign w:val="center"/>
          </w:tcPr>
          <w:p>
            <w:pPr>
              <w:spacing w:line="360" w:lineRule="auto"/>
              <w:rPr>
                <w:rFonts w:eastAsia="Calibri"/>
                <w:lang w:val="sr-Latn-RS"/>
              </w:rPr>
            </w:pPr>
          </w:p>
        </w:tc>
        <w:tc>
          <w:tcPr>
            <w:tcW w:w="667" w:type="dxa"/>
            <w:gridSpan w:val="2"/>
          </w:tcPr>
          <w:p>
            <w:pPr>
              <w:rPr>
                <w:rFonts w:eastAsia="Calibri"/>
                <w:b/>
                <w:lang w:val="sr-Cyrl-RS"/>
              </w:rPr>
            </w:pPr>
            <w:r>
              <w:rPr>
                <w:rFonts w:eastAsia="Calibri"/>
                <w:b/>
                <w:lang w:val="sr-Cyrl-RS"/>
              </w:rPr>
              <w:t>5</w:t>
            </w:r>
          </w:p>
        </w:tc>
        <w:tc>
          <w:tcPr>
            <w:tcW w:w="567" w:type="dxa"/>
          </w:tcPr>
          <w:p>
            <w:pPr>
              <w:rPr>
                <w:rFonts w:eastAsia="Calibri"/>
                <w:b/>
                <w:lang w:val="sr-Cyrl-RS"/>
              </w:rPr>
            </w:pPr>
            <w:r>
              <w:rPr>
                <w:rFonts w:eastAsia="Calibri"/>
                <w:b/>
                <w:lang w:val="sr-Cyrl-RS"/>
              </w:rPr>
              <w:t>6</w:t>
            </w:r>
          </w:p>
        </w:tc>
        <w:tc>
          <w:tcPr>
            <w:tcW w:w="567" w:type="dxa"/>
            <w:gridSpan w:val="2"/>
          </w:tcPr>
          <w:p>
            <w:pPr>
              <w:rPr>
                <w:rFonts w:eastAsia="Calibri"/>
                <w:b/>
                <w:lang w:val="sr-Cyrl-RS"/>
              </w:rPr>
            </w:pPr>
            <w:r>
              <w:rPr>
                <w:rFonts w:eastAsia="Calibri"/>
                <w:b/>
                <w:lang w:val="sr-Cyrl-RS"/>
              </w:rPr>
              <w:t>8</w:t>
            </w:r>
          </w:p>
        </w:tc>
        <w:tc>
          <w:tcPr>
            <w:tcW w:w="709" w:type="dxa"/>
          </w:tcPr>
          <w:p>
            <w:pPr>
              <w:rPr>
                <w:rFonts w:eastAsia="Calibri"/>
                <w:b/>
                <w:lang w:val="sr-Cyrl-RS"/>
              </w:rPr>
            </w:pPr>
            <w:r>
              <w:rPr>
                <w:rFonts w:eastAsia="Calibri"/>
                <w:b/>
                <w:lang w:val="sr-Cyrl-RS"/>
              </w:rPr>
              <w:t>12</w:t>
            </w:r>
          </w:p>
        </w:tc>
        <w:tc>
          <w:tcPr>
            <w:tcW w:w="709" w:type="dxa"/>
          </w:tcPr>
          <w:p>
            <w:pPr>
              <w:rPr>
                <w:rFonts w:eastAsia="Calibri"/>
                <w:b/>
                <w:lang w:val="sr-Cyrl-RS"/>
              </w:rPr>
            </w:pPr>
            <w:r>
              <w:rPr>
                <w:rFonts w:eastAsia="Calibri"/>
                <w:b/>
                <w:lang w:val="sr-Cyrl-RS"/>
              </w:rPr>
              <w:t>8</w:t>
            </w:r>
          </w:p>
        </w:tc>
        <w:tc>
          <w:tcPr>
            <w:tcW w:w="708" w:type="dxa"/>
          </w:tcPr>
          <w:p>
            <w:pPr>
              <w:rPr>
                <w:rFonts w:eastAsia="Calibri"/>
                <w:b/>
                <w:lang w:val="sr-Cyrl-RS"/>
              </w:rPr>
            </w:pPr>
            <w:r>
              <w:rPr>
                <w:rFonts w:eastAsia="Calibri"/>
                <w:b/>
                <w:lang w:val="sr-Cyrl-RS"/>
              </w:rPr>
              <w:t>8</w:t>
            </w:r>
          </w:p>
        </w:tc>
        <w:tc>
          <w:tcPr>
            <w:tcW w:w="855" w:type="dxa"/>
          </w:tcPr>
          <w:p>
            <w:pPr>
              <w:rPr>
                <w:rFonts w:eastAsia="Calibri"/>
                <w:b/>
                <w:lang w:val="sr-Cyrl-RS"/>
              </w:rPr>
            </w:pPr>
            <w:r>
              <w:rPr>
                <w:rFonts w:eastAsia="Calibri"/>
                <w:b/>
                <w:lang w:val="sr-Cyrl-RS"/>
              </w:rPr>
              <w:t>5</w:t>
            </w:r>
          </w:p>
        </w:tc>
        <w:tc>
          <w:tcPr>
            <w:tcW w:w="570" w:type="dxa"/>
          </w:tcPr>
          <w:p>
            <w:pPr>
              <w:rPr>
                <w:rFonts w:eastAsia="Calibri"/>
                <w:b/>
                <w:lang w:val="sr-Cyrl-RS"/>
              </w:rPr>
            </w:pPr>
            <w:r>
              <w:rPr>
                <w:rFonts w:eastAsia="Calibri"/>
                <w:b/>
                <w:lang w:val="sr-Cyrl-RS"/>
              </w:rPr>
              <w:t>4</w:t>
            </w:r>
          </w:p>
        </w:tc>
        <w:tc>
          <w:tcPr>
            <w:tcW w:w="855" w:type="dxa"/>
          </w:tcPr>
          <w:p>
            <w:pPr>
              <w:rPr>
                <w:rFonts w:eastAsia="Calibri"/>
                <w:b/>
                <w:lang w:val="sr-Cyrl-RS"/>
              </w:rPr>
            </w:pPr>
            <w:r>
              <w:rPr>
                <w:rFonts w:eastAsia="Calibri"/>
                <w:b/>
                <w:lang w:val="sr-Cyrl-RS"/>
              </w:rPr>
              <w:t>8</w:t>
            </w:r>
          </w:p>
        </w:tc>
        <w:tc>
          <w:tcPr>
            <w:tcW w:w="721" w:type="dxa"/>
          </w:tcPr>
          <w:p>
            <w:pPr>
              <w:rPr>
                <w:rFonts w:eastAsia="Calibri"/>
                <w:b/>
                <w:lang w:val="sr-Cyrl-RS"/>
              </w:rPr>
            </w:pPr>
            <w:r>
              <w:rPr>
                <w:rFonts w:eastAsia="Calibri"/>
                <w:b/>
                <w:lang w:val="sr-Cyrl-RS"/>
              </w:rPr>
              <w:t>4</w:t>
            </w:r>
          </w:p>
        </w:tc>
        <w:tc>
          <w:tcPr>
            <w:tcW w:w="1422" w:type="dxa"/>
          </w:tcPr>
          <w:p>
            <w:pPr>
              <w:rPr>
                <w:rFonts w:eastAsia="Calibri"/>
                <w:b/>
                <w:lang w:val="sr-Cyrl-RS"/>
              </w:rPr>
            </w:pPr>
            <w:r>
              <w:rPr>
                <w:rFonts w:eastAsia="Calibri"/>
                <w:b/>
                <w:lang w:val="sr-Cyrl-RS"/>
              </w:rPr>
              <w:t>68</w:t>
            </w:r>
          </w:p>
        </w:tc>
      </w:tr>
    </w:tbl>
    <w:p>
      <w:pPr>
        <w:spacing w:after="200" w:line="276" w:lineRule="auto"/>
        <w:rPr>
          <w:rFonts w:eastAsia="Calibri"/>
          <w:b/>
          <w:lang w:val="sr-Latn-RS"/>
        </w:rPr>
      </w:pPr>
    </w:p>
    <w:p>
      <w:pPr>
        <w:spacing w:after="200" w:line="276" w:lineRule="auto"/>
        <w:rPr>
          <w:rFonts w:eastAsia="Calibri"/>
          <w:b/>
          <w:lang w:val="sr-Latn-RS"/>
        </w:rPr>
      </w:pPr>
    </w:p>
    <w:p>
      <w:pPr>
        <w:spacing w:after="160" w:line="259" w:lineRule="auto"/>
        <w:rPr>
          <w:rFonts w:ascii="Calibri" w:hAnsi="Calibri" w:eastAsia="Calibri"/>
          <w:b/>
          <w:sz w:val="28"/>
          <w:szCs w:val="28"/>
          <w:lang w:val="sr-Cyrl-RS"/>
        </w:rPr>
      </w:pPr>
      <w:r>
        <w:rPr>
          <w:rFonts w:ascii="Calibri" w:hAnsi="Calibri" w:eastAsia="Calibri"/>
          <w:b/>
          <w:sz w:val="28"/>
          <w:szCs w:val="28"/>
          <w:lang w:val="sr-Cyrl-RS"/>
        </w:rPr>
        <w:t>ГОДИШЊИ ПЛАН АКТИВНОСТИ У ОКВИРУ ПР</w:t>
      </w:r>
      <w:r>
        <w:rPr>
          <w:rFonts w:ascii="Calibri" w:hAnsi="Calibri" w:eastAsia="Calibri"/>
          <w:b/>
          <w:sz w:val="28"/>
          <w:szCs w:val="28"/>
          <w:lang w:val="sr-Latn-RS"/>
        </w:rPr>
        <w:t>O</w:t>
      </w:r>
      <w:r>
        <w:rPr>
          <w:rFonts w:ascii="Calibri" w:hAnsi="Calibri" w:eastAsia="Calibri"/>
          <w:b/>
          <w:sz w:val="28"/>
          <w:szCs w:val="28"/>
          <w:lang w:val="sr-Cyrl-RS"/>
        </w:rPr>
        <w:t>ЈЕКТА „ Обогаћени једносменски рад“ – „ ДРАМСКЕ ИГРЕ- ЈА ВОЛИМ ПОЗОРИШТЕ“</w:t>
      </w:r>
    </w:p>
    <w:p>
      <w:pPr>
        <w:spacing w:after="160" w:line="259" w:lineRule="auto"/>
        <w:rPr>
          <w:rFonts w:ascii="Calibri" w:hAnsi="Calibri" w:eastAsia="Calibri"/>
          <w:sz w:val="22"/>
          <w:szCs w:val="22"/>
          <w:lang w:val="sr-Cyrl-RS"/>
        </w:rPr>
      </w:pPr>
      <w:r>
        <w:rPr>
          <w:rFonts w:ascii="Calibri" w:hAnsi="Calibri" w:eastAsia="Calibri"/>
          <w:sz w:val="22"/>
          <w:szCs w:val="22"/>
          <w:lang w:val="sr-Cyrl-RS"/>
        </w:rPr>
        <w:t xml:space="preserve">                                                 Милка Петровић</w:t>
      </w:r>
    </w:p>
    <w:tbl>
      <w:tblPr>
        <w:tblStyle w:val="183"/>
        <w:tblpPr w:leftFromText="180" w:rightFromText="180" w:vertAnchor="text" w:horzAnchor="margin" w:tblpY="2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2265"/>
        <w:gridCol w:w="2266"/>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rPr>
                <w:rFonts w:ascii="Calibri" w:hAnsi="Calibri" w:eastAsia="Calibri"/>
                <w:b/>
                <w:sz w:val="28"/>
                <w:szCs w:val="28"/>
                <w:lang w:val="sr-Cyrl-RS"/>
              </w:rPr>
            </w:pPr>
            <w:r>
              <w:rPr>
                <w:rFonts w:ascii="Calibri" w:hAnsi="Calibri" w:eastAsia="Calibri"/>
                <w:b/>
                <w:sz w:val="28"/>
                <w:szCs w:val="28"/>
                <w:lang w:val="sr-Cyrl-RS"/>
              </w:rPr>
              <w:t>АКТИВНОСТИ</w:t>
            </w:r>
          </w:p>
        </w:tc>
        <w:tc>
          <w:tcPr>
            <w:tcW w:w="2265" w:type="dxa"/>
          </w:tcPr>
          <w:p>
            <w:pPr>
              <w:rPr>
                <w:rFonts w:ascii="Calibri" w:hAnsi="Calibri" w:eastAsia="Calibri"/>
                <w:b/>
                <w:sz w:val="28"/>
                <w:szCs w:val="28"/>
                <w:lang w:val="sr-Cyrl-RS"/>
              </w:rPr>
            </w:pPr>
            <w:r>
              <w:rPr>
                <w:rFonts w:ascii="Calibri" w:hAnsi="Calibri" w:eastAsia="Calibri"/>
                <w:b/>
                <w:sz w:val="28"/>
                <w:szCs w:val="28"/>
                <w:lang w:val="sr-Cyrl-RS"/>
              </w:rPr>
              <w:t>НАЧИН РЕАЛИЗАЦИЈЕ</w:t>
            </w:r>
          </w:p>
        </w:tc>
        <w:tc>
          <w:tcPr>
            <w:tcW w:w="2266" w:type="dxa"/>
          </w:tcPr>
          <w:p>
            <w:pPr>
              <w:rPr>
                <w:rFonts w:ascii="Calibri" w:hAnsi="Calibri" w:eastAsia="Calibri"/>
                <w:b/>
                <w:sz w:val="28"/>
                <w:szCs w:val="28"/>
                <w:lang w:val="sr-Cyrl-RS"/>
              </w:rPr>
            </w:pPr>
            <w:r>
              <w:rPr>
                <w:rFonts w:ascii="Calibri" w:hAnsi="Calibri" w:eastAsia="Calibri"/>
                <w:b/>
                <w:sz w:val="28"/>
                <w:szCs w:val="28"/>
                <w:lang w:val="sr-Cyrl-RS"/>
              </w:rPr>
              <w:t>НОСИОЦИ РЕАЛИЗАЦИЈЕ</w:t>
            </w:r>
          </w:p>
        </w:tc>
        <w:tc>
          <w:tcPr>
            <w:tcW w:w="2266" w:type="dxa"/>
          </w:tcPr>
          <w:p>
            <w:pPr>
              <w:rPr>
                <w:rFonts w:ascii="Calibri" w:hAnsi="Calibri" w:eastAsia="Calibri"/>
                <w:b/>
                <w:sz w:val="28"/>
                <w:szCs w:val="28"/>
                <w:lang w:val="sr-Cyrl-RS"/>
              </w:rPr>
            </w:pPr>
            <w:r>
              <w:rPr>
                <w:rFonts w:ascii="Calibri" w:hAnsi="Calibri" w:eastAsia="Calibri"/>
                <w:b/>
                <w:sz w:val="28"/>
                <w:szCs w:val="28"/>
                <w:lang w:val="sr-Cyrl-RS"/>
              </w:rPr>
              <w:t>ВРЕМЕ И МЕСТО РЕАЛИЗАЦИЈЕ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rPr>
                <w:rFonts w:ascii="Calibri" w:hAnsi="Calibri" w:eastAsia="Calibri"/>
                <w:lang w:val="sr-Cyrl-RS"/>
              </w:rPr>
            </w:pPr>
            <w:r>
              <w:rPr>
                <w:rFonts w:ascii="Calibri" w:hAnsi="Calibri" w:eastAsia="Calibri"/>
                <w:lang w:val="sr-Cyrl-RS"/>
              </w:rPr>
              <w:t xml:space="preserve">Израда годишњег плана </w:t>
            </w:r>
          </w:p>
        </w:tc>
        <w:tc>
          <w:tcPr>
            <w:tcW w:w="2265" w:type="dxa"/>
          </w:tcPr>
          <w:p>
            <w:pPr>
              <w:rPr>
                <w:rFonts w:ascii="Calibri" w:hAnsi="Calibri" w:eastAsia="Calibri"/>
                <w:sz w:val="22"/>
                <w:szCs w:val="22"/>
                <w:lang w:val="sr-Cyrl-RS"/>
              </w:rPr>
            </w:pPr>
            <w:r>
              <w:rPr>
                <w:rFonts w:ascii="Calibri" w:hAnsi="Calibri" w:eastAsia="Calibri"/>
                <w:sz w:val="22"/>
                <w:szCs w:val="22"/>
                <w:lang w:val="sr-Cyrl-RS"/>
              </w:rPr>
              <w:t xml:space="preserve">Израда плана, спровођење анкете, договор о термину одржавања </w:t>
            </w:r>
          </w:p>
        </w:tc>
        <w:tc>
          <w:tcPr>
            <w:tcW w:w="2266" w:type="dxa"/>
          </w:tcPr>
          <w:p>
            <w:pPr>
              <w:rPr>
                <w:rFonts w:ascii="Calibri" w:hAnsi="Calibri" w:eastAsia="Calibri"/>
                <w:sz w:val="22"/>
                <w:szCs w:val="22"/>
                <w:lang w:val="sr-Cyrl-RS"/>
              </w:rPr>
            </w:pPr>
            <w:r>
              <w:rPr>
                <w:rFonts w:ascii="Calibri" w:hAnsi="Calibri" w:eastAsia="Calibri"/>
                <w:sz w:val="22"/>
                <w:szCs w:val="22"/>
                <w:lang w:val="sr-Cyrl-RS"/>
              </w:rPr>
              <w:t>Милка Петровић</w:t>
            </w:r>
          </w:p>
        </w:tc>
        <w:tc>
          <w:tcPr>
            <w:tcW w:w="2266" w:type="dxa"/>
          </w:tcPr>
          <w:p>
            <w:pPr>
              <w:rPr>
                <w:rFonts w:ascii="Calibri" w:hAnsi="Calibri" w:eastAsia="Calibri"/>
                <w:sz w:val="22"/>
                <w:szCs w:val="22"/>
                <w:lang w:val="sr-Cyrl-RS"/>
              </w:rPr>
            </w:pPr>
            <w:r>
              <w:rPr>
                <w:rFonts w:ascii="Calibri" w:hAnsi="Calibri" w:eastAsia="Calibri"/>
                <w:sz w:val="22"/>
                <w:szCs w:val="22"/>
                <w:lang w:val="sr-Cyrl-RS"/>
              </w:rPr>
              <w:t>Септембар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rPr>
                <w:rFonts w:ascii="Calibri" w:hAnsi="Calibri" w:eastAsia="Calibri"/>
                <w:lang w:val="sr-Cyrl-RS"/>
              </w:rPr>
            </w:pPr>
            <w:r>
              <w:rPr>
                <w:rFonts w:ascii="Calibri" w:hAnsi="Calibri" w:eastAsia="Calibri"/>
                <w:lang w:val="sr-Cyrl-RS"/>
              </w:rPr>
              <w:t xml:space="preserve">Аудиција </w:t>
            </w:r>
          </w:p>
        </w:tc>
        <w:tc>
          <w:tcPr>
            <w:tcW w:w="2265" w:type="dxa"/>
          </w:tcPr>
          <w:p>
            <w:pPr>
              <w:rPr>
                <w:rFonts w:ascii="Calibri" w:hAnsi="Calibri" w:eastAsia="Calibri"/>
                <w:sz w:val="22"/>
                <w:szCs w:val="22"/>
                <w:lang w:val="sr-Cyrl-RS"/>
              </w:rPr>
            </w:pPr>
            <w:r>
              <w:rPr>
                <w:rFonts w:ascii="Calibri" w:hAnsi="Calibri" w:eastAsia="Calibri"/>
                <w:sz w:val="22"/>
                <w:szCs w:val="22"/>
                <w:lang w:val="sr-Cyrl-RS"/>
              </w:rPr>
              <w:t>Припреме, пробе</w:t>
            </w:r>
          </w:p>
        </w:tc>
        <w:tc>
          <w:tcPr>
            <w:tcW w:w="2266" w:type="dxa"/>
          </w:tcPr>
          <w:p>
            <w:pPr>
              <w:rPr>
                <w:rFonts w:ascii="Calibri" w:hAnsi="Calibri" w:eastAsia="Calibri"/>
                <w:sz w:val="22"/>
                <w:szCs w:val="22"/>
                <w:lang w:val="sr-Cyrl-RS"/>
              </w:rPr>
            </w:pPr>
            <w:r>
              <w:rPr>
                <w:rFonts w:ascii="Calibri" w:hAnsi="Calibri" w:eastAsia="Calibri"/>
                <w:sz w:val="22"/>
                <w:szCs w:val="22"/>
                <w:lang w:val="sr-Cyrl-RS"/>
              </w:rPr>
              <w:t>Милка Петровић, ученици</w:t>
            </w:r>
          </w:p>
        </w:tc>
        <w:tc>
          <w:tcPr>
            <w:tcW w:w="2266" w:type="dxa"/>
          </w:tcPr>
          <w:p>
            <w:pPr>
              <w:rPr>
                <w:rFonts w:ascii="Calibri" w:hAnsi="Calibri" w:eastAsia="Calibri"/>
                <w:sz w:val="22"/>
                <w:szCs w:val="22"/>
                <w:lang w:val="sr-Cyrl-RS"/>
              </w:rPr>
            </w:pPr>
            <w:r>
              <w:rPr>
                <w:rFonts w:ascii="Calibri" w:hAnsi="Calibri" w:eastAsia="Calibri"/>
                <w:sz w:val="22"/>
                <w:szCs w:val="22"/>
                <w:lang w:val="sr-Cyrl-RS"/>
              </w:rPr>
              <w:t>Септембар- октобар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rPr>
                <w:rFonts w:ascii="Calibri" w:hAnsi="Calibri" w:eastAsia="Calibri"/>
                <w:lang w:val="sr-Cyrl-RS"/>
              </w:rPr>
            </w:pPr>
            <w:r>
              <w:rPr>
                <w:rFonts w:ascii="Calibri" w:hAnsi="Calibri" w:eastAsia="Calibri"/>
                <w:lang w:val="sr-Cyrl-RS"/>
              </w:rPr>
              <w:t>Позоришна представа</w:t>
            </w:r>
          </w:p>
        </w:tc>
        <w:tc>
          <w:tcPr>
            <w:tcW w:w="2265" w:type="dxa"/>
          </w:tcPr>
          <w:p>
            <w:pPr>
              <w:rPr>
                <w:rFonts w:ascii="Calibri" w:hAnsi="Calibri" w:eastAsia="Calibri"/>
                <w:sz w:val="22"/>
                <w:szCs w:val="22"/>
                <w:lang w:val="sr-Cyrl-RS"/>
              </w:rPr>
            </w:pPr>
            <w:r>
              <w:rPr>
                <w:rFonts w:ascii="Calibri" w:hAnsi="Calibri" w:eastAsia="Calibri"/>
                <w:sz w:val="22"/>
                <w:szCs w:val="22"/>
                <w:lang w:val="sr-Cyrl-RS"/>
              </w:rPr>
              <w:t>Посета позоришту или гледање снимка представе</w:t>
            </w:r>
          </w:p>
          <w:p>
            <w:pPr>
              <w:rPr>
                <w:rFonts w:ascii="Calibri" w:hAnsi="Calibri" w:eastAsia="Calibri"/>
                <w:sz w:val="22"/>
                <w:szCs w:val="22"/>
                <w:lang w:val="sr-Cyrl-RS"/>
              </w:rPr>
            </w:pPr>
            <w:r>
              <w:rPr>
                <w:rFonts w:ascii="Calibri" w:hAnsi="Calibri" w:eastAsia="Calibri"/>
                <w:sz w:val="22"/>
                <w:szCs w:val="22"/>
                <w:lang w:val="sr-Cyrl-RS"/>
              </w:rPr>
              <w:t>Анализа представе</w:t>
            </w:r>
          </w:p>
        </w:tc>
        <w:tc>
          <w:tcPr>
            <w:tcW w:w="2266" w:type="dxa"/>
          </w:tcPr>
          <w:p>
            <w:pPr>
              <w:rPr>
                <w:rFonts w:ascii="Calibri" w:hAnsi="Calibri" w:eastAsia="Calibri"/>
                <w:sz w:val="22"/>
                <w:szCs w:val="22"/>
                <w:lang w:val="sr-Cyrl-RS"/>
              </w:rPr>
            </w:pPr>
            <w:r>
              <w:rPr>
                <w:rFonts w:ascii="Calibri" w:hAnsi="Calibri" w:eastAsia="Calibri"/>
                <w:sz w:val="22"/>
                <w:szCs w:val="22"/>
                <w:lang w:val="sr-Cyrl-RS"/>
              </w:rPr>
              <w:t>Милка Петровић</w:t>
            </w:r>
          </w:p>
          <w:p>
            <w:pPr>
              <w:rPr>
                <w:rFonts w:ascii="Calibri" w:hAnsi="Calibri" w:eastAsia="Calibri"/>
                <w:sz w:val="22"/>
                <w:szCs w:val="22"/>
                <w:lang w:val="sr-Cyrl-RS"/>
              </w:rPr>
            </w:pPr>
            <w:r>
              <w:rPr>
                <w:rFonts w:ascii="Calibri" w:hAnsi="Calibri" w:eastAsia="Calibri"/>
                <w:sz w:val="22"/>
                <w:szCs w:val="22"/>
                <w:lang w:val="sr-Cyrl-RS"/>
              </w:rPr>
              <w:t xml:space="preserve">Ученици </w:t>
            </w:r>
          </w:p>
        </w:tc>
        <w:tc>
          <w:tcPr>
            <w:tcW w:w="2266" w:type="dxa"/>
          </w:tcPr>
          <w:p>
            <w:pPr>
              <w:rPr>
                <w:rFonts w:ascii="Calibri" w:hAnsi="Calibri" w:eastAsia="Calibri"/>
                <w:sz w:val="22"/>
                <w:szCs w:val="22"/>
                <w:lang w:val="sr-Cyrl-RS"/>
              </w:rPr>
            </w:pPr>
            <w:r>
              <w:rPr>
                <w:rFonts w:ascii="Calibri" w:hAnsi="Calibri" w:eastAsia="Calibri"/>
                <w:sz w:val="22"/>
                <w:szCs w:val="22"/>
                <w:lang w:val="sr-Cyrl-RS"/>
              </w:rPr>
              <w:t>Октобар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rPr>
                <w:rFonts w:ascii="Calibri" w:hAnsi="Calibri" w:eastAsia="Calibri"/>
                <w:lang w:val="sr-Cyrl-RS"/>
              </w:rPr>
            </w:pPr>
            <w:r>
              <w:rPr>
                <w:rFonts w:ascii="Calibri" w:hAnsi="Calibri" w:eastAsia="Calibri"/>
                <w:lang w:val="sr-Cyrl-RS"/>
              </w:rPr>
              <w:t>Порекло драме</w:t>
            </w:r>
          </w:p>
        </w:tc>
        <w:tc>
          <w:tcPr>
            <w:tcW w:w="2265" w:type="dxa"/>
          </w:tcPr>
          <w:p>
            <w:pPr>
              <w:rPr>
                <w:rFonts w:ascii="Calibri" w:hAnsi="Calibri" w:eastAsia="Calibri"/>
                <w:sz w:val="22"/>
                <w:szCs w:val="22"/>
                <w:lang w:val="sr-Cyrl-RS"/>
              </w:rPr>
            </w:pPr>
            <w:r>
              <w:rPr>
                <w:rFonts w:ascii="Calibri" w:hAnsi="Calibri" w:eastAsia="Calibri"/>
                <w:sz w:val="22"/>
                <w:szCs w:val="22"/>
                <w:lang w:val="sr-Cyrl-RS"/>
              </w:rPr>
              <w:t>Презентација о драмској и позоришној уметности</w:t>
            </w:r>
          </w:p>
        </w:tc>
        <w:tc>
          <w:tcPr>
            <w:tcW w:w="2266" w:type="dxa"/>
          </w:tcPr>
          <w:p>
            <w:pPr>
              <w:rPr>
                <w:rFonts w:ascii="Calibri" w:hAnsi="Calibri" w:eastAsia="Calibri"/>
                <w:sz w:val="22"/>
                <w:szCs w:val="22"/>
                <w:lang w:val="sr-Cyrl-RS"/>
              </w:rPr>
            </w:pPr>
            <w:r>
              <w:rPr>
                <w:rFonts w:ascii="Calibri" w:hAnsi="Calibri" w:eastAsia="Calibri"/>
                <w:sz w:val="22"/>
                <w:szCs w:val="22"/>
                <w:lang w:val="sr-Cyrl-RS"/>
              </w:rPr>
              <w:t>Милка Петровић</w:t>
            </w:r>
          </w:p>
        </w:tc>
        <w:tc>
          <w:tcPr>
            <w:tcW w:w="2266" w:type="dxa"/>
          </w:tcPr>
          <w:p>
            <w:pPr>
              <w:rPr>
                <w:rFonts w:ascii="Calibri" w:hAnsi="Calibri" w:eastAsia="Calibri"/>
                <w:sz w:val="22"/>
                <w:szCs w:val="22"/>
                <w:lang w:val="sr-Cyrl-RS"/>
              </w:rPr>
            </w:pPr>
            <w:r>
              <w:rPr>
                <w:rFonts w:ascii="Calibri" w:hAnsi="Calibri" w:eastAsia="Calibri"/>
                <w:sz w:val="22"/>
                <w:szCs w:val="22"/>
                <w:lang w:val="sr-Cyrl-RS"/>
              </w:rPr>
              <w:t>октобар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rPr>
                <w:rFonts w:ascii="Calibri" w:hAnsi="Calibri" w:eastAsia="Calibri"/>
                <w:lang w:val="sr-Cyrl-RS"/>
              </w:rPr>
            </w:pPr>
            <w:r>
              <w:rPr>
                <w:rFonts w:ascii="Calibri" w:hAnsi="Calibri" w:eastAsia="Calibri"/>
                <w:lang w:val="sr-Cyrl-RS"/>
              </w:rPr>
              <w:t xml:space="preserve">Одабир текста </w:t>
            </w:r>
          </w:p>
        </w:tc>
        <w:tc>
          <w:tcPr>
            <w:tcW w:w="2265" w:type="dxa"/>
          </w:tcPr>
          <w:p>
            <w:pPr>
              <w:rPr>
                <w:rFonts w:ascii="Calibri" w:hAnsi="Calibri" w:eastAsia="Calibri"/>
                <w:sz w:val="22"/>
                <w:szCs w:val="22"/>
                <w:lang w:val="sr-Cyrl-RS"/>
              </w:rPr>
            </w:pPr>
            <w:r>
              <w:rPr>
                <w:rFonts w:ascii="Calibri" w:hAnsi="Calibri" w:eastAsia="Calibri"/>
                <w:sz w:val="22"/>
                <w:szCs w:val="22"/>
                <w:lang w:val="sr-Cyrl-RS"/>
              </w:rPr>
              <w:t>Читање, анализа, одабир текста</w:t>
            </w:r>
          </w:p>
        </w:tc>
        <w:tc>
          <w:tcPr>
            <w:tcW w:w="2266" w:type="dxa"/>
          </w:tcPr>
          <w:p>
            <w:pPr>
              <w:rPr>
                <w:rFonts w:ascii="Calibri" w:hAnsi="Calibri" w:eastAsia="Calibri"/>
                <w:sz w:val="22"/>
                <w:szCs w:val="22"/>
                <w:lang w:val="sr-Cyrl-RS"/>
              </w:rPr>
            </w:pPr>
            <w:r>
              <w:rPr>
                <w:rFonts w:ascii="Calibri" w:hAnsi="Calibri" w:eastAsia="Calibri"/>
                <w:sz w:val="22"/>
                <w:szCs w:val="22"/>
                <w:lang w:val="sr-Cyrl-RS"/>
              </w:rPr>
              <w:t>Милка Петровић</w:t>
            </w:r>
          </w:p>
          <w:p>
            <w:pPr>
              <w:rPr>
                <w:rFonts w:ascii="Calibri" w:hAnsi="Calibri" w:eastAsia="Calibri"/>
                <w:sz w:val="22"/>
                <w:szCs w:val="22"/>
                <w:lang w:val="sr-Cyrl-RS"/>
              </w:rPr>
            </w:pPr>
            <w:r>
              <w:rPr>
                <w:rFonts w:ascii="Calibri" w:hAnsi="Calibri" w:eastAsia="Calibri"/>
                <w:sz w:val="22"/>
                <w:szCs w:val="22"/>
                <w:lang w:val="sr-Cyrl-RS"/>
              </w:rPr>
              <w:t xml:space="preserve">Ученици </w:t>
            </w:r>
          </w:p>
        </w:tc>
        <w:tc>
          <w:tcPr>
            <w:tcW w:w="2266" w:type="dxa"/>
          </w:tcPr>
          <w:p>
            <w:pPr>
              <w:rPr>
                <w:rFonts w:ascii="Calibri" w:hAnsi="Calibri" w:eastAsia="Calibri"/>
                <w:sz w:val="22"/>
                <w:szCs w:val="22"/>
                <w:lang w:val="sr-Cyrl-RS"/>
              </w:rPr>
            </w:pPr>
            <w:r>
              <w:rPr>
                <w:rFonts w:ascii="Calibri" w:hAnsi="Calibri" w:eastAsia="Calibri"/>
                <w:sz w:val="22"/>
                <w:szCs w:val="22"/>
                <w:lang w:val="sr-Cyrl-RS"/>
              </w:rPr>
              <w:t>Новембар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rPr>
                <w:rFonts w:ascii="Calibri" w:hAnsi="Calibri" w:eastAsia="Calibri"/>
                <w:lang w:val="sr-Cyrl-RS"/>
              </w:rPr>
            </w:pPr>
            <w:r>
              <w:rPr>
                <w:rFonts w:ascii="Calibri" w:hAnsi="Calibri" w:eastAsia="Calibri"/>
                <w:lang w:val="sr-Cyrl-RS"/>
              </w:rPr>
              <w:t>Подела улога према афинитету ученика</w:t>
            </w:r>
          </w:p>
        </w:tc>
        <w:tc>
          <w:tcPr>
            <w:tcW w:w="2265" w:type="dxa"/>
          </w:tcPr>
          <w:p>
            <w:pPr>
              <w:rPr>
                <w:rFonts w:ascii="Calibri" w:hAnsi="Calibri" w:eastAsia="Calibri"/>
                <w:sz w:val="22"/>
                <w:szCs w:val="22"/>
                <w:lang w:val="sr-Cyrl-RS"/>
              </w:rPr>
            </w:pPr>
            <w:r>
              <w:rPr>
                <w:rFonts w:ascii="Calibri" w:hAnsi="Calibri" w:eastAsia="Calibri"/>
                <w:sz w:val="22"/>
                <w:szCs w:val="22"/>
                <w:lang w:val="sr-Cyrl-RS"/>
              </w:rPr>
              <w:t>Избор улога</w:t>
            </w:r>
          </w:p>
          <w:p>
            <w:pPr>
              <w:rPr>
                <w:rFonts w:ascii="Calibri" w:hAnsi="Calibri" w:eastAsia="Calibri"/>
                <w:sz w:val="22"/>
                <w:szCs w:val="22"/>
                <w:lang w:val="sr-Cyrl-RS"/>
              </w:rPr>
            </w:pPr>
            <w:r>
              <w:rPr>
                <w:rFonts w:ascii="Calibri" w:hAnsi="Calibri" w:eastAsia="Calibri"/>
                <w:sz w:val="22"/>
                <w:szCs w:val="22"/>
                <w:lang w:val="sr-Cyrl-RS"/>
              </w:rPr>
              <w:t>Читање по улогама</w:t>
            </w:r>
          </w:p>
        </w:tc>
        <w:tc>
          <w:tcPr>
            <w:tcW w:w="2266" w:type="dxa"/>
          </w:tcPr>
          <w:p>
            <w:pPr>
              <w:rPr>
                <w:rFonts w:ascii="Calibri" w:hAnsi="Calibri" w:eastAsia="Calibri"/>
                <w:sz w:val="22"/>
                <w:szCs w:val="22"/>
                <w:lang w:val="sr-Cyrl-RS"/>
              </w:rPr>
            </w:pPr>
            <w:r>
              <w:rPr>
                <w:rFonts w:ascii="Calibri" w:hAnsi="Calibri" w:eastAsia="Calibri"/>
                <w:sz w:val="22"/>
                <w:szCs w:val="22"/>
                <w:lang w:val="sr-Cyrl-RS"/>
              </w:rPr>
              <w:t>Милка Петровић</w:t>
            </w:r>
          </w:p>
          <w:p>
            <w:pPr>
              <w:rPr>
                <w:rFonts w:ascii="Calibri" w:hAnsi="Calibri" w:eastAsia="Calibri"/>
                <w:sz w:val="22"/>
                <w:szCs w:val="22"/>
                <w:lang w:val="sr-Cyrl-RS"/>
              </w:rPr>
            </w:pPr>
            <w:r>
              <w:rPr>
                <w:rFonts w:ascii="Calibri" w:hAnsi="Calibri" w:eastAsia="Calibri"/>
                <w:sz w:val="22"/>
                <w:szCs w:val="22"/>
                <w:lang w:val="sr-Cyrl-RS"/>
              </w:rPr>
              <w:t xml:space="preserve">Ученици </w:t>
            </w:r>
          </w:p>
        </w:tc>
        <w:tc>
          <w:tcPr>
            <w:tcW w:w="2266" w:type="dxa"/>
          </w:tcPr>
          <w:p>
            <w:pPr>
              <w:rPr>
                <w:rFonts w:ascii="Calibri" w:hAnsi="Calibri" w:eastAsia="Calibri"/>
                <w:sz w:val="22"/>
                <w:szCs w:val="22"/>
                <w:lang w:val="sr-Cyrl-RS"/>
              </w:rPr>
            </w:pPr>
            <w:r>
              <w:rPr>
                <w:rFonts w:ascii="Calibri" w:hAnsi="Calibri" w:eastAsia="Calibri"/>
                <w:sz w:val="22"/>
                <w:szCs w:val="22"/>
                <w:lang w:val="sr-Cyrl-RS"/>
              </w:rPr>
              <w:t>Новембар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rPr>
                <w:rFonts w:ascii="Calibri" w:hAnsi="Calibri" w:eastAsia="Calibri"/>
                <w:lang w:val="sr-Cyrl-RS"/>
              </w:rPr>
            </w:pPr>
            <w:r>
              <w:rPr>
                <w:rFonts w:ascii="Calibri" w:hAnsi="Calibri" w:eastAsia="Calibri"/>
                <w:lang w:val="sr-Cyrl-RS"/>
              </w:rPr>
              <w:t>Драмске пробе</w:t>
            </w:r>
          </w:p>
        </w:tc>
        <w:tc>
          <w:tcPr>
            <w:tcW w:w="2265" w:type="dxa"/>
          </w:tcPr>
          <w:p>
            <w:pPr>
              <w:rPr>
                <w:rFonts w:ascii="Calibri" w:hAnsi="Calibri" w:eastAsia="Calibri"/>
                <w:sz w:val="22"/>
                <w:szCs w:val="22"/>
                <w:lang w:val="sr-Cyrl-RS"/>
              </w:rPr>
            </w:pPr>
            <w:r>
              <w:rPr>
                <w:rFonts w:ascii="Calibri" w:hAnsi="Calibri" w:eastAsia="Calibri"/>
                <w:sz w:val="22"/>
                <w:szCs w:val="22"/>
                <w:lang w:val="sr-Cyrl-RS"/>
              </w:rPr>
              <w:t>Читајућа проба</w:t>
            </w:r>
          </w:p>
          <w:p>
            <w:pPr>
              <w:rPr>
                <w:rFonts w:ascii="Calibri" w:hAnsi="Calibri" w:eastAsia="Calibri"/>
                <w:sz w:val="22"/>
                <w:szCs w:val="22"/>
                <w:lang w:val="sr-Cyrl-RS"/>
              </w:rPr>
            </w:pPr>
            <w:r>
              <w:rPr>
                <w:rFonts w:ascii="Calibri" w:hAnsi="Calibri" w:eastAsia="Calibri"/>
                <w:sz w:val="22"/>
                <w:szCs w:val="22"/>
                <w:lang w:val="sr-Cyrl-RS"/>
              </w:rPr>
              <w:t>Учење текста</w:t>
            </w:r>
          </w:p>
          <w:p>
            <w:pPr>
              <w:rPr>
                <w:rFonts w:ascii="Calibri" w:hAnsi="Calibri" w:eastAsia="Calibri"/>
                <w:sz w:val="22"/>
                <w:szCs w:val="22"/>
                <w:lang w:val="sr-Cyrl-RS"/>
              </w:rPr>
            </w:pPr>
            <w:r>
              <w:rPr>
                <w:rFonts w:ascii="Calibri" w:hAnsi="Calibri" w:eastAsia="Calibri"/>
                <w:sz w:val="22"/>
                <w:szCs w:val="22"/>
                <w:lang w:val="sr-Cyrl-RS"/>
              </w:rPr>
              <w:t>Вежбе дикције</w:t>
            </w:r>
          </w:p>
          <w:p>
            <w:pPr>
              <w:rPr>
                <w:rFonts w:ascii="Calibri" w:hAnsi="Calibri" w:eastAsia="Calibri"/>
                <w:sz w:val="22"/>
                <w:szCs w:val="22"/>
                <w:lang w:val="sr-Cyrl-RS"/>
              </w:rPr>
            </w:pPr>
            <w:r>
              <w:rPr>
                <w:rFonts w:ascii="Calibri" w:hAnsi="Calibri" w:eastAsia="Calibri"/>
                <w:sz w:val="22"/>
                <w:szCs w:val="22"/>
                <w:lang w:val="sr-Cyrl-RS"/>
              </w:rPr>
              <w:t>Вежбе темпа</w:t>
            </w:r>
          </w:p>
          <w:p>
            <w:pPr>
              <w:rPr>
                <w:rFonts w:ascii="Calibri" w:hAnsi="Calibri" w:eastAsia="Calibri"/>
                <w:sz w:val="22"/>
                <w:szCs w:val="22"/>
                <w:lang w:val="sr-Cyrl-RS"/>
              </w:rPr>
            </w:pPr>
            <w:r>
              <w:rPr>
                <w:rFonts w:ascii="Calibri" w:hAnsi="Calibri" w:eastAsia="Calibri"/>
                <w:sz w:val="22"/>
                <w:szCs w:val="22"/>
                <w:lang w:val="sr-Cyrl-RS"/>
              </w:rPr>
              <w:t>Реквизите</w:t>
            </w:r>
          </w:p>
          <w:p>
            <w:pPr>
              <w:rPr>
                <w:rFonts w:ascii="Calibri" w:hAnsi="Calibri" w:eastAsia="Calibri"/>
                <w:sz w:val="22"/>
                <w:szCs w:val="22"/>
                <w:lang w:val="sr-Cyrl-RS"/>
              </w:rPr>
            </w:pPr>
            <w:r>
              <w:rPr>
                <w:rFonts w:ascii="Calibri" w:hAnsi="Calibri" w:eastAsia="Calibri"/>
                <w:sz w:val="22"/>
                <w:szCs w:val="22"/>
                <w:lang w:val="sr-Cyrl-RS"/>
              </w:rPr>
              <w:t>Мизансцен</w:t>
            </w:r>
          </w:p>
          <w:p>
            <w:pPr>
              <w:rPr>
                <w:rFonts w:ascii="Calibri" w:hAnsi="Calibri" w:eastAsia="Calibri"/>
                <w:sz w:val="22"/>
                <w:szCs w:val="22"/>
                <w:lang w:val="sr-Cyrl-RS"/>
              </w:rPr>
            </w:pPr>
            <w:r>
              <w:rPr>
                <w:rFonts w:ascii="Calibri" w:hAnsi="Calibri" w:eastAsia="Calibri"/>
                <w:sz w:val="22"/>
                <w:szCs w:val="22"/>
                <w:lang w:val="sr-Cyrl-RS"/>
              </w:rPr>
              <w:t>Трема и како је превазићи</w:t>
            </w:r>
          </w:p>
          <w:p>
            <w:pPr>
              <w:rPr>
                <w:rFonts w:ascii="Calibri" w:hAnsi="Calibri" w:eastAsia="Calibri"/>
                <w:sz w:val="22"/>
                <w:szCs w:val="22"/>
                <w:lang w:val="sr-Cyrl-RS"/>
              </w:rPr>
            </w:pPr>
          </w:p>
        </w:tc>
        <w:tc>
          <w:tcPr>
            <w:tcW w:w="2266" w:type="dxa"/>
          </w:tcPr>
          <w:p>
            <w:pPr>
              <w:rPr>
                <w:rFonts w:ascii="Calibri" w:hAnsi="Calibri" w:eastAsia="Calibri"/>
                <w:sz w:val="22"/>
                <w:szCs w:val="22"/>
                <w:lang w:val="sr-Cyrl-RS"/>
              </w:rPr>
            </w:pPr>
            <w:r>
              <w:rPr>
                <w:rFonts w:ascii="Calibri" w:hAnsi="Calibri" w:eastAsia="Calibri"/>
                <w:sz w:val="22"/>
                <w:szCs w:val="22"/>
                <w:lang w:val="sr-Cyrl-RS"/>
              </w:rPr>
              <w:t>Милка Петровић</w:t>
            </w:r>
          </w:p>
          <w:p>
            <w:pPr>
              <w:rPr>
                <w:rFonts w:ascii="Calibri" w:hAnsi="Calibri" w:eastAsia="Calibri"/>
                <w:sz w:val="22"/>
                <w:szCs w:val="22"/>
                <w:lang w:val="sr-Cyrl-RS"/>
              </w:rPr>
            </w:pPr>
            <w:r>
              <w:rPr>
                <w:rFonts w:ascii="Calibri" w:hAnsi="Calibri" w:eastAsia="Calibri"/>
                <w:sz w:val="22"/>
                <w:szCs w:val="22"/>
                <w:lang w:val="sr-Cyrl-RS"/>
              </w:rPr>
              <w:t xml:space="preserve">Ученици </w:t>
            </w:r>
          </w:p>
        </w:tc>
        <w:tc>
          <w:tcPr>
            <w:tcW w:w="2266" w:type="dxa"/>
          </w:tcPr>
          <w:p>
            <w:pPr>
              <w:rPr>
                <w:rFonts w:ascii="Calibri" w:hAnsi="Calibri" w:eastAsia="Calibri"/>
                <w:sz w:val="22"/>
                <w:szCs w:val="22"/>
                <w:lang w:val="sr-Cyrl-RS"/>
              </w:rPr>
            </w:pPr>
            <w:r>
              <w:rPr>
                <w:rFonts w:ascii="Calibri" w:hAnsi="Calibri" w:eastAsia="Calibri"/>
                <w:sz w:val="22"/>
                <w:szCs w:val="22"/>
                <w:lang w:val="sr-Cyrl-RS"/>
              </w:rPr>
              <w:t>Децембар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rPr>
                <w:rFonts w:ascii="Calibri" w:hAnsi="Calibri" w:eastAsia="Calibri"/>
                <w:lang w:val="sr-Cyrl-RS"/>
              </w:rPr>
            </w:pPr>
            <w:r>
              <w:rPr>
                <w:rFonts w:ascii="Calibri" w:hAnsi="Calibri" w:eastAsia="Calibri"/>
                <w:lang w:val="sr-Cyrl-RS"/>
              </w:rPr>
              <w:t>Костими, сцена, избор музике</w:t>
            </w:r>
          </w:p>
        </w:tc>
        <w:tc>
          <w:tcPr>
            <w:tcW w:w="2265" w:type="dxa"/>
          </w:tcPr>
          <w:p>
            <w:pPr>
              <w:rPr>
                <w:rFonts w:ascii="Calibri" w:hAnsi="Calibri" w:eastAsia="Calibri"/>
                <w:sz w:val="22"/>
                <w:szCs w:val="22"/>
                <w:lang w:val="sr-Cyrl-RS"/>
              </w:rPr>
            </w:pPr>
            <w:r>
              <w:rPr>
                <w:rFonts w:ascii="Calibri" w:hAnsi="Calibri" w:eastAsia="Calibri"/>
                <w:sz w:val="22"/>
                <w:szCs w:val="22"/>
                <w:lang w:val="sr-Cyrl-RS"/>
              </w:rPr>
              <w:t>Израда костима</w:t>
            </w:r>
          </w:p>
          <w:p>
            <w:pPr>
              <w:rPr>
                <w:rFonts w:ascii="Calibri" w:hAnsi="Calibri" w:eastAsia="Calibri"/>
                <w:sz w:val="22"/>
                <w:szCs w:val="22"/>
                <w:lang w:val="sr-Cyrl-RS"/>
              </w:rPr>
            </w:pPr>
            <w:r>
              <w:rPr>
                <w:rFonts w:ascii="Calibri" w:hAnsi="Calibri" w:eastAsia="Calibri"/>
                <w:sz w:val="22"/>
                <w:szCs w:val="22"/>
                <w:lang w:val="sr-Cyrl-RS"/>
              </w:rPr>
              <w:t>Израда сценографије</w:t>
            </w:r>
          </w:p>
          <w:p>
            <w:pPr>
              <w:rPr>
                <w:rFonts w:ascii="Calibri" w:hAnsi="Calibri" w:eastAsia="Calibri"/>
                <w:sz w:val="22"/>
                <w:szCs w:val="22"/>
                <w:lang w:val="sr-Cyrl-RS"/>
              </w:rPr>
            </w:pPr>
            <w:r>
              <w:rPr>
                <w:rFonts w:ascii="Calibri" w:hAnsi="Calibri" w:eastAsia="Calibri"/>
                <w:sz w:val="22"/>
                <w:szCs w:val="22"/>
                <w:lang w:val="sr-Cyrl-RS"/>
              </w:rPr>
              <w:t>Одабир музике</w:t>
            </w:r>
          </w:p>
        </w:tc>
        <w:tc>
          <w:tcPr>
            <w:tcW w:w="2266" w:type="dxa"/>
          </w:tcPr>
          <w:p>
            <w:pPr>
              <w:rPr>
                <w:rFonts w:ascii="Calibri" w:hAnsi="Calibri" w:eastAsia="Calibri"/>
                <w:sz w:val="22"/>
                <w:szCs w:val="22"/>
                <w:lang w:val="sr-Cyrl-RS"/>
              </w:rPr>
            </w:pPr>
            <w:r>
              <w:rPr>
                <w:rFonts w:ascii="Calibri" w:hAnsi="Calibri" w:eastAsia="Calibri"/>
                <w:sz w:val="22"/>
                <w:szCs w:val="22"/>
                <w:lang w:val="sr-Cyrl-RS"/>
              </w:rPr>
              <w:t>Милка Петровић</w:t>
            </w:r>
          </w:p>
          <w:p>
            <w:pPr>
              <w:rPr>
                <w:rFonts w:ascii="Calibri" w:hAnsi="Calibri" w:eastAsia="Calibri"/>
                <w:sz w:val="22"/>
                <w:szCs w:val="22"/>
                <w:lang w:val="sr-Cyrl-RS"/>
              </w:rPr>
            </w:pPr>
            <w:r>
              <w:rPr>
                <w:rFonts w:ascii="Calibri" w:hAnsi="Calibri" w:eastAsia="Calibri"/>
                <w:sz w:val="22"/>
                <w:szCs w:val="22"/>
                <w:lang w:val="sr-Cyrl-RS"/>
              </w:rPr>
              <w:t xml:space="preserve">Ученици </w:t>
            </w:r>
          </w:p>
        </w:tc>
        <w:tc>
          <w:tcPr>
            <w:tcW w:w="2266" w:type="dxa"/>
          </w:tcPr>
          <w:p>
            <w:pPr>
              <w:rPr>
                <w:rFonts w:ascii="Calibri" w:hAnsi="Calibri" w:eastAsia="Calibri"/>
                <w:sz w:val="22"/>
                <w:szCs w:val="22"/>
                <w:lang w:val="sr-Cyrl-RS"/>
              </w:rPr>
            </w:pPr>
            <w:r>
              <w:rPr>
                <w:rFonts w:ascii="Calibri" w:hAnsi="Calibri" w:eastAsia="Calibri"/>
                <w:sz w:val="22"/>
                <w:szCs w:val="22"/>
                <w:lang w:val="sr-Cyrl-RS"/>
              </w:rPr>
              <w:t>Децембар, јануар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rPr>
                <w:rFonts w:ascii="Calibri" w:hAnsi="Calibri" w:eastAsia="Calibri"/>
                <w:lang w:val="sr-Cyrl-RS"/>
              </w:rPr>
            </w:pPr>
            <w:r>
              <w:rPr>
                <w:rFonts w:ascii="Calibri" w:hAnsi="Calibri" w:eastAsia="Calibri"/>
                <w:lang w:val="sr-Cyrl-RS"/>
              </w:rPr>
              <w:t>Представа за Савиндан и Дан школе</w:t>
            </w:r>
          </w:p>
        </w:tc>
        <w:tc>
          <w:tcPr>
            <w:tcW w:w="2265" w:type="dxa"/>
          </w:tcPr>
          <w:p>
            <w:pPr>
              <w:rPr>
                <w:rFonts w:ascii="Calibri" w:hAnsi="Calibri" w:eastAsia="Calibri"/>
                <w:sz w:val="22"/>
                <w:szCs w:val="22"/>
                <w:lang w:val="sr-Cyrl-RS"/>
              </w:rPr>
            </w:pPr>
            <w:r>
              <w:rPr>
                <w:rFonts w:ascii="Calibri" w:hAnsi="Calibri" w:eastAsia="Calibri"/>
                <w:sz w:val="22"/>
                <w:szCs w:val="22"/>
                <w:lang w:val="sr-Cyrl-RS"/>
              </w:rPr>
              <w:t>Учешће у приредби</w:t>
            </w:r>
          </w:p>
          <w:p>
            <w:pPr>
              <w:rPr>
                <w:rFonts w:ascii="Calibri" w:hAnsi="Calibri" w:eastAsia="Calibri"/>
                <w:sz w:val="22"/>
                <w:szCs w:val="22"/>
                <w:lang w:val="sr-Cyrl-RS"/>
              </w:rPr>
            </w:pPr>
            <w:r>
              <w:rPr>
                <w:rFonts w:ascii="Calibri" w:hAnsi="Calibri" w:eastAsia="Calibri"/>
                <w:sz w:val="22"/>
                <w:szCs w:val="22"/>
                <w:lang w:val="sr-Cyrl-RS"/>
              </w:rPr>
              <w:t>Извођење дела представе</w:t>
            </w:r>
          </w:p>
        </w:tc>
        <w:tc>
          <w:tcPr>
            <w:tcW w:w="2266" w:type="dxa"/>
          </w:tcPr>
          <w:p>
            <w:pPr>
              <w:rPr>
                <w:rFonts w:ascii="Calibri" w:hAnsi="Calibri" w:eastAsia="Calibri"/>
                <w:sz w:val="22"/>
                <w:szCs w:val="22"/>
                <w:lang w:val="sr-Cyrl-RS"/>
              </w:rPr>
            </w:pPr>
            <w:r>
              <w:rPr>
                <w:rFonts w:ascii="Calibri" w:hAnsi="Calibri" w:eastAsia="Calibri"/>
                <w:sz w:val="22"/>
                <w:szCs w:val="22"/>
                <w:lang w:val="sr-Cyrl-RS"/>
              </w:rPr>
              <w:t>Милка Петровић</w:t>
            </w:r>
          </w:p>
          <w:p>
            <w:pPr>
              <w:rPr>
                <w:rFonts w:ascii="Calibri" w:hAnsi="Calibri" w:eastAsia="Calibri"/>
                <w:sz w:val="22"/>
                <w:szCs w:val="22"/>
                <w:lang w:val="sr-Cyrl-RS"/>
              </w:rPr>
            </w:pPr>
            <w:r>
              <w:rPr>
                <w:rFonts w:ascii="Calibri" w:hAnsi="Calibri" w:eastAsia="Calibri"/>
                <w:sz w:val="22"/>
                <w:szCs w:val="22"/>
                <w:lang w:val="sr-Cyrl-RS"/>
              </w:rPr>
              <w:t xml:space="preserve">Ученици </w:t>
            </w:r>
          </w:p>
        </w:tc>
        <w:tc>
          <w:tcPr>
            <w:tcW w:w="2266" w:type="dxa"/>
          </w:tcPr>
          <w:p>
            <w:pPr>
              <w:rPr>
                <w:rFonts w:ascii="Calibri" w:hAnsi="Calibri" w:eastAsia="Calibri"/>
                <w:sz w:val="22"/>
                <w:szCs w:val="22"/>
                <w:lang w:val="sr-Cyrl-RS"/>
              </w:rPr>
            </w:pPr>
            <w:r>
              <w:rPr>
                <w:rFonts w:ascii="Calibri" w:hAnsi="Calibri" w:eastAsia="Calibri"/>
                <w:sz w:val="22"/>
                <w:szCs w:val="22"/>
                <w:lang w:val="sr-Cyrl-RS"/>
              </w:rPr>
              <w:t>Јануар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rPr>
                <w:rFonts w:ascii="Calibri" w:hAnsi="Calibri" w:eastAsia="Calibri"/>
                <w:lang w:val="sr-Cyrl-RS"/>
              </w:rPr>
            </w:pPr>
            <w:r>
              <w:rPr>
                <w:rFonts w:ascii="Calibri" w:hAnsi="Calibri" w:eastAsia="Calibri"/>
                <w:lang w:val="sr-Cyrl-RS"/>
              </w:rPr>
              <w:t>Даљи рад за целовечерњу представу</w:t>
            </w:r>
          </w:p>
        </w:tc>
        <w:tc>
          <w:tcPr>
            <w:tcW w:w="2265" w:type="dxa"/>
          </w:tcPr>
          <w:p>
            <w:pPr>
              <w:rPr>
                <w:rFonts w:ascii="Calibri" w:hAnsi="Calibri" w:eastAsia="Calibri"/>
                <w:sz w:val="22"/>
                <w:szCs w:val="22"/>
                <w:lang w:val="sr-Cyrl-RS"/>
              </w:rPr>
            </w:pPr>
            <w:r>
              <w:rPr>
                <w:rFonts w:ascii="Calibri" w:hAnsi="Calibri" w:eastAsia="Calibri"/>
                <w:sz w:val="22"/>
                <w:szCs w:val="22"/>
                <w:lang w:val="sr-Cyrl-RS"/>
              </w:rPr>
              <w:t>Пробе</w:t>
            </w:r>
          </w:p>
          <w:p>
            <w:pPr>
              <w:rPr>
                <w:rFonts w:ascii="Calibri" w:hAnsi="Calibri" w:eastAsia="Calibri"/>
                <w:sz w:val="22"/>
                <w:szCs w:val="22"/>
                <w:lang w:val="sr-Cyrl-RS"/>
              </w:rPr>
            </w:pPr>
            <w:r>
              <w:rPr>
                <w:rFonts w:ascii="Calibri" w:hAnsi="Calibri" w:eastAsia="Calibri"/>
                <w:sz w:val="22"/>
                <w:szCs w:val="22"/>
                <w:lang w:val="sr-Cyrl-RS"/>
              </w:rPr>
              <w:t>Сцена</w:t>
            </w:r>
          </w:p>
          <w:p>
            <w:pPr>
              <w:rPr>
                <w:rFonts w:ascii="Calibri" w:hAnsi="Calibri" w:eastAsia="Calibri"/>
                <w:sz w:val="22"/>
                <w:szCs w:val="22"/>
                <w:lang w:val="sr-Cyrl-RS"/>
              </w:rPr>
            </w:pPr>
            <w:r>
              <w:rPr>
                <w:rFonts w:ascii="Calibri" w:hAnsi="Calibri" w:eastAsia="Calibri"/>
                <w:sz w:val="22"/>
                <w:szCs w:val="22"/>
                <w:lang w:val="sr-Cyrl-RS"/>
              </w:rPr>
              <w:t>Костими</w:t>
            </w:r>
          </w:p>
          <w:p>
            <w:pPr>
              <w:rPr>
                <w:rFonts w:ascii="Calibri" w:hAnsi="Calibri" w:eastAsia="Calibri"/>
                <w:sz w:val="22"/>
                <w:szCs w:val="22"/>
                <w:lang w:val="sr-Cyrl-RS"/>
              </w:rPr>
            </w:pPr>
            <w:r>
              <w:rPr>
                <w:rFonts w:ascii="Calibri" w:hAnsi="Calibri" w:eastAsia="Calibri"/>
                <w:sz w:val="22"/>
                <w:szCs w:val="22"/>
                <w:lang w:val="sr-Cyrl-RS"/>
              </w:rPr>
              <w:t>Музика</w:t>
            </w:r>
          </w:p>
        </w:tc>
        <w:tc>
          <w:tcPr>
            <w:tcW w:w="2266" w:type="dxa"/>
          </w:tcPr>
          <w:p>
            <w:pPr>
              <w:rPr>
                <w:rFonts w:ascii="Calibri" w:hAnsi="Calibri" w:eastAsia="Calibri"/>
                <w:sz w:val="22"/>
                <w:szCs w:val="22"/>
                <w:lang w:val="sr-Cyrl-RS"/>
              </w:rPr>
            </w:pPr>
            <w:r>
              <w:rPr>
                <w:rFonts w:ascii="Calibri" w:hAnsi="Calibri" w:eastAsia="Calibri"/>
                <w:sz w:val="22"/>
                <w:szCs w:val="22"/>
                <w:lang w:val="sr-Cyrl-RS"/>
              </w:rPr>
              <w:t>Милка Петровић</w:t>
            </w:r>
          </w:p>
          <w:p>
            <w:pPr>
              <w:rPr>
                <w:rFonts w:ascii="Calibri" w:hAnsi="Calibri" w:eastAsia="Calibri"/>
                <w:sz w:val="22"/>
                <w:szCs w:val="22"/>
                <w:lang w:val="sr-Cyrl-RS"/>
              </w:rPr>
            </w:pPr>
            <w:r>
              <w:rPr>
                <w:rFonts w:ascii="Calibri" w:hAnsi="Calibri" w:eastAsia="Calibri"/>
                <w:sz w:val="22"/>
                <w:szCs w:val="22"/>
                <w:lang w:val="sr-Cyrl-RS"/>
              </w:rPr>
              <w:t xml:space="preserve">Ученици </w:t>
            </w:r>
          </w:p>
        </w:tc>
        <w:tc>
          <w:tcPr>
            <w:tcW w:w="2266" w:type="dxa"/>
          </w:tcPr>
          <w:p>
            <w:pPr>
              <w:rPr>
                <w:rFonts w:ascii="Calibri" w:hAnsi="Calibri" w:eastAsia="Calibri"/>
                <w:sz w:val="22"/>
                <w:szCs w:val="22"/>
                <w:lang w:val="sr-Cyrl-RS"/>
              </w:rPr>
            </w:pPr>
            <w:r>
              <w:rPr>
                <w:rFonts w:ascii="Calibri" w:hAnsi="Calibri" w:eastAsia="Calibri"/>
                <w:sz w:val="22"/>
                <w:szCs w:val="22"/>
                <w:lang w:val="sr-Cyrl-RS"/>
              </w:rPr>
              <w:t>Фебруар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rPr>
                <w:rFonts w:ascii="Calibri" w:hAnsi="Calibri" w:eastAsia="Calibri"/>
                <w:lang w:val="sr-Cyrl-RS"/>
              </w:rPr>
            </w:pPr>
            <w:r>
              <w:rPr>
                <w:rFonts w:ascii="Calibri" w:hAnsi="Calibri" w:eastAsia="Calibri"/>
                <w:lang w:val="sr-Cyrl-RS"/>
              </w:rPr>
              <w:t>Припреме за представу у школи</w:t>
            </w:r>
          </w:p>
        </w:tc>
        <w:tc>
          <w:tcPr>
            <w:tcW w:w="2265" w:type="dxa"/>
          </w:tcPr>
          <w:p>
            <w:pPr>
              <w:rPr>
                <w:rFonts w:ascii="Calibri" w:hAnsi="Calibri" w:eastAsia="Calibri"/>
                <w:sz w:val="22"/>
                <w:szCs w:val="22"/>
                <w:lang w:val="sr-Cyrl-RS"/>
              </w:rPr>
            </w:pPr>
            <w:r>
              <w:rPr>
                <w:rFonts w:ascii="Calibri" w:hAnsi="Calibri" w:eastAsia="Calibri"/>
                <w:sz w:val="22"/>
                <w:szCs w:val="22"/>
                <w:lang w:val="sr-Cyrl-RS"/>
              </w:rPr>
              <w:t>Пробе</w:t>
            </w:r>
          </w:p>
          <w:p>
            <w:pPr>
              <w:rPr>
                <w:rFonts w:ascii="Calibri" w:hAnsi="Calibri" w:eastAsia="Calibri"/>
                <w:sz w:val="22"/>
                <w:szCs w:val="22"/>
                <w:lang w:val="sr-Cyrl-RS"/>
              </w:rPr>
            </w:pPr>
            <w:r>
              <w:rPr>
                <w:rFonts w:ascii="Calibri" w:hAnsi="Calibri" w:eastAsia="Calibri"/>
                <w:sz w:val="22"/>
                <w:szCs w:val="22"/>
                <w:lang w:val="sr-Cyrl-RS"/>
              </w:rPr>
              <w:t>Вежбе дикције</w:t>
            </w:r>
          </w:p>
          <w:p>
            <w:pPr>
              <w:rPr>
                <w:rFonts w:ascii="Calibri" w:hAnsi="Calibri" w:eastAsia="Calibri"/>
                <w:sz w:val="22"/>
                <w:szCs w:val="22"/>
                <w:lang w:val="sr-Cyrl-RS"/>
              </w:rPr>
            </w:pPr>
            <w:r>
              <w:rPr>
                <w:rFonts w:ascii="Calibri" w:hAnsi="Calibri" w:eastAsia="Calibri"/>
                <w:sz w:val="22"/>
                <w:szCs w:val="22"/>
                <w:lang w:val="sr-Cyrl-RS"/>
              </w:rPr>
              <w:t xml:space="preserve">Увежбавање </w:t>
            </w:r>
          </w:p>
          <w:p>
            <w:pPr>
              <w:rPr>
                <w:rFonts w:ascii="Calibri" w:hAnsi="Calibri" w:eastAsia="Calibri"/>
                <w:sz w:val="22"/>
                <w:szCs w:val="22"/>
                <w:lang w:val="sr-Cyrl-RS"/>
              </w:rPr>
            </w:pPr>
            <w:r>
              <w:rPr>
                <w:rFonts w:ascii="Calibri" w:hAnsi="Calibri" w:eastAsia="Calibri"/>
                <w:sz w:val="22"/>
                <w:szCs w:val="22"/>
                <w:lang w:val="sr-Cyrl-RS"/>
              </w:rPr>
              <w:t>Сценски наступ</w:t>
            </w:r>
          </w:p>
          <w:p>
            <w:pPr>
              <w:rPr>
                <w:rFonts w:ascii="Calibri" w:hAnsi="Calibri" w:eastAsia="Calibri"/>
                <w:sz w:val="22"/>
                <w:szCs w:val="22"/>
                <w:lang w:val="sr-Cyrl-RS"/>
              </w:rPr>
            </w:pPr>
          </w:p>
          <w:p>
            <w:pPr>
              <w:rPr>
                <w:rFonts w:ascii="Calibri" w:hAnsi="Calibri" w:eastAsia="Calibri"/>
                <w:sz w:val="22"/>
                <w:szCs w:val="22"/>
                <w:lang w:val="sr-Cyrl-RS"/>
              </w:rPr>
            </w:pPr>
          </w:p>
        </w:tc>
        <w:tc>
          <w:tcPr>
            <w:tcW w:w="2266" w:type="dxa"/>
          </w:tcPr>
          <w:p>
            <w:pPr>
              <w:rPr>
                <w:rFonts w:ascii="Calibri" w:hAnsi="Calibri" w:eastAsia="Calibri"/>
                <w:sz w:val="22"/>
                <w:szCs w:val="22"/>
                <w:lang w:val="sr-Cyrl-RS"/>
              </w:rPr>
            </w:pPr>
            <w:r>
              <w:rPr>
                <w:rFonts w:ascii="Calibri" w:hAnsi="Calibri" w:eastAsia="Calibri"/>
                <w:sz w:val="22"/>
                <w:szCs w:val="22"/>
                <w:lang w:val="sr-Cyrl-RS"/>
              </w:rPr>
              <w:t>Милка Петровић</w:t>
            </w:r>
          </w:p>
          <w:p>
            <w:pPr>
              <w:rPr>
                <w:rFonts w:ascii="Calibri" w:hAnsi="Calibri" w:eastAsia="Calibri"/>
                <w:sz w:val="22"/>
                <w:szCs w:val="22"/>
                <w:lang w:val="sr-Cyrl-RS"/>
              </w:rPr>
            </w:pPr>
            <w:r>
              <w:rPr>
                <w:rFonts w:ascii="Calibri" w:hAnsi="Calibri" w:eastAsia="Calibri"/>
                <w:sz w:val="22"/>
                <w:szCs w:val="22"/>
                <w:lang w:val="sr-Cyrl-RS"/>
              </w:rPr>
              <w:t xml:space="preserve">Ученици </w:t>
            </w:r>
          </w:p>
        </w:tc>
        <w:tc>
          <w:tcPr>
            <w:tcW w:w="2266" w:type="dxa"/>
          </w:tcPr>
          <w:p>
            <w:pPr>
              <w:rPr>
                <w:rFonts w:ascii="Calibri" w:hAnsi="Calibri" w:eastAsia="Calibri"/>
                <w:sz w:val="22"/>
                <w:szCs w:val="22"/>
                <w:lang w:val="sr-Cyrl-RS"/>
              </w:rPr>
            </w:pPr>
            <w:r>
              <w:rPr>
                <w:rFonts w:ascii="Calibri" w:hAnsi="Calibri" w:eastAsia="Calibri"/>
                <w:sz w:val="22"/>
                <w:szCs w:val="22"/>
                <w:lang w:val="sr-Cyrl-RS"/>
              </w:rPr>
              <w:t>Март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rPr>
                <w:rFonts w:ascii="Calibri" w:hAnsi="Calibri" w:eastAsia="Calibri"/>
                <w:lang w:val="sr-Cyrl-RS"/>
              </w:rPr>
            </w:pPr>
            <w:r>
              <w:rPr>
                <w:rFonts w:ascii="Calibri" w:hAnsi="Calibri" w:eastAsia="Calibri"/>
                <w:lang w:val="sr-Cyrl-RS"/>
              </w:rPr>
              <w:t>Представа за ученике,наставнике</w:t>
            </w:r>
            <w:r>
              <w:rPr>
                <w:rFonts w:ascii="Calibri" w:hAnsi="Calibri" w:eastAsia="Calibri"/>
                <w:lang w:val="sr-Latn-RS"/>
              </w:rPr>
              <w:t xml:space="preserve"> </w:t>
            </w:r>
            <w:r>
              <w:rPr>
                <w:rFonts w:ascii="Calibri" w:hAnsi="Calibri" w:eastAsia="Calibri"/>
                <w:lang w:val="sr-Cyrl-RS"/>
              </w:rPr>
              <w:t xml:space="preserve"> школе</w:t>
            </w:r>
            <w:r>
              <w:rPr>
                <w:rFonts w:ascii="Calibri" w:hAnsi="Calibri" w:eastAsia="Calibri"/>
                <w:lang w:val="sr-Latn-RS"/>
              </w:rPr>
              <w:t xml:space="preserve"> </w:t>
            </w:r>
            <w:r>
              <w:rPr>
                <w:rFonts w:ascii="Calibri" w:hAnsi="Calibri" w:eastAsia="Calibri"/>
                <w:lang w:val="sr-Cyrl-RS"/>
              </w:rPr>
              <w:t>и родитеље</w:t>
            </w:r>
          </w:p>
        </w:tc>
        <w:tc>
          <w:tcPr>
            <w:tcW w:w="2265" w:type="dxa"/>
          </w:tcPr>
          <w:p>
            <w:pPr>
              <w:rPr>
                <w:rFonts w:ascii="Calibri" w:hAnsi="Calibri" w:eastAsia="Calibri"/>
                <w:sz w:val="22"/>
                <w:szCs w:val="22"/>
                <w:lang w:val="sr-Cyrl-RS"/>
              </w:rPr>
            </w:pPr>
            <w:r>
              <w:rPr>
                <w:rFonts w:ascii="Calibri" w:hAnsi="Calibri" w:eastAsia="Calibri"/>
                <w:sz w:val="22"/>
                <w:szCs w:val="22"/>
                <w:lang w:val="sr-Cyrl-RS"/>
              </w:rPr>
              <w:t>Активности у вези представе који су неопходни за премијеру</w:t>
            </w:r>
          </w:p>
        </w:tc>
        <w:tc>
          <w:tcPr>
            <w:tcW w:w="2266" w:type="dxa"/>
          </w:tcPr>
          <w:p>
            <w:pPr>
              <w:rPr>
                <w:rFonts w:ascii="Calibri" w:hAnsi="Calibri" w:eastAsia="Calibri"/>
                <w:sz w:val="22"/>
                <w:szCs w:val="22"/>
                <w:lang w:val="sr-Cyrl-RS"/>
              </w:rPr>
            </w:pPr>
            <w:r>
              <w:rPr>
                <w:rFonts w:ascii="Calibri" w:hAnsi="Calibri" w:eastAsia="Calibri"/>
                <w:sz w:val="22"/>
                <w:szCs w:val="22"/>
                <w:lang w:val="sr-Cyrl-RS"/>
              </w:rPr>
              <w:t>Милка Петровић</w:t>
            </w:r>
          </w:p>
          <w:p>
            <w:pPr>
              <w:rPr>
                <w:rFonts w:ascii="Calibri" w:hAnsi="Calibri" w:eastAsia="Calibri"/>
                <w:sz w:val="22"/>
                <w:szCs w:val="22"/>
                <w:lang w:val="sr-Cyrl-RS"/>
              </w:rPr>
            </w:pPr>
            <w:r>
              <w:rPr>
                <w:rFonts w:ascii="Calibri" w:hAnsi="Calibri" w:eastAsia="Calibri"/>
                <w:sz w:val="22"/>
                <w:szCs w:val="22"/>
                <w:lang w:val="sr-Cyrl-RS"/>
              </w:rPr>
              <w:t xml:space="preserve">Ученици </w:t>
            </w:r>
          </w:p>
        </w:tc>
        <w:tc>
          <w:tcPr>
            <w:tcW w:w="2266" w:type="dxa"/>
          </w:tcPr>
          <w:p>
            <w:pPr>
              <w:rPr>
                <w:rFonts w:ascii="Calibri" w:hAnsi="Calibri" w:eastAsia="Calibri"/>
                <w:sz w:val="22"/>
                <w:szCs w:val="22"/>
                <w:lang w:val="sr-Cyrl-RS"/>
              </w:rPr>
            </w:pPr>
            <w:r>
              <w:rPr>
                <w:rFonts w:ascii="Calibri" w:hAnsi="Calibri" w:eastAsia="Calibri"/>
                <w:sz w:val="22"/>
                <w:szCs w:val="22"/>
                <w:lang w:val="sr-Cyrl-RS"/>
              </w:rPr>
              <w:t>Април, мај, јун</w:t>
            </w:r>
          </w:p>
        </w:tc>
      </w:tr>
    </w:tbl>
    <w:p>
      <w:pPr>
        <w:spacing w:after="160" w:line="259" w:lineRule="auto"/>
        <w:rPr>
          <w:rFonts w:ascii="Calibri" w:hAnsi="Calibri" w:eastAsia="Calibri"/>
          <w:sz w:val="22"/>
          <w:szCs w:val="22"/>
          <w:lang w:val="sr-Cyrl-RS"/>
        </w:rPr>
      </w:pPr>
    </w:p>
    <w:p>
      <w:pPr>
        <w:spacing w:after="200" w:line="276" w:lineRule="auto"/>
        <w:rPr>
          <w:rFonts w:eastAsia="Calibri"/>
          <w:bCs/>
          <w:sz w:val="28"/>
          <w:szCs w:val="28"/>
          <w:lang w:val="sr-Cyrl-RS"/>
        </w:rPr>
      </w:pPr>
    </w:p>
    <w:p>
      <w:pPr>
        <w:spacing w:after="200" w:line="276" w:lineRule="auto"/>
        <w:jc w:val="center"/>
        <w:rPr>
          <w:rFonts w:eastAsia="Calibri"/>
          <w:b/>
          <w:sz w:val="36"/>
          <w:szCs w:val="36"/>
          <w:lang w:val="sr-Cyrl-RS"/>
        </w:rPr>
      </w:pPr>
      <w:r>
        <w:rPr>
          <w:rFonts w:eastAsia="Calibri"/>
          <w:b/>
          <w:sz w:val="36"/>
          <w:szCs w:val="36"/>
          <w:lang w:val="sr-Cyrl-RS"/>
        </w:rPr>
        <w:t>План обогаћеног једносменског рада</w:t>
      </w:r>
    </w:p>
    <w:p>
      <w:pPr>
        <w:spacing w:after="200" w:line="276" w:lineRule="auto"/>
        <w:jc w:val="center"/>
        <w:rPr>
          <w:rFonts w:eastAsia="Calibri"/>
          <w:b/>
          <w:color w:val="FF0000"/>
          <w:sz w:val="36"/>
          <w:szCs w:val="36"/>
          <w:lang w:val="sr-Cyrl-RS"/>
        </w:rPr>
      </w:pPr>
      <w:r>
        <w:rPr>
          <w:rFonts w:eastAsia="Calibri"/>
          <w:b/>
          <w:sz w:val="36"/>
          <w:szCs w:val="36"/>
          <w:lang w:val="sr-Cyrl-RS"/>
        </w:rPr>
        <w:t>3</w:t>
      </w:r>
      <w:r>
        <w:rPr>
          <w:rFonts w:eastAsia="Calibri"/>
          <w:b/>
          <w:sz w:val="36"/>
          <w:szCs w:val="36"/>
          <w:lang w:val="sr-Latn-RS"/>
        </w:rPr>
        <w:t>D</w:t>
      </w:r>
      <w:r>
        <w:rPr>
          <w:rFonts w:eastAsia="Calibri"/>
          <w:b/>
          <w:sz w:val="36"/>
          <w:szCs w:val="36"/>
          <w:lang w:val="sr-Cyrl-RS"/>
        </w:rPr>
        <w:t xml:space="preserve"> моделирање и штампање</w:t>
      </w:r>
    </w:p>
    <w:p>
      <w:pPr>
        <w:spacing w:after="200" w:line="276" w:lineRule="auto"/>
        <w:rPr>
          <w:rFonts w:eastAsia="Calibri"/>
          <w:sz w:val="22"/>
          <w:szCs w:val="22"/>
          <w:lang w:val="sr-Cyrl-RS"/>
        </w:rPr>
      </w:pPr>
      <w:r>
        <w:rPr>
          <w:rFonts w:eastAsia="Calibri"/>
          <w:sz w:val="22"/>
          <w:szCs w:val="22"/>
          <w:lang w:val="sr-Cyrl-RS"/>
        </w:rPr>
        <w:t>ОШ „Кирило Савић“ Ивањица</w:t>
      </w:r>
      <w:r>
        <w:rPr>
          <w:rFonts w:eastAsia="Calibri"/>
          <w:sz w:val="22"/>
          <w:szCs w:val="22"/>
          <w:lang w:val="sr-Cyrl-RS"/>
        </w:rPr>
        <w:br w:type="textWrapping"/>
      </w:r>
      <w:r>
        <w:rPr>
          <w:rFonts w:eastAsia="Calibri"/>
          <w:sz w:val="22"/>
          <w:szCs w:val="22"/>
          <w:lang w:val="sr-Cyrl-RS"/>
        </w:rPr>
        <w:t>Наставник: Радован Аничић</w:t>
      </w:r>
    </w:p>
    <w:p>
      <w:pPr>
        <w:spacing w:after="200" w:line="276" w:lineRule="auto"/>
        <w:rPr>
          <w:rFonts w:eastAsia="Calibri"/>
          <w:bCs/>
          <w:sz w:val="28"/>
          <w:szCs w:val="28"/>
          <w:lang w:val="sr-Cyrl-RS"/>
        </w:rPr>
      </w:pPr>
      <w:r>
        <w:rPr>
          <w:rFonts w:eastAsia="Calibri"/>
          <w:sz w:val="28"/>
          <w:szCs w:val="28"/>
          <w:lang w:val="sr-Cyrl-RS"/>
        </w:rPr>
        <w:t>Област деловања:</w:t>
      </w:r>
      <w:r>
        <w:rPr>
          <w:rFonts w:eastAsia="Calibri"/>
          <w:b/>
          <w:sz w:val="28"/>
          <w:szCs w:val="28"/>
          <w:lang w:val="sr-Cyrl-RS"/>
        </w:rPr>
        <w:t xml:space="preserve"> Техника </w:t>
      </w:r>
      <w:r>
        <w:rPr>
          <w:rFonts w:eastAsia="Calibri"/>
          <w:b/>
          <w:sz w:val="28"/>
          <w:szCs w:val="28"/>
          <w:lang w:val="sr-Latn-RS"/>
        </w:rPr>
        <w:t>(</w:t>
      </w:r>
      <w:r>
        <w:rPr>
          <w:rFonts w:eastAsia="Calibri"/>
          <w:bCs/>
          <w:sz w:val="28"/>
          <w:szCs w:val="28"/>
          <w:lang w:val="sr-Cyrl-RS"/>
        </w:rPr>
        <w:t>3</w:t>
      </w:r>
      <w:r>
        <w:rPr>
          <w:rFonts w:eastAsia="Calibri"/>
          <w:bCs/>
          <w:sz w:val="28"/>
          <w:szCs w:val="28"/>
          <w:lang w:val="sr-Latn-RS"/>
        </w:rPr>
        <w:t>D</w:t>
      </w:r>
      <w:r>
        <w:rPr>
          <w:rFonts w:eastAsia="Calibri"/>
          <w:bCs/>
          <w:sz w:val="28"/>
          <w:szCs w:val="28"/>
          <w:lang w:val="sr-Cyrl-RS"/>
        </w:rPr>
        <w:t xml:space="preserve"> моделирање, нацртна геометрија, 3</w:t>
      </w:r>
      <w:r>
        <w:rPr>
          <w:rFonts w:eastAsia="Calibri"/>
          <w:bCs/>
          <w:sz w:val="28"/>
          <w:szCs w:val="28"/>
          <w:lang w:val="sr-Latn-RS"/>
        </w:rPr>
        <w:t>D</w:t>
      </w:r>
      <w:r>
        <w:rPr>
          <w:rFonts w:eastAsia="Calibri"/>
          <w:bCs/>
          <w:sz w:val="28"/>
          <w:szCs w:val="28"/>
          <w:lang w:val="sr-Cyrl-RS"/>
        </w:rPr>
        <w:t xml:space="preserve"> штампа)</w:t>
      </w:r>
    </w:p>
    <w:p>
      <w:pPr>
        <w:spacing w:after="200" w:line="276" w:lineRule="auto"/>
        <w:jc w:val="center"/>
        <w:rPr>
          <w:rFonts w:eastAsia="Calibri"/>
          <w:lang w:val="sr-Cyrl-RS"/>
        </w:rPr>
      </w:pPr>
    </w:p>
    <w:tbl>
      <w:tblPr>
        <w:tblStyle w:val="18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2417"/>
        <w:gridCol w:w="2382"/>
        <w:gridCol w:w="2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8" w:type="dxa"/>
            <w:shd w:val="clear" w:color="E36C09" w:themeColor="accent6" w:themeShade="BF" w:fill="FABF8F" w:themeFill="accent6" w:themeFillTint="99"/>
            <w:vAlign w:val="center"/>
          </w:tcPr>
          <w:p>
            <w:pPr>
              <w:jc w:val="center"/>
              <w:rPr>
                <w:rFonts w:eastAsia="Calibri"/>
                <w:lang w:val="sr-Cyrl-RS"/>
              </w:rPr>
            </w:pPr>
            <w:r>
              <w:rPr>
                <w:rFonts w:eastAsia="Calibri"/>
                <w:lang w:val="sr-Cyrl-RS"/>
              </w:rPr>
              <w:t>Активност</w:t>
            </w:r>
          </w:p>
        </w:tc>
        <w:tc>
          <w:tcPr>
            <w:tcW w:w="3438" w:type="dxa"/>
            <w:shd w:val="clear" w:color="E36C09" w:themeColor="accent6" w:themeShade="BF" w:fill="FABF8F" w:themeFill="accent6" w:themeFillTint="99"/>
            <w:vAlign w:val="center"/>
          </w:tcPr>
          <w:p>
            <w:pPr>
              <w:jc w:val="center"/>
              <w:rPr>
                <w:rFonts w:eastAsia="Calibri"/>
                <w:lang w:val="sr-Cyrl-RS"/>
              </w:rPr>
            </w:pPr>
            <w:r>
              <w:rPr>
                <w:rFonts w:eastAsia="Calibri"/>
                <w:lang w:val="sr-Cyrl-RS"/>
              </w:rPr>
              <w:t>Начин реализације</w:t>
            </w:r>
          </w:p>
        </w:tc>
        <w:tc>
          <w:tcPr>
            <w:tcW w:w="3438" w:type="dxa"/>
            <w:shd w:val="clear" w:color="E36C09" w:themeColor="accent6" w:themeShade="BF" w:fill="FABF8F" w:themeFill="accent6" w:themeFillTint="99"/>
            <w:vAlign w:val="center"/>
          </w:tcPr>
          <w:p>
            <w:pPr>
              <w:jc w:val="center"/>
              <w:rPr>
                <w:rFonts w:eastAsia="Calibri"/>
                <w:lang w:val="sr-Cyrl-RS"/>
              </w:rPr>
            </w:pPr>
            <w:r>
              <w:rPr>
                <w:rFonts w:eastAsia="Calibri"/>
                <w:lang w:val="sr-Cyrl-RS"/>
              </w:rPr>
              <w:t>Носиоци реализације</w:t>
            </w:r>
          </w:p>
        </w:tc>
        <w:tc>
          <w:tcPr>
            <w:tcW w:w="3438" w:type="dxa"/>
            <w:shd w:val="clear" w:color="E36C09" w:themeColor="accent6" w:themeShade="BF" w:fill="FABF8F" w:themeFill="accent6" w:themeFillTint="99"/>
            <w:vAlign w:val="center"/>
          </w:tcPr>
          <w:p>
            <w:pPr>
              <w:jc w:val="center"/>
              <w:rPr>
                <w:rFonts w:eastAsia="Calibri"/>
                <w:lang w:val="sr-Cyrl-RS"/>
              </w:rPr>
            </w:pPr>
            <w:r>
              <w:rPr>
                <w:rFonts w:eastAsia="Calibri"/>
                <w:lang w:val="sr-Cyrl-RS"/>
              </w:rPr>
              <w:t>Време реализације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8" w:type="dxa"/>
            <w:vAlign w:val="center"/>
          </w:tcPr>
          <w:p>
            <w:pPr>
              <w:jc w:val="center"/>
              <w:rPr>
                <w:rFonts w:eastAsia="Calibri"/>
                <w:lang w:val="sr-Cyrl-RS"/>
              </w:rPr>
            </w:pPr>
            <w:r>
              <w:rPr>
                <w:rFonts w:eastAsia="Calibri"/>
                <w:lang w:val="sr-Cyrl-RS"/>
              </w:rPr>
              <w:t>Теоријски део</w:t>
            </w:r>
          </w:p>
        </w:tc>
        <w:tc>
          <w:tcPr>
            <w:tcW w:w="3438" w:type="dxa"/>
            <w:vAlign w:val="center"/>
          </w:tcPr>
          <w:p>
            <w:pPr>
              <w:jc w:val="center"/>
              <w:rPr>
                <w:rFonts w:eastAsia="Calibri"/>
                <w:lang w:val="sr-Cyrl-RS"/>
              </w:rPr>
            </w:pPr>
            <w:r>
              <w:rPr>
                <w:rFonts w:eastAsia="Calibri"/>
                <w:lang w:val="sr-Cyrl-RS"/>
              </w:rPr>
              <w:t>Двочаси у кабинету технике и технологије</w:t>
            </w:r>
          </w:p>
        </w:tc>
        <w:tc>
          <w:tcPr>
            <w:tcW w:w="3438" w:type="dxa"/>
            <w:vAlign w:val="center"/>
          </w:tcPr>
          <w:p>
            <w:pPr>
              <w:jc w:val="center"/>
              <w:rPr>
                <w:rFonts w:eastAsia="Calibri"/>
                <w:lang w:val="sr-Cyrl-RS"/>
              </w:rPr>
            </w:pPr>
            <w:r>
              <w:rPr>
                <w:rFonts w:eastAsia="Calibri"/>
                <w:lang w:val="sr-Cyrl-RS"/>
              </w:rPr>
              <w:t xml:space="preserve">Наставник </w:t>
            </w:r>
          </w:p>
        </w:tc>
        <w:tc>
          <w:tcPr>
            <w:tcW w:w="3438" w:type="dxa"/>
            <w:vAlign w:val="center"/>
          </w:tcPr>
          <w:p>
            <w:pPr>
              <w:jc w:val="center"/>
              <w:rPr>
                <w:rFonts w:eastAsia="Calibri"/>
                <w:lang w:val="sr-Cyrl-RS"/>
              </w:rPr>
            </w:pPr>
            <w:r>
              <w:rPr>
                <w:rFonts w:eastAsia="Calibri"/>
                <w:lang w:val="sr-Cyrl-RS"/>
              </w:rPr>
              <w:t>Прво полугодиште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8" w:type="dxa"/>
            <w:vAlign w:val="center"/>
          </w:tcPr>
          <w:p>
            <w:pPr>
              <w:jc w:val="center"/>
              <w:rPr>
                <w:rFonts w:eastAsia="Calibri"/>
                <w:lang w:val="sr-Cyrl-RS"/>
              </w:rPr>
            </w:pPr>
            <w:r>
              <w:rPr>
                <w:rFonts w:eastAsia="Calibri"/>
                <w:lang w:val="sr-Cyrl-RS"/>
              </w:rPr>
              <w:t>Практични део (</w:t>
            </w:r>
            <w:r>
              <w:rPr>
                <w:rFonts w:eastAsia="Calibri"/>
                <w:lang w:val="sr-Latn-RS"/>
              </w:rPr>
              <w:t xml:space="preserve">online </w:t>
            </w:r>
            <w:r>
              <w:rPr>
                <w:rFonts w:eastAsia="Calibri"/>
                <w:lang w:val="sr-Cyrl-RS"/>
              </w:rPr>
              <w:t>софтвер за припрему 3</w:t>
            </w:r>
            <w:r>
              <w:rPr>
                <w:rFonts w:eastAsia="Calibri"/>
                <w:lang w:val="sr-Latn-RS"/>
              </w:rPr>
              <w:t>D</w:t>
            </w:r>
            <w:r>
              <w:rPr>
                <w:rFonts w:eastAsia="Calibri"/>
              </w:rPr>
              <w:t xml:space="preserve"> </w:t>
            </w:r>
            <w:r>
              <w:rPr>
                <w:rFonts w:eastAsia="Calibri"/>
                <w:lang w:val="sr-Cyrl-RS"/>
              </w:rPr>
              <w:t xml:space="preserve">модела </w:t>
            </w:r>
            <w:r>
              <w:rPr>
                <w:rFonts w:eastAsia="Calibri"/>
                <w:lang w:val="sr-Latn-RS"/>
              </w:rPr>
              <w:t>Tinkercad)</w:t>
            </w:r>
          </w:p>
        </w:tc>
        <w:tc>
          <w:tcPr>
            <w:tcW w:w="3438" w:type="dxa"/>
            <w:vAlign w:val="center"/>
          </w:tcPr>
          <w:p>
            <w:pPr>
              <w:jc w:val="center"/>
              <w:rPr>
                <w:rFonts w:eastAsia="Calibri"/>
                <w:lang w:val="sr-Cyrl-RS"/>
              </w:rPr>
            </w:pPr>
            <w:r>
              <w:rPr>
                <w:rFonts w:eastAsia="Calibri"/>
                <w:lang w:val="sr-Cyrl-RS"/>
              </w:rPr>
              <w:t>Двочаси у кабинету технике и технологије, радионице</w:t>
            </w:r>
          </w:p>
        </w:tc>
        <w:tc>
          <w:tcPr>
            <w:tcW w:w="3438" w:type="dxa"/>
            <w:vAlign w:val="center"/>
          </w:tcPr>
          <w:p>
            <w:pPr>
              <w:jc w:val="center"/>
              <w:rPr>
                <w:rFonts w:eastAsia="Calibri"/>
                <w:lang w:val="sr-Cyrl-RS"/>
              </w:rPr>
            </w:pPr>
            <w:r>
              <w:rPr>
                <w:rFonts w:eastAsia="Calibri"/>
                <w:lang w:val="sr-Cyrl-RS"/>
              </w:rPr>
              <w:t>Наставник и ученици</w:t>
            </w:r>
          </w:p>
        </w:tc>
        <w:tc>
          <w:tcPr>
            <w:tcW w:w="3438" w:type="dxa"/>
            <w:vAlign w:val="center"/>
          </w:tcPr>
          <w:p>
            <w:pPr>
              <w:jc w:val="center"/>
              <w:rPr>
                <w:rFonts w:eastAsia="Calibri"/>
                <w:lang w:val="sr-Cyrl-RS"/>
              </w:rPr>
            </w:pPr>
            <w:r>
              <w:rPr>
                <w:rFonts w:eastAsia="Calibri"/>
                <w:lang w:val="sr-Cyrl-RS"/>
              </w:rPr>
              <w:t>Прво и друго полугодиште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8" w:type="dxa"/>
            <w:vAlign w:val="center"/>
          </w:tcPr>
          <w:p>
            <w:pPr>
              <w:jc w:val="center"/>
              <w:rPr>
                <w:rFonts w:eastAsia="Calibri"/>
                <w:lang w:val="sr-Cyrl-RS"/>
              </w:rPr>
            </w:pPr>
            <w:r>
              <w:rPr>
                <w:rFonts w:eastAsia="Calibri"/>
                <w:lang w:val="sr-Cyrl-RS"/>
              </w:rPr>
              <w:t>Пројекти</w:t>
            </w:r>
          </w:p>
        </w:tc>
        <w:tc>
          <w:tcPr>
            <w:tcW w:w="3438" w:type="dxa"/>
            <w:vAlign w:val="center"/>
          </w:tcPr>
          <w:p>
            <w:pPr>
              <w:jc w:val="center"/>
              <w:rPr>
                <w:rFonts w:eastAsia="Calibri"/>
                <w:lang w:val="sr-Cyrl-RS"/>
              </w:rPr>
            </w:pPr>
            <w:r>
              <w:rPr>
                <w:rFonts w:eastAsia="Calibri"/>
                <w:lang w:val="sr-Cyrl-RS"/>
              </w:rPr>
              <w:t>Двочаси у кабинету технике и технологије, радионице</w:t>
            </w:r>
          </w:p>
        </w:tc>
        <w:tc>
          <w:tcPr>
            <w:tcW w:w="3438" w:type="dxa"/>
            <w:vAlign w:val="center"/>
          </w:tcPr>
          <w:p>
            <w:pPr>
              <w:jc w:val="center"/>
              <w:rPr>
                <w:rFonts w:eastAsia="Calibri"/>
                <w:lang w:val="sr-Cyrl-RS"/>
              </w:rPr>
            </w:pPr>
            <w:r>
              <w:rPr>
                <w:rFonts w:eastAsia="Calibri"/>
                <w:lang w:val="sr-Cyrl-RS"/>
              </w:rPr>
              <w:t>Ученици</w:t>
            </w:r>
          </w:p>
        </w:tc>
        <w:tc>
          <w:tcPr>
            <w:tcW w:w="3438" w:type="dxa"/>
            <w:vAlign w:val="center"/>
          </w:tcPr>
          <w:p>
            <w:pPr>
              <w:jc w:val="center"/>
              <w:rPr>
                <w:rFonts w:eastAsia="Calibri"/>
                <w:lang w:val="sr-Cyrl-RS"/>
              </w:rPr>
            </w:pPr>
            <w:r>
              <w:rPr>
                <w:rFonts w:eastAsia="Calibri"/>
                <w:lang w:val="sr-Cyrl-RS"/>
              </w:rPr>
              <w:t>Друго полугодиште</w:t>
            </w:r>
          </w:p>
        </w:tc>
      </w:tr>
    </w:tbl>
    <w:p>
      <w:pPr>
        <w:spacing w:after="200" w:line="276" w:lineRule="auto"/>
        <w:jc w:val="both"/>
        <w:rPr>
          <w:rFonts w:eastAsia="Calibri"/>
          <w:lang w:val="sr-Cyrl-RS"/>
        </w:rPr>
      </w:pPr>
    </w:p>
    <w:p>
      <w:pPr>
        <w:spacing w:after="200" w:line="276" w:lineRule="auto"/>
        <w:jc w:val="both"/>
        <w:rPr>
          <w:rFonts w:eastAsia="Calibri"/>
          <w:lang w:val="sr-Cyrl-RS"/>
        </w:rPr>
      </w:pPr>
    </w:p>
    <w:p>
      <w:pPr>
        <w:spacing w:after="200" w:line="276" w:lineRule="auto"/>
        <w:jc w:val="both"/>
        <w:rPr>
          <w:rFonts w:eastAsia="Calibri"/>
          <w:lang w:val="sr-Cyrl-RS"/>
        </w:rPr>
      </w:pPr>
    </w:p>
    <w:p>
      <w:pPr>
        <w:jc w:val="both"/>
        <w:rPr>
          <w:rFonts w:eastAsia="Calibri"/>
          <w:b/>
          <w:lang w:val="sr-Cyrl-RS"/>
        </w:rPr>
      </w:pPr>
      <w:r>
        <w:rPr>
          <w:rFonts w:eastAsia="Calibri"/>
          <w:b/>
          <w:lang w:val="sr-Cyrl-RS"/>
        </w:rPr>
        <w:t xml:space="preserve">Циљеви пројекта: </w:t>
      </w:r>
    </w:p>
    <w:p>
      <w:pPr>
        <w:jc w:val="both"/>
        <w:rPr>
          <w:rFonts w:eastAsia="Calibri"/>
          <w:lang w:val="sr-Cyrl-RS"/>
        </w:rPr>
      </w:pPr>
    </w:p>
    <w:p>
      <w:pPr>
        <w:spacing w:line="360" w:lineRule="auto"/>
        <w:jc w:val="both"/>
        <w:rPr>
          <w:rFonts w:eastAsia="Calibri"/>
          <w:lang w:val="sr-Cyrl-RS"/>
        </w:rPr>
      </w:pPr>
      <w:r>
        <w:rPr>
          <w:rFonts w:eastAsia="Calibri"/>
          <w:lang w:val="sr-Cyrl-RS"/>
        </w:rPr>
        <w:t>- Ученици стичу практична знања која могу примењивати и ван школе и претворити их у перспективи у додатну делатност или хоби.</w:t>
      </w:r>
    </w:p>
    <w:p>
      <w:pPr>
        <w:spacing w:line="360" w:lineRule="auto"/>
        <w:jc w:val="both"/>
        <w:rPr>
          <w:rFonts w:eastAsia="Calibri"/>
          <w:lang w:val="sr-Cyrl-RS"/>
        </w:rPr>
      </w:pPr>
      <w:r>
        <w:rPr>
          <w:rFonts w:eastAsia="Calibri"/>
          <w:lang w:val="sr-Cyrl-RS"/>
        </w:rPr>
        <w:t>- Ученици стичу теоријска знања о изради 3</w:t>
      </w:r>
      <w:r>
        <w:rPr>
          <w:rFonts w:eastAsia="Calibri"/>
          <w:lang w:val="sr-Latn-RS"/>
        </w:rPr>
        <w:t>D</w:t>
      </w:r>
      <w:r>
        <w:rPr>
          <w:rFonts w:eastAsia="Calibri"/>
          <w:lang w:val="sr-Cyrl-RS"/>
        </w:rPr>
        <w:t xml:space="preserve"> модела и штампању истих.</w:t>
      </w:r>
    </w:p>
    <w:p>
      <w:pPr>
        <w:spacing w:line="360" w:lineRule="auto"/>
        <w:jc w:val="both"/>
        <w:rPr>
          <w:rFonts w:eastAsia="Calibri"/>
          <w:lang w:val="sr-Cyrl-RS"/>
        </w:rPr>
      </w:pPr>
      <w:r>
        <w:rPr>
          <w:rFonts w:eastAsia="Calibri"/>
          <w:lang w:val="sr-Cyrl-RS"/>
        </w:rPr>
        <w:t>- Кроз практични рад упознају се техничким цртежима од којих настају 3</w:t>
      </w:r>
      <w:r>
        <w:rPr>
          <w:rFonts w:eastAsia="Calibri"/>
          <w:lang w:val="sr-Latn-RS"/>
        </w:rPr>
        <w:t>D</w:t>
      </w:r>
      <w:r>
        <w:rPr>
          <w:rFonts w:eastAsia="Calibri"/>
          <w:lang w:val="sr-Cyrl-RS"/>
        </w:rPr>
        <w:t xml:space="preserve"> модели.</w:t>
      </w:r>
    </w:p>
    <w:p>
      <w:pPr>
        <w:spacing w:line="360" w:lineRule="auto"/>
        <w:jc w:val="both"/>
        <w:rPr>
          <w:rFonts w:eastAsia="Calibri"/>
          <w:lang w:val="sr-Cyrl-RS"/>
        </w:rPr>
      </w:pPr>
      <w:r>
        <w:rPr>
          <w:rFonts w:eastAsia="Calibri"/>
          <w:lang w:val="sr-Cyrl-RS"/>
        </w:rPr>
        <w:t>- Ученици кроз корелацију ове активности са школским предметима и активностима развијају своје способности и уочавају могућност примене знања из једне области на различите начине и њиховог представљања и изражавања у разним видовима.</w:t>
      </w:r>
    </w:p>
    <w:p>
      <w:pPr>
        <w:spacing w:line="360" w:lineRule="auto"/>
        <w:jc w:val="both"/>
        <w:rPr>
          <w:rFonts w:eastAsia="Calibri"/>
          <w:lang w:val="sr-Cyrl-RS"/>
        </w:rPr>
      </w:pPr>
      <w:r>
        <w:rPr>
          <w:rFonts w:eastAsia="Calibri"/>
          <w:lang w:val="sr-Cyrl-RS"/>
        </w:rPr>
        <w:t>- Ученици развијају своју креативност и оригиналност кроз различите начине изражавања на задату тему.</w:t>
      </w:r>
    </w:p>
    <w:p>
      <w:pPr>
        <w:spacing w:line="360" w:lineRule="auto"/>
        <w:jc w:val="both"/>
        <w:rPr>
          <w:rFonts w:eastAsia="Calibri"/>
          <w:lang w:val="sr-Cyrl-RS"/>
        </w:rPr>
      </w:pPr>
      <w:r>
        <w:rPr>
          <w:rFonts w:eastAsia="Calibri"/>
          <w:lang w:val="sr-Cyrl-RS"/>
        </w:rPr>
        <w:t>- Ученици стичу предузетничке способности. Развијају способност за самосталну организацију и представљање свог рада другима.</w:t>
      </w:r>
    </w:p>
    <w:p>
      <w:pPr>
        <w:spacing w:line="360" w:lineRule="auto"/>
        <w:jc w:val="both"/>
        <w:rPr>
          <w:rFonts w:eastAsia="Calibri"/>
          <w:lang w:val="sr-Cyrl-RS"/>
        </w:rPr>
      </w:pPr>
      <w:r>
        <w:rPr>
          <w:rFonts w:eastAsia="Calibri"/>
          <w:lang w:val="sr-Cyrl-RS"/>
        </w:rPr>
        <w:t>- Кроз рад у пару, групама и тимовима јачају заједништво, навикавају се на тимски рад и стичу представу о његовом значају.</w:t>
      </w:r>
    </w:p>
    <w:p>
      <w:pPr>
        <w:spacing w:line="360" w:lineRule="auto"/>
        <w:jc w:val="both"/>
        <w:rPr>
          <w:rFonts w:eastAsia="Calibri"/>
          <w:lang w:val="sr-Cyrl-RS"/>
        </w:rPr>
      </w:pPr>
      <w:r>
        <w:rPr>
          <w:rFonts w:eastAsia="Calibri"/>
          <w:lang w:val="sr-Cyrl-RS"/>
        </w:rPr>
        <w:t xml:space="preserve">- Стичу знања о новим технологијама и значају истих у свакодневном животу. Упознају се са развојним путем пројекта од идеје до реализације. </w:t>
      </w:r>
    </w:p>
    <w:p>
      <w:pPr>
        <w:spacing w:line="360" w:lineRule="auto"/>
        <w:jc w:val="both"/>
        <w:rPr>
          <w:rFonts w:eastAsia="Calibri"/>
          <w:lang w:val="sr-Cyrl-RS"/>
        </w:rPr>
      </w:pPr>
    </w:p>
    <w:p>
      <w:pPr>
        <w:spacing w:line="360" w:lineRule="auto"/>
        <w:ind w:firstLine="720"/>
        <w:jc w:val="both"/>
        <w:rPr>
          <w:rFonts w:eastAsia="Calibri"/>
          <w:lang w:val="sr-Latn-RS"/>
        </w:rPr>
      </w:pPr>
      <w:r>
        <w:rPr>
          <w:rFonts w:eastAsia="Calibri"/>
          <w:lang w:val="sr-Cyrl-RS"/>
        </w:rPr>
        <w:t xml:space="preserve">Активност је профилисана као троделна. Први део подразумева теоријски, други део практични рад, а трећи део пројектни рад. Рад у првих неколико месеци ће бити усмерен на теоријске делове, а садржаји који ће им бити презентовани неће стећи облик сувопарности. У другом делу ученици ће применити теоријски део у софтверу за припрему модела, </w:t>
      </w:r>
      <w:r>
        <w:rPr>
          <w:rFonts w:eastAsia="Calibri"/>
          <w:lang w:val="sr-Latn-RS"/>
        </w:rPr>
        <w:t xml:space="preserve">Tinkercad. </w:t>
      </w:r>
      <w:r>
        <w:rPr>
          <w:rFonts w:eastAsia="Calibri"/>
          <w:lang w:val="sr-Cyrl-RS"/>
        </w:rPr>
        <w:t>Трећи део подразумева практични рад у виду пројекта, где ће ученици применити теоријска знања из области моделирања. Активности ће бити реализоване кроз различите радионице, где ће ученици моћи да покажу своју креативност.</w:t>
      </w:r>
    </w:p>
    <w:p>
      <w:pPr>
        <w:spacing w:line="360" w:lineRule="auto"/>
        <w:ind w:firstLine="720"/>
        <w:jc w:val="both"/>
        <w:rPr>
          <w:rFonts w:eastAsia="Calibri"/>
          <w:lang w:val="sr-Cyrl-RS"/>
        </w:rPr>
      </w:pPr>
      <w:r>
        <w:rPr>
          <w:rFonts w:eastAsia="Calibri"/>
          <w:lang w:val="sr-Cyrl-RS"/>
        </w:rPr>
        <w:t>Ученици ће у првом делу пројекта бити упознати са 3</w:t>
      </w:r>
      <w:r>
        <w:rPr>
          <w:rFonts w:eastAsia="Calibri"/>
          <w:lang w:val="sr-Latn-RS"/>
        </w:rPr>
        <w:t>D</w:t>
      </w:r>
      <w:r>
        <w:rPr>
          <w:rFonts w:eastAsia="Calibri"/>
          <w:lang w:val="sr-Cyrl-RS"/>
        </w:rPr>
        <w:t xml:space="preserve"> штампом, као и о најбитнијим основама моделирања. Када усвоје основна знања, постепено ће бити увођени у практичан рад – на почетку се он односи на самостално пројектовање 3</w:t>
      </w:r>
      <w:r>
        <w:rPr>
          <w:rFonts w:eastAsia="Calibri"/>
          <w:lang w:val="sr-Latn-RS"/>
        </w:rPr>
        <w:t>D</w:t>
      </w:r>
      <w:r>
        <w:rPr>
          <w:rFonts w:eastAsia="Calibri"/>
          <w:lang w:val="sr-Cyrl-RS"/>
        </w:rPr>
        <w:t xml:space="preserve"> модела, а касније и на примену стечених знања у пракси, кроз израду модела на 3</w:t>
      </w:r>
      <w:r>
        <w:rPr>
          <w:rFonts w:eastAsia="Calibri"/>
          <w:lang w:val="sr-Latn-RS"/>
        </w:rPr>
        <w:t>D</w:t>
      </w:r>
      <w:r>
        <w:rPr>
          <w:rFonts w:eastAsia="Calibri"/>
          <w:lang w:val="sr-Cyrl-RS"/>
        </w:rPr>
        <w:t xml:space="preserve"> штампачу. Прелаз из једне у другу фазу биће извршен постепено, па ученици неће отпочети са практичним радом и директним контактом 3</w:t>
      </w:r>
      <w:r>
        <w:rPr>
          <w:rFonts w:eastAsia="Calibri"/>
          <w:lang w:val="sr-Latn-RS"/>
        </w:rPr>
        <w:t>D</w:t>
      </w:r>
      <w:r>
        <w:rPr>
          <w:rFonts w:eastAsia="Calibri"/>
          <w:lang w:val="sr-Cyrl-RS"/>
        </w:rPr>
        <w:t xml:space="preserve"> штампачем, док не буде јасно да су усвојили основна и неопходна операције при раду са 3</w:t>
      </w:r>
      <w:r>
        <w:rPr>
          <w:rFonts w:eastAsia="Calibri"/>
          <w:lang w:val="sr-Latn-RS"/>
        </w:rPr>
        <w:t>D</w:t>
      </w:r>
      <w:r>
        <w:rPr>
          <w:rFonts w:eastAsia="Calibri"/>
          <w:lang w:val="sr-Cyrl-RS"/>
        </w:rPr>
        <w:t xml:space="preserve"> штампачем.</w:t>
      </w:r>
    </w:p>
    <w:p>
      <w:pPr>
        <w:spacing w:line="360" w:lineRule="auto"/>
        <w:ind w:firstLine="720"/>
        <w:jc w:val="both"/>
        <w:rPr>
          <w:rFonts w:eastAsia="Calibri"/>
          <w:lang w:val="sr-Cyrl-RS"/>
        </w:rPr>
      </w:pPr>
    </w:p>
    <w:p>
      <w:pPr>
        <w:spacing w:line="360" w:lineRule="auto"/>
        <w:ind w:firstLine="720"/>
        <w:jc w:val="both"/>
        <w:rPr>
          <w:rFonts w:eastAsia="Calibri"/>
          <w:lang w:val="sr-Cyrl-RS"/>
        </w:rPr>
      </w:pPr>
    </w:p>
    <w:p>
      <w:pPr>
        <w:spacing w:line="360" w:lineRule="auto"/>
        <w:ind w:firstLine="720"/>
        <w:jc w:val="both"/>
        <w:rPr>
          <w:rFonts w:eastAsia="Calibri"/>
          <w:lang w:val="sr-Cyrl-RS"/>
        </w:rPr>
      </w:pPr>
    </w:p>
    <w:p>
      <w:pPr>
        <w:spacing w:line="360" w:lineRule="auto"/>
        <w:jc w:val="both"/>
        <w:rPr>
          <w:rFonts w:eastAsia="Calibri"/>
          <w:lang w:val="sr-Cyrl-RS"/>
        </w:rPr>
      </w:pPr>
    </w:p>
    <w:p>
      <w:pPr>
        <w:spacing w:line="360" w:lineRule="auto"/>
        <w:jc w:val="both"/>
        <w:rPr>
          <w:rFonts w:eastAsia="Calibri"/>
          <w:lang w:val="sr-Cyrl-RS"/>
        </w:rPr>
      </w:pPr>
    </w:p>
    <w:p>
      <w:pPr>
        <w:spacing w:line="360" w:lineRule="auto"/>
        <w:ind w:firstLine="720"/>
        <w:jc w:val="both"/>
        <w:rPr>
          <w:rFonts w:eastAsia="Calibri"/>
          <w:lang w:val="sr-Latn-RS"/>
        </w:rPr>
      </w:pPr>
    </w:p>
    <w:p>
      <w:pPr>
        <w:autoSpaceDE w:val="0"/>
        <w:autoSpaceDN w:val="0"/>
        <w:adjustRightInd w:val="0"/>
        <w:jc w:val="center"/>
        <w:rPr>
          <w:rFonts w:eastAsia="Calibri"/>
          <w:b/>
          <w:color w:val="000000"/>
          <w:sz w:val="36"/>
          <w:szCs w:val="36"/>
          <w:lang w:val="sr-Cyrl-RS"/>
        </w:rPr>
      </w:pPr>
      <w:r>
        <w:rPr>
          <w:rFonts w:eastAsia="Calibri"/>
          <w:b/>
          <w:color w:val="000000"/>
          <w:sz w:val="36"/>
          <w:szCs w:val="36"/>
          <w:lang w:val="sr-Cyrl-RS"/>
        </w:rPr>
        <w:t>3Д моделирање и штампање</w:t>
      </w:r>
    </w:p>
    <w:p>
      <w:pPr>
        <w:autoSpaceDE w:val="0"/>
        <w:autoSpaceDN w:val="0"/>
        <w:adjustRightInd w:val="0"/>
        <w:rPr>
          <w:rFonts w:eastAsia="Calibri"/>
          <w:color w:val="000000"/>
        </w:rPr>
      </w:pPr>
    </w:p>
    <w:p>
      <w:pPr>
        <w:autoSpaceDE w:val="0"/>
        <w:autoSpaceDN w:val="0"/>
        <w:adjustRightInd w:val="0"/>
        <w:jc w:val="center"/>
        <w:rPr>
          <w:rFonts w:eastAsia="Calibri"/>
          <w:color w:val="000000"/>
          <w:sz w:val="32"/>
          <w:szCs w:val="32"/>
        </w:rPr>
      </w:pPr>
      <w:r>
        <w:rPr>
          <w:rFonts w:eastAsia="Calibri"/>
          <w:b/>
          <w:bCs/>
          <w:color w:val="000000"/>
          <w:sz w:val="32"/>
          <w:szCs w:val="32"/>
        </w:rPr>
        <w:t xml:space="preserve">План и програм за обогаћен једносменски рад </w:t>
      </w:r>
    </w:p>
    <w:p>
      <w:pPr>
        <w:autoSpaceDE w:val="0"/>
        <w:autoSpaceDN w:val="0"/>
        <w:adjustRightInd w:val="0"/>
        <w:jc w:val="center"/>
        <w:rPr>
          <w:rFonts w:eastAsia="Calibri"/>
          <w:b/>
          <w:bCs/>
          <w:color w:val="000000"/>
        </w:rPr>
      </w:pPr>
    </w:p>
    <w:p>
      <w:pPr>
        <w:autoSpaceDE w:val="0"/>
        <w:autoSpaceDN w:val="0"/>
        <w:adjustRightInd w:val="0"/>
        <w:jc w:val="center"/>
        <w:rPr>
          <w:rFonts w:eastAsia="Calibri"/>
          <w:b/>
          <w:bCs/>
          <w:color w:val="000000"/>
          <w:sz w:val="28"/>
          <w:szCs w:val="28"/>
        </w:rPr>
      </w:pPr>
      <w:r>
        <w:rPr>
          <w:rFonts w:eastAsia="Calibri"/>
          <w:b/>
          <w:bCs/>
          <w:color w:val="000000"/>
          <w:sz w:val="28"/>
          <w:szCs w:val="28"/>
        </w:rPr>
        <w:t>Наставне јединице</w:t>
      </w:r>
    </w:p>
    <w:p>
      <w:pPr>
        <w:autoSpaceDE w:val="0"/>
        <w:autoSpaceDN w:val="0"/>
        <w:adjustRightInd w:val="0"/>
        <w:jc w:val="center"/>
        <w:rPr>
          <w:rFonts w:eastAsia="Calibri"/>
          <w:b/>
          <w:bCs/>
          <w:color w:val="000000"/>
        </w:rPr>
      </w:pPr>
    </w:p>
    <w:p>
      <w:pPr>
        <w:autoSpaceDE w:val="0"/>
        <w:autoSpaceDN w:val="0"/>
        <w:adjustRightInd w:val="0"/>
        <w:jc w:val="center"/>
        <w:rPr>
          <w:rFonts w:eastAsia="Calibri"/>
          <w:color w:val="000000"/>
        </w:rPr>
      </w:pPr>
    </w:p>
    <w:p>
      <w:pPr>
        <w:rPr>
          <w:rFonts w:eastAsia="Calibri"/>
          <w:b/>
          <w:bCs/>
          <w:u w:val="single"/>
        </w:rPr>
      </w:pPr>
      <w:r>
        <w:rPr>
          <w:rFonts w:eastAsia="Calibri"/>
          <w:b/>
          <w:bCs/>
          <w:u w:val="single"/>
        </w:rPr>
        <w:t xml:space="preserve">УВОД </w:t>
      </w:r>
    </w:p>
    <w:p>
      <w:pPr>
        <w:rPr>
          <w:rFonts w:eastAsia="Calibri"/>
        </w:rPr>
      </w:pPr>
    </w:p>
    <w:p>
      <w:pPr>
        <w:numPr>
          <w:ilvl w:val="0"/>
          <w:numId w:val="21"/>
        </w:numPr>
        <w:spacing w:after="200" w:line="276" w:lineRule="auto"/>
        <w:rPr>
          <w:rFonts w:eastAsia="Calibri"/>
        </w:rPr>
      </w:pPr>
      <w:r>
        <w:rPr>
          <w:rFonts w:eastAsia="Calibri"/>
        </w:rPr>
        <w:t>Формирање секције и упознавање с временом и начином рада</w:t>
      </w:r>
    </w:p>
    <w:p>
      <w:pPr>
        <w:numPr>
          <w:ilvl w:val="0"/>
          <w:numId w:val="21"/>
        </w:numPr>
        <w:spacing w:after="200" w:line="276" w:lineRule="auto"/>
        <w:rPr>
          <w:rFonts w:eastAsia="Calibri"/>
        </w:rPr>
      </w:pPr>
      <w:r>
        <w:rPr>
          <w:rFonts w:eastAsia="Calibri"/>
        </w:rPr>
        <w:t>Интервју и подела у две групе: почетничка и напредна</w:t>
      </w:r>
    </w:p>
    <w:p>
      <w:pPr>
        <w:rPr>
          <w:rFonts w:eastAsia="Calibri"/>
        </w:rPr>
      </w:pPr>
    </w:p>
    <w:p>
      <w:pPr>
        <w:rPr>
          <w:rFonts w:eastAsia="Calibri"/>
          <w:b/>
          <w:bCs/>
          <w:u w:val="single"/>
          <w:lang w:val="sr-Cyrl-RS"/>
        </w:rPr>
      </w:pPr>
      <w:r>
        <w:rPr>
          <w:rFonts w:eastAsia="Calibri"/>
          <w:b/>
          <w:bCs/>
          <w:u w:val="single"/>
          <w:lang w:val="sr-Cyrl-RS"/>
        </w:rPr>
        <w:t>ТЕОРИЈСКИ ДЕО</w:t>
      </w:r>
    </w:p>
    <w:p>
      <w:pPr>
        <w:rPr>
          <w:rFonts w:eastAsia="Calibri"/>
          <w:b/>
          <w:bCs/>
          <w:u w:val="single"/>
          <w:lang w:val="sr-Cyrl-RS"/>
        </w:rPr>
      </w:pPr>
    </w:p>
    <w:p>
      <w:pPr>
        <w:rPr>
          <w:rFonts w:eastAsia="Calibri"/>
        </w:rPr>
      </w:pPr>
    </w:p>
    <w:p>
      <w:pPr>
        <w:numPr>
          <w:ilvl w:val="0"/>
          <w:numId w:val="21"/>
        </w:numPr>
        <w:spacing w:after="200" w:line="276" w:lineRule="auto"/>
        <w:rPr>
          <w:rFonts w:eastAsia="Calibri"/>
          <w:lang w:val="sr-Cyrl-RS"/>
        </w:rPr>
      </w:pPr>
      <w:r>
        <w:rPr>
          <w:rFonts w:eastAsia="Calibri"/>
          <w:lang w:val="sr-Cyrl-RS"/>
        </w:rPr>
        <w:t>3Д штампа</w:t>
      </w:r>
      <w:r>
        <w:rPr>
          <w:rFonts w:eastAsia="Calibri"/>
          <w:lang w:val="sr-Latn-RS"/>
        </w:rPr>
        <w:t xml:space="preserve"> </w:t>
      </w:r>
      <w:r>
        <w:rPr>
          <w:rFonts w:eastAsia="Calibri"/>
          <w:lang w:val="sr-Cyrl-RS"/>
        </w:rPr>
        <w:t>-</w:t>
      </w:r>
      <w:r>
        <w:rPr>
          <w:rFonts w:eastAsia="Calibri"/>
          <w:lang w:val="sr-Latn-RS"/>
        </w:rPr>
        <w:t xml:space="preserve"> </w:t>
      </w:r>
      <w:r>
        <w:rPr>
          <w:rFonts w:eastAsia="Calibri"/>
          <w:lang w:val="sr-Cyrl-RS"/>
        </w:rPr>
        <w:t>увод</w:t>
      </w:r>
    </w:p>
    <w:p>
      <w:pPr>
        <w:numPr>
          <w:ilvl w:val="0"/>
          <w:numId w:val="21"/>
        </w:numPr>
        <w:spacing w:after="200" w:line="276" w:lineRule="auto"/>
        <w:rPr>
          <w:rFonts w:eastAsia="Calibri"/>
          <w:lang w:val="sr-Cyrl-RS"/>
        </w:rPr>
      </w:pPr>
      <w:r>
        <w:rPr>
          <w:rFonts w:eastAsia="Calibri"/>
          <w:lang w:val="sr-Cyrl-RS"/>
        </w:rPr>
        <w:t>3Д штампач</w:t>
      </w:r>
      <w:r>
        <w:rPr>
          <w:rFonts w:eastAsia="Calibri"/>
          <w:lang w:val="sr-Latn-RS"/>
        </w:rPr>
        <w:t xml:space="preserve"> </w:t>
      </w:r>
      <w:r>
        <w:rPr>
          <w:rFonts w:eastAsia="Calibri"/>
          <w:lang w:val="sr-Cyrl-RS"/>
        </w:rPr>
        <w:t>-</w:t>
      </w:r>
      <w:r>
        <w:rPr>
          <w:rFonts w:eastAsia="Calibri"/>
          <w:lang w:val="sr-Latn-RS"/>
        </w:rPr>
        <w:t xml:space="preserve"> </w:t>
      </w:r>
      <w:r>
        <w:rPr>
          <w:rFonts w:eastAsia="Calibri"/>
          <w:lang w:val="sr-Cyrl-RS"/>
        </w:rPr>
        <w:t>делови штампача, принцип рада, материјал</w:t>
      </w:r>
    </w:p>
    <w:p>
      <w:pPr>
        <w:numPr>
          <w:ilvl w:val="0"/>
          <w:numId w:val="21"/>
        </w:numPr>
        <w:spacing w:after="200" w:line="276" w:lineRule="auto"/>
        <w:rPr>
          <w:rFonts w:eastAsia="Calibri"/>
          <w:lang w:val="sr-Cyrl-RS"/>
        </w:rPr>
      </w:pPr>
      <w:r>
        <w:rPr>
          <w:rFonts w:eastAsia="Calibri"/>
          <w:lang w:val="sr-Cyrl-RS"/>
        </w:rPr>
        <w:t xml:space="preserve">Презентација рада 3Д штампача (штампање модела) </w:t>
      </w:r>
    </w:p>
    <w:p>
      <w:pPr>
        <w:numPr>
          <w:ilvl w:val="0"/>
          <w:numId w:val="21"/>
        </w:numPr>
        <w:spacing w:after="200" w:line="276" w:lineRule="auto"/>
        <w:rPr>
          <w:rFonts w:eastAsia="Calibri"/>
          <w:lang w:val="sr-Latn-RS"/>
        </w:rPr>
      </w:pPr>
      <w:r>
        <w:rPr>
          <w:rFonts w:eastAsia="Calibri"/>
          <w:lang w:val="sr-Cyrl-RS"/>
        </w:rPr>
        <w:t>Моделирање</w:t>
      </w:r>
    </w:p>
    <w:p>
      <w:pPr>
        <w:numPr>
          <w:ilvl w:val="0"/>
          <w:numId w:val="21"/>
        </w:numPr>
        <w:spacing w:after="200" w:line="276" w:lineRule="auto"/>
        <w:rPr>
          <w:rFonts w:eastAsia="Calibri"/>
          <w:lang w:val="sr-Latn-RS"/>
        </w:rPr>
      </w:pPr>
      <w:r>
        <w:rPr>
          <w:rFonts w:eastAsia="Calibri"/>
        </w:rPr>
        <w:t xml:space="preserve">Tinkercad (online </w:t>
      </w:r>
      <w:r>
        <w:rPr>
          <w:rFonts w:eastAsia="Calibri"/>
          <w:lang w:val="sr-Cyrl-RS"/>
        </w:rPr>
        <w:t>софтвер)</w:t>
      </w:r>
    </w:p>
    <w:p>
      <w:pPr>
        <w:rPr>
          <w:rFonts w:eastAsia="Calibri"/>
          <w:lang w:val="sr-Latn-RS"/>
        </w:rPr>
      </w:pPr>
    </w:p>
    <w:p>
      <w:pPr>
        <w:rPr>
          <w:rFonts w:eastAsia="Calibri"/>
          <w:b/>
          <w:u w:val="single"/>
          <w:lang w:val="sr-Latn-RS"/>
        </w:rPr>
      </w:pPr>
      <w:r>
        <w:rPr>
          <w:rFonts w:eastAsia="Calibri"/>
          <w:b/>
          <w:u w:val="single"/>
          <w:lang w:val="sr-Latn-RS"/>
        </w:rPr>
        <w:t>TINKERCAD</w:t>
      </w:r>
    </w:p>
    <w:p>
      <w:pPr>
        <w:rPr>
          <w:rFonts w:eastAsia="Calibri"/>
          <w:lang w:val="sr-Latn-RS"/>
        </w:rPr>
      </w:pPr>
    </w:p>
    <w:p>
      <w:pPr>
        <w:numPr>
          <w:ilvl w:val="0"/>
          <w:numId w:val="21"/>
        </w:numPr>
        <w:spacing w:after="200" w:line="276" w:lineRule="auto"/>
        <w:rPr>
          <w:rFonts w:eastAsia="Calibri"/>
          <w:lang w:val="sr-Cyrl-RS"/>
        </w:rPr>
      </w:pPr>
      <w:r>
        <w:rPr>
          <w:rFonts w:eastAsia="Calibri"/>
          <w:lang w:val="sr-Cyrl-RS"/>
        </w:rPr>
        <w:t>Интерфејс</w:t>
      </w:r>
    </w:p>
    <w:p>
      <w:pPr>
        <w:numPr>
          <w:ilvl w:val="0"/>
          <w:numId w:val="21"/>
        </w:numPr>
        <w:spacing w:after="200" w:line="276" w:lineRule="auto"/>
        <w:rPr>
          <w:rFonts w:eastAsia="Calibri"/>
          <w:lang w:val="sr-Cyrl-RS"/>
        </w:rPr>
      </w:pPr>
      <w:r>
        <w:rPr>
          <w:rFonts w:eastAsia="Calibri"/>
          <w:lang w:val="sr-Cyrl-RS"/>
        </w:rPr>
        <w:t>Скицирање</w:t>
      </w:r>
      <w:r>
        <w:rPr>
          <w:rFonts w:eastAsia="Calibri"/>
          <w:lang w:val="sr-Latn-RS"/>
        </w:rPr>
        <w:t xml:space="preserve"> - </w:t>
      </w:r>
      <w:r>
        <w:rPr>
          <w:rFonts w:eastAsia="Calibri"/>
          <w:lang w:val="sr-Cyrl-RS"/>
        </w:rPr>
        <w:t>основе</w:t>
      </w:r>
    </w:p>
    <w:p>
      <w:pPr>
        <w:numPr>
          <w:ilvl w:val="0"/>
          <w:numId w:val="21"/>
        </w:numPr>
        <w:spacing w:after="200" w:line="276" w:lineRule="auto"/>
        <w:rPr>
          <w:rFonts w:eastAsia="Calibri"/>
          <w:lang w:val="sr-Cyrl-RS"/>
        </w:rPr>
      </w:pPr>
      <w:r>
        <w:rPr>
          <w:rFonts w:eastAsia="Calibri"/>
          <w:lang w:val="sr-Cyrl-RS"/>
        </w:rPr>
        <w:t>Скицирање</w:t>
      </w:r>
      <w:r>
        <w:rPr>
          <w:rFonts w:eastAsia="Calibri"/>
          <w:lang w:val="sr-Latn-RS"/>
        </w:rPr>
        <w:t xml:space="preserve"> </w:t>
      </w:r>
      <w:r>
        <w:rPr>
          <w:rFonts w:eastAsia="Calibri"/>
          <w:lang w:val="sr-Cyrl-RS"/>
        </w:rPr>
        <w:t>-</w:t>
      </w:r>
      <w:r>
        <w:rPr>
          <w:rFonts w:eastAsia="Calibri"/>
          <w:lang w:val="sr-Latn-RS"/>
        </w:rPr>
        <w:t xml:space="preserve"> </w:t>
      </w:r>
      <w:r>
        <w:rPr>
          <w:rFonts w:eastAsia="Calibri"/>
          <w:lang w:val="sr-Cyrl-RS"/>
        </w:rPr>
        <w:t>алати, равни, преглед</w:t>
      </w:r>
    </w:p>
    <w:p>
      <w:pPr>
        <w:numPr>
          <w:ilvl w:val="0"/>
          <w:numId w:val="21"/>
        </w:numPr>
        <w:spacing w:after="200" w:line="276" w:lineRule="auto"/>
        <w:rPr>
          <w:rFonts w:eastAsia="Calibri"/>
        </w:rPr>
      </w:pPr>
      <w:r>
        <w:rPr>
          <w:rFonts w:eastAsia="Calibri"/>
        </w:rPr>
        <w:t>Revolve</w:t>
      </w:r>
    </w:p>
    <w:p>
      <w:pPr>
        <w:numPr>
          <w:ilvl w:val="0"/>
          <w:numId w:val="21"/>
        </w:numPr>
        <w:spacing w:after="200" w:line="276" w:lineRule="auto"/>
        <w:rPr>
          <w:rFonts w:eastAsia="Calibri"/>
          <w:lang w:val="sr-Latn-RS"/>
        </w:rPr>
      </w:pPr>
      <w:r>
        <w:rPr>
          <w:rFonts w:eastAsia="Calibri"/>
          <w:lang w:val="sr-Latn-RS"/>
        </w:rPr>
        <w:t>Extrude</w:t>
      </w:r>
    </w:p>
    <w:p>
      <w:pPr>
        <w:numPr>
          <w:ilvl w:val="0"/>
          <w:numId w:val="21"/>
        </w:numPr>
        <w:spacing w:after="200" w:line="276" w:lineRule="auto"/>
        <w:rPr>
          <w:rFonts w:eastAsia="Calibri"/>
          <w:lang w:val="sr-Latn-RS"/>
        </w:rPr>
      </w:pPr>
      <w:r>
        <w:rPr>
          <w:rFonts w:eastAsia="Calibri"/>
          <w:lang w:val="sr-Latn-RS"/>
        </w:rPr>
        <w:t>Extrude cut</w:t>
      </w:r>
    </w:p>
    <w:p>
      <w:pPr>
        <w:numPr>
          <w:ilvl w:val="0"/>
          <w:numId w:val="21"/>
        </w:numPr>
        <w:spacing w:after="200" w:line="276" w:lineRule="auto"/>
        <w:rPr>
          <w:rFonts w:eastAsia="Calibri"/>
          <w:lang w:val="sr-Latn-RS"/>
        </w:rPr>
      </w:pPr>
      <w:r>
        <w:rPr>
          <w:rFonts w:eastAsia="Calibri"/>
          <w:lang w:val="sr-Latn-RS"/>
        </w:rPr>
        <w:t>Pattern, mirror</w:t>
      </w:r>
    </w:p>
    <w:p>
      <w:pPr>
        <w:numPr>
          <w:ilvl w:val="0"/>
          <w:numId w:val="21"/>
        </w:numPr>
        <w:spacing w:after="200" w:line="276" w:lineRule="auto"/>
        <w:rPr>
          <w:rFonts w:eastAsia="Calibri"/>
          <w:lang w:val="sr-Cyrl-RS"/>
        </w:rPr>
      </w:pPr>
      <w:r>
        <w:rPr>
          <w:rFonts w:eastAsia="Calibri"/>
          <w:lang w:val="sr-Cyrl-RS"/>
        </w:rPr>
        <w:t>Обрада фотографије</w:t>
      </w:r>
    </w:p>
    <w:p>
      <w:pPr>
        <w:numPr>
          <w:ilvl w:val="0"/>
          <w:numId w:val="21"/>
        </w:numPr>
        <w:spacing w:after="200" w:line="276" w:lineRule="auto"/>
        <w:rPr>
          <w:rFonts w:eastAsia="Calibri"/>
          <w:lang w:val="sr-Cyrl-RS"/>
        </w:rPr>
      </w:pPr>
      <w:r>
        <w:rPr>
          <w:rFonts w:eastAsia="Calibri"/>
          <w:lang w:val="sr-Cyrl-RS"/>
        </w:rPr>
        <w:t>Скицирање једноставних 2Д модела</w:t>
      </w:r>
    </w:p>
    <w:p>
      <w:pPr>
        <w:numPr>
          <w:ilvl w:val="0"/>
          <w:numId w:val="21"/>
        </w:numPr>
        <w:spacing w:after="200" w:line="276" w:lineRule="auto"/>
        <w:rPr>
          <w:rFonts w:eastAsia="Calibri"/>
          <w:lang w:val="sr-Cyrl-RS"/>
        </w:rPr>
      </w:pPr>
      <w:r>
        <w:rPr>
          <w:rFonts w:eastAsia="Calibri"/>
          <w:lang w:val="sr-Cyrl-RS"/>
        </w:rPr>
        <w:t>Скицирање једноставних 3Д модела</w:t>
      </w:r>
    </w:p>
    <w:p>
      <w:pPr>
        <w:numPr>
          <w:ilvl w:val="0"/>
          <w:numId w:val="21"/>
        </w:numPr>
        <w:spacing w:after="200" w:line="276" w:lineRule="auto"/>
        <w:rPr>
          <w:rFonts w:eastAsia="Calibri"/>
          <w:lang w:val="sr-Cyrl-RS"/>
        </w:rPr>
      </w:pPr>
      <w:r>
        <w:rPr>
          <w:rFonts w:eastAsia="Calibri"/>
          <w:lang w:val="sr-Cyrl-RS"/>
        </w:rPr>
        <w:t>Пројекат „Новогодишњи празници“-</w:t>
      </w:r>
      <w:r>
        <w:rPr>
          <w:rFonts w:eastAsia="Calibri"/>
          <w:lang w:val="sr-Latn-RS"/>
        </w:rPr>
        <w:t xml:space="preserve"> </w:t>
      </w:r>
      <w:r>
        <w:rPr>
          <w:rFonts w:eastAsia="Calibri"/>
          <w:lang w:val="sr-Cyrl-RS"/>
        </w:rPr>
        <w:t>рађање идеје, планирање и расподела обавеза, прикупљање информација са интернета, представљање пројектне идеје</w:t>
      </w:r>
    </w:p>
    <w:p>
      <w:pPr>
        <w:numPr>
          <w:ilvl w:val="1"/>
          <w:numId w:val="22"/>
        </w:numPr>
        <w:spacing w:after="200" w:line="276" w:lineRule="auto"/>
        <w:rPr>
          <w:rFonts w:eastAsia="Calibri"/>
          <w:lang w:val="sr-Cyrl-RS"/>
        </w:rPr>
      </w:pPr>
      <w:r>
        <w:rPr>
          <w:rFonts w:eastAsia="Calibri"/>
          <w:lang w:val="sr-Cyrl-RS"/>
        </w:rPr>
        <w:t>Пројекат -</w:t>
      </w:r>
      <w:r>
        <w:rPr>
          <w:rFonts w:eastAsia="Calibri"/>
          <w:lang w:val="sr-Latn-RS"/>
        </w:rPr>
        <w:t xml:space="preserve"> </w:t>
      </w:r>
      <w:r>
        <w:rPr>
          <w:rFonts w:eastAsia="Calibri"/>
          <w:lang w:val="sr-Cyrl-RS"/>
        </w:rPr>
        <w:t>скицирање модела</w:t>
      </w:r>
    </w:p>
    <w:p>
      <w:pPr>
        <w:ind w:firstLine="360"/>
        <w:rPr>
          <w:rFonts w:eastAsia="Calibri"/>
          <w:lang w:val="sr-Cyrl-RS"/>
        </w:rPr>
      </w:pPr>
      <w:r>
        <w:rPr>
          <w:rFonts w:eastAsia="Calibri"/>
          <w:lang w:val="sr-Cyrl-RS"/>
        </w:rPr>
        <w:t>22-25. Пројекат -</w:t>
      </w:r>
      <w:r>
        <w:rPr>
          <w:rFonts w:eastAsia="Calibri"/>
          <w:lang w:val="sr-Latn-RS"/>
        </w:rPr>
        <w:t xml:space="preserve"> </w:t>
      </w:r>
      <w:r>
        <w:rPr>
          <w:rFonts w:eastAsia="Calibri"/>
          <w:lang w:val="sr-Cyrl-RS"/>
        </w:rPr>
        <w:t>моделирање</w:t>
      </w:r>
    </w:p>
    <w:p>
      <w:pPr>
        <w:numPr>
          <w:ilvl w:val="0"/>
          <w:numId w:val="23"/>
        </w:numPr>
        <w:spacing w:after="160" w:line="259" w:lineRule="auto"/>
        <w:contextualSpacing/>
        <w:rPr>
          <w:rFonts w:eastAsia="Calibri"/>
          <w:lang w:val="sr-Cyrl-RS"/>
        </w:rPr>
      </w:pPr>
      <w:r>
        <w:rPr>
          <w:rFonts w:eastAsia="Calibri"/>
          <w:lang w:val="sr-Cyrl-RS"/>
        </w:rPr>
        <w:t>Штампање модела</w:t>
      </w:r>
    </w:p>
    <w:p>
      <w:pPr>
        <w:numPr>
          <w:ilvl w:val="0"/>
          <w:numId w:val="23"/>
        </w:numPr>
        <w:spacing w:after="160" w:line="259" w:lineRule="auto"/>
        <w:contextualSpacing/>
        <w:rPr>
          <w:rFonts w:eastAsia="Calibri"/>
          <w:lang w:val="sr-Cyrl-RS"/>
        </w:rPr>
      </w:pPr>
      <w:r>
        <w:rPr>
          <w:rFonts w:eastAsia="Calibri"/>
          <w:lang w:val="sr-Cyrl-RS"/>
        </w:rPr>
        <w:t xml:space="preserve">Пројекат </w:t>
      </w:r>
      <w:r>
        <w:rPr>
          <w:rFonts w:eastAsia="Calibri"/>
          <w:lang w:val="sr-Latn-RS"/>
        </w:rPr>
        <w:t>-</w:t>
      </w:r>
      <w:r>
        <w:rPr>
          <w:rFonts w:eastAsia="Calibri"/>
          <w:lang w:val="sr-Cyrl-RS"/>
        </w:rPr>
        <w:t xml:space="preserve"> рађање идеје, планирање и расподела обавеза, прикупљање информација са интернета, представљање пројектне идеје</w:t>
      </w:r>
    </w:p>
    <w:p>
      <w:pPr>
        <w:numPr>
          <w:ilvl w:val="1"/>
          <w:numId w:val="24"/>
        </w:numPr>
        <w:spacing w:after="160" w:line="259" w:lineRule="auto"/>
        <w:ind w:left="1134"/>
        <w:contextualSpacing/>
        <w:rPr>
          <w:rFonts w:eastAsia="Calibri"/>
          <w:lang w:val="sr-Cyrl-RS"/>
        </w:rPr>
      </w:pPr>
      <w:r>
        <w:rPr>
          <w:rFonts w:eastAsia="Calibri"/>
          <w:lang w:val="sr-Cyrl-RS"/>
        </w:rPr>
        <w:t>Избор материјала, скицирање модела, моделирање, израда модела(штампање)</w:t>
      </w:r>
    </w:p>
    <w:p>
      <w:pPr>
        <w:spacing w:after="200" w:line="276" w:lineRule="auto"/>
        <w:ind w:left="426"/>
        <w:contextualSpacing/>
        <w:rPr>
          <w:rFonts w:eastAsia="Calibri"/>
          <w:lang w:val="sr-Cyrl-RS"/>
        </w:rPr>
      </w:pPr>
      <w:r>
        <w:rPr>
          <w:rFonts w:eastAsia="Calibri"/>
          <w:lang w:val="sr-Cyrl-RS"/>
        </w:rPr>
        <w:t>33-36. Процена рада и провера функционалности модела, предлог за унапређење модела</w:t>
      </w:r>
    </w:p>
    <w:p>
      <w:pPr>
        <w:spacing w:after="200" w:line="276" w:lineRule="auto"/>
        <w:ind w:left="426"/>
        <w:contextualSpacing/>
        <w:rPr>
          <w:rFonts w:eastAsia="Calibri"/>
          <w:lang w:val="sr-Cyrl-RS"/>
        </w:rPr>
      </w:pPr>
    </w:p>
    <w:p>
      <w:pPr>
        <w:spacing w:after="200" w:line="276" w:lineRule="auto"/>
        <w:ind w:left="426"/>
        <w:contextualSpacing/>
        <w:rPr>
          <w:rFonts w:eastAsia="Calibri"/>
          <w:lang w:val="sr-Cyrl-RS"/>
        </w:rPr>
      </w:pPr>
    </w:p>
    <w:p>
      <w:pPr>
        <w:spacing w:after="200" w:line="360" w:lineRule="auto"/>
        <w:ind w:left="426"/>
        <w:contextualSpacing/>
        <w:rPr>
          <w:rFonts w:eastAsia="Calibri"/>
          <w:lang w:val="sr-Cyrl-RS"/>
        </w:rPr>
      </w:pPr>
      <w:r>
        <w:rPr>
          <w:rFonts w:eastAsia="Calibri"/>
          <w:lang w:val="sr-Cyrl-RS"/>
        </w:rPr>
        <w:tab/>
      </w:r>
      <w:r>
        <w:rPr>
          <w:rFonts w:eastAsia="Calibri"/>
          <w:lang w:val="sr-Cyrl-RS"/>
        </w:rPr>
        <w:tab/>
      </w:r>
      <w:r>
        <w:rPr>
          <w:rFonts w:eastAsia="Calibri"/>
          <w:lang w:val="sr-Cyrl-RS"/>
        </w:rPr>
        <w:tab/>
      </w:r>
      <w:r>
        <w:rPr>
          <w:rFonts w:eastAsia="Calibri"/>
          <w:lang w:val="sr-Cyrl-RS"/>
        </w:rPr>
        <w:tab/>
      </w:r>
      <w:r>
        <w:rPr>
          <w:rFonts w:eastAsia="Calibri"/>
          <w:lang w:val="sr-Cyrl-RS"/>
        </w:rPr>
        <w:tab/>
      </w:r>
      <w:r>
        <w:rPr>
          <w:rFonts w:eastAsia="Calibri"/>
          <w:lang w:val="sr-Cyrl-RS"/>
        </w:rPr>
        <w:tab/>
      </w:r>
      <w:r>
        <w:rPr>
          <w:rFonts w:eastAsia="Calibri"/>
          <w:lang w:val="sr-Cyrl-RS"/>
        </w:rPr>
        <w:tab/>
      </w:r>
      <w:r>
        <w:rPr>
          <w:rFonts w:eastAsia="Calibri"/>
          <w:lang w:val="sr-Cyrl-RS"/>
        </w:rPr>
        <w:tab/>
      </w:r>
      <w:r>
        <w:rPr>
          <w:rFonts w:eastAsia="Calibri"/>
          <w:lang w:val="sr-Cyrl-RS"/>
        </w:rPr>
        <w:tab/>
      </w:r>
      <w:r>
        <w:rPr>
          <w:rFonts w:eastAsia="Calibri"/>
          <w:lang w:val="sr-Cyrl-RS"/>
        </w:rPr>
        <w:tab/>
      </w:r>
      <w:r>
        <w:rPr>
          <w:rFonts w:eastAsia="Calibri"/>
          <w:lang w:val="sr-Cyrl-RS"/>
        </w:rPr>
        <w:tab/>
      </w:r>
      <w:r>
        <w:rPr>
          <w:rFonts w:eastAsia="Calibri"/>
          <w:lang w:val="sr-Cyrl-RS"/>
        </w:rPr>
        <w:tab/>
      </w:r>
      <w:r>
        <w:rPr>
          <w:rFonts w:eastAsia="Calibri"/>
          <w:lang w:val="sr-Cyrl-RS"/>
        </w:rPr>
        <w:tab/>
      </w:r>
      <w:r>
        <w:rPr>
          <w:rFonts w:eastAsia="Calibri"/>
          <w:lang w:val="sr-Cyrl-RS"/>
        </w:rPr>
        <w:tab/>
      </w:r>
    </w:p>
    <w:p>
      <w:pPr>
        <w:spacing w:after="200" w:line="276" w:lineRule="auto"/>
        <w:ind w:left="426"/>
        <w:contextualSpacing/>
        <w:rPr>
          <w:rFonts w:eastAsia="Calibri"/>
          <w:lang w:val="sr-Cyrl-RS"/>
        </w:rPr>
      </w:pPr>
    </w:p>
    <w:p>
      <w:pPr>
        <w:spacing w:after="200" w:line="276" w:lineRule="auto"/>
        <w:ind w:left="426"/>
        <w:contextualSpacing/>
        <w:rPr>
          <w:rFonts w:eastAsia="Calibri"/>
          <w:lang w:val="sr-Cyrl-RS"/>
        </w:rPr>
      </w:pPr>
    </w:p>
    <w:p>
      <w:pPr>
        <w:spacing w:after="200" w:line="276" w:lineRule="auto"/>
        <w:ind w:left="426"/>
        <w:contextualSpacing/>
        <w:rPr>
          <w:rFonts w:eastAsia="Calibri"/>
          <w:lang w:val="sr-Cyrl-RS"/>
        </w:rPr>
      </w:pPr>
    </w:p>
    <w:p>
      <w:pPr>
        <w:spacing w:line="360" w:lineRule="auto"/>
        <w:ind w:firstLine="720"/>
        <w:jc w:val="both"/>
        <w:rPr>
          <w:rFonts w:eastAsia="Calibri"/>
          <w:lang w:val="sr-Latn-RS"/>
        </w:rPr>
      </w:pPr>
    </w:p>
    <w:p>
      <w:pPr>
        <w:spacing w:after="200" w:line="276" w:lineRule="auto"/>
        <w:jc w:val="both"/>
        <w:rPr>
          <w:rFonts w:eastAsia="Calibri"/>
          <w:lang w:val="sr-Cyrl-RS"/>
        </w:rPr>
      </w:pPr>
    </w:p>
    <w:p>
      <w:pPr>
        <w:tabs>
          <w:tab w:val="center" w:pos="4680"/>
          <w:tab w:val="right" w:pos="9360"/>
        </w:tabs>
        <w:rPr>
          <w:b/>
          <w:sz w:val="28"/>
          <w:szCs w:val="28"/>
          <w:lang w:val="sr-Cyrl-RS"/>
        </w:rPr>
      </w:pPr>
    </w:p>
    <w:p>
      <w:pPr>
        <w:tabs>
          <w:tab w:val="center" w:pos="4680"/>
          <w:tab w:val="right" w:pos="9360"/>
        </w:tabs>
        <w:rPr>
          <w:b/>
          <w:sz w:val="28"/>
          <w:szCs w:val="28"/>
          <w:lang w:val="sr-Cyrl-RS"/>
        </w:rPr>
      </w:pPr>
    </w:p>
    <w:p>
      <w:pPr>
        <w:tabs>
          <w:tab w:val="center" w:pos="4680"/>
          <w:tab w:val="right" w:pos="9360"/>
        </w:tabs>
        <w:jc w:val="center"/>
        <w:rPr>
          <w:b/>
          <w:sz w:val="28"/>
          <w:szCs w:val="28"/>
        </w:rPr>
      </w:pPr>
    </w:p>
    <w:p>
      <w:pPr>
        <w:tabs>
          <w:tab w:val="center" w:pos="4680"/>
          <w:tab w:val="right" w:pos="9360"/>
        </w:tabs>
        <w:jc w:val="center"/>
        <w:rPr>
          <w:rFonts w:eastAsia="Calibri"/>
          <w:b/>
          <w:sz w:val="28"/>
          <w:szCs w:val="28"/>
          <w:lang w:val="sr-Cyrl-RS"/>
        </w:rPr>
      </w:pPr>
      <w:r>
        <w:rPr>
          <w:b/>
          <w:sz w:val="28"/>
          <w:szCs w:val="28"/>
          <w:lang w:val="sr-Cyrl-RS"/>
        </w:rPr>
        <w:t xml:space="preserve">Годишњи план активности у оквиру пројекта ''Обогаћени једносменски рад'' </w:t>
      </w:r>
      <w:r>
        <w:rPr>
          <w:rFonts w:eastAsia="Calibri"/>
          <w:b/>
          <w:sz w:val="28"/>
          <w:szCs w:val="28"/>
          <w:lang w:val="sr-Cyrl-RS"/>
        </w:rPr>
        <w:t>- Читање са разумевањем</w:t>
      </w:r>
    </w:p>
    <w:p>
      <w:pPr>
        <w:tabs>
          <w:tab w:val="center" w:pos="4680"/>
          <w:tab w:val="right" w:pos="9360"/>
        </w:tabs>
        <w:jc w:val="center"/>
        <w:rPr>
          <w:b/>
          <w:sz w:val="28"/>
          <w:szCs w:val="28"/>
          <w:lang w:val="sr-Cyrl-RS"/>
        </w:rPr>
      </w:pPr>
    </w:p>
    <w:tbl>
      <w:tblPr>
        <w:tblStyle w:val="8"/>
        <w:tblW w:w="10650" w:type="dxa"/>
        <w:tblInd w:w="-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0"/>
        <w:gridCol w:w="2940"/>
        <w:gridCol w:w="2820"/>
        <w:gridCol w:w="28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2010" w:type="dxa"/>
            <w:tcBorders>
              <w:top w:val="single" w:color="000000" w:sz="4" w:space="0"/>
              <w:left w:val="single" w:color="000000" w:sz="4" w:space="0"/>
              <w:bottom w:val="single" w:color="000000" w:sz="4" w:space="0"/>
              <w:right w:val="single" w:color="000000" w:sz="4" w:space="0"/>
            </w:tcBorders>
            <w:shd w:val="clear" w:color="auto" w:fill="DAEEF3"/>
            <w:vAlign w:val="center"/>
          </w:tcPr>
          <w:p>
            <w:pPr>
              <w:spacing w:after="200" w:line="276" w:lineRule="auto"/>
              <w:jc w:val="center"/>
              <w:rPr>
                <w:b/>
                <w:lang w:val="sr-Cyrl-RS"/>
              </w:rPr>
            </w:pPr>
            <w:r>
              <w:rPr>
                <w:b/>
                <w:lang w:val="sr-Cyrl-RS"/>
              </w:rPr>
              <w:t>АКТИВНОСТ</w:t>
            </w:r>
          </w:p>
        </w:tc>
        <w:tc>
          <w:tcPr>
            <w:tcW w:w="2940" w:type="dxa"/>
            <w:tcBorders>
              <w:top w:val="single" w:color="000000" w:sz="4" w:space="0"/>
              <w:left w:val="single" w:color="000000" w:sz="4" w:space="0"/>
              <w:bottom w:val="single" w:color="000000" w:sz="4" w:space="0"/>
              <w:right w:val="single" w:color="000000" w:sz="4" w:space="0"/>
            </w:tcBorders>
            <w:shd w:val="clear" w:color="auto" w:fill="DAEEF3"/>
            <w:vAlign w:val="center"/>
          </w:tcPr>
          <w:p>
            <w:pPr>
              <w:spacing w:after="200" w:line="276" w:lineRule="auto"/>
              <w:jc w:val="center"/>
              <w:rPr>
                <w:b/>
                <w:lang w:val="sr-Cyrl-RS"/>
              </w:rPr>
            </w:pPr>
            <w:r>
              <w:rPr>
                <w:b/>
                <w:lang w:val="sr-Cyrl-RS"/>
              </w:rPr>
              <w:t>НАЧИН РЕАЛИЗАЦИЈЕ</w:t>
            </w:r>
          </w:p>
        </w:tc>
        <w:tc>
          <w:tcPr>
            <w:tcW w:w="2820" w:type="dxa"/>
            <w:tcBorders>
              <w:top w:val="single" w:color="000000" w:sz="4" w:space="0"/>
              <w:left w:val="single" w:color="000000" w:sz="4" w:space="0"/>
              <w:bottom w:val="single" w:color="000000" w:sz="4" w:space="0"/>
              <w:right w:val="single" w:color="000000" w:sz="4" w:space="0"/>
            </w:tcBorders>
            <w:shd w:val="clear" w:color="auto" w:fill="DAEEF3"/>
            <w:vAlign w:val="center"/>
          </w:tcPr>
          <w:p>
            <w:pPr>
              <w:spacing w:after="200" w:line="276" w:lineRule="auto"/>
              <w:jc w:val="center"/>
              <w:rPr>
                <w:b/>
                <w:lang w:val="sr-Cyrl-RS"/>
              </w:rPr>
            </w:pPr>
            <w:r>
              <w:rPr>
                <w:b/>
                <w:lang w:val="sr-Cyrl-RS"/>
              </w:rPr>
              <w:t>НОСИОЦИ РЕАЛИЗАЦИЈЕ</w:t>
            </w:r>
          </w:p>
        </w:tc>
        <w:tc>
          <w:tcPr>
            <w:tcW w:w="2880" w:type="dxa"/>
            <w:tcBorders>
              <w:top w:val="single" w:color="000000" w:sz="4" w:space="0"/>
              <w:left w:val="single" w:color="000000" w:sz="4" w:space="0"/>
              <w:bottom w:val="single" w:color="000000" w:sz="4" w:space="0"/>
              <w:right w:val="single" w:color="000000" w:sz="4" w:space="0"/>
            </w:tcBorders>
            <w:shd w:val="clear" w:color="auto" w:fill="DAEEF3"/>
            <w:vAlign w:val="center"/>
          </w:tcPr>
          <w:p>
            <w:pPr>
              <w:spacing w:after="200" w:line="276" w:lineRule="auto"/>
              <w:jc w:val="center"/>
              <w:rPr>
                <w:b/>
                <w:lang w:val="sr-Cyrl-RS"/>
              </w:rPr>
            </w:pPr>
            <w:r>
              <w:rPr>
                <w:b/>
                <w:lang w:val="sr-Cyrl-RS"/>
              </w:rPr>
              <w:t>ВРЕМЕ И МЕСТО РЕАЛИЗАЦИЈЕ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8"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spacing w:after="200" w:line="276" w:lineRule="auto"/>
              <w:jc w:val="center"/>
              <w:rPr>
                <w:b/>
                <w:lang w:val="sr-Cyrl-RS"/>
              </w:rPr>
            </w:pPr>
            <w:r>
              <w:rPr>
                <w:rFonts w:eastAsia="Calibri"/>
                <w:b/>
                <w:lang w:val="sr-Cyrl-RS"/>
              </w:rPr>
              <w:t>Израда годишњег плана рада</w:t>
            </w:r>
          </w:p>
        </w:tc>
        <w:tc>
          <w:tcPr>
            <w:tcW w:w="2940" w:type="dxa"/>
            <w:tcBorders>
              <w:top w:val="single" w:color="000000" w:sz="4" w:space="0"/>
              <w:left w:val="single" w:color="000000" w:sz="4" w:space="0"/>
              <w:bottom w:val="single" w:color="000000" w:sz="4" w:space="0"/>
              <w:right w:val="single" w:color="000000" w:sz="4" w:space="0"/>
            </w:tcBorders>
            <w:vAlign w:val="center"/>
          </w:tcPr>
          <w:p>
            <w:pPr>
              <w:spacing w:after="200" w:line="276" w:lineRule="auto"/>
              <w:jc w:val="center"/>
              <w:rPr>
                <w:rFonts w:eastAsia="Calibri"/>
                <w:lang w:val="sr-Cyrl-RS"/>
              </w:rPr>
            </w:pPr>
          </w:p>
          <w:p>
            <w:pPr>
              <w:spacing w:after="200" w:line="276" w:lineRule="auto"/>
              <w:jc w:val="center"/>
              <w:rPr>
                <w:lang w:val="sr-Cyrl-RS"/>
              </w:rPr>
            </w:pPr>
            <w:r>
              <w:rPr>
                <w:rFonts w:eastAsia="Calibri"/>
                <w:lang w:val="sr-Cyrl-RS"/>
              </w:rPr>
              <w:t>Израда плана, спровођење анкете, одређивање термина одржавања часова</w:t>
            </w:r>
          </w:p>
        </w:tc>
        <w:tc>
          <w:tcPr>
            <w:tcW w:w="2820" w:type="dxa"/>
            <w:tcBorders>
              <w:top w:val="single" w:color="000000" w:sz="4" w:space="0"/>
              <w:left w:val="single" w:color="000000" w:sz="4" w:space="0"/>
              <w:bottom w:val="single" w:color="000000" w:sz="4" w:space="0"/>
              <w:right w:val="single" w:color="000000" w:sz="4" w:space="0"/>
            </w:tcBorders>
            <w:vAlign w:val="center"/>
          </w:tcPr>
          <w:p>
            <w:pPr>
              <w:spacing w:after="200" w:line="276" w:lineRule="auto"/>
              <w:jc w:val="center"/>
              <w:rPr>
                <w:lang w:val="sr-Cyrl-RS"/>
              </w:rPr>
            </w:pPr>
            <w:r>
              <w:rPr>
                <w:rFonts w:eastAsia="Calibri"/>
                <w:lang w:val="sr-Cyrl-RS"/>
              </w:rPr>
              <w:t>Светлана Перовић</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200" w:line="276" w:lineRule="auto"/>
              <w:jc w:val="center"/>
              <w:rPr>
                <w:lang w:val="sr-Cyrl-RS"/>
              </w:rPr>
            </w:pPr>
            <w:r>
              <w:rPr>
                <w:lang w:val="sr-Cyrl-RS"/>
              </w:rPr>
              <w:t>Август 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8"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spacing w:after="200"/>
              <w:jc w:val="center"/>
              <w:rPr>
                <w:b/>
                <w:lang w:val="sr-Cyrl-RS"/>
              </w:rPr>
            </w:pPr>
            <w:r>
              <w:rPr>
                <w:rFonts w:eastAsia="Calibri"/>
                <w:b/>
                <w:bCs/>
                <w:lang w:val="sr-Cyrl-RS"/>
              </w:rPr>
              <w:t>Популаризација и развијање читалачких навика ученика</w:t>
            </w:r>
          </w:p>
        </w:tc>
        <w:tc>
          <w:tcPr>
            <w:tcW w:w="2940" w:type="dxa"/>
            <w:tcBorders>
              <w:top w:val="single" w:color="000000" w:sz="4" w:space="0"/>
              <w:left w:val="single" w:color="000000" w:sz="4" w:space="0"/>
              <w:bottom w:val="single" w:color="000000" w:sz="4" w:space="0"/>
              <w:right w:val="single" w:color="000000" w:sz="4" w:space="0"/>
            </w:tcBorders>
            <w:vAlign w:val="center"/>
          </w:tcPr>
          <w:p>
            <w:pPr>
              <w:spacing w:after="200" w:line="276" w:lineRule="auto"/>
              <w:jc w:val="center"/>
              <w:rPr>
                <w:rFonts w:eastAsia="Calibri"/>
                <w:lang w:val="sr-Cyrl-RS"/>
              </w:rPr>
            </w:pPr>
            <w:r>
              <w:rPr>
                <w:rFonts w:eastAsia="Calibri"/>
                <w:lang w:val="sr-Cyrl-RS"/>
              </w:rPr>
              <w:t>Уводне активности  Значај читања; Прикупљање података у школској библиотеци; Изражајно читање; Часови гласног читања; Препричавање – план, поднаслови, препричавање са измењеним крајем, препричавање из различитих улога; Драматизација текстова;</w:t>
            </w:r>
          </w:p>
          <w:p>
            <w:pPr>
              <w:spacing w:after="200" w:line="276" w:lineRule="auto"/>
              <w:jc w:val="center"/>
              <w:rPr>
                <w:rFonts w:eastAsia="Calibri"/>
                <w:lang w:val="sr-Cyrl-RS"/>
              </w:rPr>
            </w:pPr>
            <w:r>
              <w:rPr>
                <w:rFonts w:eastAsia="Calibri"/>
                <w:lang w:val="sr-Cyrl-RS"/>
              </w:rPr>
              <w:t>И слика, фотографија може бити прича;</w:t>
            </w:r>
            <w:r>
              <w:rPr>
                <w:rFonts w:eastAsia="Calibri"/>
              </w:rPr>
              <w:t xml:space="preserve"> </w:t>
            </w:r>
            <w:r>
              <w:rPr>
                <w:rFonts w:eastAsia="Calibri"/>
                <w:lang w:val="sr-Cyrl-RS"/>
              </w:rPr>
              <w:t>Заступање ликова – бранимо добре, бранимо лоше ликове.; Цитати из прочитаних књига (пано).</w:t>
            </w:r>
          </w:p>
        </w:tc>
        <w:tc>
          <w:tcPr>
            <w:tcW w:w="2820" w:type="dxa"/>
            <w:tcBorders>
              <w:top w:val="single" w:color="000000" w:sz="4" w:space="0"/>
              <w:left w:val="single" w:color="000000" w:sz="4" w:space="0"/>
              <w:bottom w:val="single" w:color="000000" w:sz="4" w:space="0"/>
              <w:right w:val="single" w:color="000000" w:sz="4" w:space="0"/>
            </w:tcBorders>
            <w:vAlign w:val="center"/>
          </w:tcPr>
          <w:p>
            <w:pPr>
              <w:spacing w:after="200" w:line="276" w:lineRule="auto"/>
              <w:jc w:val="center"/>
              <w:rPr>
                <w:lang w:val="sr-Cyrl-RS"/>
              </w:rPr>
            </w:pPr>
            <w:r>
              <w:rPr>
                <w:rFonts w:eastAsia="Calibri"/>
                <w:lang w:val="sr-Cyrl-RS"/>
              </w:rPr>
              <w:t>Светлана Перовић  ученици</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200" w:line="276" w:lineRule="auto"/>
              <w:jc w:val="center"/>
              <w:rPr>
                <w:lang w:val="sr-Cyrl-RS"/>
              </w:rPr>
            </w:pPr>
            <w:r>
              <w:rPr>
                <w:lang w:val="sr-Cyrl-RS"/>
              </w:rPr>
              <w:t>По утврђеном распореду, два пута седмично;</w:t>
            </w:r>
          </w:p>
          <w:p>
            <w:pPr>
              <w:spacing w:after="200" w:line="276" w:lineRule="auto"/>
              <w:jc w:val="center"/>
              <w:rPr>
                <w:lang w:val="sr-Cyrl-RS"/>
              </w:rPr>
            </w:pPr>
            <w:r>
              <w:rPr>
                <w:lang w:val="sr-Cyrl-RS"/>
              </w:rPr>
              <w:t>Место – у школској библиотеци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spacing w:after="200" w:line="276" w:lineRule="auto"/>
              <w:jc w:val="center"/>
              <w:rPr>
                <w:b/>
                <w:lang w:val="sr-Cyrl-RS"/>
              </w:rPr>
            </w:pPr>
            <w:r>
              <w:rPr>
                <w:b/>
                <w:lang w:val="sr-Cyrl-RS"/>
              </w:rPr>
              <w:t>Анализа рада обогаћеног једносменског рада</w:t>
            </w:r>
          </w:p>
        </w:tc>
        <w:tc>
          <w:tcPr>
            <w:tcW w:w="2940" w:type="dxa"/>
            <w:tcBorders>
              <w:top w:val="single" w:color="000000" w:sz="4" w:space="0"/>
              <w:left w:val="single" w:color="000000" w:sz="4" w:space="0"/>
              <w:bottom w:val="single" w:color="000000" w:sz="4" w:space="0"/>
              <w:right w:val="single" w:color="000000" w:sz="4" w:space="0"/>
            </w:tcBorders>
            <w:vAlign w:val="center"/>
          </w:tcPr>
          <w:p>
            <w:pPr>
              <w:spacing w:after="200" w:line="276" w:lineRule="auto"/>
              <w:jc w:val="center"/>
              <w:rPr>
                <w:lang w:val="sr-Cyrl-RS"/>
              </w:rPr>
            </w:pPr>
            <w:r>
              <w:rPr>
                <w:lang w:val="sr-Cyrl-RS"/>
              </w:rPr>
              <w:t>Вођење евиденције присуства ученика, степен остварености планираних активности- израда извештаја</w:t>
            </w:r>
          </w:p>
        </w:tc>
        <w:tc>
          <w:tcPr>
            <w:tcW w:w="2820" w:type="dxa"/>
            <w:tcBorders>
              <w:top w:val="single" w:color="000000" w:sz="4" w:space="0"/>
              <w:left w:val="single" w:color="000000" w:sz="4" w:space="0"/>
              <w:bottom w:val="single" w:color="000000" w:sz="4" w:space="0"/>
              <w:right w:val="single" w:color="000000" w:sz="4" w:space="0"/>
            </w:tcBorders>
            <w:vAlign w:val="center"/>
          </w:tcPr>
          <w:p>
            <w:pPr>
              <w:spacing w:after="200" w:line="276" w:lineRule="auto"/>
              <w:jc w:val="center"/>
              <w:rPr>
                <w:lang w:val="sr-Cyrl-RS"/>
              </w:rPr>
            </w:pPr>
            <w:r>
              <w:rPr>
                <w:lang w:val="sr-Cyrl-RS"/>
              </w:rPr>
              <w:t>Светлана Перовић</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200" w:line="276" w:lineRule="auto"/>
              <w:jc w:val="center"/>
              <w:rPr>
                <w:lang w:val="sr-Cyrl-RS"/>
              </w:rPr>
            </w:pPr>
            <w:r>
              <w:rPr>
                <w:lang w:val="sr-Cyrl-RS"/>
              </w:rPr>
              <w:t>Јун 202</w:t>
            </w:r>
            <w:r>
              <w:t>4</w:t>
            </w:r>
            <w:r>
              <w:rPr>
                <w:lang w:val="sr-Cyrl-RS"/>
              </w:rPr>
              <w:t>.</w:t>
            </w:r>
          </w:p>
        </w:tc>
      </w:tr>
    </w:tbl>
    <w:p>
      <w:pPr>
        <w:spacing w:before="68"/>
        <w:ind w:left="142" w:right="-1272" w:hanging="1560"/>
        <w:jc w:val="center"/>
        <w:rPr>
          <w:b/>
          <w:sz w:val="28"/>
          <w:szCs w:val="28"/>
        </w:rPr>
      </w:pPr>
    </w:p>
    <w:p>
      <w:pPr>
        <w:spacing w:before="68"/>
        <w:ind w:left="142" w:right="-1272" w:hanging="1560"/>
        <w:jc w:val="center"/>
        <w:rPr>
          <w:b/>
          <w:color w:val="FF0000"/>
          <w:sz w:val="28"/>
          <w:szCs w:val="28"/>
        </w:rPr>
      </w:pPr>
    </w:p>
    <w:p>
      <w:pPr>
        <w:spacing w:before="68"/>
        <w:ind w:left="142" w:right="-1272" w:hanging="1560"/>
        <w:jc w:val="center"/>
        <w:rPr>
          <w:b/>
          <w:sz w:val="28"/>
          <w:szCs w:val="28"/>
          <w:lang w:val="sr-Cyrl-RS"/>
        </w:rPr>
      </w:pPr>
      <w:r>
        <w:rPr>
          <w:b/>
          <w:sz w:val="28"/>
          <w:szCs w:val="28"/>
        </w:rPr>
        <w:t xml:space="preserve">ГОДИШЊИ ПЛАН РАДА </w:t>
      </w:r>
      <w:r>
        <w:rPr>
          <w:b/>
          <w:sz w:val="28"/>
          <w:szCs w:val="28"/>
          <w:lang w:val="sr-Cyrl-RS"/>
        </w:rPr>
        <w:t xml:space="preserve">ЗА ОБОГАЋЕНИ ЈЕДНОСМЕНСКИ РАД У ШКОЛСКОЈ </w:t>
      </w:r>
    </w:p>
    <w:p>
      <w:pPr>
        <w:spacing w:before="68"/>
        <w:ind w:left="142" w:right="-1272" w:hanging="1560"/>
        <w:jc w:val="center"/>
        <w:rPr>
          <w:b/>
          <w:sz w:val="28"/>
          <w:szCs w:val="28"/>
        </w:rPr>
      </w:pPr>
      <w:r>
        <w:rPr>
          <w:b/>
          <w:sz w:val="28"/>
          <w:szCs w:val="28"/>
          <w:lang w:val="sr-Cyrl-RS"/>
        </w:rPr>
        <w:t>2023/2024. ГОДИНИ</w:t>
      </w:r>
    </w:p>
    <w:p>
      <w:pPr>
        <w:tabs>
          <w:tab w:val="center" w:pos="4680"/>
          <w:tab w:val="right" w:pos="9360"/>
        </w:tabs>
        <w:jc w:val="center"/>
        <w:rPr>
          <w:rFonts w:eastAsia="Calibri"/>
          <w:b/>
          <w:sz w:val="28"/>
          <w:szCs w:val="28"/>
          <w:lang w:val="sr-Cyrl-RS"/>
        </w:rPr>
      </w:pPr>
      <w:r>
        <w:rPr>
          <w:b/>
          <w:sz w:val="28"/>
          <w:szCs w:val="28"/>
          <w:lang w:val="sr-Cyrl-RS"/>
        </w:rPr>
        <w:t>Годишњи план активности у оквиру пројекта ''Читалачки клуб</w:t>
      </w:r>
      <w:r>
        <w:rPr>
          <w:rFonts w:eastAsia="Calibri"/>
          <w:b/>
          <w:sz w:val="28"/>
          <w:szCs w:val="28"/>
          <w:lang w:val="sr-Cyrl-RS"/>
        </w:rPr>
        <w:t>- Читање и тумачење књижевних дела</w:t>
      </w:r>
    </w:p>
    <w:p>
      <w:pPr>
        <w:tabs>
          <w:tab w:val="center" w:pos="4680"/>
          <w:tab w:val="right" w:pos="9360"/>
        </w:tabs>
        <w:jc w:val="center"/>
        <w:rPr>
          <w:b/>
          <w:sz w:val="28"/>
          <w:szCs w:val="28"/>
          <w:lang w:val="sr-Cyrl-RS"/>
        </w:rPr>
      </w:pPr>
    </w:p>
    <w:tbl>
      <w:tblPr>
        <w:tblStyle w:val="8"/>
        <w:tblW w:w="10650" w:type="dxa"/>
        <w:tblInd w:w="-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0"/>
        <w:gridCol w:w="2940"/>
        <w:gridCol w:w="2820"/>
        <w:gridCol w:w="28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2010" w:type="dxa"/>
            <w:tcBorders>
              <w:top w:val="single" w:color="000000" w:sz="4" w:space="0"/>
              <w:left w:val="single" w:color="000000" w:sz="4" w:space="0"/>
              <w:bottom w:val="single" w:color="000000" w:sz="4" w:space="0"/>
              <w:right w:val="single" w:color="000000" w:sz="4" w:space="0"/>
            </w:tcBorders>
            <w:shd w:val="clear" w:color="auto" w:fill="DAEEF3"/>
            <w:vAlign w:val="center"/>
          </w:tcPr>
          <w:p>
            <w:pPr>
              <w:spacing w:after="200" w:line="276" w:lineRule="auto"/>
              <w:jc w:val="center"/>
              <w:rPr>
                <w:b/>
                <w:lang w:val="sr-Cyrl-RS"/>
              </w:rPr>
            </w:pPr>
            <w:r>
              <w:rPr>
                <w:b/>
                <w:lang w:val="sr-Cyrl-RS"/>
              </w:rPr>
              <w:t>АКТИВНОСТ</w:t>
            </w:r>
          </w:p>
        </w:tc>
        <w:tc>
          <w:tcPr>
            <w:tcW w:w="2940" w:type="dxa"/>
            <w:tcBorders>
              <w:top w:val="single" w:color="000000" w:sz="4" w:space="0"/>
              <w:left w:val="single" w:color="000000" w:sz="4" w:space="0"/>
              <w:bottom w:val="single" w:color="000000" w:sz="4" w:space="0"/>
              <w:right w:val="single" w:color="000000" w:sz="4" w:space="0"/>
            </w:tcBorders>
            <w:shd w:val="clear" w:color="auto" w:fill="DAEEF3"/>
            <w:vAlign w:val="center"/>
          </w:tcPr>
          <w:p>
            <w:pPr>
              <w:spacing w:after="200" w:line="276" w:lineRule="auto"/>
              <w:jc w:val="center"/>
              <w:rPr>
                <w:b/>
                <w:lang w:val="sr-Cyrl-RS"/>
              </w:rPr>
            </w:pPr>
            <w:r>
              <w:rPr>
                <w:b/>
                <w:lang w:val="sr-Cyrl-RS"/>
              </w:rPr>
              <w:t>НАЧИН РЕАЛИЗАЦИЈЕ</w:t>
            </w:r>
          </w:p>
        </w:tc>
        <w:tc>
          <w:tcPr>
            <w:tcW w:w="2820" w:type="dxa"/>
            <w:tcBorders>
              <w:top w:val="single" w:color="000000" w:sz="4" w:space="0"/>
              <w:left w:val="single" w:color="000000" w:sz="4" w:space="0"/>
              <w:bottom w:val="single" w:color="000000" w:sz="4" w:space="0"/>
              <w:right w:val="single" w:color="000000" w:sz="4" w:space="0"/>
            </w:tcBorders>
            <w:shd w:val="clear" w:color="auto" w:fill="DAEEF3"/>
            <w:vAlign w:val="center"/>
          </w:tcPr>
          <w:p>
            <w:pPr>
              <w:spacing w:after="200" w:line="276" w:lineRule="auto"/>
              <w:jc w:val="center"/>
              <w:rPr>
                <w:b/>
                <w:lang w:val="sr-Cyrl-RS"/>
              </w:rPr>
            </w:pPr>
            <w:r>
              <w:rPr>
                <w:b/>
                <w:lang w:val="sr-Cyrl-RS"/>
              </w:rPr>
              <w:t>НОСИОЦИ РЕАЛИЗАЦИЈЕ</w:t>
            </w:r>
          </w:p>
        </w:tc>
        <w:tc>
          <w:tcPr>
            <w:tcW w:w="2880" w:type="dxa"/>
            <w:tcBorders>
              <w:top w:val="single" w:color="000000" w:sz="4" w:space="0"/>
              <w:left w:val="single" w:color="000000" w:sz="4" w:space="0"/>
              <w:bottom w:val="single" w:color="000000" w:sz="4" w:space="0"/>
              <w:right w:val="single" w:color="000000" w:sz="4" w:space="0"/>
            </w:tcBorders>
            <w:shd w:val="clear" w:color="auto" w:fill="DAEEF3"/>
            <w:vAlign w:val="center"/>
          </w:tcPr>
          <w:p>
            <w:pPr>
              <w:spacing w:after="200" w:line="276" w:lineRule="auto"/>
              <w:jc w:val="center"/>
              <w:rPr>
                <w:b/>
                <w:lang w:val="sr-Cyrl-RS"/>
              </w:rPr>
            </w:pPr>
            <w:r>
              <w:rPr>
                <w:b/>
                <w:lang w:val="sr-Cyrl-RS"/>
              </w:rPr>
              <w:t>ВРЕМЕ И МЕСТО РЕАЛИЗАЦИЈЕ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8"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spacing w:after="200" w:line="276" w:lineRule="auto"/>
              <w:jc w:val="center"/>
              <w:rPr>
                <w:b/>
                <w:lang w:val="sr-Cyrl-RS"/>
              </w:rPr>
            </w:pPr>
            <w:r>
              <w:rPr>
                <w:rFonts w:eastAsia="Calibri"/>
                <w:b/>
                <w:lang w:val="sr-Cyrl-RS"/>
              </w:rPr>
              <w:t>Израда годишњег плана рада</w:t>
            </w:r>
          </w:p>
        </w:tc>
        <w:tc>
          <w:tcPr>
            <w:tcW w:w="2940" w:type="dxa"/>
            <w:tcBorders>
              <w:top w:val="single" w:color="000000" w:sz="4" w:space="0"/>
              <w:left w:val="single" w:color="000000" w:sz="4" w:space="0"/>
              <w:bottom w:val="single" w:color="000000" w:sz="4" w:space="0"/>
              <w:right w:val="single" w:color="000000" w:sz="4" w:space="0"/>
            </w:tcBorders>
            <w:vAlign w:val="center"/>
          </w:tcPr>
          <w:p>
            <w:pPr>
              <w:spacing w:after="200" w:line="276" w:lineRule="auto"/>
              <w:jc w:val="center"/>
              <w:rPr>
                <w:rFonts w:eastAsia="Calibri"/>
                <w:lang w:val="sr-Cyrl-RS"/>
              </w:rPr>
            </w:pPr>
          </w:p>
          <w:p>
            <w:pPr>
              <w:spacing w:after="200" w:line="276" w:lineRule="auto"/>
              <w:jc w:val="center"/>
              <w:rPr>
                <w:lang w:val="sr-Cyrl-RS"/>
              </w:rPr>
            </w:pPr>
            <w:r>
              <w:rPr>
                <w:rFonts w:eastAsia="Calibri"/>
                <w:lang w:val="sr-Cyrl-RS"/>
              </w:rPr>
              <w:t>Израда плана, спровођење анкете, одређивање термина одржавања часова</w:t>
            </w:r>
          </w:p>
        </w:tc>
        <w:tc>
          <w:tcPr>
            <w:tcW w:w="2820" w:type="dxa"/>
            <w:tcBorders>
              <w:top w:val="single" w:color="000000" w:sz="4" w:space="0"/>
              <w:left w:val="single" w:color="000000" w:sz="4" w:space="0"/>
              <w:bottom w:val="single" w:color="000000" w:sz="4" w:space="0"/>
              <w:right w:val="single" w:color="000000" w:sz="4" w:space="0"/>
            </w:tcBorders>
            <w:vAlign w:val="center"/>
          </w:tcPr>
          <w:p>
            <w:pPr>
              <w:spacing w:after="200" w:line="276" w:lineRule="auto"/>
              <w:jc w:val="center"/>
              <w:rPr>
                <w:lang w:val="sr-Cyrl-RS"/>
              </w:rPr>
            </w:pPr>
            <w:r>
              <w:rPr>
                <w:rFonts w:eastAsia="Calibri"/>
                <w:lang w:val="sr-Cyrl-RS"/>
              </w:rPr>
              <w:t>Исидора Кнежевић</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200" w:line="276" w:lineRule="auto"/>
              <w:jc w:val="center"/>
              <w:rPr>
                <w:lang w:val="sr-Cyrl-RS"/>
              </w:rPr>
            </w:pPr>
            <w:r>
              <w:rPr>
                <w:lang w:val="sr-Cyrl-RS"/>
              </w:rPr>
              <w:t>Август 2024.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8"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spacing w:after="200"/>
              <w:jc w:val="center"/>
              <w:rPr>
                <w:b/>
                <w:lang w:val="sr-Cyrl-RS"/>
              </w:rPr>
            </w:pPr>
            <w:r>
              <w:rPr>
                <w:rFonts w:eastAsia="Calibri"/>
                <w:b/>
                <w:bCs/>
                <w:lang w:val="sr-Cyrl-RS"/>
              </w:rPr>
              <w:t>Популаризација и развијање читалачких компетенција ученика; развијање критичког мишљења</w:t>
            </w:r>
          </w:p>
        </w:tc>
        <w:tc>
          <w:tcPr>
            <w:tcW w:w="2940" w:type="dxa"/>
            <w:tcBorders>
              <w:top w:val="single" w:color="000000" w:sz="4" w:space="0"/>
              <w:left w:val="single" w:color="000000" w:sz="4" w:space="0"/>
              <w:bottom w:val="single" w:color="000000" w:sz="4" w:space="0"/>
              <w:right w:val="single" w:color="000000" w:sz="4" w:space="0"/>
            </w:tcBorders>
            <w:vAlign w:val="center"/>
          </w:tcPr>
          <w:p>
            <w:pPr>
              <w:spacing w:after="200" w:line="276" w:lineRule="auto"/>
              <w:jc w:val="center"/>
              <w:rPr>
                <w:rFonts w:eastAsia="Calibri"/>
                <w:lang w:val="sr-Cyrl-RS"/>
              </w:rPr>
            </w:pPr>
            <w:r>
              <w:rPr>
                <w:rFonts w:eastAsia="Calibri"/>
                <w:lang w:val="sr-Cyrl-RS"/>
              </w:rPr>
              <w:t xml:space="preserve">Уводне активности  </w:t>
            </w:r>
          </w:p>
          <w:p>
            <w:pPr>
              <w:spacing w:after="200" w:line="276" w:lineRule="auto"/>
              <w:jc w:val="center"/>
              <w:rPr>
                <w:rFonts w:eastAsia="Calibri"/>
                <w:lang w:val="sr-Cyrl-RS"/>
              </w:rPr>
            </w:pPr>
            <w:r>
              <w:rPr>
                <w:rFonts w:eastAsia="Calibri"/>
                <w:lang w:val="sr-Cyrl-RS"/>
              </w:rPr>
              <w:t xml:space="preserve">Избор књижевних дела која ће се читати и тумачити; </w:t>
            </w:r>
          </w:p>
          <w:p>
            <w:pPr>
              <w:spacing w:after="200" w:line="276" w:lineRule="auto"/>
              <w:jc w:val="center"/>
              <w:rPr>
                <w:rFonts w:eastAsia="Calibri"/>
                <w:lang w:val="sr-Cyrl-RS"/>
              </w:rPr>
            </w:pPr>
            <w:r>
              <w:rPr>
                <w:rFonts w:eastAsia="Calibri"/>
                <w:lang w:val="sr-Cyrl-RS"/>
              </w:rPr>
              <w:t>Дебате и дискусије о прочитаним делима</w:t>
            </w:r>
          </w:p>
          <w:p>
            <w:pPr>
              <w:spacing w:after="200" w:line="276" w:lineRule="auto"/>
              <w:jc w:val="center"/>
              <w:rPr>
                <w:rFonts w:eastAsia="Calibri"/>
                <w:lang w:val="sr-Cyrl-RS"/>
              </w:rPr>
            </w:pPr>
            <w:r>
              <w:rPr>
                <w:rFonts w:eastAsia="Calibri"/>
                <w:lang w:val="sr-Cyrl-RS"/>
              </w:rPr>
              <w:t>Писање есеја о прочитаним делима</w:t>
            </w:r>
          </w:p>
          <w:p>
            <w:pPr>
              <w:spacing w:after="200" w:line="276" w:lineRule="auto"/>
              <w:jc w:val="center"/>
              <w:rPr>
                <w:rFonts w:eastAsia="Calibri"/>
                <w:lang w:val="sr-Cyrl-RS"/>
              </w:rPr>
            </w:pPr>
            <w:r>
              <w:rPr>
                <w:rFonts w:eastAsia="Calibri"/>
                <w:lang w:val="sr-Cyrl-RS"/>
              </w:rPr>
              <w:t>Расправе са аргументацијом</w:t>
            </w:r>
          </w:p>
          <w:p>
            <w:pPr>
              <w:spacing w:after="200" w:line="276" w:lineRule="auto"/>
              <w:jc w:val="center"/>
              <w:rPr>
                <w:rFonts w:eastAsia="Calibri"/>
                <w:lang w:val="sr-Cyrl-RS"/>
              </w:rPr>
            </w:pPr>
            <w:r>
              <w:rPr>
                <w:rFonts w:eastAsia="Calibri"/>
                <w:lang w:val="sr-Cyrl-RS"/>
              </w:rPr>
              <w:t>Креативне радионице (Шта је било после краја овог делаа - смислите другачији крај и сл)</w:t>
            </w:r>
          </w:p>
          <w:p>
            <w:pPr>
              <w:spacing w:after="200" w:line="276" w:lineRule="auto"/>
              <w:jc w:val="center"/>
              <w:rPr>
                <w:rFonts w:eastAsia="Calibri"/>
                <w:lang w:val="sr-Cyrl-RS"/>
              </w:rPr>
            </w:pPr>
            <w:r>
              <w:rPr>
                <w:rFonts w:eastAsia="Calibri"/>
                <w:lang w:val="sr-Cyrl-RS"/>
              </w:rPr>
              <w:t>Повезивање садржаја књижевних дела са стварним животом и изношење личних ставова</w:t>
            </w:r>
          </w:p>
          <w:p>
            <w:pPr>
              <w:spacing w:after="200" w:line="276" w:lineRule="auto"/>
              <w:jc w:val="center"/>
              <w:rPr>
                <w:rFonts w:eastAsia="Calibri"/>
                <w:lang w:val="sr-Cyrl-RS"/>
              </w:rPr>
            </w:pPr>
          </w:p>
          <w:p>
            <w:pPr>
              <w:spacing w:after="200" w:line="276" w:lineRule="auto"/>
              <w:jc w:val="center"/>
              <w:rPr>
                <w:rFonts w:eastAsia="Calibri"/>
                <w:lang w:val="sr-Cyrl-RS"/>
              </w:rPr>
            </w:pPr>
            <w:r>
              <w:rPr>
                <w:rFonts w:eastAsia="Calibri"/>
                <w:lang w:val="sr-Cyrl-RS"/>
              </w:rPr>
              <w:t xml:space="preserve">Повезивање књижевности са другим уметностима – сликарство, музика (сликање илустрација, слушање музике која одговара емоцијама које се налазе у лирској песми) </w:t>
            </w:r>
          </w:p>
          <w:p>
            <w:pPr>
              <w:spacing w:after="200" w:line="276" w:lineRule="auto"/>
              <w:jc w:val="center"/>
              <w:rPr>
                <w:rFonts w:eastAsia="Calibri"/>
                <w:lang w:val="sr-Cyrl-RS"/>
              </w:rPr>
            </w:pPr>
          </w:p>
        </w:tc>
        <w:tc>
          <w:tcPr>
            <w:tcW w:w="2820" w:type="dxa"/>
            <w:tcBorders>
              <w:top w:val="single" w:color="000000" w:sz="4" w:space="0"/>
              <w:left w:val="single" w:color="000000" w:sz="4" w:space="0"/>
              <w:bottom w:val="single" w:color="000000" w:sz="4" w:space="0"/>
              <w:right w:val="single" w:color="000000" w:sz="4" w:space="0"/>
            </w:tcBorders>
            <w:vAlign w:val="center"/>
          </w:tcPr>
          <w:p>
            <w:pPr>
              <w:spacing w:after="200" w:line="276" w:lineRule="auto"/>
              <w:jc w:val="center"/>
              <w:rPr>
                <w:lang w:val="sr-Cyrl-RS"/>
              </w:rPr>
            </w:pPr>
            <w:r>
              <w:rPr>
                <w:rFonts w:eastAsia="Calibri"/>
                <w:lang w:val="sr-Cyrl-RS"/>
              </w:rPr>
              <w:t>Исидора Кнежевић  ученици</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200" w:line="276" w:lineRule="auto"/>
              <w:jc w:val="center"/>
              <w:rPr>
                <w:lang w:val="sr-Cyrl-RS"/>
              </w:rPr>
            </w:pPr>
            <w:r>
              <w:rPr>
                <w:lang w:val="sr-Cyrl-RS"/>
              </w:rPr>
              <w:t>По утврђеном распореду, два пута седмично;</w:t>
            </w:r>
          </w:p>
          <w:p>
            <w:pPr>
              <w:spacing w:after="200" w:line="276" w:lineRule="auto"/>
              <w:jc w:val="center"/>
              <w:rPr>
                <w:lang w:val="sr-Cyrl-RS"/>
              </w:rPr>
            </w:pPr>
            <w:r>
              <w:rPr>
                <w:lang w:val="sr-Cyrl-RS"/>
              </w:rPr>
              <w:t>Место – у школској библиотеци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spacing w:after="200" w:line="276" w:lineRule="auto"/>
              <w:jc w:val="center"/>
              <w:rPr>
                <w:b/>
                <w:lang w:val="sr-Cyrl-RS"/>
              </w:rPr>
            </w:pPr>
            <w:r>
              <w:rPr>
                <w:b/>
                <w:lang w:val="sr-Cyrl-RS"/>
              </w:rPr>
              <w:t>Анализа рада обогаћеног једносменског рада</w:t>
            </w:r>
          </w:p>
        </w:tc>
        <w:tc>
          <w:tcPr>
            <w:tcW w:w="2940" w:type="dxa"/>
            <w:tcBorders>
              <w:top w:val="single" w:color="000000" w:sz="4" w:space="0"/>
              <w:left w:val="single" w:color="000000" w:sz="4" w:space="0"/>
              <w:bottom w:val="single" w:color="000000" w:sz="4" w:space="0"/>
              <w:right w:val="single" w:color="000000" w:sz="4" w:space="0"/>
            </w:tcBorders>
            <w:vAlign w:val="center"/>
          </w:tcPr>
          <w:p>
            <w:pPr>
              <w:spacing w:after="200" w:line="276" w:lineRule="auto"/>
              <w:jc w:val="center"/>
              <w:rPr>
                <w:lang w:val="sr-Cyrl-RS"/>
              </w:rPr>
            </w:pPr>
            <w:r>
              <w:rPr>
                <w:lang w:val="sr-Cyrl-RS"/>
              </w:rPr>
              <w:t>Вођење евиденције присуства ученика, степен остварености планираних активности- израда извештаја</w:t>
            </w:r>
          </w:p>
        </w:tc>
        <w:tc>
          <w:tcPr>
            <w:tcW w:w="2820" w:type="dxa"/>
            <w:tcBorders>
              <w:top w:val="single" w:color="000000" w:sz="4" w:space="0"/>
              <w:left w:val="single" w:color="000000" w:sz="4" w:space="0"/>
              <w:bottom w:val="single" w:color="000000" w:sz="4" w:space="0"/>
              <w:right w:val="single" w:color="000000" w:sz="4" w:space="0"/>
            </w:tcBorders>
            <w:vAlign w:val="center"/>
          </w:tcPr>
          <w:p>
            <w:pPr>
              <w:spacing w:after="200" w:line="276" w:lineRule="auto"/>
              <w:jc w:val="center"/>
              <w:rPr>
                <w:lang w:val="sr-Cyrl-RS"/>
              </w:rPr>
            </w:pPr>
            <w:r>
              <w:rPr>
                <w:lang w:val="sr-Cyrl-RS"/>
              </w:rPr>
              <w:t>Исидора Кнежевић</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200" w:line="276" w:lineRule="auto"/>
              <w:jc w:val="center"/>
              <w:rPr>
                <w:lang w:val="sr-Cyrl-RS"/>
              </w:rPr>
            </w:pPr>
            <w:r>
              <w:rPr>
                <w:lang w:val="sr-Cyrl-RS"/>
              </w:rPr>
              <w:t>Јун 2025.</w:t>
            </w:r>
          </w:p>
        </w:tc>
      </w:tr>
    </w:tbl>
    <w:p>
      <w:pPr>
        <w:spacing w:after="200" w:line="276" w:lineRule="auto"/>
        <w:rPr>
          <w:rFonts w:ascii="Calibri" w:hAnsi="Calibri" w:eastAsia="Calibri"/>
          <w:sz w:val="22"/>
          <w:szCs w:val="22"/>
        </w:rPr>
      </w:pPr>
    </w:p>
    <w:p>
      <w:pPr>
        <w:spacing w:before="68"/>
        <w:ind w:left="142" w:right="-1272" w:hanging="1560"/>
        <w:jc w:val="center"/>
        <w:rPr>
          <w:b/>
          <w:color w:val="FF0000"/>
          <w:sz w:val="28"/>
          <w:szCs w:val="28"/>
        </w:rPr>
      </w:pPr>
    </w:p>
    <w:p>
      <w:pPr>
        <w:spacing w:before="68"/>
        <w:ind w:right="-1272"/>
        <w:rPr>
          <w:b/>
          <w:color w:val="FF0000"/>
          <w:sz w:val="28"/>
          <w:szCs w:val="28"/>
          <w:lang w:val="sr-Cyrl-RS"/>
        </w:rPr>
      </w:pPr>
    </w:p>
    <w:p>
      <w:pPr>
        <w:spacing w:before="68"/>
        <w:ind w:left="142" w:right="-1272" w:hanging="1560"/>
        <w:jc w:val="center"/>
        <w:rPr>
          <w:b/>
          <w:color w:val="FF0000"/>
          <w:sz w:val="28"/>
          <w:szCs w:val="28"/>
        </w:rPr>
      </w:pPr>
    </w:p>
    <w:p>
      <w:pPr>
        <w:spacing w:before="68"/>
        <w:ind w:left="142" w:right="-1272" w:hanging="1560"/>
        <w:jc w:val="center"/>
        <w:rPr>
          <w:b/>
          <w:sz w:val="28"/>
          <w:szCs w:val="28"/>
          <w:lang w:val="sr-Cyrl-RS"/>
        </w:rPr>
      </w:pPr>
      <w:r>
        <w:rPr>
          <w:b/>
          <w:sz w:val="28"/>
          <w:szCs w:val="28"/>
        </w:rPr>
        <w:t xml:space="preserve">ГОДИШЊИ ПЛАН РАДА </w:t>
      </w:r>
      <w:r>
        <w:rPr>
          <w:b/>
          <w:sz w:val="28"/>
          <w:szCs w:val="28"/>
          <w:lang w:val="sr-Cyrl-RS"/>
        </w:rPr>
        <w:t xml:space="preserve">ЗА ОБОГАЋЕНИ ЈЕДНОСМЕНСКИ РАД У ШКОЛСКОЈ </w:t>
      </w:r>
    </w:p>
    <w:p>
      <w:pPr>
        <w:spacing w:before="68"/>
        <w:ind w:left="142" w:right="-1272" w:hanging="1560"/>
        <w:jc w:val="center"/>
        <w:rPr>
          <w:b/>
          <w:sz w:val="28"/>
          <w:szCs w:val="28"/>
          <w:lang w:val="sr-Cyrl-RS"/>
        </w:rPr>
      </w:pPr>
      <w:r>
        <w:rPr>
          <w:b/>
          <w:sz w:val="28"/>
          <w:szCs w:val="28"/>
          <w:lang w:val="sr-Cyrl-RS"/>
        </w:rPr>
        <w:t>202</w:t>
      </w:r>
      <w:r>
        <w:rPr>
          <w:b/>
          <w:sz w:val="28"/>
          <w:szCs w:val="28"/>
          <w:lang w:val="sr-Latn-RS"/>
        </w:rPr>
        <w:t>3</w:t>
      </w:r>
      <w:r>
        <w:rPr>
          <w:b/>
          <w:sz w:val="28"/>
          <w:szCs w:val="28"/>
          <w:lang w:val="sr-Cyrl-RS"/>
        </w:rPr>
        <w:t>/202</w:t>
      </w:r>
      <w:r>
        <w:rPr>
          <w:b/>
          <w:sz w:val="28"/>
          <w:szCs w:val="28"/>
          <w:lang w:val="sr-Latn-RS"/>
        </w:rPr>
        <w:t>4</w:t>
      </w:r>
      <w:r>
        <w:rPr>
          <w:b/>
          <w:sz w:val="28"/>
          <w:szCs w:val="28"/>
          <w:lang w:val="sr-Cyrl-RS"/>
        </w:rPr>
        <w:t>. ГОДИНИ</w:t>
      </w:r>
    </w:p>
    <w:p>
      <w:pPr>
        <w:spacing w:before="68"/>
        <w:ind w:left="142" w:right="-1272" w:hanging="1560"/>
        <w:jc w:val="center"/>
        <w:rPr>
          <w:b/>
          <w:sz w:val="28"/>
          <w:szCs w:val="28"/>
          <w:lang w:val="sr-Cyrl-RS"/>
        </w:rPr>
      </w:pPr>
    </w:p>
    <w:p>
      <w:pPr>
        <w:spacing w:after="160" w:line="259" w:lineRule="auto"/>
        <w:jc w:val="right"/>
        <w:rPr>
          <w:rFonts w:eastAsia="Calibri"/>
          <w:lang w:val="sr-Cyrl-RS"/>
        </w:rPr>
      </w:pPr>
      <w:r>
        <w:rPr>
          <w:b/>
          <w:sz w:val="28"/>
          <w:szCs w:val="28"/>
          <w:lang w:val="sr-Cyrl-RS"/>
        </w:rPr>
        <w:t>Музички потпури – соло певање, плес, музичко стваралаштво</w:t>
      </w:r>
      <w:r>
        <w:rPr>
          <w:rFonts w:eastAsia="Calibri"/>
          <w:lang w:val="sr-Cyrl-RS"/>
        </w:rPr>
        <w:t xml:space="preserve"> Предметни наставникАнита Пешић Ивковић</w:t>
      </w:r>
    </w:p>
    <w:p>
      <w:pPr>
        <w:spacing w:before="68"/>
        <w:ind w:left="142" w:right="-1272" w:hanging="1560"/>
        <w:jc w:val="center"/>
        <w:rPr>
          <w:b/>
          <w:sz w:val="28"/>
          <w:szCs w:val="28"/>
          <w:lang w:val="sr-Cyrl-RS"/>
        </w:rPr>
      </w:pPr>
    </w:p>
    <w:p>
      <w:pPr>
        <w:spacing w:before="68"/>
        <w:ind w:left="142" w:right="-1272" w:hanging="1560"/>
        <w:jc w:val="center"/>
        <w:rPr>
          <w:b/>
          <w:sz w:val="28"/>
          <w:szCs w:val="28"/>
          <w:lang w:val="sr-Cyrl-RS"/>
        </w:rPr>
      </w:pPr>
    </w:p>
    <w:tbl>
      <w:tblPr>
        <w:tblStyle w:val="178"/>
        <w:tblW w:w="11520" w:type="dxa"/>
        <w:tblInd w:w="-9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35"/>
        <w:gridCol w:w="3261"/>
        <w:gridCol w:w="2594"/>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3235" w:type="dxa"/>
            <w:shd w:val="clear" w:color="auto" w:fill="FF99FF"/>
          </w:tcPr>
          <w:p>
            <w:pPr>
              <w:spacing w:before="68"/>
              <w:ind w:right="-1272"/>
              <w:rPr>
                <w:rFonts w:cs="Times New Roman"/>
                <w:b/>
                <w:sz w:val="28"/>
                <w:szCs w:val="28"/>
                <w:lang w:val="sr-Cyrl-RS"/>
              </w:rPr>
            </w:pPr>
            <w:r>
              <w:rPr>
                <w:rFonts w:cs="Times New Roman"/>
                <w:b/>
                <w:sz w:val="28"/>
                <w:szCs w:val="28"/>
                <w:lang w:val="sr-Cyrl-RS"/>
              </w:rPr>
              <w:t xml:space="preserve">        АКТИВНОСТ  </w:t>
            </w:r>
          </w:p>
        </w:tc>
        <w:tc>
          <w:tcPr>
            <w:tcW w:w="3261" w:type="dxa"/>
            <w:shd w:val="clear" w:color="auto" w:fill="FF99FF"/>
          </w:tcPr>
          <w:p>
            <w:pPr>
              <w:spacing w:before="68"/>
              <w:ind w:right="-1272"/>
              <w:rPr>
                <w:rFonts w:cs="Times New Roman"/>
                <w:b/>
                <w:sz w:val="28"/>
                <w:szCs w:val="28"/>
                <w:lang w:val="sr-Cyrl-RS"/>
              </w:rPr>
            </w:pPr>
            <w:r>
              <w:rPr>
                <w:rFonts w:cs="Times New Roman"/>
                <w:b/>
                <w:sz w:val="28"/>
                <w:szCs w:val="28"/>
                <w:lang w:val="sr-Cyrl-RS"/>
              </w:rPr>
              <w:t xml:space="preserve">             НАЧИН </w:t>
            </w:r>
          </w:p>
          <w:p>
            <w:pPr>
              <w:spacing w:before="68"/>
              <w:ind w:right="-1272"/>
              <w:rPr>
                <w:rFonts w:cs="Times New Roman"/>
                <w:b/>
                <w:sz w:val="28"/>
                <w:szCs w:val="28"/>
                <w:lang w:val="sr-Cyrl-RS"/>
              </w:rPr>
            </w:pPr>
            <w:r>
              <w:rPr>
                <w:rFonts w:cs="Times New Roman"/>
                <w:b/>
                <w:sz w:val="28"/>
                <w:szCs w:val="28"/>
                <w:lang w:val="sr-Cyrl-RS"/>
              </w:rPr>
              <w:t xml:space="preserve">     РЕАЛИЗАЦИЈЕ</w:t>
            </w:r>
          </w:p>
        </w:tc>
        <w:tc>
          <w:tcPr>
            <w:tcW w:w="2594" w:type="dxa"/>
            <w:shd w:val="clear" w:color="auto" w:fill="FF99FF"/>
          </w:tcPr>
          <w:p>
            <w:pPr>
              <w:spacing w:before="68"/>
              <w:ind w:right="-1272"/>
              <w:rPr>
                <w:rFonts w:cs="Times New Roman"/>
                <w:b/>
                <w:sz w:val="28"/>
                <w:szCs w:val="28"/>
                <w:lang w:val="sr-Cyrl-RS"/>
              </w:rPr>
            </w:pPr>
            <w:r>
              <w:rPr>
                <w:rFonts w:cs="Times New Roman"/>
                <w:b/>
                <w:sz w:val="28"/>
                <w:szCs w:val="28"/>
                <w:lang w:val="sr-Cyrl-RS"/>
              </w:rPr>
              <w:t xml:space="preserve">       НОСИОЦИ</w:t>
            </w:r>
          </w:p>
          <w:p>
            <w:pPr>
              <w:spacing w:before="68"/>
              <w:ind w:right="-1272"/>
              <w:rPr>
                <w:rFonts w:cs="Times New Roman"/>
                <w:b/>
                <w:sz w:val="28"/>
                <w:szCs w:val="28"/>
                <w:lang w:val="sr-Cyrl-RS"/>
              </w:rPr>
            </w:pPr>
            <w:r>
              <w:rPr>
                <w:rFonts w:cs="Times New Roman"/>
                <w:b/>
                <w:sz w:val="28"/>
                <w:szCs w:val="28"/>
                <w:lang w:val="sr-Cyrl-RS"/>
              </w:rPr>
              <w:t xml:space="preserve">   РЕАЛИЗАЦИЈЕ</w:t>
            </w:r>
          </w:p>
        </w:tc>
        <w:tc>
          <w:tcPr>
            <w:tcW w:w="2430" w:type="dxa"/>
            <w:shd w:val="clear" w:color="auto" w:fill="FF99FF"/>
          </w:tcPr>
          <w:p>
            <w:pPr>
              <w:spacing w:before="68"/>
              <w:ind w:right="-1272"/>
              <w:rPr>
                <w:rFonts w:cs="Times New Roman"/>
                <w:b/>
                <w:sz w:val="28"/>
                <w:szCs w:val="28"/>
                <w:lang w:val="sr-Cyrl-RS"/>
              </w:rPr>
            </w:pPr>
            <w:r>
              <w:rPr>
                <w:rFonts w:cs="Times New Roman"/>
                <w:b/>
                <w:sz w:val="28"/>
                <w:szCs w:val="28"/>
                <w:lang w:val="sr-Cyrl-RS"/>
              </w:rPr>
              <w:t xml:space="preserve">        ВРЕМЕ</w:t>
            </w:r>
          </w:p>
          <w:p>
            <w:pPr>
              <w:spacing w:before="68"/>
              <w:ind w:right="-1272"/>
              <w:rPr>
                <w:rFonts w:cs="Times New Roman"/>
                <w:b/>
                <w:sz w:val="28"/>
                <w:szCs w:val="28"/>
                <w:lang w:val="sr-Cyrl-RS"/>
              </w:rPr>
            </w:pPr>
            <w:r>
              <w:rPr>
                <w:rFonts w:cs="Times New Roman"/>
                <w:b/>
                <w:sz w:val="28"/>
                <w:szCs w:val="28"/>
                <w:lang w:val="sr-Cyrl-RS"/>
              </w:rPr>
              <w:t>РЕАЛИЗАЦИЈЕ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3235" w:type="dxa"/>
          </w:tcPr>
          <w:p>
            <w:pPr>
              <w:spacing w:before="68"/>
              <w:ind w:right="-1272"/>
              <w:rPr>
                <w:rFonts w:cs="Times New Roman"/>
                <w:bCs/>
                <w:lang w:val="sr-Cyrl-RS"/>
              </w:rPr>
            </w:pPr>
            <w:r>
              <w:rPr>
                <w:rFonts w:cs="Times New Roman"/>
                <w:bCs/>
                <w:lang w:val="sr-Cyrl-RS"/>
              </w:rPr>
              <w:t xml:space="preserve">Индивидуална припрема </w:t>
            </w:r>
          </w:p>
          <w:p>
            <w:pPr>
              <w:spacing w:before="68"/>
              <w:ind w:right="-1272"/>
              <w:rPr>
                <w:rFonts w:cs="Times New Roman"/>
                <w:bCs/>
                <w:lang w:val="sr-Cyrl-RS"/>
              </w:rPr>
            </w:pPr>
            <w:r>
              <w:rPr>
                <w:rFonts w:cs="Times New Roman"/>
                <w:bCs/>
                <w:lang w:val="sr-Cyrl-RS"/>
              </w:rPr>
              <w:t>ученика за приредбе,</w:t>
            </w:r>
          </w:p>
          <w:p>
            <w:pPr>
              <w:spacing w:before="68"/>
              <w:ind w:right="-1272"/>
              <w:rPr>
                <w:rFonts w:cs="Times New Roman"/>
                <w:bCs/>
                <w:lang w:val="sr-Cyrl-RS"/>
              </w:rPr>
            </w:pPr>
            <w:r>
              <w:rPr>
                <w:rFonts w:cs="Times New Roman"/>
                <w:bCs/>
                <w:lang w:val="sr-Cyrl-RS"/>
              </w:rPr>
              <w:t xml:space="preserve">фестивале, </w:t>
            </w:r>
          </w:p>
          <w:p>
            <w:pPr>
              <w:spacing w:before="68"/>
              <w:ind w:right="-1272"/>
              <w:rPr>
                <w:rFonts w:cs="Times New Roman"/>
                <w:bCs/>
                <w:lang w:val="sr-Cyrl-RS"/>
              </w:rPr>
            </w:pPr>
            <w:r>
              <w:rPr>
                <w:rFonts w:cs="Times New Roman"/>
                <w:bCs/>
                <w:lang w:val="sr-Cyrl-RS"/>
              </w:rPr>
              <w:t>музичке конкурсе,</w:t>
            </w:r>
          </w:p>
          <w:p>
            <w:pPr>
              <w:spacing w:before="68"/>
              <w:ind w:right="-1272"/>
              <w:rPr>
                <w:rFonts w:cs="Times New Roman"/>
                <w:bCs/>
                <w:lang w:val="sr-Cyrl-RS"/>
              </w:rPr>
            </w:pPr>
            <w:r>
              <w:rPr>
                <w:rFonts w:cs="Times New Roman"/>
                <w:bCs/>
                <w:lang w:val="sr-Cyrl-RS"/>
              </w:rPr>
              <w:t xml:space="preserve">такмичења која нису у </w:t>
            </w:r>
          </w:p>
          <w:p>
            <w:pPr>
              <w:spacing w:before="68"/>
              <w:ind w:right="-1272"/>
              <w:rPr>
                <w:rFonts w:cs="Times New Roman"/>
                <w:bCs/>
                <w:lang w:val="sr-Cyrl-RS"/>
              </w:rPr>
            </w:pPr>
            <w:r>
              <w:rPr>
                <w:rFonts w:cs="Times New Roman"/>
                <w:bCs/>
                <w:lang w:val="sr-Cyrl-RS"/>
              </w:rPr>
              <w:t>организацији Министарства</w:t>
            </w:r>
          </w:p>
          <w:p>
            <w:pPr>
              <w:spacing w:before="68"/>
              <w:ind w:right="-1272"/>
              <w:rPr>
                <w:rFonts w:cs="Times New Roman"/>
                <w:bCs/>
                <w:lang w:val="sr-Cyrl-RS"/>
              </w:rPr>
            </w:pPr>
            <w:r>
              <w:rPr>
                <w:rFonts w:cs="Times New Roman"/>
                <w:bCs/>
                <w:lang w:val="sr-Cyrl-RS"/>
              </w:rPr>
              <w:t>просвете, науке и технолошког</w:t>
            </w:r>
          </w:p>
          <w:p>
            <w:pPr>
              <w:spacing w:before="68"/>
              <w:ind w:right="-1272"/>
              <w:rPr>
                <w:rFonts w:cs="Times New Roman"/>
                <w:bCs/>
                <w:lang w:val="sr-Cyrl-RS"/>
              </w:rPr>
            </w:pPr>
            <w:r>
              <w:rPr>
                <w:rFonts w:cs="Times New Roman"/>
                <w:bCs/>
                <w:lang w:val="sr-Cyrl-RS"/>
              </w:rPr>
              <w:t>развоја</w:t>
            </w:r>
          </w:p>
          <w:p>
            <w:pPr>
              <w:spacing w:before="68"/>
              <w:ind w:right="-1272"/>
              <w:rPr>
                <w:rFonts w:cs="Times New Roman"/>
                <w:bCs/>
                <w:lang w:val="sr-Cyrl-RS"/>
              </w:rPr>
            </w:pPr>
          </w:p>
        </w:tc>
        <w:tc>
          <w:tcPr>
            <w:tcW w:w="3261" w:type="dxa"/>
          </w:tcPr>
          <w:p>
            <w:pPr>
              <w:spacing w:before="68"/>
              <w:ind w:right="-1272"/>
              <w:jc w:val="both"/>
              <w:rPr>
                <w:rFonts w:cs="Times New Roman"/>
                <w:bCs/>
                <w:lang w:val="sr-Cyrl-RS"/>
              </w:rPr>
            </w:pPr>
            <w:r>
              <w:rPr>
                <w:rFonts w:cs="Times New Roman"/>
                <w:bCs/>
                <w:lang w:val="sr-Cyrl-RS"/>
              </w:rPr>
              <w:t xml:space="preserve">     Индивидуални часови</w:t>
            </w:r>
          </w:p>
          <w:p>
            <w:pPr>
              <w:spacing w:before="68"/>
              <w:ind w:right="-1272"/>
              <w:jc w:val="both"/>
              <w:rPr>
                <w:rFonts w:cs="Times New Roman"/>
                <w:bCs/>
                <w:lang w:val="sr-Cyrl-RS"/>
              </w:rPr>
            </w:pPr>
            <w:r>
              <w:rPr>
                <w:rFonts w:cs="Times New Roman"/>
                <w:bCs/>
                <w:lang w:val="sr-Cyrl-RS"/>
              </w:rPr>
              <w:t>певања а капела, уз клавирску</w:t>
            </w:r>
          </w:p>
          <w:p>
            <w:pPr>
              <w:spacing w:before="68"/>
              <w:ind w:right="-1272"/>
              <w:jc w:val="both"/>
              <w:rPr>
                <w:rFonts w:cs="Times New Roman"/>
                <w:bCs/>
                <w:lang w:val="sr-Cyrl-RS"/>
              </w:rPr>
            </w:pPr>
            <w:r>
              <w:rPr>
                <w:rFonts w:cs="Times New Roman"/>
                <w:bCs/>
                <w:lang w:val="sr-Cyrl-RS"/>
              </w:rPr>
              <w:t xml:space="preserve"> пратњу или матрицу</w:t>
            </w:r>
          </w:p>
        </w:tc>
        <w:tc>
          <w:tcPr>
            <w:tcW w:w="2594" w:type="dxa"/>
          </w:tcPr>
          <w:p>
            <w:pPr>
              <w:spacing w:before="68"/>
              <w:ind w:right="-1272"/>
              <w:rPr>
                <w:rFonts w:cs="Times New Roman"/>
                <w:bCs/>
                <w:lang w:val="sr-Cyrl-RS"/>
              </w:rPr>
            </w:pPr>
            <w:r>
              <w:rPr>
                <w:rFonts w:cs="Times New Roman"/>
                <w:bCs/>
                <w:lang w:val="sr-Cyrl-RS"/>
              </w:rPr>
              <w:t>Анита Пешић Ивковић</w:t>
            </w:r>
          </w:p>
          <w:p>
            <w:pPr>
              <w:spacing w:before="68"/>
              <w:ind w:right="-1272"/>
              <w:rPr>
                <w:rFonts w:cs="Times New Roman"/>
                <w:bCs/>
                <w:lang w:val="sr-Cyrl-RS"/>
              </w:rPr>
            </w:pPr>
            <w:r>
              <w:rPr>
                <w:rFonts w:cs="Times New Roman"/>
                <w:bCs/>
                <w:lang w:val="sr-Cyrl-RS"/>
              </w:rPr>
              <w:t xml:space="preserve">ученици млађих и </w:t>
            </w:r>
          </w:p>
          <w:p>
            <w:pPr>
              <w:spacing w:before="68"/>
              <w:ind w:right="-1272"/>
              <w:rPr>
                <w:rFonts w:cs="Times New Roman"/>
                <w:bCs/>
                <w:lang w:val="sr-Cyrl-RS"/>
              </w:rPr>
            </w:pPr>
            <w:r>
              <w:rPr>
                <w:rFonts w:cs="Times New Roman"/>
                <w:bCs/>
                <w:lang w:val="sr-Cyrl-RS"/>
              </w:rPr>
              <w:t>старијих разреда</w:t>
            </w:r>
          </w:p>
        </w:tc>
        <w:tc>
          <w:tcPr>
            <w:tcW w:w="2430" w:type="dxa"/>
          </w:tcPr>
          <w:p>
            <w:pPr>
              <w:spacing w:before="68"/>
              <w:ind w:right="-1272"/>
              <w:rPr>
                <w:rFonts w:cs="Times New Roman"/>
                <w:bCs/>
                <w:lang w:val="sr-Cyrl-RS"/>
              </w:rPr>
            </w:pPr>
            <w:r>
              <w:rPr>
                <w:rFonts w:cs="Times New Roman"/>
                <w:bCs/>
                <w:lang w:val="sr-Cyrl-RS"/>
              </w:rPr>
              <w:t>Током школске</w:t>
            </w:r>
          </w:p>
          <w:p>
            <w:pPr>
              <w:spacing w:before="68"/>
              <w:ind w:right="-1272"/>
              <w:rPr>
                <w:rFonts w:cs="Times New Roman"/>
                <w:bCs/>
                <w:lang w:val="sr-Cyrl-RS"/>
              </w:rPr>
            </w:pPr>
            <w:r>
              <w:rPr>
                <w:rFonts w:cs="Times New Roman"/>
                <w:bCs/>
                <w:lang w:val="sr-Cyrl-RS"/>
              </w:rPr>
              <w:t>године (у зависности</w:t>
            </w:r>
          </w:p>
          <w:p>
            <w:pPr>
              <w:spacing w:before="68"/>
              <w:ind w:right="-1272"/>
              <w:rPr>
                <w:rFonts w:cs="Times New Roman"/>
                <w:bCs/>
                <w:lang w:val="sr-Cyrl-RS"/>
              </w:rPr>
            </w:pPr>
            <w:r>
              <w:rPr>
                <w:rFonts w:cs="Times New Roman"/>
                <w:bCs/>
                <w:lang w:val="sr-Cyrl-RS"/>
              </w:rPr>
              <w:t>од датума одређеног</w:t>
            </w:r>
          </w:p>
          <w:p>
            <w:pPr>
              <w:spacing w:before="68"/>
              <w:ind w:right="-1272"/>
              <w:rPr>
                <w:rFonts w:cs="Times New Roman"/>
                <w:bCs/>
                <w:lang w:val="sr-Cyrl-RS"/>
              </w:rPr>
            </w:pPr>
            <w:r>
              <w:rPr>
                <w:rFonts w:cs="Times New Roman"/>
                <w:bCs/>
                <w:lang w:val="sr-Cyrl-RS"/>
              </w:rPr>
              <w:t>дешавања)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3235" w:type="dxa"/>
          </w:tcPr>
          <w:p>
            <w:pPr>
              <w:spacing w:before="68"/>
              <w:ind w:right="-1272"/>
              <w:rPr>
                <w:rFonts w:cs="Times New Roman"/>
                <w:bCs/>
                <w:lang w:val="sr-Cyrl-RS"/>
              </w:rPr>
            </w:pPr>
            <w:r>
              <w:rPr>
                <w:rFonts w:cs="Times New Roman"/>
                <w:bCs/>
                <w:lang w:val="sr-Cyrl-RS"/>
              </w:rPr>
              <w:t>Припрема плесних тачака</w:t>
            </w:r>
          </w:p>
          <w:p>
            <w:pPr>
              <w:spacing w:before="68"/>
              <w:ind w:right="-1272"/>
              <w:rPr>
                <w:rFonts w:cs="Times New Roman"/>
                <w:bCs/>
                <w:lang w:val="sr-Cyrl-RS"/>
              </w:rPr>
            </w:pPr>
          </w:p>
          <w:p>
            <w:pPr>
              <w:spacing w:before="68"/>
              <w:ind w:right="-1272"/>
              <w:rPr>
                <w:rFonts w:cs="Times New Roman"/>
                <w:b/>
                <w:sz w:val="28"/>
                <w:szCs w:val="28"/>
                <w:lang w:val="sr-Cyrl-RS"/>
              </w:rPr>
            </w:pPr>
          </w:p>
        </w:tc>
        <w:tc>
          <w:tcPr>
            <w:tcW w:w="3261" w:type="dxa"/>
          </w:tcPr>
          <w:p>
            <w:pPr>
              <w:spacing w:before="68"/>
              <w:ind w:right="-1272"/>
              <w:rPr>
                <w:rFonts w:cs="Times New Roman"/>
                <w:bCs/>
                <w:lang w:val="sr-Cyrl-RS"/>
              </w:rPr>
            </w:pPr>
            <w:r>
              <w:rPr>
                <w:rFonts w:cs="Times New Roman"/>
                <w:bCs/>
                <w:lang w:val="sr-Cyrl-RS"/>
              </w:rPr>
              <w:t>Часови обогаћеног</w:t>
            </w:r>
          </w:p>
          <w:p>
            <w:pPr>
              <w:spacing w:before="68"/>
              <w:ind w:right="-1272"/>
              <w:rPr>
                <w:rFonts w:cs="Times New Roman"/>
                <w:bCs/>
                <w:lang w:val="sr-Cyrl-RS"/>
              </w:rPr>
            </w:pPr>
            <w:r>
              <w:rPr>
                <w:rFonts w:cs="Times New Roman"/>
                <w:bCs/>
                <w:lang w:val="sr-Cyrl-RS"/>
              </w:rPr>
              <w:t>једносменског рада</w:t>
            </w:r>
          </w:p>
          <w:p>
            <w:pPr>
              <w:spacing w:before="68"/>
              <w:ind w:right="-1272"/>
              <w:rPr>
                <w:rFonts w:cs="Times New Roman"/>
                <w:bCs/>
                <w:lang w:val="sr-Cyrl-RS"/>
              </w:rPr>
            </w:pPr>
          </w:p>
          <w:p>
            <w:pPr>
              <w:spacing w:before="68"/>
              <w:ind w:right="-1272"/>
              <w:jc w:val="both"/>
              <w:rPr>
                <w:rFonts w:cs="Times New Roman"/>
                <w:bCs/>
                <w:lang w:val="sr-Cyrl-RS"/>
              </w:rPr>
            </w:pPr>
            <w:r>
              <w:rPr>
                <w:rFonts w:cs="Times New Roman"/>
                <w:bCs/>
                <w:lang w:val="sr-Cyrl-RS"/>
              </w:rPr>
              <w:t>-одабир композиције</w:t>
            </w:r>
          </w:p>
          <w:p>
            <w:pPr>
              <w:spacing w:before="68"/>
              <w:ind w:right="-1272"/>
              <w:rPr>
                <w:rFonts w:cs="Times New Roman"/>
                <w:bCs/>
                <w:lang w:val="sr-Cyrl-RS"/>
              </w:rPr>
            </w:pPr>
            <w:r>
              <w:rPr>
                <w:rFonts w:cs="Times New Roman"/>
                <w:bCs/>
                <w:lang w:val="sr-Cyrl-RS"/>
              </w:rPr>
              <w:t>-осмишљавање кореографије</w:t>
            </w:r>
          </w:p>
          <w:p>
            <w:pPr>
              <w:spacing w:before="68"/>
              <w:ind w:right="-1272"/>
              <w:rPr>
                <w:rFonts w:cs="Times New Roman"/>
                <w:bCs/>
                <w:lang w:val="sr-Cyrl-RS"/>
              </w:rPr>
            </w:pPr>
            <w:r>
              <w:rPr>
                <w:rFonts w:cs="Times New Roman"/>
                <w:bCs/>
                <w:lang w:val="sr-Cyrl-RS"/>
              </w:rPr>
              <w:t>(учење основних поза у балету</w:t>
            </w:r>
          </w:p>
          <w:p>
            <w:pPr>
              <w:spacing w:before="68"/>
              <w:ind w:right="-1272"/>
              <w:rPr>
                <w:rFonts w:cs="Times New Roman"/>
                <w:bCs/>
                <w:lang w:val="sr-Cyrl-RS"/>
              </w:rPr>
            </w:pPr>
            <w:r>
              <w:rPr>
                <w:rFonts w:cs="Times New Roman"/>
                <w:bCs/>
                <w:lang w:val="sr-Cyrl-RS"/>
              </w:rPr>
              <w:t>-увежбавање кореографије</w:t>
            </w:r>
          </w:p>
          <w:p>
            <w:pPr>
              <w:spacing w:before="68"/>
              <w:ind w:right="-1272"/>
              <w:rPr>
                <w:rFonts w:cs="Times New Roman"/>
                <w:bCs/>
                <w:lang w:val="sr-Cyrl-RS"/>
              </w:rPr>
            </w:pPr>
            <w:r>
              <w:rPr>
                <w:rFonts w:cs="Times New Roman"/>
                <w:bCs/>
                <w:lang w:val="sr-Cyrl-RS"/>
              </w:rPr>
              <w:t>и синхронизовање покрета</w:t>
            </w:r>
          </w:p>
          <w:p>
            <w:pPr>
              <w:spacing w:before="68"/>
              <w:ind w:right="-1272"/>
              <w:rPr>
                <w:rFonts w:cs="Times New Roman"/>
                <w:b/>
                <w:sz w:val="28"/>
                <w:szCs w:val="28"/>
                <w:lang w:val="sr-Cyrl-RS"/>
              </w:rPr>
            </w:pPr>
          </w:p>
        </w:tc>
        <w:tc>
          <w:tcPr>
            <w:tcW w:w="2594" w:type="dxa"/>
          </w:tcPr>
          <w:p>
            <w:pPr>
              <w:spacing w:before="68"/>
              <w:ind w:right="-1272"/>
              <w:rPr>
                <w:rFonts w:cs="Times New Roman"/>
                <w:bCs/>
                <w:lang w:val="sr-Cyrl-RS"/>
              </w:rPr>
            </w:pPr>
            <w:r>
              <w:rPr>
                <w:rFonts w:cs="Times New Roman"/>
                <w:bCs/>
                <w:lang w:val="sr-Cyrl-RS"/>
              </w:rPr>
              <w:t>Анита Пешић Ивковић</w:t>
            </w:r>
          </w:p>
          <w:p>
            <w:pPr>
              <w:spacing w:before="68"/>
              <w:ind w:right="-1272"/>
              <w:rPr>
                <w:rFonts w:cs="Times New Roman"/>
                <w:bCs/>
                <w:lang w:val="sr-Cyrl-RS"/>
              </w:rPr>
            </w:pPr>
            <w:r>
              <w:rPr>
                <w:rFonts w:cs="Times New Roman"/>
                <w:bCs/>
                <w:lang w:val="sr-Cyrl-RS"/>
              </w:rPr>
              <w:t xml:space="preserve">ученици млађих и </w:t>
            </w:r>
          </w:p>
          <w:p>
            <w:pPr>
              <w:spacing w:before="68"/>
              <w:ind w:right="-1272"/>
              <w:rPr>
                <w:rFonts w:cs="Times New Roman"/>
                <w:b/>
                <w:sz w:val="28"/>
                <w:szCs w:val="28"/>
                <w:lang w:val="sr-Cyrl-RS"/>
              </w:rPr>
            </w:pPr>
            <w:r>
              <w:rPr>
                <w:rFonts w:cs="Times New Roman"/>
                <w:bCs/>
                <w:lang w:val="sr-Cyrl-RS"/>
              </w:rPr>
              <w:t>старијих разреда</w:t>
            </w:r>
          </w:p>
        </w:tc>
        <w:tc>
          <w:tcPr>
            <w:tcW w:w="2430" w:type="dxa"/>
          </w:tcPr>
          <w:p>
            <w:pPr>
              <w:spacing w:before="68"/>
              <w:ind w:right="-1272"/>
              <w:rPr>
                <w:rFonts w:cs="Times New Roman"/>
                <w:bCs/>
                <w:lang w:val="sr-Cyrl-RS"/>
              </w:rPr>
            </w:pPr>
            <w:r>
              <w:rPr>
                <w:rFonts w:cs="Times New Roman"/>
                <w:bCs/>
                <w:lang w:val="sr-Cyrl-RS"/>
              </w:rPr>
              <w:t>Током школске</w:t>
            </w:r>
          </w:p>
          <w:p>
            <w:pPr>
              <w:spacing w:before="68"/>
              <w:ind w:right="-1272"/>
              <w:rPr>
                <w:rFonts w:cs="Times New Roman"/>
                <w:bCs/>
                <w:lang w:val="sr-Cyrl-RS"/>
              </w:rPr>
            </w:pPr>
            <w:r>
              <w:rPr>
                <w:rFonts w:cs="Times New Roman"/>
                <w:bCs/>
                <w:lang w:val="sr-Cyrl-RS"/>
              </w:rPr>
              <w:t>године (у зависности</w:t>
            </w:r>
          </w:p>
          <w:p>
            <w:pPr>
              <w:spacing w:before="68"/>
              <w:ind w:right="-1272"/>
              <w:rPr>
                <w:rFonts w:cs="Times New Roman"/>
                <w:bCs/>
                <w:lang w:val="sr-Cyrl-RS"/>
              </w:rPr>
            </w:pPr>
            <w:r>
              <w:rPr>
                <w:rFonts w:cs="Times New Roman"/>
                <w:bCs/>
                <w:lang w:val="sr-Cyrl-RS"/>
              </w:rPr>
              <w:t>од датума одређеног</w:t>
            </w:r>
          </w:p>
          <w:p>
            <w:pPr>
              <w:spacing w:before="68"/>
              <w:ind w:right="-1272"/>
              <w:rPr>
                <w:rFonts w:cs="Times New Roman"/>
                <w:b/>
                <w:sz w:val="28"/>
                <w:szCs w:val="28"/>
                <w:lang w:val="sr-Cyrl-RS"/>
              </w:rPr>
            </w:pPr>
            <w:r>
              <w:rPr>
                <w:rFonts w:cs="Times New Roman"/>
                <w:bCs/>
                <w:lang w:val="sr-Cyrl-RS"/>
              </w:rPr>
              <w:t>дешавања)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3235" w:type="dxa"/>
          </w:tcPr>
          <w:p>
            <w:pPr>
              <w:spacing w:before="68"/>
              <w:ind w:right="-1272"/>
              <w:rPr>
                <w:rFonts w:cs="Times New Roman"/>
                <w:bCs/>
                <w:lang w:val="sr-Cyrl-RS"/>
              </w:rPr>
            </w:pPr>
            <w:r>
              <w:rPr>
                <w:rFonts w:cs="Times New Roman"/>
                <w:bCs/>
                <w:lang w:val="sr-Cyrl-RS"/>
              </w:rPr>
              <w:t>Деца композитори/ствараоци</w:t>
            </w:r>
          </w:p>
          <w:p>
            <w:pPr>
              <w:spacing w:before="68"/>
              <w:ind w:right="-1272"/>
              <w:rPr>
                <w:rFonts w:cs="Times New Roman"/>
                <w:bCs/>
                <w:lang w:val="sr-Cyrl-RS"/>
              </w:rPr>
            </w:pPr>
          </w:p>
          <w:p>
            <w:pPr>
              <w:spacing w:before="68"/>
              <w:ind w:right="-1272"/>
              <w:rPr>
                <w:rFonts w:cs="Times New Roman"/>
                <w:bCs/>
                <w:lang w:val="sr-Cyrl-RS"/>
              </w:rPr>
            </w:pPr>
          </w:p>
        </w:tc>
        <w:tc>
          <w:tcPr>
            <w:tcW w:w="3261" w:type="dxa"/>
          </w:tcPr>
          <w:p>
            <w:pPr>
              <w:spacing w:before="68"/>
              <w:ind w:right="-1272"/>
              <w:rPr>
                <w:rFonts w:cs="Times New Roman"/>
                <w:bCs/>
                <w:lang w:val="sr-Cyrl-RS"/>
              </w:rPr>
            </w:pPr>
            <w:r>
              <w:rPr>
                <w:rFonts w:cs="Times New Roman"/>
                <w:bCs/>
                <w:lang w:val="sr-Cyrl-RS"/>
              </w:rPr>
              <w:t>Часови обогаћеног</w:t>
            </w:r>
          </w:p>
          <w:p>
            <w:pPr>
              <w:spacing w:before="68"/>
              <w:ind w:right="-1272"/>
              <w:rPr>
                <w:rFonts w:cs="Times New Roman"/>
                <w:bCs/>
                <w:lang w:val="sr-Cyrl-RS"/>
              </w:rPr>
            </w:pPr>
            <w:r>
              <w:rPr>
                <w:rFonts w:cs="Times New Roman"/>
                <w:bCs/>
                <w:lang w:val="sr-Cyrl-RS"/>
              </w:rPr>
              <w:t>једносменског рада</w:t>
            </w:r>
          </w:p>
          <w:p>
            <w:pPr>
              <w:spacing w:before="68"/>
              <w:ind w:right="-1272"/>
              <w:rPr>
                <w:rFonts w:cs="Times New Roman"/>
                <w:bCs/>
                <w:lang w:val="sr-Cyrl-RS"/>
              </w:rPr>
            </w:pPr>
          </w:p>
          <w:p>
            <w:pPr>
              <w:spacing w:before="68"/>
              <w:ind w:right="-1272"/>
              <w:rPr>
                <w:rFonts w:cs="Times New Roman"/>
                <w:bCs/>
                <w:lang w:val="sr-Cyrl-RS"/>
              </w:rPr>
            </w:pPr>
            <w:r>
              <w:rPr>
                <w:rFonts w:cs="Times New Roman"/>
                <w:bCs/>
                <w:lang w:val="sr-Cyrl-RS"/>
              </w:rPr>
              <w:t>-одабир одговарајућег текста</w:t>
            </w:r>
          </w:p>
          <w:p>
            <w:pPr>
              <w:spacing w:before="68"/>
              <w:ind w:right="-1272"/>
              <w:rPr>
                <w:rFonts w:cs="Times New Roman"/>
                <w:bCs/>
                <w:lang w:val="sr-Cyrl-RS"/>
              </w:rPr>
            </w:pPr>
            <w:r>
              <w:rPr>
                <w:rFonts w:cs="Times New Roman"/>
                <w:bCs/>
                <w:lang w:val="sr-Cyrl-RS"/>
              </w:rPr>
              <w:t xml:space="preserve">-осмишљавање музике на </w:t>
            </w:r>
          </w:p>
          <w:p>
            <w:pPr>
              <w:spacing w:before="68"/>
              <w:ind w:right="-1272"/>
              <w:rPr>
                <w:rFonts w:cs="Times New Roman"/>
                <w:bCs/>
                <w:lang w:val="sr-Cyrl-RS"/>
              </w:rPr>
            </w:pPr>
            <w:r>
              <w:rPr>
                <w:rFonts w:cs="Times New Roman"/>
                <w:bCs/>
                <w:lang w:val="sr-Cyrl-RS"/>
              </w:rPr>
              <w:t>задати текст</w:t>
            </w:r>
          </w:p>
          <w:p>
            <w:pPr>
              <w:spacing w:before="68"/>
              <w:ind w:right="-1272"/>
              <w:rPr>
                <w:rFonts w:cs="Times New Roman"/>
                <w:bCs/>
                <w:lang w:val="sr-Cyrl-RS"/>
              </w:rPr>
            </w:pPr>
            <w:r>
              <w:rPr>
                <w:rFonts w:cs="Times New Roman"/>
                <w:bCs/>
                <w:lang w:val="sr-Cyrl-RS"/>
              </w:rPr>
              <w:t>-писање текста песме на</w:t>
            </w:r>
          </w:p>
          <w:p>
            <w:pPr>
              <w:spacing w:before="68"/>
              <w:ind w:right="-1272"/>
              <w:rPr>
                <w:rFonts w:cs="Times New Roman"/>
                <w:bCs/>
                <w:lang w:val="sr-Cyrl-RS"/>
              </w:rPr>
            </w:pPr>
            <w:r>
              <w:rPr>
                <w:rFonts w:cs="Times New Roman"/>
                <w:bCs/>
                <w:lang w:val="sr-Cyrl-RS"/>
              </w:rPr>
              <w:t>одређену тему</w:t>
            </w:r>
          </w:p>
          <w:p>
            <w:pPr>
              <w:spacing w:before="68"/>
              <w:ind w:right="-1272"/>
              <w:rPr>
                <w:rFonts w:cs="Times New Roman"/>
                <w:bCs/>
                <w:lang w:val="sr-Cyrl-RS"/>
              </w:rPr>
            </w:pPr>
            <w:r>
              <w:rPr>
                <w:rFonts w:cs="Times New Roman"/>
                <w:bCs/>
                <w:lang w:val="sr-Cyrl-RS"/>
              </w:rPr>
              <w:t>-осмишљавање музике</w:t>
            </w:r>
          </w:p>
        </w:tc>
        <w:tc>
          <w:tcPr>
            <w:tcW w:w="2594" w:type="dxa"/>
          </w:tcPr>
          <w:p>
            <w:pPr>
              <w:spacing w:before="68"/>
              <w:ind w:right="-1272"/>
              <w:rPr>
                <w:rFonts w:cs="Times New Roman"/>
                <w:bCs/>
                <w:lang w:val="sr-Cyrl-RS"/>
              </w:rPr>
            </w:pPr>
            <w:r>
              <w:rPr>
                <w:rFonts w:cs="Times New Roman"/>
                <w:bCs/>
                <w:lang w:val="sr-Cyrl-RS"/>
              </w:rPr>
              <w:t>Анита Пешић Ивковић</w:t>
            </w:r>
          </w:p>
          <w:p>
            <w:pPr>
              <w:spacing w:before="68"/>
              <w:ind w:right="-1272"/>
              <w:rPr>
                <w:rFonts w:cs="Times New Roman"/>
                <w:bCs/>
                <w:lang w:val="sr-Cyrl-RS"/>
              </w:rPr>
            </w:pPr>
            <w:r>
              <w:rPr>
                <w:rFonts w:cs="Times New Roman"/>
                <w:bCs/>
                <w:lang w:val="sr-Cyrl-RS"/>
              </w:rPr>
              <w:t xml:space="preserve">ученици млађих и </w:t>
            </w:r>
          </w:p>
          <w:p>
            <w:pPr>
              <w:spacing w:before="68"/>
              <w:ind w:right="-1272"/>
              <w:rPr>
                <w:rFonts w:cs="Times New Roman"/>
                <w:bCs/>
                <w:lang w:val="sr-Cyrl-RS"/>
              </w:rPr>
            </w:pPr>
            <w:r>
              <w:rPr>
                <w:rFonts w:cs="Times New Roman"/>
                <w:bCs/>
                <w:lang w:val="sr-Cyrl-RS"/>
              </w:rPr>
              <w:t>старијих разреда</w:t>
            </w:r>
          </w:p>
          <w:p>
            <w:pPr>
              <w:spacing w:before="68"/>
              <w:ind w:right="-1272"/>
              <w:rPr>
                <w:rFonts w:cs="Times New Roman"/>
                <w:bCs/>
                <w:lang w:val="sr-Cyrl-RS"/>
              </w:rPr>
            </w:pPr>
            <w:r>
              <w:rPr>
                <w:rFonts w:cs="Times New Roman"/>
                <w:bCs/>
                <w:lang w:val="sr-Cyrl-RS"/>
              </w:rPr>
              <w:t>наставници српског језика</w:t>
            </w:r>
          </w:p>
        </w:tc>
        <w:tc>
          <w:tcPr>
            <w:tcW w:w="2430" w:type="dxa"/>
          </w:tcPr>
          <w:p>
            <w:pPr>
              <w:spacing w:before="68"/>
              <w:ind w:right="-1272"/>
              <w:rPr>
                <w:rFonts w:cs="Times New Roman"/>
                <w:bCs/>
                <w:lang w:val="sr-Cyrl-RS"/>
              </w:rPr>
            </w:pPr>
            <w:r>
              <w:rPr>
                <w:rFonts w:cs="Times New Roman"/>
                <w:bCs/>
                <w:lang w:val="sr-Cyrl-RS"/>
              </w:rPr>
              <w:t>Током школске</w:t>
            </w:r>
          </w:p>
          <w:p>
            <w:pPr>
              <w:spacing w:before="68"/>
              <w:ind w:right="-1272"/>
              <w:rPr>
                <w:rFonts w:cs="Times New Roman"/>
                <w:bCs/>
                <w:lang w:val="sr-Cyrl-RS"/>
              </w:rPr>
            </w:pPr>
            <w:r>
              <w:rPr>
                <w:rFonts w:cs="Times New Roman"/>
                <w:bCs/>
                <w:lang w:val="sr-Cyrl-RS"/>
              </w:rPr>
              <w:t>године (у зависности</w:t>
            </w:r>
          </w:p>
          <w:p>
            <w:pPr>
              <w:spacing w:before="68"/>
              <w:ind w:right="-1272"/>
              <w:rPr>
                <w:rFonts w:cs="Times New Roman"/>
                <w:bCs/>
                <w:lang w:val="sr-Cyrl-RS"/>
              </w:rPr>
            </w:pPr>
            <w:r>
              <w:rPr>
                <w:rFonts w:cs="Times New Roman"/>
                <w:bCs/>
                <w:lang w:val="sr-Cyrl-RS"/>
              </w:rPr>
              <w:t>од датума одређеног</w:t>
            </w:r>
          </w:p>
          <w:p>
            <w:pPr>
              <w:spacing w:before="68"/>
              <w:ind w:right="-1272"/>
              <w:rPr>
                <w:rFonts w:cs="Times New Roman"/>
                <w:bCs/>
                <w:lang w:val="sr-Cyrl-RS"/>
              </w:rPr>
            </w:pPr>
            <w:r>
              <w:rPr>
                <w:rFonts w:cs="Times New Roman"/>
                <w:bCs/>
                <w:lang w:val="sr-Cyrl-RS"/>
              </w:rPr>
              <w:t>дешавања)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3235" w:type="dxa"/>
          </w:tcPr>
          <w:p>
            <w:pPr>
              <w:spacing w:before="68"/>
              <w:ind w:right="-1272"/>
              <w:rPr>
                <w:rFonts w:cs="Times New Roman"/>
                <w:bCs/>
                <w:lang w:val="sr-Cyrl-RS"/>
              </w:rPr>
            </w:pPr>
            <w:r>
              <w:rPr>
                <w:rFonts w:cs="Times New Roman"/>
                <w:bCs/>
                <w:lang w:val="sr-Cyrl-RS"/>
              </w:rPr>
              <w:t>Деца истраживачи/ствараоци</w:t>
            </w:r>
          </w:p>
        </w:tc>
        <w:tc>
          <w:tcPr>
            <w:tcW w:w="3261" w:type="dxa"/>
          </w:tcPr>
          <w:p>
            <w:pPr>
              <w:spacing w:before="68"/>
              <w:ind w:right="-1272"/>
              <w:rPr>
                <w:rFonts w:cs="Times New Roman"/>
                <w:bCs/>
                <w:lang w:val="sr-Cyrl-RS"/>
              </w:rPr>
            </w:pPr>
            <w:r>
              <w:rPr>
                <w:rFonts w:cs="Times New Roman"/>
                <w:bCs/>
                <w:lang w:val="sr-Cyrl-RS"/>
              </w:rPr>
              <w:t>Часови обогаћеног</w:t>
            </w:r>
          </w:p>
          <w:p>
            <w:pPr>
              <w:spacing w:before="68"/>
              <w:ind w:right="-1272"/>
              <w:rPr>
                <w:rFonts w:cs="Times New Roman"/>
                <w:bCs/>
                <w:lang w:val="sr-Cyrl-RS"/>
              </w:rPr>
            </w:pPr>
            <w:r>
              <w:rPr>
                <w:rFonts w:cs="Times New Roman"/>
                <w:bCs/>
                <w:lang w:val="sr-Cyrl-RS"/>
              </w:rPr>
              <w:t>једносменског рада</w:t>
            </w:r>
          </w:p>
          <w:p>
            <w:pPr>
              <w:spacing w:before="68"/>
              <w:ind w:right="-1272"/>
              <w:rPr>
                <w:rFonts w:cs="Times New Roman"/>
                <w:bCs/>
                <w:lang w:val="sr-Cyrl-RS"/>
              </w:rPr>
            </w:pPr>
          </w:p>
          <w:p>
            <w:pPr>
              <w:spacing w:before="68"/>
              <w:ind w:right="-1272"/>
              <w:rPr>
                <w:rFonts w:cs="Times New Roman"/>
                <w:bCs/>
                <w:lang w:val="sr-Cyrl-RS"/>
              </w:rPr>
            </w:pPr>
            <w:r>
              <w:rPr>
                <w:rFonts w:cs="Times New Roman"/>
                <w:bCs/>
                <w:lang w:val="sr-Cyrl-RS"/>
              </w:rPr>
              <w:t>-креирање паноа у складу са</w:t>
            </w:r>
          </w:p>
          <w:p>
            <w:pPr>
              <w:spacing w:before="68"/>
              <w:ind w:right="-1272"/>
              <w:rPr>
                <w:rFonts w:cs="Times New Roman"/>
                <w:bCs/>
                <w:lang w:val="sr-Cyrl-RS"/>
              </w:rPr>
            </w:pPr>
            <w:r>
              <w:rPr>
                <w:rFonts w:cs="Times New Roman"/>
                <w:bCs/>
                <w:lang w:val="sr-Cyrl-RS"/>
              </w:rPr>
              <w:t>темом (истраживачки рад,</w:t>
            </w:r>
          </w:p>
          <w:p>
            <w:pPr>
              <w:spacing w:before="68"/>
              <w:ind w:right="-1272"/>
              <w:rPr>
                <w:rFonts w:cs="Times New Roman"/>
                <w:bCs/>
                <w:lang w:val="sr-Cyrl-RS"/>
              </w:rPr>
            </w:pPr>
            <w:r>
              <w:rPr>
                <w:rFonts w:cs="Times New Roman"/>
                <w:bCs/>
                <w:lang w:val="sr-Cyrl-RS"/>
              </w:rPr>
              <w:t>повезаност музике са другим</w:t>
            </w:r>
          </w:p>
          <w:p>
            <w:pPr>
              <w:spacing w:before="68"/>
              <w:ind w:right="-1272"/>
              <w:rPr>
                <w:rFonts w:cs="Times New Roman"/>
                <w:bCs/>
                <w:lang w:val="sr-Cyrl-RS"/>
              </w:rPr>
            </w:pPr>
            <w:r>
              <w:rPr>
                <w:rFonts w:cs="Times New Roman"/>
                <w:bCs/>
                <w:lang w:val="sr-Cyrl-RS"/>
              </w:rPr>
              <w:t>предметима, приказивање</w:t>
            </w:r>
          </w:p>
          <w:p>
            <w:pPr>
              <w:spacing w:before="68"/>
              <w:ind w:right="-1272"/>
              <w:rPr>
                <w:rFonts w:cs="Times New Roman"/>
                <w:bCs/>
                <w:lang w:val="sr-Cyrl-RS"/>
              </w:rPr>
            </w:pPr>
            <w:r>
              <w:rPr>
                <w:rFonts w:cs="Times New Roman"/>
                <w:bCs/>
                <w:lang w:val="sr-Cyrl-RS"/>
              </w:rPr>
              <w:t>нових метода учења,</w:t>
            </w:r>
          </w:p>
          <w:p>
            <w:pPr>
              <w:spacing w:before="68"/>
              <w:ind w:right="-1272"/>
              <w:rPr>
                <w:rFonts w:cs="Times New Roman"/>
                <w:bCs/>
                <w:lang w:val="sr-Cyrl-RS"/>
              </w:rPr>
            </w:pPr>
            <w:r>
              <w:rPr>
                <w:rFonts w:cs="Times New Roman"/>
                <w:bCs/>
                <w:lang w:val="sr-Cyrl-RS"/>
              </w:rPr>
              <w:t xml:space="preserve">интердисциплинарност </w:t>
            </w:r>
          </w:p>
          <w:p>
            <w:pPr>
              <w:spacing w:before="68"/>
              <w:ind w:right="-1272"/>
              <w:rPr>
                <w:rFonts w:cs="Times New Roman"/>
                <w:bCs/>
                <w:lang w:val="sr-Cyrl-RS"/>
              </w:rPr>
            </w:pPr>
            <w:r>
              <w:rPr>
                <w:rFonts w:cs="Times New Roman"/>
                <w:bCs/>
                <w:lang w:val="sr-Cyrl-RS"/>
              </w:rPr>
              <w:t>музике)</w:t>
            </w:r>
          </w:p>
          <w:p>
            <w:pPr>
              <w:spacing w:before="68"/>
              <w:ind w:right="-1272"/>
              <w:rPr>
                <w:rFonts w:cs="Times New Roman"/>
                <w:bCs/>
                <w:lang w:val="sr-Cyrl-RS"/>
              </w:rPr>
            </w:pPr>
          </w:p>
        </w:tc>
        <w:tc>
          <w:tcPr>
            <w:tcW w:w="2594" w:type="dxa"/>
          </w:tcPr>
          <w:p>
            <w:pPr>
              <w:spacing w:before="68"/>
              <w:ind w:right="-1272"/>
              <w:rPr>
                <w:rFonts w:cs="Times New Roman"/>
                <w:bCs/>
                <w:lang w:val="sr-Cyrl-RS"/>
              </w:rPr>
            </w:pPr>
            <w:r>
              <w:rPr>
                <w:rFonts w:cs="Times New Roman"/>
                <w:bCs/>
                <w:lang w:val="sr-Cyrl-RS"/>
              </w:rPr>
              <w:t>Анита Пешић Ивковић</w:t>
            </w:r>
          </w:p>
          <w:p>
            <w:pPr>
              <w:spacing w:before="68"/>
              <w:ind w:right="-1272"/>
              <w:rPr>
                <w:rFonts w:cs="Times New Roman"/>
                <w:bCs/>
                <w:lang w:val="sr-Cyrl-RS"/>
              </w:rPr>
            </w:pPr>
            <w:r>
              <w:rPr>
                <w:rFonts w:cs="Times New Roman"/>
                <w:bCs/>
                <w:lang w:val="sr-Cyrl-RS"/>
              </w:rPr>
              <w:t xml:space="preserve">ученици млађих и </w:t>
            </w:r>
          </w:p>
          <w:p>
            <w:pPr>
              <w:spacing w:before="68"/>
              <w:ind w:right="-1272"/>
              <w:rPr>
                <w:rFonts w:cs="Times New Roman"/>
                <w:bCs/>
                <w:lang w:val="sr-Cyrl-RS"/>
              </w:rPr>
            </w:pPr>
            <w:r>
              <w:rPr>
                <w:rFonts w:cs="Times New Roman"/>
                <w:bCs/>
                <w:lang w:val="sr-Cyrl-RS"/>
              </w:rPr>
              <w:t>старијих разреда</w:t>
            </w:r>
          </w:p>
          <w:p>
            <w:pPr>
              <w:spacing w:before="68"/>
              <w:ind w:right="-1272"/>
              <w:rPr>
                <w:rFonts w:cs="Times New Roman"/>
                <w:bCs/>
                <w:lang w:val="sr-Cyrl-RS"/>
              </w:rPr>
            </w:pPr>
            <w:r>
              <w:rPr>
                <w:rFonts w:cs="Times New Roman"/>
                <w:bCs/>
                <w:lang w:val="sr-Cyrl-RS"/>
              </w:rPr>
              <w:t>предметни наставници</w:t>
            </w:r>
          </w:p>
        </w:tc>
        <w:tc>
          <w:tcPr>
            <w:tcW w:w="2430" w:type="dxa"/>
          </w:tcPr>
          <w:p>
            <w:pPr>
              <w:spacing w:before="68"/>
              <w:ind w:right="-1272"/>
              <w:rPr>
                <w:rFonts w:cs="Times New Roman"/>
                <w:bCs/>
                <w:lang w:val="sr-Cyrl-RS"/>
              </w:rPr>
            </w:pPr>
            <w:r>
              <w:rPr>
                <w:rFonts w:cs="Times New Roman"/>
                <w:bCs/>
                <w:lang w:val="sr-Cyrl-RS"/>
              </w:rPr>
              <w:t>Током школске</w:t>
            </w:r>
          </w:p>
          <w:p>
            <w:pPr>
              <w:spacing w:before="68"/>
              <w:ind w:right="-1272"/>
              <w:rPr>
                <w:rFonts w:cs="Times New Roman"/>
                <w:bCs/>
                <w:lang w:val="sr-Cyrl-RS"/>
              </w:rPr>
            </w:pPr>
            <w:r>
              <w:rPr>
                <w:rFonts w:cs="Times New Roman"/>
                <w:bCs/>
                <w:lang w:val="sr-Cyrl-RS"/>
              </w:rPr>
              <w:t>године (у зависности</w:t>
            </w:r>
          </w:p>
          <w:p>
            <w:pPr>
              <w:spacing w:before="68"/>
              <w:ind w:right="-1272"/>
              <w:rPr>
                <w:rFonts w:cs="Times New Roman"/>
                <w:bCs/>
                <w:lang w:val="sr-Cyrl-RS"/>
              </w:rPr>
            </w:pPr>
            <w:r>
              <w:rPr>
                <w:rFonts w:cs="Times New Roman"/>
                <w:bCs/>
                <w:lang w:val="sr-Cyrl-RS"/>
              </w:rPr>
              <w:t>од датума одређеног</w:t>
            </w:r>
          </w:p>
          <w:p>
            <w:pPr>
              <w:spacing w:before="68"/>
              <w:ind w:right="-1272"/>
              <w:rPr>
                <w:rFonts w:cs="Times New Roman"/>
                <w:bCs/>
                <w:lang w:val="sr-Cyrl-RS"/>
              </w:rPr>
            </w:pPr>
            <w:r>
              <w:rPr>
                <w:rFonts w:cs="Times New Roman"/>
                <w:bCs/>
                <w:lang w:val="sr-Cyrl-RS"/>
              </w:rPr>
              <w:t>дешавања)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3235" w:type="dxa"/>
          </w:tcPr>
          <w:p>
            <w:pPr>
              <w:spacing w:before="68"/>
              <w:ind w:right="-1272"/>
              <w:rPr>
                <w:rFonts w:cs="Times New Roman"/>
                <w:bCs/>
                <w:lang w:val="sr-Cyrl-RS"/>
              </w:rPr>
            </w:pPr>
            <w:r>
              <w:rPr>
                <w:rFonts w:cs="Times New Roman"/>
                <w:bCs/>
                <w:lang w:val="sr-Cyrl-RS"/>
              </w:rPr>
              <w:t>Музичко уредништво</w:t>
            </w:r>
          </w:p>
        </w:tc>
        <w:tc>
          <w:tcPr>
            <w:tcW w:w="3261" w:type="dxa"/>
          </w:tcPr>
          <w:p>
            <w:pPr>
              <w:spacing w:before="68"/>
              <w:ind w:right="-1272"/>
              <w:rPr>
                <w:rFonts w:cs="Times New Roman"/>
                <w:bCs/>
                <w:lang w:val="sr-Cyrl-RS"/>
              </w:rPr>
            </w:pPr>
            <w:r>
              <w:rPr>
                <w:rFonts w:cs="Times New Roman"/>
                <w:bCs/>
                <w:lang w:val="sr-Cyrl-RS"/>
              </w:rPr>
              <w:t>Часови обогаћеног</w:t>
            </w:r>
          </w:p>
          <w:p>
            <w:pPr>
              <w:spacing w:before="68"/>
              <w:ind w:right="-1272"/>
              <w:rPr>
                <w:rFonts w:cs="Times New Roman"/>
                <w:bCs/>
                <w:lang w:val="sr-Cyrl-RS"/>
              </w:rPr>
            </w:pPr>
            <w:r>
              <w:rPr>
                <w:rFonts w:cs="Times New Roman"/>
                <w:bCs/>
                <w:lang w:val="sr-Cyrl-RS"/>
              </w:rPr>
              <w:t>једносменског рада</w:t>
            </w:r>
          </w:p>
          <w:p>
            <w:pPr>
              <w:spacing w:before="68"/>
              <w:ind w:right="-1272"/>
              <w:rPr>
                <w:rFonts w:cs="Times New Roman"/>
                <w:bCs/>
                <w:lang w:val="sr-Cyrl-RS"/>
              </w:rPr>
            </w:pPr>
          </w:p>
          <w:p>
            <w:pPr>
              <w:spacing w:before="68"/>
              <w:ind w:right="-1272"/>
              <w:rPr>
                <w:rFonts w:cs="Times New Roman"/>
                <w:bCs/>
                <w:lang w:val="sr-Cyrl-RS"/>
              </w:rPr>
            </w:pPr>
            <w:r>
              <w:rPr>
                <w:rFonts w:cs="Times New Roman"/>
                <w:bCs/>
                <w:lang w:val="sr-Cyrl-RS"/>
              </w:rPr>
              <w:t>-прикупљање квалитетног</w:t>
            </w:r>
          </w:p>
          <w:p>
            <w:pPr>
              <w:spacing w:before="68"/>
              <w:ind w:right="-1272"/>
              <w:rPr>
                <w:rFonts w:cs="Times New Roman"/>
                <w:bCs/>
                <w:lang w:val="sr-Cyrl-RS"/>
              </w:rPr>
            </w:pPr>
            <w:r>
              <w:rPr>
                <w:rFonts w:cs="Times New Roman"/>
                <w:bCs/>
                <w:lang w:val="sr-Cyrl-RS"/>
              </w:rPr>
              <w:t xml:space="preserve">материјала за нови број </w:t>
            </w:r>
          </w:p>
          <w:p>
            <w:pPr>
              <w:spacing w:before="68"/>
              <w:ind w:right="-1272"/>
              <w:rPr>
                <w:rFonts w:cs="Times New Roman"/>
                <w:bCs/>
                <w:lang w:val="sr-Cyrl-RS"/>
              </w:rPr>
            </w:pPr>
            <w:r>
              <w:rPr>
                <w:rFonts w:cs="Times New Roman"/>
                <w:bCs/>
                <w:lang w:val="sr-Cyrl-RS"/>
              </w:rPr>
              <w:t>музичког листа „Цврчак“</w:t>
            </w:r>
          </w:p>
          <w:p>
            <w:pPr>
              <w:spacing w:before="68"/>
              <w:ind w:right="-1272"/>
              <w:rPr>
                <w:rFonts w:cs="Times New Roman"/>
                <w:bCs/>
                <w:lang w:val="sr-Cyrl-RS"/>
              </w:rPr>
            </w:pPr>
            <w:r>
              <w:rPr>
                <w:rFonts w:cs="Times New Roman"/>
                <w:bCs/>
                <w:lang w:val="sr-Cyrl-RS"/>
              </w:rPr>
              <w:t>-уређивање материјала</w:t>
            </w:r>
          </w:p>
          <w:p>
            <w:pPr>
              <w:spacing w:before="68"/>
              <w:ind w:right="-1272"/>
              <w:rPr>
                <w:rFonts w:cs="Times New Roman"/>
                <w:bCs/>
                <w:lang w:val="sr-Cyrl-RS"/>
              </w:rPr>
            </w:pPr>
            <w:r>
              <w:rPr>
                <w:rFonts w:cs="Times New Roman"/>
                <w:bCs/>
                <w:lang w:val="sr-Cyrl-RS"/>
              </w:rPr>
              <w:t>-издавање штампаног и</w:t>
            </w:r>
          </w:p>
          <w:p>
            <w:pPr>
              <w:spacing w:before="68"/>
              <w:ind w:right="-1272"/>
              <w:rPr>
                <w:rFonts w:cs="Times New Roman"/>
                <w:bCs/>
                <w:lang w:val="sr-Cyrl-RS"/>
              </w:rPr>
            </w:pPr>
            <w:r>
              <w:rPr>
                <w:rFonts w:cs="Times New Roman"/>
                <w:bCs/>
                <w:lang w:val="sr-Cyrl-RS"/>
              </w:rPr>
              <w:t>електронског музичког листа</w:t>
            </w:r>
          </w:p>
        </w:tc>
        <w:tc>
          <w:tcPr>
            <w:tcW w:w="2594" w:type="dxa"/>
          </w:tcPr>
          <w:p>
            <w:pPr>
              <w:spacing w:before="68"/>
              <w:ind w:right="-1272"/>
              <w:rPr>
                <w:rFonts w:cs="Times New Roman"/>
                <w:bCs/>
                <w:lang w:val="sr-Cyrl-RS"/>
              </w:rPr>
            </w:pPr>
            <w:r>
              <w:rPr>
                <w:rFonts w:cs="Times New Roman"/>
                <w:bCs/>
                <w:lang w:val="sr-Cyrl-RS"/>
              </w:rPr>
              <w:t>Анита Пешић Ивковић</w:t>
            </w:r>
          </w:p>
          <w:p>
            <w:pPr>
              <w:spacing w:before="68"/>
              <w:ind w:right="-1272"/>
              <w:rPr>
                <w:rFonts w:cs="Times New Roman"/>
                <w:bCs/>
                <w:lang w:val="sr-Cyrl-RS"/>
              </w:rPr>
            </w:pPr>
            <w:r>
              <w:rPr>
                <w:rFonts w:cs="Times New Roman"/>
                <w:bCs/>
                <w:lang w:val="sr-Cyrl-RS"/>
              </w:rPr>
              <w:t>ученици старијих разреда</w:t>
            </w:r>
          </w:p>
          <w:p>
            <w:pPr>
              <w:spacing w:before="68"/>
              <w:ind w:right="-1272"/>
              <w:rPr>
                <w:rFonts w:cs="Times New Roman"/>
                <w:bCs/>
                <w:lang w:val="sr-Cyrl-RS"/>
              </w:rPr>
            </w:pPr>
          </w:p>
          <w:p>
            <w:pPr>
              <w:spacing w:before="68"/>
              <w:ind w:right="-1272"/>
              <w:rPr>
                <w:rFonts w:cs="Times New Roman"/>
                <w:bCs/>
                <w:lang w:val="sr-Cyrl-RS"/>
              </w:rPr>
            </w:pPr>
          </w:p>
        </w:tc>
        <w:tc>
          <w:tcPr>
            <w:tcW w:w="2430" w:type="dxa"/>
          </w:tcPr>
          <w:p>
            <w:pPr>
              <w:spacing w:before="68"/>
              <w:ind w:right="-1272"/>
              <w:rPr>
                <w:rFonts w:cs="Times New Roman"/>
                <w:bCs/>
                <w:lang w:val="sr-Cyrl-RS"/>
              </w:rPr>
            </w:pPr>
            <w:r>
              <w:rPr>
                <w:rFonts w:cs="Times New Roman"/>
                <w:bCs/>
                <w:lang w:val="sr-Cyrl-RS"/>
              </w:rPr>
              <w:t>Током школске</w:t>
            </w:r>
          </w:p>
          <w:p>
            <w:pPr>
              <w:spacing w:before="68"/>
              <w:ind w:right="-1272"/>
              <w:rPr>
                <w:rFonts w:cs="Times New Roman"/>
                <w:bCs/>
                <w:lang w:val="sr-Cyrl-RS"/>
              </w:rPr>
            </w:pPr>
            <w:r>
              <w:rPr>
                <w:rFonts w:cs="Times New Roman"/>
                <w:bCs/>
                <w:lang w:val="sr-Cyrl-RS"/>
              </w:rPr>
              <w:t>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3235" w:type="dxa"/>
          </w:tcPr>
          <w:p>
            <w:pPr>
              <w:spacing w:before="68"/>
              <w:ind w:right="-1272"/>
              <w:rPr>
                <w:rFonts w:cs="Times New Roman"/>
                <w:bCs/>
                <w:lang w:val="sr-Cyrl-RS"/>
              </w:rPr>
            </w:pPr>
            <w:r>
              <w:rPr>
                <w:rFonts w:cs="Times New Roman"/>
                <w:bCs/>
                <w:lang w:val="sr-Cyrl-RS"/>
              </w:rPr>
              <w:t>Остало</w:t>
            </w:r>
          </w:p>
        </w:tc>
        <w:tc>
          <w:tcPr>
            <w:tcW w:w="3261" w:type="dxa"/>
          </w:tcPr>
          <w:p>
            <w:pPr>
              <w:spacing w:before="68"/>
              <w:ind w:right="-1272"/>
              <w:rPr>
                <w:rFonts w:cs="Times New Roman"/>
                <w:bCs/>
                <w:lang w:val="sr-Cyrl-RS"/>
              </w:rPr>
            </w:pPr>
            <w:r>
              <w:rPr>
                <w:rFonts w:cs="Times New Roman"/>
                <w:bCs/>
                <w:lang w:val="sr-Cyrl-RS"/>
              </w:rPr>
              <w:t>Све што ученици сматрају</w:t>
            </w:r>
          </w:p>
          <w:p>
            <w:pPr>
              <w:spacing w:before="68"/>
              <w:ind w:right="-1272"/>
              <w:rPr>
                <w:rFonts w:cs="Times New Roman"/>
                <w:bCs/>
                <w:lang w:val="sr-Cyrl-RS"/>
              </w:rPr>
            </w:pPr>
            <w:r>
              <w:rPr>
                <w:rFonts w:cs="Times New Roman"/>
                <w:bCs/>
                <w:lang w:val="sr-Cyrl-RS"/>
              </w:rPr>
              <w:t xml:space="preserve">занимљивим, корисним и </w:t>
            </w:r>
          </w:p>
          <w:p>
            <w:pPr>
              <w:spacing w:before="68"/>
              <w:ind w:right="-1272"/>
              <w:rPr>
                <w:rFonts w:cs="Times New Roman"/>
                <w:bCs/>
                <w:lang w:val="sr-Cyrl-RS"/>
              </w:rPr>
            </w:pPr>
            <w:r>
              <w:rPr>
                <w:rFonts w:cs="Times New Roman"/>
                <w:bCs/>
                <w:lang w:val="sr-Cyrl-RS"/>
              </w:rPr>
              <w:t xml:space="preserve">инспиришућим за </w:t>
            </w:r>
          </w:p>
          <w:p>
            <w:pPr>
              <w:spacing w:before="68"/>
              <w:ind w:right="-1272"/>
              <w:rPr>
                <w:rFonts w:cs="Times New Roman"/>
                <w:bCs/>
                <w:lang w:val="sr-Cyrl-RS"/>
              </w:rPr>
            </w:pPr>
            <w:r>
              <w:rPr>
                <w:rFonts w:cs="Times New Roman"/>
                <w:bCs/>
                <w:lang w:val="sr-Cyrl-RS"/>
              </w:rPr>
              <w:t>продубљивање свог знања,</w:t>
            </w:r>
          </w:p>
          <w:p>
            <w:pPr>
              <w:spacing w:before="68"/>
              <w:ind w:right="-1272"/>
              <w:rPr>
                <w:rFonts w:cs="Times New Roman"/>
                <w:bCs/>
                <w:lang w:val="sr-Cyrl-RS"/>
              </w:rPr>
            </w:pPr>
            <w:r>
              <w:rPr>
                <w:rFonts w:cs="Times New Roman"/>
                <w:bCs/>
                <w:lang w:val="sr-Cyrl-RS"/>
              </w:rPr>
              <w:t>развијање креативности и</w:t>
            </w:r>
          </w:p>
          <w:p>
            <w:pPr>
              <w:spacing w:before="68"/>
              <w:ind w:right="-1272"/>
              <w:rPr>
                <w:rFonts w:cs="Times New Roman"/>
                <w:bCs/>
                <w:lang w:val="sr-Cyrl-RS"/>
              </w:rPr>
            </w:pPr>
            <w:r>
              <w:rPr>
                <w:rFonts w:cs="Times New Roman"/>
                <w:bCs/>
                <w:lang w:val="sr-Cyrl-RS"/>
              </w:rPr>
              <w:t>испољавање талента</w:t>
            </w:r>
          </w:p>
        </w:tc>
        <w:tc>
          <w:tcPr>
            <w:tcW w:w="2594" w:type="dxa"/>
          </w:tcPr>
          <w:p>
            <w:pPr>
              <w:spacing w:before="68"/>
              <w:ind w:right="-1272"/>
              <w:rPr>
                <w:rFonts w:cs="Times New Roman"/>
                <w:bCs/>
                <w:lang w:val="sr-Cyrl-RS"/>
              </w:rPr>
            </w:pPr>
            <w:r>
              <w:rPr>
                <w:rFonts w:cs="Times New Roman"/>
                <w:bCs/>
                <w:lang w:val="sr-Cyrl-RS"/>
              </w:rPr>
              <w:t>Анита Пешић Ивковић</w:t>
            </w:r>
          </w:p>
          <w:p>
            <w:pPr>
              <w:spacing w:before="68"/>
              <w:ind w:right="-1272"/>
              <w:rPr>
                <w:rFonts w:cs="Times New Roman"/>
                <w:bCs/>
                <w:lang w:val="sr-Cyrl-RS"/>
              </w:rPr>
            </w:pPr>
            <w:r>
              <w:rPr>
                <w:rFonts w:cs="Times New Roman"/>
                <w:bCs/>
                <w:lang w:val="sr-Cyrl-RS"/>
              </w:rPr>
              <w:t xml:space="preserve">ученици млађих и </w:t>
            </w:r>
          </w:p>
          <w:p>
            <w:pPr>
              <w:spacing w:before="68"/>
              <w:ind w:right="-1272"/>
              <w:rPr>
                <w:rFonts w:cs="Times New Roman"/>
                <w:bCs/>
                <w:lang w:val="sr-Cyrl-RS"/>
              </w:rPr>
            </w:pPr>
            <w:r>
              <w:rPr>
                <w:rFonts w:cs="Times New Roman"/>
                <w:bCs/>
                <w:lang w:val="sr-Cyrl-RS"/>
              </w:rPr>
              <w:t>старијих разреда</w:t>
            </w:r>
          </w:p>
        </w:tc>
        <w:tc>
          <w:tcPr>
            <w:tcW w:w="2430" w:type="dxa"/>
          </w:tcPr>
          <w:p>
            <w:pPr>
              <w:spacing w:before="68"/>
              <w:ind w:right="-1272"/>
              <w:rPr>
                <w:rFonts w:cs="Times New Roman"/>
                <w:bCs/>
                <w:lang w:val="sr-Cyrl-RS"/>
              </w:rPr>
            </w:pPr>
            <w:r>
              <w:rPr>
                <w:rFonts w:cs="Times New Roman"/>
                <w:bCs/>
                <w:lang w:val="sr-Cyrl-RS"/>
              </w:rPr>
              <w:t>Током школске</w:t>
            </w:r>
          </w:p>
          <w:p>
            <w:pPr>
              <w:spacing w:before="68"/>
              <w:ind w:right="-1272"/>
              <w:rPr>
                <w:rFonts w:cs="Times New Roman"/>
                <w:bCs/>
                <w:lang w:val="sr-Cyrl-RS"/>
              </w:rPr>
            </w:pPr>
            <w:r>
              <w:rPr>
                <w:rFonts w:cs="Times New Roman"/>
                <w:bCs/>
                <w:lang w:val="sr-Cyrl-RS"/>
              </w:rPr>
              <w:t xml:space="preserve">године </w:t>
            </w:r>
          </w:p>
        </w:tc>
      </w:tr>
    </w:tbl>
    <w:p>
      <w:pPr>
        <w:spacing w:after="200" w:line="276" w:lineRule="auto"/>
        <w:rPr>
          <w:rFonts w:eastAsiaTheme="minorEastAsia"/>
          <w:b/>
          <w:color w:val="FF0000"/>
          <w:lang w:val="sr-Cyrl-RS"/>
        </w:rPr>
      </w:pPr>
    </w:p>
    <w:p>
      <w:pPr>
        <w:shd w:val="clear" w:color="auto" w:fill="FFFFFF" w:themeFill="background1"/>
        <w:rPr>
          <w:color w:val="FF0000"/>
        </w:rPr>
      </w:pPr>
    </w:p>
    <w:p>
      <w:pPr>
        <w:pStyle w:val="32"/>
        <w:numPr>
          <w:ilvl w:val="0"/>
          <w:numId w:val="6"/>
        </w:numPr>
        <w:shd w:val="clear" w:color="auto" w:fill="FFFFFF" w:themeFill="background1"/>
        <w:rPr>
          <w:b/>
          <w:lang w:val="sr-Cyrl-RS"/>
        </w:rPr>
      </w:pPr>
      <w:r>
        <w:rPr>
          <w:b/>
          <w:lang w:val="sr-Cyrl-RS"/>
        </w:rPr>
        <w:t>ПРОГРАМ ПРИПРЕМЕ ЗА ЗАВРШНИ ИСПИТ</w:t>
      </w:r>
    </w:p>
    <w:p>
      <w:pPr>
        <w:pStyle w:val="32"/>
        <w:shd w:val="clear" w:color="auto" w:fill="FFFFFF" w:themeFill="background1"/>
        <w:ind w:left="2430"/>
        <w:rPr>
          <w:b/>
          <w:lang w:val="sr-Cyrl-RS"/>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9"/>
        <w:gridCol w:w="1863"/>
        <w:gridCol w:w="2091"/>
        <w:gridCol w:w="2320"/>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7" w:type="dxa"/>
          </w:tcPr>
          <w:p>
            <w:pPr>
              <w:rPr>
                <w:lang w:val="sr-Cyrl-RS"/>
              </w:rPr>
            </w:pPr>
            <w:r>
              <w:rPr>
                <w:lang w:val="sr-Cyrl-RS"/>
              </w:rPr>
              <w:t>Активност</w:t>
            </w:r>
          </w:p>
        </w:tc>
        <w:tc>
          <w:tcPr>
            <w:tcW w:w="1962" w:type="dxa"/>
          </w:tcPr>
          <w:p>
            <w:pPr>
              <w:rPr>
                <w:lang w:val="sr-Cyrl-RS"/>
              </w:rPr>
            </w:pPr>
            <w:r>
              <w:rPr>
                <w:lang w:val="sr-Cyrl-RS"/>
              </w:rPr>
              <w:t>начин реализације</w:t>
            </w:r>
          </w:p>
        </w:tc>
        <w:tc>
          <w:tcPr>
            <w:tcW w:w="2204" w:type="dxa"/>
          </w:tcPr>
          <w:p>
            <w:pPr>
              <w:rPr>
                <w:lang w:val="sr-Cyrl-RS"/>
              </w:rPr>
            </w:pPr>
            <w:r>
              <w:rPr>
                <w:lang w:val="sr-Cyrl-RS"/>
              </w:rPr>
              <w:t>носиоци активности</w:t>
            </w:r>
          </w:p>
        </w:tc>
        <w:tc>
          <w:tcPr>
            <w:tcW w:w="1510" w:type="dxa"/>
          </w:tcPr>
          <w:p>
            <w:pPr>
              <w:rPr>
                <w:lang w:val="sr-Cyrl-RS"/>
              </w:rPr>
            </w:pPr>
            <w:r>
              <w:rPr>
                <w:lang w:val="sr-Cyrl-RS"/>
              </w:rPr>
              <w:t>време</w:t>
            </w:r>
          </w:p>
        </w:tc>
        <w:tc>
          <w:tcPr>
            <w:tcW w:w="1433" w:type="dxa"/>
          </w:tcPr>
          <w:p>
            <w:pPr>
              <w:rPr>
                <w:lang w:val="sr-Cyrl-RS"/>
              </w:rPr>
            </w:pPr>
            <w:r>
              <w:rPr>
                <w:lang w:val="sr-Cyrl-RS"/>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7" w:type="dxa"/>
          </w:tcPr>
          <w:p>
            <w:pPr>
              <w:rPr>
                <w:lang w:val="sr-Cyrl-RS"/>
              </w:rPr>
            </w:pPr>
            <w:r>
              <w:rPr>
                <w:lang w:val="sr-Cyrl-RS"/>
              </w:rPr>
              <w:t>Иницијалне процене ученика осмог разреда</w:t>
            </w:r>
          </w:p>
        </w:tc>
        <w:tc>
          <w:tcPr>
            <w:tcW w:w="1962" w:type="dxa"/>
          </w:tcPr>
          <w:p>
            <w:pPr>
              <w:rPr>
                <w:lang w:val="sr-Cyrl-RS"/>
              </w:rPr>
            </w:pPr>
            <w:r>
              <w:rPr>
                <w:lang w:val="sr-Cyrl-RS"/>
              </w:rPr>
              <w:t>детаљне анализе резултата иницијалних процена из свих предмета који се полажу на ЗИ</w:t>
            </w:r>
          </w:p>
        </w:tc>
        <w:tc>
          <w:tcPr>
            <w:tcW w:w="2204" w:type="dxa"/>
          </w:tcPr>
          <w:p>
            <w:pPr>
              <w:rPr>
                <w:lang w:val="sr-Cyrl-RS"/>
              </w:rPr>
            </w:pPr>
            <w:r>
              <w:rPr>
                <w:lang w:val="sr-Cyrl-RS"/>
              </w:rPr>
              <w:t>сви наставници који у осмом разреду реализују наставу из предмета који се полажу на завршном испиту</w:t>
            </w:r>
          </w:p>
        </w:tc>
        <w:tc>
          <w:tcPr>
            <w:tcW w:w="1510" w:type="dxa"/>
          </w:tcPr>
          <w:p>
            <w:pPr>
              <w:rPr>
                <w:lang w:val="sr-Cyrl-RS"/>
              </w:rPr>
            </w:pPr>
            <w:r>
              <w:rPr>
                <w:lang w:val="sr-Cyrl-RS"/>
              </w:rPr>
              <w:t>септембар</w:t>
            </w:r>
          </w:p>
        </w:tc>
        <w:tc>
          <w:tcPr>
            <w:tcW w:w="1433" w:type="dxa"/>
          </w:tcPr>
          <w:p>
            <w:pPr>
              <w:rPr>
                <w:lang w:val="sr-Cyrl-RS"/>
              </w:rPr>
            </w:pPr>
            <w:r>
              <w:rPr>
                <w:lang w:val="sr-Cyrl-RS"/>
              </w:rPr>
              <w:t>постављени циљеви учења за сваког ученика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7" w:type="dxa"/>
          </w:tcPr>
          <w:p>
            <w:pPr>
              <w:rPr>
                <w:lang w:val="sr-Cyrl-RS"/>
              </w:rPr>
            </w:pPr>
            <w:r>
              <w:rPr>
                <w:lang w:val="sr-Cyrl-RS"/>
              </w:rPr>
              <w:t>Појачан рад из области које ученици нису савладали</w:t>
            </w:r>
          </w:p>
        </w:tc>
        <w:tc>
          <w:tcPr>
            <w:tcW w:w="1962" w:type="dxa"/>
          </w:tcPr>
          <w:p>
            <w:pPr>
              <w:rPr>
                <w:lang w:val="sr-Cyrl-RS"/>
              </w:rPr>
            </w:pPr>
            <w:r>
              <w:rPr>
                <w:lang w:val="sr-Cyrl-RS"/>
              </w:rPr>
              <w:t>редовна настава и часови допунске наставе</w:t>
            </w:r>
          </w:p>
        </w:tc>
        <w:tc>
          <w:tcPr>
            <w:tcW w:w="2204" w:type="dxa"/>
          </w:tcPr>
          <w:p>
            <w:pPr>
              <w:rPr>
                <w:lang w:val="sr-Cyrl-RS"/>
              </w:rPr>
            </w:pPr>
            <w:r>
              <w:rPr>
                <w:lang w:val="sr-Cyrl-RS"/>
              </w:rPr>
              <w:t>сви наставници који у осмом разреду реализују наставу из предмета који се полажу на завршном испиту</w:t>
            </w:r>
          </w:p>
        </w:tc>
        <w:tc>
          <w:tcPr>
            <w:tcW w:w="1510" w:type="dxa"/>
          </w:tcPr>
          <w:p>
            <w:pPr>
              <w:rPr>
                <w:lang w:val="sr-Cyrl-RS"/>
              </w:rPr>
            </w:pPr>
            <w:r>
              <w:rPr>
                <w:lang w:val="sr-Cyrl-RS"/>
              </w:rPr>
              <w:t>током године</w:t>
            </w:r>
          </w:p>
        </w:tc>
        <w:tc>
          <w:tcPr>
            <w:tcW w:w="1433" w:type="dxa"/>
          </w:tcPr>
          <w:p>
            <w:pPr>
              <w:rPr>
                <w:lang w:val="sr-Cyrl-RS"/>
              </w:rPr>
            </w:pPr>
            <w:r>
              <w:rPr>
                <w:lang w:val="sr-Cyrl-RS"/>
              </w:rPr>
              <w:t>реализовани циљеви учења за сваког ученика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7" w:type="dxa"/>
          </w:tcPr>
          <w:p>
            <w:pPr>
              <w:rPr>
                <w:rFonts w:eastAsia="Calibri"/>
                <w:lang w:val="sr-Cyrl-RS"/>
              </w:rPr>
            </w:pPr>
            <w:r>
              <w:rPr>
                <w:rFonts w:eastAsia="Calibri"/>
                <w:lang w:val="sr-Cyrl-RS"/>
              </w:rPr>
              <w:t>Израда задатака у складу са стандардима</w:t>
            </w:r>
          </w:p>
        </w:tc>
        <w:tc>
          <w:tcPr>
            <w:tcW w:w="1962" w:type="dxa"/>
          </w:tcPr>
          <w:p>
            <w:pPr>
              <w:rPr>
                <w:rFonts w:eastAsia="Calibri"/>
                <w:lang w:val="sr-Cyrl-RS"/>
              </w:rPr>
            </w:pPr>
            <w:r>
              <w:rPr>
                <w:rFonts w:eastAsia="Calibri"/>
                <w:lang w:val="sr-Cyrl-RS"/>
              </w:rPr>
              <w:t>израда задатака за часове редовне,допунске и додатне наставе</w:t>
            </w:r>
          </w:p>
        </w:tc>
        <w:tc>
          <w:tcPr>
            <w:tcW w:w="2204" w:type="dxa"/>
          </w:tcPr>
          <w:p>
            <w:pPr>
              <w:rPr>
                <w:rFonts w:eastAsia="Calibri"/>
                <w:lang w:val="sr-Cyrl-RS"/>
              </w:rPr>
            </w:pPr>
            <w:r>
              <w:rPr>
                <w:rFonts w:eastAsia="Calibri"/>
                <w:lang w:val="sr-Cyrl-RS"/>
              </w:rPr>
              <w:t>чланови стручних већа за предмета за које је предвиђено.</w:t>
            </w:r>
          </w:p>
        </w:tc>
        <w:tc>
          <w:tcPr>
            <w:tcW w:w="1510" w:type="dxa"/>
          </w:tcPr>
          <w:p>
            <w:pPr>
              <w:rPr>
                <w:rFonts w:eastAsia="Calibri"/>
                <w:lang w:val="sr-Cyrl-RS"/>
              </w:rPr>
            </w:pPr>
            <w:r>
              <w:rPr>
                <w:rFonts w:eastAsia="Calibri"/>
                <w:lang w:val="sr-Cyrl-RS"/>
              </w:rPr>
              <w:t>током године</w:t>
            </w:r>
          </w:p>
        </w:tc>
        <w:tc>
          <w:tcPr>
            <w:tcW w:w="1433" w:type="dxa"/>
          </w:tcPr>
          <w:p>
            <w:pPr>
              <w:rPr>
                <w:rFonts w:eastAsia="Calibri"/>
                <w:lang w:val="sr-Cyrl-RS"/>
              </w:rPr>
            </w:pPr>
            <w:r>
              <w:rPr>
                <w:rFonts w:eastAsia="Calibri"/>
                <w:lang w:val="sr-Cyrl-RS"/>
              </w:rPr>
              <w:t>адекватни задаци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7" w:type="dxa"/>
          </w:tcPr>
          <w:p>
            <w:pPr>
              <w:rPr>
                <w:rFonts w:eastAsia="Calibri"/>
                <w:lang w:val="sr-Cyrl-RS"/>
              </w:rPr>
            </w:pPr>
            <w:r>
              <w:rPr>
                <w:rFonts w:eastAsia="Calibri"/>
                <w:lang w:val="sr-Cyrl-RS"/>
              </w:rPr>
              <w:t>Писмене провере у складу са исходима/стандардима</w:t>
            </w:r>
          </w:p>
        </w:tc>
        <w:tc>
          <w:tcPr>
            <w:tcW w:w="1962" w:type="dxa"/>
          </w:tcPr>
          <w:p>
            <w:pPr>
              <w:rPr>
                <w:rFonts w:eastAsia="Calibri"/>
                <w:lang w:val="sr-Cyrl-RS"/>
              </w:rPr>
            </w:pPr>
            <w:r>
              <w:rPr>
                <w:rFonts w:eastAsia="Calibri"/>
                <w:lang w:val="sr-Cyrl-RS"/>
              </w:rPr>
              <w:t>на часовима редовне наставе</w:t>
            </w:r>
          </w:p>
        </w:tc>
        <w:tc>
          <w:tcPr>
            <w:tcW w:w="2204" w:type="dxa"/>
          </w:tcPr>
          <w:p>
            <w:pPr>
              <w:rPr>
                <w:rFonts w:eastAsia="Calibri"/>
                <w:lang w:val="sr-Cyrl-RS"/>
              </w:rPr>
            </w:pPr>
            <w:r>
              <w:rPr>
                <w:rFonts w:eastAsia="Calibri"/>
                <w:lang w:val="sr-Cyrl-RS"/>
              </w:rPr>
              <w:t>чланови стручних већа за предмета за које је предвиђено.</w:t>
            </w:r>
          </w:p>
        </w:tc>
        <w:tc>
          <w:tcPr>
            <w:tcW w:w="1510" w:type="dxa"/>
          </w:tcPr>
          <w:p>
            <w:pPr>
              <w:rPr>
                <w:rFonts w:eastAsia="Calibri"/>
                <w:lang w:val="sr-Cyrl-RS"/>
              </w:rPr>
            </w:pPr>
            <w:r>
              <w:rPr>
                <w:rFonts w:eastAsia="Calibri"/>
                <w:lang w:val="sr-Cyrl-RS"/>
              </w:rPr>
              <w:t>током године</w:t>
            </w:r>
          </w:p>
        </w:tc>
        <w:tc>
          <w:tcPr>
            <w:tcW w:w="1433" w:type="dxa"/>
          </w:tcPr>
          <w:p>
            <w:pPr>
              <w:rPr>
                <w:rFonts w:eastAsia="Calibri"/>
                <w:lang w:val="sr-Cyrl-RS"/>
              </w:rPr>
            </w:pPr>
            <w:r>
              <w:rPr>
                <w:rFonts w:eastAsia="Calibri"/>
                <w:lang w:val="sr-Cyrl-RS"/>
              </w:rPr>
              <w:t>адекватне писмене провере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7" w:type="dxa"/>
          </w:tcPr>
          <w:p>
            <w:pPr>
              <w:rPr>
                <w:lang w:val="sr-Cyrl-RS"/>
              </w:rPr>
            </w:pPr>
            <w:r>
              <w:rPr>
                <w:lang w:val="sr-Cyrl-RS"/>
              </w:rPr>
              <w:t>Резултата ЗИ прошле године</w:t>
            </w:r>
          </w:p>
        </w:tc>
        <w:tc>
          <w:tcPr>
            <w:tcW w:w="1962" w:type="dxa"/>
          </w:tcPr>
          <w:p>
            <w:pPr>
              <w:rPr>
                <w:lang w:val="sr-Cyrl-RS"/>
              </w:rPr>
            </w:pPr>
            <w:r>
              <w:rPr>
                <w:lang w:val="sr-Cyrl-RS"/>
              </w:rPr>
              <w:t>анализе резултата на ЗИ прошле године</w:t>
            </w:r>
          </w:p>
        </w:tc>
        <w:tc>
          <w:tcPr>
            <w:tcW w:w="2204" w:type="dxa"/>
          </w:tcPr>
          <w:p>
            <w:pPr>
              <w:rPr>
                <w:lang w:val="sr-Cyrl-RS"/>
              </w:rPr>
            </w:pPr>
            <w:r>
              <w:rPr>
                <w:lang w:val="sr-Cyrl-RS"/>
              </w:rPr>
              <w:t>стручно веће за српски језик,стручно веће за математику,стручно вече природних наука,стручно веће друштвених наука</w:t>
            </w:r>
          </w:p>
        </w:tc>
        <w:tc>
          <w:tcPr>
            <w:tcW w:w="1510" w:type="dxa"/>
          </w:tcPr>
          <w:p>
            <w:pPr>
              <w:rPr>
                <w:lang w:val="sr-Cyrl-RS"/>
              </w:rPr>
            </w:pPr>
            <w:r>
              <w:rPr>
                <w:lang w:val="sr-Cyrl-RS"/>
              </w:rPr>
              <w:t>децембар</w:t>
            </w:r>
          </w:p>
        </w:tc>
        <w:tc>
          <w:tcPr>
            <w:tcW w:w="1433" w:type="dxa"/>
          </w:tcPr>
          <w:p>
            <w:pPr>
              <w:rPr>
                <w:lang w:val="sr-Cyrl-RS"/>
              </w:rPr>
            </w:pPr>
            <w:r>
              <w:rPr>
                <w:lang w:val="sr-Cyrl-RS"/>
              </w:rPr>
              <w:t>урађене анализе на нивоу стручних већа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7" w:type="dxa"/>
          </w:tcPr>
          <w:p>
            <w:pPr>
              <w:rPr>
                <w:lang w:val="sr-Cyrl-RS"/>
              </w:rPr>
            </w:pPr>
            <w:r>
              <w:rPr>
                <w:lang w:val="sr-Cyrl-RS"/>
              </w:rPr>
              <w:t>Детаљни програми припремне наставе</w:t>
            </w:r>
          </w:p>
        </w:tc>
        <w:tc>
          <w:tcPr>
            <w:tcW w:w="1962" w:type="dxa"/>
          </w:tcPr>
          <w:p>
            <w:pPr>
              <w:rPr>
                <w:lang w:val="sr-Cyrl-RS"/>
              </w:rPr>
            </w:pPr>
            <w:r>
              <w:rPr>
                <w:lang w:val="sr-Cyrl-RS"/>
              </w:rPr>
              <w:t>на основу анализа ЗИ и успеха ученика написати програме</w:t>
            </w:r>
          </w:p>
        </w:tc>
        <w:tc>
          <w:tcPr>
            <w:tcW w:w="2204" w:type="dxa"/>
          </w:tcPr>
          <w:p>
            <w:pPr>
              <w:rPr>
                <w:lang w:val="sr-Cyrl-RS"/>
              </w:rPr>
            </w:pPr>
            <w:r>
              <w:rPr>
                <w:lang w:val="sr-Cyrl-RS"/>
              </w:rPr>
              <w:t>сви наставници који у осмом разреду реализују наставу из предмета који се полажу на завршном испиту</w:t>
            </w:r>
          </w:p>
        </w:tc>
        <w:tc>
          <w:tcPr>
            <w:tcW w:w="1510" w:type="dxa"/>
          </w:tcPr>
          <w:p>
            <w:pPr>
              <w:rPr>
                <w:lang w:val="sr-Cyrl-RS"/>
              </w:rPr>
            </w:pPr>
            <w:r>
              <w:rPr>
                <w:lang w:val="sr-Cyrl-RS"/>
              </w:rPr>
              <w:t>децембар</w:t>
            </w:r>
          </w:p>
        </w:tc>
        <w:tc>
          <w:tcPr>
            <w:tcW w:w="1433" w:type="dxa"/>
          </w:tcPr>
          <w:p>
            <w:pPr>
              <w:rPr>
                <w:lang w:val="sr-Cyrl-RS"/>
              </w:rPr>
            </w:pPr>
            <w:r>
              <w:rPr>
                <w:lang w:val="sr-Cyrl-RS"/>
              </w:rPr>
              <w:t>Програми припремне наставе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7" w:type="dxa"/>
          </w:tcPr>
          <w:p>
            <w:pPr>
              <w:rPr>
                <w:lang w:val="sr-Cyrl-RS"/>
              </w:rPr>
            </w:pPr>
            <w:r>
              <w:rPr>
                <w:lang w:val="sr-Cyrl-RS"/>
              </w:rPr>
              <w:t>Реализација припремне наставе</w:t>
            </w:r>
          </w:p>
        </w:tc>
        <w:tc>
          <w:tcPr>
            <w:tcW w:w="1962" w:type="dxa"/>
          </w:tcPr>
          <w:p>
            <w:pPr>
              <w:rPr>
                <w:lang w:val="sr-Cyrl-RS"/>
              </w:rPr>
            </w:pPr>
            <w:r>
              <w:rPr>
                <w:lang w:val="sr-Cyrl-RS"/>
              </w:rPr>
              <w:t>по утврђеном распореду реализација часова припремне наставе</w:t>
            </w:r>
          </w:p>
        </w:tc>
        <w:tc>
          <w:tcPr>
            <w:tcW w:w="2204" w:type="dxa"/>
          </w:tcPr>
          <w:p>
            <w:pPr>
              <w:rPr>
                <w:lang w:val="sr-Cyrl-RS"/>
              </w:rPr>
            </w:pPr>
            <w:r>
              <w:rPr>
                <w:lang w:val="sr-Cyrl-RS"/>
              </w:rPr>
              <w:t>сви наставници који у осмом разреду реализују наставу из предмета који се полажу на завршном испиту</w:t>
            </w:r>
          </w:p>
        </w:tc>
        <w:tc>
          <w:tcPr>
            <w:tcW w:w="1510" w:type="dxa"/>
          </w:tcPr>
          <w:p>
            <w:pPr>
              <w:rPr>
                <w:lang w:val="sr-Cyrl-RS"/>
              </w:rPr>
            </w:pPr>
            <w:r>
              <w:rPr>
                <w:lang w:val="sr-Cyrl-RS"/>
              </w:rPr>
              <w:t>друго полугодиште</w:t>
            </w:r>
          </w:p>
        </w:tc>
        <w:tc>
          <w:tcPr>
            <w:tcW w:w="1433" w:type="dxa"/>
          </w:tcPr>
          <w:p>
            <w:pPr>
              <w:rPr>
                <w:lang w:val="sr-Cyrl-RS"/>
              </w:rPr>
            </w:pPr>
            <w:r>
              <w:rPr>
                <w:lang w:val="sr-Cyrl-RS"/>
              </w:rPr>
              <w:t>реализација часова у складу са планом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7" w:type="dxa"/>
          </w:tcPr>
          <w:p>
            <w:pPr>
              <w:rPr>
                <w:rFonts w:eastAsia="Calibri"/>
                <w:lang w:val="sr-Cyrl-RS"/>
              </w:rPr>
            </w:pPr>
            <w:r>
              <w:rPr>
                <w:rFonts w:eastAsia="Calibri"/>
                <w:lang w:val="sr-Cyrl-RS"/>
              </w:rPr>
              <w:t>Пробни завршни испит</w:t>
            </w:r>
          </w:p>
        </w:tc>
        <w:tc>
          <w:tcPr>
            <w:tcW w:w="1962" w:type="dxa"/>
          </w:tcPr>
          <w:p>
            <w:pPr>
              <w:rPr>
                <w:rFonts w:eastAsia="Calibri"/>
                <w:lang w:val="sr-Cyrl-RS"/>
              </w:rPr>
            </w:pPr>
            <w:r>
              <w:rPr>
                <w:rFonts w:eastAsia="Calibri"/>
                <w:lang w:val="sr-Cyrl-RS"/>
              </w:rPr>
              <w:t>организација и спровођење пробног испита</w:t>
            </w:r>
          </w:p>
        </w:tc>
        <w:tc>
          <w:tcPr>
            <w:tcW w:w="2204" w:type="dxa"/>
          </w:tcPr>
          <w:p>
            <w:pPr>
              <w:rPr>
                <w:lang w:val="sr-Cyrl-RS"/>
              </w:rPr>
            </w:pPr>
            <w:r>
              <w:rPr>
                <w:rFonts w:eastAsia="Calibri"/>
                <w:lang w:val="sr-Cyrl-RS"/>
              </w:rPr>
              <w:t>22.23. март</w:t>
            </w:r>
          </w:p>
        </w:tc>
        <w:tc>
          <w:tcPr>
            <w:tcW w:w="1510" w:type="dxa"/>
          </w:tcPr>
          <w:p>
            <w:pPr>
              <w:rPr>
                <w:lang w:val="sr-Cyrl-RS"/>
              </w:rPr>
            </w:pPr>
            <w:r>
              <w:rPr>
                <w:rFonts w:eastAsia="Calibri"/>
                <w:lang w:val="sr-Cyrl-RS"/>
              </w:rPr>
              <w:t>наставници свих предмета из којих се полаже завршни испит</w:t>
            </w:r>
          </w:p>
        </w:tc>
        <w:tc>
          <w:tcPr>
            <w:tcW w:w="1433" w:type="dxa"/>
          </w:tcPr>
          <w:p>
            <w:pPr>
              <w:rPr>
                <w:lang w:val="sr-Cyrl-RS"/>
              </w:rPr>
            </w:pPr>
            <w:r>
              <w:rPr>
                <w:lang w:val="sr-Cyrl-RS"/>
              </w:rPr>
              <w:t>реализован пробни завршни испит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7" w:type="dxa"/>
          </w:tcPr>
          <w:p>
            <w:pPr>
              <w:rPr>
                <w:rFonts w:eastAsia="Calibri"/>
                <w:lang w:val="sr-Cyrl-RS"/>
              </w:rPr>
            </w:pPr>
            <w:r>
              <w:rPr>
                <w:rFonts w:eastAsia="Calibri"/>
                <w:lang w:val="sr-Cyrl-RS"/>
              </w:rPr>
              <w:t>Завршни испит</w:t>
            </w:r>
          </w:p>
        </w:tc>
        <w:tc>
          <w:tcPr>
            <w:tcW w:w="1962" w:type="dxa"/>
          </w:tcPr>
          <w:p>
            <w:pPr>
              <w:rPr>
                <w:rFonts w:eastAsia="Calibri"/>
                <w:lang w:val="sr-Cyrl-RS"/>
              </w:rPr>
            </w:pPr>
            <w:r>
              <w:rPr>
                <w:rFonts w:eastAsia="Calibri"/>
                <w:lang w:val="sr-Cyrl-RS"/>
              </w:rPr>
              <w:t>организација и спровођење завршног испита</w:t>
            </w:r>
          </w:p>
        </w:tc>
        <w:tc>
          <w:tcPr>
            <w:tcW w:w="2204" w:type="dxa"/>
          </w:tcPr>
          <w:p>
            <w:pPr>
              <w:rPr>
                <w:lang w:val="sr-Cyrl-RS"/>
              </w:rPr>
            </w:pPr>
            <w:r>
              <w:rPr>
                <w:rFonts w:eastAsia="Calibri"/>
                <w:lang w:val="sr-Cyrl-RS"/>
              </w:rPr>
              <w:t>17.18.19.јун</w:t>
            </w:r>
          </w:p>
        </w:tc>
        <w:tc>
          <w:tcPr>
            <w:tcW w:w="1510" w:type="dxa"/>
          </w:tcPr>
          <w:p>
            <w:pPr>
              <w:rPr>
                <w:lang w:val="sr-Cyrl-RS"/>
              </w:rPr>
            </w:pPr>
            <w:r>
              <w:rPr>
                <w:rFonts w:eastAsia="Calibri"/>
                <w:lang w:val="sr-Cyrl-RS"/>
              </w:rPr>
              <w:t>комисија,одељењске старешине,наставници</w:t>
            </w:r>
          </w:p>
        </w:tc>
        <w:tc>
          <w:tcPr>
            <w:tcW w:w="1433" w:type="dxa"/>
          </w:tcPr>
          <w:p>
            <w:pPr>
              <w:rPr>
                <w:lang w:val="sr-Cyrl-RS"/>
              </w:rPr>
            </w:pPr>
            <w:r>
              <w:rPr>
                <w:lang w:val="sr-Cyrl-RS"/>
              </w:rPr>
              <w:t>реализован  завршни испит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7" w:type="dxa"/>
          </w:tcPr>
          <w:p>
            <w:pPr>
              <w:rPr>
                <w:lang w:val="sr-Cyrl-RS"/>
              </w:rPr>
            </w:pPr>
            <w:r>
              <w:rPr>
                <w:lang w:val="sr-Cyrl-RS"/>
              </w:rPr>
              <w:t>Доношење акционог плана за полагање ЗИ за ученицу која се образује по ИОП- у 2</w:t>
            </w:r>
          </w:p>
        </w:tc>
        <w:tc>
          <w:tcPr>
            <w:tcW w:w="1962" w:type="dxa"/>
          </w:tcPr>
          <w:p>
            <w:pPr>
              <w:rPr>
                <w:lang w:val="sr-Cyrl-RS"/>
              </w:rPr>
            </w:pPr>
            <w:r>
              <w:rPr>
                <w:lang w:val="sr-Cyrl-RS"/>
              </w:rPr>
              <w:t>Писање плана на оснуву смерница и ИОП - а</w:t>
            </w:r>
          </w:p>
        </w:tc>
        <w:tc>
          <w:tcPr>
            <w:tcW w:w="2204" w:type="dxa"/>
          </w:tcPr>
          <w:p>
            <w:pPr>
              <w:rPr>
                <w:lang w:val="sr-Cyrl-RS"/>
              </w:rPr>
            </w:pPr>
            <w:r>
              <w:rPr>
                <w:lang w:val="sr-Cyrl-RS"/>
              </w:rPr>
              <w:t>сви наставници који у осмом 4разреду реализују наставу из предмета који се полажу на завршном испиту,разредни старешина,стручна служба</w:t>
            </w:r>
          </w:p>
        </w:tc>
        <w:tc>
          <w:tcPr>
            <w:tcW w:w="1510" w:type="dxa"/>
          </w:tcPr>
          <w:p>
            <w:pPr>
              <w:rPr>
                <w:lang w:val="sr-Cyrl-RS"/>
              </w:rPr>
            </w:pPr>
            <w:r>
              <w:rPr>
                <w:lang w:val="sr-Cyrl-RS"/>
              </w:rPr>
              <w:t>јануар</w:t>
            </w:r>
          </w:p>
        </w:tc>
        <w:tc>
          <w:tcPr>
            <w:tcW w:w="1433" w:type="dxa"/>
          </w:tcPr>
          <w:p>
            <w:pPr>
              <w:rPr>
                <w:lang w:val="sr-Cyrl-RS"/>
              </w:rPr>
            </w:pPr>
            <w:r>
              <w:rPr>
                <w:lang w:val="sr-Cyrl-RS"/>
              </w:rPr>
              <w:t>Усвојен план</w:t>
            </w:r>
          </w:p>
        </w:tc>
      </w:tr>
    </w:tbl>
    <w:p>
      <w:pPr>
        <w:shd w:val="clear" w:color="auto" w:fill="FFFFFF" w:themeFill="background1"/>
        <w:rPr>
          <w:b/>
          <w:color w:val="FF0000"/>
          <w:lang w:val="sr-Cyrl-RS"/>
        </w:rPr>
      </w:pPr>
    </w:p>
    <w:p>
      <w:pPr>
        <w:shd w:val="clear" w:color="auto" w:fill="FFFFFF" w:themeFill="background1"/>
        <w:rPr>
          <w:color w:val="FF0000"/>
        </w:rPr>
      </w:pPr>
    </w:p>
    <w:p>
      <w:pPr>
        <w:shd w:val="clear" w:color="auto" w:fill="FFFFFF" w:themeFill="background1"/>
        <w:rPr>
          <w:color w:val="FF0000"/>
        </w:rPr>
      </w:pPr>
    </w:p>
    <w:p>
      <w:pPr>
        <w:shd w:val="clear" w:color="auto" w:fill="FFFFFF" w:themeFill="background1"/>
        <w:rPr>
          <w:color w:val="FF0000"/>
        </w:rPr>
      </w:pPr>
    </w:p>
    <w:p>
      <w:pPr>
        <w:shd w:val="clear" w:color="auto" w:fill="FFFFFF" w:themeFill="background1"/>
        <w:rPr>
          <w:color w:val="FF0000"/>
        </w:rPr>
      </w:pPr>
    </w:p>
    <w:p>
      <w:pPr>
        <w:shd w:val="clear" w:color="auto" w:fill="FFFFFF" w:themeFill="background1"/>
        <w:rPr>
          <w:color w:val="FF0000"/>
        </w:rPr>
      </w:pPr>
    </w:p>
    <w:p>
      <w:pPr>
        <w:shd w:val="clear" w:color="auto" w:fill="FFFFFF" w:themeFill="background1"/>
        <w:rPr>
          <w:color w:val="FF0000"/>
        </w:rPr>
      </w:pPr>
    </w:p>
    <w:p>
      <w:pPr>
        <w:shd w:val="clear" w:color="auto" w:fill="FFFFFF" w:themeFill="background1"/>
        <w:rPr>
          <w:color w:val="FF0000"/>
          <w:lang w:val="sr-Cyrl-RS"/>
        </w:rPr>
      </w:pPr>
    </w:p>
    <w:p>
      <w:pPr>
        <w:shd w:val="clear" w:color="auto" w:fill="FFFFFF" w:themeFill="background1"/>
        <w:rPr>
          <w:color w:val="FF0000"/>
          <w:lang w:val="sr-Cyrl-RS"/>
        </w:rPr>
      </w:pPr>
    </w:p>
    <w:p>
      <w:pPr>
        <w:shd w:val="clear" w:color="auto" w:fill="FFFFFF" w:themeFill="background1"/>
        <w:rPr>
          <w:color w:val="FF0000"/>
          <w:lang w:val="sr-Cyrl-RS"/>
        </w:rPr>
      </w:pPr>
    </w:p>
    <w:p>
      <w:pPr>
        <w:shd w:val="clear" w:color="auto" w:fill="FFFFFF" w:themeFill="background1"/>
        <w:rPr>
          <w:color w:val="FF0000"/>
          <w:lang w:val="sr-Cyrl-RS"/>
        </w:rPr>
      </w:pPr>
    </w:p>
    <w:p>
      <w:pPr>
        <w:shd w:val="clear" w:color="auto" w:fill="FFFFFF" w:themeFill="background1"/>
        <w:rPr>
          <w:color w:val="FF0000"/>
          <w:lang w:val="sr-Cyrl-RS"/>
        </w:rPr>
      </w:pPr>
    </w:p>
    <w:p>
      <w:pPr>
        <w:shd w:val="clear" w:color="auto" w:fill="FFFFFF" w:themeFill="background1"/>
        <w:rPr>
          <w:color w:val="FF0000"/>
          <w:lang w:val="sr-Cyrl-RS"/>
        </w:rPr>
      </w:pPr>
    </w:p>
    <w:p>
      <w:pPr>
        <w:shd w:val="clear" w:color="auto" w:fill="FFFFFF" w:themeFill="background1"/>
        <w:rPr>
          <w:color w:val="FF0000"/>
          <w:lang w:val="sr-Cyrl-RS"/>
        </w:rPr>
      </w:pPr>
    </w:p>
    <w:p>
      <w:pPr>
        <w:shd w:val="clear" w:color="auto" w:fill="FFFFFF" w:themeFill="background1"/>
        <w:rPr>
          <w:color w:val="FF0000"/>
          <w:lang w:val="sr-Cyrl-RS"/>
        </w:rPr>
      </w:pPr>
    </w:p>
    <w:p>
      <w:pPr>
        <w:shd w:val="clear" w:color="auto" w:fill="FFFFFF" w:themeFill="background1"/>
        <w:rPr>
          <w:color w:val="FF0000"/>
          <w:lang w:val="sr-Cyrl-RS"/>
        </w:rPr>
      </w:pPr>
    </w:p>
    <w:p>
      <w:pPr>
        <w:shd w:val="clear" w:color="auto" w:fill="FFFFFF" w:themeFill="background1"/>
        <w:rPr>
          <w:color w:val="FF0000"/>
        </w:rPr>
      </w:pPr>
    </w:p>
    <w:p>
      <w:pPr>
        <w:shd w:val="clear" w:color="auto" w:fill="FFFFFF" w:themeFill="background1"/>
        <w:rPr>
          <w:color w:val="FF0000"/>
        </w:rPr>
      </w:pPr>
    </w:p>
    <w:p>
      <w:pPr>
        <w:pStyle w:val="32"/>
        <w:numPr>
          <w:ilvl w:val="0"/>
          <w:numId w:val="6"/>
        </w:numPr>
        <w:shd w:val="clear" w:color="auto" w:fill="FFFFFF" w:themeFill="background1"/>
        <w:rPr>
          <w:b/>
          <w:lang w:val="sr-Cyrl-RS"/>
        </w:rPr>
      </w:pPr>
      <w:r>
        <w:rPr>
          <w:b/>
          <w:lang w:val="sr-Cyrl-RS"/>
        </w:rPr>
        <w:t>МЕРЕ ЗА ПОБОЉШАЊЕ УСПЕХА РАДА ШКОЛЕ</w:t>
      </w:r>
    </w:p>
    <w:p>
      <w:pPr>
        <w:pStyle w:val="32"/>
        <w:shd w:val="clear" w:color="auto" w:fill="FFFFFF" w:themeFill="background1"/>
        <w:ind w:left="360"/>
        <w:rPr>
          <w:b/>
          <w:lang w:val="sr-Cyrl-RS"/>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0"/>
        <w:gridCol w:w="1543"/>
        <w:gridCol w:w="3257"/>
        <w:gridCol w:w="1352"/>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rPr>
                <w:lang w:val="sr-Cyrl-RS"/>
              </w:rPr>
            </w:pPr>
            <w:r>
              <w:rPr>
                <w:lang w:val="sr-Cyrl-RS"/>
              </w:rPr>
              <w:t>Активност</w:t>
            </w:r>
          </w:p>
        </w:tc>
        <w:tc>
          <w:tcPr>
            <w:tcW w:w="1915" w:type="dxa"/>
          </w:tcPr>
          <w:p>
            <w:pPr>
              <w:rPr>
                <w:lang w:val="sr-Cyrl-RS"/>
              </w:rPr>
            </w:pPr>
            <w:r>
              <w:rPr>
                <w:lang w:val="sr-Cyrl-RS"/>
              </w:rPr>
              <w:t>начин реализације</w:t>
            </w:r>
          </w:p>
        </w:tc>
        <w:tc>
          <w:tcPr>
            <w:tcW w:w="1915" w:type="dxa"/>
          </w:tcPr>
          <w:p>
            <w:pPr>
              <w:rPr>
                <w:lang w:val="sr-Cyrl-RS"/>
              </w:rPr>
            </w:pPr>
            <w:r>
              <w:rPr>
                <w:lang w:val="sr-Cyrl-RS"/>
              </w:rPr>
              <w:t>носиоци активности</w:t>
            </w:r>
          </w:p>
        </w:tc>
        <w:tc>
          <w:tcPr>
            <w:tcW w:w="1915" w:type="dxa"/>
          </w:tcPr>
          <w:p>
            <w:pPr>
              <w:rPr>
                <w:lang w:val="sr-Cyrl-RS"/>
              </w:rPr>
            </w:pPr>
            <w:r>
              <w:rPr>
                <w:lang w:val="sr-Cyrl-RS"/>
              </w:rPr>
              <w:t>време</w:t>
            </w:r>
          </w:p>
        </w:tc>
        <w:tc>
          <w:tcPr>
            <w:tcW w:w="1916" w:type="dxa"/>
          </w:tcPr>
          <w:p>
            <w:pPr>
              <w:rPr>
                <w:lang w:val="sr-Cyrl-RS"/>
              </w:rPr>
            </w:pPr>
            <w:r>
              <w:rPr>
                <w:lang w:val="sr-Cyrl-RS"/>
              </w:rPr>
              <w:t>критеријум успеха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rPr>
                <w:lang w:val="sr-Cyrl-RS"/>
              </w:rPr>
            </w:pPr>
            <w:r>
              <w:rPr>
                <w:lang w:val="sr-Cyrl-RS"/>
              </w:rPr>
              <w:t>Праћење реализације редовне наставе и свих облика васпитно – образовног рада</w:t>
            </w:r>
          </w:p>
        </w:tc>
        <w:tc>
          <w:tcPr>
            <w:tcW w:w="1915" w:type="dxa"/>
          </w:tcPr>
          <w:p>
            <w:pPr>
              <w:rPr>
                <w:lang w:val="sr-Cyrl-RS"/>
              </w:rPr>
            </w:pPr>
            <w:r>
              <w:rPr>
                <w:lang w:val="sr-Cyrl-RS"/>
              </w:rPr>
              <w:t xml:space="preserve">Посета часова редовне наставе и свих осталих облика васпитно-образовног рада </w:t>
            </w:r>
          </w:p>
        </w:tc>
        <w:tc>
          <w:tcPr>
            <w:tcW w:w="1915" w:type="dxa"/>
          </w:tcPr>
          <w:p>
            <w:pPr>
              <w:rPr>
                <w:lang w:val="sr-Cyrl-RS"/>
              </w:rPr>
            </w:pPr>
            <w:r>
              <w:rPr>
                <w:lang w:val="sr-Cyrl-RS"/>
              </w:rPr>
              <w:t>директор.помоћник директора,педагог и психолог и наставници</w:t>
            </w:r>
          </w:p>
        </w:tc>
        <w:tc>
          <w:tcPr>
            <w:tcW w:w="1915" w:type="dxa"/>
          </w:tcPr>
          <w:p>
            <w:pPr>
              <w:rPr>
                <w:lang w:val="sr-Cyrl-RS"/>
              </w:rPr>
            </w:pPr>
            <w:r>
              <w:rPr>
                <w:lang w:val="sr-Cyrl-RS"/>
              </w:rPr>
              <w:t>током године</w:t>
            </w:r>
          </w:p>
        </w:tc>
        <w:tc>
          <w:tcPr>
            <w:tcW w:w="1916" w:type="dxa"/>
          </w:tcPr>
          <w:p>
            <w:pPr>
              <w:rPr>
                <w:lang w:val="sr-Cyrl-RS"/>
              </w:rPr>
            </w:pPr>
            <w:r>
              <w:rPr>
                <w:lang w:val="sr-Cyrl-RS"/>
              </w:rPr>
              <w:t>Посећени часови свих наставника и посете наставника у оквиру стручних већа- бар по један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rPr>
                <w:lang w:val="sr-Cyrl-RS"/>
              </w:rPr>
            </w:pPr>
            <w:r>
              <w:rPr>
                <w:lang w:val="sr-Cyrl-RS"/>
              </w:rPr>
              <w:t>Употреба савремених наставних метода и наставних средстава</w:t>
            </w:r>
          </w:p>
        </w:tc>
        <w:tc>
          <w:tcPr>
            <w:tcW w:w="1915" w:type="dxa"/>
          </w:tcPr>
          <w:p>
            <w:pPr>
              <w:rPr>
                <w:lang w:val="sr-Cyrl-RS"/>
              </w:rPr>
            </w:pPr>
            <w:r>
              <w:rPr>
                <w:lang w:val="sr-Cyrl-RS"/>
              </w:rPr>
              <w:t>Примена активних метода наставе и савремених наставних средстава које школа поседује</w:t>
            </w:r>
          </w:p>
        </w:tc>
        <w:tc>
          <w:tcPr>
            <w:tcW w:w="1915" w:type="dxa"/>
          </w:tcPr>
          <w:p>
            <w:pPr>
              <w:rPr>
                <w:lang w:val="sr-Cyrl-RS"/>
              </w:rPr>
            </w:pPr>
            <w:r>
              <w:rPr>
                <w:lang w:val="sr-Cyrl-RS"/>
              </w:rPr>
              <w:t>наставници</w:t>
            </w:r>
          </w:p>
        </w:tc>
        <w:tc>
          <w:tcPr>
            <w:tcW w:w="1915" w:type="dxa"/>
          </w:tcPr>
          <w:p>
            <w:pPr>
              <w:rPr>
                <w:lang w:val="sr-Cyrl-RS"/>
              </w:rPr>
            </w:pPr>
            <w:r>
              <w:rPr>
                <w:lang w:val="sr-Cyrl-RS"/>
              </w:rPr>
              <w:t>током године</w:t>
            </w:r>
          </w:p>
        </w:tc>
        <w:tc>
          <w:tcPr>
            <w:tcW w:w="1916" w:type="dxa"/>
          </w:tcPr>
          <w:p>
            <w:pPr>
              <w:rPr>
                <w:lang w:val="sr-Cyrl-RS"/>
              </w:rPr>
            </w:pPr>
            <w:r>
              <w:rPr>
                <w:lang w:val="sr-Cyrl-RS"/>
              </w:rPr>
              <w:t>коришћена наставна средства која школа поседује у настави свих предмета и преовлађујуће активне методе наставе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rPr>
                <w:lang w:val="sr-Cyrl-RS"/>
              </w:rPr>
            </w:pPr>
            <w:r>
              <w:rPr>
                <w:lang w:val="sr-Cyrl-RS"/>
              </w:rPr>
              <w:t>Примена знања стечених стручним усавршавањем</w:t>
            </w:r>
          </w:p>
        </w:tc>
        <w:tc>
          <w:tcPr>
            <w:tcW w:w="1915" w:type="dxa"/>
          </w:tcPr>
          <w:p>
            <w:pPr>
              <w:rPr>
                <w:lang w:val="sr-Cyrl-RS"/>
              </w:rPr>
            </w:pPr>
            <w:r>
              <w:rPr>
                <w:lang w:val="sr-Cyrl-RS"/>
              </w:rPr>
              <w:t>приказати примену стечених знања и извештавање о томе тромесечно на Наставничким већима</w:t>
            </w:r>
          </w:p>
        </w:tc>
        <w:tc>
          <w:tcPr>
            <w:tcW w:w="1915" w:type="dxa"/>
          </w:tcPr>
          <w:p>
            <w:pPr>
              <w:rPr>
                <w:lang w:val="sr-Cyrl-RS"/>
              </w:rPr>
            </w:pPr>
            <w:r>
              <w:rPr>
                <w:lang w:val="sr-Cyrl-RS"/>
              </w:rPr>
              <w:t>наставници</w:t>
            </w:r>
          </w:p>
        </w:tc>
        <w:tc>
          <w:tcPr>
            <w:tcW w:w="1915" w:type="dxa"/>
          </w:tcPr>
          <w:p>
            <w:pPr>
              <w:rPr>
                <w:lang w:val="sr-Cyrl-RS"/>
              </w:rPr>
            </w:pPr>
            <w:r>
              <w:rPr>
                <w:lang w:val="sr-Cyrl-RS"/>
              </w:rPr>
              <w:t>током године</w:t>
            </w:r>
          </w:p>
        </w:tc>
        <w:tc>
          <w:tcPr>
            <w:tcW w:w="1916" w:type="dxa"/>
          </w:tcPr>
          <w:p>
            <w:pPr>
              <w:rPr>
                <w:lang w:val="sr-Cyrl-RS"/>
              </w:rPr>
            </w:pPr>
            <w:r>
              <w:rPr>
                <w:lang w:val="sr-Cyrl-RS"/>
              </w:rPr>
              <w:t>адекватно стручно усавршавање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rPr>
                <w:lang w:val="sr-Cyrl-RS"/>
              </w:rPr>
            </w:pPr>
            <w:r>
              <w:rPr>
                <w:lang w:val="sr-Cyrl-RS"/>
              </w:rPr>
              <w:t>Реаговање на све облике насиља</w:t>
            </w:r>
          </w:p>
        </w:tc>
        <w:tc>
          <w:tcPr>
            <w:tcW w:w="1915" w:type="dxa"/>
          </w:tcPr>
          <w:p>
            <w:pPr>
              <w:rPr>
                <w:lang w:val="sr-Cyrl-RS"/>
              </w:rPr>
            </w:pPr>
            <w:r>
              <w:rPr>
                <w:lang w:val="sr-Cyrl-RS"/>
              </w:rPr>
              <w:t>предузимање поступака у складу са процедуром за сваки облик насиља</w:t>
            </w:r>
          </w:p>
        </w:tc>
        <w:tc>
          <w:tcPr>
            <w:tcW w:w="1915" w:type="dxa"/>
          </w:tcPr>
          <w:p>
            <w:pPr>
              <w:rPr>
                <w:lang w:val="sr-Cyrl-RS"/>
              </w:rPr>
            </w:pPr>
            <w:r>
              <w:rPr>
                <w:lang w:val="sr-Cyrl-RS"/>
              </w:rPr>
              <w:t>сви запослени</w:t>
            </w:r>
          </w:p>
        </w:tc>
        <w:tc>
          <w:tcPr>
            <w:tcW w:w="1915" w:type="dxa"/>
          </w:tcPr>
          <w:p>
            <w:pPr>
              <w:rPr>
                <w:lang w:val="sr-Cyrl-RS"/>
              </w:rPr>
            </w:pPr>
            <w:r>
              <w:rPr>
                <w:lang w:val="sr-Cyrl-RS"/>
              </w:rPr>
              <w:t>током године</w:t>
            </w:r>
          </w:p>
        </w:tc>
        <w:tc>
          <w:tcPr>
            <w:tcW w:w="1916" w:type="dxa"/>
          </w:tcPr>
          <w:p>
            <w:pPr>
              <w:rPr>
                <w:lang w:val="sr-Cyrl-RS"/>
              </w:rPr>
            </w:pPr>
            <w:r>
              <w:rPr>
                <w:lang w:val="sr-Cyrl-RS"/>
              </w:rPr>
              <w:t>испоштована процедура у свим случајевима насиља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rPr>
                <w:lang w:val="sr-Cyrl-RS"/>
              </w:rPr>
            </w:pPr>
            <w:r>
              <w:rPr>
                <w:lang w:val="sr-Cyrl-RS"/>
              </w:rPr>
              <w:t>Дежурство наставника</w:t>
            </w:r>
          </w:p>
        </w:tc>
        <w:tc>
          <w:tcPr>
            <w:tcW w:w="1915" w:type="dxa"/>
          </w:tcPr>
          <w:p>
            <w:pPr>
              <w:rPr>
                <w:lang w:val="sr-Cyrl-RS"/>
              </w:rPr>
            </w:pPr>
            <w:r>
              <w:rPr>
                <w:lang w:val="sr-Cyrl-RS"/>
              </w:rPr>
              <w:t>поштовање времена дежурства и активности које дежурсво захтева</w:t>
            </w:r>
          </w:p>
        </w:tc>
        <w:tc>
          <w:tcPr>
            <w:tcW w:w="1915" w:type="dxa"/>
          </w:tcPr>
          <w:p>
            <w:pPr>
              <w:rPr>
                <w:lang w:val="sr-Cyrl-RS"/>
              </w:rPr>
            </w:pPr>
            <w:r>
              <w:rPr>
                <w:lang w:val="sr-Cyrl-RS"/>
              </w:rPr>
              <w:t>дежурни наставници</w:t>
            </w:r>
          </w:p>
        </w:tc>
        <w:tc>
          <w:tcPr>
            <w:tcW w:w="1915" w:type="dxa"/>
          </w:tcPr>
          <w:p>
            <w:pPr>
              <w:rPr>
                <w:lang w:val="sr-Cyrl-RS"/>
              </w:rPr>
            </w:pPr>
            <w:r>
              <w:rPr>
                <w:lang w:val="sr-Cyrl-RS"/>
              </w:rPr>
              <w:t>током године</w:t>
            </w:r>
          </w:p>
        </w:tc>
        <w:tc>
          <w:tcPr>
            <w:tcW w:w="1916" w:type="dxa"/>
          </w:tcPr>
          <w:p>
            <w:pPr>
              <w:rPr>
                <w:lang w:val="sr-Cyrl-RS"/>
              </w:rPr>
            </w:pPr>
            <w:r>
              <w:rPr>
                <w:lang w:val="sr-Cyrl-RS"/>
              </w:rPr>
              <w:t>адекватно спровођење дежурства у школи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rPr>
                <w:lang w:val="sr-Cyrl-RS"/>
              </w:rPr>
            </w:pPr>
            <w:r>
              <w:rPr>
                <w:lang w:val="sr-Cyrl-RS"/>
              </w:rPr>
              <w:t>Побољшање успеха на ЗИ</w:t>
            </w:r>
          </w:p>
        </w:tc>
        <w:tc>
          <w:tcPr>
            <w:tcW w:w="1915" w:type="dxa"/>
          </w:tcPr>
          <w:p>
            <w:pPr>
              <w:rPr>
                <w:lang w:val="sr-Cyrl-RS"/>
              </w:rPr>
            </w:pPr>
            <w:r>
              <w:rPr>
                <w:lang w:val="sr-Cyrl-RS"/>
              </w:rPr>
              <w:t>Детаљна анализа ЗИ са мерама за унапређење успеха и Програмом припремне наставе за све предмете</w:t>
            </w:r>
          </w:p>
        </w:tc>
        <w:tc>
          <w:tcPr>
            <w:tcW w:w="1915" w:type="dxa"/>
          </w:tcPr>
          <w:p>
            <w:pPr>
              <w:rPr>
                <w:lang w:val="sr-Cyrl-RS"/>
              </w:rPr>
            </w:pPr>
            <w:r>
              <w:rPr>
                <w:lang w:val="sr-Cyrl-RS"/>
              </w:rPr>
              <w:t>стручна већа српског језика,математике,природних и друштвених наука</w:t>
            </w:r>
          </w:p>
        </w:tc>
        <w:tc>
          <w:tcPr>
            <w:tcW w:w="1915" w:type="dxa"/>
          </w:tcPr>
          <w:p>
            <w:pPr>
              <w:rPr>
                <w:lang w:val="sr-Cyrl-RS"/>
              </w:rPr>
            </w:pPr>
            <w:r>
              <w:rPr>
                <w:lang w:val="sr-Cyrl-RS"/>
              </w:rPr>
              <w:t>децембар</w:t>
            </w:r>
          </w:p>
        </w:tc>
        <w:tc>
          <w:tcPr>
            <w:tcW w:w="1916" w:type="dxa"/>
          </w:tcPr>
          <w:p>
            <w:pPr>
              <w:rPr>
                <w:lang w:val="sr-Cyrl-RS"/>
              </w:rPr>
            </w:pPr>
            <w:r>
              <w:rPr>
                <w:lang w:val="sr-Cyrl-RS"/>
              </w:rPr>
              <w:t>детаљне анализе и Планови припремне наставе</w:t>
            </w:r>
          </w:p>
        </w:tc>
      </w:tr>
    </w:tbl>
    <w:p>
      <w:pPr>
        <w:shd w:val="clear" w:color="auto" w:fill="FFFFFF" w:themeFill="background1"/>
        <w:rPr>
          <w:b/>
          <w:lang w:val="sr-Cyrl-RS"/>
        </w:rPr>
      </w:pPr>
    </w:p>
    <w:p>
      <w:pPr>
        <w:pStyle w:val="32"/>
        <w:numPr>
          <w:ilvl w:val="0"/>
          <w:numId w:val="6"/>
        </w:numPr>
        <w:spacing w:after="200" w:line="276" w:lineRule="auto"/>
        <w:rPr>
          <w:rFonts w:eastAsia="Calibri"/>
          <w:b/>
          <w:lang w:val="sr-Cyrl-RS"/>
        </w:rPr>
      </w:pPr>
      <w:r>
        <w:rPr>
          <w:rFonts w:eastAsia="Calibri"/>
          <w:b/>
          <w:lang w:val="sr-Cyrl-RS"/>
        </w:rPr>
        <w:t>МЕРЕ ПРЕВЕНЦИЈЕ ОСИПАЊА УЧЕНИКА</w:t>
      </w:r>
    </w:p>
    <w:tbl>
      <w:tblPr>
        <w:tblStyle w:val="10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1"/>
        <w:gridCol w:w="3156"/>
        <w:gridCol w:w="2161"/>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rPr>
                <w:rFonts w:eastAsia="Calibri"/>
                <w:b/>
                <w:lang w:val="sr-Cyrl-RS"/>
              </w:rPr>
            </w:pPr>
            <w:r>
              <w:rPr>
                <w:rFonts w:eastAsia="Calibri"/>
                <w:b/>
              </w:rPr>
              <w:t>a</w:t>
            </w:r>
            <w:r>
              <w:rPr>
                <w:rFonts w:eastAsia="Calibri"/>
                <w:b/>
                <w:lang w:val="sr-Cyrl-RS"/>
              </w:rPr>
              <w:t>ктивност</w:t>
            </w:r>
          </w:p>
        </w:tc>
        <w:tc>
          <w:tcPr>
            <w:tcW w:w="2394" w:type="dxa"/>
          </w:tcPr>
          <w:p>
            <w:pPr>
              <w:rPr>
                <w:rFonts w:eastAsia="Calibri"/>
                <w:b/>
                <w:lang w:val="sr-Cyrl-RS"/>
              </w:rPr>
            </w:pPr>
            <w:r>
              <w:rPr>
                <w:rFonts w:eastAsia="Calibri"/>
                <w:b/>
                <w:lang w:val="sr-Cyrl-RS"/>
              </w:rPr>
              <w:t>начин реализације</w:t>
            </w:r>
          </w:p>
        </w:tc>
        <w:tc>
          <w:tcPr>
            <w:tcW w:w="2394" w:type="dxa"/>
          </w:tcPr>
          <w:p>
            <w:pPr>
              <w:rPr>
                <w:rFonts w:eastAsia="Calibri"/>
                <w:b/>
                <w:lang w:val="sr-Cyrl-RS"/>
              </w:rPr>
            </w:pPr>
            <w:r>
              <w:rPr>
                <w:rFonts w:eastAsia="Calibri"/>
                <w:b/>
                <w:lang w:val="sr-Cyrl-RS"/>
              </w:rPr>
              <w:t>време реализације</w:t>
            </w:r>
          </w:p>
        </w:tc>
        <w:tc>
          <w:tcPr>
            <w:tcW w:w="2394" w:type="dxa"/>
          </w:tcPr>
          <w:p>
            <w:pPr>
              <w:rPr>
                <w:rFonts w:eastAsia="Calibri"/>
                <w:b/>
                <w:lang w:val="sr-Cyrl-RS"/>
              </w:rPr>
            </w:pPr>
            <w:r>
              <w:rPr>
                <w:rFonts w:eastAsia="Calibri"/>
                <w:b/>
                <w:lang w:val="sr-Cyrl-RS"/>
              </w:rPr>
              <w:t>носиоци активности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94" w:type="dxa"/>
          </w:tcPr>
          <w:p>
            <w:pPr>
              <w:rPr>
                <w:rFonts w:eastAsia="Calibri"/>
                <w:lang w:val="sr-Cyrl-RS"/>
              </w:rPr>
            </w:pPr>
            <w:r>
              <w:rPr>
                <w:rFonts w:eastAsia="Calibri"/>
                <w:lang w:val="sr-Cyrl-RS"/>
              </w:rPr>
              <w:t>Континуирана афирмација рада школе</w:t>
            </w:r>
          </w:p>
        </w:tc>
        <w:tc>
          <w:tcPr>
            <w:tcW w:w="2394" w:type="dxa"/>
          </w:tcPr>
          <w:p>
            <w:pPr>
              <w:rPr>
                <w:rFonts w:eastAsia="Calibri"/>
                <w:lang w:val="sr-Cyrl-RS"/>
              </w:rPr>
            </w:pPr>
            <w:r>
              <w:rPr>
                <w:rFonts w:eastAsia="Calibri"/>
                <w:lang w:val="sr-Cyrl-RS"/>
              </w:rPr>
              <w:t>промоција успеха ученика,такмичења,завршни испит</w:t>
            </w:r>
          </w:p>
        </w:tc>
        <w:tc>
          <w:tcPr>
            <w:tcW w:w="2394" w:type="dxa"/>
          </w:tcPr>
          <w:p>
            <w:pPr>
              <w:rPr>
                <w:rFonts w:eastAsia="Calibri"/>
                <w:lang w:val="sr-Cyrl-RS"/>
              </w:rPr>
            </w:pPr>
            <w:r>
              <w:rPr>
                <w:rFonts w:eastAsia="Calibri"/>
                <w:lang w:val="sr-Cyrl-RS"/>
              </w:rPr>
              <w:t>током године</w:t>
            </w:r>
          </w:p>
        </w:tc>
        <w:tc>
          <w:tcPr>
            <w:tcW w:w="2394" w:type="dxa"/>
          </w:tcPr>
          <w:p>
            <w:pPr>
              <w:rPr>
                <w:rFonts w:eastAsia="Calibri"/>
                <w:lang w:val="sr-Cyrl-RS"/>
              </w:rPr>
            </w:pPr>
            <w:r>
              <w:rPr>
                <w:rFonts w:eastAsia="Calibri"/>
                <w:lang w:val="sr-Cyrl-RS"/>
              </w:rPr>
              <w:t>директор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rPr>
                <w:rFonts w:eastAsia="Calibri"/>
                <w:lang w:val="sr-Cyrl-RS"/>
              </w:rPr>
            </w:pPr>
            <w:r>
              <w:rPr>
                <w:rFonts w:eastAsia="Calibri"/>
                <w:lang w:val="sr-Cyrl-RS"/>
              </w:rPr>
              <w:t>Промоција позитивне праксе</w:t>
            </w:r>
          </w:p>
        </w:tc>
        <w:tc>
          <w:tcPr>
            <w:tcW w:w="2394" w:type="dxa"/>
          </w:tcPr>
          <w:p>
            <w:pPr>
              <w:rPr>
                <w:rFonts w:eastAsia="Calibri"/>
                <w:lang w:val="sr-Cyrl-RS"/>
              </w:rPr>
            </w:pPr>
            <w:r>
              <w:rPr>
                <w:rFonts w:eastAsia="Calibri"/>
                <w:lang w:val="sr-Cyrl-RS"/>
              </w:rPr>
              <w:t>промоција примера добре праксе,промоције пројеката</w:t>
            </w:r>
          </w:p>
        </w:tc>
        <w:tc>
          <w:tcPr>
            <w:tcW w:w="2394" w:type="dxa"/>
          </w:tcPr>
          <w:p>
            <w:pPr>
              <w:rPr>
                <w:rFonts w:eastAsia="Calibri"/>
                <w:lang w:val="sr-Cyrl-RS"/>
              </w:rPr>
            </w:pPr>
            <w:r>
              <w:rPr>
                <w:rFonts w:eastAsia="Calibri"/>
                <w:lang w:val="sr-Cyrl-RS"/>
              </w:rPr>
              <w:t>током године</w:t>
            </w:r>
          </w:p>
        </w:tc>
        <w:tc>
          <w:tcPr>
            <w:tcW w:w="2394" w:type="dxa"/>
          </w:tcPr>
          <w:p>
            <w:pPr>
              <w:rPr>
                <w:rFonts w:eastAsia="Calibri"/>
                <w:lang w:val="sr-Cyrl-RS"/>
              </w:rPr>
            </w:pPr>
            <w:r>
              <w:rPr>
                <w:rFonts w:eastAsia="Calibri"/>
                <w:lang w:val="sr-Cyrl-RS"/>
              </w:rPr>
              <w:t>директор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rPr>
                <w:rFonts w:eastAsia="Calibri"/>
                <w:lang w:val="sr-Cyrl-RS"/>
              </w:rPr>
            </w:pPr>
            <w:r>
              <w:rPr>
                <w:rFonts w:eastAsia="Calibri"/>
                <w:lang w:val="sr-Cyrl-RS"/>
              </w:rPr>
              <w:t>Евиденција о кретању ученика</w:t>
            </w:r>
          </w:p>
        </w:tc>
        <w:tc>
          <w:tcPr>
            <w:tcW w:w="2394" w:type="dxa"/>
          </w:tcPr>
          <w:p>
            <w:pPr>
              <w:rPr>
                <w:rFonts w:eastAsia="Calibri"/>
                <w:lang w:val="sr-Cyrl-RS"/>
              </w:rPr>
            </w:pPr>
            <w:r>
              <w:rPr>
                <w:rFonts w:eastAsia="Calibri"/>
                <w:lang w:val="sr-Cyrl-RS"/>
              </w:rPr>
              <w:t>праћење броја уписаних,исписаних ученика</w:t>
            </w:r>
          </w:p>
        </w:tc>
        <w:tc>
          <w:tcPr>
            <w:tcW w:w="2394" w:type="dxa"/>
          </w:tcPr>
          <w:p>
            <w:pPr>
              <w:rPr>
                <w:rFonts w:eastAsia="Calibri"/>
                <w:lang w:val="sr-Cyrl-RS"/>
              </w:rPr>
            </w:pPr>
            <w:r>
              <w:rPr>
                <w:rFonts w:eastAsia="Calibri"/>
                <w:lang w:val="sr-Cyrl-RS"/>
              </w:rPr>
              <w:t xml:space="preserve">почетак првог полугодишта </w:t>
            </w:r>
          </w:p>
        </w:tc>
        <w:tc>
          <w:tcPr>
            <w:tcW w:w="2394" w:type="dxa"/>
          </w:tcPr>
          <w:p>
            <w:pPr>
              <w:rPr>
                <w:rFonts w:eastAsia="Calibri"/>
                <w:lang w:val="sr-Cyrl-RS"/>
              </w:rPr>
            </w:pPr>
            <w:r>
              <w:rPr>
                <w:rFonts w:eastAsia="Calibri"/>
                <w:lang w:val="sr-Cyrl-RS"/>
              </w:rPr>
              <w:t>секретар</w:t>
            </w:r>
          </w:p>
        </w:tc>
      </w:tr>
    </w:tbl>
    <w:p>
      <w:pPr>
        <w:shd w:val="clear" w:color="auto" w:fill="FFFFFF" w:themeFill="background1"/>
        <w:rPr>
          <w:b/>
        </w:rPr>
      </w:pPr>
    </w:p>
    <w:p>
      <w:pPr>
        <w:shd w:val="clear" w:color="auto" w:fill="FFFFFF" w:themeFill="background1"/>
        <w:rPr>
          <w:b/>
        </w:rPr>
      </w:pPr>
    </w:p>
    <w:p>
      <w:pPr>
        <w:pStyle w:val="32"/>
        <w:numPr>
          <w:ilvl w:val="0"/>
          <w:numId w:val="6"/>
        </w:numPr>
        <w:shd w:val="clear" w:color="auto" w:fill="FFFFFF" w:themeFill="background1"/>
        <w:rPr>
          <w:b/>
          <w:bCs/>
        </w:rPr>
      </w:pPr>
      <w:r>
        <w:rPr>
          <w:b/>
          <w:bCs/>
          <w:lang w:val="sr-Cyrl-CS"/>
        </w:rPr>
        <w:t>ПЛАН ЗА УНАПРЕЂИВАЊЕ КВАЛИТЕТА РАДА УСТАНОВЕ</w:t>
      </w:r>
    </w:p>
    <w:p>
      <w:pPr>
        <w:shd w:val="clear" w:color="auto" w:fill="FFFFFF" w:themeFill="background1"/>
        <w:ind w:left="360"/>
        <w:rPr>
          <w:b/>
          <w:bCs/>
          <w:lang w:val="sr-Cyrl-RS"/>
        </w:rPr>
      </w:pPr>
      <w:r>
        <w:rPr>
          <w:b/>
          <w:bCs/>
          <w:lang w:val="sr-Cyrl-RS"/>
        </w:rPr>
        <w:t>У СКЛАДУ СА ИЗВЕШТАЈЕМ ТИМА ЗА ЕКСТЕРНУ ЕВАЛУАЦИЈУ</w:t>
      </w:r>
    </w:p>
    <w:p>
      <w:pPr>
        <w:shd w:val="clear" w:color="auto" w:fill="FFFFFF" w:themeFill="background1"/>
        <w:ind w:left="360"/>
        <w:rPr>
          <w:b/>
          <w:bCs/>
          <w:lang w:val="sr-Cyrl-CS"/>
        </w:rPr>
      </w:pPr>
      <w:r>
        <w:rPr>
          <w:b/>
          <w:bCs/>
          <w:lang w:val="sr-Cyrl-CS"/>
        </w:rPr>
        <w:t>Област 1.</w:t>
      </w:r>
    </w:p>
    <w:p>
      <w:pPr>
        <w:shd w:val="clear" w:color="auto" w:fill="FFFFFF" w:themeFill="background1"/>
        <w:ind w:left="360"/>
        <w:rPr>
          <w:b/>
          <w:bCs/>
          <w:lang w:val="sr-Cyrl-CS"/>
        </w:rPr>
      </w:pPr>
      <w:r>
        <w:rPr>
          <w:b/>
          <w:bCs/>
          <w:lang w:val="sr-Cyrl-CS"/>
        </w:rPr>
        <w:t>ШКОЛСКИ ПРОГРАМ И ГОДИШЊИ ПЛАН РАДА</w:t>
      </w:r>
    </w:p>
    <w:tbl>
      <w:tblPr>
        <w:tblStyle w:val="8"/>
        <w:tblW w:w="485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1"/>
        <w:gridCol w:w="2054"/>
        <w:gridCol w:w="2236"/>
        <w:gridCol w:w="2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03" w:type="pct"/>
            <w:tcBorders>
              <w:top w:val="single" w:color="auto" w:sz="4" w:space="0"/>
              <w:left w:val="single" w:color="auto" w:sz="4" w:space="0"/>
              <w:bottom w:val="single" w:color="auto" w:sz="4" w:space="0"/>
              <w:right w:val="single" w:color="auto" w:sz="4" w:space="0"/>
            </w:tcBorders>
            <w:shd w:val="clear" w:color="auto" w:fill="FFFFFF" w:themeFill="background1"/>
          </w:tcPr>
          <w:p>
            <w:pPr>
              <w:shd w:val="clear" w:color="auto" w:fill="FFFFFF" w:themeFill="background1"/>
              <w:ind w:left="360"/>
              <w:rPr>
                <w:b/>
                <w:bCs/>
                <w:lang w:val="sr-Cyrl-CS"/>
              </w:rPr>
            </w:pPr>
            <w:r>
              <w:rPr>
                <w:b/>
                <w:bCs/>
                <w:lang w:val="sr-Cyrl-CS"/>
              </w:rPr>
              <w:t>Активности</w:t>
            </w:r>
          </w:p>
        </w:tc>
        <w:tc>
          <w:tcPr>
            <w:tcW w:w="1105" w:type="pct"/>
            <w:tcBorders>
              <w:top w:val="single" w:color="auto" w:sz="4" w:space="0"/>
              <w:left w:val="single" w:color="auto" w:sz="4" w:space="0"/>
              <w:bottom w:val="single" w:color="auto" w:sz="4" w:space="0"/>
              <w:right w:val="single" w:color="auto" w:sz="4" w:space="0"/>
            </w:tcBorders>
            <w:shd w:val="clear" w:color="auto" w:fill="FFFFFF" w:themeFill="background1"/>
          </w:tcPr>
          <w:p>
            <w:pPr>
              <w:shd w:val="clear" w:color="auto" w:fill="FFFFFF" w:themeFill="background1"/>
              <w:ind w:left="360"/>
              <w:rPr>
                <w:b/>
                <w:bCs/>
                <w:lang w:val="sr-Cyrl-CS"/>
              </w:rPr>
            </w:pPr>
            <w:r>
              <w:rPr>
                <w:b/>
                <w:bCs/>
                <w:lang w:val="sr-Cyrl-CS"/>
              </w:rPr>
              <w:t>Носиоци активности</w:t>
            </w:r>
          </w:p>
        </w:tc>
        <w:tc>
          <w:tcPr>
            <w:tcW w:w="1203" w:type="pct"/>
            <w:tcBorders>
              <w:top w:val="single" w:color="auto" w:sz="4" w:space="0"/>
              <w:left w:val="single" w:color="auto" w:sz="4" w:space="0"/>
              <w:bottom w:val="single" w:color="auto" w:sz="4" w:space="0"/>
              <w:right w:val="single" w:color="auto" w:sz="4" w:space="0"/>
            </w:tcBorders>
            <w:shd w:val="clear" w:color="auto" w:fill="FFFFFF" w:themeFill="background1"/>
          </w:tcPr>
          <w:p>
            <w:pPr>
              <w:shd w:val="clear" w:color="auto" w:fill="FFFFFF" w:themeFill="background1"/>
              <w:ind w:left="360"/>
              <w:rPr>
                <w:b/>
                <w:bCs/>
                <w:lang w:val="sr-Cyrl-CS"/>
              </w:rPr>
            </w:pPr>
            <w:r>
              <w:rPr>
                <w:b/>
                <w:bCs/>
                <w:lang w:val="sr-Cyrl-CS"/>
              </w:rPr>
              <w:t>Време реализације</w:t>
            </w:r>
          </w:p>
        </w:tc>
        <w:tc>
          <w:tcPr>
            <w:tcW w:w="1389" w:type="pct"/>
            <w:tcBorders>
              <w:top w:val="single" w:color="auto" w:sz="4" w:space="0"/>
              <w:left w:val="single" w:color="auto" w:sz="4" w:space="0"/>
              <w:bottom w:val="single" w:color="auto" w:sz="4" w:space="0"/>
              <w:right w:val="single" w:color="auto" w:sz="4" w:space="0"/>
            </w:tcBorders>
            <w:shd w:val="clear" w:color="auto" w:fill="FFFFFF" w:themeFill="background1"/>
          </w:tcPr>
          <w:p>
            <w:pPr>
              <w:shd w:val="clear" w:color="auto" w:fill="FFFFFF" w:themeFill="background1"/>
              <w:ind w:left="360"/>
              <w:rPr>
                <w:b/>
                <w:bCs/>
                <w:lang w:val="sr-Cyrl-CS"/>
              </w:rPr>
            </w:pPr>
            <w:r>
              <w:rPr>
                <w:b/>
                <w:bCs/>
                <w:lang w:val="sr-Cyrl-CS"/>
              </w:rPr>
              <w:t>Докази</w:t>
            </w:r>
          </w:p>
          <w:p>
            <w:pPr>
              <w:shd w:val="clear" w:color="auto" w:fill="FFFFFF" w:themeFill="background1"/>
              <w:ind w:left="360"/>
              <w:rPr>
                <w:b/>
                <w:bCs/>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03"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Направити адекватну правну форму ШП и ГПР</w:t>
            </w:r>
          </w:p>
        </w:tc>
        <w:tc>
          <w:tcPr>
            <w:tcW w:w="1105"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секретар</w:t>
            </w:r>
          </w:p>
        </w:tc>
        <w:tc>
          <w:tcPr>
            <w:tcW w:w="1203"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реализовано</w:t>
            </w:r>
          </w:p>
        </w:tc>
        <w:tc>
          <w:tcPr>
            <w:tcW w:w="1389"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ШП и ГПР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303"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У ШП ускладити садржајно и временски програме наставних предмета</w:t>
            </w:r>
          </w:p>
        </w:tc>
        <w:tc>
          <w:tcPr>
            <w:tcW w:w="1105"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Тим за развој ШП</w:t>
            </w:r>
          </w:p>
          <w:p>
            <w:pPr>
              <w:shd w:val="clear" w:color="auto" w:fill="FFFFFF" w:themeFill="background1"/>
              <w:ind w:left="360"/>
              <w:rPr>
                <w:bCs/>
                <w:lang w:val="sr-Cyrl-CS"/>
              </w:rPr>
            </w:pPr>
            <w:r>
              <w:rPr>
                <w:bCs/>
                <w:lang w:val="sr-Cyrl-CS"/>
              </w:rPr>
              <w:t>Стручна већа</w:t>
            </w:r>
          </w:p>
        </w:tc>
        <w:tc>
          <w:tcPr>
            <w:tcW w:w="1203"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реализовано</w:t>
            </w:r>
          </w:p>
        </w:tc>
        <w:tc>
          <w:tcPr>
            <w:tcW w:w="1389"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Анекс ШП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03"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Корекција циљева учења у Годишњим плановима рада наставника</w:t>
            </w:r>
          </w:p>
        </w:tc>
        <w:tc>
          <w:tcPr>
            <w:tcW w:w="1105"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 xml:space="preserve">Наставници </w:t>
            </w:r>
          </w:p>
        </w:tc>
        <w:tc>
          <w:tcPr>
            <w:tcW w:w="1203"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реализовано</w:t>
            </w:r>
          </w:p>
        </w:tc>
        <w:tc>
          <w:tcPr>
            <w:tcW w:w="1389"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Годишњи планови рада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03"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Информисање наставника о структури и начину вођења записника</w:t>
            </w:r>
          </w:p>
        </w:tc>
        <w:tc>
          <w:tcPr>
            <w:tcW w:w="1105"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секретар</w:t>
            </w:r>
          </w:p>
        </w:tc>
        <w:tc>
          <w:tcPr>
            <w:tcW w:w="1203"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реализовано</w:t>
            </w:r>
          </w:p>
        </w:tc>
        <w:tc>
          <w:tcPr>
            <w:tcW w:w="1389"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Извештај о спроведеној активности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03"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Корекција неадекватних записника</w:t>
            </w:r>
          </w:p>
        </w:tc>
        <w:tc>
          <w:tcPr>
            <w:tcW w:w="1105"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Руководиоци већа и тимова</w:t>
            </w:r>
          </w:p>
        </w:tc>
        <w:tc>
          <w:tcPr>
            <w:tcW w:w="1203"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реализовано</w:t>
            </w:r>
          </w:p>
        </w:tc>
        <w:tc>
          <w:tcPr>
            <w:tcW w:w="1389"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Записници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03"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Допунити  педагошку документацију циљевима учења на допунској и додатној настави.</w:t>
            </w:r>
          </w:p>
        </w:tc>
        <w:tc>
          <w:tcPr>
            <w:tcW w:w="1105"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наставници</w:t>
            </w:r>
          </w:p>
        </w:tc>
        <w:tc>
          <w:tcPr>
            <w:tcW w:w="1203"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реализовано</w:t>
            </w:r>
          </w:p>
        </w:tc>
        <w:tc>
          <w:tcPr>
            <w:tcW w:w="1389"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Педагошка документација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03"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Детаљнији извештаји Стручних већа и наставника по питању броја састанака и постигнутих циљева учења</w:t>
            </w:r>
          </w:p>
        </w:tc>
        <w:tc>
          <w:tcPr>
            <w:tcW w:w="1105"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Стручна већа</w:t>
            </w:r>
          </w:p>
        </w:tc>
        <w:tc>
          <w:tcPr>
            <w:tcW w:w="1203"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реализовано</w:t>
            </w:r>
          </w:p>
        </w:tc>
        <w:tc>
          <w:tcPr>
            <w:tcW w:w="1389"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Извештај о раду школе</w:t>
            </w:r>
          </w:p>
          <w:p>
            <w:pPr>
              <w:shd w:val="clear" w:color="auto" w:fill="FFFFFF" w:themeFill="background1"/>
              <w:ind w:left="360"/>
              <w:rPr>
                <w:bCs/>
                <w:lang w:val="sr-Cyrl-CS"/>
              </w:rPr>
            </w:pPr>
            <w:r>
              <w:rPr>
                <w:bCs/>
                <w:lang w:val="sr-Cyrl-CS"/>
              </w:rPr>
              <w:t>Извештаји о раду наставника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03"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 xml:space="preserve">Корекција Дневника рада </w:t>
            </w:r>
          </w:p>
        </w:tc>
        <w:tc>
          <w:tcPr>
            <w:tcW w:w="1105"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Разредне старешине</w:t>
            </w:r>
          </w:p>
        </w:tc>
        <w:tc>
          <w:tcPr>
            <w:tcW w:w="1203"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реализовано</w:t>
            </w:r>
          </w:p>
        </w:tc>
        <w:tc>
          <w:tcPr>
            <w:tcW w:w="1389"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Дневници рада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03"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Уношење у школску евиденцију напомене за ученике који се образују по ИОП- у</w:t>
            </w:r>
          </w:p>
        </w:tc>
        <w:tc>
          <w:tcPr>
            <w:tcW w:w="1105"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Разредне старешине</w:t>
            </w:r>
          </w:p>
        </w:tc>
        <w:tc>
          <w:tcPr>
            <w:tcW w:w="1203"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реализовано</w:t>
            </w:r>
          </w:p>
        </w:tc>
        <w:tc>
          <w:tcPr>
            <w:tcW w:w="1389"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Школска евиденција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03"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Реализовати планиране начине праћења образовних стандарда и циљева учења</w:t>
            </w:r>
          </w:p>
        </w:tc>
        <w:tc>
          <w:tcPr>
            <w:tcW w:w="1105"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наставници</w:t>
            </w:r>
          </w:p>
        </w:tc>
        <w:tc>
          <w:tcPr>
            <w:tcW w:w="1203"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Током године</w:t>
            </w:r>
          </w:p>
        </w:tc>
        <w:tc>
          <w:tcPr>
            <w:tcW w:w="1389"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Припреме за час</w:t>
            </w:r>
          </w:p>
        </w:tc>
      </w:tr>
    </w:tbl>
    <w:p>
      <w:pPr>
        <w:shd w:val="clear" w:color="auto" w:fill="FFFFFF" w:themeFill="background1"/>
        <w:ind w:left="360"/>
        <w:rPr>
          <w:b/>
          <w:bCs/>
          <w:lang w:val="sr-Cyrl-CS"/>
        </w:rPr>
      </w:pPr>
      <w:r>
        <w:rPr>
          <w:b/>
          <w:bCs/>
          <w:lang w:val="sr-Cyrl-CS"/>
        </w:rPr>
        <w:t>Област 2.</w:t>
      </w:r>
    </w:p>
    <w:p>
      <w:pPr>
        <w:shd w:val="clear" w:color="auto" w:fill="FFFFFF" w:themeFill="background1"/>
        <w:ind w:left="360"/>
        <w:rPr>
          <w:b/>
          <w:bCs/>
          <w:lang w:val="sr-Cyrl-CS"/>
        </w:rPr>
      </w:pPr>
      <w:r>
        <w:rPr>
          <w:b/>
          <w:bCs/>
          <w:lang w:val="sr-Cyrl-CS"/>
        </w:rPr>
        <w:t>НАСТАВА И УЧЕЊЕ</w:t>
      </w:r>
    </w:p>
    <w:tbl>
      <w:tblPr>
        <w:tblStyle w:val="8"/>
        <w:tblW w:w="485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3"/>
        <w:gridCol w:w="1999"/>
        <w:gridCol w:w="2184"/>
        <w:gridCol w:w="2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280" w:type="pct"/>
            <w:tcBorders>
              <w:top w:val="single" w:color="auto" w:sz="4" w:space="0"/>
              <w:left w:val="single" w:color="auto" w:sz="4" w:space="0"/>
              <w:bottom w:val="single" w:color="auto" w:sz="4" w:space="0"/>
              <w:right w:val="single" w:color="auto" w:sz="4" w:space="0"/>
            </w:tcBorders>
            <w:shd w:val="clear" w:color="auto" w:fill="FFFFFF" w:themeFill="background1"/>
          </w:tcPr>
          <w:p>
            <w:pPr>
              <w:shd w:val="clear" w:color="auto" w:fill="FFFFFF" w:themeFill="background1"/>
              <w:ind w:left="360"/>
              <w:rPr>
                <w:b/>
                <w:bCs/>
                <w:lang w:val="sr-Cyrl-CS"/>
              </w:rPr>
            </w:pPr>
            <w:r>
              <w:rPr>
                <w:b/>
                <w:bCs/>
                <w:lang w:val="sr-Cyrl-CS"/>
              </w:rPr>
              <w:t>Активности</w:t>
            </w:r>
          </w:p>
        </w:tc>
        <w:tc>
          <w:tcPr>
            <w:tcW w:w="1116" w:type="pct"/>
            <w:tcBorders>
              <w:top w:val="single" w:color="auto" w:sz="4" w:space="0"/>
              <w:left w:val="single" w:color="auto" w:sz="4" w:space="0"/>
              <w:bottom w:val="single" w:color="auto" w:sz="4" w:space="0"/>
              <w:right w:val="single" w:color="auto" w:sz="4" w:space="0"/>
            </w:tcBorders>
            <w:shd w:val="clear" w:color="auto" w:fill="FFFFFF" w:themeFill="background1"/>
          </w:tcPr>
          <w:p>
            <w:pPr>
              <w:shd w:val="clear" w:color="auto" w:fill="FFFFFF" w:themeFill="background1"/>
              <w:ind w:left="360"/>
              <w:rPr>
                <w:b/>
                <w:bCs/>
                <w:lang w:val="sr-Cyrl-CS"/>
              </w:rPr>
            </w:pPr>
            <w:r>
              <w:rPr>
                <w:b/>
                <w:bCs/>
                <w:lang w:val="sr-Cyrl-CS"/>
              </w:rPr>
              <w:t>Носиоци активности</w:t>
            </w:r>
          </w:p>
        </w:tc>
        <w:tc>
          <w:tcPr>
            <w:tcW w:w="1215" w:type="pct"/>
            <w:tcBorders>
              <w:top w:val="single" w:color="auto" w:sz="4" w:space="0"/>
              <w:left w:val="single" w:color="auto" w:sz="4" w:space="0"/>
              <w:bottom w:val="single" w:color="auto" w:sz="4" w:space="0"/>
              <w:right w:val="single" w:color="auto" w:sz="4" w:space="0"/>
            </w:tcBorders>
            <w:shd w:val="clear" w:color="auto" w:fill="FFFFFF" w:themeFill="background1"/>
          </w:tcPr>
          <w:p>
            <w:pPr>
              <w:shd w:val="clear" w:color="auto" w:fill="FFFFFF" w:themeFill="background1"/>
              <w:ind w:left="360"/>
              <w:rPr>
                <w:b/>
                <w:bCs/>
                <w:lang w:val="sr-Cyrl-CS"/>
              </w:rPr>
            </w:pPr>
            <w:r>
              <w:rPr>
                <w:b/>
                <w:bCs/>
                <w:lang w:val="sr-Cyrl-CS"/>
              </w:rPr>
              <w:t>Време реализације</w:t>
            </w:r>
          </w:p>
        </w:tc>
        <w:tc>
          <w:tcPr>
            <w:tcW w:w="1389" w:type="pct"/>
            <w:tcBorders>
              <w:top w:val="single" w:color="auto" w:sz="4" w:space="0"/>
              <w:left w:val="single" w:color="auto" w:sz="4" w:space="0"/>
              <w:bottom w:val="single" w:color="auto" w:sz="4" w:space="0"/>
              <w:right w:val="single" w:color="auto" w:sz="4" w:space="0"/>
            </w:tcBorders>
            <w:shd w:val="clear" w:color="auto" w:fill="FFFFFF" w:themeFill="background1"/>
          </w:tcPr>
          <w:p>
            <w:pPr>
              <w:shd w:val="clear" w:color="auto" w:fill="FFFFFF" w:themeFill="background1"/>
              <w:ind w:left="360"/>
              <w:rPr>
                <w:b/>
                <w:bCs/>
                <w:lang w:val="sr-Cyrl-CS"/>
              </w:rPr>
            </w:pPr>
            <w:r>
              <w:rPr>
                <w:b/>
                <w:bCs/>
                <w:lang w:val="sr-Cyrl-CS"/>
              </w:rPr>
              <w:t>Докази</w:t>
            </w:r>
          </w:p>
          <w:p>
            <w:pPr>
              <w:shd w:val="clear" w:color="auto" w:fill="FFFFFF" w:themeFill="background1"/>
              <w:ind w:left="360"/>
              <w:rPr>
                <w:b/>
                <w:bCs/>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280" w:type="pct"/>
            <w:tcBorders>
              <w:top w:val="single" w:color="auto" w:sz="4" w:space="0"/>
              <w:left w:val="single" w:color="auto" w:sz="4" w:space="0"/>
              <w:bottom w:val="single" w:color="auto" w:sz="4" w:space="0"/>
              <w:right w:val="single" w:color="auto" w:sz="4" w:space="0"/>
            </w:tcBorders>
            <w:shd w:val="clear" w:color="auto" w:fill="auto"/>
          </w:tcPr>
          <w:p>
            <w:pPr>
              <w:shd w:val="clear" w:color="auto" w:fill="FFFFFF" w:themeFill="background1"/>
              <w:ind w:left="360"/>
              <w:rPr>
                <w:bCs/>
                <w:lang w:val="sr-Cyrl-CS"/>
              </w:rPr>
            </w:pPr>
            <w:r>
              <w:rPr>
                <w:bCs/>
                <w:lang w:val="sr-Cyrl-CS"/>
              </w:rPr>
              <w:t>Стављати ученике у ситуацију да сами процењују своје одговоре и одговоре осталих у одељењу</w:t>
            </w:r>
          </w:p>
        </w:tc>
        <w:tc>
          <w:tcPr>
            <w:tcW w:w="1116" w:type="pct"/>
            <w:tcBorders>
              <w:top w:val="single" w:color="auto" w:sz="4" w:space="0"/>
              <w:left w:val="single" w:color="auto" w:sz="4" w:space="0"/>
              <w:bottom w:val="single" w:color="auto" w:sz="4" w:space="0"/>
              <w:right w:val="single" w:color="auto" w:sz="4" w:space="0"/>
            </w:tcBorders>
            <w:shd w:val="clear" w:color="auto" w:fill="auto"/>
          </w:tcPr>
          <w:p>
            <w:pPr>
              <w:shd w:val="clear" w:color="auto" w:fill="FFFFFF" w:themeFill="background1"/>
              <w:ind w:left="360"/>
              <w:rPr>
                <w:bCs/>
                <w:lang w:val="sr-Cyrl-CS"/>
              </w:rPr>
            </w:pPr>
            <w:r>
              <w:rPr>
                <w:bCs/>
                <w:lang w:val="sr-Cyrl-CS"/>
              </w:rPr>
              <w:t>наставници</w:t>
            </w:r>
          </w:p>
        </w:tc>
        <w:tc>
          <w:tcPr>
            <w:tcW w:w="1215" w:type="pct"/>
            <w:tcBorders>
              <w:top w:val="single" w:color="auto" w:sz="4" w:space="0"/>
              <w:left w:val="single" w:color="auto" w:sz="4" w:space="0"/>
              <w:bottom w:val="single" w:color="auto" w:sz="4" w:space="0"/>
              <w:right w:val="single" w:color="auto" w:sz="4" w:space="0"/>
            </w:tcBorders>
            <w:shd w:val="clear" w:color="auto" w:fill="auto"/>
          </w:tcPr>
          <w:p>
            <w:pPr>
              <w:shd w:val="clear" w:color="auto" w:fill="FFFFFF" w:themeFill="background1"/>
              <w:ind w:left="360"/>
              <w:rPr>
                <w:bCs/>
                <w:lang w:val="sr-Cyrl-CS"/>
              </w:rPr>
            </w:pPr>
            <w:r>
              <w:rPr>
                <w:bCs/>
                <w:lang w:val="sr-Cyrl-CS"/>
              </w:rPr>
              <w:t>Током године</w:t>
            </w:r>
          </w:p>
        </w:tc>
        <w:tc>
          <w:tcPr>
            <w:tcW w:w="1389" w:type="pct"/>
            <w:tcBorders>
              <w:top w:val="single" w:color="auto" w:sz="4" w:space="0"/>
              <w:left w:val="single" w:color="auto" w:sz="4" w:space="0"/>
              <w:bottom w:val="single" w:color="auto" w:sz="4" w:space="0"/>
              <w:right w:val="single" w:color="auto" w:sz="4" w:space="0"/>
            </w:tcBorders>
            <w:shd w:val="clear" w:color="auto" w:fill="auto"/>
          </w:tcPr>
          <w:p>
            <w:pPr>
              <w:shd w:val="clear" w:color="auto" w:fill="FFFFFF" w:themeFill="background1"/>
              <w:ind w:left="360"/>
              <w:rPr>
                <w:bCs/>
                <w:lang w:val="sr-Cyrl-CS"/>
              </w:rPr>
            </w:pPr>
            <w:r>
              <w:rPr>
                <w:bCs/>
                <w:lang w:val="sr-Cyrl-CS"/>
              </w:rPr>
              <w:t>Припреме наставника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280" w:type="pct"/>
            <w:tcBorders>
              <w:top w:val="single" w:color="auto" w:sz="4" w:space="0"/>
              <w:left w:val="single" w:color="auto" w:sz="4" w:space="0"/>
              <w:bottom w:val="single" w:color="auto" w:sz="4" w:space="0"/>
              <w:right w:val="single" w:color="auto" w:sz="4" w:space="0"/>
            </w:tcBorders>
            <w:shd w:val="clear" w:color="auto" w:fill="auto"/>
          </w:tcPr>
          <w:p>
            <w:pPr>
              <w:shd w:val="clear" w:color="auto" w:fill="FFFFFF" w:themeFill="background1"/>
              <w:ind w:left="360"/>
              <w:rPr>
                <w:bCs/>
                <w:lang w:val="sr-Cyrl-CS"/>
              </w:rPr>
            </w:pPr>
            <w:r>
              <w:rPr>
                <w:bCs/>
                <w:lang w:val="sr-Cyrl-CS"/>
              </w:rPr>
              <w:t>Организовати радионице“Изазови подучавања 1 и 2“</w:t>
            </w:r>
          </w:p>
        </w:tc>
        <w:tc>
          <w:tcPr>
            <w:tcW w:w="1116" w:type="pct"/>
            <w:tcBorders>
              <w:top w:val="single" w:color="auto" w:sz="4" w:space="0"/>
              <w:left w:val="single" w:color="auto" w:sz="4" w:space="0"/>
              <w:bottom w:val="single" w:color="auto" w:sz="4" w:space="0"/>
              <w:right w:val="single" w:color="auto" w:sz="4" w:space="0"/>
            </w:tcBorders>
            <w:shd w:val="clear" w:color="auto" w:fill="auto"/>
          </w:tcPr>
          <w:p>
            <w:pPr>
              <w:shd w:val="clear" w:color="auto" w:fill="FFFFFF" w:themeFill="background1"/>
              <w:ind w:left="360"/>
              <w:rPr>
                <w:bCs/>
                <w:lang w:val="sr-Cyrl-CS"/>
              </w:rPr>
            </w:pPr>
            <w:r>
              <w:rPr>
                <w:bCs/>
                <w:lang w:val="sr-Cyrl-CS"/>
              </w:rPr>
              <w:t>Педагошко-психолошка служба</w:t>
            </w:r>
          </w:p>
        </w:tc>
        <w:tc>
          <w:tcPr>
            <w:tcW w:w="1215" w:type="pct"/>
            <w:tcBorders>
              <w:top w:val="single" w:color="auto" w:sz="4" w:space="0"/>
              <w:left w:val="single" w:color="auto" w:sz="4" w:space="0"/>
              <w:bottom w:val="single" w:color="auto" w:sz="4" w:space="0"/>
              <w:right w:val="single" w:color="auto" w:sz="4" w:space="0"/>
            </w:tcBorders>
            <w:shd w:val="clear" w:color="auto" w:fill="auto"/>
          </w:tcPr>
          <w:p>
            <w:pPr>
              <w:shd w:val="clear" w:color="auto" w:fill="FFFFFF" w:themeFill="background1"/>
              <w:ind w:left="360"/>
              <w:rPr>
                <w:bCs/>
                <w:lang w:val="sr-Cyrl-CS"/>
              </w:rPr>
            </w:pPr>
            <w:r>
              <w:rPr>
                <w:bCs/>
                <w:lang w:val="sr-Cyrl-CS"/>
              </w:rPr>
              <w:t>реализовано</w:t>
            </w:r>
          </w:p>
        </w:tc>
        <w:tc>
          <w:tcPr>
            <w:tcW w:w="1389" w:type="pct"/>
            <w:tcBorders>
              <w:top w:val="single" w:color="auto" w:sz="4" w:space="0"/>
              <w:left w:val="single" w:color="auto" w:sz="4" w:space="0"/>
              <w:bottom w:val="single" w:color="auto" w:sz="4" w:space="0"/>
              <w:right w:val="single" w:color="auto" w:sz="4" w:space="0"/>
            </w:tcBorders>
            <w:shd w:val="clear" w:color="auto" w:fill="auto"/>
          </w:tcPr>
          <w:p>
            <w:pPr>
              <w:shd w:val="clear" w:color="auto" w:fill="FFFFFF" w:themeFill="background1"/>
              <w:ind w:left="360"/>
              <w:rPr>
                <w:bCs/>
                <w:lang w:val="sr-Cyrl-CS"/>
              </w:rPr>
            </w:pPr>
            <w:r>
              <w:rPr>
                <w:bCs/>
                <w:lang w:val="sr-Cyrl-CS"/>
              </w:rPr>
              <w:t>Извештај о реализацији.</w:t>
            </w:r>
          </w:p>
          <w:p>
            <w:pPr>
              <w:shd w:val="clear" w:color="auto" w:fill="FFFFFF" w:themeFill="background1"/>
              <w:ind w:left="360"/>
              <w:rPr>
                <w:bCs/>
                <w:lang w:val="sr-Cyrl-CS"/>
              </w:rPr>
            </w:pPr>
            <w:r>
              <w:rPr>
                <w:bCs/>
                <w:lang w:val="sr-Cyrl-CS"/>
              </w:rPr>
              <w:t>Припреме наставника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280" w:type="pct"/>
            <w:tcBorders>
              <w:top w:val="single" w:color="auto" w:sz="4" w:space="0"/>
              <w:left w:val="single" w:color="auto" w:sz="4" w:space="0"/>
              <w:bottom w:val="single" w:color="auto" w:sz="4" w:space="0"/>
              <w:right w:val="single" w:color="auto" w:sz="4" w:space="0"/>
            </w:tcBorders>
            <w:shd w:val="clear" w:color="auto" w:fill="auto"/>
          </w:tcPr>
          <w:p>
            <w:pPr>
              <w:shd w:val="clear" w:color="auto" w:fill="FFFFFF" w:themeFill="background1"/>
              <w:ind w:left="360"/>
              <w:rPr>
                <w:bCs/>
                <w:lang w:val="sr-Cyrl-CS"/>
              </w:rPr>
            </w:pPr>
            <w:r>
              <w:rPr>
                <w:bCs/>
                <w:lang w:val="sr-Cyrl-CS"/>
              </w:rPr>
              <w:t xml:space="preserve">Организовати семинар „Активна настава“ у школи </w:t>
            </w:r>
          </w:p>
        </w:tc>
        <w:tc>
          <w:tcPr>
            <w:tcW w:w="1116" w:type="pct"/>
            <w:tcBorders>
              <w:top w:val="single" w:color="auto" w:sz="4" w:space="0"/>
              <w:left w:val="single" w:color="auto" w:sz="4" w:space="0"/>
              <w:bottom w:val="single" w:color="auto" w:sz="4" w:space="0"/>
              <w:right w:val="single" w:color="auto" w:sz="4" w:space="0"/>
            </w:tcBorders>
            <w:shd w:val="clear" w:color="auto" w:fill="auto"/>
          </w:tcPr>
          <w:p>
            <w:pPr>
              <w:shd w:val="clear" w:color="auto" w:fill="FFFFFF" w:themeFill="background1"/>
              <w:ind w:left="360"/>
              <w:rPr>
                <w:bCs/>
                <w:lang w:val="sr-Cyrl-CS"/>
              </w:rPr>
            </w:pPr>
            <w:r>
              <w:rPr>
                <w:bCs/>
                <w:lang w:val="sr-Cyrl-CS"/>
              </w:rPr>
              <w:t>Помоћник директора</w:t>
            </w:r>
          </w:p>
        </w:tc>
        <w:tc>
          <w:tcPr>
            <w:tcW w:w="1215" w:type="pct"/>
            <w:tcBorders>
              <w:top w:val="single" w:color="auto" w:sz="4" w:space="0"/>
              <w:left w:val="single" w:color="auto" w:sz="4" w:space="0"/>
              <w:bottom w:val="single" w:color="auto" w:sz="4" w:space="0"/>
              <w:right w:val="single" w:color="auto" w:sz="4" w:space="0"/>
            </w:tcBorders>
            <w:shd w:val="clear" w:color="auto" w:fill="auto"/>
          </w:tcPr>
          <w:p>
            <w:pPr>
              <w:shd w:val="clear" w:color="auto" w:fill="FFFFFF" w:themeFill="background1"/>
              <w:ind w:left="360"/>
              <w:rPr>
                <w:bCs/>
                <w:lang w:val="sr-Cyrl-CS"/>
              </w:rPr>
            </w:pPr>
            <w:r>
              <w:rPr>
                <w:bCs/>
                <w:lang w:val="sr-Cyrl-CS"/>
              </w:rPr>
              <w:t>реализовано</w:t>
            </w:r>
          </w:p>
        </w:tc>
        <w:tc>
          <w:tcPr>
            <w:tcW w:w="1389" w:type="pct"/>
            <w:tcBorders>
              <w:top w:val="single" w:color="auto" w:sz="4" w:space="0"/>
              <w:left w:val="single" w:color="auto" w:sz="4" w:space="0"/>
              <w:bottom w:val="single" w:color="auto" w:sz="4" w:space="0"/>
              <w:right w:val="single" w:color="auto" w:sz="4" w:space="0"/>
            </w:tcBorders>
            <w:shd w:val="clear" w:color="auto" w:fill="auto"/>
          </w:tcPr>
          <w:p>
            <w:pPr>
              <w:shd w:val="clear" w:color="auto" w:fill="FFFFFF" w:themeFill="background1"/>
              <w:ind w:left="360"/>
              <w:rPr>
                <w:bCs/>
                <w:lang w:val="sr-Cyrl-CS"/>
              </w:rPr>
            </w:pPr>
            <w:r>
              <w:rPr>
                <w:bCs/>
                <w:lang w:val="sr-Cyrl-CS"/>
              </w:rPr>
              <w:t>Извештај о одржаном семинару.</w:t>
            </w:r>
          </w:p>
          <w:p>
            <w:pPr>
              <w:shd w:val="clear" w:color="auto" w:fill="FFFFFF" w:themeFill="background1"/>
              <w:ind w:left="360"/>
              <w:rPr>
                <w:bCs/>
                <w:lang w:val="sr-Cyrl-CS"/>
              </w:rPr>
            </w:pPr>
            <w:r>
              <w:rPr>
                <w:bCs/>
                <w:lang w:val="sr-Cyrl-CS"/>
              </w:rPr>
              <w:t>Припреме наставника показују да је повећана активност ученика на часу.</w:t>
            </w:r>
          </w:p>
        </w:tc>
      </w:tr>
    </w:tbl>
    <w:p>
      <w:pPr>
        <w:shd w:val="clear" w:color="auto" w:fill="FFFFFF" w:themeFill="background1"/>
        <w:ind w:left="360"/>
        <w:rPr>
          <w:b/>
          <w:bCs/>
        </w:rPr>
      </w:pPr>
    </w:p>
    <w:p>
      <w:pPr>
        <w:shd w:val="clear" w:color="auto" w:fill="FFFFFF" w:themeFill="background1"/>
        <w:ind w:left="360"/>
        <w:rPr>
          <w:b/>
          <w:bCs/>
          <w:lang w:val="sr-Cyrl-CS"/>
        </w:rPr>
      </w:pPr>
      <w:r>
        <w:rPr>
          <w:b/>
          <w:bCs/>
          <w:lang w:val="sr-Cyrl-CS"/>
        </w:rPr>
        <w:t>Област 3.</w:t>
      </w:r>
    </w:p>
    <w:p>
      <w:pPr>
        <w:shd w:val="clear" w:color="auto" w:fill="FFFFFF" w:themeFill="background1"/>
        <w:ind w:left="360"/>
        <w:rPr>
          <w:b/>
          <w:bCs/>
          <w:lang w:val="sr-Cyrl-CS"/>
        </w:rPr>
      </w:pPr>
      <w:r>
        <w:rPr>
          <w:b/>
          <w:bCs/>
          <w:lang w:val="sr-Cyrl-CS"/>
        </w:rPr>
        <w:t>ОБРАЗОВНА ПОСТИГНУЋА УЧЕНИКА</w:t>
      </w:r>
    </w:p>
    <w:tbl>
      <w:tblPr>
        <w:tblStyle w:val="8"/>
        <w:tblW w:w="48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50"/>
        <w:gridCol w:w="1842"/>
        <w:gridCol w:w="1889"/>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985" w:type="pct"/>
            <w:tcBorders>
              <w:top w:val="single" w:color="auto" w:sz="4" w:space="0"/>
              <w:left w:val="single" w:color="auto" w:sz="4" w:space="0"/>
              <w:bottom w:val="single" w:color="auto" w:sz="4" w:space="0"/>
              <w:right w:val="single" w:color="auto" w:sz="4" w:space="0"/>
            </w:tcBorders>
            <w:shd w:val="clear" w:color="auto" w:fill="FFFFFF" w:themeFill="background1"/>
          </w:tcPr>
          <w:p>
            <w:pPr>
              <w:shd w:val="clear" w:color="auto" w:fill="FFFFFF" w:themeFill="background1"/>
              <w:ind w:left="360"/>
              <w:rPr>
                <w:b/>
                <w:bCs/>
                <w:lang w:val="sr-Cyrl-CS"/>
              </w:rPr>
            </w:pPr>
            <w:r>
              <w:rPr>
                <w:b/>
                <w:bCs/>
                <w:lang w:val="sr-Cyrl-CS"/>
              </w:rPr>
              <w:t>Активности</w:t>
            </w:r>
          </w:p>
        </w:tc>
        <w:tc>
          <w:tcPr>
            <w:tcW w:w="1062" w:type="pct"/>
            <w:tcBorders>
              <w:top w:val="single" w:color="auto" w:sz="4" w:space="0"/>
              <w:left w:val="single" w:color="auto" w:sz="4" w:space="0"/>
              <w:bottom w:val="single" w:color="auto" w:sz="4" w:space="0"/>
              <w:right w:val="single" w:color="auto" w:sz="4" w:space="0"/>
            </w:tcBorders>
            <w:shd w:val="clear" w:color="auto" w:fill="FFFFFF" w:themeFill="background1"/>
          </w:tcPr>
          <w:p>
            <w:pPr>
              <w:shd w:val="clear" w:color="auto" w:fill="FFFFFF" w:themeFill="background1"/>
              <w:ind w:left="360"/>
              <w:rPr>
                <w:b/>
                <w:bCs/>
                <w:lang w:val="sr-Cyrl-CS"/>
              </w:rPr>
            </w:pPr>
            <w:r>
              <w:rPr>
                <w:b/>
                <w:bCs/>
                <w:lang w:val="sr-Cyrl-CS"/>
              </w:rPr>
              <w:t>Носиоци активности</w:t>
            </w:r>
          </w:p>
        </w:tc>
        <w:tc>
          <w:tcPr>
            <w:tcW w:w="807" w:type="pct"/>
            <w:tcBorders>
              <w:top w:val="single" w:color="auto" w:sz="4" w:space="0"/>
              <w:left w:val="single" w:color="auto" w:sz="4" w:space="0"/>
              <w:bottom w:val="single" w:color="auto" w:sz="4" w:space="0"/>
              <w:right w:val="single" w:color="auto" w:sz="4" w:space="0"/>
            </w:tcBorders>
            <w:shd w:val="clear" w:color="auto" w:fill="FFFFFF" w:themeFill="background1"/>
          </w:tcPr>
          <w:p>
            <w:pPr>
              <w:shd w:val="clear" w:color="auto" w:fill="FFFFFF" w:themeFill="background1"/>
              <w:ind w:left="360"/>
              <w:rPr>
                <w:b/>
                <w:bCs/>
                <w:lang w:val="sr-Cyrl-CS"/>
              </w:rPr>
            </w:pPr>
            <w:r>
              <w:rPr>
                <w:b/>
                <w:bCs/>
                <w:lang w:val="sr-Cyrl-CS"/>
              </w:rPr>
              <w:t>Време реализације</w:t>
            </w:r>
          </w:p>
        </w:tc>
        <w:tc>
          <w:tcPr>
            <w:tcW w:w="1146" w:type="pct"/>
            <w:tcBorders>
              <w:top w:val="single" w:color="auto" w:sz="4" w:space="0"/>
              <w:left w:val="single" w:color="auto" w:sz="4" w:space="0"/>
              <w:bottom w:val="single" w:color="auto" w:sz="4" w:space="0"/>
              <w:right w:val="single" w:color="auto" w:sz="4" w:space="0"/>
            </w:tcBorders>
            <w:shd w:val="clear" w:color="auto" w:fill="FFFFFF" w:themeFill="background1"/>
          </w:tcPr>
          <w:p>
            <w:pPr>
              <w:shd w:val="clear" w:color="auto" w:fill="FFFFFF" w:themeFill="background1"/>
              <w:ind w:left="360"/>
              <w:rPr>
                <w:b/>
                <w:bCs/>
                <w:lang w:val="sr-Cyrl-CS"/>
              </w:rPr>
            </w:pPr>
            <w:r>
              <w:rPr>
                <w:b/>
                <w:bCs/>
                <w:lang w:val="sr-Cyrl-CS"/>
              </w:rPr>
              <w:t>Докази</w:t>
            </w:r>
          </w:p>
          <w:p>
            <w:pPr>
              <w:shd w:val="clear" w:color="auto" w:fill="FFFFFF" w:themeFill="background1"/>
              <w:ind w:left="360"/>
              <w:rPr>
                <w:b/>
                <w:bCs/>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985"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Повећати рад из области „Граматика,лексика,народни и књижевни језик“ кроз редовне часове,часове допунске и додатне наставе</w:t>
            </w:r>
          </w:p>
        </w:tc>
        <w:tc>
          <w:tcPr>
            <w:tcW w:w="1062"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Стручно веће за српски језик</w:t>
            </w:r>
          </w:p>
        </w:tc>
        <w:tc>
          <w:tcPr>
            <w:tcW w:w="807"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Током године</w:t>
            </w:r>
          </w:p>
        </w:tc>
        <w:tc>
          <w:tcPr>
            <w:tcW w:w="1146"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 xml:space="preserve"> Записник већа</w:t>
            </w:r>
          </w:p>
          <w:p>
            <w:pPr>
              <w:shd w:val="clear" w:color="auto" w:fill="FFFFFF" w:themeFill="background1"/>
              <w:ind w:left="360"/>
              <w:rPr>
                <w:bCs/>
                <w:lang w:val="sr-Cyrl-CS"/>
              </w:rPr>
            </w:pPr>
            <w:r>
              <w:rPr>
                <w:bCs/>
                <w:lang w:val="sr-Cyrl-CS"/>
              </w:rPr>
              <w:t>Планови рада наставника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5"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Повећати рад  из области „Алгебра и функције“ кроз редовне часове,часове допунске и додатне наставе</w:t>
            </w:r>
          </w:p>
        </w:tc>
        <w:tc>
          <w:tcPr>
            <w:tcW w:w="1062"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Стручно веће за математику</w:t>
            </w:r>
          </w:p>
        </w:tc>
        <w:tc>
          <w:tcPr>
            <w:tcW w:w="807"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Током године</w:t>
            </w:r>
          </w:p>
        </w:tc>
        <w:tc>
          <w:tcPr>
            <w:tcW w:w="1146"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Записник већа</w:t>
            </w:r>
          </w:p>
          <w:p>
            <w:pPr>
              <w:shd w:val="clear" w:color="auto" w:fill="FFFFFF" w:themeFill="background1"/>
              <w:ind w:left="360"/>
              <w:rPr>
                <w:bCs/>
                <w:lang w:val="sr-Cyrl-CS"/>
              </w:rPr>
            </w:pPr>
            <w:r>
              <w:rPr>
                <w:bCs/>
                <w:lang w:val="sr-Cyrl-CS"/>
              </w:rPr>
              <w:t>Планови рада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985"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Редовно држање часова математике у складу са распоредом часова</w:t>
            </w:r>
          </w:p>
        </w:tc>
        <w:tc>
          <w:tcPr>
            <w:tcW w:w="1062"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 xml:space="preserve">Наставници </w:t>
            </w:r>
          </w:p>
          <w:p>
            <w:pPr>
              <w:shd w:val="clear" w:color="auto" w:fill="FFFFFF" w:themeFill="background1"/>
              <w:ind w:left="360"/>
              <w:rPr>
                <w:bCs/>
                <w:lang w:val="sr-Cyrl-CS"/>
              </w:rPr>
            </w:pPr>
            <w:r>
              <w:rPr>
                <w:bCs/>
                <w:lang w:val="sr-Cyrl-CS"/>
              </w:rPr>
              <w:t>Директор школе</w:t>
            </w:r>
          </w:p>
        </w:tc>
        <w:tc>
          <w:tcPr>
            <w:tcW w:w="807"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Током године</w:t>
            </w:r>
          </w:p>
        </w:tc>
        <w:tc>
          <w:tcPr>
            <w:tcW w:w="1146"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Дневници рада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985"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Анализа образовних стандарда предвићених за завршни испит из свих предмета и корекција планова рада у складу са њима.</w:t>
            </w:r>
          </w:p>
        </w:tc>
        <w:tc>
          <w:tcPr>
            <w:tcW w:w="1062"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Стручна већа предмета који се полажу на ЗИ</w:t>
            </w:r>
          </w:p>
        </w:tc>
        <w:tc>
          <w:tcPr>
            <w:tcW w:w="807"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реализовано</w:t>
            </w:r>
          </w:p>
        </w:tc>
        <w:tc>
          <w:tcPr>
            <w:tcW w:w="1146"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Записници стручних већа</w:t>
            </w:r>
          </w:p>
          <w:p>
            <w:pPr>
              <w:shd w:val="clear" w:color="auto" w:fill="FFFFFF" w:themeFill="background1"/>
              <w:ind w:left="360"/>
              <w:rPr>
                <w:bCs/>
                <w:lang w:val="sr-Cyrl-CS"/>
              </w:rPr>
            </w:pPr>
            <w:r>
              <w:rPr>
                <w:bCs/>
                <w:lang w:val="sr-Cyrl-CS"/>
              </w:rPr>
              <w:t>Планови рада</w:t>
            </w:r>
          </w:p>
        </w:tc>
      </w:tr>
    </w:tbl>
    <w:p>
      <w:pPr>
        <w:shd w:val="clear" w:color="auto" w:fill="FFFFFF" w:themeFill="background1"/>
        <w:ind w:left="360"/>
        <w:rPr>
          <w:b/>
          <w:bCs/>
          <w:lang w:val="sr-Cyrl-CS"/>
        </w:rPr>
      </w:pPr>
    </w:p>
    <w:p>
      <w:pPr>
        <w:shd w:val="clear" w:color="auto" w:fill="FFFFFF" w:themeFill="background1"/>
        <w:ind w:left="360"/>
        <w:rPr>
          <w:b/>
          <w:bCs/>
          <w:lang w:val="sr-Cyrl-CS"/>
        </w:rPr>
      </w:pPr>
      <w:r>
        <w:rPr>
          <w:b/>
          <w:bCs/>
          <w:lang w:val="sr-Cyrl-CS"/>
        </w:rPr>
        <w:t>Област 4.</w:t>
      </w:r>
    </w:p>
    <w:p>
      <w:pPr>
        <w:shd w:val="clear" w:color="auto" w:fill="FFFFFF" w:themeFill="background1"/>
        <w:ind w:left="360"/>
        <w:rPr>
          <w:b/>
          <w:bCs/>
          <w:lang w:val="sr-Cyrl-CS"/>
        </w:rPr>
      </w:pPr>
      <w:r>
        <w:rPr>
          <w:b/>
          <w:bCs/>
          <w:lang w:val="sr-Cyrl-CS"/>
        </w:rPr>
        <w:t>ПОДРШКА УЧЕНИЦИМА</w:t>
      </w:r>
    </w:p>
    <w:tbl>
      <w:tblPr>
        <w:tblStyle w:val="8"/>
        <w:tblW w:w="481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25"/>
        <w:gridCol w:w="1842"/>
        <w:gridCol w:w="1889"/>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984" w:type="pct"/>
            <w:tcBorders>
              <w:top w:val="single" w:color="auto" w:sz="4" w:space="0"/>
              <w:left w:val="single" w:color="auto" w:sz="4" w:space="0"/>
              <w:bottom w:val="single" w:color="auto" w:sz="4" w:space="0"/>
              <w:right w:val="single" w:color="auto" w:sz="4" w:space="0"/>
            </w:tcBorders>
            <w:shd w:val="clear" w:color="auto" w:fill="FFFFFF" w:themeFill="background1"/>
          </w:tcPr>
          <w:p>
            <w:pPr>
              <w:shd w:val="clear" w:color="auto" w:fill="FFFFFF" w:themeFill="background1"/>
              <w:ind w:left="360"/>
              <w:rPr>
                <w:b/>
                <w:bCs/>
                <w:lang w:val="sr-Cyrl-CS"/>
              </w:rPr>
            </w:pPr>
            <w:r>
              <w:rPr>
                <w:b/>
                <w:bCs/>
                <w:lang w:val="sr-Cyrl-CS"/>
              </w:rPr>
              <w:t>Активности</w:t>
            </w:r>
          </w:p>
        </w:tc>
        <w:tc>
          <w:tcPr>
            <w:tcW w:w="1062" w:type="pct"/>
            <w:tcBorders>
              <w:top w:val="single" w:color="auto" w:sz="4" w:space="0"/>
              <w:left w:val="single" w:color="auto" w:sz="4" w:space="0"/>
              <w:bottom w:val="single" w:color="auto" w:sz="4" w:space="0"/>
              <w:right w:val="single" w:color="auto" w:sz="4" w:space="0"/>
            </w:tcBorders>
            <w:shd w:val="clear" w:color="auto" w:fill="FFFFFF" w:themeFill="background1"/>
          </w:tcPr>
          <w:p>
            <w:pPr>
              <w:shd w:val="clear" w:color="auto" w:fill="FFFFFF" w:themeFill="background1"/>
              <w:ind w:left="360"/>
              <w:rPr>
                <w:b/>
                <w:bCs/>
                <w:lang w:val="sr-Cyrl-CS"/>
              </w:rPr>
            </w:pPr>
            <w:r>
              <w:rPr>
                <w:b/>
                <w:bCs/>
                <w:lang w:val="sr-Cyrl-CS"/>
              </w:rPr>
              <w:t>Носиоци активности</w:t>
            </w:r>
          </w:p>
        </w:tc>
        <w:tc>
          <w:tcPr>
            <w:tcW w:w="807" w:type="pct"/>
            <w:tcBorders>
              <w:top w:val="single" w:color="auto" w:sz="4" w:space="0"/>
              <w:left w:val="single" w:color="auto" w:sz="4" w:space="0"/>
              <w:bottom w:val="single" w:color="auto" w:sz="4" w:space="0"/>
              <w:right w:val="single" w:color="auto" w:sz="4" w:space="0"/>
            </w:tcBorders>
            <w:shd w:val="clear" w:color="auto" w:fill="FFFFFF" w:themeFill="background1"/>
          </w:tcPr>
          <w:p>
            <w:pPr>
              <w:shd w:val="clear" w:color="auto" w:fill="FFFFFF" w:themeFill="background1"/>
              <w:ind w:left="360"/>
              <w:rPr>
                <w:b/>
                <w:bCs/>
                <w:lang w:val="sr-Cyrl-CS"/>
              </w:rPr>
            </w:pPr>
            <w:r>
              <w:rPr>
                <w:b/>
                <w:bCs/>
                <w:lang w:val="sr-Cyrl-CS"/>
              </w:rPr>
              <w:t>Време реализације</w:t>
            </w:r>
          </w:p>
        </w:tc>
        <w:tc>
          <w:tcPr>
            <w:tcW w:w="1146" w:type="pct"/>
            <w:tcBorders>
              <w:top w:val="single" w:color="auto" w:sz="4" w:space="0"/>
              <w:left w:val="single" w:color="auto" w:sz="4" w:space="0"/>
              <w:bottom w:val="single" w:color="auto" w:sz="4" w:space="0"/>
              <w:right w:val="single" w:color="auto" w:sz="4" w:space="0"/>
            </w:tcBorders>
            <w:shd w:val="clear" w:color="auto" w:fill="FFFFFF" w:themeFill="background1"/>
          </w:tcPr>
          <w:p>
            <w:pPr>
              <w:shd w:val="clear" w:color="auto" w:fill="FFFFFF" w:themeFill="background1"/>
              <w:ind w:left="360"/>
              <w:rPr>
                <w:b/>
                <w:bCs/>
                <w:lang w:val="sr-Cyrl-CS"/>
              </w:rPr>
            </w:pPr>
            <w:r>
              <w:rPr>
                <w:b/>
                <w:bCs/>
                <w:lang w:val="sr-Cyrl-CS"/>
              </w:rPr>
              <w:t>Докази</w:t>
            </w:r>
          </w:p>
          <w:p>
            <w:pPr>
              <w:shd w:val="clear" w:color="auto" w:fill="FFFFFF" w:themeFill="background1"/>
              <w:ind w:left="360"/>
              <w:rPr>
                <w:b/>
                <w:bCs/>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4"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Мере подршке ученицима разматрати на састанцима одељењских и стручних већа</w:t>
            </w:r>
          </w:p>
        </w:tc>
        <w:tc>
          <w:tcPr>
            <w:tcW w:w="1062"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Руководиоци стручних већа и одељењске старешине</w:t>
            </w:r>
          </w:p>
        </w:tc>
        <w:tc>
          <w:tcPr>
            <w:tcW w:w="807"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Током године</w:t>
            </w:r>
          </w:p>
        </w:tc>
        <w:tc>
          <w:tcPr>
            <w:tcW w:w="1146"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записници</w:t>
            </w:r>
          </w:p>
        </w:tc>
      </w:tr>
    </w:tbl>
    <w:p>
      <w:pPr>
        <w:shd w:val="clear" w:color="auto" w:fill="FFFFFF" w:themeFill="background1"/>
        <w:ind w:left="360"/>
        <w:rPr>
          <w:b/>
          <w:bCs/>
          <w:lang w:val="sr-Cyrl-CS"/>
        </w:rPr>
      </w:pPr>
      <w:r>
        <w:rPr>
          <w:b/>
          <w:bCs/>
          <w:lang w:val="sr-Cyrl-CS"/>
        </w:rPr>
        <w:t>Област 5.</w:t>
      </w:r>
    </w:p>
    <w:p>
      <w:pPr>
        <w:shd w:val="clear" w:color="auto" w:fill="FFFFFF" w:themeFill="background1"/>
        <w:ind w:left="360"/>
        <w:rPr>
          <w:b/>
          <w:bCs/>
          <w:lang w:val="sr-Cyrl-CS"/>
        </w:rPr>
      </w:pPr>
      <w:r>
        <w:rPr>
          <w:b/>
          <w:bCs/>
          <w:lang w:val="sr-Cyrl-CS"/>
        </w:rPr>
        <w:t>ЕТОС</w:t>
      </w:r>
    </w:p>
    <w:tbl>
      <w:tblPr>
        <w:tblStyle w:val="8"/>
        <w:tblW w:w="47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08"/>
        <w:gridCol w:w="1842"/>
        <w:gridCol w:w="1889"/>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985" w:type="pct"/>
            <w:tcBorders>
              <w:top w:val="single" w:color="auto" w:sz="4" w:space="0"/>
              <w:left w:val="single" w:color="auto" w:sz="4" w:space="0"/>
              <w:bottom w:val="single" w:color="auto" w:sz="4" w:space="0"/>
              <w:right w:val="single" w:color="auto" w:sz="4" w:space="0"/>
            </w:tcBorders>
            <w:shd w:val="clear" w:color="auto" w:fill="FFFFFF" w:themeFill="background1"/>
          </w:tcPr>
          <w:p>
            <w:pPr>
              <w:shd w:val="clear" w:color="auto" w:fill="FFFFFF" w:themeFill="background1"/>
              <w:ind w:left="360"/>
              <w:rPr>
                <w:b/>
                <w:bCs/>
                <w:lang w:val="sr-Cyrl-CS"/>
              </w:rPr>
            </w:pPr>
            <w:r>
              <w:rPr>
                <w:b/>
                <w:bCs/>
                <w:lang w:val="sr-Cyrl-CS"/>
              </w:rPr>
              <w:t>Активности</w:t>
            </w:r>
          </w:p>
        </w:tc>
        <w:tc>
          <w:tcPr>
            <w:tcW w:w="1062" w:type="pct"/>
            <w:tcBorders>
              <w:top w:val="single" w:color="auto" w:sz="4" w:space="0"/>
              <w:left w:val="single" w:color="auto" w:sz="4" w:space="0"/>
              <w:bottom w:val="single" w:color="auto" w:sz="4" w:space="0"/>
              <w:right w:val="single" w:color="auto" w:sz="4" w:space="0"/>
            </w:tcBorders>
            <w:shd w:val="clear" w:color="auto" w:fill="FFFFFF" w:themeFill="background1"/>
          </w:tcPr>
          <w:p>
            <w:pPr>
              <w:shd w:val="clear" w:color="auto" w:fill="FFFFFF" w:themeFill="background1"/>
              <w:ind w:left="360"/>
              <w:rPr>
                <w:b/>
                <w:bCs/>
                <w:lang w:val="sr-Cyrl-CS"/>
              </w:rPr>
            </w:pPr>
            <w:r>
              <w:rPr>
                <w:b/>
                <w:bCs/>
                <w:lang w:val="sr-Cyrl-CS"/>
              </w:rPr>
              <w:t>Носиоци активности</w:t>
            </w:r>
          </w:p>
        </w:tc>
        <w:tc>
          <w:tcPr>
            <w:tcW w:w="807" w:type="pct"/>
            <w:tcBorders>
              <w:top w:val="single" w:color="auto" w:sz="4" w:space="0"/>
              <w:left w:val="single" w:color="auto" w:sz="4" w:space="0"/>
              <w:bottom w:val="single" w:color="auto" w:sz="4" w:space="0"/>
              <w:right w:val="single" w:color="auto" w:sz="4" w:space="0"/>
            </w:tcBorders>
            <w:shd w:val="clear" w:color="auto" w:fill="FFFFFF" w:themeFill="background1"/>
          </w:tcPr>
          <w:p>
            <w:pPr>
              <w:shd w:val="clear" w:color="auto" w:fill="FFFFFF" w:themeFill="background1"/>
              <w:ind w:left="360"/>
              <w:rPr>
                <w:b/>
                <w:bCs/>
                <w:lang w:val="sr-Cyrl-CS"/>
              </w:rPr>
            </w:pPr>
            <w:r>
              <w:rPr>
                <w:b/>
                <w:bCs/>
                <w:lang w:val="sr-Cyrl-CS"/>
              </w:rPr>
              <w:t>Време реализације</w:t>
            </w:r>
          </w:p>
        </w:tc>
        <w:tc>
          <w:tcPr>
            <w:tcW w:w="1146" w:type="pct"/>
            <w:tcBorders>
              <w:top w:val="single" w:color="auto" w:sz="4" w:space="0"/>
              <w:left w:val="single" w:color="auto" w:sz="4" w:space="0"/>
              <w:bottom w:val="single" w:color="auto" w:sz="4" w:space="0"/>
              <w:right w:val="single" w:color="auto" w:sz="4" w:space="0"/>
            </w:tcBorders>
            <w:shd w:val="clear" w:color="auto" w:fill="FFFFFF" w:themeFill="background1"/>
          </w:tcPr>
          <w:p>
            <w:pPr>
              <w:shd w:val="clear" w:color="auto" w:fill="FFFFFF" w:themeFill="background1"/>
              <w:ind w:left="360"/>
              <w:rPr>
                <w:b/>
                <w:bCs/>
                <w:lang w:val="sr-Cyrl-CS"/>
              </w:rPr>
            </w:pPr>
            <w:r>
              <w:rPr>
                <w:b/>
                <w:bCs/>
                <w:lang w:val="sr-Cyrl-CS"/>
              </w:rPr>
              <w:t>Докази</w:t>
            </w:r>
          </w:p>
          <w:p>
            <w:pPr>
              <w:shd w:val="clear" w:color="auto" w:fill="FFFFFF" w:themeFill="background1"/>
              <w:ind w:left="360"/>
              <w:rPr>
                <w:b/>
                <w:bCs/>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985"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Побољшати дисциплину ученика током малог и великог одмора већом контролом дежурних наставника</w:t>
            </w:r>
          </w:p>
        </w:tc>
        <w:tc>
          <w:tcPr>
            <w:tcW w:w="1062"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Директор школе</w:t>
            </w:r>
          </w:p>
        </w:tc>
        <w:tc>
          <w:tcPr>
            <w:tcW w:w="807"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Током године</w:t>
            </w:r>
          </w:p>
        </w:tc>
        <w:tc>
          <w:tcPr>
            <w:tcW w:w="1146"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 xml:space="preserve">Присуство наставника у време дежурства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985"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Поштовање трајања одмора</w:t>
            </w:r>
          </w:p>
        </w:tc>
        <w:tc>
          <w:tcPr>
            <w:tcW w:w="1062"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Наставници</w:t>
            </w:r>
          </w:p>
        </w:tc>
        <w:tc>
          <w:tcPr>
            <w:tcW w:w="807"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Током године</w:t>
            </w:r>
          </w:p>
        </w:tc>
        <w:tc>
          <w:tcPr>
            <w:tcW w:w="1146"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985"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Укључити ученике као помоћнике дежурним наставницима на појединим местима дежурства</w:t>
            </w:r>
          </w:p>
        </w:tc>
        <w:tc>
          <w:tcPr>
            <w:tcW w:w="1062"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ТЗЗОНЗЗ</w:t>
            </w:r>
          </w:p>
          <w:p>
            <w:pPr>
              <w:shd w:val="clear" w:color="auto" w:fill="FFFFFF" w:themeFill="background1"/>
              <w:ind w:left="360"/>
              <w:rPr>
                <w:bCs/>
                <w:lang w:val="sr-Cyrl-CS"/>
              </w:rPr>
            </w:pPr>
            <w:r>
              <w:rPr>
                <w:bCs/>
                <w:lang w:val="sr-Cyrl-CS"/>
              </w:rPr>
              <w:t>Вршњачки тим</w:t>
            </w:r>
          </w:p>
          <w:p>
            <w:pPr>
              <w:shd w:val="clear" w:color="auto" w:fill="FFFFFF" w:themeFill="background1"/>
              <w:ind w:left="360"/>
              <w:rPr>
                <w:bCs/>
                <w:lang w:val="sr-Cyrl-CS"/>
              </w:rPr>
            </w:pPr>
            <w:r>
              <w:rPr>
                <w:bCs/>
                <w:lang w:val="sr-Cyrl-CS"/>
              </w:rPr>
              <w:t>Ученички парламент</w:t>
            </w:r>
          </w:p>
        </w:tc>
        <w:tc>
          <w:tcPr>
            <w:tcW w:w="807"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реализовано</w:t>
            </w:r>
          </w:p>
        </w:tc>
        <w:tc>
          <w:tcPr>
            <w:tcW w:w="1146"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Присутност ученика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985"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Укључити помоћно особље у дежурство</w:t>
            </w:r>
          </w:p>
        </w:tc>
        <w:tc>
          <w:tcPr>
            <w:tcW w:w="1062"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Директор школе</w:t>
            </w:r>
          </w:p>
        </w:tc>
        <w:tc>
          <w:tcPr>
            <w:tcW w:w="807"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реализовано</w:t>
            </w:r>
          </w:p>
        </w:tc>
        <w:tc>
          <w:tcPr>
            <w:tcW w:w="1146"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Присуство помоћног особља</w:t>
            </w:r>
          </w:p>
        </w:tc>
      </w:tr>
    </w:tbl>
    <w:p>
      <w:pPr>
        <w:shd w:val="clear" w:color="auto" w:fill="FFFFFF" w:themeFill="background1"/>
        <w:ind w:left="360"/>
        <w:rPr>
          <w:b/>
          <w:bCs/>
          <w:lang w:val="sr-Cyrl-CS"/>
        </w:rPr>
      </w:pPr>
    </w:p>
    <w:p>
      <w:pPr>
        <w:shd w:val="clear" w:color="auto" w:fill="FFFFFF" w:themeFill="background1"/>
        <w:ind w:left="360"/>
        <w:rPr>
          <w:b/>
          <w:bCs/>
          <w:lang w:val="sr-Cyrl-CS"/>
        </w:rPr>
      </w:pPr>
      <w:r>
        <w:rPr>
          <w:b/>
          <w:bCs/>
          <w:lang w:val="sr-Cyrl-CS"/>
        </w:rPr>
        <w:t>Област 6.</w:t>
      </w:r>
    </w:p>
    <w:p>
      <w:pPr>
        <w:shd w:val="clear" w:color="auto" w:fill="FFFFFF" w:themeFill="background1"/>
        <w:ind w:left="360"/>
        <w:rPr>
          <w:b/>
          <w:bCs/>
          <w:lang w:val="sr-Cyrl-CS"/>
        </w:rPr>
      </w:pPr>
      <w:r>
        <w:rPr>
          <w:b/>
          <w:bCs/>
          <w:lang w:val="sr-Cyrl-CS"/>
        </w:rPr>
        <w:t>ОРГАНИЗАЦИЈА РАДА ШКОЛЕ И РУКОВОЂЕЊЕ</w:t>
      </w:r>
    </w:p>
    <w:tbl>
      <w:tblPr>
        <w:tblStyle w:val="8"/>
        <w:tblW w:w="48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21"/>
        <w:gridCol w:w="1842"/>
        <w:gridCol w:w="1889"/>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985" w:type="pct"/>
            <w:tcBorders>
              <w:top w:val="single" w:color="auto" w:sz="4" w:space="0"/>
              <w:left w:val="single" w:color="auto" w:sz="4" w:space="0"/>
              <w:bottom w:val="single" w:color="auto" w:sz="4" w:space="0"/>
              <w:right w:val="single" w:color="auto" w:sz="4" w:space="0"/>
            </w:tcBorders>
            <w:shd w:val="clear" w:color="auto" w:fill="FFFFFF" w:themeFill="background1"/>
          </w:tcPr>
          <w:p>
            <w:pPr>
              <w:shd w:val="clear" w:color="auto" w:fill="FFFFFF" w:themeFill="background1"/>
              <w:ind w:left="360"/>
              <w:rPr>
                <w:b/>
                <w:bCs/>
                <w:lang w:val="sr-Cyrl-CS"/>
              </w:rPr>
            </w:pPr>
            <w:r>
              <w:rPr>
                <w:b/>
                <w:bCs/>
                <w:lang w:val="sr-Cyrl-CS"/>
              </w:rPr>
              <w:t>Активности</w:t>
            </w:r>
          </w:p>
        </w:tc>
        <w:tc>
          <w:tcPr>
            <w:tcW w:w="1062" w:type="pct"/>
            <w:tcBorders>
              <w:top w:val="single" w:color="auto" w:sz="4" w:space="0"/>
              <w:left w:val="single" w:color="auto" w:sz="4" w:space="0"/>
              <w:bottom w:val="single" w:color="auto" w:sz="4" w:space="0"/>
              <w:right w:val="single" w:color="auto" w:sz="4" w:space="0"/>
            </w:tcBorders>
            <w:shd w:val="clear" w:color="auto" w:fill="FFFFFF" w:themeFill="background1"/>
          </w:tcPr>
          <w:p>
            <w:pPr>
              <w:shd w:val="clear" w:color="auto" w:fill="FFFFFF" w:themeFill="background1"/>
              <w:ind w:left="360"/>
              <w:rPr>
                <w:b/>
                <w:bCs/>
                <w:lang w:val="sr-Cyrl-CS"/>
              </w:rPr>
            </w:pPr>
            <w:r>
              <w:rPr>
                <w:b/>
                <w:bCs/>
                <w:lang w:val="sr-Cyrl-CS"/>
              </w:rPr>
              <w:t>Носиоци активности</w:t>
            </w:r>
          </w:p>
        </w:tc>
        <w:tc>
          <w:tcPr>
            <w:tcW w:w="807" w:type="pct"/>
            <w:tcBorders>
              <w:top w:val="single" w:color="auto" w:sz="4" w:space="0"/>
              <w:left w:val="single" w:color="auto" w:sz="4" w:space="0"/>
              <w:bottom w:val="single" w:color="auto" w:sz="4" w:space="0"/>
              <w:right w:val="single" w:color="auto" w:sz="4" w:space="0"/>
            </w:tcBorders>
            <w:shd w:val="clear" w:color="auto" w:fill="FFFFFF" w:themeFill="background1"/>
          </w:tcPr>
          <w:p>
            <w:pPr>
              <w:shd w:val="clear" w:color="auto" w:fill="FFFFFF" w:themeFill="background1"/>
              <w:ind w:left="360"/>
              <w:rPr>
                <w:b/>
                <w:bCs/>
                <w:lang w:val="sr-Cyrl-CS"/>
              </w:rPr>
            </w:pPr>
            <w:r>
              <w:rPr>
                <w:b/>
                <w:bCs/>
                <w:lang w:val="sr-Cyrl-CS"/>
              </w:rPr>
              <w:t>Време реализације</w:t>
            </w:r>
          </w:p>
        </w:tc>
        <w:tc>
          <w:tcPr>
            <w:tcW w:w="1146" w:type="pct"/>
            <w:tcBorders>
              <w:top w:val="single" w:color="auto" w:sz="4" w:space="0"/>
              <w:left w:val="single" w:color="auto" w:sz="4" w:space="0"/>
              <w:bottom w:val="single" w:color="auto" w:sz="4" w:space="0"/>
              <w:right w:val="single" w:color="auto" w:sz="4" w:space="0"/>
            </w:tcBorders>
            <w:shd w:val="clear" w:color="auto" w:fill="FFFFFF" w:themeFill="background1"/>
          </w:tcPr>
          <w:p>
            <w:pPr>
              <w:shd w:val="clear" w:color="auto" w:fill="FFFFFF" w:themeFill="background1"/>
              <w:ind w:left="360"/>
              <w:rPr>
                <w:b/>
                <w:bCs/>
                <w:lang w:val="sr-Cyrl-CS"/>
              </w:rPr>
            </w:pPr>
            <w:r>
              <w:rPr>
                <w:b/>
                <w:bCs/>
                <w:lang w:val="sr-Cyrl-CS"/>
              </w:rPr>
              <w:t>Докази</w:t>
            </w:r>
          </w:p>
          <w:p>
            <w:pPr>
              <w:shd w:val="clear" w:color="auto" w:fill="FFFFFF" w:themeFill="background1"/>
              <w:ind w:left="360"/>
              <w:rPr>
                <w:b/>
                <w:bCs/>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85"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Активности предвиђене акционим плановима тимова за самовредновање  анализирати на стручним већима и планирати реализацију.</w:t>
            </w:r>
          </w:p>
        </w:tc>
        <w:tc>
          <w:tcPr>
            <w:tcW w:w="1062"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Стручна већа</w:t>
            </w:r>
          </w:p>
        </w:tc>
        <w:tc>
          <w:tcPr>
            <w:tcW w:w="807"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Током године</w:t>
            </w:r>
          </w:p>
        </w:tc>
        <w:tc>
          <w:tcPr>
            <w:tcW w:w="1146"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Записници стручних већа и извештаји о раду</w:t>
            </w:r>
          </w:p>
        </w:tc>
      </w:tr>
    </w:tbl>
    <w:p>
      <w:pPr>
        <w:shd w:val="clear" w:color="auto" w:fill="FFFFFF" w:themeFill="background1"/>
        <w:ind w:left="360"/>
        <w:rPr>
          <w:b/>
          <w:bCs/>
          <w:lang w:val="sr-Cyrl-CS"/>
        </w:rPr>
      </w:pPr>
      <w:r>
        <w:rPr>
          <w:b/>
          <w:bCs/>
          <w:lang w:val="sr-Cyrl-CS"/>
        </w:rPr>
        <w:t>Област 7.</w:t>
      </w:r>
    </w:p>
    <w:p>
      <w:pPr>
        <w:shd w:val="clear" w:color="auto" w:fill="FFFFFF" w:themeFill="background1"/>
        <w:ind w:left="360"/>
        <w:rPr>
          <w:b/>
          <w:bCs/>
          <w:lang w:val="sr-Cyrl-CS"/>
        </w:rPr>
      </w:pPr>
      <w:r>
        <w:rPr>
          <w:b/>
          <w:bCs/>
          <w:lang w:val="sr-Cyrl-CS"/>
        </w:rPr>
        <w:t>РЕСУРСИ</w:t>
      </w:r>
    </w:p>
    <w:tbl>
      <w:tblPr>
        <w:tblStyle w:val="8"/>
        <w:tblW w:w="488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4"/>
        <w:gridCol w:w="2165"/>
        <w:gridCol w:w="2333"/>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332" w:type="pct"/>
            <w:tcBorders>
              <w:top w:val="single" w:color="auto" w:sz="4" w:space="0"/>
              <w:left w:val="single" w:color="auto" w:sz="4" w:space="0"/>
              <w:bottom w:val="single" w:color="auto" w:sz="4" w:space="0"/>
              <w:right w:val="single" w:color="auto" w:sz="4" w:space="0"/>
            </w:tcBorders>
            <w:shd w:val="clear" w:color="auto" w:fill="FFFFFF" w:themeFill="background1"/>
          </w:tcPr>
          <w:p>
            <w:pPr>
              <w:shd w:val="clear" w:color="auto" w:fill="FFFFFF" w:themeFill="background1"/>
              <w:ind w:left="360"/>
              <w:rPr>
                <w:b/>
                <w:bCs/>
                <w:lang w:val="sr-Cyrl-CS"/>
              </w:rPr>
            </w:pPr>
            <w:r>
              <w:rPr>
                <w:b/>
                <w:bCs/>
                <w:lang w:val="sr-Cyrl-CS"/>
              </w:rPr>
              <w:t>Активности</w:t>
            </w:r>
          </w:p>
        </w:tc>
        <w:tc>
          <w:tcPr>
            <w:tcW w:w="1156" w:type="pct"/>
            <w:tcBorders>
              <w:top w:val="single" w:color="auto" w:sz="4" w:space="0"/>
              <w:left w:val="single" w:color="auto" w:sz="4" w:space="0"/>
              <w:bottom w:val="single" w:color="auto" w:sz="4" w:space="0"/>
              <w:right w:val="single" w:color="auto" w:sz="4" w:space="0"/>
            </w:tcBorders>
            <w:shd w:val="clear" w:color="auto" w:fill="FFFFFF" w:themeFill="background1"/>
          </w:tcPr>
          <w:p>
            <w:pPr>
              <w:shd w:val="clear" w:color="auto" w:fill="FFFFFF" w:themeFill="background1"/>
              <w:ind w:left="360"/>
              <w:rPr>
                <w:b/>
                <w:bCs/>
                <w:lang w:val="sr-Cyrl-CS"/>
              </w:rPr>
            </w:pPr>
            <w:r>
              <w:rPr>
                <w:b/>
                <w:bCs/>
                <w:lang w:val="sr-Cyrl-CS"/>
              </w:rPr>
              <w:t>Носиоци активности</w:t>
            </w:r>
          </w:p>
        </w:tc>
        <w:tc>
          <w:tcPr>
            <w:tcW w:w="1246" w:type="pct"/>
            <w:tcBorders>
              <w:top w:val="single" w:color="auto" w:sz="4" w:space="0"/>
              <w:left w:val="single" w:color="auto" w:sz="4" w:space="0"/>
              <w:bottom w:val="single" w:color="auto" w:sz="4" w:space="0"/>
              <w:right w:val="single" w:color="auto" w:sz="4" w:space="0"/>
            </w:tcBorders>
            <w:shd w:val="clear" w:color="auto" w:fill="FFFFFF" w:themeFill="background1"/>
          </w:tcPr>
          <w:p>
            <w:pPr>
              <w:shd w:val="clear" w:color="auto" w:fill="FFFFFF" w:themeFill="background1"/>
              <w:ind w:left="360"/>
              <w:rPr>
                <w:b/>
                <w:bCs/>
                <w:lang w:val="sr-Cyrl-CS"/>
              </w:rPr>
            </w:pPr>
            <w:r>
              <w:rPr>
                <w:b/>
                <w:bCs/>
                <w:lang w:val="sr-Cyrl-CS"/>
              </w:rPr>
              <w:t>Време реализације</w:t>
            </w:r>
          </w:p>
        </w:tc>
        <w:tc>
          <w:tcPr>
            <w:tcW w:w="1266" w:type="pct"/>
            <w:tcBorders>
              <w:top w:val="single" w:color="auto" w:sz="4" w:space="0"/>
              <w:left w:val="single" w:color="auto" w:sz="4" w:space="0"/>
              <w:bottom w:val="single" w:color="auto" w:sz="4" w:space="0"/>
              <w:right w:val="single" w:color="auto" w:sz="4" w:space="0"/>
            </w:tcBorders>
            <w:shd w:val="clear" w:color="auto" w:fill="FFFFFF" w:themeFill="background1"/>
          </w:tcPr>
          <w:p>
            <w:pPr>
              <w:shd w:val="clear" w:color="auto" w:fill="FFFFFF" w:themeFill="background1"/>
              <w:ind w:left="360"/>
              <w:rPr>
                <w:b/>
                <w:bCs/>
                <w:lang w:val="sr-Cyrl-CS"/>
              </w:rPr>
            </w:pPr>
            <w:r>
              <w:rPr>
                <w:b/>
                <w:bCs/>
                <w:lang w:val="sr-Cyrl-CS"/>
              </w:rPr>
              <w:t>Докази</w:t>
            </w:r>
          </w:p>
          <w:p>
            <w:pPr>
              <w:shd w:val="clear" w:color="auto" w:fill="FFFFFF" w:themeFill="background1"/>
              <w:ind w:left="360"/>
              <w:rPr>
                <w:b/>
                <w:bCs/>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332"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Исправка правописних грешака у документима школе</w:t>
            </w:r>
          </w:p>
        </w:tc>
        <w:tc>
          <w:tcPr>
            <w:tcW w:w="1156"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наставници</w:t>
            </w:r>
          </w:p>
          <w:p>
            <w:pPr>
              <w:shd w:val="clear" w:color="auto" w:fill="FFFFFF" w:themeFill="background1"/>
              <w:ind w:left="360"/>
              <w:rPr>
                <w:bCs/>
                <w:lang w:val="sr-Cyrl-CS"/>
              </w:rPr>
            </w:pPr>
            <w:r>
              <w:rPr>
                <w:bCs/>
                <w:lang w:val="sr-Cyrl-CS"/>
              </w:rPr>
              <w:t>Руководиоци већа и тимова</w:t>
            </w:r>
          </w:p>
          <w:p>
            <w:pPr>
              <w:shd w:val="clear" w:color="auto" w:fill="FFFFFF" w:themeFill="background1"/>
              <w:ind w:left="360"/>
              <w:rPr>
                <w:bCs/>
                <w:lang w:val="sr-Cyrl-CS"/>
              </w:rPr>
            </w:pPr>
            <w:r>
              <w:rPr>
                <w:bCs/>
                <w:lang w:val="sr-Cyrl-CS"/>
              </w:rPr>
              <w:t>Директор</w:t>
            </w:r>
          </w:p>
          <w:p>
            <w:pPr>
              <w:shd w:val="clear" w:color="auto" w:fill="FFFFFF" w:themeFill="background1"/>
              <w:ind w:left="360"/>
              <w:rPr>
                <w:bCs/>
                <w:lang w:val="sr-Cyrl-CS"/>
              </w:rPr>
            </w:pPr>
            <w:r>
              <w:rPr>
                <w:bCs/>
                <w:lang w:val="sr-Cyrl-CS"/>
              </w:rPr>
              <w:t>Стручни сарадници</w:t>
            </w:r>
          </w:p>
        </w:tc>
        <w:tc>
          <w:tcPr>
            <w:tcW w:w="1246"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Током године</w:t>
            </w:r>
          </w:p>
        </w:tc>
        <w:tc>
          <w:tcPr>
            <w:tcW w:w="1266" w:type="pct"/>
            <w:tcBorders>
              <w:top w:val="single" w:color="auto" w:sz="4" w:space="0"/>
              <w:left w:val="single" w:color="auto" w:sz="4" w:space="0"/>
              <w:bottom w:val="single" w:color="auto" w:sz="4" w:space="0"/>
              <w:right w:val="single" w:color="auto" w:sz="4" w:space="0"/>
            </w:tcBorders>
          </w:tcPr>
          <w:p>
            <w:pPr>
              <w:shd w:val="clear" w:color="auto" w:fill="FFFFFF" w:themeFill="background1"/>
              <w:ind w:left="360"/>
              <w:rPr>
                <w:bCs/>
                <w:lang w:val="sr-Cyrl-CS"/>
              </w:rPr>
            </w:pPr>
            <w:r>
              <w:rPr>
                <w:bCs/>
                <w:lang w:val="sr-Cyrl-CS"/>
              </w:rPr>
              <w:t>Документација школе у складу са правописом.</w:t>
            </w:r>
          </w:p>
        </w:tc>
      </w:tr>
    </w:tbl>
    <w:p>
      <w:pPr>
        <w:shd w:val="clear" w:color="auto" w:fill="FFFFFF" w:themeFill="background1"/>
        <w:ind w:left="360"/>
        <w:rPr>
          <w:b/>
          <w:bCs/>
          <w:color w:val="FF0000"/>
        </w:rPr>
      </w:pPr>
    </w:p>
    <w:p>
      <w:pPr>
        <w:shd w:val="clear" w:color="auto" w:fill="FFFFFF" w:themeFill="background1"/>
        <w:ind w:left="360"/>
        <w:rPr>
          <w:b/>
          <w:bCs/>
          <w:color w:val="FF0000"/>
        </w:rPr>
      </w:pPr>
    </w:p>
    <w:p>
      <w:pPr>
        <w:shd w:val="clear" w:color="auto" w:fill="FFFFFF" w:themeFill="background1"/>
        <w:rPr>
          <w:b/>
          <w:bCs/>
          <w:color w:val="FF0000"/>
          <w:lang w:val="sr-Cyrl-RS"/>
        </w:rPr>
      </w:pPr>
    </w:p>
    <w:p>
      <w:pPr>
        <w:shd w:val="clear" w:color="auto" w:fill="FFFFFF" w:themeFill="background1"/>
        <w:ind w:left="360"/>
        <w:rPr>
          <w:b/>
          <w:bCs/>
          <w:color w:val="FF0000"/>
        </w:rPr>
      </w:pPr>
    </w:p>
    <w:p>
      <w:pPr>
        <w:pStyle w:val="32"/>
        <w:numPr>
          <w:ilvl w:val="0"/>
          <w:numId w:val="6"/>
        </w:numPr>
        <w:shd w:val="clear" w:color="auto" w:fill="FFFFFF" w:themeFill="background1"/>
        <w:rPr>
          <w:b/>
          <w:bCs/>
          <w:lang w:val="sr-Cyrl-RS"/>
        </w:rPr>
      </w:pPr>
      <w:r>
        <w:rPr>
          <w:b/>
          <w:bCs/>
          <w:lang w:val="sr-Cyrl-CS"/>
        </w:rPr>
        <w:t xml:space="preserve">ПЛАН </w:t>
      </w:r>
      <w:r>
        <w:rPr>
          <w:b/>
          <w:bCs/>
          <w:lang w:val="sr-Cyrl-RS"/>
        </w:rPr>
        <w:t>ПРИЛАГОЂАВАЊА ЗА НОВОПРИДОШЛЕ УЧЕНИКЕ И ЗАПОСЛЕНЕ</w:t>
      </w:r>
    </w:p>
    <w:p>
      <w:pPr>
        <w:spacing w:after="200" w:line="276" w:lineRule="auto"/>
        <w:rPr>
          <w:rFonts w:eastAsia="Calibri"/>
          <w:lang w:val="sr-Cyrl-RS"/>
        </w:rPr>
      </w:pPr>
    </w:p>
    <w:tbl>
      <w:tblPr>
        <w:tblStyle w:val="10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2729"/>
        <w:gridCol w:w="1501"/>
        <w:gridCol w:w="3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Calibri"/>
                <w:lang w:val="sr-Cyrl-RS"/>
              </w:rPr>
            </w:pPr>
            <w:r>
              <w:rPr>
                <w:rFonts w:eastAsia="Calibri"/>
                <w:lang w:val="sr-Cyrl-RS"/>
              </w:rPr>
              <w:t>Активности</w:t>
            </w:r>
          </w:p>
        </w:tc>
        <w:tc>
          <w:tcPr>
            <w:tcW w:w="2729" w:type="dxa"/>
          </w:tcPr>
          <w:p>
            <w:pPr>
              <w:rPr>
                <w:rFonts w:eastAsia="Calibri"/>
                <w:lang w:val="sr-Cyrl-RS"/>
              </w:rPr>
            </w:pPr>
            <w:r>
              <w:rPr>
                <w:rFonts w:eastAsia="Calibri"/>
                <w:lang w:val="sr-Cyrl-RS"/>
              </w:rPr>
              <w:t>Начин остваривања активности</w:t>
            </w:r>
          </w:p>
        </w:tc>
        <w:tc>
          <w:tcPr>
            <w:tcW w:w="1501" w:type="dxa"/>
          </w:tcPr>
          <w:p>
            <w:pPr>
              <w:rPr>
                <w:rFonts w:eastAsia="Calibri"/>
                <w:lang w:val="sr-Cyrl-RS"/>
              </w:rPr>
            </w:pPr>
            <w:r>
              <w:rPr>
                <w:rFonts w:eastAsia="Calibri"/>
                <w:lang w:val="sr-Cyrl-RS"/>
              </w:rPr>
              <w:t>време реализације</w:t>
            </w:r>
          </w:p>
        </w:tc>
        <w:tc>
          <w:tcPr>
            <w:tcW w:w="3618" w:type="dxa"/>
          </w:tcPr>
          <w:p>
            <w:pPr>
              <w:rPr>
                <w:rFonts w:eastAsia="Calibri"/>
                <w:lang w:val="sr-Cyrl-RS"/>
              </w:rPr>
            </w:pPr>
            <w:r>
              <w:rPr>
                <w:rFonts w:eastAsia="Calibri"/>
                <w:lang w:val="sr-Cyrl-RS"/>
              </w:rPr>
              <w:t>носиоци активности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Calibri"/>
                <w:lang w:val="sr-Cyrl-RS"/>
              </w:rPr>
            </w:pPr>
            <w:r>
              <w:rPr>
                <w:rFonts w:eastAsia="Calibri"/>
                <w:lang w:val="sr-Cyrl-RS"/>
              </w:rPr>
              <w:t>Евиденција новоуписаних ученика и запослених</w:t>
            </w:r>
          </w:p>
        </w:tc>
        <w:tc>
          <w:tcPr>
            <w:tcW w:w="2729" w:type="dxa"/>
          </w:tcPr>
          <w:p>
            <w:pPr>
              <w:rPr>
                <w:rFonts w:eastAsia="Calibri"/>
                <w:lang w:val="sr-Cyrl-RS"/>
              </w:rPr>
            </w:pPr>
            <w:r>
              <w:rPr>
                <w:rFonts w:eastAsia="Calibri"/>
                <w:lang w:val="sr-Cyrl-RS"/>
              </w:rPr>
              <w:t>прикупљање потребне документације</w:t>
            </w:r>
          </w:p>
        </w:tc>
        <w:tc>
          <w:tcPr>
            <w:tcW w:w="1501" w:type="dxa"/>
          </w:tcPr>
          <w:p>
            <w:pPr>
              <w:rPr>
                <w:rFonts w:eastAsia="Calibri"/>
                <w:lang w:val="sr-Cyrl-RS"/>
              </w:rPr>
            </w:pPr>
            <w:r>
              <w:rPr>
                <w:rFonts w:eastAsia="Calibri"/>
                <w:lang w:val="sr-Cyrl-RS"/>
              </w:rPr>
              <w:t>током године</w:t>
            </w:r>
          </w:p>
        </w:tc>
        <w:tc>
          <w:tcPr>
            <w:tcW w:w="3618" w:type="dxa"/>
          </w:tcPr>
          <w:p>
            <w:pPr>
              <w:rPr>
                <w:rFonts w:eastAsia="Calibri"/>
                <w:lang w:val="sr-Cyrl-RS"/>
              </w:rPr>
            </w:pPr>
            <w:r>
              <w:rPr>
                <w:rFonts w:eastAsia="Calibri"/>
                <w:lang w:val="sr-Cyrl-RS"/>
              </w:rPr>
              <w:t>секретар школе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Calibri"/>
                <w:lang w:val="sr-Cyrl-RS"/>
              </w:rPr>
            </w:pPr>
            <w:r>
              <w:rPr>
                <w:rFonts w:eastAsia="Calibri"/>
                <w:lang w:val="sr-Cyrl-RS"/>
              </w:rPr>
              <w:t>Упознавање новозапослених са задацима и колективом</w:t>
            </w:r>
          </w:p>
        </w:tc>
        <w:tc>
          <w:tcPr>
            <w:tcW w:w="2729" w:type="dxa"/>
          </w:tcPr>
          <w:p>
            <w:pPr>
              <w:rPr>
                <w:rFonts w:eastAsia="Calibri"/>
                <w:lang w:val="sr-Cyrl-RS"/>
              </w:rPr>
            </w:pPr>
            <w:r>
              <w:rPr>
                <w:rFonts w:eastAsia="Calibri"/>
                <w:lang w:val="sr-Cyrl-RS"/>
              </w:rPr>
              <w:t>Упознавање са организацијом рада школе и упућивање на сараднике у раду</w:t>
            </w:r>
          </w:p>
        </w:tc>
        <w:tc>
          <w:tcPr>
            <w:tcW w:w="1501" w:type="dxa"/>
          </w:tcPr>
          <w:p>
            <w:pPr>
              <w:rPr>
                <w:rFonts w:eastAsia="Calibri"/>
                <w:lang w:val="sr-Cyrl-RS"/>
              </w:rPr>
            </w:pPr>
            <w:r>
              <w:rPr>
                <w:rFonts w:eastAsia="Calibri"/>
                <w:lang w:val="sr-Cyrl-RS"/>
              </w:rPr>
              <w:t>током године</w:t>
            </w:r>
          </w:p>
        </w:tc>
        <w:tc>
          <w:tcPr>
            <w:tcW w:w="3618" w:type="dxa"/>
          </w:tcPr>
          <w:p>
            <w:pPr>
              <w:rPr>
                <w:rFonts w:eastAsia="Calibri"/>
                <w:lang w:val="sr-Cyrl-RS"/>
              </w:rPr>
            </w:pPr>
            <w:r>
              <w:rPr>
                <w:rFonts w:eastAsia="Calibri"/>
                <w:lang w:val="sr-Cyrl-RS"/>
              </w:rPr>
              <w:t>директор школе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Calibri"/>
                <w:lang w:val="sr-Cyrl-RS"/>
              </w:rPr>
            </w:pPr>
            <w:r>
              <w:rPr>
                <w:rFonts w:eastAsia="Calibri"/>
                <w:lang w:val="sr-Cyrl-RS"/>
              </w:rPr>
              <w:t>Распоређивање ученика у одговарајуће одељење</w:t>
            </w:r>
          </w:p>
        </w:tc>
        <w:tc>
          <w:tcPr>
            <w:tcW w:w="2729" w:type="dxa"/>
          </w:tcPr>
          <w:p>
            <w:pPr>
              <w:rPr>
                <w:rFonts w:eastAsia="Calibri"/>
                <w:lang w:val="sr-Cyrl-RS"/>
              </w:rPr>
            </w:pPr>
            <w:r>
              <w:rPr>
                <w:rFonts w:eastAsia="Calibri"/>
                <w:lang w:val="sr-Cyrl-RS"/>
              </w:rPr>
              <w:t>На основу релевантних критеријума ученик се распоређује у одговарајуће одељење</w:t>
            </w:r>
          </w:p>
        </w:tc>
        <w:tc>
          <w:tcPr>
            <w:tcW w:w="1501" w:type="dxa"/>
          </w:tcPr>
          <w:p>
            <w:pPr>
              <w:rPr>
                <w:rFonts w:eastAsia="Calibri"/>
                <w:lang w:val="sr-Cyrl-RS"/>
              </w:rPr>
            </w:pPr>
            <w:r>
              <w:rPr>
                <w:rFonts w:eastAsia="Calibri"/>
                <w:lang w:val="sr-Cyrl-RS"/>
              </w:rPr>
              <w:t>током године</w:t>
            </w:r>
          </w:p>
        </w:tc>
        <w:tc>
          <w:tcPr>
            <w:tcW w:w="3618" w:type="dxa"/>
          </w:tcPr>
          <w:p>
            <w:pPr>
              <w:rPr>
                <w:rFonts w:eastAsia="Calibri"/>
                <w:lang w:val="sr-Cyrl-RS"/>
              </w:rPr>
            </w:pPr>
            <w:r>
              <w:rPr>
                <w:rFonts w:eastAsia="Calibri"/>
                <w:lang w:val="sr-Cyrl-RS"/>
              </w:rPr>
              <w:t>психолог и педагог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Calibri"/>
                <w:lang w:val="sr-Cyrl-RS"/>
              </w:rPr>
            </w:pPr>
            <w:r>
              <w:rPr>
                <w:rFonts w:eastAsia="Calibri"/>
                <w:lang w:val="sr-Cyrl-RS"/>
              </w:rPr>
              <w:t>Укључивање ученика у одељење</w:t>
            </w:r>
          </w:p>
        </w:tc>
        <w:tc>
          <w:tcPr>
            <w:tcW w:w="2729" w:type="dxa"/>
          </w:tcPr>
          <w:p>
            <w:pPr>
              <w:rPr>
                <w:rFonts w:eastAsia="Calibri"/>
                <w:lang w:val="sr-Cyrl-RS"/>
              </w:rPr>
            </w:pPr>
            <w:r>
              <w:rPr>
                <w:rFonts w:eastAsia="Calibri"/>
                <w:lang w:val="sr-Cyrl-RS"/>
              </w:rPr>
              <w:t>Представљање ученика одељењу у одређивање ученика који ће бити подршка</w:t>
            </w:r>
          </w:p>
        </w:tc>
        <w:tc>
          <w:tcPr>
            <w:tcW w:w="1501" w:type="dxa"/>
          </w:tcPr>
          <w:p>
            <w:pPr>
              <w:rPr>
                <w:rFonts w:eastAsia="Calibri"/>
                <w:lang w:val="sr-Cyrl-RS"/>
              </w:rPr>
            </w:pPr>
            <w:r>
              <w:rPr>
                <w:rFonts w:eastAsia="Calibri"/>
                <w:lang w:val="sr-Cyrl-RS"/>
              </w:rPr>
              <w:t>током године</w:t>
            </w:r>
          </w:p>
        </w:tc>
        <w:tc>
          <w:tcPr>
            <w:tcW w:w="3618" w:type="dxa"/>
          </w:tcPr>
          <w:p>
            <w:pPr>
              <w:rPr>
                <w:rFonts w:eastAsia="Calibri"/>
                <w:lang w:val="sr-Cyrl-RS"/>
              </w:rPr>
            </w:pPr>
            <w:r>
              <w:rPr>
                <w:rFonts w:eastAsia="Calibri"/>
                <w:lang w:val="sr-Cyrl-RS"/>
              </w:rPr>
              <w:t>одељењски старешина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Calibri"/>
                <w:lang w:val="sr-Cyrl-RS"/>
              </w:rPr>
            </w:pPr>
            <w:r>
              <w:rPr>
                <w:rFonts w:eastAsia="Calibri"/>
                <w:lang w:val="sr-Cyrl-RS"/>
              </w:rPr>
              <w:t>Праћење адаптације новопридошлих ученика</w:t>
            </w:r>
          </w:p>
        </w:tc>
        <w:tc>
          <w:tcPr>
            <w:tcW w:w="2729" w:type="dxa"/>
          </w:tcPr>
          <w:p>
            <w:pPr>
              <w:rPr>
                <w:rFonts w:eastAsia="Calibri"/>
                <w:lang w:val="sr-Cyrl-RS"/>
              </w:rPr>
            </w:pPr>
            <w:r>
              <w:rPr>
                <w:rFonts w:eastAsia="Calibri"/>
                <w:lang w:val="sr-Cyrl-RS"/>
              </w:rPr>
              <w:t>Праћење прихваћености у вршњачкој групи,постигнућа,укљученост у ваннаставне активности</w:t>
            </w:r>
          </w:p>
        </w:tc>
        <w:tc>
          <w:tcPr>
            <w:tcW w:w="1501" w:type="dxa"/>
          </w:tcPr>
          <w:p>
            <w:pPr>
              <w:rPr>
                <w:rFonts w:eastAsia="Calibri"/>
                <w:lang w:val="sr-Cyrl-RS"/>
              </w:rPr>
            </w:pPr>
            <w:r>
              <w:rPr>
                <w:rFonts w:eastAsia="Calibri"/>
                <w:lang w:val="sr-Cyrl-RS"/>
              </w:rPr>
              <w:t>на крају полугодишта</w:t>
            </w:r>
          </w:p>
        </w:tc>
        <w:tc>
          <w:tcPr>
            <w:tcW w:w="3618" w:type="dxa"/>
          </w:tcPr>
          <w:p>
            <w:pPr>
              <w:rPr>
                <w:rFonts w:eastAsia="Calibri"/>
                <w:lang w:val="sr-Cyrl-RS"/>
              </w:rPr>
            </w:pPr>
            <w:r>
              <w:rPr>
                <w:rFonts w:eastAsia="Calibri"/>
                <w:lang w:val="sr-Cyrl-RS"/>
              </w:rPr>
              <w:t>одељењски старешина,наставници,психолог,педагог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Pr>
          <w:p>
            <w:pPr>
              <w:rPr>
                <w:rFonts w:eastAsia="Calibri"/>
                <w:lang w:val="sr-Cyrl-RS"/>
              </w:rPr>
            </w:pPr>
            <w:r>
              <w:rPr>
                <w:rFonts w:eastAsia="Calibri"/>
                <w:lang w:val="sr-Cyrl-RS"/>
              </w:rPr>
              <w:t>Сарадња са родитељима новоуписаних ученика</w:t>
            </w:r>
          </w:p>
        </w:tc>
        <w:tc>
          <w:tcPr>
            <w:tcW w:w="2729" w:type="dxa"/>
          </w:tcPr>
          <w:p>
            <w:pPr>
              <w:rPr>
                <w:rFonts w:eastAsia="Calibri"/>
                <w:lang w:val="sr-Cyrl-RS"/>
              </w:rPr>
            </w:pPr>
            <w:r>
              <w:rPr>
                <w:rFonts w:eastAsia="Calibri"/>
                <w:lang w:val="sr-Cyrl-RS"/>
              </w:rPr>
              <w:t>Заједничко праћење поначања и постигнућа ученика и договор о врсти поршке</w:t>
            </w:r>
          </w:p>
        </w:tc>
        <w:tc>
          <w:tcPr>
            <w:tcW w:w="1501" w:type="dxa"/>
          </w:tcPr>
          <w:p>
            <w:pPr>
              <w:rPr>
                <w:rFonts w:eastAsia="Calibri"/>
                <w:lang w:val="sr-Cyrl-RS"/>
              </w:rPr>
            </w:pPr>
            <w:r>
              <w:rPr>
                <w:rFonts w:eastAsia="Calibri"/>
                <w:lang w:val="sr-Cyrl-RS"/>
              </w:rPr>
              <w:t>током године</w:t>
            </w:r>
          </w:p>
        </w:tc>
        <w:tc>
          <w:tcPr>
            <w:tcW w:w="3618" w:type="dxa"/>
          </w:tcPr>
          <w:p>
            <w:pPr>
              <w:rPr>
                <w:rFonts w:eastAsia="Calibri"/>
                <w:lang w:val="sr-Cyrl-RS"/>
              </w:rPr>
            </w:pPr>
            <w:r>
              <w:rPr>
                <w:rFonts w:eastAsia="Calibri"/>
                <w:lang w:val="sr-Cyrl-RS"/>
              </w:rPr>
              <w:t>одељењски старешина</w:t>
            </w:r>
          </w:p>
        </w:tc>
      </w:tr>
    </w:tbl>
    <w:p>
      <w:pPr>
        <w:shd w:val="clear" w:color="auto" w:fill="FFFFFF" w:themeFill="background1"/>
        <w:ind w:left="360"/>
        <w:rPr>
          <w:b/>
          <w:bCs/>
          <w:color w:val="FF0000"/>
        </w:rPr>
      </w:pPr>
    </w:p>
    <w:p>
      <w:pPr>
        <w:shd w:val="clear" w:color="auto" w:fill="FFFFFF" w:themeFill="background1"/>
        <w:ind w:left="360"/>
        <w:rPr>
          <w:b/>
          <w:bCs/>
          <w:color w:val="FF0000"/>
        </w:rPr>
      </w:pPr>
    </w:p>
    <w:p>
      <w:pPr>
        <w:shd w:val="clear" w:color="auto" w:fill="FFFFFF" w:themeFill="background1"/>
        <w:ind w:left="360"/>
        <w:rPr>
          <w:b/>
          <w:bCs/>
          <w:color w:val="FF0000"/>
        </w:rPr>
      </w:pPr>
    </w:p>
    <w:p>
      <w:pPr>
        <w:pStyle w:val="32"/>
        <w:numPr>
          <w:ilvl w:val="0"/>
          <w:numId w:val="6"/>
        </w:numPr>
        <w:shd w:val="clear" w:color="auto" w:fill="FFFFFF" w:themeFill="background1"/>
        <w:rPr>
          <w:b/>
          <w:bCs/>
        </w:rPr>
      </w:pPr>
      <w:r>
        <w:rPr>
          <w:b/>
          <w:bCs/>
          <w:lang w:val="sr-Cyrl-CS"/>
        </w:rPr>
        <w:t>ПЛАН РЕАЛИЗАЦИЈЕ ПРОГРАМА ШКОЛСКОГ МАРКЕТИНГА</w:t>
      </w:r>
    </w:p>
    <w:p>
      <w:pPr>
        <w:pStyle w:val="32"/>
        <w:shd w:val="clear" w:color="auto" w:fill="FFFFFF" w:themeFill="background1"/>
        <w:rPr>
          <w:b/>
          <w:bCs/>
          <w:lang w:val="sr-Cyrl-CS"/>
        </w:rPr>
      </w:pPr>
    </w:p>
    <w:p>
      <w:pPr>
        <w:shd w:val="clear" w:color="auto" w:fill="FFFFFF" w:themeFill="background1"/>
        <w:ind w:firstLine="708"/>
        <w:jc w:val="both"/>
        <w:rPr>
          <w:lang w:val="sr-Cyrl-CS"/>
        </w:rPr>
      </w:pPr>
      <w:r>
        <w:rPr>
          <w:lang w:val="sr-Cyrl-CS"/>
        </w:rPr>
        <w:t xml:space="preserve">Школа има свој сајт </w:t>
      </w:r>
      <w:r>
        <w:t>,</w:t>
      </w:r>
      <w:r>
        <w:rPr>
          <w:lang w:val="sr-Cyrl-CS"/>
        </w:rPr>
        <w:t xml:space="preserve"> тако да у овој школској години је потеребно радити на допуњавању сајта општим подацима о школи и организован је тим за извештавање о актуелностима.</w:t>
      </w:r>
    </w:p>
    <w:p>
      <w:pPr>
        <w:shd w:val="clear" w:color="auto" w:fill="FFFFFF" w:themeFill="background1"/>
        <w:ind w:firstLine="708"/>
        <w:jc w:val="both"/>
        <w:rPr>
          <w:lang w:val="sr-Cyrl-CS"/>
        </w:rPr>
      </w:pPr>
      <w:r>
        <w:rPr>
          <w:lang w:val="sr-Cyrl-CS"/>
        </w:rPr>
        <w:t xml:space="preserve"> постављен је разглас у школи и тиме значајно побољшана комуникацију са ученицима и наставницима.</w:t>
      </w:r>
    </w:p>
    <w:p>
      <w:pPr>
        <w:shd w:val="clear" w:color="auto" w:fill="FFFFFF" w:themeFill="background1"/>
        <w:ind w:firstLine="708"/>
        <w:jc w:val="both"/>
        <w:rPr>
          <w:lang w:val="sr-Cyrl-CS"/>
        </w:rPr>
      </w:pPr>
      <w:r>
        <w:rPr>
          <w:lang w:val="sr-Cyrl-CS"/>
        </w:rPr>
        <w:t>Постоји огласна табла за родитеље путем које их информишемо о актуелностима у школи.</w:t>
      </w:r>
    </w:p>
    <w:p>
      <w:pPr>
        <w:shd w:val="clear" w:color="auto" w:fill="FFFFFF" w:themeFill="background1"/>
        <w:ind w:firstLine="708"/>
        <w:rPr>
          <w:lang w:val="sr-Cyrl-RS"/>
        </w:rPr>
      </w:pPr>
      <w:r>
        <w:rPr>
          <w:lang w:val="sr-Cyrl-CS"/>
        </w:rPr>
        <w:t>Комуникација са локалним медијима је добра тако да преко локалног радија и телевизије  школа обавештава о свим активностима које су интересантне и корисне како за родитеље наших ученика тако и за остало становништво</w:t>
      </w:r>
    </w:p>
    <w:p>
      <w:pPr>
        <w:shd w:val="clear" w:color="auto" w:fill="FFFFFF" w:themeFill="background1"/>
        <w:rPr>
          <w:b/>
          <w:color w:val="FF0000"/>
        </w:rPr>
      </w:pPr>
    </w:p>
    <w:p>
      <w:pPr>
        <w:shd w:val="clear" w:color="auto" w:fill="FFFFFF" w:themeFill="background1"/>
        <w:ind w:left="360"/>
        <w:rPr>
          <w:b/>
          <w:color w:val="FF0000"/>
        </w:rPr>
      </w:pPr>
    </w:p>
    <w:p>
      <w:pPr>
        <w:pStyle w:val="32"/>
        <w:numPr>
          <w:ilvl w:val="0"/>
          <w:numId w:val="6"/>
        </w:numPr>
        <w:shd w:val="clear" w:color="auto" w:fill="FFFFFF" w:themeFill="background1"/>
        <w:rPr>
          <w:b/>
          <w:lang w:val="sr-Cyrl-CS"/>
        </w:rPr>
      </w:pPr>
      <w:r>
        <w:rPr>
          <w:b/>
          <w:lang w:val="sr-Cyrl-CS"/>
        </w:rPr>
        <w:t>ПРАЋЕЊЕ И ЕВАЛУАЦИЈА ГОДИШЊЕГ ПЛАНА РАДА ШКОЛЕ</w:t>
      </w:r>
    </w:p>
    <w:p>
      <w:pPr>
        <w:pStyle w:val="32"/>
        <w:shd w:val="clear" w:color="auto" w:fill="FFFFFF" w:themeFill="background1"/>
        <w:rPr>
          <w:b/>
          <w:lang w:val="sr-Cyrl-CS"/>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0"/>
        <w:gridCol w:w="2420"/>
        <w:gridCol w:w="2178"/>
        <w:gridCol w:w="2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tcPr>
          <w:p>
            <w:pPr>
              <w:shd w:val="clear" w:color="auto" w:fill="FFFFFF" w:themeFill="background1"/>
              <w:rPr>
                <w:b/>
                <w:lang w:val="sr-Cyrl-CS"/>
              </w:rPr>
            </w:pPr>
            <w:r>
              <w:rPr>
                <w:b/>
                <w:lang w:val="sr-Cyrl-CS"/>
              </w:rPr>
              <w:t>Садржај праћења и вредновања</w:t>
            </w:r>
          </w:p>
        </w:tc>
        <w:tc>
          <w:tcPr>
            <w:tcW w:w="2709" w:type="dxa"/>
          </w:tcPr>
          <w:p>
            <w:pPr>
              <w:shd w:val="clear" w:color="auto" w:fill="FFFFFF" w:themeFill="background1"/>
              <w:rPr>
                <w:b/>
                <w:lang w:val="sr-Cyrl-CS"/>
              </w:rPr>
            </w:pPr>
            <w:r>
              <w:rPr>
                <w:b/>
                <w:lang w:val="sr-Cyrl-CS"/>
              </w:rPr>
              <w:t>Начин праћења и вредновања</w:t>
            </w:r>
          </w:p>
        </w:tc>
        <w:tc>
          <w:tcPr>
            <w:tcW w:w="2709" w:type="dxa"/>
          </w:tcPr>
          <w:p>
            <w:pPr>
              <w:shd w:val="clear" w:color="auto" w:fill="FFFFFF" w:themeFill="background1"/>
              <w:rPr>
                <w:b/>
                <w:lang w:val="sr-Cyrl-CS"/>
              </w:rPr>
            </w:pPr>
            <w:r>
              <w:rPr>
                <w:b/>
                <w:lang w:val="sr-Cyrl-CS"/>
              </w:rPr>
              <w:t>Време</w:t>
            </w:r>
          </w:p>
        </w:tc>
        <w:tc>
          <w:tcPr>
            <w:tcW w:w="2709" w:type="dxa"/>
          </w:tcPr>
          <w:p>
            <w:pPr>
              <w:shd w:val="clear" w:color="auto" w:fill="FFFFFF" w:themeFill="background1"/>
              <w:rPr>
                <w:b/>
                <w:lang w:val="sr-Cyrl-CS"/>
              </w:rPr>
            </w:pPr>
            <w:r>
              <w:rPr>
                <w:b/>
                <w:lang w:val="sr-Cyrl-CS"/>
              </w:rPr>
              <w:t>Носиоци праћења и вредновања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tcPr>
          <w:p>
            <w:pPr>
              <w:shd w:val="clear" w:color="auto" w:fill="FFFFFF" w:themeFill="background1"/>
              <w:rPr>
                <w:lang w:val="sr-Cyrl-CS"/>
              </w:rPr>
            </w:pPr>
            <w:r>
              <w:rPr>
                <w:lang w:val="sr-Cyrl-CS"/>
              </w:rPr>
              <w:t>Документација за месечне потребе за остваривање ГПР</w:t>
            </w:r>
          </w:p>
        </w:tc>
        <w:tc>
          <w:tcPr>
            <w:tcW w:w="2709" w:type="dxa"/>
          </w:tcPr>
          <w:p>
            <w:pPr>
              <w:shd w:val="clear" w:color="auto" w:fill="FFFFFF" w:themeFill="background1"/>
              <w:jc w:val="center"/>
              <w:rPr>
                <w:lang w:val="sr-Cyrl-CS"/>
              </w:rPr>
            </w:pPr>
            <w:r>
              <w:rPr>
                <w:lang w:val="sr-Cyrl-CS"/>
              </w:rPr>
              <w:t>Увид и анализа документације</w:t>
            </w:r>
          </w:p>
        </w:tc>
        <w:tc>
          <w:tcPr>
            <w:tcW w:w="2709" w:type="dxa"/>
          </w:tcPr>
          <w:p>
            <w:pPr>
              <w:shd w:val="clear" w:color="auto" w:fill="FFFFFF" w:themeFill="background1"/>
              <w:jc w:val="center"/>
              <w:rPr>
                <w:lang w:val="sr-Cyrl-CS"/>
              </w:rPr>
            </w:pPr>
            <w:r>
              <w:rPr>
                <w:lang w:val="sr-Cyrl-CS"/>
              </w:rPr>
              <w:t>Током године</w:t>
            </w:r>
          </w:p>
        </w:tc>
        <w:tc>
          <w:tcPr>
            <w:tcW w:w="2709" w:type="dxa"/>
          </w:tcPr>
          <w:p>
            <w:pPr>
              <w:shd w:val="clear" w:color="auto" w:fill="FFFFFF" w:themeFill="background1"/>
              <w:jc w:val="center"/>
              <w:rPr>
                <w:lang w:val="sr-Cyrl-CS"/>
              </w:rPr>
            </w:pPr>
            <w:r>
              <w:rPr>
                <w:lang w:val="sr-Cyrl-CS"/>
              </w:rPr>
              <w:t>директор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tcPr>
          <w:p>
            <w:pPr>
              <w:shd w:val="clear" w:color="auto" w:fill="FFFFFF" w:themeFill="background1"/>
              <w:rPr>
                <w:lang w:val="sr-Cyrl-CS"/>
              </w:rPr>
            </w:pPr>
            <w:r>
              <w:rPr>
                <w:lang w:val="sr-Cyrl-CS"/>
              </w:rPr>
              <w:t>Годишњи, оперативни планови,дневне припреме и Дневници рада за наставне и ваннаставне активности</w:t>
            </w:r>
          </w:p>
        </w:tc>
        <w:tc>
          <w:tcPr>
            <w:tcW w:w="2709" w:type="dxa"/>
          </w:tcPr>
          <w:p>
            <w:pPr>
              <w:shd w:val="clear" w:color="auto" w:fill="FFFFFF" w:themeFill="background1"/>
              <w:jc w:val="center"/>
              <w:rPr>
                <w:lang w:val="sr-Cyrl-CS"/>
              </w:rPr>
            </w:pPr>
            <w:r>
              <w:rPr>
                <w:lang w:val="sr-Cyrl-CS"/>
              </w:rPr>
              <w:t>Увид и анализа документације</w:t>
            </w:r>
          </w:p>
        </w:tc>
        <w:tc>
          <w:tcPr>
            <w:tcW w:w="2709" w:type="dxa"/>
          </w:tcPr>
          <w:p>
            <w:pPr>
              <w:shd w:val="clear" w:color="auto" w:fill="FFFFFF" w:themeFill="background1"/>
              <w:jc w:val="center"/>
              <w:rPr>
                <w:lang w:val="sr-Cyrl-CS"/>
              </w:rPr>
            </w:pPr>
            <w:r>
              <w:rPr>
                <w:lang w:val="sr-Cyrl-CS"/>
              </w:rPr>
              <w:t>Током године</w:t>
            </w:r>
          </w:p>
        </w:tc>
        <w:tc>
          <w:tcPr>
            <w:tcW w:w="2709" w:type="dxa"/>
          </w:tcPr>
          <w:p>
            <w:pPr>
              <w:shd w:val="clear" w:color="auto" w:fill="FFFFFF" w:themeFill="background1"/>
              <w:jc w:val="center"/>
              <w:rPr>
                <w:lang w:val="sr-Cyrl-RS"/>
              </w:rPr>
            </w:pPr>
            <w:r>
              <w:rPr>
                <w:lang w:val="sr-Cyrl-RS"/>
              </w:rPr>
              <w:t>Директор</w:t>
            </w:r>
          </w:p>
          <w:p>
            <w:pPr>
              <w:shd w:val="clear" w:color="auto" w:fill="FFFFFF" w:themeFill="background1"/>
              <w:jc w:val="center"/>
              <w:rPr>
                <w:lang w:val="sr-Cyrl-CS"/>
              </w:rPr>
            </w:pPr>
            <w:r>
              <w:rPr>
                <w:lang w:val="sr-Cyrl-CS"/>
              </w:rPr>
              <w:t>Помоћник директора</w:t>
            </w:r>
          </w:p>
          <w:p>
            <w:pPr>
              <w:shd w:val="clear" w:color="auto" w:fill="FFFFFF" w:themeFill="background1"/>
              <w:jc w:val="center"/>
              <w:rPr>
                <w:lang w:val="sr-Cyrl-CS"/>
              </w:rPr>
            </w:pPr>
            <w:r>
              <w:rPr>
                <w:lang w:val="sr-Cyrl-CS"/>
              </w:rPr>
              <w:t>Педагог</w:t>
            </w:r>
          </w:p>
          <w:p>
            <w:pPr>
              <w:shd w:val="clear" w:color="auto" w:fill="FFFFFF" w:themeFill="background1"/>
              <w:jc w:val="center"/>
              <w:rPr>
                <w:lang w:val="sr-Cyrl-CS"/>
              </w:rPr>
            </w:pPr>
            <w:r>
              <w:rPr>
                <w:lang w:val="sr-Cyrl-CS"/>
              </w:rPr>
              <w:t>Психолог</w:t>
            </w:r>
          </w:p>
          <w:p>
            <w:pPr>
              <w:shd w:val="clear" w:color="auto" w:fill="FFFFFF" w:themeFill="background1"/>
              <w:jc w:val="center"/>
              <w:rPr>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tcPr>
          <w:p>
            <w:pPr>
              <w:shd w:val="clear" w:color="auto" w:fill="FFFFFF" w:themeFill="background1"/>
              <w:rPr>
                <w:lang w:val="sr-Cyrl-CS"/>
              </w:rPr>
            </w:pPr>
            <w:r>
              <w:rPr>
                <w:lang w:val="sr-Cyrl-CS"/>
              </w:rPr>
              <w:t>Стручно усавршавање</w:t>
            </w:r>
          </w:p>
        </w:tc>
        <w:tc>
          <w:tcPr>
            <w:tcW w:w="2709" w:type="dxa"/>
          </w:tcPr>
          <w:p>
            <w:pPr>
              <w:shd w:val="clear" w:color="auto" w:fill="FFFFFF" w:themeFill="background1"/>
              <w:jc w:val="center"/>
              <w:rPr>
                <w:lang w:val="sr-Cyrl-CS"/>
              </w:rPr>
            </w:pPr>
            <w:r>
              <w:rPr>
                <w:lang w:val="sr-Cyrl-CS"/>
              </w:rPr>
              <w:t>Увид у документацију</w:t>
            </w:r>
          </w:p>
        </w:tc>
        <w:tc>
          <w:tcPr>
            <w:tcW w:w="2709" w:type="dxa"/>
          </w:tcPr>
          <w:p>
            <w:pPr>
              <w:shd w:val="clear" w:color="auto" w:fill="FFFFFF" w:themeFill="background1"/>
              <w:jc w:val="center"/>
              <w:rPr>
                <w:lang w:val="sr-Cyrl-CS"/>
              </w:rPr>
            </w:pPr>
            <w:r>
              <w:rPr>
                <w:lang w:val="sr-Cyrl-CS"/>
              </w:rPr>
              <w:t>Током године</w:t>
            </w:r>
          </w:p>
        </w:tc>
        <w:tc>
          <w:tcPr>
            <w:tcW w:w="2709" w:type="dxa"/>
          </w:tcPr>
          <w:p>
            <w:pPr>
              <w:shd w:val="clear" w:color="auto" w:fill="FFFFFF" w:themeFill="background1"/>
              <w:jc w:val="center"/>
              <w:rPr>
                <w:lang w:val="sr-Cyrl-CS"/>
              </w:rPr>
            </w:pPr>
            <w:r>
              <w:rPr>
                <w:lang w:val="sr-Cyrl-CS"/>
              </w:rPr>
              <w:t>Помоћник директора</w:t>
            </w:r>
          </w:p>
          <w:p>
            <w:pPr>
              <w:shd w:val="clear" w:color="auto" w:fill="FFFFFF" w:themeFill="background1"/>
              <w:jc w:val="center"/>
              <w:rPr>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tcPr>
          <w:p>
            <w:pPr>
              <w:shd w:val="clear" w:color="auto" w:fill="FFFFFF" w:themeFill="background1"/>
              <w:rPr>
                <w:lang w:val="sr-Cyrl-CS"/>
              </w:rPr>
            </w:pPr>
            <w:r>
              <w:rPr>
                <w:lang w:val="sr-Cyrl-CS"/>
              </w:rPr>
              <w:t>Рад свих актива,већа,стручних органа,ученичких организација</w:t>
            </w:r>
          </w:p>
        </w:tc>
        <w:tc>
          <w:tcPr>
            <w:tcW w:w="2709" w:type="dxa"/>
          </w:tcPr>
          <w:p>
            <w:pPr>
              <w:shd w:val="clear" w:color="auto" w:fill="FFFFFF" w:themeFill="background1"/>
              <w:jc w:val="center"/>
              <w:rPr>
                <w:lang w:val="sr-Cyrl-CS"/>
              </w:rPr>
            </w:pPr>
            <w:r>
              <w:rPr>
                <w:lang w:val="sr-Cyrl-CS"/>
              </w:rPr>
              <w:t>Увид у документацију</w:t>
            </w:r>
          </w:p>
        </w:tc>
        <w:tc>
          <w:tcPr>
            <w:tcW w:w="2709" w:type="dxa"/>
          </w:tcPr>
          <w:p>
            <w:pPr>
              <w:shd w:val="clear" w:color="auto" w:fill="FFFFFF" w:themeFill="background1"/>
              <w:jc w:val="center"/>
              <w:rPr>
                <w:lang w:val="sr-Cyrl-CS"/>
              </w:rPr>
            </w:pPr>
            <w:r>
              <w:rPr>
                <w:lang w:val="sr-Cyrl-CS"/>
              </w:rPr>
              <w:t>Током године</w:t>
            </w:r>
          </w:p>
        </w:tc>
        <w:tc>
          <w:tcPr>
            <w:tcW w:w="2709" w:type="dxa"/>
          </w:tcPr>
          <w:p>
            <w:pPr>
              <w:shd w:val="clear" w:color="auto" w:fill="FFFFFF" w:themeFill="background1"/>
              <w:jc w:val="center"/>
              <w:rPr>
                <w:lang w:val="sr-Cyrl-CS"/>
              </w:rPr>
            </w:pPr>
            <w:r>
              <w:rPr>
                <w:lang w:val="sr-Cyrl-CS"/>
              </w:rPr>
              <w:t>Помоћник директора</w:t>
            </w:r>
          </w:p>
          <w:p>
            <w:pPr>
              <w:shd w:val="clear" w:color="auto" w:fill="FFFFFF" w:themeFill="background1"/>
              <w:jc w:val="center"/>
              <w:rPr>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tcPr>
          <w:p>
            <w:pPr>
              <w:shd w:val="clear" w:color="auto" w:fill="FFFFFF" w:themeFill="background1"/>
              <w:rPr>
                <w:lang w:val="sr-Cyrl-CS"/>
              </w:rPr>
            </w:pPr>
            <w:r>
              <w:rPr>
                <w:lang w:val="sr-Cyrl-CS"/>
              </w:rPr>
              <w:t>Реализација наставе и ваннаставнбих активности</w:t>
            </w:r>
          </w:p>
        </w:tc>
        <w:tc>
          <w:tcPr>
            <w:tcW w:w="2709" w:type="dxa"/>
          </w:tcPr>
          <w:p>
            <w:pPr>
              <w:shd w:val="clear" w:color="auto" w:fill="FFFFFF" w:themeFill="background1"/>
              <w:jc w:val="center"/>
              <w:rPr>
                <w:lang w:val="sr-Cyrl-CS"/>
              </w:rPr>
            </w:pPr>
            <w:r>
              <w:rPr>
                <w:lang w:val="sr-Cyrl-CS"/>
              </w:rPr>
              <w:t>Присуство часовима редовне наставе и осталим облицима васпитно . образовног рада</w:t>
            </w:r>
          </w:p>
        </w:tc>
        <w:tc>
          <w:tcPr>
            <w:tcW w:w="2709" w:type="dxa"/>
          </w:tcPr>
          <w:p>
            <w:pPr>
              <w:shd w:val="clear" w:color="auto" w:fill="FFFFFF" w:themeFill="background1"/>
              <w:jc w:val="center"/>
              <w:rPr>
                <w:lang w:val="sr-Cyrl-CS"/>
              </w:rPr>
            </w:pPr>
            <w:r>
              <w:rPr>
                <w:lang w:val="sr-Cyrl-CS"/>
              </w:rPr>
              <w:t>Током године</w:t>
            </w:r>
          </w:p>
        </w:tc>
        <w:tc>
          <w:tcPr>
            <w:tcW w:w="2709" w:type="dxa"/>
          </w:tcPr>
          <w:p>
            <w:pPr>
              <w:shd w:val="clear" w:color="auto" w:fill="FFFFFF" w:themeFill="background1"/>
              <w:jc w:val="center"/>
              <w:rPr>
                <w:lang w:val="sr-Cyrl-CS"/>
              </w:rPr>
            </w:pPr>
            <w:r>
              <w:rPr>
                <w:lang w:val="sr-Cyrl-CS"/>
              </w:rPr>
              <w:t>Директор</w:t>
            </w:r>
          </w:p>
          <w:p>
            <w:pPr>
              <w:shd w:val="clear" w:color="auto" w:fill="FFFFFF" w:themeFill="background1"/>
              <w:jc w:val="center"/>
              <w:rPr>
                <w:lang w:val="sr-Cyrl-CS"/>
              </w:rPr>
            </w:pPr>
            <w:r>
              <w:rPr>
                <w:lang w:val="sr-Cyrl-CS"/>
              </w:rPr>
              <w:t>Помоћник директора</w:t>
            </w:r>
          </w:p>
          <w:p>
            <w:pPr>
              <w:shd w:val="clear" w:color="auto" w:fill="FFFFFF" w:themeFill="background1"/>
              <w:jc w:val="center"/>
              <w:rPr>
                <w:lang w:val="sr-Cyrl-CS"/>
              </w:rPr>
            </w:pPr>
            <w:r>
              <w:rPr>
                <w:lang w:val="sr-Cyrl-CS"/>
              </w:rPr>
              <w:t>Педагошко – психолошка служба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9" w:type="dxa"/>
          </w:tcPr>
          <w:p>
            <w:pPr>
              <w:shd w:val="clear" w:color="auto" w:fill="FFFFFF" w:themeFill="background1"/>
              <w:rPr>
                <w:lang w:val="sr-Cyrl-CS"/>
              </w:rPr>
            </w:pPr>
            <w:r>
              <w:rPr>
                <w:lang w:val="sr-Cyrl-CS"/>
              </w:rPr>
              <w:t>Реализација екскурзија</w:t>
            </w:r>
          </w:p>
        </w:tc>
        <w:tc>
          <w:tcPr>
            <w:tcW w:w="2709" w:type="dxa"/>
          </w:tcPr>
          <w:p>
            <w:pPr>
              <w:shd w:val="clear" w:color="auto" w:fill="FFFFFF" w:themeFill="background1"/>
              <w:jc w:val="center"/>
              <w:rPr>
                <w:lang w:val="sr-Cyrl-CS"/>
              </w:rPr>
            </w:pPr>
            <w:r>
              <w:rPr>
                <w:lang w:val="sr-Cyrl-CS"/>
              </w:rPr>
              <w:t>Увид у документацију</w:t>
            </w:r>
          </w:p>
          <w:p>
            <w:pPr>
              <w:shd w:val="clear" w:color="auto" w:fill="FFFFFF" w:themeFill="background1"/>
              <w:jc w:val="center"/>
              <w:rPr>
                <w:b/>
                <w:lang w:val="sr-Cyrl-CS"/>
              </w:rPr>
            </w:pPr>
            <w:r>
              <w:rPr>
                <w:lang w:val="sr-Cyrl-CS"/>
              </w:rPr>
              <w:t>Анализа реализације</w:t>
            </w:r>
          </w:p>
        </w:tc>
        <w:tc>
          <w:tcPr>
            <w:tcW w:w="2709" w:type="dxa"/>
          </w:tcPr>
          <w:p>
            <w:pPr>
              <w:shd w:val="clear" w:color="auto" w:fill="FFFFFF" w:themeFill="background1"/>
              <w:jc w:val="center"/>
              <w:rPr>
                <w:b/>
                <w:lang w:val="sr-Cyrl-CS"/>
              </w:rPr>
            </w:pPr>
            <w:r>
              <w:rPr>
                <w:lang w:val="sr-Cyrl-CS"/>
              </w:rPr>
              <w:t>Током године</w:t>
            </w:r>
          </w:p>
        </w:tc>
        <w:tc>
          <w:tcPr>
            <w:tcW w:w="2709" w:type="dxa"/>
          </w:tcPr>
          <w:p>
            <w:pPr>
              <w:shd w:val="clear" w:color="auto" w:fill="FFFFFF" w:themeFill="background1"/>
              <w:jc w:val="center"/>
              <w:rPr>
                <w:b/>
                <w:lang w:val="sr-Cyrl-CS"/>
              </w:rPr>
            </w:pPr>
            <w:r>
              <w:rPr>
                <w:lang w:val="sr-Cyrl-CS"/>
              </w:rPr>
              <w:t>директор</w:t>
            </w:r>
          </w:p>
        </w:tc>
      </w:tr>
    </w:tbl>
    <w:p>
      <w:pPr>
        <w:pStyle w:val="32"/>
        <w:shd w:val="clear" w:color="auto" w:fill="FFFFFF" w:themeFill="background1"/>
        <w:rPr>
          <w:b/>
          <w:lang w:val="sr-Cyrl-CS"/>
        </w:rPr>
      </w:pPr>
    </w:p>
    <w:p>
      <w:pPr>
        <w:pStyle w:val="32"/>
        <w:shd w:val="clear" w:color="auto" w:fill="FFFFFF" w:themeFill="background1"/>
        <w:rPr>
          <w:b/>
          <w:lang w:val="sr-Cyrl-CS"/>
        </w:rPr>
      </w:pPr>
    </w:p>
    <w:p>
      <w:pPr>
        <w:pStyle w:val="32"/>
        <w:numPr>
          <w:ilvl w:val="0"/>
          <w:numId w:val="6"/>
        </w:numPr>
        <w:shd w:val="clear" w:color="auto" w:fill="FFFFFF" w:themeFill="background1"/>
        <w:rPr>
          <w:b/>
          <w:u w:val="single"/>
          <w:lang w:val="sr-Cyrl-CS"/>
        </w:rPr>
      </w:pPr>
      <w:r>
        <w:rPr>
          <w:b/>
        </w:rPr>
        <w:t>П</w:t>
      </w:r>
      <w:r>
        <w:rPr>
          <w:b/>
          <w:lang w:val="sr-Cyrl-CS"/>
        </w:rPr>
        <w:t>ЛАН УВОЂЕЊА У ПОСАО ПРИПРАВНИКА И ВОЛОНТЕРА</w:t>
      </w:r>
      <w:r>
        <w:rPr>
          <w:b/>
          <w:u w:val="single"/>
        </w:rPr>
        <w:t xml:space="preserve">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87"/>
        <w:gridCol w:w="2641"/>
        <w:gridCol w:w="2314"/>
        <w:gridCol w:w="23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05" w:type="dxa"/>
          </w:tcPr>
          <w:p>
            <w:pPr>
              <w:shd w:val="clear" w:color="auto" w:fill="FFFFFF" w:themeFill="background1"/>
              <w:jc w:val="both"/>
            </w:pPr>
            <w:r>
              <w:t>Област рада</w:t>
            </w:r>
          </w:p>
        </w:tc>
        <w:tc>
          <w:tcPr>
            <w:tcW w:w="2405" w:type="dxa"/>
          </w:tcPr>
          <w:p>
            <w:pPr>
              <w:shd w:val="clear" w:color="auto" w:fill="FFFFFF" w:themeFill="background1"/>
              <w:jc w:val="both"/>
            </w:pPr>
            <w:r>
              <w:t>Активности и области рада</w:t>
            </w:r>
          </w:p>
        </w:tc>
        <w:tc>
          <w:tcPr>
            <w:tcW w:w="2406" w:type="dxa"/>
          </w:tcPr>
          <w:p>
            <w:pPr>
              <w:shd w:val="clear" w:color="auto" w:fill="FFFFFF" w:themeFill="background1"/>
              <w:jc w:val="both"/>
            </w:pPr>
            <w:r>
              <w:t>Носиоци реализације</w:t>
            </w:r>
          </w:p>
        </w:tc>
        <w:tc>
          <w:tcPr>
            <w:tcW w:w="2406" w:type="dxa"/>
          </w:tcPr>
          <w:p>
            <w:pPr>
              <w:shd w:val="clear" w:color="auto" w:fill="FFFFFF" w:themeFill="background1"/>
              <w:jc w:val="both"/>
            </w:pPr>
            <w:r>
              <w:t>Време реализације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05" w:type="dxa"/>
          </w:tcPr>
          <w:p>
            <w:pPr>
              <w:shd w:val="clear" w:color="auto" w:fill="FFFFFF" w:themeFill="background1"/>
              <w:autoSpaceDE w:val="0"/>
              <w:autoSpaceDN w:val="0"/>
              <w:adjustRightInd w:val="0"/>
            </w:pPr>
            <w:r>
              <w:t>ПРИЈАВА</w:t>
            </w:r>
          </w:p>
          <w:p>
            <w:pPr>
              <w:shd w:val="clear" w:color="auto" w:fill="FFFFFF" w:themeFill="background1"/>
              <w:jc w:val="both"/>
            </w:pPr>
            <w:r>
              <w:t>ПРИПРАВНИКА</w:t>
            </w:r>
          </w:p>
        </w:tc>
        <w:tc>
          <w:tcPr>
            <w:tcW w:w="2405" w:type="dxa"/>
          </w:tcPr>
          <w:p>
            <w:pPr>
              <w:shd w:val="clear" w:color="auto" w:fill="FFFFFF" w:themeFill="background1"/>
              <w:autoSpaceDE w:val="0"/>
              <w:autoSpaceDN w:val="0"/>
              <w:adjustRightInd w:val="0"/>
              <w:rPr>
                <w:lang w:val="ru-RU"/>
              </w:rPr>
            </w:pPr>
            <w:r>
              <w:rPr>
                <w:lang w:val="ru-RU"/>
              </w:rPr>
              <w:t>Пријава приправника</w:t>
            </w:r>
          </w:p>
          <w:p>
            <w:pPr>
              <w:shd w:val="clear" w:color="auto" w:fill="FFFFFF" w:themeFill="background1"/>
              <w:autoSpaceDE w:val="0"/>
              <w:autoSpaceDN w:val="0"/>
              <w:adjustRightInd w:val="0"/>
              <w:rPr>
                <w:lang w:val="ru-RU"/>
              </w:rPr>
            </w:pPr>
            <w:r>
              <w:rPr>
                <w:lang w:val="ru-RU"/>
              </w:rPr>
              <w:t>министарству надлежном за</w:t>
            </w:r>
            <w:r>
              <w:t xml:space="preserve"> </w:t>
            </w:r>
            <w:r>
              <w:rPr>
                <w:lang w:val="ru-RU"/>
              </w:rPr>
              <w:t>послове образовања</w:t>
            </w:r>
          </w:p>
          <w:p>
            <w:pPr>
              <w:shd w:val="clear" w:color="auto" w:fill="FFFFFF" w:themeFill="background1"/>
              <w:jc w:val="both"/>
            </w:pPr>
            <w:r>
              <w:t>приправника</w:t>
            </w:r>
          </w:p>
        </w:tc>
        <w:tc>
          <w:tcPr>
            <w:tcW w:w="2406" w:type="dxa"/>
          </w:tcPr>
          <w:p>
            <w:pPr>
              <w:shd w:val="clear" w:color="auto" w:fill="FFFFFF" w:themeFill="background1"/>
              <w:jc w:val="both"/>
            </w:pPr>
            <w:r>
              <w:t>директор,секретар</w:t>
            </w:r>
          </w:p>
        </w:tc>
        <w:tc>
          <w:tcPr>
            <w:tcW w:w="2406" w:type="dxa"/>
          </w:tcPr>
          <w:p>
            <w:pPr>
              <w:shd w:val="clear" w:color="auto" w:fill="FFFFFF" w:themeFill="background1"/>
              <w:autoSpaceDE w:val="0"/>
              <w:autoSpaceDN w:val="0"/>
              <w:adjustRightInd w:val="0"/>
              <w:rPr>
                <w:lang w:val="ru-RU"/>
              </w:rPr>
            </w:pPr>
            <w:r>
              <w:rPr>
                <w:lang w:val="ru-RU"/>
              </w:rPr>
              <w:t>најкасније 15 дана од</w:t>
            </w:r>
          </w:p>
          <w:p>
            <w:pPr>
              <w:shd w:val="clear" w:color="auto" w:fill="FFFFFF" w:themeFill="background1"/>
              <w:autoSpaceDE w:val="0"/>
              <w:autoSpaceDN w:val="0"/>
              <w:adjustRightInd w:val="0"/>
              <w:rPr>
                <w:lang w:val="ru-RU"/>
              </w:rPr>
            </w:pPr>
            <w:r>
              <w:rPr>
                <w:lang w:val="ru-RU"/>
              </w:rPr>
              <w:t>дана пријема у радни</w:t>
            </w:r>
          </w:p>
          <w:p>
            <w:pPr>
              <w:shd w:val="clear" w:color="auto" w:fill="FFFFFF" w:themeFill="background1"/>
              <w:jc w:val="both"/>
            </w:pPr>
            <w:r>
              <w:t>однос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05" w:type="dxa"/>
          </w:tcPr>
          <w:p>
            <w:pPr>
              <w:shd w:val="clear" w:color="auto" w:fill="FFFFFF" w:themeFill="background1"/>
              <w:jc w:val="both"/>
            </w:pPr>
            <w:r>
              <w:t>ИЗБОР МЕНТОРА</w:t>
            </w:r>
          </w:p>
        </w:tc>
        <w:tc>
          <w:tcPr>
            <w:tcW w:w="2405" w:type="dxa"/>
          </w:tcPr>
          <w:p>
            <w:pPr>
              <w:shd w:val="clear" w:color="auto" w:fill="FFFFFF" w:themeFill="background1"/>
              <w:autoSpaceDE w:val="0"/>
              <w:autoSpaceDN w:val="0"/>
              <w:adjustRightInd w:val="0"/>
              <w:rPr>
                <w:lang w:val="ru-RU"/>
              </w:rPr>
            </w:pPr>
            <w:r>
              <w:rPr>
                <w:lang w:val="ru-RU"/>
              </w:rPr>
              <w:t>Директор школе одређује</w:t>
            </w:r>
            <w:r>
              <w:t xml:space="preserve"> </w:t>
            </w:r>
            <w:r>
              <w:rPr>
                <w:lang w:val="ru-RU"/>
              </w:rPr>
              <w:t>ментора и издаје решење о</w:t>
            </w:r>
          </w:p>
          <w:p>
            <w:pPr>
              <w:shd w:val="clear" w:color="auto" w:fill="FFFFFF" w:themeFill="background1"/>
              <w:jc w:val="both"/>
            </w:pPr>
            <w:r>
              <w:t>менторству</w:t>
            </w:r>
          </w:p>
        </w:tc>
        <w:tc>
          <w:tcPr>
            <w:tcW w:w="2406" w:type="dxa"/>
          </w:tcPr>
          <w:p>
            <w:pPr>
              <w:shd w:val="clear" w:color="auto" w:fill="FFFFFF" w:themeFill="background1"/>
              <w:jc w:val="both"/>
            </w:pPr>
            <w:r>
              <w:t>директор,секретар</w:t>
            </w:r>
          </w:p>
        </w:tc>
        <w:tc>
          <w:tcPr>
            <w:tcW w:w="2406" w:type="dxa"/>
          </w:tcPr>
          <w:p>
            <w:pPr>
              <w:shd w:val="clear" w:color="auto" w:fill="FFFFFF" w:themeFill="background1"/>
              <w:autoSpaceDE w:val="0"/>
              <w:autoSpaceDN w:val="0"/>
              <w:adjustRightInd w:val="0"/>
              <w:rPr>
                <w:lang w:val="ru-RU"/>
              </w:rPr>
            </w:pPr>
            <w:r>
              <w:rPr>
                <w:lang w:val="ru-RU"/>
              </w:rPr>
              <w:t>по потреби,најкасније</w:t>
            </w:r>
          </w:p>
          <w:p>
            <w:pPr>
              <w:shd w:val="clear" w:color="auto" w:fill="FFFFFF" w:themeFill="background1"/>
              <w:autoSpaceDE w:val="0"/>
              <w:autoSpaceDN w:val="0"/>
              <w:adjustRightInd w:val="0"/>
              <w:rPr>
                <w:lang w:val="ru-RU"/>
              </w:rPr>
            </w:pPr>
            <w:r>
              <w:rPr>
                <w:lang w:val="ru-RU"/>
              </w:rPr>
              <w:t>15 дана од дана</w:t>
            </w:r>
          </w:p>
          <w:p>
            <w:pPr>
              <w:shd w:val="clear" w:color="auto" w:fill="FFFFFF" w:themeFill="background1"/>
              <w:jc w:val="both"/>
            </w:pPr>
            <w:r>
              <w:t>пријема у радни однос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05" w:type="dxa"/>
          </w:tcPr>
          <w:p>
            <w:pPr>
              <w:shd w:val="clear" w:color="auto" w:fill="FFFFFF" w:themeFill="background1"/>
              <w:jc w:val="both"/>
            </w:pPr>
            <w:r>
              <w:t>РАД МЕНТОРА</w:t>
            </w:r>
          </w:p>
        </w:tc>
        <w:tc>
          <w:tcPr>
            <w:tcW w:w="2405" w:type="dxa"/>
          </w:tcPr>
          <w:p>
            <w:pPr>
              <w:shd w:val="clear" w:color="auto" w:fill="FFFFFF" w:themeFill="background1"/>
              <w:autoSpaceDE w:val="0"/>
              <w:autoSpaceDN w:val="0"/>
              <w:adjustRightInd w:val="0"/>
              <w:rPr>
                <w:lang w:val="ru-RU"/>
              </w:rPr>
            </w:pPr>
            <w:r>
              <w:rPr>
                <w:lang w:val="ru-RU"/>
              </w:rPr>
              <w:t>Ментор организује</w:t>
            </w:r>
          </w:p>
          <w:p>
            <w:pPr>
              <w:shd w:val="clear" w:color="auto" w:fill="FFFFFF" w:themeFill="background1"/>
              <w:autoSpaceDE w:val="0"/>
              <w:autoSpaceDN w:val="0"/>
              <w:adjustRightInd w:val="0"/>
              <w:rPr>
                <w:lang w:val="ru-RU"/>
              </w:rPr>
            </w:pPr>
            <w:r>
              <w:rPr>
                <w:lang w:val="ru-RU"/>
              </w:rPr>
              <w:t>различите типове часа</w:t>
            </w:r>
          </w:p>
          <w:p>
            <w:pPr>
              <w:shd w:val="clear" w:color="auto" w:fill="FFFFFF" w:themeFill="background1"/>
              <w:autoSpaceDE w:val="0"/>
              <w:autoSpaceDN w:val="0"/>
              <w:adjustRightInd w:val="0"/>
              <w:rPr>
                <w:lang w:val="ru-RU"/>
              </w:rPr>
            </w:pPr>
            <w:r>
              <w:rPr>
                <w:lang w:val="ru-RU"/>
              </w:rPr>
              <w:t>( обрада,утврђивање,</w:t>
            </w:r>
          </w:p>
          <w:p>
            <w:pPr>
              <w:shd w:val="clear" w:color="auto" w:fill="FFFFFF" w:themeFill="background1"/>
              <w:autoSpaceDE w:val="0"/>
              <w:autoSpaceDN w:val="0"/>
              <w:adjustRightInd w:val="0"/>
              <w:rPr>
                <w:lang w:val="ru-RU"/>
              </w:rPr>
            </w:pPr>
            <w:r>
              <w:rPr>
                <w:lang w:val="ru-RU"/>
              </w:rPr>
              <w:t>понављање…) којима</w:t>
            </w:r>
          </w:p>
          <w:p>
            <w:pPr>
              <w:shd w:val="clear" w:color="auto" w:fill="FFFFFF" w:themeFill="background1"/>
              <w:autoSpaceDE w:val="0"/>
              <w:autoSpaceDN w:val="0"/>
              <w:adjustRightInd w:val="0"/>
              <w:rPr>
                <w:lang w:val="ru-RU"/>
              </w:rPr>
            </w:pPr>
            <w:r>
              <w:rPr>
                <w:lang w:val="ru-RU"/>
              </w:rPr>
              <w:t>присуствује</w:t>
            </w:r>
            <w:r>
              <w:t xml:space="preserve"> </w:t>
            </w:r>
            <w:r>
              <w:rPr>
                <w:lang w:val="ru-RU"/>
              </w:rPr>
              <w:t>приправник и</w:t>
            </w:r>
            <w:r>
              <w:t xml:space="preserve"> </w:t>
            </w:r>
            <w:r>
              <w:rPr>
                <w:lang w:val="ru-RU"/>
              </w:rPr>
              <w:t>демонстрира различите</w:t>
            </w:r>
          </w:p>
          <w:p>
            <w:pPr>
              <w:shd w:val="clear" w:color="auto" w:fill="FFFFFF" w:themeFill="background1"/>
              <w:autoSpaceDE w:val="0"/>
              <w:autoSpaceDN w:val="0"/>
              <w:adjustRightInd w:val="0"/>
            </w:pPr>
            <w:r>
              <w:rPr>
                <w:lang w:val="ru-RU"/>
              </w:rPr>
              <w:t>облике рада</w:t>
            </w:r>
          </w:p>
          <w:p>
            <w:pPr>
              <w:shd w:val="clear" w:color="auto" w:fill="FFFFFF" w:themeFill="background1"/>
              <w:autoSpaceDE w:val="0"/>
              <w:autoSpaceDN w:val="0"/>
              <w:adjustRightInd w:val="0"/>
            </w:pPr>
          </w:p>
          <w:p>
            <w:pPr>
              <w:shd w:val="clear" w:color="auto" w:fill="FFFFFF" w:themeFill="background1"/>
              <w:autoSpaceDE w:val="0"/>
              <w:autoSpaceDN w:val="0"/>
              <w:adjustRightInd w:val="0"/>
              <w:rPr>
                <w:lang w:val="ru-RU"/>
              </w:rPr>
            </w:pPr>
            <w:r>
              <w:rPr>
                <w:lang w:val="ru-RU"/>
              </w:rPr>
              <w:t>Ментор припрема план рада</w:t>
            </w:r>
            <w:r>
              <w:t xml:space="preserve"> </w:t>
            </w:r>
            <w:r>
              <w:rPr>
                <w:lang w:val="ru-RU"/>
              </w:rPr>
              <w:t>са приправником и</w:t>
            </w:r>
            <w:r>
              <w:t xml:space="preserve"> </w:t>
            </w:r>
            <w:r>
              <w:rPr>
                <w:lang w:val="ru-RU"/>
              </w:rPr>
              <w:t>организује праћење наставе</w:t>
            </w:r>
            <w:r>
              <w:t xml:space="preserve"> </w:t>
            </w:r>
            <w:r>
              <w:rPr>
                <w:lang w:val="ru-RU"/>
              </w:rPr>
              <w:t>и присуствује часовима</w:t>
            </w:r>
            <w:r>
              <w:t xml:space="preserve"> </w:t>
            </w:r>
            <w:r>
              <w:rPr>
                <w:lang w:val="ru-RU"/>
              </w:rPr>
              <w:t>приправника</w:t>
            </w:r>
          </w:p>
          <w:p>
            <w:pPr>
              <w:shd w:val="clear" w:color="auto" w:fill="FFFFFF" w:themeFill="background1"/>
              <w:autoSpaceDE w:val="0"/>
              <w:autoSpaceDN w:val="0"/>
              <w:adjustRightInd w:val="0"/>
            </w:pPr>
          </w:p>
          <w:p>
            <w:pPr>
              <w:shd w:val="clear" w:color="auto" w:fill="FFFFFF" w:themeFill="background1"/>
              <w:autoSpaceDE w:val="0"/>
              <w:autoSpaceDN w:val="0"/>
              <w:adjustRightInd w:val="0"/>
              <w:rPr>
                <w:lang w:val="ru-RU"/>
              </w:rPr>
            </w:pPr>
            <w:r>
              <w:rPr>
                <w:lang w:val="ru-RU"/>
              </w:rPr>
              <w:t>Ментор упућује</w:t>
            </w:r>
            <w:r>
              <w:t xml:space="preserve"> </w:t>
            </w:r>
            <w:r>
              <w:rPr>
                <w:lang w:val="ru-RU"/>
              </w:rPr>
              <w:t>приправника у вођење</w:t>
            </w:r>
          </w:p>
          <w:p>
            <w:pPr>
              <w:shd w:val="clear" w:color="auto" w:fill="FFFFFF" w:themeFill="background1"/>
              <w:autoSpaceDE w:val="0"/>
              <w:autoSpaceDN w:val="0"/>
              <w:adjustRightInd w:val="0"/>
            </w:pPr>
            <w:r>
              <w:rPr>
                <w:lang w:val="ru-RU"/>
              </w:rPr>
              <w:t>Школске</w:t>
            </w:r>
            <w:r>
              <w:t xml:space="preserve">  </w:t>
            </w:r>
            <w:r>
              <w:rPr>
                <w:lang w:val="ru-RU"/>
              </w:rPr>
              <w:t>документације</w:t>
            </w:r>
          </w:p>
          <w:p>
            <w:pPr>
              <w:shd w:val="clear" w:color="auto" w:fill="FFFFFF" w:themeFill="background1"/>
              <w:autoSpaceDE w:val="0"/>
              <w:autoSpaceDN w:val="0"/>
              <w:adjustRightInd w:val="0"/>
            </w:pPr>
          </w:p>
          <w:p>
            <w:pPr>
              <w:shd w:val="clear" w:color="auto" w:fill="FFFFFF" w:themeFill="background1"/>
              <w:autoSpaceDE w:val="0"/>
              <w:autoSpaceDN w:val="0"/>
              <w:adjustRightInd w:val="0"/>
              <w:rPr>
                <w:lang w:val="ru-RU"/>
              </w:rPr>
            </w:pPr>
            <w:r>
              <w:rPr>
                <w:lang w:val="ru-RU"/>
              </w:rPr>
              <w:t>Ментор прати и помаже</w:t>
            </w:r>
            <w:r>
              <w:t xml:space="preserve"> </w:t>
            </w:r>
            <w:r>
              <w:rPr>
                <w:lang w:val="ru-RU"/>
              </w:rPr>
              <w:t>приправнику приликом</w:t>
            </w:r>
            <w:r>
              <w:t xml:space="preserve"> </w:t>
            </w:r>
            <w:r>
              <w:rPr>
                <w:lang w:val="ru-RU"/>
              </w:rPr>
              <w:t>припреме часа и уводи</w:t>
            </w:r>
            <w:r>
              <w:t xml:space="preserve"> </w:t>
            </w:r>
            <w:r>
              <w:rPr>
                <w:lang w:val="ru-RU"/>
              </w:rPr>
              <w:t>приправника у начине</w:t>
            </w:r>
          </w:p>
          <w:p>
            <w:pPr>
              <w:shd w:val="clear" w:color="auto" w:fill="FFFFFF" w:themeFill="background1"/>
              <w:autoSpaceDE w:val="0"/>
              <w:autoSpaceDN w:val="0"/>
              <w:adjustRightInd w:val="0"/>
              <w:rPr>
                <w:lang w:val="ru-RU"/>
              </w:rPr>
            </w:pPr>
            <w:r>
              <w:rPr>
                <w:lang w:val="ru-RU"/>
              </w:rPr>
              <w:t>вођења документацијје о</w:t>
            </w:r>
            <w:r>
              <w:t xml:space="preserve"> </w:t>
            </w:r>
            <w:r>
              <w:rPr>
                <w:lang w:val="ru-RU"/>
              </w:rPr>
              <w:t>раду</w:t>
            </w:r>
          </w:p>
          <w:p>
            <w:pPr>
              <w:shd w:val="clear" w:color="auto" w:fill="FFFFFF" w:themeFill="background1"/>
              <w:autoSpaceDE w:val="0"/>
              <w:autoSpaceDN w:val="0"/>
              <w:adjustRightInd w:val="0"/>
            </w:pPr>
          </w:p>
          <w:p>
            <w:pPr>
              <w:shd w:val="clear" w:color="auto" w:fill="FFFFFF" w:themeFill="background1"/>
              <w:autoSpaceDE w:val="0"/>
              <w:autoSpaceDN w:val="0"/>
              <w:adjustRightInd w:val="0"/>
              <w:rPr>
                <w:lang w:val="ru-RU"/>
              </w:rPr>
            </w:pPr>
            <w:r>
              <w:rPr>
                <w:lang w:val="ru-RU"/>
              </w:rPr>
              <w:t>Ментор организује</w:t>
            </w:r>
          </w:p>
          <w:p>
            <w:pPr>
              <w:shd w:val="clear" w:color="auto" w:fill="FFFFFF" w:themeFill="background1"/>
              <w:autoSpaceDE w:val="0"/>
              <w:autoSpaceDN w:val="0"/>
              <w:adjustRightInd w:val="0"/>
              <w:rPr>
                <w:lang w:val="ru-RU"/>
              </w:rPr>
            </w:pPr>
            <w:r>
              <w:rPr>
                <w:lang w:val="ru-RU"/>
              </w:rPr>
              <w:t>реализацију и часова :</w:t>
            </w:r>
          </w:p>
          <w:p>
            <w:pPr>
              <w:shd w:val="clear" w:color="auto" w:fill="FFFFFF" w:themeFill="background1"/>
              <w:autoSpaceDE w:val="0"/>
              <w:autoSpaceDN w:val="0"/>
              <w:adjustRightInd w:val="0"/>
              <w:rPr>
                <w:lang w:val="ru-RU"/>
              </w:rPr>
            </w:pPr>
            <w:r>
              <w:rPr>
                <w:lang w:val="ru-RU"/>
              </w:rPr>
              <w:t>допунског рада, додатног</w:t>
            </w:r>
            <w:r>
              <w:t xml:space="preserve"> </w:t>
            </w:r>
            <w:r>
              <w:rPr>
                <w:lang w:val="ru-RU"/>
              </w:rPr>
              <w:t>рада и</w:t>
            </w:r>
            <w:r>
              <w:t xml:space="preserve"> </w:t>
            </w:r>
            <w:r>
              <w:rPr>
                <w:lang w:val="ru-RU"/>
              </w:rPr>
              <w:t>упућује приправника</w:t>
            </w:r>
          </w:p>
          <w:p>
            <w:pPr>
              <w:shd w:val="clear" w:color="auto" w:fill="FFFFFF" w:themeFill="background1"/>
              <w:autoSpaceDE w:val="0"/>
              <w:autoSpaceDN w:val="0"/>
              <w:adjustRightInd w:val="0"/>
            </w:pPr>
            <w:r>
              <w:rPr>
                <w:lang w:val="ru-RU"/>
              </w:rPr>
              <w:t>у ове послове</w:t>
            </w:r>
          </w:p>
          <w:p>
            <w:pPr>
              <w:shd w:val="clear" w:color="auto" w:fill="FFFFFF" w:themeFill="background1"/>
              <w:autoSpaceDE w:val="0"/>
              <w:autoSpaceDN w:val="0"/>
              <w:adjustRightInd w:val="0"/>
            </w:pPr>
          </w:p>
          <w:p>
            <w:pPr>
              <w:shd w:val="clear" w:color="auto" w:fill="FFFFFF" w:themeFill="background1"/>
              <w:autoSpaceDE w:val="0"/>
              <w:autoSpaceDN w:val="0"/>
              <w:adjustRightInd w:val="0"/>
              <w:rPr>
                <w:lang w:val="ru-RU"/>
              </w:rPr>
            </w:pPr>
            <w:r>
              <w:rPr>
                <w:lang w:val="ru-RU"/>
              </w:rPr>
              <w:t>Ментор упућује</w:t>
            </w:r>
          </w:p>
          <w:p>
            <w:pPr>
              <w:shd w:val="clear" w:color="auto" w:fill="FFFFFF" w:themeFill="background1"/>
              <w:autoSpaceDE w:val="0"/>
              <w:autoSpaceDN w:val="0"/>
              <w:adjustRightInd w:val="0"/>
              <w:rPr>
                <w:lang w:val="ru-RU"/>
              </w:rPr>
            </w:pPr>
            <w:r>
              <w:rPr>
                <w:lang w:val="ru-RU"/>
              </w:rPr>
              <w:t>приправника у начине</w:t>
            </w:r>
          </w:p>
          <w:p>
            <w:pPr>
              <w:shd w:val="clear" w:color="auto" w:fill="FFFFFF" w:themeFill="background1"/>
              <w:autoSpaceDE w:val="0"/>
              <w:autoSpaceDN w:val="0"/>
              <w:adjustRightInd w:val="0"/>
              <w:rPr>
                <w:lang w:val="ru-RU"/>
              </w:rPr>
            </w:pPr>
            <w:r>
              <w:rPr>
                <w:lang w:val="ru-RU"/>
              </w:rPr>
              <w:t>израде Месечног плана</w:t>
            </w:r>
          </w:p>
          <w:p>
            <w:pPr>
              <w:shd w:val="clear" w:color="auto" w:fill="FFFFFF" w:themeFill="background1"/>
              <w:autoSpaceDE w:val="0"/>
              <w:autoSpaceDN w:val="0"/>
              <w:adjustRightInd w:val="0"/>
              <w:rPr>
                <w:lang w:val="ru-RU"/>
              </w:rPr>
            </w:pPr>
            <w:r>
              <w:rPr>
                <w:lang w:val="ru-RU"/>
              </w:rPr>
              <w:t>рада и Годишњег</w:t>
            </w:r>
            <w:r>
              <w:t xml:space="preserve"> </w:t>
            </w:r>
            <w:r>
              <w:rPr>
                <w:lang w:val="ru-RU"/>
              </w:rPr>
              <w:t>програма</w:t>
            </w:r>
            <w:r>
              <w:t xml:space="preserve"> </w:t>
            </w:r>
            <w:r>
              <w:rPr>
                <w:lang w:val="ru-RU"/>
              </w:rPr>
              <w:t>рада,упућује</w:t>
            </w:r>
            <w:r>
              <w:t xml:space="preserve"> </w:t>
            </w:r>
            <w:r>
              <w:rPr>
                <w:lang w:val="ru-RU"/>
              </w:rPr>
              <w:t>приправника у</w:t>
            </w:r>
            <w:r>
              <w:t xml:space="preserve"> </w:t>
            </w:r>
            <w:r>
              <w:rPr>
                <w:lang w:val="ru-RU"/>
              </w:rPr>
              <w:t>начине сарадње са</w:t>
            </w:r>
            <w:r>
              <w:t xml:space="preserve"> </w:t>
            </w:r>
            <w:r>
              <w:rPr>
                <w:lang w:val="ru-RU"/>
              </w:rPr>
              <w:t>родитељима</w:t>
            </w:r>
          </w:p>
          <w:p>
            <w:pPr>
              <w:shd w:val="clear" w:color="auto" w:fill="FFFFFF" w:themeFill="background1"/>
              <w:autoSpaceDE w:val="0"/>
              <w:autoSpaceDN w:val="0"/>
              <w:adjustRightInd w:val="0"/>
            </w:pPr>
          </w:p>
          <w:p>
            <w:pPr>
              <w:shd w:val="clear" w:color="auto" w:fill="FFFFFF" w:themeFill="background1"/>
              <w:autoSpaceDE w:val="0"/>
              <w:autoSpaceDN w:val="0"/>
              <w:adjustRightInd w:val="0"/>
              <w:rPr>
                <w:lang w:val="ru-RU"/>
              </w:rPr>
            </w:pPr>
            <w:r>
              <w:rPr>
                <w:lang w:val="ru-RU"/>
              </w:rPr>
              <w:t>Ментор организује</w:t>
            </w:r>
          </w:p>
          <w:p>
            <w:pPr>
              <w:shd w:val="clear" w:color="auto" w:fill="FFFFFF" w:themeFill="background1"/>
              <w:autoSpaceDE w:val="0"/>
              <w:autoSpaceDN w:val="0"/>
              <w:adjustRightInd w:val="0"/>
              <w:rPr>
                <w:lang w:val="ru-RU"/>
              </w:rPr>
            </w:pPr>
            <w:r>
              <w:rPr>
                <w:lang w:val="ru-RU"/>
              </w:rPr>
              <w:t>индивидуалне разговоре са</w:t>
            </w:r>
            <w:r>
              <w:t xml:space="preserve"> </w:t>
            </w:r>
            <w:r>
              <w:rPr>
                <w:lang w:val="ru-RU"/>
              </w:rPr>
              <w:t>приправником ради анализе</w:t>
            </w:r>
            <w:r>
              <w:t xml:space="preserve"> </w:t>
            </w:r>
            <w:r>
              <w:rPr>
                <w:lang w:val="ru-RU"/>
              </w:rPr>
              <w:t>часа и</w:t>
            </w:r>
            <w:r>
              <w:t xml:space="preserve"> </w:t>
            </w:r>
            <w:r>
              <w:rPr>
                <w:lang w:val="ru-RU"/>
              </w:rPr>
              <w:t>сугестија о даљем</w:t>
            </w:r>
            <w:r>
              <w:t xml:space="preserve"> </w:t>
            </w:r>
            <w:r>
              <w:rPr>
                <w:lang w:val="ru-RU"/>
              </w:rPr>
              <w:t>раду</w:t>
            </w:r>
          </w:p>
          <w:p>
            <w:pPr>
              <w:shd w:val="clear" w:color="auto" w:fill="FFFFFF" w:themeFill="background1"/>
              <w:autoSpaceDE w:val="0"/>
              <w:autoSpaceDN w:val="0"/>
              <w:adjustRightInd w:val="0"/>
            </w:pPr>
          </w:p>
          <w:p>
            <w:pPr>
              <w:shd w:val="clear" w:color="auto" w:fill="FFFFFF" w:themeFill="background1"/>
              <w:autoSpaceDE w:val="0"/>
              <w:autoSpaceDN w:val="0"/>
              <w:adjustRightInd w:val="0"/>
              <w:rPr>
                <w:lang w:val="ru-RU"/>
              </w:rPr>
            </w:pPr>
            <w:r>
              <w:rPr>
                <w:lang w:val="ru-RU"/>
              </w:rPr>
              <w:t>Ментор прируствује</w:t>
            </w:r>
          </w:p>
          <w:p>
            <w:pPr>
              <w:shd w:val="clear" w:color="auto" w:fill="FFFFFF" w:themeFill="background1"/>
              <w:autoSpaceDE w:val="0"/>
              <w:autoSpaceDN w:val="0"/>
              <w:adjustRightInd w:val="0"/>
              <w:rPr>
                <w:lang w:val="ru-RU"/>
              </w:rPr>
            </w:pPr>
            <w:r>
              <w:rPr>
                <w:lang w:val="ru-RU"/>
              </w:rPr>
              <w:t>образовно васпитном раду</w:t>
            </w:r>
            <w:r>
              <w:t xml:space="preserve"> </w:t>
            </w:r>
            <w:r>
              <w:rPr>
                <w:lang w:val="ru-RU"/>
              </w:rPr>
              <w:t>приправника у трајању од</w:t>
            </w:r>
            <w:r>
              <w:t xml:space="preserve"> </w:t>
            </w:r>
            <w:r>
              <w:rPr>
                <w:lang w:val="ru-RU"/>
              </w:rPr>
              <w:t>најмање 12 часова</w:t>
            </w:r>
          </w:p>
          <w:p>
            <w:pPr>
              <w:shd w:val="clear" w:color="auto" w:fill="FFFFFF" w:themeFill="background1"/>
              <w:autoSpaceDE w:val="0"/>
              <w:autoSpaceDN w:val="0"/>
              <w:adjustRightInd w:val="0"/>
            </w:pPr>
          </w:p>
          <w:p>
            <w:pPr>
              <w:shd w:val="clear" w:color="auto" w:fill="FFFFFF" w:themeFill="background1"/>
              <w:autoSpaceDE w:val="0"/>
              <w:autoSpaceDN w:val="0"/>
              <w:adjustRightInd w:val="0"/>
              <w:rPr>
                <w:lang w:val="ru-RU"/>
              </w:rPr>
            </w:pPr>
            <w:r>
              <w:rPr>
                <w:lang w:val="ru-RU"/>
              </w:rPr>
              <w:t>Ментор одржава</w:t>
            </w:r>
            <w:r>
              <w:t xml:space="preserve"> </w:t>
            </w:r>
            <w:r>
              <w:rPr>
                <w:lang w:val="ru-RU"/>
              </w:rPr>
              <w:t>најмање 12</w:t>
            </w:r>
            <w:r>
              <w:t xml:space="preserve"> </w:t>
            </w:r>
            <w:r>
              <w:rPr>
                <w:lang w:val="ru-RU"/>
              </w:rPr>
              <w:t>часова у својим одељењима,</w:t>
            </w:r>
          </w:p>
          <w:p>
            <w:pPr>
              <w:shd w:val="clear" w:color="auto" w:fill="FFFFFF" w:themeFill="background1"/>
              <w:autoSpaceDE w:val="0"/>
              <w:autoSpaceDN w:val="0"/>
              <w:adjustRightInd w:val="0"/>
              <w:rPr>
                <w:lang w:val="ru-RU"/>
              </w:rPr>
            </w:pPr>
            <w:r>
              <w:rPr>
                <w:lang w:val="ru-RU"/>
              </w:rPr>
              <w:t>којима присуствује</w:t>
            </w:r>
          </w:p>
          <w:p>
            <w:pPr>
              <w:shd w:val="clear" w:color="auto" w:fill="FFFFFF" w:themeFill="background1"/>
              <w:autoSpaceDE w:val="0"/>
              <w:autoSpaceDN w:val="0"/>
              <w:adjustRightInd w:val="0"/>
            </w:pPr>
            <w:r>
              <w:rPr>
                <w:lang w:val="ru-RU"/>
              </w:rPr>
              <w:t>наставник приправник</w:t>
            </w:r>
          </w:p>
          <w:p>
            <w:pPr>
              <w:shd w:val="clear" w:color="auto" w:fill="FFFFFF" w:themeFill="background1"/>
              <w:autoSpaceDE w:val="0"/>
              <w:autoSpaceDN w:val="0"/>
              <w:adjustRightInd w:val="0"/>
            </w:pPr>
          </w:p>
          <w:p>
            <w:pPr>
              <w:shd w:val="clear" w:color="auto" w:fill="FFFFFF" w:themeFill="background1"/>
              <w:autoSpaceDE w:val="0"/>
              <w:autoSpaceDN w:val="0"/>
              <w:adjustRightInd w:val="0"/>
            </w:pPr>
            <w:r>
              <w:rPr>
                <w:lang w:val="ru-RU"/>
              </w:rPr>
              <w:t>Ментор прати реализацију</w:t>
            </w:r>
            <w:r>
              <w:t xml:space="preserve"> </w:t>
            </w:r>
            <w:r>
              <w:rPr>
                <w:lang w:val="ru-RU"/>
              </w:rPr>
              <w:t>часова приправника и</w:t>
            </w:r>
            <w:r>
              <w:t xml:space="preserve"> </w:t>
            </w:r>
            <w:r>
              <w:rPr>
                <w:lang w:val="ru-RU"/>
              </w:rPr>
              <w:t>сачињава изваштај о раду</w:t>
            </w:r>
            <w:r>
              <w:t xml:space="preserve"> </w:t>
            </w:r>
            <w:r>
              <w:rPr>
                <w:lang w:val="ru-RU"/>
              </w:rPr>
              <w:t>приправника</w:t>
            </w:r>
          </w:p>
          <w:p>
            <w:pPr>
              <w:shd w:val="clear" w:color="auto" w:fill="FFFFFF" w:themeFill="background1"/>
              <w:autoSpaceDE w:val="0"/>
              <w:autoSpaceDN w:val="0"/>
              <w:adjustRightInd w:val="0"/>
            </w:pPr>
          </w:p>
        </w:tc>
        <w:tc>
          <w:tcPr>
            <w:tcW w:w="2406" w:type="dxa"/>
          </w:tcPr>
          <w:p>
            <w:pPr>
              <w:shd w:val="clear" w:color="auto" w:fill="FFFFFF" w:themeFill="background1"/>
              <w:jc w:val="both"/>
            </w:pPr>
            <w:r>
              <w:rPr>
                <w:lang w:val="ru-RU"/>
              </w:rPr>
              <w:t>Ментор</w:t>
            </w: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r>
              <w:rPr>
                <w:lang w:val="ru-RU"/>
              </w:rPr>
              <w:t>Ментор</w:t>
            </w: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r>
              <w:rPr>
                <w:lang w:val="ru-RU"/>
              </w:rPr>
              <w:t>Ментор</w:t>
            </w: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r>
              <w:rPr>
                <w:lang w:val="ru-RU"/>
              </w:rPr>
              <w:t>Ментор</w:t>
            </w: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r>
              <w:rPr>
                <w:lang w:val="ru-RU"/>
              </w:rPr>
              <w:t>Ментор</w:t>
            </w: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r>
              <w:rPr>
                <w:lang w:val="ru-RU"/>
              </w:rPr>
              <w:t>Ментор</w:t>
            </w: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r>
              <w:t>Ментор</w:t>
            </w: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r>
              <w:t>Ментор</w:t>
            </w: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r>
              <w:t>Ментор</w:t>
            </w: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p>
          <w:p>
            <w:pPr>
              <w:shd w:val="clear" w:color="auto" w:fill="FFFFFF" w:themeFill="background1"/>
              <w:jc w:val="both"/>
            </w:pPr>
            <w:r>
              <w:t>ментор</w:t>
            </w:r>
          </w:p>
        </w:tc>
        <w:tc>
          <w:tcPr>
            <w:tcW w:w="2406" w:type="dxa"/>
          </w:tcPr>
          <w:p>
            <w:pPr>
              <w:shd w:val="clear" w:color="auto" w:fill="FFFFFF" w:themeFill="background1"/>
              <w:autoSpaceDE w:val="0"/>
              <w:autoSpaceDN w:val="0"/>
              <w:adjustRightInd w:val="0"/>
            </w:pPr>
            <w:r>
              <w:rPr>
                <w:lang w:val="ru-RU"/>
              </w:rPr>
              <w:t>током године</w:t>
            </w:r>
          </w:p>
          <w:p>
            <w:pPr>
              <w:shd w:val="clear" w:color="auto" w:fill="FFFFFF" w:themeFill="background1"/>
              <w:autoSpaceDE w:val="0"/>
              <w:autoSpaceDN w:val="0"/>
              <w:adjustRightInd w:val="0"/>
            </w:pPr>
          </w:p>
          <w:p>
            <w:pPr>
              <w:shd w:val="clear" w:color="auto" w:fill="FFFFFF" w:themeFill="background1"/>
              <w:autoSpaceDE w:val="0"/>
              <w:autoSpaceDN w:val="0"/>
              <w:adjustRightInd w:val="0"/>
            </w:pPr>
          </w:p>
          <w:p>
            <w:pPr>
              <w:shd w:val="clear" w:color="auto" w:fill="FFFFFF" w:themeFill="background1"/>
              <w:autoSpaceDE w:val="0"/>
              <w:autoSpaceDN w:val="0"/>
              <w:adjustRightInd w:val="0"/>
            </w:pPr>
          </w:p>
          <w:p>
            <w:pPr>
              <w:shd w:val="clear" w:color="auto" w:fill="FFFFFF" w:themeFill="background1"/>
              <w:autoSpaceDE w:val="0"/>
              <w:autoSpaceDN w:val="0"/>
              <w:adjustRightInd w:val="0"/>
            </w:pPr>
          </w:p>
          <w:p>
            <w:pPr>
              <w:shd w:val="clear" w:color="auto" w:fill="FFFFFF" w:themeFill="background1"/>
              <w:autoSpaceDE w:val="0"/>
              <w:autoSpaceDN w:val="0"/>
              <w:adjustRightInd w:val="0"/>
            </w:pPr>
          </w:p>
          <w:p>
            <w:pPr>
              <w:shd w:val="clear" w:color="auto" w:fill="FFFFFF" w:themeFill="background1"/>
              <w:autoSpaceDE w:val="0"/>
              <w:autoSpaceDN w:val="0"/>
              <w:adjustRightInd w:val="0"/>
            </w:pPr>
          </w:p>
          <w:p>
            <w:pPr>
              <w:shd w:val="clear" w:color="auto" w:fill="FFFFFF" w:themeFill="background1"/>
              <w:autoSpaceDE w:val="0"/>
              <w:autoSpaceDN w:val="0"/>
              <w:adjustRightInd w:val="0"/>
            </w:pPr>
          </w:p>
          <w:p>
            <w:pPr>
              <w:shd w:val="clear" w:color="auto" w:fill="FFFFFF" w:themeFill="background1"/>
              <w:autoSpaceDE w:val="0"/>
              <w:autoSpaceDN w:val="0"/>
              <w:adjustRightInd w:val="0"/>
              <w:rPr>
                <w:lang w:val="ru-RU"/>
              </w:rPr>
            </w:pPr>
            <w:r>
              <w:rPr>
                <w:lang w:val="ru-RU"/>
              </w:rPr>
              <w:t>током године</w:t>
            </w: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r>
              <w:rPr>
                <w:lang w:val="ru-RU"/>
              </w:rPr>
              <w:t>током године</w:t>
            </w: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r>
              <w:rPr>
                <w:lang w:val="ru-RU"/>
              </w:rPr>
              <w:t>током године</w:t>
            </w: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r>
              <w:rPr>
                <w:lang w:val="ru-RU"/>
              </w:rPr>
              <w:t>током године</w:t>
            </w: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r>
              <w:rPr>
                <w:lang w:val="ru-RU"/>
              </w:rPr>
              <w:t>током године</w:t>
            </w: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r>
              <w:rPr>
                <w:lang w:val="ru-RU"/>
              </w:rPr>
              <w:t>током године</w:t>
            </w: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r>
              <w:rPr>
                <w:lang w:val="ru-RU"/>
              </w:rPr>
              <w:t>током године</w:t>
            </w: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r>
              <w:rPr>
                <w:lang w:val="ru-RU"/>
              </w:rPr>
              <w:t>током године</w:t>
            </w: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rPr>
                <w:lang w:val="ru-RU"/>
              </w:rPr>
            </w:pPr>
          </w:p>
          <w:p>
            <w:pPr>
              <w:shd w:val="clear" w:color="auto" w:fill="FFFFFF" w:themeFill="background1"/>
              <w:autoSpaceDE w:val="0"/>
              <w:autoSpaceDN w:val="0"/>
              <w:adjustRightInd w:val="0"/>
            </w:pPr>
            <w:r>
              <w:t>током године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05" w:type="dxa"/>
          </w:tcPr>
          <w:p>
            <w:pPr>
              <w:shd w:val="clear" w:color="auto" w:fill="FFFFFF" w:themeFill="background1"/>
              <w:jc w:val="both"/>
            </w:pPr>
            <w:r>
              <w:t>РАД КОМИСИЈЕ</w:t>
            </w:r>
          </w:p>
        </w:tc>
        <w:tc>
          <w:tcPr>
            <w:tcW w:w="2405" w:type="dxa"/>
          </w:tcPr>
          <w:p>
            <w:pPr>
              <w:shd w:val="clear" w:color="auto" w:fill="FFFFFF" w:themeFill="background1"/>
              <w:autoSpaceDE w:val="0"/>
              <w:autoSpaceDN w:val="0"/>
              <w:adjustRightInd w:val="0"/>
              <w:rPr>
                <w:lang w:val="ru-RU"/>
              </w:rPr>
            </w:pPr>
            <w:r>
              <w:rPr>
                <w:lang w:val="ru-RU"/>
              </w:rPr>
              <w:t>Комисија прати реализацију</w:t>
            </w:r>
          </w:p>
          <w:p>
            <w:pPr>
              <w:shd w:val="clear" w:color="auto" w:fill="FFFFFF" w:themeFill="background1"/>
              <w:autoSpaceDE w:val="0"/>
              <w:autoSpaceDN w:val="0"/>
              <w:adjustRightInd w:val="0"/>
              <w:rPr>
                <w:lang w:val="ru-RU"/>
              </w:rPr>
            </w:pPr>
            <w:r>
              <w:rPr>
                <w:lang w:val="ru-RU"/>
              </w:rPr>
              <w:t>часа приправника и</w:t>
            </w:r>
          </w:p>
          <w:p>
            <w:pPr>
              <w:shd w:val="clear" w:color="auto" w:fill="FFFFFF" w:themeFill="background1"/>
              <w:autoSpaceDE w:val="0"/>
              <w:autoSpaceDN w:val="0"/>
              <w:adjustRightInd w:val="0"/>
              <w:rPr>
                <w:lang w:val="ru-RU"/>
              </w:rPr>
            </w:pPr>
            <w:r>
              <w:rPr>
                <w:lang w:val="ru-RU"/>
              </w:rPr>
              <w:t>сачињава извештај о</w:t>
            </w:r>
          </w:p>
          <w:p>
            <w:pPr>
              <w:shd w:val="clear" w:color="auto" w:fill="FFFFFF" w:themeFill="background1"/>
              <w:autoSpaceDE w:val="0"/>
              <w:autoSpaceDN w:val="0"/>
              <w:adjustRightInd w:val="0"/>
              <w:rPr>
                <w:lang w:val="ru-RU"/>
              </w:rPr>
            </w:pPr>
            <w:r>
              <w:rPr>
                <w:lang w:val="ru-RU"/>
              </w:rPr>
              <w:t>савладаности програма</w:t>
            </w:r>
          </w:p>
        </w:tc>
        <w:tc>
          <w:tcPr>
            <w:tcW w:w="2406" w:type="dxa"/>
          </w:tcPr>
          <w:p>
            <w:pPr>
              <w:shd w:val="clear" w:color="auto" w:fill="FFFFFF" w:themeFill="background1"/>
              <w:jc w:val="both"/>
            </w:pPr>
            <w:r>
              <w:t>директор,секретар</w:t>
            </w:r>
          </w:p>
        </w:tc>
        <w:tc>
          <w:tcPr>
            <w:tcW w:w="2406" w:type="dxa"/>
          </w:tcPr>
          <w:p>
            <w:pPr>
              <w:shd w:val="clear" w:color="auto" w:fill="FFFFFF" w:themeFill="background1"/>
              <w:autoSpaceDE w:val="0"/>
              <w:autoSpaceDN w:val="0"/>
              <w:adjustRightInd w:val="0"/>
            </w:pPr>
            <w:r>
              <w:t>током године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05" w:type="dxa"/>
          </w:tcPr>
          <w:p>
            <w:pPr>
              <w:shd w:val="clear" w:color="auto" w:fill="FFFFFF" w:themeFill="background1"/>
              <w:autoSpaceDE w:val="0"/>
              <w:autoSpaceDN w:val="0"/>
              <w:adjustRightInd w:val="0"/>
            </w:pPr>
            <w:r>
              <w:t>ПРИЈАВА ЗА</w:t>
            </w:r>
          </w:p>
          <w:p>
            <w:pPr>
              <w:shd w:val="clear" w:color="auto" w:fill="FFFFFF" w:themeFill="background1"/>
              <w:jc w:val="both"/>
            </w:pPr>
            <w:r>
              <w:t>ПОЛАГАЊЕ</w:t>
            </w:r>
          </w:p>
        </w:tc>
        <w:tc>
          <w:tcPr>
            <w:tcW w:w="2405" w:type="dxa"/>
          </w:tcPr>
          <w:p>
            <w:pPr>
              <w:shd w:val="clear" w:color="auto" w:fill="FFFFFF" w:themeFill="background1"/>
              <w:autoSpaceDE w:val="0"/>
              <w:autoSpaceDN w:val="0"/>
              <w:adjustRightInd w:val="0"/>
              <w:rPr>
                <w:lang w:val="ru-RU"/>
              </w:rPr>
            </w:pPr>
            <w:r>
              <w:rPr>
                <w:lang w:val="ru-RU"/>
              </w:rPr>
              <w:t>Након сачињених извештаја</w:t>
            </w:r>
            <w:r>
              <w:t xml:space="preserve"> </w:t>
            </w:r>
            <w:r>
              <w:rPr>
                <w:lang w:val="ru-RU"/>
              </w:rPr>
              <w:t>о савладаности програма</w:t>
            </w:r>
          </w:p>
          <w:p>
            <w:pPr>
              <w:shd w:val="clear" w:color="auto" w:fill="FFFFFF" w:themeFill="background1"/>
              <w:autoSpaceDE w:val="0"/>
              <w:autoSpaceDN w:val="0"/>
              <w:adjustRightInd w:val="0"/>
              <w:rPr>
                <w:lang w:val="ru-RU"/>
              </w:rPr>
            </w:pPr>
            <w:r>
              <w:rPr>
                <w:lang w:val="ru-RU"/>
              </w:rPr>
              <w:t>приправника,наставник</w:t>
            </w:r>
          </w:p>
          <w:p>
            <w:pPr>
              <w:shd w:val="clear" w:color="auto" w:fill="FFFFFF" w:themeFill="background1"/>
              <w:autoSpaceDE w:val="0"/>
              <w:autoSpaceDN w:val="0"/>
              <w:adjustRightInd w:val="0"/>
              <w:rPr>
                <w:lang w:val="ru-RU"/>
              </w:rPr>
            </w:pPr>
            <w:r>
              <w:rPr>
                <w:lang w:val="ru-RU"/>
              </w:rPr>
              <w:t>приправник се</w:t>
            </w:r>
            <w:r>
              <w:t xml:space="preserve"> </w:t>
            </w:r>
            <w:r>
              <w:rPr>
                <w:lang w:val="ru-RU"/>
              </w:rPr>
              <w:t>пријавњује</w:t>
            </w:r>
          </w:p>
          <w:p>
            <w:pPr>
              <w:shd w:val="clear" w:color="auto" w:fill="FFFFFF" w:themeFill="background1"/>
              <w:autoSpaceDE w:val="0"/>
              <w:autoSpaceDN w:val="0"/>
              <w:adjustRightInd w:val="0"/>
              <w:rPr>
                <w:lang w:val="ru-RU"/>
              </w:rPr>
            </w:pPr>
            <w:r>
              <w:rPr>
                <w:lang w:val="ru-RU"/>
              </w:rPr>
              <w:t>за полагање испита за</w:t>
            </w:r>
          </w:p>
          <w:p>
            <w:pPr>
              <w:shd w:val="clear" w:color="auto" w:fill="FFFFFF" w:themeFill="background1"/>
              <w:jc w:val="both"/>
            </w:pPr>
            <w:r>
              <w:t>лиценцу</w:t>
            </w:r>
          </w:p>
        </w:tc>
        <w:tc>
          <w:tcPr>
            <w:tcW w:w="2406" w:type="dxa"/>
          </w:tcPr>
          <w:p>
            <w:pPr>
              <w:shd w:val="clear" w:color="auto" w:fill="FFFFFF" w:themeFill="background1"/>
              <w:jc w:val="both"/>
            </w:pPr>
            <w:r>
              <w:t>директор,секретар</w:t>
            </w:r>
          </w:p>
        </w:tc>
        <w:tc>
          <w:tcPr>
            <w:tcW w:w="2406" w:type="dxa"/>
          </w:tcPr>
          <w:p>
            <w:pPr>
              <w:shd w:val="clear" w:color="auto" w:fill="FFFFFF" w:themeFill="background1"/>
              <w:jc w:val="both"/>
            </w:pPr>
            <w:r>
              <w:t>по потреби</w:t>
            </w:r>
          </w:p>
        </w:tc>
      </w:tr>
    </w:tbl>
    <w:p>
      <w:pPr>
        <w:shd w:val="clear" w:color="auto" w:fill="FFFFFF" w:themeFill="background1"/>
        <w:rPr>
          <w:b/>
          <w:color w:val="FF0000"/>
        </w:rPr>
      </w:pPr>
    </w:p>
    <w:p>
      <w:pPr>
        <w:shd w:val="clear" w:color="auto" w:fill="FFFFFF" w:themeFill="background1"/>
        <w:rPr>
          <w:b/>
          <w:color w:val="FF0000"/>
        </w:rPr>
      </w:pPr>
    </w:p>
    <w:p>
      <w:pPr>
        <w:pStyle w:val="32"/>
        <w:numPr>
          <w:ilvl w:val="0"/>
          <w:numId w:val="6"/>
        </w:numPr>
        <w:shd w:val="clear" w:color="auto" w:fill="FFFFFF" w:themeFill="background1"/>
        <w:rPr>
          <w:b/>
          <w:lang w:val="sr-Cyrl-CS"/>
        </w:rPr>
      </w:pPr>
      <w:r>
        <w:rPr>
          <w:b/>
          <w:lang w:val="sr-Cyrl-CS"/>
        </w:rPr>
        <w:t>ПРИЛОЗИ ГОДИШЊЕГ ПЛАНА РАДА</w:t>
      </w:r>
    </w:p>
    <w:tbl>
      <w:tblPr>
        <w:tblStyle w:val="8"/>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47"/>
        <w:gridCol w:w="4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7" w:type="dxa"/>
          </w:tcPr>
          <w:p>
            <w:pPr>
              <w:pStyle w:val="32"/>
              <w:shd w:val="clear" w:color="auto" w:fill="FFFFFF" w:themeFill="background1"/>
              <w:ind w:left="0"/>
              <w:rPr>
                <w:b/>
                <w:lang w:val="sr-Cyrl-CS"/>
              </w:rPr>
            </w:pPr>
            <w:r>
              <w:rPr>
                <w:b/>
                <w:lang w:val="sr-Cyrl-CS"/>
              </w:rPr>
              <w:t>Прилози</w:t>
            </w:r>
          </w:p>
        </w:tc>
        <w:tc>
          <w:tcPr>
            <w:tcW w:w="4409" w:type="dxa"/>
          </w:tcPr>
          <w:p>
            <w:pPr>
              <w:pStyle w:val="32"/>
              <w:shd w:val="clear" w:color="auto" w:fill="FFFFFF" w:themeFill="background1"/>
              <w:ind w:left="0"/>
              <w:rPr>
                <w:b/>
                <w:lang w:val="sr-Cyrl-CS"/>
              </w:rPr>
            </w:pPr>
            <w:r>
              <w:rPr>
                <w:b/>
                <w:lang w:val="sr-Cyrl-CS"/>
              </w:rPr>
              <w:t>Где се налазе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7" w:type="dxa"/>
          </w:tcPr>
          <w:p>
            <w:pPr>
              <w:shd w:val="clear" w:color="auto" w:fill="FFFFFF" w:themeFill="background1"/>
              <w:rPr>
                <w:lang w:val="sr-Cyrl-CS"/>
              </w:rPr>
            </w:pPr>
            <w:r>
              <w:rPr>
                <w:lang w:val="sr-Cyrl-CS"/>
              </w:rPr>
              <w:t>Годишњи и оперативни планови наставника</w:t>
            </w:r>
          </w:p>
          <w:p>
            <w:pPr>
              <w:pStyle w:val="32"/>
              <w:shd w:val="clear" w:color="auto" w:fill="FFFFFF" w:themeFill="background1"/>
              <w:ind w:left="0"/>
              <w:rPr>
                <w:lang w:val="sr-Cyrl-CS"/>
              </w:rPr>
            </w:pPr>
          </w:p>
        </w:tc>
        <w:tc>
          <w:tcPr>
            <w:tcW w:w="4409" w:type="dxa"/>
          </w:tcPr>
          <w:p>
            <w:pPr>
              <w:pStyle w:val="32"/>
              <w:shd w:val="clear" w:color="auto" w:fill="FFFFFF" w:themeFill="background1"/>
              <w:ind w:left="0"/>
              <w:rPr>
                <w:lang w:val="sr-Cyrl-CS"/>
              </w:rPr>
            </w:pPr>
            <w:r>
              <w:rPr>
                <w:lang w:val="sr-Cyrl-CS"/>
              </w:rPr>
              <w:t>Педагог</w:t>
            </w:r>
          </w:p>
          <w:p>
            <w:pPr>
              <w:pStyle w:val="32"/>
              <w:shd w:val="clear" w:color="auto" w:fill="FFFFFF" w:themeFill="background1"/>
              <w:ind w:lef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7" w:type="dxa"/>
          </w:tcPr>
          <w:p>
            <w:pPr>
              <w:shd w:val="clear" w:color="auto" w:fill="FFFFFF" w:themeFill="background1"/>
              <w:rPr>
                <w:lang w:val="sr-Cyrl-RS"/>
              </w:rPr>
            </w:pPr>
            <w:r>
              <w:rPr>
                <w:lang w:val="sr-Cyrl-RS"/>
              </w:rPr>
              <w:t>Индивидуални образовни планови ученика</w:t>
            </w:r>
          </w:p>
        </w:tc>
        <w:tc>
          <w:tcPr>
            <w:tcW w:w="4409" w:type="dxa"/>
          </w:tcPr>
          <w:p>
            <w:pPr>
              <w:pStyle w:val="32"/>
              <w:shd w:val="clear" w:color="auto" w:fill="FFFFFF" w:themeFill="background1"/>
              <w:ind w:left="0"/>
              <w:rPr>
                <w:lang w:val="sr-Cyrl-CS"/>
              </w:rPr>
            </w:pPr>
            <w:r>
              <w:rPr>
                <w:lang w:val="sr-Cyrl-CS"/>
              </w:rPr>
              <w:t>психолог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7" w:type="dxa"/>
          </w:tcPr>
          <w:p>
            <w:pPr>
              <w:shd w:val="clear" w:color="auto" w:fill="FFFFFF" w:themeFill="background1"/>
              <w:rPr>
                <w:lang w:val="sr-Cyrl-CS"/>
              </w:rPr>
            </w:pPr>
            <w:r>
              <w:rPr>
                <w:lang w:val="sr-Cyrl-CS"/>
              </w:rPr>
              <w:t>Годишњи планови рада одељењских старешина</w:t>
            </w:r>
          </w:p>
        </w:tc>
        <w:tc>
          <w:tcPr>
            <w:tcW w:w="4409" w:type="dxa"/>
          </w:tcPr>
          <w:p>
            <w:pPr>
              <w:pStyle w:val="32"/>
              <w:shd w:val="clear" w:color="auto" w:fill="FFFFFF" w:themeFill="background1"/>
              <w:ind w:left="0"/>
              <w:rPr>
                <w:lang w:val="sr-Cyrl-CS"/>
              </w:rPr>
            </w:pPr>
            <w:r>
              <w:rPr>
                <w:lang w:val="sr-Cyrl-CS"/>
              </w:rPr>
              <w:t>педагог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7" w:type="dxa"/>
          </w:tcPr>
          <w:p>
            <w:pPr>
              <w:shd w:val="clear" w:color="auto" w:fill="FFFFFF" w:themeFill="background1"/>
              <w:rPr>
                <w:lang w:val="sr-Cyrl-CS"/>
              </w:rPr>
            </w:pPr>
            <w:r>
              <w:rPr>
                <w:lang w:val="sr-Cyrl-CS"/>
              </w:rPr>
              <w:t>Годишњи планови рада секција</w:t>
            </w:r>
          </w:p>
        </w:tc>
        <w:tc>
          <w:tcPr>
            <w:tcW w:w="4409" w:type="dxa"/>
          </w:tcPr>
          <w:p>
            <w:pPr>
              <w:pStyle w:val="32"/>
              <w:shd w:val="clear" w:color="auto" w:fill="FFFFFF" w:themeFill="background1"/>
              <w:ind w:left="0"/>
              <w:rPr>
                <w:lang w:val="sr-Cyrl-CS"/>
              </w:rPr>
            </w:pPr>
            <w:r>
              <w:rPr>
                <w:lang w:val="sr-Cyrl-CS"/>
              </w:rPr>
              <w:t>педагог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7" w:type="dxa"/>
          </w:tcPr>
          <w:p>
            <w:pPr>
              <w:shd w:val="clear" w:color="auto" w:fill="FFFFFF" w:themeFill="background1"/>
              <w:rPr>
                <w:lang w:val="sr-Cyrl-CS"/>
              </w:rPr>
            </w:pPr>
            <w:r>
              <w:rPr>
                <w:lang w:val="sr-Cyrl-CS"/>
              </w:rPr>
              <w:t>Распоред часова</w:t>
            </w:r>
          </w:p>
        </w:tc>
        <w:tc>
          <w:tcPr>
            <w:tcW w:w="4409" w:type="dxa"/>
          </w:tcPr>
          <w:p>
            <w:pPr>
              <w:pStyle w:val="32"/>
              <w:shd w:val="clear" w:color="auto" w:fill="FFFFFF" w:themeFill="background1"/>
              <w:ind w:left="0"/>
              <w:rPr>
                <w:lang w:val="sr-Cyrl-CS"/>
              </w:rPr>
            </w:pPr>
            <w:r>
              <w:rPr>
                <w:lang w:val="sr-Cyrl-CS"/>
              </w:rPr>
              <w:t>Наставничка канцеларија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7" w:type="dxa"/>
          </w:tcPr>
          <w:p>
            <w:pPr>
              <w:shd w:val="clear" w:color="auto" w:fill="FFFFFF" w:themeFill="background1"/>
              <w:rPr>
                <w:lang w:val="sr-Cyrl-CS"/>
              </w:rPr>
            </w:pPr>
            <w:r>
              <w:rPr>
                <w:lang w:val="sr-Cyrl-CS"/>
              </w:rPr>
              <w:t>Распоред коришћења кабинета</w:t>
            </w:r>
          </w:p>
        </w:tc>
        <w:tc>
          <w:tcPr>
            <w:tcW w:w="4409" w:type="dxa"/>
          </w:tcPr>
          <w:p>
            <w:pPr>
              <w:pStyle w:val="32"/>
              <w:shd w:val="clear" w:color="auto" w:fill="FFFFFF" w:themeFill="background1"/>
              <w:ind w:left="0"/>
              <w:rPr>
                <w:lang w:val="sr-Cyrl-CS"/>
              </w:rPr>
            </w:pPr>
            <w:r>
              <w:rPr>
                <w:lang w:val="sr-Cyrl-CS"/>
              </w:rPr>
              <w:t>Наставничка канцеларија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7" w:type="dxa"/>
          </w:tcPr>
          <w:p>
            <w:pPr>
              <w:shd w:val="clear" w:color="auto" w:fill="FFFFFF" w:themeFill="background1"/>
              <w:rPr>
                <w:lang w:val="sr-Cyrl-CS"/>
              </w:rPr>
            </w:pPr>
            <w:r>
              <w:rPr>
                <w:lang w:val="sr-Cyrl-CS"/>
              </w:rPr>
              <w:t>Распоред индивидуалних разговора са родитељима</w:t>
            </w:r>
          </w:p>
        </w:tc>
        <w:tc>
          <w:tcPr>
            <w:tcW w:w="4409" w:type="dxa"/>
          </w:tcPr>
          <w:p>
            <w:pPr>
              <w:pStyle w:val="32"/>
              <w:shd w:val="clear" w:color="auto" w:fill="FFFFFF" w:themeFill="background1"/>
              <w:ind w:left="0"/>
              <w:rPr>
                <w:lang w:val="sr-Cyrl-CS"/>
              </w:rPr>
            </w:pPr>
            <w:r>
              <w:rPr>
                <w:lang w:val="sr-Cyrl-CS"/>
              </w:rPr>
              <w:t>Огласна табла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7" w:type="dxa"/>
          </w:tcPr>
          <w:p>
            <w:pPr>
              <w:shd w:val="clear" w:color="auto" w:fill="FFFFFF" w:themeFill="background1"/>
              <w:rPr>
                <w:lang w:val="sr-Cyrl-CS"/>
              </w:rPr>
            </w:pPr>
            <w:r>
              <w:rPr>
                <w:lang w:val="sr-Cyrl-CS"/>
              </w:rPr>
              <w:t>Распоред писмених провера</w:t>
            </w:r>
          </w:p>
        </w:tc>
        <w:tc>
          <w:tcPr>
            <w:tcW w:w="4409" w:type="dxa"/>
          </w:tcPr>
          <w:p>
            <w:pPr>
              <w:pStyle w:val="32"/>
              <w:shd w:val="clear" w:color="auto" w:fill="FFFFFF" w:themeFill="background1"/>
              <w:ind w:left="0"/>
              <w:rPr>
                <w:lang w:val="sr-Cyrl-CS"/>
              </w:rPr>
            </w:pPr>
            <w:r>
              <w:rPr>
                <w:lang w:val="sr-Cyrl-CS"/>
              </w:rPr>
              <w:t>Огласна табла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7" w:type="dxa"/>
          </w:tcPr>
          <w:p>
            <w:pPr>
              <w:shd w:val="clear" w:color="auto" w:fill="FFFFFF" w:themeFill="background1"/>
              <w:rPr>
                <w:lang w:val="sr-Cyrl-CS"/>
              </w:rPr>
            </w:pPr>
            <w:r>
              <w:rPr>
                <w:lang w:val="sr-Cyrl-CS"/>
              </w:rPr>
              <w:t>Распоред  дежурства</w:t>
            </w:r>
          </w:p>
        </w:tc>
        <w:tc>
          <w:tcPr>
            <w:tcW w:w="4409" w:type="dxa"/>
          </w:tcPr>
          <w:p>
            <w:pPr>
              <w:pStyle w:val="32"/>
              <w:shd w:val="clear" w:color="auto" w:fill="FFFFFF" w:themeFill="background1"/>
              <w:ind w:left="0"/>
              <w:rPr>
                <w:lang w:val="sr-Cyrl-CS"/>
              </w:rPr>
            </w:pPr>
            <w:r>
              <w:rPr>
                <w:lang w:val="sr-Cyrl-CS"/>
              </w:rPr>
              <w:t>Наставничка канцеларија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7" w:type="dxa"/>
          </w:tcPr>
          <w:p>
            <w:pPr>
              <w:shd w:val="clear" w:color="auto" w:fill="FFFFFF" w:themeFill="background1"/>
              <w:rPr>
                <w:lang w:val="sr-Cyrl-CS"/>
              </w:rPr>
            </w:pPr>
            <w:r>
              <w:rPr>
                <w:lang w:val="sr-Cyrl-CS"/>
              </w:rPr>
              <w:t>Списак уџбеника који се користе</w:t>
            </w:r>
          </w:p>
        </w:tc>
        <w:tc>
          <w:tcPr>
            <w:tcW w:w="4409" w:type="dxa"/>
          </w:tcPr>
          <w:p>
            <w:pPr>
              <w:pStyle w:val="32"/>
              <w:shd w:val="clear" w:color="auto" w:fill="FFFFFF" w:themeFill="background1"/>
              <w:ind w:left="0"/>
              <w:rPr>
                <w:lang w:val="sr-Cyrl-CS"/>
              </w:rPr>
            </w:pPr>
            <w:r>
              <w:rPr>
                <w:lang w:val="sr-Cyrl-CS"/>
              </w:rPr>
              <w:t>Помоћник директора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7" w:type="dxa"/>
          </w:tcPr>
          <w:p>
            <w:pPr>
              <w:shd w:val="clear" w:color="auto" w:fill="FFFFFF" w:themeFill="background1"/>
              <w:rPr>
                <w:lang w:val="sr-Cyrl-RS"/>
              </w:rPr>
            </w:pPr>
            <w:r>
              <w:rPr>
                <w:lang w:val="sr-Cyrl-CS"/>
              </w:rPr>
              <w:t xml:space="preserve">План </w:t>
            </w:r>
            <w:r>
              <w:rPr>
                <w:lang w:val="sr-Cyrl-RS"/>
              </w:rPr>
              <w:t>примене новостечених знања на часовима</w:t>
            </w:r>
          </w:p>
        </w:tc>
        <w:tc>
          <w:tcPr>
            <w:tcW w:w="4409" w:type="dxa"/>
          </w:tcPr>
          <w:p>
            <w:pPr>
              <w:pStyle w:val="32"/>
              <w:shd w:val="clear" w:color="auto" w:fill="FFFFFF" w:themeFill="background1"/>
              <w:ind w:left="0"/>
              <w:rPr>
                <w:lang w:val="sr-Cyrl-CS"/>
              </w:rPr>
            </w:pPr>
            <w:r>
              <w:rPr>
                <w:lang w:val="sr-Cyrl-CS"/>
              </w:rPr>
              <w:t>Наставничка канцеларија</w:t>
            </w:r>
          </w:p>
        </w:tc>
      </w:tr>
    </w:tbl>
    <w:p>
      <w:pPr>
        <w:pStyle w:val="32"/>
        <w:shd w:val="clear" w:color="auto" w:fill="FFFFFF" w:themeFill="background1"/>
        <w:rPr>
          <w:b/>
          <w:color w:val="FF0000"/>
          <w:lang w:val="sr-Cyrl-CS"/>
        </w:rPr>
      </w:pPr>
    </w:p>
    <w:sectPr>
      <w:type w:val="continuous"/>
      <w:pgSz w:w="12240" w:h="15840"/>
      <w:pgMar w:top="900" w:right="1440" w:bottom="72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Open Sans">
    <w:altName w:val="Times New Roman"/>
    <w:panose1 w:val="00000000000000000000"/>
    <w:charset w:val="00"/>
    <w:family w:val="swiss"/>
    <w:pitch w:val="default"/>
    <w:sig w:usb0="00000000" w:usb1="00000000" w:usb2="00000028" w:usb3="00000000" w:csb0="0000019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lang w:val="sr-Cyrl-RS"/>
      </w:rPr>
    </w:pPr>
    <w:r>
      <w:fldChar w:fldCharType="begin"/>
    </w:r>
    <w:r>
      <w:instrText xml:space="preserve"> PAGE   \* MERGEFORMAT </w:instrText>
    </w:r>
    <w:r>
      <w:fldChar w:fldCharType="separate"/>
    </w:r>
    <w:r>
      <w:t>39</w:t>
    </w:r>
    <w:r>
      <w:fldChar w:fldCharType="end"/>
    </w:r>
  </w:p>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952DBF"/>
    <w:multiLevelType w:val="multilevel"/>
    <w:tmpl w:val="02952DB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A07520B"/>
    <w:multiLevelType w:val="multilevel"/>
    <w:tmpl w:val="0A07520B"/>
    <w:lvl w:ilvl="0" w:tentative="0">
      <w:start w:val="0"/>
      <w:numFmt w:val="bullet"/>
      <w:lvlText w:val="-"/>
      <w:lvlJc w:val="left"/>
      <w:pPr>
        <w:ind w:left="720" w:hanging="360"/>
      </w:pPr>
      <w:rPr>
        <w:rFonts w:hint="default" w:ascii="Calibri" w:hAnsi="Calibri"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AA04B0B"/>
    <w:multiLevelType w:val="multilevel"/>
    <w:tmpl w:val="0AA04B0B"/>
    <w:lvl w:ilvl="0" w:tentative="0">
      <w:start w:val="1"/>
      <w:numFmt w:val="decimal"/>
      <w:lvlText w:val="%1."/>
      <w:lvlJc w:val="left"/>
      <w:pPr>
        <w:ind w:left="1076" w:hanging="360"/>
      </w:pPr>
      <w:rPr>
        <w:rFonts w:hint="default"/>
      </w:rPr>
    </w:lvl>
    <w:lvl w:ilvl="1" w:tentative="0">
      <w:start w:val="1"/>
      <w:numFmt w:val="lowerLetter"/>
      <w:lvlText w:val="%2."/>
      <w:lvlJc w:val="left"/>
      <w:pPr>
        <w:ind w:left="1796" w:hanging="360"/>
      </w:pPr>
    </w:lvl>
    <w:lvl w:ilvl="2" w:tentative="0">
      <w:start w:val="1"/>
      <w:numFmt w:val="lowerRoman"/>
      <w:lvlText w:val="%3."/>
      <w:lvlJc w:val="right"/>
      <w:pPr>
        <w:ind w:left="2516" w:hanging="180"/>
      </w:pPr>
    </w:lvl>
    <w:lvl w:ilvl="3" w:tentative="0">
      <w:start w:val="1"/>
      <w:numFmt w:val="decimal"/>
      <w:lvlText w:val="%4."/>
      <w:lvlJc w:val="left"/>
      <w:pPr>
        <w:ind w:left="3236" w:hanging="360"/>
      </w:pPr>
    </w:lvl>
    <w:lvl w:ilvl="4" w:tentative="0">
      <w:start w:val="1"/>
      <w:numFmt w:val="lowerLetter"/>
      <w:lvlText w:val="%5."/>
      <w:lvlJc w:val="left"/>
      <w:pPr>
        <w:ind w:left="3956" w:hanging="360"/>
      </w:pPr>
    </w:lvl>
    <w:lvl w:ilvl="5" w:tentative="0">
      <w:start w:val="1"/>
      <w:numFmt w:val="lowerRoman"/>
      <w:lvlText w:val="%6."/>
      <w:lvlJc w:val="right"/>
      <w:pPr>
        <w:ind w:left="4676" w:hanging="180"/>
      </w:pPr>
    </w:lvl>
    <w:lvl w:ilvl="6" w:tentative="0">
      <w:start w:val="1"/>
      <w:numFmt w:val="decimal"/>
      <w:lvlText w:val="%7."/>
      <w:lvlJc w:val="left"/>
      <w:pPr>
        <w:ind w:left="5396" w:hanging="360"/>
      </w:pPr>
    </w:lvl>
    <w:lvl w:ilvl="7" w:tentative="0">
      <w:start w:val="1"/>
      <w:numFmt w:val="lowerLetter"/>
      <w:lvlText w:val="%8."/>
      <w:lvlJc w:val="left"/>
      <w:pPr>
        <w:ind w:left="6116" w:hanging="360"/>
      </w:pPr>
    </w:lvl>
    <w:lvl w:ilvl="8" w:tentative="0">
      <w:start w:val="1"/>
      <w:numFmt w:val="lowerRoman"/>
      <w:lvlText w:val="%9."/>
      <w:lvlJc w:val="right"/>
      <w:pPr>
        <w:ind w:left="6836" w:hanging="180"/>
      </w:pPr>
    </w:lvl>
  </w:abstractNum>
  <w:abstractNum w:abstractNumId="3">
    <w:nsid w:val="0C8745F2"/>
    <w:multiLevelType w:val="multilevel"/>
    <w:tmpl w:val="0C8745F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D5A5C5C"/>
    <w:multiLevelType w:val="multilevel"/>
    <w:tmpl w:val="0D5A5C5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EFF6F3C"/>
    <w:multiLevelType w:val="multilevel"/>
    <w:tmpl w:val="0EFF6F3C"/>
    <w:lvl w:ilvl="0" w:tentative="0">
      <w:start w:val="0"/>
      <w:numFmt w:val="bullet"/>
      <w:lvlText w:val="-"/>
      <w:lvlJc w:val="left"/>
      <w:pPr>
        <w:tabs>
          <w:tab w:val="left" w:pos="720"/>
        </w:tabs>
        <w:ind w:left="720" w:hanging="360"/>
      </w:pPr>
      <w:rPr>
        <w:rFonts w:hint="default" w:ascii="Times New Roman" w:hAnsi="Times New Roman" w:eastAsia="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0FC64263"/>
    <w:multiLevelType w:val="multilevel"/>
    <w:tmpl w:val="0FC64263"/>
    <w:lvl w:ilvl="0" w:tentative="0">
      <w:start w:val="28"/>
      <w:numFmt w:val="decimal"/>
      <w:lvlText w:val="%1-"/>
      <w:lvlJc w:val="left"/>
      <w:pPr>
        <w:ind w:left="615" w:hanging="615"/>
      </w:pPr>
      <w:rPr>
        <w:rFonts w:hint="default"/>
      </w:rPr>
    </w:lvl>
    <w:lvl w:ilvl="1" w:tentative="0">
      <w:start w:val="32"/>
      <w:numFmt w:val="decimal"/>
      <w:lvlText w:val="%1-%2."/>
      <w:lvlJc w:val="left"/>
      <w:pPr>
        <w:ind w:left="1440" w:hanging="720"/>
      </w:pPr>
      <w:rPr>
        <w:rFonts w:hint="default"/>
      </w:rPr>
    </w:lvl>
    <w:lvl w:ilvl="2" w:tentative="0">
      <w:start w:val="1"/>
      <w:numFmt w:val="decimal"/>
      <w:lvlText w:val="%1-%2.%3."/>
      <w:lvlJc w:val="left"/>
      <w:pPr>
        <w:ind w:left="2160" w:hanging="720"/>
      </w:pPr>
      <w:rPr>
        <w:rFonts w:hint="default"/>
      </w:rPr>
    </w:lvl>
    <w:lvl w:ilvl="3" w:tentative="0">
      <w:start w:val="1"/>
      <w:numFmt w:val="decimal"/>
      <w:lvlText w:val="%1-%2.%3.%4."/>
      <w:lvlJc w:val="left"/>
      <w:pPr>
        <w:ind w:left="3240" w:hanging="1080"/>
      </w:pPr>
      <w:rPr>
        <w:rFonts w:hint="default"/>
      </w:rPr>
    </w:lvl>
    <w:lvl w:ilvl="4" w:tentative="0">
      <w:start w:val="1"/>
      <w:numFmt w:val="decimal"/>
      <w:lvlText w:val="%1-%2.%3.%4.%5."/>
      <w:lvlJc w:val="left"/>
      <w:pPr>
        <w:ind w:left="3960" w:hanging="1080"/>
      </w:pPr>
      <w:rPr>
        <w:rFonts w:hint="default"/>
      </w:rPr>
    </w:lvl>
    <w:lvl w:ilvl="5" w:tentative="0">
      <w:start w:val="1"/>
      <w:numFmt w:val="decimal"/>
      <w:lvlText w:val="%1-%2.%3.%4.%5.%6."/>
      <w:lvlJc w:val="left"/>
      <w:pPr>
        <w:ind w:left="5040" w:hanging="1440"/>
      </w:pPr>
      <w:rPr>
        <w:rFonts w:hint="default"/>
      </w:rPr>
    </w:lvl>
    <w:lvl w:ilvl="6" w:tentative="0">
      <w:start w:val="1"/>
      <w:numFmt w:val="decimal"/>
      <w:lvlText w:val="%1-%2.%3.%4.%5.%6.%7."/>
      <w:lvlJc w:val="left"/>
      <w:pPr>
        <w:ind w:left="5760" w:hanging="1440"/>
      </w:pPr>
      <w:rPr>
        <w:rFonts w:hint="default"/>
      </w:rPr>
    </w:lvl>
    <w:lvl w:ilvl="7" w:tentative="0">
      <w:start w:val="1"/>
      <w:numFmt w:val="decimal"/>
      <w:lvlText w:val="%1-%2.%3.%4.%5.%6.%7.%8."/>
      <w:lvlJc w:val="left"/>
      <w:pPr>
        <w:ind w:left="6840" w:hanging="1800"/>
      </w:pPr>
      <w:rPr>
        <w:rFonts w:hint="default"/>
      </w:rPr>
    </w:lvl>
    <w:lvl w:ilvl="8" w:tentative="0">
      <w:start w:val="1"/>
      <w:numFmt w:val="decimal"/>
      <w:lvlText w:val="%1-%2.%3.%4.%5.%6.%7.%8.%9."/>
      <w:lvlJc w:val="left"/>
      <w:pPr>
        <w:ind w:left="7560" w:hanging="1800"/>
      </w:pPr>
      <w:rPr>
        <w:rFonts w:hint="default"/>
      </w:rPr>
    </w:lvl>
  </w:abstractNum>
  <w:abstractNum w:abstractNumId="7">
    <w:nsid w:val="1015306D"/>
    <w:multiLevelType w:val="multilevel"/>
    <w:tmpl w:val="1015306D"/>
    <w:lvl w:ilvl="0" w:tentative="0">
      <w:start w:val="1"/>
      <w:numFmt w:val="decimal"/>
      <w:lvlText w:val="%1."/>
      <w:lvlJc w:val="left"/>
      <w:pPr>
        <w:ind w:left="405"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20C0E20"/>
    <w:multiLevelType w:val="multilevel"/>
    <w:tmpl w:val="120C0E20"/>
    <w:lvl w:ilvl="0" w:tentative="0">
      <w:start w:val="1"/>
      <w:numFmt w:val="decimal"/>
      <w:lvlText w:val="%1."/>
      <w:lvlJc w:val="left"/>
      <w:pPr>
        <w:ind w:left="360" w:hanging="360"/>
      </w:pPr>
      <w:rPr>
        <w:rFonts w:hint="default"/>
      </w:rPr>
    </w:lvl>
    <w:lvl w:ilvl="1" w:tentative="0">
      <w:start w:val="1"/>
      <w:numFmt w:val="bullet"/>
      <w:lvlText w:val="–"/>
      <w:lvlJc w:val="left"/>
      <w:pPr>
        <w:ind w:left="1080" w:hanging="360"/>
      </w:pPr>
      <w:rPr>
        <w:rFonts w:hint="default" w:ascii="Times New Roman" w:hAnsi="Times New Roman" w:eastAsia="Times New Roman" w:cs="Times New Roman"/>
      </w:r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9">
    <w:nsid w:val="1BB645A5"/>
    <w:multiLevelType w:val="multilevel"/>
    <w:tmpl w:val="1BB645A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31AE2BB7"/>
    <w:multiLevelType w:val="multilevel"/>
    <w:tmpl w:val="31AE2BB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344F731E"/>
    <w:multiLevelType w:val="multilevel"/>
    <w:tmpl w:val="344F731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345C663C"/>
    <w:multiLevelType w:val="multilevel"/>
    <w:tmpl w:val="345C663C"/>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3">
    <w:nsid w:val="3B684C7F"/>
    <w:multiLevelType w:val="multilevel"/>
    <w:tmpl w:val="3B684C7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2C75A59"/>
    <w:multiLevelType w:val="multilevel"/>
    <w:tmpl w:val="52C75A59"/>
    <w:lvl w:ilvl="0" w:tentative="0">
      <w:start w:val="19"/>
      <w:numFmt w:val="decimal"/>
      <w:lvlText w:val="%1-"/>
      <w:lvlJc w:val="left"/>
      <w:pPr>
        <w:ind w:left="615" w:hanging="615"/>
      </w:pPr>
      <w:rPr>
        <w:rFonts w:hint="default"/>
      </w:rPr>
    </w:lvl>
    <w:lvl w:ilvl="1" w:tentative="0">
      <w:start w:val="21"/>
      <w:numFmt w:val="decimal"/>
      <w:lvlText w:val="%1-%2."/>
      <w:lvlJc w:val="left"/>
      <w:pPr>
        <w:ind w:left="1080" w:hanging="720"/>
      </w:pPr>
      <w:rPr>
        <w:rFonts w:hint="default"/>
      </w:rPr>
    </w:lvl>
    <w:lvl w:ilvl="2" w:tentative="0">
      <w:start w:val="1"/>
      <w:numFmt w:val="decimal"/>
      <w:lvlText w:val="%1-%2.%3."/>
      <w:lvlJc w:val="left"/>
      <w:pPr>
        <w:ind w:left="1440" w:hanging="720"/>
      </w:pPr>
      <w:rPr>
        <w:rFonts w:hint="default"/>
      </w:rPr>
    </w:lvl>
    <w:lvl w:ilvl="3" w:tentative="0">
      <w:start w:val="1"/>
      <w:numFmt w:val="decimal"/>
      <w:lvlText w:val="%1-%2.%3.%4."/>
      <w:lvlJc w:val="left"/>
      <w:pPr>
        <w:ind w:left="2160" w:hanging="108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3240" w:hanging="144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4320" w:hanging="1800"/>
      </w:pPr>
      <w:rPr>
        <w:rFonts w:hint="default"/>
      </w:rPr>
    </w:lvl>
    <w:lvl w:ilvl="8" w:tentative="0">
      <w:start w:val="1"/>
      <w:numFmt w:val="decimal"/>
      <w:lvlText w:val="%1-%2.%3.%4.%5.%6.%7.%8.%9."/>
      <w:lvlJc w:val="left"/>
      <w:pPr>
        <w:ind w:left="4680" w:hanging="1800"/>
      </w:pPr>
      <w:rPr>
        <w:rFonts w:hint="default"/>
      </w:rPr>
    </w:lvl>
  </w:abstractNum>
  <w:abstractNum w:abstractNumId="15">
    <w:nsid w:val="5635793E"/>
    <w:multiLevelType w:val="multilevel"/>
    <w:tmpl w:val="5635793E"/>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6">
    <w:nsid w:val="5B2D2835"/>
    <w:multiLevelType w:val="multilevel"/>
    <w:tmpl w:val="5B2D2835"/>
    <w:lvl w:ilvl="0" w:tentative="0">
      <w:start w:val="0"/>
      <w:numFmt w:val="bullet"/>
      <w:lvlText w:val="-"/>
      <w:lvlJc w:val="left"/>
      <w:pPr>
        <w:tabs>
          <w:tab w:val="left" w:pos="720"/>
        </w:tabs>
        <w:ind w:left="720" w:hanging="360"/>
      </w:pPr>
      <w:rPr>
        <w:rFonts w:hint="default" w:ascii="Times New Roman" w:hAnsi="Times New Roman" w:eastAsia="Calibri"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5C4A5113"/>
    <w:multiLevelType w:val="multilevel"/>
    <w:tmpl w:val="5C4A5113"/>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8">
    <w:nsid w:val="5E04A696"/>
    <w:multiLevelType w:val="singleLevel"/>
    <w:tmpl w:val="5E04A696"/>
    <w:lvl w:ilvl="0" w:tentative="0">
      <w:start w:val="1"/>
      <w:numFmt w:val="bullet"/>
      <w:lvlText w:val=""/>
      <w:lvlJc w:val="left"/>
      <w:pPr>
        <w:tabs>
          <w:tab w:val="left" w:pos="420"/>
        </w:tabs>
        <w:ind w:left="420" w:hanging="420"/>
      </w:pPr>
      <w:rPr>
        <w:rFonts w:hint="default" w:ascii="Wingdings" w:hAnsi="Wingdings"/>
      </w:rPr>
    </w:lvl>
  </w:abstractNum>
  <w:abstractNum w:abstractNumId="19">
    <w:nsid w:val="603929DC"/>
    <w:multiLevelType w:val="multilevel"/>
    <w:tmpl w:val="603929DC"/>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6D0B0B38"/>
    <w:multiLevelType w:val="multilevel"/>
    <w:tmpl w:val="6D0B0B38"/>
    <w:lvl w:ilvl="0" w:tentative="0">
      <w:start w:val="1"/>
      <w:numFmt w:val="decimal"/>
      <w:lvlText w:val="%1."/>
      <w:lvlJc w:val="left"/>
      <w:pPr>
        <w:ind w:left="405" w:hanging="360"/>
      </w:pPr>
      <w:rPr>
        <w:rFonts w:hint="default"/>
      </w:rPr>
    </w:lvl>
    <w:lvl w:ilvl="1" w:tentative="0">
      <w:start w:val="1"/>
      <w:numFmt w:val="lowerLetter"/>
      <w:lvlText w:val="%2."/>
      <w:lvlJc w:val="left"/>
      <w:pPr>
        <w:ind w:left="1125" w:hanging="360"/>
      </w:pPr>
    </w:lvl>
    <w:lvl w:ilvl="2" w:tentative="0">
      <w:start w:val="1"/>
      <w:numFmt w:val="lowerRoman"/>
      <w:lvlText w:val="%3."/>
      <w:lvlJc w:val="right"/>
      <w:pPr>
        <w:ind w:left="1845" w:hanging="180"/>
      </w:pPr>
    </w:lvl>
    <w:lvl w:ilvl="3" w:tentative="0">
      <w:start w:val="1"/>
      <w:numFmt w:val="decimal"/>
      <w:lvlText w:val="%4."/>
      <w:lvlJc w:val="left"/>
      <w:pPr>
        <w:ind w:left="2565" w:hanging="360"/>
      </w:pPr>
    </w:lvl>
    <w:lvl w:ilvl="4" w:tentative="0">
      <w:start w:val="1"/>
      <w:numFmt w:val="lowerLetter"/>
      <w:lvlText w:val="%5."/>
      <w:lvlJc w:val="left"/>
      <w:pPr>
        <w:ind w:left="3285" w:hanging="360"/>
      </w:pPr>
    </w:lvl>
    <w:lvl w:ilvl="5" w:tentative="0">
      <w:start w:val="1"/>
      <w:numFmt w:val="lowerRoman"/>
      <w:lvlText w:val="%6."/>
      <w:lvlJc w:val="right"/>
      <w:pPr>
        <w:ind w:left="4005" w:hanging="180"/>
      </w:pPr>
    </w:lvl>
    <w:lvl w:ilvl="6" w:tentative="0">
      <w:start w:val="1"/>
      <w:numFmt w:val="decimal"/>
      <w:lvlText w:val="%7."/>
      <w:lvlJc w:val="left"/>
      <w:pPr>
        <w:ind w:left="4725" w:hanging="360"/>
      </w:pPr>
    </w:lvl>
    <w:lvl w:ilvl="7" w:tentative="0">
      <w:start w:val="1"/>
      <w:numFmt w:val="lowerLetter"/>
      <w:lvlText w:val="%8."/>
      <w:lvlJc w:val="left"/>
      <w:pPr>
        <w:ind w:left="5445" w:hanging="360"/>
      </w:pPr>
    </w:lvl>
    <w:lvl w:ilvl="8" w:tentative="0">
      <w:start w:val="1"/>
      <w:numFmt w:val="lowerRoman"/>
      <w:lvlText w:val="%9."/>
      <w:lvlJc w:val="right"/>
      <w:pPr>
        <w:ind w:left="6165" w:hanging="180"/>
      </w:pPr>
    </w:lvl>
  </w:abstractNum>
  <w:abstractNum w:abstractNumId="21">
    <w:nsid w:val="734E39F5"/>
    <w:multiLevelType w:val="multilevel"/>
    <w:tmpl w:val="734E39F5"/>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2">
    <w:nsid w:val="747A2C77"/>
    <w:multiLevelType w:val="multilevel"/>
    <w:tmpl w:val="747A2C77"/>
    <w:lvl w:ilvl="0" w:tentative="0">
      <w:start w:val="26"/>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7A473BA7"/>
    <w:multiLevelType w:val="multilevel"/>
    <w:tmpl w:val="7A473BA7"/>
    <w:lvl w:ilvl="0" w:tentative="0">
      <w:start w:val="7"/>
      <w:numFmt w:val="decimal"/>
      <w:lvlText w:val="%1."/>
      <w:lvlJc w:val="left"/>
      <w:pPr>
        <w:ind w:left="243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8"/>
  </w:num>
  <w:num w:numId="2">
    <w:abstractNumId w:val="21"/>
  </w:num>
  <w:num w:numId="3">
    <w:abstractNumId w:val="9"/>
  </w:num>
  <w:num w:numId="4">
    <w:abstractNumId w:val="19"/>
  </w:num>
  <w:num w:numId="5">
    <w:abstractNumId w:val="13"/>
  </w:num>
  <w:num w:numId="6">
    <w:abstractNumId w:val="23"/>
  </w:num>
  <w:num w:numId="7">
    <w:abstractNumId w:val="5"/>
  </w:num>
  <w:num w:numId="8">
    <w:abstractNumId w:val="4"/>
  </w:num>
  <w:num w:numId="9">
    <w:abstractNumId w:val="0"/>
  </w:num>
  <w:num w:numId="10">
    <w:abstractNumId w:val="2"/>
  </w:num>
  <w:num w:numId="11">
    <w:abstractNumId w:val="10"/>
  </w:num>
  <w:num w:numId="12">
    <w:abstractNumId w:val="11"/>
  </w:num>
  <w:num w:numId="13">
    <w:abstractNumId w:val="17"/>
  </w:num>
  <w:num w:numId="14">
    <w:abstractNumId w:val="15"/>
  </w:num>
  <w:num w:numId="15">
    <w:abstractNumId w:val="18"/>
  </w:num>
  <w:num w:numId="16">
    <w:abstractNumId w:val="12"/>
  </w:num>
  <w:num w:numId="17">
    <w:abstractNumId w:val="1"/>
  </w:num>
  <w:num w:numId="18">
    <w:abstractNumId w:val="16"/>
  </w:num>
  <w:num w:numId="19">
    <w:abstractNumId w:val="20"/>
  </w:num>
  <w:num w:numId="20">
    <w:abstractNumId w:val="7"/>
  </w:num>
  <w:num w:numId="21">
    <w:abstractNumId w:val="3"/>
  </w:num>
  <w:num w:numId="22">
    <w:abstractNumId w:val="14"/>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hideGrammaticalErrors/>
  <w:documentProtection w:enforcement="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B3B"/>
    <w:rsid w:val="0000039A"/>
    <w:rsid w:val="00000519"/>
    <w:rsid w:val="0000065A"/>
    <w:rsid w:val="000009E9"/>
    <w:rsid w:val="00002364"/>
    <w:rsid w:val="000023F9"/>
    <w:rsid w:val="00002C50"/>
    <w:rsid w:val="00002F4E"/>
    <w:rsid w:val="000032AC"/>
    <w:rsid w:val="000049DF"/>
    <w:rsid w:val="00006523"/>
    <w:rsid w:val="00006816"/>
    <w:rsid w:val="00006AEF"/>
    <w:rsid w:val="00006EFB"/>
    <w:rsid w:val="0000784C"/>
    <w:rsid w:val="00007BEF"/>
    <w:rsid w:val="000102D8"/>
    <w:rsid w:val="00010AB2"/>
    <w:rsid w:val="00010E44"/>
    <w:rsid w:val="00011DED"/>
    <w:rsid w:val="00013557"/>
    <w:rsid w:val="000136A5"/>
    <w:rsid w:val="000138DF"/>
    <w:rsid w:val="000140D5"/>
    <w:rsid w:val="000145D9"/>
    <w:rsid w:val="00014B31"/>
    <w:rsid w:val="00015699"/>
    <w:rsid w:val="000158AA"/>
    <w:rsid w:val="000164F4"/>
    <w:rsid w:val="0001764C"/>
    <w:rsid w:val="00017B9C"/>
    <w:rsid w:val="00017C28"/>
    <w:rsid w:val="00017DE3"/>
    <w:rsid w:val="0002018D"/>
    <w:rsid w:val="000209DA"/>
    <w:rsid w:val="00021B03"/>
    <w:rsid w:val="0002230D"/>
    <w:rsid w:val="000224D9"/>
    <w:rsid w:val="00022DFC"/>
    <w:rsid w:val="00023AA4"/>
    <w:rsid w:val="00023D5F"/>
    <w:rsid w:val="00024030"/>
    <w:rsid w:val="00025FF6"/>
    <w:rsid w:val="00026172"/>
    <w:rsid w:val="00027456"/>
    <w:rsid w:val="00030C38"/>
    <w:rsid w:val="00030C78"/>
    <w:rsid w:val="00031284"/>
    <w:rsid w:val="00032063"/>
    <w:rsid w:val="0003273E"/>
    <w:rsid w:val="000335F1"/>
    <w:rsid w:val="00034542"/>
    <w:rsid w:val="00035212"/>
    <w:rsid w:val="000355C6"/>
    <w:rsid w:val="000359F5"/>
    <w:rsid w:val="000366F0"/>
    <w:rsid w:val="000375CD"/>
    <w:rsid w:val="0004023D"/>
    <w:rsid w:val="00040E48"/>
    <w:rsid w:val="0004159C"/>
    <w:rsid w:val="00041D6D"/>
    <w:rsid w:val="00041DF9"/>
    <w:rsid w:val="00041FE5"/>
    <w:rsid w:val="00042E08"/>
    <w:rsid w:val="00043053"/>
    <w:rsid w:val="00043A7B"/>
    <w:rsid w:val="00043AF8"/>
    <w:rsid w:val="00043EC7"/>
    <w:rsid w:val="00044B2A"/>
    <w:rsid w:val="00046055"/>
    <w:rsid w:val="000467EF"/>
    <w:rsid w:val="00046E68"/>
    <w:rsid w:val="0004759D"/>
    <w:rsid w:val="00050510"/>
    <w:rsid w:val="00050EDE"/>
    <w:rsid w:val="00051489"/>
    <w:rsid w:val="0005183C"/>
    <w:rsid w:val="00052709"/>
    <w:rsid w:val="00052A89"/>
    <w:rsid w:val="00052D85"/>
    <w:rsid w:val="00054744"/>
    <w:rsid w:val="00054F73"/>
    <w:rsid w:val="00054F77"/>
    <w:rsid w:val="000558A0"/>
    <w:rsid w:val="000559FE"/>
    <w:rsid w:val="0005636F"/>
    <w:rsid w:val="00056DD2"/>
    <w:rsid w:val="00057363"/>
    <w:rsid w:val="00057768"/>
    <w:rsid w:val="00057A29"/>
    <w:rsid w:val="000600ED"/>
    <w:rsid w:val="0006086E"/>
    <w:rsid w:val="00060FAF"/>
    <w:rsid w:val="000612F6"/>
    <w:rsid w:val="00061457"/>
    <w:rsid w:val="00061C47"/>
    <w:rsid w:val="00062B7B"/>
    <w:rsid w:val="00062BBC"/>
    <w:rsid w:val="00062E73"/>
    <w:rsid w:val="00063148"/>
    <w:rsid w:val="00063652"/>
    <w:rsid w:val="00064863"/>
    <w:rsid w:val="00064E26"/>
    <w:rsid w:val="00065828"/>
    <w:rsid w:val="000659FA"/>
    <w:rsid w:val="00066003"/>
    <w:rsid w:val="00067613"/>
    <w:rsid w:val="0007168E"/>
    <w:rsid w:val="00071829"/>
    <w:rsid w:val="00072CD4"/>
    <w:rsid w:val="00072DF1"/>
    <w:rsid w:val="0007357C"/>
    <w:rsid w:val="00076248"/>
    <w:rsid w:val="00076DF3"/>
    <w:rsid w:val="00077119"/>
    <w:rsid w:val="00077A3A"/>
    <w:rsid w:val="00077F74"/>
    <w:rsid w:val="00080979"/>
    <w:rsid w:val="00080DB2"/>
    <w:rsid w:val="00082DE9"/>
    <w:rsid w:val="00083018"/>
    <w:rsid w:val="0008337B"/>
    <w:rsid w:val="00083831"/>
    <w:rsid w:val="00083EE1"/>
    <w:rsid w:val="00084280"/>
    <w:rsid w:val="0008459C"/>
    <w:rsid w:val="00085F33"/>
    <w:rsid w:val="00086241"/>
    <w:rsid w:val="00086E23"/>
    <w:rsid w:val="0008723A"/>
    <w:rsid w:val="00087559"/>
    <w:rsid w:val="0009128E"/>
    <w:rsid w:val="00091819"/>
    <w:rsid w:val="00092166"/>
    <w:rsid w:val="00092202"/>
    <w:rsid w:val="000957E0"/>
    <w:rsid w:val="000958E9"/>
    <w:rsid w:val="00096864"/>
    <w:rsid w:val="00096D6C"/>
    <w:rsid w:val="00096E5E"/>
    <w:rsid w:val="000976AC"/>
    <w:rsid w:val="000A0FDD"/>
    <w:rsid w:val="000A122D"/>
    <w:rsid w:val="000A2E66"/>
    <w:rsid w:val="000A32C4"/>
    <w:rsid w:val="000A3BE4"/>
    <w:rsid w:val="000A3C2E"/>
    <w:rsid w:val="000A4A8E"/>
    <w:rsid w:val="000A4FCB"/>
    <w:rsid w:val="000A6072"/>
    <w:rsid w:val="000A61A5"/>
    <w:rsid w:val="000A6264"/>
    <w:rsid w:val="000A6AC3"/>
    <w:rsid w:val="000A6EB2"/>
    <w:rsid w:val="000A758D"/>
    <w:rsid w:val="000B030D"/>
    <w:rsid w:val="000B23C9"/>
    <w:rsid w:val="000B2923"/>
    <w:rsid w:val="000B3575"/>
    <w:rsid w:val="000B3B9D"/>
    <w:rsid w:val="000B3C6C"/>
    <w:rsid w:val="000B3ED4"/>
    <w:rsid w:val="000B3FB4"/>
    <w:rsid w:val="000B486B"/>
    <w:rsid w:val="000B55E5"/>
    <w:rsid w:val="000B5BA1"/>
    <w:rsid w:val="000B63B2"/>
    <w:rsid w:val="000B68C6"/>
    <w:rsid w:val="000B6FDA"/>
    <w:rsid w:val="000B70A0"/>
    <w:rsid w:val="000B77B1"/>
    <w:rsid w:val="000B78A1"/>
    <w:rsid w:val="000C0340"/>
    <w:rsid w:val="000C0EF2"/>
    <w:rsid w:val="000C14B6"/>
    <w:rsid w:val="000C20DA"/>
    <w:rsid w:val="000C28A7"/>
    <w:rsid w:val="000C28AD"/>
    <w:rsid w:val="000C3183"/>
    <w:rsid w:val="000C336F"/>
    <w:rsid w:val="000C3E2F"/>
    <w:rsid w:val="000C3F50"/>
    <w:rsid w:val="000C4125"/>
    <w:rsid w:val="000C4A0D"/>
    <w:rsid w:val="000C4FF4"/>
    <w:rsid w:val="000C5C8C"/>
    <w:rsid w:val="000C6AE9"/>
    <w:rsid w:val="000C6C0E"/>
    <w:rsid w:val="000C70BB"/>
    <w:rsid w:val="000D0BBE"/>
    <w:rsid w:val="000D111D"/>
    <w:rsid w:val="000D1226"/>
    <w:rsid w:val="000D16E5"/>
    <w:rsid w:val="000D1A2E"/>
    <w:rsid w:val="000D1D48"/>
    <w:rsid w:val="000D27A7"/>
    <w:rsid w:val="000D386C"/>
    <w:rsid w:val="000D4F53"/>
    <w:rsid w:val="000D62DA"/>
    <w:rsid w:val="000D6F53"/>
    <w:rsid w:val="000D7437"/>
    <w:rsid w:val="000D7EE2"/>
    <w:rsid w:val="000E0E5F"/>
    <w:rsid w:val="000E0FD2"/>
    <w:rsid w:val="000E176D"/>
    <w:rsid w:val="000E1CCC"/>
    <w:rsid w:val="000E2419"/>
    <w:rsid w:val="000E2F30"/>
    <w:rsid w:val="000E31C6"/>
    <w:rsid w:val="000E3F21"/>
    <w:rsid w:val="000E41E1"/>
    <w:rsid w:val="000E4516"/>
    <w:rsid w:val="000E49C6"/>
    <w:rsid w:val="000E4C12"/>
    <w:rsid w:val="000E4D8F"/>
    <w:rsid w:val="000E5C53"/>
    <w:rsid w:val="000E5E66"/>
    <w:rsid w:val="000E6058"/>
    <w:rsid w:val="000E7B80"/>
    <w:rsid w:val="000E7CF5"/>
    <w:rsid w:val="000E7F7B"/>
    <w:rsid w:val="000F07A3"/>
    <w:rsid w:val="000F0866"/>
    <w:rsid w:val="000F1988"/>
    <w:rsid w:val="000F2070"/>
    <w:rsid w:val="000F2231"/>
    <w:rsid w:val="000F252C"/>
    <w:rsid w:val="000F382E"/>
    <w:rsid w:val="000F3E14"/>
    <w:rsid w:val="000F4346"/>
    <w:rsid w:val="000F4369"/>
    <w:rsid w:val="000F4CBE"/>
    <w:rsid w:val="000F567D"/>
    <w:rsid w:val="000F684A"/>
    <w:rsid w:val="000F6ADE"/>
    <w:rsid w:val="000F6B06"/>
    <w:rsid w:val="001007EA"/>
    <w:rsid w:val="00101258"/>
    <w:rsid w:val="0010151C"/>
    <w:rsid w:val="001021FF"/>
    <w:rsid w:val="00102366"/>
    <w:rsid w:val="00102559"/>
    <w:rsid w:val="00102BEA"/>
    <w:rsid w:val="00102D39"/>
    <w:rsid w:val="00102FF0"/>
    <w:rsid w:val="00103937"/>
    <w:rsid w:val="00104783"/>
    <w:rsid w:val="00104C38"/>
    <w:rsid w:val="00105401"/>
    <w:rsid w:val="00105FED"/>
    <w:rsid w:val="001067BD"/>
    <w:rsid w:val="00107127"/>
    <w:rsid w:val="00107BC3"/>
    <w:rsid w:val="00111064"/>
    <w:rsid w:val="00112833"/>
    <w:rsid w:val="001141A0"/>
    <w:rsid w:val="00115046"/>
    <w:rsid w:val="0011553C"/>
    <w:rsid w:val="00115774"/>
    <w:rsid w:val="001157C4"/>
    <w:rsid w:val="0011689B"/>
    <w:rsid w:val="00117404"/>
    <w:rsid w:val="001174E5"/>
    <w:rsid w:val="00120F96"/>
    <w:rsid w:val="0012102D"/>
    <w:rsid w:val="00121F88"/>
    <w:rsid w:val="00121FC1"/>
    <w:rsid w:val="00122B20"/>
    <w:rsid w:val="00122BBC"/>
    <w:rsid w:val="00122D79"/>
    <w:rsid w:val="0012321E"/>
    <w:rsid w:val="00123B19"/>
    <w:rsid w:val="00123C3F"/>
    <w:rsid w:val="0012427C"/>
    <w:rsid w:val="00125CF4"/>
    <w:rsid w:val="00125E7A"/>
    <w:rsid w:val="00126A55"/>
    <w:rsid w:val="00127FB7"/>
    <w:rsid w:val="00130862"/>
    <w:rsid w:val="00130AA8"/>
    <w:rsid w:val="00130BB0"/>
    <w:rsid w:val="00131C61"/>
    <w:rsid w:val="00131F91"/>
    <w:rsid w:val="00131FD8"/>
    <w:rsid w:val="00132972"/>
    <w:rsid w:val="00132A36"/>
    <w:rsid w:val="00132F4C"/>
    <w:rsid w:val="0013503E"/>
    <w:rsid w:val="00135B14"/>
    <w:rsid w:val="001368CD"/>
    <w:rsid w:val="00136A09"/>
    <w:rsid w:val="00136C9D"/>
    <w:rsid w:val="0013733F"/>
    <w:rsid w:val="0013740C"/>
    <w:rsid w:val="001408C5"/>
    <w:rsid w:val="00141140"/>
    <w:rsid w:val="001412BF"/>
    <w:rsid w:val="0014336B"/>
    <w:rsid w:val="00143BA2"/>
    <w:rsid w:val="00143C47"/>
    <w:rsid w:val="00145556"/>
    <w:rsid w:val="00145929"/>
    <w:rsid w:val="001459B2"/>
    <w:rsid w:val="00146333"/>
    <w:rsid w:val="001471F5"/>
    <w:rsid w:val="00147718"/>
    <w:rsid w:val="0015176D"/>
    <w:rsid w:val="00151A93"/>
    <w:rsid w:val="00152D36"/>
    <w:rsid w:val="00153682"/>
    <w:rsid w:val="001539A3"/>
    <w:rsid w:val="00153E5A"/>
    <w:rsid w:val="00154D57"/>
    <w:rsid w:val="00154D5E"/>
    <w:rsid w:val="001555C3"/>
    <w:rsid w:val="00155C22"/>
    <w:rsid w:val="00155F37"/>
    <w:rsid w:val="001569AD"/>
    <w:rsid w:val="00157651"/>
    <w:rsid w:val="00157A8E"/>
    <w:rsid w:val="00161346"/>
    <w:rsid w:val="001615EA"/>
    <w:rsid w:val="001617A9"/>
    <w:rsid w:val="00162812"/>
    <w:rsid w:val="001628D7"/>
    <w:rsid w:val="001632AC"/>
    <w:rsid w:val="00164008"/>
    <w:rsid w:val="00164F40"/>
    <w:rsid w:val="001653B1"/>
    <w:rsid w:val="00165A1A"/>
    <w:rsid w:val="00165D90"/>
    <w:rsid w:val="00165FB1"/>
    <w:rsid w:val="0017085B"/>
    <w:rsid w:val="001710B8"/>
    <w:rsid w:val="00171C33"/>
    <w:rsid w:val="001739D5"/>
    <w:rsid w:val="001741BA"/>
    <w:rsid w:val="00176D6E"/>
    <w:rsid w:val="00180234"/>
    <w:rsid w:val="00180ACF"/>
    <w:rsid w:val="00180D2B"/>
    <w:rsid w:val="001819FB"/>
    <w:rsid w:val="0018299C"/>
    <w:rsid w:val="001842CD"/>
    <w:rsid w:val="001847F4"/>
    <w:rsid w:val="0018487A"/>
    <w:rsid w:val="00184B58"/>
    <w:rsid w:val="00185043"/>
    <w:rsid w:val="00186192"/>
    <w:rsid w:val="001861BE"/>
    <w:rsid w:val="00186BF7"/>
    <w:rsid w:val="00187EAE"/>
    <w:rsid w:val="00190B2A"/>
    <w:rsid w:val="0019124E"/>
    <w:rsid w:val="00191838"/>
    <w:rsid w:val="00191F03"/>
    <w:rsid w:val="00192556"/>
    <w:rsid w:val="001929D5"/>
    <w:rsid w:val="00193038"/>
    <w:rsid w:val="0019394D"/>
    <w:rsid w:val="00194387"/>
    <w:rsid w:val="00194B35"/>
    <w:rsid w:val="001960F9"/>
    <w:rsid w:val="00196D7F"/>
    <w:rsid w:val="00197E8A"/>
    <w:rsid w:val="001A1656"/>
    <w:rsid w:val="001A1BEA"/>
    <w:rsid w:val="001A2108"/>
    <w:rsid w:val="001A25F4"/>
    <w:rsid w:val="001A4825"/>
    <w:rsid w:val="001A713B"/>
    <w:rsid w:val="001A75AD"/>
    <w:rsid w:val="001A75E4"/>
    <w:rsid w:val="001A775C"/>
    <w:rsid w:val="001B0AEE"/>
    <w:rsid w:val="001B0FA9"/>
    <w:rsid w:val="001B2697"/>
    <w:rsid w:val="001B2DB6"/>
    <w:rsid w:val="001B36C8"/>
    <w:rsid w:val="001B3D7F"/>
    <w:rsid w:val="001B467D"/>
    <w:rsid w:val="001B4848"/>
    <w:rsid w:val="001B497F"/>
    <w:rsid w:val="001B4C12"/>
    <w:rsid w:val="001B4F7B"/>
    <w:rsid w:val="001B5A74"/>
    <w:rsid w:val="001B7145"/>
    <w:rsid w:val="001C021B"/>
    <w:rsid w:val="001C05B9"/>
    <w:rsid w:val="001C0808"/>
    <w:rsid w:val="001C269A"/>
    <w:rsid w:val="001C29F8"/>
    <w:rsid w:val="001C3EF1"/>
    <w:rsid w:val="001C47F8"/>
    <w:rsid w:val="001C5E18"/>
    <w:rsid w:val="001C6901"/>
    <w:rsid w:val="001C6AB7"/>
    <w:rsid w:val="001C7336"/>
    <w:rsid w:val="001C7618"/>
    <w:rsid w:val="001D02AA"/>
    <w:rsid w:val="001D0AED"/>
    <w:rsid w:val="001D1722"/>
    <w:rsid w:val="001D24E3"/>
    <w:rsid w:val="001D2B6E"/>
    <w:rsid w:val="001D3615"/>
    <w:rsid w:val="001D38D7"/>
    <w:rsid w:val="001D3E15"/>
    <w:rsid w:val="001D4D0E"/>
    <w:rsid w:val="001D6928"/>
    <w:rsid w:val="001D7227"/>
    <w:rsid w:val="001E0013"/>
    <w:rsid w:val="001E09F0"/>
    <w:rsid w:val="001E0EF4"/>
    <w:rsid w:val="001E13F8"/>
    <w:rsid w:val="001E2C03"/>
    <w:rsid w:val="001E4364"/>
    <w:rsid w:val="001E481D"/>
    <w:rsid w:val="001E70EB"/>
    <w:rsid w:val="001E7D4D"/>
    <w:rsid w:val="001E7E27"/>
    <w:rsid w:val="001E7F15"/>
    <w:rsid w:val="001F04E2"/>
    <w:rsid w:val="001F1890"/>
    <w:rsid w:val="001F3C48"/>
    <w:rsid w:val="001F3FBF"/>
    <w:rsid w:val="001F516A"/>
    <w:rsid w:val="001F5478"/>
    <w:rsid w:val="001F5862"/>
    <w:rsid w:val="001F682D"/>
    <w:rsid w:val="001F769C"/>
    <w:rsid w:val="002000CC"/>
    <w:rsid w:val="0020060A"/>
    <w:rsid w:val="00201069"/>
    <w:rsid w:val="002027BD"/>
    <w:rsid w:val="00202E49"/>
    <w:rsid w:val="00203011"/>
    <w:rsid w:val="0020488D"/>
    <w:rsid w:val="00204E8C"/>
    <w:rsid w:val="00205B30"/>
    <w:rsid w:val="0020609E"/>
    <w:rsid w:val="0020698B"/>
    <w:rsid w:val="00206B71"/>
    <w:rsid w:val="00207606"/>
    <w:rsid w:val="002076A7"/>
    <w:rsid w:val="002105DE"/>
    <w:rsid w:val="00212B67"/>
    <w:rsid w:val="00212CF4"/>
    <w:rsid w:val="0021349C"/>
    <w:rsid w:val="00213FED"/>
    <w:rsid w:val="002142C9"/>
    <w:rsid w:val="0021445D"/>
    <w:rsid w:val="002157EF"/>
    <w:rsid w:val="0021629E"/>
    <w:rsid w:val="00216518"/>
    <w:rsid w:val="00216E0A"/>
    <w:rsid w:val="00216F47"/>
    <w:rsid w:val="00217B60"/>
    <w:rsid w:val="00217B80"/>
    <w:rsid w:val="00217F17"/>
    <w:rsid w:val="002203AD"/>
    <w:rsid w:val="00220BDC"/>
    <w:rsid w:val="00222317"/>
    <w:rsid w:val="00222549"/>
    <w:rsid w:val="002225F2"/>
    <w:rsid w:val="00222971"/>
    <w:rsid w:val="00222D1F"/>
    <w:rsid w:val="00223369"/>
    <w:rsid w:val="002241E0"/>
    <w:rsid w:val="00226049"/>
    <w:rsid w:val="00227C12"/>
    <w:rsid w:val="002302EA"/>
    <w:rsid w:val="00230A19"/>
    <w:rsid w:val="00230BAE"/>
    <w:rsid w:val="002313F5"/>
    <w:rsid w:val="002328F5"/>
    <w:rsid w:val="00232A65"/>
    <w:rsid w:val="00233886"/>
    <w:rsid w:val="00234032"/>
    <w:rsid w:val="00234214"/>
    <w:rsid w:val="00234CF7"/>
    <w:rsid w:val="00241058"/>
    <w:rsid w:val="002411D6"/>
    <w:rsid w:val="00242604"/>
    <w:rsid w:val="00243B7C"/>
    <w:rsid w:val="00243C61"/>
    <w:rsid w:val="00243D19"/>
    <w:rsid w:val="0024414C"/>
    <w:rsid w:val="002450C5"/>
    <w:rsid w:val="00245EA0"/>
    <w:rsid w:val="00247EB3"/>
    <w:rsid w:val="00250D14"/>
    <w:rsid w:val="002512D7"/>
    <w:rsid w:val="0025151D"/>
    <w:rsid w:val="0025165B"/>
    <w:rsid w:val="00251AAD"/>
    <w:rsid w:val="0025279E"/>
    <w:rsid w:val="00252B3B"/>
    <w:rsid w:val="00252E53"/>
    <w:rsid w:val="00252EDD"/>
    <w:rsid w:val="00253439"/>
    <w:rsid w:val="002535E6"/>
    <w:rsid w:val="00253D08"/>
    <w:rsid w:val="00254C5A"/>
    <w:rsid w:val="002550AF"/>
    <w:rsid w:val="002564F0"/>
    <w:rsid w:val="00256C1F"/>
    <w:rsid w:val="00257EEA"/>
    <w:rsid w:val="00260309"/>
    <w:rsid w:val="00261192"/>
    <w:rsid w:val="002616CE"/>
    <w:rsid w:val="0026185E"/>
    <w:rsid w:val="0026340B"/>
    <w:rsid w:val="00263FB7"/>
    <w:rsid w:val="0026467C"/>
    <w:rsid w:val="00264B32"/>
    <w:rsid w:val="00264C82"/>
    <w:rsid w:val="00264C85"/>
    <w:rsid w:val="00264F5B"/>
    <w:rsid w:val="0027082A"/>
    <w:rsid w:val="0027232C"/>
    <w:rsid w:val="002725D8"/>
    <w:rsid w:val="0027287B"/>
    <w:rsid w:val="00273044"/>
    <w:rsid w:val="0027394D"/>
    <w:rsid w:val="00273AE7"/>
    <w:rsid w:val="00273F33"/>
    <w:rsid w:val="00274D05"/>
    <w:rsid w:val="00275235"/>
    <w:rsid w:val="00275721"/>
    <w:rsid w:val="00275B5B"/>
    <w:rsid w:val="002763B1"/>
    <w:rsid w:val="00276B38"/>
    <w:rsid w:val="002774FC"/>
    <w:rsid w:val="00277D94"/>
    <w:rsid w:val="0028063D"/>
    <w:rsid w:val="002817D0"/>
    <w:rsid w:val="0028181B"/>
    <w:rsid w:val="002821A5"/>
    <w:rsid w:val="00282DED"/>
    <w:rsid w:val="002833BF"/>
    <w:rsid w:val="00283EE1"/>
    <w:rsid w:val="002843D5"/>
    <w:rsid w:val="00285315"/>
    <w:rsid w:val="00287AC5"/>
    <w:rsid w:val="00290AB6"/>
    <w:rsid w:val="00291FD4"/>
    <w:rsid w:val="00292F34"/>
    <w:rsid w:val="00293CA1"/>
    <w:rsid w:val="00293D73"/>
    <w:rsid w:val="002947EF"/>
    <w:rsid w:val="00295C7C"/>
    <w:rsid w:val="00295CAC"/>
    <w:rsid w:val="00295DA2"/>
    <w:rsid w:val="0029612F"/>
    <w:rsid w:val="00296FAE"/>
    <w:rsid w:val="002A0D61"/>
    <w:rsid w:val="002A1759"/>
    <w:rsid w:val="002A19DB"/>
    <w:rsid w:val="002A1BFC"/>
    <w:rsid w:val="002A22EC"/>
    <w:rsid w:val="002A39CA"/>
    <w:rsid w:val="002A39F0"/>
    <w:rsid w:val="002A4F2B"/>
    <w:rsid w:val="002A59E3"/>
    <w:rsid w:val="002B05E9"/>
    <w:rsid w:val="002B0CDD"/>
    <w:rsid w:val="002B2764"/>
    <w:rsid w:val="002B4469"/>
    <w:rsid w:val="002B4628"/>
    <w:rsid w:val="002B4A46"/>
    <w:rsid w:val="002B4A8E"/>
    <w:rsid w:val="002B4E1C"/>
    <w:rsid w:val="002B4E79"/>
    <w:rsid w:val="002B503F"/>
    <w:rsid w:val="002B521A"/>
    <w:rsid w:val="002B59B7"/>
    <w:rsid w:val="002B606B"/>
    <w:rsid w:val="002B6D74"/>
    <w:rsid w:val="002B7048"/>
    <w:rsid w:val="002B71DB"/>
    <w:rsid w:val="002B7F14"/>
    <w:rsid w:val="002C081B"/>
    <w:rsid w:val="002C1CD7"/>
    <w:rsid w:val="002C1FFC"/>
    <w:rsid w:val="002C2793"/>
    <w:rsid w:val="002C2BA6"/>
    <w:rsid w:val="002C2F31"/>
    <w:rsid w:val="002C3BD9"/>
    <w:rsid w:val="002C46AC"/>
    <w:rsid w:val="002C4B8A"/>
    <w:rsid w:val="002C4DBF"/>
    <w:rsid w:val="002C4E39"/>
    <w:rsid w:val="002C5238"/>
    <w:rsid w:val="002C5B2D"/>
    <w:rsid w:val="002C61A6"/>
    <w:rsid w:val="002C7CDE"/>
    <w:rsid w:val="002D190E"/>
    <w:rsid w:val="002D1EF3"/>
    <w:rsid w:val="002D2456"/>
    <w:rsid w:val="002D2EC6"/>
    <w:rsid w:val="002D2ECE"/>
    <w:rsid w:val="002D34A5"/>
    <w:rsid w:val="002D3AC8"/>
    <w:rsid w:val="002D41FD"/>
    <w:rsid w:val="002D4BA0"/>
    <w:rsid w:val="002D58CF"/>
    <w:rsid w:val="002D60AE"/>
    <w:rsid w:val="002E0F8A"/>
    <w:rsid w:val="002E1372"/>
    <w:rsid w:val="002E18E5"/>
    <w:rsid w:val="002E2349"/>
    <w:rsid w:val="002E29CA"/>
    <w:rsid w:val="002E3BFF"/>
    <w:rsid w:val="002E3C65"/>
    <w:rsid w:val="002E5448"/>
    <w:rsid w:val="002E5B92"/>
    <w:rsid w:val="002E5CE3"/>
    <w:rsid w:val="002E6093"/>
    <w:rsid w:val="002E61E1"/>
    <w:rsid w:val="002E6806"/>
    <w:rsid w:val="002E6972"/>
    <w:rsid w:val="002E6F8A"/>
    <w:rsid w:val="002E7836"/>
    <w:rsid w:val="002E7A78"/>
    <w:rsid w:val="002F09DA"/>
    <w:rsid w:val="002F100B"/>
    <w:rsid w:val="002F1654"/>
    <w:rsid w:val="002F16F5"/>
    <w:rsid w:val="002F1CD6"/>
    <w:rsid w:val="002F2664"/>
    <w:rsid w:val="002F2E41"/>
    <w:rsid w:val="002F40C3"/>
    <w:rsid w:val="002F5FEB"/>
    <w:rsid w:val="002F670E"/>
    <w:rsid w:val="002F6887"/>
    <w:rsid w:val="002F6E10"/>
    <w:rsid w:val="002F73FC"/>
    <w:rsid w:val="002F76B0"/>
    <w:rsid w:val="0030007B"/>
    <w:rsid w:val="00300842"/>
    <w:rsid w:val="0030155E"/>
    <w:rsid w:val="00301D69"/>
    <w:rsid w:val="003037F5"/>
    <w:rsid w:val="00303E82"/>
    <w:rsid w:val="00304024"/>
    <w:rsid w:val="00304178"/>
    <w:rsid w:val="003049CC"/>
    <w:rsid w:val="00304B32"/>
    <w:rsid w:val="00307982"/>
    <w:rsid w:val="00307C3B"/>
    <w:rsid w:val="0031090B"/>
    <w:rsid w:val="00310BB6"/>
    <w:rsid w:val="00312C74"/>
    <w:rsid w:val="00312C84"/>
    <w:rsid w:val="00313688"/>
    <w:rsid w:val="00313886"/>
    <w:rsid w:val="00313B35"/>
    <w:rsid w:val="0031419A"/>
    <w:rsid w:val="00314816"/>
    <w:rsid w:val="00314BD4"/>
    <w:rsid w:val="00316262"/>
    <w:rsid w:val="00316A43"/>
    <w:rsid w:val="00316EF2"/>
    <w:rsid w:val="00317380"/>
    <w:rsid w:val="00317B9F"/>
    <w:rsid w:val="00320A61"/>
    <w:rsid w:val="00321DE9"/>
    <w:rsid w:val="0032221B"/>
    <w:rsid w:val="00323630"/>
    <w:rsid w:val="00324546"/>
    <w:rsid w:val="00325C35"/>
    <w:rsid w:val="00325EDB"/>
    <w:rsid w:val="00325F1C"/>
    <w:rsid w:val="00326394"/>
    <w:rsid w:val="00326AFB"/>
    <w:rsid w:val="00326CFB"/>
    <w:rsid w:val="00327AAA"/>
    <w:rsid w:val="00330D92"/>
    <w:rsid w:val="003328C0"/>
    <w:rsid w:val="003331EE"/>
    <w:rsid w:val="003338CE"/>
    <w:rsid w:val="00334E2A"/>
    <w:rsid w:val="0033501A"/>
    <w:rsid w:val="00335D99"/>
    <w:rsid w:val="00336F8A"/>
    <w:rsid w:val="003374F9"/>
    <w:rsid w:val="003377DA"/>
    <w:rsid w:val="003379FD"/>
    <w:rsid w:val="003404B9"/>
    <w:rsid w:val="00341F20"/>
    <w:rsid w:val="00342537"/>
    <w:rsid w:val="00342B55"/>
    <w:rsid w:val="00343401"/>
    <w:rsid w:val="00343D91"/>
    <w:rsid w:val="00344BE5"/>
    <w:rsid w:val="00344D2F"/>
    <w:rsid w:val="00344FC5"/>
    <w:rsid w:val="003466C0"/>
    <w:rsid w:val="00346A19"/>
    <w:rsid w:val="00346C8A"/>
    <w:rsid w:val="00347301"/>
    <w:rsid w:val="003513E1"/>
    <w:rsid w:val="0035152C"/>
    <w:rsid w:val="00352465"/>
    <w:rsid w:val="00353C13"/>
    <w:rsid w:val="00354A74"/>
    <w:rsid w:val="003550AE"/>
    <w:rsid w:val="00355A3E"/>
    <w:rsid w:val="003560F0"/>
    <w:rsid w:val="003568D5"/>
    <w:rsid w:val="00357F3C"/>
    <w:rsid w:val="003608D2"/>
    <w:rsid w:val="0036163E"/>
    <w:rsid w:val="00361CCC"/>
    <w:rsid w:val="00361DAD"/>
    <w:rsid w:val="003620F7"/>
    <w:rsid w:val="003621C2"/>
    <w:rsid w:val="003632B8"/>
    <w:rsid w:val="003639F3"/>
    <w:rsid w:val="00363BB4"/>
    <w:rsid w:val="00366990"/>
    <w:rsid w:val="00366B9C"/>
    <w:rsid w:val="00367016"/>
    <w:rsid w:val="0037035B"/>
    <w:rsid w:val="003709D1"/>
    <w:rsid w:val="00371585"/>
    <w:rsid w:val="00373041"/>
    <w:rsid w:val="00373A99"/>
    <w:rsid w:val="00373AE2"/>
    <w:rsid w:val="00374266"/>
    <w:rsid w:val="00374C04"/>
    <w:rsid w:val="00374D1E"/>
    <w:rsid w:val="00375C21"/>
    <w:rsid w:val="00375C56"/>
    <w:rsid w:val="003766CC"/>
    <w:rsid w:val="00377710"/>
    <w:rsid w:val="0037784B"/>
    <w:rsid w:val="00380E06"/>
    <w:rsid w:val="00381086"/>
    <w:rsid w:val="00381089"/>
    <w:rsid w:val="003811BC"/>
    <w:rsid w:val="00381AEF"/>
    <w:rsid w:val="00383CF2"/>
    <w:rsid w:val="0038428E"/>
    <w:rsid w:val="00384510"/>
    <w:rsid w:val="00384BC8"/>
    <w:rsid w:val="0038581F"/>
    <w:rsid w:val="00386049"/>
    <w:rsid w:val="00386238"/>
    <w:rsid w:val="003919A0"/>
    <w:rsid w:val="00392414"/>
    <w:rsid w:val="003949AD"/>
    <w:rsid w:val="00395D1F"/>
    <w:rsid w:val="00396006"/>
    <w:rsid w:val="003965F4"/>
    <w:rsid w:val="00396C88"/>
    <w:rsid w:val="00397455"/>
    <w:rsid w:val="00397779"/>
    <w:rsid w:val="003A13ED"/>
    <w:rsid w:val="003A1498"/>
    <w:rsid w:val="003A1BA7"/>
    <w:rsid w:val="003A1D15"/>
    <w:rsid w:val="003A3C47"/>
    <w:rsid w:val="003A52AB"/>
    <w:rsid w:val="003A5300"/>
    <w:rsid w:val="003A5770"/>
    <w:rsid w:val="003A5CEF"/>
    <w:rsid w:val="003A6FBC"/>
    <w:rsid w:val="003A7F36"/>
    <w:rsid w:val="003B0501"/>
    <w:rsid w:val="003B06A9"/>
    <w:rsid w:val="003B0722"/>
    <w:rsid w:val="003B0F59"/>
    <w:rsid w:val="003B1271"/>
    <w:rsid w:val="003B172D"/>
    <w:rsid w:val="003B4796"/>
    <w:rsid w:val="003B500B"/>
    <w:rsid w:val="003B557A"/>
    <w:rsid w:val="003B595C"/>
    <w:rsid w:val="003B5D5D"/>
    <w:rsid w:val="003B5E9A"/>
    <w:rsid w:val="003B623B"/>
    <w:rsid w:val="003B668E"/>
    <w:rsid w:val="003B6D00"/>
    <w:rsid w:val="003B74AE"/>
    <w:rsid w:val="003C0D1A"/>
    <w:rsid w:val="003C157C"/>
    <w:rsid w:val="003C18BD"/>
    <w:rsid w:val="003C1979"/>
    <w:rsid w:val="003C242D"/>
    <w:rsid w:val="003C2513"/>
    <w:rsid w:val="003C27DC"/>
    <w:rsid w:val="003C2A56"/>
    <w:rsid w:val="003C3003"/>
    <w:rsid w:val="003C49A1"/>
    <w:rsid w:val="003C55ED"/>
    <w:rsid w:val="003C5702"/>
    <w:rsid w:val="003C63BF"/>
    <w:rsid w:val="003C6B1F"/>
    <w:rsid w:val="003C7565"/>
    <w:rsid w:val="003C78B1"/>
    <w:rsid w:val="003C7C3B"/>
    <w:rsid w:val="003D11E2"/>
    <w:rsid w:val="003D1783"/>
    <w:rsid w:val="003D1988"/>
    <w:rsid w:val="003D1D4E"/>
    <w:rsid w:val="003D2887"/>
    <w:rsid w:val="003D2CF8"/>
    <w:rsid w:val="003D3475"/>
    <w:rsid w:val="003D35F5"/>
    <w:rsid w:val="003D4D3F"/>
    <w:rsid w:val="003D4FBA"/>
    <w:rsid w:val="003D5A6A"/>
    <w:rsid w:val="003D5AA6"/>
    <w:rsid w:val="003D736A"/>
    <w:rsid w:val="003E00A5"/>
    <w:rsid w:val="003E025C"/>
    <w:rsid w:val="003E10C9"/>
    <w:rsid w:val="003E12CF"/>
    <w:rsid w:val="003E1356"/>
    <w:rsid w:val="003E1385"/>
    <w:rsid w:val="003E165F"/>
    <w:rsid w:val="003E2302"/>
    <w:rsid w:val="003E2E16"/>
    <w:rsid w:val="003E3594"/>
    <w:rsid w:val="003E37A0"/>
    <w:rsid w:val="003E3B51"/>
    <w:rsid w:val="003E4599"/>
    <w:rsid w:val="003E46BD"/>
    <w:rsid w:val="003E6916"/>
    <w:rsid w:val="003E75CE"/>
    <w:rsid w:val="003E7B7C"/>
    <w:rsid w:val="003F00FD"/>
    <w:rsid w:val="003F2B32"/>
    <w:rsid w:val="003F3178"/>
    <w:rsid w:val="003F36D4"/>
    <w:rsid w:val="003F53CB"/>
    <w:rsid w:val="003F5D2C"/>
    <w:rsid w:val="003F5E44"/>
    <w:rsid w:val="003F6575"/>
    <w:rsid w:val="003F7442"/>
    <w:rsid w:val="003F7E3E"/>
    <w:rsid w:val="0040104E"/>
    <w:rsid w:val="0040117A"/>
    <w:rsid w:val="004017C6"/>
    <w:rsid w:val="00401A98"/>
    <w:rsid w:val="00402962"/>
    <w:rsid w:val="00404882"/>
    <w:rsid w:val="004059C1"/>
    <w:rsid w:val="00406562"/>
    <w:rsid w:val="00406C52"/>
    <w:rsid w:val="004072DC"/>
    <w:rsid w:val="004074E6"/>
    <w:rsid w:val="004105A5"/>
    <w:rsid w:val="00412342"/>
    <w:rsid w:val="00413457"/>
    <w:rsid w:val="0041384C"/>
    <w:rsid w:val="00414890"/>
    <w:rsid w:val="00415550"/>
    <w:rsid w:val="00415AAE"/>
    <w:rsid w:val="00415AB0"/>
    <w:rsid w:val="00415CDE"/>
    <w:rsid w:val="004160F2"/>
    <w:rsid w:val="00416787"/>
    <w:rsid w:val="00416BD6"/>
    <w:rsid w:val="00420102"/>
    <w:rsid w:val="00423502"/>
    <w:rsid w:val="0042460A"/>
    <w:rsid w:val="00424D55"/>
    <w:rsid w:val="0042681D"/>
    <w:rsid w:val="00426CCB"/>
    <w:rsid w:val="0043049B"/>
    <w:rsid w:val="004322A1"/>
    <w:rsid w:val="00432DF2"/>
    <w:rsid w:val="004338BE"/>
    <w:rsid w:val="00433D24"/>
    <w:rsid w:val="00434789"/>
    <w:rsid w:val="00434956"/>
    <w:rsid w:val="0043576C"/>
    <w:rsid w:val="00435799"/>
    <w:rsid w:val="00435E5A"/>
    <w:rsid w:val="00436AA9"/>
    <w:rsid w:val="004377F1"/>
    <w:rsid w:val="0044027F"/>
    <w:rsid w:val="00440B4B"/>
    <w:rsid w:val="00440D44"/>
    <w:rsid w:val="0044224C"/>
    <w:rsid w:val="00442461"/>
    <w:rsid w:val="00442D50"/>
    <w:rsid w:val="00442FB2"/>
    <w:rsid w:val="00444E64"/>
    <w:rsid w:val="004453BF"/>
    <w:rsid w:val="00445454"/>
    <w:rsid w:val="00447049"/>
    <w:rsid w:val="004500F5"/>
    <w:rsid w:val="0045016B"/>
    <w:rsid w:val="0045095F"/>
    <w:rsid w:val="00450CAD"/>
    <w:rsid w:val="004513BE"/>
    <w:rsid w:val="0045146E"/>
    <w:rsid w:val="00451D25"/>
    <w:rsid w:val="00452615"/>
    <w:rsid w:val="00453395"/>
    <w:rsid w:val="004533BE"/>
    <w:rsid w:val="00453C19"/>
    <w:rsid w:val="004540E2"/>
    <w:rsid w:val="004546C2"/>
    <w:rsid w:val="004548E7"/>
    <w:rsid w:val="004550E0"/>
    <w:rsid w:val="00456545"/>
    <w:rsid w:val="00456DBD"/>
    <w:rsid w:val="0045719E"/>
    <w:rsid w:val="004600F0"/>
    <w:rsid w:val="004602F8"/>
    <w:rsid w:val="004606DC"/>
    <w:rsid w:val="00461202"/>
    <w:rsid w:val="00461807"/>
    <w:rsid w:val="0046377E"/>
    <w:rsid w:val="00463B34"/>
    <w:rsid w:val="00464A6C"/>
    <w:rsid w:val="00467ABD"/>
    <w:rsid w:val="00467D9F"/>
    <w:rsid w:val="00470F16"/>
    <w:rsid w:val="00471494"/>
    <w:rsid w:val="0047168B"/>
    <w:rsid w:val="00472A46"/>
    <w:rsid w:val="00472AAD"/>
    <w:rsid w:val="00473507"/>
    <w:rsid w:val="00473566"/>
    <w:rsid w:val="0047374E"/>
    <w:rsid w:val="00474BEF"/>
    <w:rsid w:val="00474DD9"/>
    <w:rsid w:val="00475356"/>
    <w:rsid w:val="00475B9B"/>
    <w:rsid w:val="00475F0B"/>
    <w:rsid w:val="00477ADB"/>
    <w:rsid w:val="00480612"/>
    <w:rsid w:val="0048078B"/>
    <w:rsid w:val="004817FD"/>
    <w:rsid w:val="00481F12"/>
    <w:rsid w:val="00482D27"/>
    <w:rsid w:val="00483B10"/>
    <w:rsid w:val="004847E5"/>
    <w:rsid w:val="00484E30"/>
    <w:rsid w:val="004852F8"/>
    <w:rsid w:val="00485BAE"/>
    <w:rsid w:val="00485D6A"/>
    <w:rsid w:val="00486340"/>
    <w:rsid w:val="00486AE1"/>
    <w:rsid w:val="00486B3F"/>
    <w:rsid w:val="00487451"/>
    <w:rsid w:val="00487820"/>
    <w:rsid w:val="0048784F"/>
    <w:rsid w:val="00490778"/>
    <w:rsid w:val="00492045"/>
    <w:rsid w:val="00492B41"/>
    <w:rsid w:val="00492E8E"/>
    <w:rsid w:val="004939CC"/>
    <w:rsid w:val="00493CDB"/>
    <w:rsid w:val="00494651"/>
    <w:rsid w:val="004952F0"/>
    <w:rsid w:val="00497F38"/>
    <w:rsid w:val="004A020C"/>
    <w:rsid w:val="004A0500"/>
    <w:rsid w:val="004A07AA"/>
    <w:rsid w:val="004A22BA"/>
    <w:rsid w:val="004A271B"/>
    <w:rsid w:val="004A297F"/>
    <w:rsid w:val="004A2AB5"/>
    <w:rsid w:val="004A3158"/>
    <w:rsid w:val="004A3960"/>
    <w:rsid w:val="004A4DB6"/>
    <w:rsid w:val="004A50B0"/>
    <w:rsid w:val="004A599E"/>
    <w:rsid w:val="004A5D09"/>
    <w:rsid w:val="004A6A6D"/>
    <w:rsid w:val="004B05B9"/>
    <w:rsid w:val="004B0915"/>
    <w:rsid w:val="004B0A40"/>
    <w:rsid w:val="004B1360"/>
    <w:rsid w:val="004B1445"/>
    <w:rsid w:val="004B1549"/>
    <w:rsid w:val="004B1900"/>
    <w:rsid w:val="004B2E97"/>
    <w:rsid w:val="004B3391"/>
    <w:rsid w:val="004B3744"/>
    <w:rsid w:val="004B448C"/>
    <w:rsid w:val="004B47C3"/>
    <w:rsid w:val="004B4F2D"/>
    <w:rsid w:val="004B59E0"/>
    <w:rsid w:val="004B7028"/>
    <w:rsid w:val="004B76F3"/>
    <w:rsid w:val="004B7D08"/>
    <w:rsid w:val="004B7FB2"/>
    <w:rsid w:val="004C0356"/>
    <w:rsid w:val="004C0AC9"/>
    <w:rsid w:val="004C25CE"/>
    <w:rsid w:val="004C2E7A"/>
    <w:rsid w:val="004C4107"/>
    <w:rsid w:val="004C4C2C"/>
    <w:rsid w:val="004C4D47"/>
    <w:rsid w:val="004C5FE3"/>
    <w:rsid w:val="004C61B6"/>
    <w:rsid w:val="004C6CB3"/>
    <w:rsid w:val="004C6E84"/>
    <w:rsid w:val="004C78E0"/>
    <w:rsid w:val="004C7CB2"/>
    <w:rsid w:val="004C7DC8"/>
    <w:rsid w:val="004D0D90"/>
    <w:rsid w:val="004D1586"/>
    <w:rsid w:val="004D1978"/>
    <w:rsid w:val="004D1F2E"/>
    <w:rsid w:val="004D2B1C"/>
    <w:rsid w:val="004D3D63"/>
    <w:rsid w:val="004D3F79"/>
    <w:rsid w:val="004D40A9"/>
    <w:rsid w:val="004D5224"/>
    <w:rsid w:val="004D529B"/>
    <w:rsid w:val="004D5627"/>
    <w:rsid w:val="004D5EB6"/>
    <w:rsid w:val="004D6135"/>
    <w:rsid w:val="004D6403"/>
    <w:rsid w:val="004D648F"/>
    <w:rsid w:val="004D6490"/>
    <w:rsid w:val="004D68C8"/>
    <w:rsid w:val="004D6C6A"/>
    <w:rsid w:val="004D71EA"/>
    <w:rsid w:val="004D76ED"/>
    <w:rsid w:val="004D7D24"/>
    <w:rsid w:val="004D7FD3"/>
    <w:rsid w:val="004E02B2"/>
    <w:rsid w:val="004E1000"/>
    <w:rsid w:val="004E1070"/>
    <w:rsid w:val="004E1AE4"/>
    <w:rsid w:val="004E24D1"/>
    <w:rsid w:val="004E295C"/>
    <w:rsid w:val="004E42FF"/>
    <w:rsid w:val="004E4A15"/>
    <w:rsid w:val="004E4F20"/>
    <w:rsid w:val="004F1206"/>
    <w:rsid w:val="004F135F"/>
    <w:rsid w:val="004F2FF6"/>
    <w:rsid w:val="004F427C"/>
    <w:rsid w:val="004F42DB"/>
    <w:rsid w:val="004F4780"/>
    <w:rsid w:val="004F50EF"/>
    <w:rsid w:val="004F52C7"/>
    <w:rsid w:val="004F63B0"/>
    <w:rsid w:val="004F76AA"/>
    <w:rsid w:val="004F77E4"/>
    <w:rsid w:val="00500107"/>
    <w:rsid w:val="005003A0"/>
    <w:rsid w:val="00500404"/>
    <w:rsid w:val="0050049B"/>
    <w:rsid w:val="0050053C"/>
    <w:rsid w:val="0050055B"/>
    <w:rsid w:val="00500C9B"/>
    <w:rsid w:val="005018D5"/>
    <w:rsid w:val="00502A91"/>
    <w:rsid w:val="0050321E"/>
    <w:rsid w:val="005032B8"/>
    <w:rsid w:val="00503CE2"/>
    <w:rsid w:val="00503E2F"/>
    <w:rsid w:val="005054DC"/>
    <w:rsid w:val="00505E47"/>
    <w:rsid w:val="00506397"/>
    <w:rsid w:val="00506543"/>
    <w:rsid w:val="0050686C"/>
    <w:rsid w:val="005073A6"/>
    <w:rsid w:val="00510FAE"/>
    <w:rsid w:val="00511A13"/>
    <w:rsid w:val="005123C6"/>
    <w:rsid w:val="005125AA"/>
    <w:rsid w:val="00513682"/>
    <w:rsid w:val="00513A07"/>
    <w:rsid w:val="00514C0B"/>
    <w:rsid w:val="005159C9"/>
    <w:rsid w:val="005164AD"/>
    <w:rsid w:val="00516DE2"/>
    <w:rsid w:val="00517DCA"/>
    <w:rsid w:val="00521984"/>
    <w:rsid w:val="00521D2F"/>
    <w:rsid w:val="005223E4"/>
    <w:rsid w:val="00522B3B"/>
    <w:rsid w:val="00523BA2"/>
    <w:rsid w:val="00523C2B"/>
    <w:rsid w:val="00523FD1"/>
    <w:rsid w:val="00524DAD"/>
    <w:rsid w:val="00524EF8"/>
    <w:rsid w:val="00525A14"/>
    <w:rsid w:val="005262E2"/>
    <w:rsid w:val="005263A8"/>
    <w:rsid w:val="00526B20"/>
    <w:rsid w:val="00526BB7"/>
    <w:rsid w:val="00526D12"/>
    <w:rsid w:val="005275E7"/>
    <w:rsid w:val="00527646"/>
    <w:rsid w:val="0052782D"/>
    <w:rsid w:val="005279EF"/>
    <w:rsid w:val="00527D67"/>
    <w:rsid w:val="005304DE"/>
    <w:rsid w:val="00530E77"/>
    <w:rsid w:val="00532A4C"/>
    <w:rsid w:val="00532A50"/>
    <w:rsid w:val="00533CAE"/>
    <w:rsid w:val="005352C2"/>
    <w:rsid w:val="0053588B"/>
    <w:rsid w:val="00536CFF"/>
    <w:rsid w:val="00537EB3"/>
    <w:rsid w:val="005407BE"/>
    <w:rsid w:val="00540D22"/>
    <w:rsid w:val="00540E94"/>
    <w:rsid w:val="00541C07"/>
    <w:rsid w:val="005431D6"/>
    <w:rsid w:val="00543860"/>
    <w:rsid w:val="00543A10"/>
    <w:rsid w:val="00544500"/>
    <w:rsid w:val="00544DFD"/>
    <w:rsid w:val="00544E69"/>
    <w:rsid w:val="00544F64"/>
    <w:rsid w:val="00545504"/>
    <w:rsid w:val="00546255"/>
    <w:rsid w:val="00546361"/>
    <w:rsid w:val="0054661C"/>
    <w:rsid w:val="00547E11"/>
    <w:rsid w:val="00550524"/>
    <w:rsid w:val="00550CE0"/>
    <w:rsid w:val="00552442"/>
    <w:rsid w:val="00553366"/>
    <w:rsid w:val="00553939"/>
    <w:rsid w:val="00553F29"/>
    <w:rsid w:val="005554C7"/>
    <w:rsid w:val="00555627"/>
    <w:rsid w:val="0055567E"/>
    <w:rsid w:val="00555AC2"/>
    <w:rsid w:val="00556322"/>
    <w:rsid w:val="005567C9"/>
    <w:rsid w:val="00556966"/>
    <w:rsid w:val="00556A68"/>
    <w:rsid w:val="00557137"/>
    <w:rsid w:val="00557B3F"/>
    <w:rsid w:val="00561569"/>
    <w:rsid w:val="00561D1F"/>
    <w:rsid w:val="00562A27"/>
    <w:rsid w:val="00564BA7"/>
    <w:rsid w:val="00564BDD"/>
    <w:rsid w:val="0056538D"/>
    <w:rsid w:val="005655AE"/>
    <w:rsid w:val="00566475"/>
    <w:rsid w:val="00566A0C"/>
    <w:rsid w:val="00567551"/>
    <w:rsid w:val="00567621"/>
    <w:rsid w:val="005707F1"/>
    <w:rsid w:val="005712EC"/>
    <w:rsid w:val="00573076"/>
    <w:rsid w:val="005738E5"/>
    <w:rsid w:val="00573B88"/>
    <w:rsid w:val="00573C4E"/>
    <w:rsid w:val="00573CB3"/>
    <w:rsid w:val="0057444D"/>
    <w:rsid w:val="005746A6"/>
    <w:rsid w:val="00574C5A"/>
    <w:rsid w:val="005757E7"/>
    <w:rsid w:val="00575ACB"/>
    <w:rsid w:val="005764BB"/>
    <w:rsid w:val="005769C2"/>
    <w:rsid w:val="00576F80"/>
    <w:rsid w:val="00577499"/>
    <w:rsid w:val="005774A2"/>
    <w:rsid w:val="00577B4B"/>
    <w:rsid w:val="00577E5A"/>
    <w:rsid w:val="00580C68"/>
    <w:rsid w:val="00584D76"/>
    <w:rsid w:val="0059050F"/>
    <w:rsid w:val="0059065F"/>
    <w:rsid w:val="005906CC"/>
    <w:rsid w:val="0059087B"/>
    <w:rsid w:val="00590DFC"/>
    <w:rsid w:val="00592BF3"/>
    <w:rsid w:val="00593663"/>
    <w:rsid w:val="00593E9A"/>
    <w:rsid w:val="0059421D"/>
    <w:rsid w:val="00594D6E"/>
    <w:rsid w:val="005950DA"/>
    <w:rsid w:val="00595F01"/>
    <w:rsid w:val="005964A3"/>
    <w:rsid w:val="005967F2"/>
    <w:rsid w:val="0059710E"/>
    <w:rsid w:val="00597AF1"/>
    <w:rsid w:val="005A0547"/>
    <w:rsid w:val="005A074F"/>
    <w:rsid w:val="005A093E"/>
    <w:rsid w:val="005A112A"/>
    <w:rsid w:val="005A1CCC"/>
    <w:rsid w:val="005A1F2B"/>
    <w:rsid w:val="005A29D4"/>
    <w:rsid w:val="005A2FFC"/>
    <w:rsid w:val="005A342F"/>
    <w:rsid w:val="005A36C4"/>
    <w:rsid w:val="005A372C"/>
    <w:rsid w:val="005A3E6D"/>
    <w:rsid w:val="005A402F"/>
    <w:rsid w:val="005A4A36"/>
    <w:rsid w:val="005A5D8F"/>
    <w:rsid w:val="005A6A1B"/>
    <w:rsid w:val="005A6E13"/>
    <w:rsid w:val="005A719D"/>
    <w:rsid w:val="005A7547"/>
    <w:rsid w:val="005B1480"/>
    <w:rsid w:val="005B1656"/>
    <w:rsid w:val="005B1B4C"/>
    <w:rsid w:val="005B1DC7"/>
    <w:rsid w:val="005B3067"/>
    <w:rsid w:val="005B326A"/>
    <w:rsid w:val="005B3642"/>
    <w:rsid w:val="005B44B4"/>
    <w:rsid w:val="005B529A"/>
    <w:rsid w:val="005B5371"/>
    <w:rsid w:val="005B5511"/>
    <w:rsid w:val="005B5F6E"/>
    <w:rsid w:val="005B6DE6"/>
    <w:rsid w:val="005B730E"/>
    <w:rsid w:val="005B7555"/>
    <w:rsid w:val="005B784C"/>
    <w:rsid w:val="005C06F6"/>
    <w:rsid w:val="005C0746"/>
    <w:rsid w:val="005C089E"/>
    <w:rsid w:val="005C2479"/>
    <w:rsid w:val="005C2F88"/>
    <w:rsid w:val="005C504E"/>
    <w:rsid w:val="005C6166"/>
    <w:rsid w:val="005C6B39"/>
    <w:rsid w:val="005C6C8E"/>
    <w:rsid w:val="005C6EBD"/>
    <w:rsid w:val="005C72E2"/>
    <w:rsid w:val="005C72E9"/>
    <w:rsid w:val="005D0607"/>
    <w:rsid w:val="005D1EBB"/>
    <w:rsid w:val="005D375E"/>
    <w:rsid w:val="005D38D5"/>
    <w:rsid w:val="005D52EF"/>
    <w:rsid w:val="005D56E9"/>
    <w:rsid w:val="005D5DA1"/>
    <w:rsid w:val="005D646A"/>
    <w:rsid w:val="005D6A22"/>
    <w:rsid w:val="005D7727"/>
    <w:rsid w:val="005D7D51"/>
    <w:rsid w:val="005D7FDD"/>
    <w:rsid w:val="005E27B8"/>
    <w:rsid w:val="005E3331"/>
    <w:rsid w:val="005E378F"/>
    <w:rsid w:val="005E390A"/>
    <w:rsid w:val="005E3F74"/>
    <w:rsid w:val="005E4D51"/>
    <w:rsid w:val="005E5C55"/>
    <w:rsid w:val="005E5C7D"/>
    <w:rsid w:val="005E6DA0"/>
    <w:rsid w:val="005E76E0"/>
    <w:rsid w:val="005F0B97"/>
    <w:rsid w:val="005F112C"/>
    <w:rsid w:val="005F1339"/>
    <w:rsid w:val="005F1C23"/>
    <w:rsid w:val="005F21BC"/>
    <w:rsid w:val="005F2359"/>
    <w:rsid w:val="005F2F99"/>
    <w:rsid w:val="005F3F19"/>
    <w:rsid w:val="005F4B12"/>
    <w:rsid w:val="005F6246"/>
    <w:rsid w:val="005F70BE"/>
    <w:rsid w:val="005F7B9D"/>
    <w:rsid w:val="006011F9"/>
    <w:rsid w:val="0060120D"/>
    <w:rsid w:val="00601633"/>
    <w:rsid w:val="00605445"/>
    <w:rsid w:val="00605472"/>
    <w:rsid w:val="006063F4"/>
    <w:rsid w:val="00606939"/>
    <w:rsid w:val="00606C78"/>
    <w:rsid w:val="006075FB"/>
    <w:rsid w:val="00607899"/>
    <w:rsid w:val="006102B0"/>
    <w:rsid w:val="00611AE6"/>
    <w:rsid w:val="00611CE3"/>
    <w:rsid w:val="00611D9A"/>
    <w:rsid w:val="00611FA9"/>
    <w:rsid w:val="006129B0"/>
    <w:rsid w:val="00612BA2"/>
    <w:rsid w:val="00613646"/>
    <w:rsid w:val="00613BC1"/>
    <w:rsid w:val="0061444C"/>
    <w:rsid w:val="0061501D"/>
    <w:rsid w:val="00615031"/>
    <w:rsid w:val="00620877"/>
    <w:rsid w:val="00620980"/>
    <w:rsid w:val="00621B44"/>
    <w:rsid w:val="00622680"/>
    <w:rsid w:val="00623394"/>
    <w:rsid w:val="00623BC1"/>
    <w:rsid w:val="006254D0"/>
    <w:rsid w:val="00625953"/>
    <w:rsid w:val="00625F55"/>
    <w:rsid w:val="006261FE"/>
    <w:rsid w:val="0062759D"/>
    <w:rsid w:val="00630B74"/>
    <w:rsid w:val="00630E67"/>
    <w:rsid w:val="0063103A"/>
    <w:rsid w:val="00631128"/>
    <w:rsid w:val="006315BB"/>
    <w:rsid w:val="006323EA"/>
    <w:rsid w:val="006328A7"/>
    <w:rsid w:val="00632C01"/>
    <w:rsid w:val="006333E4"/>
    <w:rsid w:val="00633433"/>
    <w:rsid w:val="00633786"/>
    <w:rsid w:val="00633AA2"/>
    <w:rsid w:val="00634B8C"/>
    <w:rsid w:val="00634C76"/>
    <w:rsid w:val="00635376"/>
    <w:rsid w:val="00636808"/>
    <w:rsid w:val="006375A2"/>
    <w:rsid w:val="00640A60"/>
    <w:rsid w:val="00640D28"/>
    <w:rsid w:val="00640D63"/>
    <w:rsid w:val="006418FE"/>
    <w:rsid w:val="006420DD"/>
    <w:rsid w:val="006437E5"/>
    <w:rsid w:val="00643952"/>
    <w:rsid w:val="00643E2A"/>
    <w:rsid w:val="00645723"/>
    <w:rsid w:val="00646017"/>
    <w:rsid w:val="0064688F"/>
    <w:rsid w:val="00647FF6"/>
    <w:rsid w:val="00650F37"/>
    <w:rsid w:val="0065107A"/>
    <w:rsid w:val="00651C8E"/>
    <w:rsid w:val="00651E00"/>
    <w:rsid w:val="00651F0C"/>
    <w:rsid w:val="00653EA2"/>
    <w:rsid w:val="006545CE"/>
    <w:rsid w:val="0065467E"/>
    <w:rsid w:val="00654C70"/>
    <w:rsid w:val="00655B44"/>
    <w:rsid w:val="00655D14"/>
    <w:rsid w:val="00657898"/>
    <w:rsid w:val="0065791C"/>
    <w:rsid w:val="006601B3"/>
    <w:rsid w:val="006606F2"/>
    <w:rsid w:val="00660C0C"/>
    <w:rsid w:val="00660D66"/>
    <w:rsid w:val="006611E3"/>
    <w:rsid w:val="00661C05"/>
    <w:rsid w:val="00662C8B"/>
    <w:rsid w:val="00663F1C"/>
    <w:rsid w:val="006640A4"/>
    <w:rsid w:val="006641B5"/>
    <w:rsid w:val="00664693"/>
    <w:rsid w:val="00664FE8"/>
    <w:rsid w:val="006652CE"/>
    <w:rsid w:val="0066613F"/>
    <w:rsid w:val="006716CD"/>
    <w:rsid w:val="00673137"/>
    <w:rsid w:val="00673280"/>
    <w:rsid w:val="006749C3"/>
    <w:rsid w:val="00674DD3"/>
    <w:rsid w:val="006769FF"/>
    <w:rsid w:val="006777AF"/>
    <w:rsid w:val="00677B65"/>
    <w:rsid w:val="0068016B"/>
    <w:rsid w:val="006803A4"/>
    <w:rsid w:val="00680C1D"/>
    <w:rsid w:val="0068271A"/>
    <w:rsid w:val="00683780"/>
    <w:rsid w:val="00684352"/>
    <w:rsid w:val="00684ABA"/>
    <w:rsid w:val="00685832"/>
    <w:rsid w:val="00685A3F"/>
    <w:rsid w:val="00686901"/>
    <w:rsid w:val="00687E65"/>
    <w:rsid w:val="0069047B"/>
    <w:rsid w:val="00690D20"/>
    <w:rsid w:val="00691398"/>
    <w:rsid w:val="0069246C"/>
    <w:rsid w:val="00692581"/>
    <w:rsid w:val="00693F3D"/>
    <w:rsid w:val="00694809"/>
    <w:rsid w:val="006949AC"/>
    <w:rsid w:val="006964A8"/>
    <w:rsid w:val="00697173"/>
    <w:rsid w:val="006974EF"/>
    <w:rsid w:val="00697C5B"/>
    <w:rsid w:val="00697DA4"/>
    <w:rsid w:val="00697F76"/>
    <w:rsid w:val="006A049F"/>
    <w:rsid w:val="006A20B3"/>
    <w:rsid w:val="006A2B33"/>
    <w:rsid w:val="006A3373"/>
    <w:rsid w:val="006A3977"/>
    <w:rsid w:val="006A3CD3"/>
    <w:rsid w:val="006A527C"/>
    <w:rsid w:val="006A62A8"/>
    <w:rsid w:val="006A63CE"/>
    <w:rsid w:val="006A70F3"/>
    <w:rsid w:val="006A7BB8"/>
    <w:rsid w:val="006B050B"/>
    <w:rsid w:val="006B07F0"/>
    <w:rsid w:val="006B11CF"/>
    <w:rsid w:val="006B17DF"/>
    <w:rsid w:val="006B1EBC"/>
    <w:rsid w:val="006B2730"/>
    <w:rsid w:val="006B280C"/>
    <w:rsid w:val="006B2C5B"/>
    <w:rsid w:val="006B3201"/>
    <w:rsid w:val="006B3C13"/>
    <w:rsid w:val="006B4DB1"/>
    <w:rsid w:val="006B5551"/>
    <w:rsid w:val="006B5BD8"/>
    <w:rsid w:val="006B5C71"/>
    <w:rsid w:val="006B60FA"/>
    <w:rsid w:val="006B6476"/>
    <w:rsid w:val="006B6E2F"/>
    <w:rsid w:val="006B6F0D"/>
    <w:rsid w:val="006B7AB0"/>
    <w:rsid w:val="006C0597"/>
    <w:rsid w:val="006C07A3"/>
    <w:rsid w:val="006C1A6A"/>
    <w:rsid w:val="006C1D19"/>
    <w:rsid w:val="006C1F12"/>
    <w:rsid w:val="006C2853"/>
    <w:rsid w:val="006C2A4D"/>
    <w:rsid w:val="006C2D0F"/>
    <w:rsid w:val="006C2D30"/>
    <w:rsid w:val="006C39C2"/>
    <w:rsid w:val="006C4281"/>
    <w:rsid w:val="006C560B"/>
    <w:rsid w:val="006C5AC7"/>
    <w:rsid w:val="006C6EDF"/>
    <w:rsid w:val="006D0503"/>
    <w:rsid w:val="006D18BF"/>
    <w:rsid w:val="006D1944"/>
    <w:rsid w:val="006D2420"/>
    <w:rsid w:val="006D3125"/>
    <w:rsid w:val="006D3781"/>
    <w:rsid w:val="006D3C75"/>
    <w:rsid w:val="006D4922"/>
    <w:rsid w:val="006D52A2"/>
    <w:rsid w:val="006D69A0"/>
    <w:rsid w:val="006D6CF2"/>
    <w:rsid w:val="006D6E67"/>
    <w:rsid w:val="006D72A6"/>
    <w:rsid w:val="006D7C05"/>
    <w:rsid w:val="006E0543"/>
    <w:rsid w:val="006E07F2"/>
    <w:rsid w:val="006E1149"/>
    <w:rsid w:val="006E1A3A"/>
    <w:rsid w:val="006E318B"/>
    <w:rsid w:val="006E32B6"/>
    <w:rsid w:val="006E35A9"/>
    <w:rsid w:val="006E362D"/>
    <w:rsid w:val="006E36E7"/>
    <w:rsid w:val="006E391D"/>
    <w:rsid w:val="006E3F56"/>
    <w:rsid w:val="006E4251"/>
    <w:rsid w:val="006E4D1A"/>
    <w:rsid w:val="006E502C"/>
    <w:rsid w:val="006E6EFB"/>
    <w:rsid w:val="006E73C9"/>
    <w:rsid w:val="006E7E49"/>
    <w:rsid w:val="006F00CF"/>
    <w:rsid w:val="006F02DE"/>
    <w:rsid w:val="006F0611"/>
    <w:rsid w:val="006F18BA"/>
    <w:rsid w:val="006F24B0"/>
    <w:rsid w:val="006F29F8"/>
    <w:rsid w:val="006F398F"/>
    <w:rsid w:val="006F3BB0"/>
    <w:rsid w:val="006F3DC7"/>
    <w:rsid w:val="006F5185"/>
    <w:rsid w:val="006F52CF"/>
    <w:rsid w:val="006F53ED"/>
    <w:rsid w:val="006F55C9"/>
    <w:rsid w:val="006F5A92"/>
    <w:rsid w:val="006F736E"/>
    <w:rsid w:val="007023EE"/>
    <w:rsid w:val="00702492"/>
    <w:rsid w:val="007028E3"/>
    <w:rsid w:val="0070529B"/>
    <w:rsid w:val="007056C7"/>
    <w:rsid w:val="007060A4"/>
    <w:rsid w:val="007078B0"/>
    <w:rsid w:val="00707E6F"/>
    <w:rsid w:val="0071004B"/>
    <w:rsid w:val="00710128"/>
    <w:rsid w:val="00710BF3"/>
    <w:rsid w:val="00711019"/>
    <w:rsid w:val="007119EA"/>
    <w:rsid w:val="00712874"/>
    <w:rsid w:val="00712A6A"/>
    <w:rsid w:val="00713A67"/>
    <w:rsid w:val="00714D8E"/>
    <w:rsid w:val="00715336"/>
    <w:rsid w:val="00716346"/>
    <w:rsid w:val="00716553"/>
    <w:rsid w:val="0071751B"/>
    <w:rsid w:val="00717B9B"/>
    <w:rsid w:val="00717D89"/>
    <w:rsid w:val="00717F9C"/>
    <w:rsid w:val="00720A29"/>
    <w:rsid w:val="00720B4A"/>
    <w:rsid w:val="007217B4"/>
    <w:rsid w:val="00721965"/>
    <w:rsid w:val="00721C22"/>
    <w:rsid w:val="00721DB6"/>
    <w:rsid w:val="00722289"/>
    <w:rsid w:val="00722CBD"/>
    <w:rsid w:val="007238E6"/>
    <w:rsid w:val="00724191"/>
    <w:rsid w:val="0072456C"/>
    <w:rsid w:val="00724B04"/>
    <w:rsid w:val="00724D0D"/>
    <w:rsid w:val="007253C2"/>
    <w:rsid w:val="00726B88"/>
    <w:rsid w:val="00730135"/>
    <w:rsid w:val="007302DA"/>
    <w:rsid w:val="007306DE"/>
    <w:rsid w:val="00730D5E"/>
    <w:rsid w:val="00731675"/>
    <w:rsid w:val="007318F4"/>
    <w:rsid w:val="00731CF4"/>
    <w:rsid w:val="0073219B"/>
    <w:rsid w:val="00732897"/>
    <w:rsid w:val="00733092"/>
    <w:rsid w:val="00733C82"/>
    <w:rsid w:val="007351FB"/>
    <w:rsid w:val="007364BA"/>
    <w:rsid w:val="00741B1E"/>
    <w:rsid w:val="00742599"/>
    <w:rsid w:val="00742A1E"/>
    <w:rsid w:val="00743328"/>
    <w:rsid w:val="00743ED6"/>
    <w:rsid w:val="00744C3E"/>
    <w:rsid w:val="0074536C"/>
    <w:rsid w:val="00746BC1"/>
    <w:rsid w:val="0075295E"/>
    <w:rsid w:val="00753E77"/>
    <w:rsid w:val="00753FF8"/>
    <w:rsid w:val="00754055"/>
    <w:rsid w:val="007542AF"/>
    <w:rsid w:val="00754D34"/>
    <w:rsid w:val="00755194"/>
    <w:rsid w:val="00756AB3"/>
    <w:rsid w:val="00756E96"/>
    <w:rsid w:val="00757095"/>
    <w:rsid w:val="0075739D"/>
    <w:rsid w:val="0075750E"/>
    <w:rsid w:val="007603B8"/>
    <w:rsid w:val="00760DD2"/>
    <w:rsid w:val="00761A19"/>
    <w:rsid w:val="0076235D"/>
    <w:rsid w:val="00764360"/>
    <w:rsid w:val="0076710E"/>
    <w:rsid w:val="00767871"/>
    <w:rsid w:val="00772048"/>
    <w:rsid w:val="0077331E"/>
    <w:rsid w:val="00773A16"/>
    <w:rsid w:val="00774982"/>
    <w:rsid w:val="00774B94"/>
    <w:rsid w:val="00775076"/>
    <w:rsid w:val="00775B51"/>
    <w:rsid w:val="00775CF2"/>
    <w:rsid w:val="00776738"/>
    <w:rsid w:val="00776C7B"/>
    <w:rsid w:val="00776CF7"/>
    <w:rsid w:val="00776D73"/>
    <w:rsid w:val="007778A5"/>
    <w:rsid w:val="00777C4C"/>
    <w:rsid w:val="00780904"/>
    <w:rsid w:val="00780B54"/>
    <w:rsid w:val="007827CD"/>
    <w:rsid w:val="007847C9"/>
    <w:rsid w:val="00784A4D"/>
    <w:rsid w:val="0078519F"/>
    <w:rsid w:val="007853C2"/>
    <w:rsid w:val="007853F6"/>
    <w:rsid w:val="007858D8"/>
    <w:rsid w:val="0078669E"/>
    <w:rsid w:val="0079010E"/>
    <w:rsid w:val="00790BDF"/>
    <w:rsid w:val="00790FBD"/>
    <w:rsid w:val="00792A1C"/>
    <w:rsid w:val="0079330B"/>
    <w:rsid w:val="00794724"/>
    <w:rsid w:val="00794D90"/>
    <w:rsid w:val="00795AC0"/>
    <w:rsid w:val="007A00D5"/>
    <w:rsid w:val="007A060F"/>
    <w:rsid w:val="007A08C3"/>
    <w:rsid w:val="007A10B4"/>
    <w:rsid w:val="007A1424"/>
    <w:rsid w:val="007A2461"/>
    <w:rsid w:val="007A27E6"/>
    <w:rsid w:val="007A2E2E"/>
    <w:rsid w:val="007A3281"/>
    <w:rsid w:val="007A4784"/>
    <w:rsid w:val="007A5327"/>
    <w:rsid w:val="007A57FD"/>
    <w:rsid w:val="007A5C77"/>
    <w:rsid w:val="007A5D9B"/>
    <w:rsid w:val="007B045C"/>
    <w:rsid w:val="007B0A07"/>
    <w:rsid w:val="007B0E4C"/>
    <w:rsid w:val="007B1174"/>
    <w:rsid w:val="007B163D"/>
    <w:rsid w:val="007B1F37"/>
    <w:rsid w:val="007B20A1"/>
    <w:rsid w:val="007B2164"/>
    <w:rsid w:val="007B30C8"/>
    <w:rsid w:val="007B5ADD"/>
    <w:rsid w:val="007B5C8B"/>
    <w:rsid w:val="007B77D9"/>
    <w:rsid w:val="007C01B2"/>
    <w:rsid w:val="007C06DE"/>
    <w:rsid w:val="007C24EF"/>
    <w:rsid w:val="007C31D3"/>
    <w:rsid w:val="007C3653"/>
    <w:rsid w:val="007C36EC"/>
    <w:rsid w:val="007C3755"/>
    <w:rsid w:val="007C452C"/>
    <w:rsid w:val="007C499D"/>
    <w:rsid w:val="007C5007"/>
    <w:rsid w:val="007C5819"/>
    <w:rsid w:val="007C5A80"/>
    <w:rsid w:val="007C5BB0"/>
    <w:rsid w:val="007C69EB"/>
    <w:rsid w:val="007C6A09"/>
    <w:rsid w:val="007C749C"/>
    <w:rsid w:val="007C7677"/>
    <w:rsid w:val="007C7A25"/>
    <w:rsid w:val="007C7EC8"/>
    <w:rsid w:val="007C7EEB"/>
    <w:rsid w:val="007D01EF"/>
    <w:rsid w:val="007D0D4C"/>
    <w:rsid w:val="007D12C7"/>
    <w:rsid w:val="007D1A2B"/>
    <w:rsid w:val="007D24E9"/>
    <w:rsid w:val="007D34DD"/>
    <w:rsid w:val="007D3A08"/>
    <w:rsid w:val="007D4E94"/>
    <w:rsid w:val="007D5796"/>
    <w:rsid w:val="007D5931"/>
    <w:rsid w:val="007D5B86"/>
    <w:rsid w:val="007D725E"/>
    <w:rsid w:val="007E0023"/>
    <w:rsid w:val="007E1A61"/>
    <w:rsid w:val="007E2A88"/>
    <w:rsid w:val="007E3959"/>
    <w:rsid w:val="007E42CF"/>
    <w:rsid w:val="007E46E9"/>
    <w:rsid w:val="007E4B84"/>
    <w:rsid w:val="007E659D"/>
    <w:rsid w:val="007F0BAC"/>
    <w:rsid w:val="007F1269"/>
    <w:rsid w:val="007F1373"/>
    <w:rsid w:val="007F2599"/>
    <w:rsid w:val="007F3F14"/>
    <w:rsid w:val="007F4B3C"/>
    <w:rsid w:val="007F53C9"/>
    <w:rsid w:val="007F5992"/>
    <w:rsid w:val="007F5D38"/>
    <w:rsid w:val="007F6488"/>
    <w:rsid w:val="007F64EC"/>
    <w:rsid w:val="007F6845"/>
    <w:rsid w:val="007F6B8E"/>
    <w:rsid w:val="007F7726"/>
    <w:rsid w:val="007F7902"/>
    <w:rsid w:val="00800750"/>
    <w:rsid w:val="00801F58"/>
    <w:rsid w:val="008020F7"/>
    <w:rsid w:val="008049F3"/>
    <w:rsid w:val="008053A4"/>
    <w:rsid w:val="0080541F"/>
    <w:rsid w:val="00806549"/>
    <w:rsid w:val="008069F4"/>
    <w:rsid w:val="00806BE8"/>
    <w:rsid w:val="00810C8E"/>
    <w:rsid w:val="00810CAE"/>
    <w:rsid w:val="00810E34"/>
    <w:rsid w:val="00810F5B"/>
    <w:rsid w:val="00811AC5"/>
    <w:rsid w:val="00811B43"/>
    <w:rsid w:val="00812805"/>
    <w:rsid w:val="008128F5"/>
    <w:rsid w:val="00812934"/>
    <w:rsid w:val="008129BF"/>
    <w:rsid w:val="008136DA"/>
    <w:rsid w:val="00813AC0"/>
    <w:rsid w:val="00813CA2"/>
    <w:rsid w:val="00814047"/>
    <w:rsid w:val="0081530D"/>
    <w:rsid w:val="00815567"/>
    <w:rsid w:val="00815D51"/>
    <w:rsid w:val="008163E7"/>
    <w:rsid w:val="008164EA"/>
    <w:rsid w:val="00816ABF"/>
    <w:rsid w:val="00817240"/>
    <w:rsid w:val="008205DE"/>
    <w:rsid w:val="008213E9"/>
    <w:rsid w:val="008219A0"/>
    <w:rsid w:val="0082206A"/>
    <w:rsid w:val="00822405"/>
    <w:rsid w:val="00822527"/>
    <w:rsid w:val="0082264E"/>
    <w:rsid w:val="00822C00"/>
    <w:rsid w:val="00822C26"/>
    <w:rsid w:val="0082348A"/>
    <w:rsid w:val="0082369D"/>
    <w:rsid w:val="008245AC"/>
    <w:rsid w:val="0082461F"/>
    <w:rsid w:val="008256DD"/>
    <w:rsid w:val="00826130"/>
    <w:rsid w:val="0082625E"/>
    <w:rsid w:val="00826304"/>
    <w:rsid w:val="00826B4B"/>
    <w:rsid w:val="00826FCB"/>
    <w:rsid w:val="00827105"/>
    <w:rsid w:val="0082737B"/>
    <w:rsid w:val="008316B8"/>
    <w:rsid w:val="00832764"/>
    <w:rsid w:val="008333CA"/>
    <w:rsid w:val="008339D1"/>
    <w:rsid w:val="00833F8A"/>
    <w:rsid w:val="00833FBD"/>
    <w:rsid w:val="00834151"/>
    <w:rsid w:val="00835CD3"/>
    <w:rsid w:val="00835E4A"/>
    <w:rsid w:val="008360DB"/>
    <w:rsid w:val="0083679E"/>
    <w:rsid w:val="00840650"/>
    <w:rsid w:val="00841F10"/>
    <w:rsid w:val="0084214B"/>
    <w:rsid w:val="008421BF"/>
    <w:rsid w:val="00842490"/>
    <w:rsid w:val="00845CE7"/>
    <w:rsid w:val="00845FC4"/>
    <w:rsid w:val="0085034A"/>
    <w:rsid w:val="008517FB"/>
    <w:rsid w:val="008518B2"/>
    <w:rsid w:val="00851BBB"/>
    <w:rsid w:val="00852DD6"/>
    <w:rsid w:val="00853561"/>
    <w:rsid w:val="00854703"/>
    <w:rsid w:val="00854788"/>
    <w:rsid w:val="00854E66"/>
    <w:rsid w:val="008556AD"/>
    <w:rsid w:val="00856658"/>
    <w:rsid w:val="008568F5"/>
    <w:rsid w:val="00857C8B"/>
    <w:rsid w:val="0086040F"/>
    <w:rsid w:val="0086105D"/>
    <w:rsid w:val="00861E06"/>
    <w:rsid w:val="00862FAD"/>
    <w:rsid w:val="0086302E"/>
    <w:rsid w:val="0086402E"/>
    <w:rsid w:val="00864696"/>
    <w:rsid w:val="008647B8"/>
    <w:rsid w:val="00865C31"/>
    <w:rsid w:val="00865EA8"/>
    <w:rsid w:val="00866263"/>
    <w:rsid w:val="00867F2A"/>
    <w:rsid w:val="00867F57"/>
    <w:rsid w:val="008700BD"/>
    <w:rsid w:val="0087023F"/>
    <w:rsid w:val="0087149A"/>
    <w:rsid w:val="008714D5"/>
    <w:rsid w:val="00871DB2"/>
    <w:rsid w:val="00872DC9"/>
    <w:rsid w:val="0087320B"/>
    <w:rsid w:val="00873747"/>
    <w:rsid w:val="008745DF"/>
    <w:rsid w:val="00874871"/>
    <w:rsid w:val="00875684"/>
    <w:rsid w:val="00875776"/>
    <w:rsid w:val="00875934"/>
    <w:rsid w:val="00876297"/>
    <w:rsid w:val="00876F02"/>
    <w:rsid w:val="00880A52"/>
    <w:rsid w:val="008813A2"/>
    <w:rsid w:val="00881687"/>
    <w:rsid w:val="00882074"/>
    <w:rsid w:val="008847BB"/>
    <w:rsid w:val="00884B19"/>
    <w:rsid w:val="00884EB8"/>
    <w:rsid w:val="00884FFC"/>
    <w:rsid w:val="0088524E"/>
    <w:rsid w:val="008853F1"/>
    <w:rsid w:val="00886C04"/>
    <w:rsid w:val="0088709B"/>
    <w:rsid w:val="008872E2"/>
    <w:rsid w:val="00887F26"/>
    <w:rsid w:val="008905EB"/>
    <w:rsid w:val="0089128B"/>
    <w:rsid w:val="00892DD5"/>
    <w:rsid w:val="00893545"/>
    <w:rsid w:val="008938D3"/>
    <w:rsid w:val="00893C99"/>
    <w:rsid w:val="00893CE8"/>
    <w:rsid w:val="0089455B"/>
    <w:rsid w:val="00897957"/>
    <w:rsid w:val="008A1151"/>
    <w:rsid w:val="008A205A"/>
    <w:rsid w:val="008A3173"/>
    <w:rsid w:val="008A3229"/>
    <w:rsid w:val="008A34D0"/>
    <w:rsid w:val="008A39EB"/>
    <w:rsid w:val="008A4384"/>
    <w:rsid w:val="008A4882"/>
    <w:rsid w:val="008A53FD"/>
    <w:rsid w:val="008A5470"/>
    <w:rsid w:val="008A5C07"/>
    <w:rsid w:val="008A63BC"/>
    <w:rsid w:val="008A744C"/>
    <w:rsid w:val="008B0185"/>
    <w:rsid w:val="008B0743"/>
    <w:rsid w:val="008B0ED5"/>
    <w:rsid w:val="008B1746"/>
    <w:rsid w:val="008B1AAA"/>
    <w:rsid w:val="008B2580"/>
    <w:rsid w:val="008B2EFE"/>
    <w:rsid w:val="008B3404"/>
    <w:rsid w:val="008B34E9"/>
    <w:rsid w:val="008B529A"/>
    <w:rsid w:val="008B6370"/>
    <w:rsid w:val="008B63EC"/>
    <w:rsid w:val="008B6DAD"/>
    <w:rsid w:val="008B71AC"/>
    <w:rsid w:val="008B71B8"/>
    <w:rsid w:val="008B7248"/>
    <w:rsid w:val="008B7AF9"/>
    <w:rsid w:val="008C06A4"/>
    <w:rsid w:val="008C1969"/>
    <w:rsid w:val="008C19B5"/>
    <w:rsid w:val="008C1DB2"/>
    <w:rsid w:val="008C2985"/>
    <w:rsid w:val="008C2BE4"/>
    <w:rsid w:val="008C2CBF"/>
    <w:rsid w:val="008C2D2F"/>
    <w:rsid w:val="008C362F"/>
    <w:rsid w:val="008C3DD6"/>
    <w:rsid w:val="008C4EE3"/>
    <w:rsid w:val="008C5FDE"/>
    <w:rsid w:val="008C682D"/>
    <w:rsid w:val="008C7449"/>
    <w:rsid w:val="008C7B00"/>
    <w:rsid w:val="008D0505"/>
    <w:rsid w:val="008D09C8"/>
    <w:rsid w:val="008D0E1F"/>
    <w:rsid w:val="008D1572"/>
    <w:rsid w:val="008D1DB0"/>
    <w:rsid w:val="008D2DBB"/>
    <w:rsid w:val="008D2E7B"/>
    <w:rsid w:val="008D402E"/>
    <w:rsid w:val="008D41BC"/>
    <w:rsid w:val="008D5920"/>
    <w:rsid w:val="008D5DE3"/>
    <w:rsid w:val="008D71AD"/>
    <w:rsid w:val="008E0146"/>
    <w:rsid w:val="008E050D"/>
    <w:rsid w:val="008E1453"/>
    <w:rsid w:val="008E18E3"/>
    <w:rsid w:val="008E36D6"/>
    <w:rsid w:val="008E3DFE"/>
    <w:rsid w:val="008E46C4"/>
    <w:rsid w:val="008E4EC7"/>
    <w:rsid w:val="008E51AC"/>
    <w:rsid w:val="008E53EF"/>
    <w:rsid w:val="008E5C5D"/>
    <w:rsid w:val="008E73A7"/>
    <w:rsid w:val="008E73BD"/>
    <w:rsid w:val="008F01BC"/>
    <w:rsid w:val="008F0626"/>
    <w:rsid w:val="008F1374"/>
    <w:rsid w:val="008F1620"/>
    <w:rsid w:val="008F29F2"/>
    <w:rsid w:val="008F2B50"/>
    <w:rsid w:val="008F2E3B"/>
    <w:rsid w:val="008F2F44"/>
    <w:rsid w:val="008F31C9"/>
    <w:rsid w:val="008F31FC"/>
    <w:rsid w:val="008F379A"/>
    <w:rsid w:val="008F3DDA"/>
    <w:rsid w:val="008F5465"/>
    <w:rsid w:val="008F5951"/>
    <w:rsid w:val="008F5B30"/>
    <w:rsid w:val="008F5E70"/>
    <w:rsid w:val="008F6364"/>
    <w:rsid w:val="008F6649"/>
    <w:rsid w:val="008F6AAE"/>
    <w:rsid w:val="008F6F9F"/>
    <w:rsid w:val="008F7BFB"/>
    <w:rsid w:val="00900610"/>
    <w:rsid w:val="00900748"/>
    <w:rsid w:val="00900ED8"/>
    <w:rsid w:val="00901E16"/>
    <w:rsid w:val="009023FA"/>
    <w:rsid w:val="00902DDC"/>
    <w:rsid w:val="00902EDD"/>
    <w:rsid w:val="00903B67"/>
    <w:rsid w:val="0090453D"/>
    <w:rsid w:val="00904CF8"/>
    <w:rsid w:val="00904FA9"/>
    <w:rsid w:val="009062A8"/>
    <w:rsid w:val="00906537"/>
    <w:rsid w:val="00906A23"/>
    <w:rsid w:val="00906D71"/>
    <w:rsid w:val="00907A66"/>
    <w:rsid w:val="00907FED"/>
    <w:rsid w:val="009108BF"/>
    <w:rsid w:val="00910BFD"/>
    <w:rsid w:val="00911784"/>
    <w:rsid w:val="00911F50"/>
    <w:rsid w:val="0091227D"/>
    <w:rsid w:val="0091269C"/>
    <w:rsid w:val="00913147"/>
    <w:rsid w:val="009131F3"/>
    <w:rsid w:val="00914217"/>
    <w:rsid w:val="00916F12"/>
    <w:rsid w:val="00917678"/>
    <w:rsid w:val="00917C2C"/>
    <w:rsid w:val="00920132"/>
    <w:rsid w:val="009205E7"/>
    <w:rsid w:val="00920858"/>
    <w:rsid w:val="00921C35"/>
    <w:rsid w:val="00921C8F"/>
    <w:rsid w:val="009227B5"/>
    <w:rsid w:val="00922A81"/>
    <w:rsid w:val="00924B2F"/>
    <w:rsid w:val="00924D8F"/>
    <w:rsid w:val="0092503F"/>
    <w:rsid w:val="00925F57"/>
    <w:rsid w:val="009260F7"/>
    <w:rsid w:val="00926B78"/>
    <w:rsid w:val="009272DD"/>
    <w:rsid w:val="00927D15"/>
    <w:rsid w:val="00927EBA"/>
    <w:rsid w:val="00931121"/>
    <w:rsid w:val="00931A04"/>
    <w:rsid w:val="00931D2A"/>
    <w:rsid w:val="00932AF1"/>
    <w:rsid w:val="0093330D"/>
    <w:rsid w:val="009333B3"/>
    <w:rsid w:val="00933C47"/>
    <w:rsid w:val="00934141"/>
    <w:rsid w:val="009348B2"/>
    <w:rsid w:val="00935024"/>
    <w:rsid w:val="0093603C"/>
    <w:rsid w:val="009361C9"/>
    <w:rsid w:val="009379A7"/>
    <w:rsid w:val="00937D5A"/>
    <w:rsid w:val="0094061A"/>
    <w:rsid w:val="0094117C"/>
    <w:rsid w:val="00943813"/>
    <w:rsid w:val="00945012"/>
    <w:rsid w:val="009451BB"/>
    <w:rsid w:val="00945D61"/>
    <w:rsid w:val="00950810"/>
    <w:rsid w:val="00952431"/>
    <w:rsid w:val="00952BD4"/>
    <w:rsid w:val="009550F6"/>
    <w:rsid w:val="0095627C"/>
    <w:rsid w:val="00956DF6"/>
    <w:rsid w:val="00956E3C"/>
    <w:rsid w:val="0096072B"/>
    <w:rsid w:val="00960F12"/>
    <w:rsid w:val="00960FA0"/>
    <w:rsid w:val="009611C0"/>
    <w:rsid w:val="00962185"/>
    <w:rsid w:val="0096256B"/>
    <w:rsid w:val="0096357B"/>
    <w:rsid w:val="00964738"/>
    <w:rsid w:val="00965964"/>
    <w:rsid w:val="00965B12"/>
    <w:rsid w:val="0096619E"/>
    <w:rsid w:val="0096634D"/>
    <w:rsid w:val="00966F3F"/>
    <w:rsid w:val="009677B7"/>
    <w:rsid w:val="00967A2B"/>
    <w:rsid w:val="009719F5"/>
    <w:rsid w:val="00972653"/>
    <w:rsid w:val="009726D9"/>
    <w:rsid w:val="00973099"/>
    <w:rsid w:val="00973910"/>
    <w:rsid w:val="00973C21"/>
    <w:rsid w:val="00974806"/>
    <w:rsid w:val="0097505F"/>
    <w:rsid w:val="00976468"/>
    <w:rsid w:val="00976D9F"/>
    <w:rsid w:val="00977844"/>
    <w:rsid w:val="00977BE2"/>
    <w:rsid w:val="0098082B"/>
    <w:rsid w:val="00980F1F"/>
    <w:rsid w:val="009812F6"/>
    <w:rsid w:val="00981544"/>
    <w:rsid w:val="0098164B"/>
    <w:rsid w:val="00982526"/>
    <w:rsid w:val="0098333B"/>
    <w:rsid w:val="00983F80"/>
    <w:rsid w:val="00984BD9"/>
    <w:rsid w:val="00984E80"/>
    <w:rsid w:val="009851F8"/>
    <w:rsid w:val="00985ADE"/>
    <w:rsid w:val="00985BDD"/>
    <w:rsid w:val="00986E62"/>
    <w:rsid w:val="009870AA"/>
    <w:rsid w:val="00987596"/>
    <w:rsid w:val="00987826"/>
    <w:rsid w:val="009878D2"/>
    <w:rsid w:val="00987D80"/>
    <w:rsid w:val="009900FA"/>
    <w:rsid w:val="00991386"/>
    <w:rsid w:val="009918CC"/>
    <w:rsid w:val="00992337"/>
    <w:rsid w:val="00992B1C"/>
    <w:rsid w:val="00995F13"/>
    <w:rsid w:val="0099635A"/>
    <w:rsid w:val="0099650E"/>
    <w:rsid w:val="00996AF5"/>
    <w:rsid w:val="00996EFE"/>
    <w:rsid w:val="009A02D6"/>
    <w:rsid w:val="009A02DD"/>
    <w:rsid w:val="009A288A"/>
    <w:rsid w:val="009A3420"/>
    <w:rsid w:val="009A6418"/>
    <w:rsid w:val="009A67BC"/>
    <w:rsid w:val="009A731F"/>
    <w:rsid w:val="009A7F1B"/>
    <w:rsid w:val="009B0945"/>
    <w:rsid w:val="009B0FA3"/>
    <w:rsid w:val="009B37A2"/>
    <w:rsid w:val="009B3DD3"/>
    <w:rsid w:val="009B56D6"/>
    <w:rsid w:val="009B5728"/>
    <w:rsid w:val="009B7322"/>
    <w:rsid w:val="009C06B0"/>
    <w:rsid w:val="009C0B44"/>
    <w:rsid w:val="009C134D"/>
    <w:rsid w:val="009C16BB"/>
    <w:rsid w:val="009C22AC"/>
    <w:rsid w:val="009C4118"/>
    <w:rsid w:val="009C48E0"/>
    <w:rsid w:val="009C4E9C"/>
    <w:rsid w:val="009C50CC"/>
    <w:rsid w:val="009C5E83"/>
    <w:rsid w:val="009C622B"/>
    <w:rsid w:val="009C623B"/>
    <w:rsid w:val="009C7AD7"/>
    <w:rsid w:val="009C7B60"/>
    <w:rsid w:val="009D0CC5"/>
    <w:rsid w:val="009D1234"/>
    <w:rsid w:val="009D1E2D"/>
    <w:rsid w:val="009D278C"/>
    <w:rsid w:val="009D2DE1"/>
    <w:rsid w:val="009D3773"/>
    <w:rsid w:val="009D5CA4"/>
    <w:rsid w:val="009D7362"/>
    <w:rsid w:val="009E06DD"/>
    <w:rsid w:val="009E1D93"/>
    <w:rsid w:val="009E22D0"/>
    <w:rsid w:val="009E3C66"/>
    <w:rsid w:val="009E41E9"/>
    <w:rsid w:val="009E4939"/>
    <w:rsid w:val="009E5432"/>
    <w:rsid w:val="009E54B6"/>
    <w:rsid w:val="009E6CF5"/>
    <w:rsid w:val="009E6D06"/>
    <w:rsid w:val="009E6FC1"/>
    <w:rsid w:val="009F0227"/>
    <w:rsid w:val="009F0C66"/>
    <w:rsid w:val="009F0EE5"/>
    <w:rsid w:val="009F2714"/>
    <w:rsid w:val="009F3837"/>
    <w:rsid w:val="009F3CBA"/>
    <w:rsid w:val="009F438D"/>
    <w:rsid w:val="009F45C0"/>
    <w:rsid w:val="009F4D3E"/>
    <w:rsid w:val="009F5614"/>
    <w:rsid w:val="00A013EC"/>
    <w:rsid w:val="00A01568"/>
    <w:rsid w:val="00A015BA"/>
    <w:rsid w:val="00A0239C"/>
    <w:rsid w:val="00A036A9"/>
    <w:rsid w:val="00A03C66"/>
    <w:rsid w:val="00A04E0F"/>
    <w:rsid w:val="00A04FD0"/>
    <w:rsid w:val="00A05003"/>
    <w:rsid w:val="00A050DB"/>
    <w:rsid w:val="00A05828"/>
    <w:rsid w:val="00A061D5"/>
    <w:rsid w:val="00A069DB"/>
    <w:rsid w:val="00A104F6"/>
    <w:rsid w:val="00A1068F"/>
    <w:rsid w:val="00A10EF1"/>
    <w:rsid w:val="00A1240A"/>
    <w:rsid w:val="00A132C9"/>
    <w:rsid w:val="00A15FA7"/>
    <w:rsid w:val="00A1629C"/>
    <w:rsid w:val="00A17235"/>
    <w:rsid w:val="00A20D52"/>
    <w:rsid w:val="00A2173D"/>
    <w:rsid w:val="00A221FC"/>
    <w:rsid w:val="00A22617"/>
    <w:rsid w:val="00A237A8"/>
    <w:rsid w:val="00A24125"/>
    <w:rsid w:val="00A30211"/>
    <w:rsid w:val="00A3146F"/>
    <w:rsid w:val="00A31676"/>
    <w:rsid w:val="00A327C6"/>
    <w:rsid w:val="00A32851"/>
    <w:rsid w:val="00A32AA1"/>
    <w:rsid w:val="00A32D3A"/>
    <w:rsid w:val="00A3317E"/>
    <w:rsid w:val="00A33464"/>
    <w:rsid w:val="00A3519B"/>
    <w:rsid w:val="00A351C4"/>
    <w:rsid w:val="00A35C3F"/>
    <w:rsid w:val="00A36566"/>
    <w:rsid w:val="00A369B3"/>
    <w:rsid w:val="00A37163"/>
    <w:rsid w:val="00A374AE"/>
    <w:rsid w:val="00A37B1E"/>
    <w:rsid w:val="00A4254F"/>
    <w:rsid w:val="00A42802"/>
    <w:rsid w:val="00A42CF8"/>
    <w:rsid w:val="00A43104"/>
    <w:rsid w:val="00A4354E"/>
    <w:rsid w:val="00A43869"/>
    <w:rsid w:val="00A4456A"/>
    <w:rsid w:val="00A44CEE"/>
    <w:rsid w:val="00A44E75"/>
    <w:rsid w:val="00A479D2"/>
    <w:rsid w:val="00A51684"/>
    <w:rsid w:val="00A5192C"/>
    <w:rsid w:val="00A51B16"/>
    <w:rsid w:val="00A51B85"/>
    <w:rsid w:val="00A54198"/>
    <w:rsid w:val="00A55700"/>
    <w:rsid w:val="00A56CFD"/>
    <w:rsid w:val="00A56E47"/>
    <w:rsid w:val="00A56FFB"/>
    <w:rsid w:val="00A57498"/>
    <w:rsid w:val="00A6134E"/>
    <w:rsid w:val="00A613BB"/>
    <w:rsid w:val="00A613DF"/>
    <w:rsid w:val="00A62130"/>
    <w:rsid w:val="00A62539"/>
    <w:rsid w:val="00A62C16"/>
    <w:rsid w:val="00A6366F"/>
    <w:rsid w:val="00A63BA1"/>
    <w:rsid w:val="00A63F91"/>
    <w:rsid w:val="00A64C50"/>
    <w:rsid w:val="00A64D96"/>
    <w:rsid w:val="00A656A4"/>
    <w:rsid w:val="00A65C02"/>
    <w:rsid w:val="00A65FBD"/>
    <w:rsid w:val="00A66A4C"/>
    <w:rsid w:val="00A6715F"/>
    <w:rsid w:val="00A671FD"/>
    <w:rsid w:val="00A67A6D"/>
    <w:rsid w:val="00A70A06"/>
    <w:rsid w:val="00A70CE8"/>
    <w:rsid w:val="00A70F68"/>
    <w:rsid w:val="00A715F4"/>
    <w:rsid w:val="00A719CD"/>
    <w:rsid w:val="00A71C15"/>
    <w:rsid w:val="00A71C99"/>
    <w:rsid w:val="00A71FC9"/>
    <w:rsid w:val="00A72D63"/>
    <w:rsid w:val="00A742C9"/>
    <w:rsid w:val="00A745E1"/>
    <w:rsid w:val="00A7502F"/>
    <w:rsid w:val="00A75319"/>
    <w:rsid w:val="00A76301"/>
    <w:rsid w:val="00A763CD"/>
    <w:rsid w:val="00A77663"/>
    <w:rsid w:val="00A80241"/>
    <w:rsid w:val="00A8168E"/>
    <w:rsid w:val="00A83018"/>
    <w:rsid w:val="00A830FD"/>
    <w:rsid w:val="00A831FF"/>
    <w:rsid w:val="00A83B6E"/>
    <w:rsid w:val="00A84D11"/>
    <w:rsid w:val="00A875D5"/>
    <w:rsid w:val="00A87C61"/>
    <w:rsid w:val="00A87FDA"/>
    <w:rsid w:val="00A90C88"/>
    <w:rsid w:val="00A9190D"/>
    <w:rsid w:val="00A92846"/>
    <w:rsid w:val="00A93549"/>
    <w:rsid w:val="00A9487B"/>
    <w:rsid w:val="00A94DEA"/>
    <w:rsid w:val="00A96485"/>
    <w:rsid w:val="00A96D6E"/>
    <w:rsid w:val="00A97921"/>
    <w:rsid w:val="00A97AB1"/>
    <w:rsid w:val="00AA04DF"/>
    <w:rsid w:val="00AA2081"/>
    <w:rsid w:val="00AA2730"/>
    <w:rsid w:val="00AA334F"/>
    <w:rsid w:val="00AA3436"/>
    <w:rsid w:val="00AA3527"/>
    <w:rsid w:val="00AA4032"/>
    <w:rsid w:val="00AA40E6"/>
    <w:rsid w:val="00AA412F"/>
    <w:rsid w:val="00AA4320"/>
    <w:rsid w:val="00AA4787"/>
    <w:rsid w:val="00AA486C"/>
    <w:rsid w:val="00AA4E4B"/>
    <w:rsid w:val="00AA4FFA"/>
    <w:rsid w:val="00AA5B9B"/>
    <w:rsid w:val="00AA6520"/>
    <w:rsid w:val="00AA706C"/>
    <w:rsid w:val="00AB095C"/>
    <w:rsid w:val="00AB24D1"/>
    <w:rsid w:val="00AB27CC"/>
    <w:rsid w:val="00AB30A7"/>
    <w:rsid w:val="00AB36EB"/>
    <w:rsid w:val="00AB473C"/>
    <w:rsid w:val="00AB4865"/>
    <w:rsid w:val="00AB575B"/>
    <w:rsid w:val="00AB5C30"/>
    <w:rsid w:val="00AB5CD8"/>
    <w:rsid w:val="00AB6382"/>
    <w:rsid w:val="00AB7AA7"/>
    <w:rsid w:val="00AC03CE"/>
    <w:rsid w:val="00AC0D1C"/>
    <w:rsid w:val="00AC2214"/>
    <w:rsid w:val="00AC2EF7"/>
    <w:rsid w:val="00AC3702"/>
    <w:rsid w:val="00AC3F9A"/>
    <w:rsid w:val="00AC43D3"/>
    <w:rsid w:val="00AC44BA"/>
    <w:rsid w:val="00AC45D2"/>
    <w:rsid w:val="00AC481C"/>
    <w:rsid w:val="00AC4852"/>
    <w:rsid w:val="00AC4A40"/>
    <w:rsid w:val="00AC5272"/>
    <w:rsid w:val="00AC5944"/>
    <w:rsid w:val="00AC59C6"/>
    <w:rsid w:val="00AC72BB"/>
    <w:rsid w:val="00AC7649"/>
    <w:rsid w:val="00AC7A77"/>
    <w:rsid w:val="00AC7FE5"/>
    <w:rsid w:val="00AD0511"/>
    <w:rsid w:val="00AD07DF"/>
    <w:rsid w:val="00AD18E0"/>
    <w:rsid w:val="00AD1EE0"/>
    <w:rsid w:val="00AD24BB"/>
    <w:rsid w:val="00AD2BC9"/>
    <w:rsid w:val="00AD3167"/>
    <w:rsid w:val="00AD332B"/>
    <w:rsid w:val="00AD3A2A"/>
    <w:rsid w:val="00AD3D28"/>
    <w:rsid w:val="00AD48D2"/>
    <w:rsid w:val="00AD4DC1"/>
    <w:rsid w:val="00AD5F5B"/>
    <w:rsid w:val="00AD64BC"/>
    <w:rsid w:val="00AD6CA3"/>
    <w:rsid w:val="00AD7BDD"/>
    <w:rsid w:val="00AD7CC1"/>
    <w:rsid w:val="00AE0070"/>
    <w:rsid w:val="00AE012E"/>
    <w:rsid w:val="00AE1922"/>
    <w:rsid w:val="00AE1F44"/>
    <w:rsid w:val="00AE21F4"/>
    <w:rsid w:val="00AE23E5"/>
    <w:rsid w:val="00AE26AD"/>
    <w:rsid w:val="00AE3D17"/>
    <w:rsid w:val="00AE3D7C"/>
    <w:rsid w:val="00AE440D"/>
    <w:rsid w:val="00AE5228"/>
    <w:rsid w:val="00AE54D0"/>
    <w:rsid w:val="00AE592C"/>
    <w:rsid w:val="00AE5B89"/>
    <w:rsid w:val="00AE5CE6"/>
    <w:rsid w:val="00AE68CE"/>
    <w:rsid w:val="00AE778D"/>
    <w:rsid w:val="00AF071B"/>
    <w:rsid w:val="00AF1B20"/>
    <w:rsid w:val="00AF2A2B"/>
    <w:rsid w:val="00AF3016"/>
    <w:rsid w:val="00AF40A2"/>
    <w:rsid w:val="00AF41A5"/>
    <w:rsid w:val="00AF42A6"/>
    <w:rsid w:val="00AF49F0"/>
    <w:rsid w:val="00AF4C62"/>
    <w:rsid w:val="00AF4E8C"/>
    <w:rsid w:val="00AF7211"/>
    <w:rsid w:val="00B009EA"/>
    <w:rsid w:val="00B00CF7"/>
    <w:rsid w:val="00B0103F"/>
    <w:rsid w:val="00B0284C"/>
    <w:rsid w:val="00B029CD"/>
    <w:rsid w:val="00B03841"/>
    <w:rsid w:val="00B04517"/>
    <w:rsid w:val="00B052D6"/>
    <w:rsid w:val="00B0686F"/>
    <w:rsid w:val="00B10831"/>
    <w:rsid w:val="00B12013"/>
    <w:rsid w:val="00B13EC2"/>
    <w:rsid w:val="00B1403A"/>
    <w:rsid w:val="00B148E8"/>
    <w:rsid w:val="00B17D87"/>
    <w:rsid w:val="00B202DD"/>
    <w:rsid w:val="00B215CD"/>
    <w:rsid w:val="00B216E2"/>
    <w:rsid w:val="00B2246A"/>
    <w:rsid w:val="00B228EC"/>
    <w:rsid w:val="00B235A2"/>
    <w:rsid w:val="00B245D9"/>
    <w:rsid w:val="00B24A30"/>
    <w:rsid w:val="00B2531E"/>
    <w:rsid w:val="00B254D3"/>
    <w:rsid w:val="00B259A7"/>
    <w:rsid w:val="00B259DB"/>
    <w:rsid w:val="00B26797"/>
    <w:rsid w:val="00B2686A"/>
    <w:rsid w:val="00B26BCB"/>
    <w:rsid w:val="00B275DA"/>
    <w:rsid w:val="00B27DFC"/>
    <w:rsid w:val="00B3063C"/>
    <w:rsid w:val="00B312EE"/>
    <w:rsid w:val="00B316E5"/>
    <w:rsid w:val="00B3187D"/>
    <w:rsid w:val="00B31906"/>
    <w:rsid w:val="00B32A90"/>
    <w:rsid w:val="00B3337F"/>
    <w:rsid w:val="00B33844"/>
    <w:rsid w:val="00B341BB"/>
    <w:rsid w:val="00B35C8C"/>
    <w:rsid w:val="00B374A2"/>
    <w:rsid w:val="00B37DE3"/>
    <w:rsid w:val="00B4003B"/>
    <w:rsid w:val="00B41AF1"/>
    <w:rsid w:val="00B427CF"/>
    <w:rsid w:val="00B42833"/>
    <w:rsid w:val="00B42BB3"/>
    <w:rsid w:val="00B43533"/>
    <w:rsid w:val="00B437AE"/>
    <w:rsid w:val="00B4435C"/>
    <w:rsid w:val="00B44DA3"/>
    <w:rsid w:val="00B44DAE"/>
    <w:rsid w:val="00B45997"/>
    <w:rsid w:val="00B45FC7"/>
    <w:rsid w:val="00B50010"/>
    <w:rsid w:val="00B501FE"/>
    <w:rsid w:val="00B5025D"/>
    <w:rsid w:val="00B511C2"/>
    <w:rsid w:val="00B51CA6"/>
    <w:rsid w:val="00B534EF"/>
    <w:rsid w:val="00B542E8"/>
    <w:rsid w:val="00B5457B"/>
    <w:rsid w:val="00B54598"/>
    <w:rsid w:val="00B54907"/>
    <w:rsid w:val="00B55D10"/>
    <w:rsid w:val="00B56E9F"/>
    <w:rsid w:val="00B5762D"/>
    <w:rsid w:val="00B57AE6"/>
    <w:rsid w:val="00B60DA6"/>
    <w:rsid w:val="00B6158D"/>
    <w:rsid w:val="00B62175"/>
    <w:rsid w:val="00B626FB"/>
    <w:rsid w:val="00B63578"/>
    <w:rsid w:val="00B63894"/>
    <w:rsid w:val="00B64692"/>
    <w:rsid w:val="00B64874"/>
    <w:rsid w:val="00B64B84"/>
    <w:rsid w:val="00B64FD3"/>
    <w:rsid w:val="00B65056"/>
    <w:rsid w:val="00B65E91"/>
    <w:rsid w:val="00B66987"/>
    <w:rsid w:val="00B66C7C"/>
    <w:rsid w:val="00B66DAE"/>
    <w:rsid w:val="00B67A0B"/>
    <w:rsid w:val="00B67D65"/>
    <w:rsid w:val="00B67EE9"/>
    <w:rsid w:val="00B70116"/>
    <w:rsid w:val="00B71135"/>
    <w:rsid w:val="00B715B0"/>
    <w:rsid w:val="00B71A57"/>
    <w:rsid w:val="00B71EEB"/>
    <w:rsid w:val="00B72FF6"/>
    <w:rsid w:val="00B738DE"/>
    <w:rsid w:val="00B73AC7"/>
    <w:rsid w:val="00B73CF4"/>
    <w:rsid w:val="00B74A84"/>
    <w:rsid w:val="00B74ECB"/>
    <w:rsid w:val="00B777A3"/>
    <w:rsid w:val="00B801E1"/>
    <w:rsid w:val="00B80D04"/>
    <w:rsid w:val="00B80F37"/>
    <w:rsid w:val="00B81CDB"/>
    <w:rsid w:val="00B82426"/>
    <w:rsid w:val="00B8262A"/>
    <w:rsid w:val="00B85A28"/>
    <w:rsid w:val="00B86080"/>
    <w:rsid w:val="00B8610A"/>
    <w:rsid w:val="00B8615C"/>
    <w:rsid w:val="00B8659E"/>
    <w:rsid w:val="00B86FD7"/>
    <w:rsid w:val="00B87158"/>
    <w:rsid w:val="00B8732F"/>
    <w:rsid w:val="00B87A65"/>
    <w:rsid w:val="00B87BF5"/>
    <w:rsid w:val="00B9028D"/>
    <w:rsid w:val="00B90723"/>
    <w:rsid w:val="00B928AE"/>
    <w:rsid w:val="00B92F9B"/>
    <w:rsid w:val="00B9435C"/>
    <w:rsid w:val="00B94517"/>
    <w:rsid w:val="00B94658"/>
    <w:rsid w:val="00B94EBD"/>
    <w:rsid w:val="00B95383"/>
    <w:rsid w:val="00B96268"/>
    <w:rsid w:val="00B964B4"/>
    <w:rsid w:val="00B970AD"/>
    <w:rsid w:val="00BA1BFD"/>
    <w:rsid w:val="00BA22EE"/>
    <w:rsid w:val="00BA2695"/>
    <w:rsid w:val="00BA2F06"/>
    <w:rsid w:val="00BA3036"/>
    <w:rsid w:val="00BA3FD0"/>
    <w:rsid w:val="00BA4A82"/>
    <w:rsid w:val="00BA4C78"/>
    <w:rsid w:val="00BA4F90"/>
    <w:rsid w:val="00BA5E43"/>
    <w:rsid w:val="00BA689C"/>
    <w:rsid w:val="00BA697F"/>
    <w:rsid w:val="00BA69D6"/>
    <w:rsid w:val="00BA6D91"/>
    <w:rsid w:val="00BA739A"/>
    <w:rsid w:val="00BA7EFF"/>
    <w:rsid w:val="00BB0497"/>
    <w:rsid w:val="00BB1A8B"/>
    <w:rsid w:val="00BB2CCE"/>
    <w:rsid w:val="00BB2F2C"/>
    <w:rsid w:val="00BB30FB"/>
    <w:rsid w:val="00BB3323"/>
    <w:rsid w:val="00BB346B"/>
    <w:rsid w:val="00BB3D13"/>
    <w:rsid w:val="00BB483D"/>
    <w:rsid w:val="00BB4BD5"/>
    <w:rsid w:val="00BB5DE1"/>
    <w:rsid w:val="00BB78F7"/>
    <w:rsid w:val="00BC0E50"/>
    <w:rsid w:val="00BC2100"/>
    <w:rsid w:val="00BC2A71"/>
    <w:rsid w:val="00BC31FF"/>
    <w:rsid w:val="00BD01C3"/>
    <w:rsid w:val="00BD22DC"/>
    <w:rsid w:val="00BD2668"/>
    <w:rsid w:val="00BD26B0"/>
    <w:rsid w:val="00BD2D9A"/>
    <w:rsid w:val="00BD3041"/>
    <w:rsid w:val="00BD5746"/>
    <w:rsid w:val="00BD5854"/>
    <w:rsid w:val="00BD6A21"/>
    <w:rsid w:val="00BD6D82"/>
    <w:rsid w:val="00BE02FE"/>
    <w:rsid w:val="00BE08B6"/>
    <w:rsid w:val="00BE100C"/>
    <w:rsid w:val="00BE1463"/>
    <w:rsid w:val="00BE1E68"/>
    <w:rsid w:val="00BE2106"/>
    <w:rsid w:val="00BE25FA"/>
    <w:rsid w:val="00BE3295"/>
    <w:rsid w:val="00BE33F8"/>
    <w:rsid w:val="00BE4BFC"/>
    <w:rsid w:val="00BE6514"/>
    <w:rsid w:val="00BE6B7F"/>
    <w:rsid w:val="00BE6FFF"/>
    <w:rsid w:val="00BE7E26"/>
    <w:rsid w:val="00BF04D1"/>
    <w:rsid w:val="00BF0FA6"/>
    <w:rsid w:val="00BF1BCB"/>
    <w:rsid w:val="00BF214D"/>
    <w:rsid w:val="00BF28F0"/>
    <w:rsid w:val="00BF2AFB"/>
    <w:rsid w:val="00BF2C27"/>
    <w:rsid w:val="00BF2E32"/>
    <w:rsid w:val="00BF4456"/>
    <w:rsid w:val="00BF4F0C"/>
    <w:rsid w:val="00BF4FA4"/>
    <w:rsid w:val="00BF5A26"/>
    <w:rsid w:val="00BF6163"/>
    <w:rsid w:val="00BF655E"/>
    <w:rsid w:val="00BF7D7D"/>
    <w:rsid w:val="00BF7FCC"/>
    <w:rsid w:val="00C00402"/>
    <w:rsid w:val="00C00806"/>
    <w:rsid w:val="00C0158E"/>
    <w:rsid w:val="00C01859"/>
    <w:rsid w:val="00C02BBB"/>
    <w:rsid w:val="00C02E55"/>
    <w:rsid w:val="00C046A4"/>
    <w:rsid w:val="00C0531B"/>
    <w:rsid w:val="00C058E9"/>
    <w:rsid w:val="00C063FA"/>
    <w:rsid w:val="00C07374"/>
    <w:rsid w:val="00C07445"/>
    <w:rsid w:val="00C07F7A"/>
    <w:rsid w:val="00C1155D"/>
    <w:rsid w:val="00C115EE"/>
    <w:rsid w:val="00C123F9"/>
    <w:rsid w:val="00C1292B"/>
    <w:rsid w:val="00C133AC"/>
    <w:rsid w:val="00C13D80"/>
    <w:rsid w:val="00C14267"/>
    <w:rsid w:val="00C175B8"/>
    <w:rsid w:val="00C17A34"/>
    <w:rsid w:val="00C17BE3"/>
    <w:rsid w:val="00C21153"/>
    <w:rsid w:val="00C21CE3"/>
    <w:rsid w:val="00C2322C"/>
    <w:rsid w:val="00C2322D"/>
    <w:rsid w:val="00C241AF"/>
    <w:rsid w:val="00C242B1"/>
    <w:rsid w:val="00C2472E"/>
    <w:rsid w:val="00C25E37"/>
    <w:rsid w:val="00C260D2"/>
    <w:rsid w:val="00C2683C"/>
    <w:rsid w:val="00C27D08"/>
    <w:rsid w:val="00C31237"/>
    <w:rsid w:val="00C31A44"/>
    <w:rsid w:val="00C32A23"/>
    <w:rsid w:val="00C32A2D"/>
    <w:rsid w:val="00C32E33"/>
    <w:rsid w:val="00C33CC4"/>
    <w:rsid w:val="00C33DD3"/>
    <w:rsid w:val="00C33FB6"/>
    <w:rsid w:val="00C3429E"/>
    <w:rsid w:val="00C34B82"/>
    <w:rsid w:val="00C352A3"/>
    <w:rsid w:val="00C35A31"/>
    <w:rsid w:val="00C35FA1"/>
    <w:rsid w:val="00C36A4E"/>
    <w:rsid w:val="00C36C0A"/>
    <w:rsid w:val="00C37323"/>
    <w:rsid w:val="00C37FF7"/>
    <w:rsid w:val="00C40E42"/>
    <w:rsid w:val="00C41585"/>
    <w:rsid w:val="00C41719"/>
    <w:rsid w:val="00C419B1"/>
    <w:rsid w:val="00C425F8"/>
    <w:rsid w:val="00C428CE"/>
    <w:rsid w:val="00C428D5"/>
    <w:rsid w:val="00C436D8"/>
    <w:rsid w:val="00C43786"/>
    <w:rsid w:val="00C46A47"/>
    <w:rsid w:val="00C46D8D"/>
    <w:rsid w:val="00C470C2"/>
    <w:rsid w:val="00C506C5"/>
    <w:rsid w:val="00C50A65"/>
    <w:rsid w:val="00C50CB8"/>
    <w:rsid w:val="00C516A2"/>
    <w:rsid w:val="00C517F0"/>
    <w:rsid w:val="00C52055"/>
    <w:rsid w:val="00C5254B"/>
    <w:rsid w:val="00C53710"/>
    <w:rsid w:val="00C53A3C"/>
    <w:rsid w:val="00C5417E"/>
    <w:rsid w:val="00C545D7"/>
    <w:rsid w:val="00C54D27"/>
    <w:rsid w:val="00C550E6"/>
    <w:rsid w:val="00C5585C"/>
    <w:rsid w:val="00C55AA4"/>
    <w:rsid w:val="00C55D66"/>
    <w:rsid w:val="00C5608B"/>
    <w:rsid w:val="00C5615E"/>
    <w:rsid w:val="00C57361"/>
    <w:rsid w:val="00C57701"/>
    <w:rsid w:val="00C61089"/>
    <w:rsid w:val="00C618EA"/>
    <w:rsid w:val="00C61B7B"/>
    <w:rsid w:val="00C61C9B"/>
    <w:rsid w:val="00C61D77"/>
    <w:rsid w:val="00C63C80"/>
    <w:rsid w:val="00C63F8C"/>
    <w:rsid w:val="00C64A70"/>
    <w:rsid w:val="00C64B18"/>
    <w:rsid w:val="00C65984"/>
    <w:rsid w:val="00C65B02"/>
    <w:rsid w:val="00C666B6"/>
    <w:rsid w:val="00C6710A"/>
    <w:rsid w:val="00C70DEE"/>
    <w:rsid w:val="00C714C2"/>
    <w:rsid w:val="00C7321B"/>
    <w:rsid w:val="00C73303"/>
    <w:rsid w:val="00C742B2"/>
    <w:rsid w:val="00C745F1"/>
    <w:rsid w:val="00C74C89"/>
    <w:rsid w:val="00C75374"/>
    <w:rsid w:val="00C75B0D"/>
    <w:rsid w:val="00C76087"/>
    <w:rsid w:val="00C76909"/>
    <w:rsid w:val="00C76CFB"/>
    <w:rsid w:val="00C777ED"/>
    <w:rsid w:val="00C77AD0"/>
    <w:rsid w:val="00C80E24"/>
    <w:rsid w:val="00C80F07"/>
    <w:rsid w:val="00C81E4C"/>
    <w:rsid w:val="00C81E8C"/>
    <w:rsid w:val="00C83541"/>
    <w:rsid w:val="00C8381B"/>
    <w:rsid w:val="00C83C86"/>
    <w:rsid w:val="00C83D86"/>
    <w:rsid w:val="00C84727"/>
    <w:rsid w:val="00C852E7"/>
    <w:rsid w:val="00C85B01"/>
    <w:rsid w:val="00C86595"/>
    <w:rsid w:val="00C874E2"/>
    <w:rsid w:val="00C8757B"/>
    <w:rsid w:val="00C877F9"/>
    <w:rsid w:val="00C87C35"/>
    <w:rsid w:val="00C87DE1"/>
    <w:rsid w:val="00C917D3"/>
    <w:rsid w:val="00C91C29"/>
    <w:rsid w:val="00C933BF"/>
    <w:rsid w:val="00C93B31"/>
    <w:rsid w:val="00C93B3B"/>
    <w:rsid w:val="00C9469F"/>
    <w:rsid w:val="00C947B1"/>
    <w:rsid w:val="00C94893"/>
    <w:rsid w:val="00C953DA"/>
    <w:rsid w:val="00C953F3"/>
    <w:rsid w:val="00C9561E"/>
    <w:rsid w:val="00C95AC3"/>
    <w:rsid w:val="00C95CFF"/>
    <w:rsid w:val="00C95D06"/>
    <w:rsid w:val="00C96B12"/>
    <w:rsid w:val="00C96CAF"/>
    <w:rsid w:val="00C96FB5"/>
    <w:rsid w:val="00CA1522"/>
    <w:rsid w:val="00CA311D"/>
    <w:rsid w:val="00CA32D7"/>
    <w:rsid w:val="00CA345B"/>
    <w:rsid w:val="00CA393C"/>
    <w:rsid w:val="00CA40DA"/>
    <w:rsid w:val="00CA4396"/>
    <w:rsid w:val="00CA5C05"/>
    <w:rsid w:val="00CA673F"/>
    <w:rsid w:val="00CA6784"/>
    <w:rsid w:val="00CA680A"/>
    <w:rsid w:val="00CA6DD3"/>
    <w:rsid w:val="00CA7300"/>
    <w:rsid w:val="00CB08D3"/>
    <w:rsid w:val="00CB0B10"/>
    <w:rsid w:val="00CB0D6E"/>
    <w:rsid w:val="00CB0E51"/>
    <w:rsid w:val="00CB1649"/>
    <w:rsid w:val="00CB3E75"/>
    <w:rsid w:val="00CB3F53"/>
    <w:rsid w:val="00CB421F"/>
    <w:rsid w:val="00CB45B0"/>
    <w:rsid w:val="00CB4F9F"/>
    <w:rsid w:val="00CB5105"/>
    <w:rsid w:val="00CB56A9"/>
    <w:rsid w:val="00CB5CC5"/>
    <w:rsid w:val="00CB61A8"/>
    <w:rsid w:val="00CB6243"/>
    <w:rsid w:val="00CB6C54"/>
    <w:rsid w:val="00CB79FB"/>
    <w:rsid w:val="00CC0102"/>
    <w:rsid w:val="00CC03BB"/>
    <w:rsid w:val="00CC06CC"/>
    <w:rsid w:val="00CC07A4"/>
    <w:rsid w:val="00CC1E67"/>
    <w:rsid w:val="00CC22A1"/>
    <w:rsid w:val="00CC3123"/>
    <w:rsid w:val="00CC4795"/>
    <w:rsid w:val="00CC48C8"/>
    <w:rsid w:val="00CC58DB"/>
    <w:rsid w:val="00CC5B6E"/>
    <w:rsid w:val="00CC5D3E"/>
    <w:rsid w:val="00CC633A"/>
    <w:rsid w:val="00CC6977"/>
    <w:rsid w:val="00CC6C1C"/>
    <w:rsid w:val="00CC7230"/>
    <w:rsid w:val="00CC76A5"/>
    <w:rsid w:val="00CD0280"/>
    <w:rsid w:val="00CD0DD2"/>
    <w:rsid w:val="00CD103B"/>
    <w:rsid w:val="00CD1F7A"/>
    <w:rsid w:val="00CD204F"/>
    <w:rsid w:val="00CD2684"/>
    <w:rsid w:val="00CD311E"/>
    <w:rsid w:val="00CD3254"/>
    <w:rsid w:val="00CD3E60"/>
    <w:rsid w:val="00CD4099"/>
    <w:rsid w:val="00CD445F"/>
    <w:rsid w:val="00CD5D90"/>
    <w:rsid w:val="00CD7651"/>
    <w:rsid w:val="00CD7D0C"/>
    <w:rsid w:val="00CE14F7"/>
    <w:rsid w:val="00CE1D1C"/>
    <w:rsid w:val="00CE23D5"/>
    <w:rsid w:val="00CE2FD8"/>
    <w:rsid w:val="00CE2FEE"/>
    <w:rsid w:val="00CE36B4"/>
    <w:rsid w:val="00CE38D4"/>
    <w:rsid w:val="00CE3F29"/>
    <w:rsid w:val="00CE41AB"/>
    <w:rsid w:val="00CE442A"/>
    <w:rsid w:val="00CE54F0"/>
    <w:rsid w:val="00CE5A8E"/>
    <w:rsid w:val="00CE6B99"/>
    <w:rsid w:val="00CE701C"/>
    <w:rsid w:val="00CE7387"/>
    <w:rsid w:val="00CF1355"/>
    <w:rsid w:val="00CF1A53"/>
    <w:rsid w:val="00CF222A"/>
    <w:rsid w:val="00CF32F4"/>
    <w:rsid w:val="00CF354B"/>
    <w:rsid w:val="00CF35F4"/>
    <w:rsid w:val="00CF3FB1"/>
    <w:rsid w:val="00CF4379"/>
    <w:rsid w:val="00CF4417"/>
    <w:rsid w:val="00CF53E5"/>
    <w:rsid w:val="00CF66C9"/>
    <w:rsid w:val="00CF69C6"/>
    <w:rsid w:val="00CF6A24"/>
    <w:rsid w:val="00CF6B5F"/>
    <w:rsid w:val="00CF7396"/>
    <w:rsid w:val="00D0007F"/>
    <w:rsid w:val="00D004B8"/>
    <w:rsid w:val="00D01237"/>
    <w:rsid w:val="00D012A3"/>
    <w:rsid w:val="00D016D0"/>
    <w:rsid w:val="00D01F0A"/>
    <w:rsid w:val="00D0252C"/>
    <w:rsid w:val="00D0283B"/>
    <w:rsid w:val="00D02A26"/>
    <w:rsid w:val="00D049AB"/>
    <w:rsid w:val="00D04C37"/>
    <w:rsid w:val="00D0679D"/>
    <w:rsid w:val="00D0696A"/>
    <w:rsid w:val="00D0789D"/>
    <w:rsid w:val="00D110BF"/>
    <w:rsid w:val="00D11C4C"/>
    <w:rsid w:val="00D120CE"/>
    <w:rsid w:val="00D12D64"/>
    <w:rsid w:val="00D133E6"/>
    <w:rsid w:val="00D13B41"/>
    <w:rsid w:val="00D14104"/>
    <w:rsid w:val="00D14651"/>
    <w:rsid w:val="00D1596B"/>
    <w:rsid w:val="00D16894"/>
    <w:rsid w:val="00D169B6"/>
    <w:rsid w:val="00D16AEA"/>
    <w:rsid w:val="00D1797B"/>
    <w:rsid w:val="00D203DE"/>
    <w:rsid w:val="00D2047F"/>
    <w:rsid w:val="00D20A14"/>
    <w:rsid w:val="00D21EC2"/>
    <w:rsid w:val="00D21F15"/>
    <w:rsid w:val="00D22586"/>
    <w:rsid w:val="00D2345C"/>
    <w:rsid w:val="00D2379F"/>
    <w:rsid w:val="00D2408F"/>
    <w:rsid w:val="00D26328"/>
    <w:rsid w:val="00D2756D"/>
    <w:rsid w:val="00D27CF7"/>
    <w:rsid w:val="00D27DAC"/>
    <w:rsid w:val="00D31255"/>
    <w:rsid w:val="00D31418"/>
    <w:rsid w:val="00D3322A"/>
    <w:rsid w:val="00D3347E"/>
    <w:rsid w:val="00D33717"/>
    <w:rsid w:val="00D33F79"/>
    <w:rsid w:val="00D36945"/>
    <w:rsid w:val="00D37196"/>
    <w:rsid w:val="00D37AB5"/>
    <w:rsid w:val="00D37EE9"/>
    <w:rsid w:val="00D401C8"/>
    <w:rsid w:val="00D40BA3"/>
    <w:rsid w:val="00D40C88"/>
    <w:rsid w:val="00D4287F"/>
    <w:rsid w:val="00D4365D"/>
    <w:rsid w:val="00D466AF"/>
    <w:rsid w:val="00D4679E"/>
    <w:rsid w:val="00D4708E"/>
    <w:rsid w:val="00D47B05"/>
    <w:rsid w:val="00D521AD"/>
    <w:rsid w:val="00D5252B"/>
    <w:rsid w:val="00D5334D"/>
    <w:rsid w:val="00D53893"/>
    <w:rsid w:val="00D5398E"/>
    <w:rsid w:val="00D5429E"/>
    <w:rsid w:val="00D54485"/>
    <w:rsid w:val="00D55ECF"/>
    <w:rsid w:val="00D55F95"/>
    <w:rsid w:val="00D5611C"/>
    <w:rsid w:val="00D567CF"/>
    <w:rsid w:val="00D5738A"/>
    <w:rsid w:val="00D577EC"/>
    <w:rsid w:val="00D57ED2"/>
    <w:rsid w:val="00D61B76"/>
    <w:rsid w:val="00D61BC4"/>
    <w:rsid w:val="00D61D24"/>
    <w:rsid w:val="00D61DB0"/>
    <w:rsid w:val="00D632D5"/>
    <w:rsid w:val="00D651BB"/>
    <w:rsid w:val="00D65AB8"/>
    <w:rsid w:val="00D67014"/>
    <w:rsid w:val="00D67121"/>
    <w:rsid w:val="00D6781F"/>
    <w:rsid w:val="00D70024"/>
    <w:rsid w:val="00D70233"/>
    <w:rsid w:val="00D70499"/>
    <w:rsid w:val="00D70926"/>
    <w:rsid w:val="00D710CF"/>
    <w:rsid w:val="00D71700"/>
    <w:rsid w:val="00D717D5"/>
    <w:rsid w:val="00D72295"/>
    <w:rsid w:val="00D72AA1"/>
    <w:rsid w:val="00D7331B"/>
    <w:rsid w:val="00D736C9"/>
    <w:rsid w:val="00D7383C"/>
    <w:rsid w:val="00D750A5"/>
    <w:rsid w:val="00D7759E"/>
    <w:rsid w:val="00D81324"/>
    <w:rsid w:val="00D8133D"/>
    <w:rsid w:val="00D815B9"/>
    <w:rsid w:val="00D81FFE"/>
    <w:rsid w:val="00D83647"/>
    <w:rsid w:val="00D838B7"/>
    <w:rsid w:val="00D84B97"/>
    <w:rsid w:val="00D85731"/>
    <w:rsid w:val="00D85E1B"/>
    <w:rsid w:val="00D86556"/>
    <w:rsid w:val="00D86FBD"/>
    <w:rsid w:val="00D87736"/>
    <w:rsid w:val="00D90D77"/>
    <w:rsid w:val="00D90DF8"/>
    <w:rsid w:val="00D91057"/>
    <w:rsid w:val="00D91154"/>
    <w:rsid w:val="00D916C6"/>
    <w:rsid w:val="00D9215D"/>
    <w:rsid w:val="00D92B9E"/>
    <w:rsid w:val="00D93317"/>
    <w:rsid w:val="00D946BA"/>
    <w:rsid w:val="00D951D1"/>
    <w:rsid w:val="00D953C5"/>
    <w:rsid w:val="00D956C9"/>
    <w:rsid w:val="00D9738F"/>
    <w:rsid w:val="00D97AA4"/>
    <w:rsid w:val="00D97C3C"/>
    <w:rsid w:val="00DA0A8C"/>
    <w:rsid w:val="00DA0B7F"/>
    <w:rsid w:val="00DA0BB0"/>
    <w:rsid w:val="00DA1142"/>
    <w:rsid w:val="00DA15DF"/>
    <w:rsid w:val="00DA1BFC"/>
    <w:rsid w:val="00DA1C4C"/>
    <w:rsid w:val="00DA1E53"/>
    <w:rsid w:val="00DA42EA"/>
    <w:rsid w:val="00DA4440"/>
    <w:rsid w:val="00DA4ADA"/>
    <w:rsid w:val="00DA5859"/>
    <w:rsid w:val="00DA5E3E"/>
    <w:rsid w:val="00DA6A70"/>
    <w:rsid w:val="00DA6D70"/>
    <w:rsid w:val="00DA7641"/>
    <w:rsid w:val="00DA7725"/>
    <w:rsid w:val="00DA777B"/>
    <w:rsid w:val="00DB0169"/>
    <w:rsid w:val="00DB13C8"/>
    <w:rsid w:val="00DB1992"/>
    <w:rsid w:val="00DB1B75"/>
    <w:rsid w:val="00DB1E34"/>
    <w:rsid w:val="00DB314C"/>
    <w:rsid w:val="00DB3D11"/>
    <w:rsid w:val="00DB4482"/>
    <w:rsid w:val="00DB44BA"/>
    <w:rsid w:val="00DB5DC4"/>
    <w:rsid w:val="00DB6136"/>
    <w:rsid w:val="00DB645E"/>
    <w:rsid w:val="00DB752B"/>
    <w:rsid w:val="00DC0B7A"/>
    <w:rsid w:val="00DC104F"/>
    <w:rsid w:val="00DC1D34"/>
    <w:rsid w:val="00DC2708"/>
    <w:rsid w:val="00DC2D88"/>
    <w:rsid w:val="00DC3788"/>
    <w:rsid w:val="00DC3A6F"/>
    <w:rsid w:val="00DC3E09"/>
    <w:rsid w:val="00DC3E62"/>
    <w:rsid w:val="00DC432C"/>
    <w:rsid w:val="00DC4C53"/>
    <w:rsid w:val="00DC54B8"/>
    <w:rsid w:val="00DC54C6"/>
    <w:rsid w:val="00DC5BB0"/>
    <w:rsid w:val="00DC6242"/>
    <w:rsid w:val="00DC6505"/>
    <w:rsid w:val="00DC70FF"/>
    <w:rsid w:val="00DC7159"/>
    <w:rsid w:val="00DD0439"/>
    <w:rsid w:val="00DD1E75"/>
    <w:rsid w:val="00DD234A"/>
    <w:rsid w:val="00DD2AC2"/>
    <w:rsid w:val="00DD32D7"/>
    <w:rsid w:val="00DD3693"/>
    <w:rsid w:val="00DD4D7C"/>
    <w:rsid w:val="00DD52B5"/>
    <w:rsid w:val="00DD5EE0"/>
    <w:rsid w:val="00DD61F1"/>
    <w:rsid w:val="00DD6FB6"/>
    <w:rsid w:val="00DD721F"/>
    <w:rsid w:val="00DD7E30"/>
    <w:rsid w:val="00DD7F65"/>
    <w:rsid w:val="00DE0124"/>
    <w:rsid w:val="00DE054D"/>
    <w:rsid w:val="00DE0C1B"/>
    <w:rsid w:val="00DE0F27"/>
    <w:rsid w:val="00DE11B7"/>
    <w:rsid w:val="00DE1BF1"/>
    <w:rsid w:val="00DE1D4B"/>
    <w:rsid w:val="00DE30E2"/>
    <w:rsid w:val="00DE3213"/>
    <w:rsid w:val="00DE325E"/>
    <w:rsid w:val="00DE3702"/>
    <w:rsid w:val="00DE38C5"/>
    <w:rsid w:val="00DE3B70"/>
    <w:rsid w:val="00DE43FE"/>
    <w:rsid w:val="00DE46CE"/>
    <w:rsid w:val="00DE47CF"/>
    <w:rsid w:val="00DE6B98"/>
    <w:rsid w:val="00DE6DBF"/>
    <w:rsid w:val="00DE70CA"/>
    <w:rsid w:val="00DF00E1"/>
    <w:rsid w:val="00DF06B7"/>
    <w:rsid w:val="00DF0E35"/>
    <w:rsid w:val="00DF132F"/>
    <w:rsid w:val="00DF2547"/>
    <w:rsid w:val="00DF36BC"/>
    <w:rsid w:val="00DF4596"/>
    <w:rsid w:val="00DF47E8"/>
    <w:rsid w:val="00DF50FF"/>
    <w:rsid w:val="00DF5D57"/>
    <w:rsid w:val="00DF5F51"/>
    <w:rsid w:val="00DF65E6"/>
    <w:rsid w:val="00DF6855"/>
    <w:rsid w:val="00DF6DFA"/>
    <w:rsid w:val="00E00ABE"/>
    <w:rsid w:val="00E011CB"/>
    <w:rsid w:val="00E015E2"/>
    <w:rsid w:val="00E021D2"/>
    <w:rsid w:val="00E029C7"/>
    <w:rsid w:val="00E037EB"/>
    <w:rsid w:val="00E03ED9"/>
    <w:rsid w:val="00E04F11"/>
    <w:rsid w:val="00E06241"/>
    <w:rsid w:val="00E06244"/>
    <w:rsid w:val="00E064CD"/>
    <w:rsid w:val="00E074C5"/>
    <w:rsid w:val="00E0766F"/>
    <w:rsid w:val="00E103DE"/>
    <w:rsid w:val="00E10EB3"/>
    <w:rsid w:val="00E11157"/>
    <w:rsid w:val="00E11374"/>
    <w:rsid w:val="00E1158F"/>
    <w:rsid w:val="00E122B8"/>
    <w:rsid w:val="00E12A3E"/>
    <w:rsid w:val="00E12D58"/>
    <w:rsid w:val="00E14001"/>
    <w:rsid w:val="00E14952"/>
    <w:rsid w:val="00E1519A"/>
    <w:rsid w:val="00E167B1"/>
    <w:rsid w:val="00E2011B"/>
    <w:rsid w:val="00E20A8B"/>
    <w:rsid w:val="00E20A9B"/>
    <w:rsid w:val="00E20D52"/>
    <w:rsid w:val="00E20F20"/>
    <w:rsid w:val="00E211A5"/>
    <w:rsid w:val="00E22471"/>
    <w:rsid w:val="00E237B9"/>
    <w:rsid w:val="00E23A37"/>
    <w:rsid w:val="00E25433"/>
    <w:rsid w:val="00E26050"/>
    <w:rsid w:val="00E26F95"/>
    <w:rsid w:val="00E27FEB"/>
    <w:rsid w:val="00E306E2"/>
    <w:rsid w:val="00E307A8"/>
    <w:rsid w:val="00E310E2"/>
    <w:rsid w:val="00E3119B"/>
    <w:rsid w:val="00E31904"/>
    <w:rsid w:val="00E3223C"/>
    <w:rsid w:val="00E32635"/>
    <w:rsid w:val="00E329CF"/>
    <w:rsid w:val="00E33919"/>
    <w:rsid w:val="00E33D85"/>
    <w:rsid w:val="00E33F43"/>
    <w:rsid w:val="00E341A9"/>
    <w:rsid w:val="00E346D3"/>
    <w:rsid w:val="00E34B48"/>
    <w:rsid w:val="00E36693"/>
    <w:rsid w:val="00E36D8F"/>
    <w:rsid w:val="00E37811"/>
    <w:rsid w:val="00E408ED"/>
    <w:rsid w:val="00E40ECC"/>
    <w:rsid w:val="00E41647"/>
    <w:rsid w:val="00E41919"/>
    <w:rsid w:val="00E4388F"/>
    <w:rsid w:val="00E44BF1"/>
    <w:rsid w:val="00E44EAF"/>
    <w:rsid w:val="00E45268"/>
    <w:rsid w:val="00E46372"/>
    <w:rsid w:val="00E463CB"/>
    <w:rsid w:val="00E4746A"/>
    <w:rsid w:val="00E47FB1"/>
    <w:rsid w:val="00E513B8"/>
    <w:rsid w:val="00E51ACD"/>
    <w:rsid w:val="00E51C0C"/>
    <w:rsid w:val="00E51C44"/>
    <w:rsid w:val="00E523B5"/>
    <w:rsid w:val="00E54C23"/>
    <w:rsid w:val="00E54E37"/>
    <w:rsid w:val="00E570ED"/>
    <w:rsid w:val="00E57F53"/>
    <w:rsid w:val="00E60AEA"/>
    <w:rsid w:val="00E60B4D"/>
    <w:rsid w:val="00E61A2F"/>
    <w:rsid w:val="00E61BA9"/>
    <w:rsid w:val="00E63D49"/>
    <w:rsid w:val="00E6528A"/>
    <w:rsid w:val="00E66006"/>
    <w:rsid w:val="00E6636E"/>
    <w:rsid w:val="00E67E49"/>
    <w:rsid w:val="00E7101F"/>
    <w:rsid w:val="00E71187"/>
    <w:rsid w:val="00E72FEA"/>
    <w:rsid w:val="00E73001"/>
    <w:rsid w:val="00E73D0F"/>
    <w:rsid w:val="00E7458B"/>
    <w:rsid w:val="00E74DC1"/>
    <w:rsid w:val="00E7633C"/>
    <w:rsid w:val="00E772D1"/>
    <w:rsid w:val="00E80201"/>
    <w:rsid w:val="00E80369"/>
    <w:rsid w:val="00E81100"/>
    <w:rsid w:val="00E812BA"/>
    <w:rsid w:val="00E81D0F"/>
    <w:rsid w:val="00E82383"/>
    <w:rsid w:val="00E82F38"/>
    <w:rsid w:val="00E833F3"/>
    <w:rsid w:val="00E83842"/>
    <w:rsid w:val="00E85C98"/>
    <w:rsid w:val="00E86AD7"/>
    <w:rsid w:val="00E86F26"/>
    <w:rsid w:val="00E871A2"/>
    <w:rsid w:val="00E879E5"/>
    <w:rsid w:val="00E87FB2"/>
    <w:rsid w:val="00E903A8"/>
    <w:rsid w:val="00E90CEB"/>
    <w:rsid w:val="00E90F4F"/>
    <w:rsid w:val="00E91618"/>
    <w:rsid w:val="00E9167A"/>
    <w:rsid w:val="00E92EF5"/>
    <w:rsid w:val="00E92FC2"/>
    <w:rsid w:val="00E934C9"/>
    <w:rsid w:val="00E9378F"/>
    <w:rsid w:val="00E93C50"/>
    <w:rsid w:val="00E940D6"/>
    <w:rsid w:val="00E9571C"/>
    <w:rsid w:val="00E95DEA"/>
    <w:rsid w:val="00E9667C"/>
    <w:rsid w:val="00E97091"/>
    <w:rsid w:val="00E9709A"/>
    <w:rsid w:val="00E97D37"/>
    <w:rsid w:val="00EA13DB"/>
    <w:rsid w:val="00EA150F"/>
    <w:rsid w:val="00EA24CA"/>
    <w:rsid w:val="00EA28C6"/>
    <w:rsid w:val="00EA2C3E"/>
    <w:rsid w:val="00EA2D56"/>
    <w:rsid w:val="00EA2F67"/>
    <w:rsid w:val="00EA3214"/>
    <w:rsid w:val="00EA41D5"/>
    <w:rsid w:val="00EA4942"/>
    <w:rsid w:val="00EA4FAD"/>
    <w:rsid w:val="00EA5125"/>
    <w:rsid w:val="00EA5EFC"/>
    <w:rsid w:val="00EA6603"/>
    <w:rsid w:val="00EA7ACB"/>
    <w:rsid w:val="00EB10AF"/>
    <w:rsid w:val="00EB11E0"/>
    <w:rsid w:val="00EB120F"/>
    <w:rsid w:val="00EB16FB"/>
    <w:rsid w:val="00EB1987"/>
    <w:rsid w:val="00EB1F62"/>
    <w:rsid w:val="00EB2333"/>
    <w:rsid w:val="00EB25A4"/>
    <w:rsid w:val="00EB284B"/>
    <w:rsid w:val="00EB403B"/>
    <w:rsid w:val="00EB5295"/>
    <w:rsid w:val="00EB5641"/>
    <w:rsid w:val="00EB570C"/>
    <w:rsid w:val="00EB5F23"/>
    <w:rsid w:val="00EB5FEC"/>
    <w:rsid w:val="00EB7167"/>
    <w:rsid w:val="00EB7402"/>
    <w:rsid w:val="00EB7BDC"/>
    <w:rsid w:val="00EC0FDB"/>
    <w:rsid w:val="00EC1A4C"/>
    <w:rsid w:val="00EC1F58"/>
    <w:rsid w:val="00EC2520"/>
    <w:rsid w:val="00EC3120"/>
    <w:rsid w:val="00EC567B"/>
    <w:rsid w:val="00EC6724"/>
    <w:rsid w:val="00EC77C3"/>
    <w:rsid w:val="00ED0DB3"/>
    <w:rsid w:val="00ED0F8A"/>
    <w:rsid w:val="00ED2436"/>
    <w:rsid w:val="00ED26CA"/>
    <w:rsid w:val="00ED2AB7"/>
    <w:rsid w:val="00ED4EE7"/>
    <w:rsid w:val="00ED4FE5"/>
    <w:rsid w:val="00ED588C"/>
    <w:rsid w:val="00ED603E"/>
    <w:rsid w:val="00ED65EE"/>
    <w:rsid w:val="00EE35EF"/>
    <w:rsid w:val="00EE3B79"/>
    <w:rsid w:val="00EE403E"/>
    <w:rsid w:val="00EE43ED"/>
    <w:rsid w:val="00EE4AC9"/>
    <w:rsid w:val="00EE68A4"/>
    <w:rsid w:val="00EE6D39"/>
    <w:rsid w:val="00EE74EA"/>
    <w:rsid w:val="00EE75FD"/>
    <w:rsid w:val="00EE7D82"/>
    <w:rsid w:val="00EF030B"/>
    <w:rsid w:val="00EF060E"/>
    <w:rsid w:val="00EF0733"/>
    <w:rsid w:val="00EF0C91"/>
    <w:rsid w:val="00EF18DE"/>
    <w:rsid w:val="00EF2814"/>
    <w:rsid w:val="00EF2ADF"/>
    <w:rsid w:val="00EF39B6"/>
    <w:rsid w:val="00EF45BA"/>
    <w:rsid w:val="00EF5EE3"/>
    <w:rsid w:val="00EF5F32"/>
    <w:rsid w:val="00EF70C4"/>
    <w:rsid w:val="00EF730F"/>
    <w:rsid w:val="00EF7DF1"/>
    <w:rsid w:val="00F00A72"/>
    <w:rsid w:val="00F014A2"/>
    <w:rsid w:val="00F014C9"/>
    <w:rsid w:val="00F02175"/>
    <w:rsid w:val="00F027FD"/>
    <w:rsid w:val="00F029F3"/>
    <w:rsid w:val="00F02A78"/>
    <w:rsid w:val="00F03079"/>
    <w:rsid w:val="00F03C63"/>
    <w:rsid w:val="00F03F5D"/>
    <w:rsid w:val="00F04002"/>
    <w:rsid w:val="00F05066"/>
    <w:rsid w:val="00F050A6"/>
    <w:rsid w:val="00F0573D"/>
    <w:rsid w:val="00F06B62"/>
    <w:rsid w:val="00F06CC3"/>
    <w:rsid w:val="00F071A2"/>
    <w:rsid w:val="00F078D7"/>
    <w:rsid w:val="00F103E6"/>
    <w:rsid w:val="00F11399"/>
    <w:rsid w:val="00F11621"/>
    <w:rsid w:val="00F11D0C"/>
    <w:rsid w:val="00F11F89"/>
    <w:rsid w:val="00F12670"/>
    <w:rsid w:val="00F1306C"/>
    <w:rsid w:val="00F14296"/>
    <w:rsid w:val="00F14CE6"/>
    <w:rsid w:val="00F14D20"/>
    <w:rsid w:val="00F16E1C"/>
    <w:rsid w:val="00F174F1"/>
    <w:rsid w:val="00F20340"/>
    <w:rsid w:val="00F21439"/>
    <w:rsid w:val="00F22F3F"/>
    <w:rsid w:val="00F23589"/>
    <w:rsid w:val="00F24270"/>
    <w:rsid w:val="00F24A0B"/>
    <w:rsid w:val="00F24A87"/>
    <w:rsid w:val="00F24C5C"/>
    <w:rsid w:val="00F24D1F"/>
    <w:rsid w:val="00F25575"/>
    <w:rsid w:val="00F264B3"/>
    <w:rsid w:val="00F264FD"/>
    <w:rsid w:val="00F26628"/>
    <w:rsid w:val="00F270B5"/>
    <w:rsid w:val="00F27AB5"/>
    <w:rsid w:val="00F308A8"/>
    <w:rsid w:val="00F314A3"/>
    <w:rsid w:val="00F32A46"/>
    <w:rsid w:val="00F33243"/>
    <w:rsid w:val="00F3479F"/>
    <w:rsid w:val="00F3682B"/>
    <w:rsid w:val="00F36C96"/>
    <w:rsid w:val="00F3728D"/>
    <w:rsid w:val="00F37332"/>
    <w:rsid w:val="00F3776D"/>
    <w:rsid w:val="00F37BA9"/>
    <w:rsid w:val="00F37DBC"/>
    <w:rsid w:val="00F37F74"/>
    <w:rsid w:val="00F40AA3"/>
    <w:rsid w:val="00F40B1D"/>
    <w:rsid w:val="00F41849"/>
    <w:rsid w:val="00F422D3"/>
    <w:rsid w:val="00F4359F"/>
    <w:rsid w:val="00F446DA"/>
    <w:rsid w:val="00F46A5E"/>
    <w:rsid w:val="00F50946"/>
    <w:rsid w:val="00F512E9"/>
    <w:rsid w:val="00F51312"/>
    <w:rsid w:val="00F51402"/>
    <w:rsid w:val="00F519EF"/>
    <w:rsid w:val="00F51EF2"/>
    <w:rsid w:val="00F53D33"/>
    <w:rsid w:val="00F53EBA"/>
    <w:rsid w:val="00F54B59"/>
    <w:rsid w:val="00F54D09"/>
    <w:rsid w:val="00F563EC"/>
    <w:rsid w:val="00F57694"/>
    <w:rsid w:val="00F60791"/>
    <w:rsid w:val="00F61239"/>
    <w:rsid w:val="00F62410"/>
    <w:rsid w:val="00F633BD"/>
    <w:rsid w:val="00F63AD0"/>
    <w:rsid w:val="00F642E8"/>
    <w:rsid w:val="00F647EB"/>
    <w:rsid w:val="00F650D3"/>
    <w:rsid w:val="00F655FC"/>
    <w:rsid w:val="00F66478"/>
    <w:rsid w:val="00F6664E"/>
    <w:rsid w:val="00F67525"/>
    <w:rsid w:val="00F70D0E"/>
    <w:rsid w:val="00F71478"/>
    <w:rsid w:val="00F7149D"/>
    <w:rsid w:val="00F71613"/>
    <w:rsid w:val="00F71A4E"/>
    <w:rsid w:val="00F71BE7"/>
    <w:rsid w:val="00F7272B"/>
    <w:rsid w:val="00F73D45"/>
    <w:rsid w:val="00F73DA1"/>
    <w:rsid w:val="00F744D2"/>
    <w:rsid w:val="00F74572"/>
    <w:rsid w:val="00F7471B"/>
    <w:rsid w:val="00F75C3C"/>
    <w:rsid w:val="00F763B6"/>
    <w:rsid w:val="00F77318"/>
    <w:rsid w:val="00F7735A"/>
    <w:rsid w:val="00F77A6A"/>
    <w:rsid w:val="00F77DD2"/>
    <w:rsid w:val="00F81233"/>
    <w:rsid w:val="00F81DB8"/>
    <w:rsid w:val="00F83D38"/>
    <w:rsid w:val="00F84317"/>
    <w:rsid w:val="00F8501D"/>
    <w:rsid w:val="00F8584A"/>
    <w:rsid w:val="00F85A97"/>
    <w:rsid w:val="00F86D6B"/>
    <w:rsid w:val="00F86DC2"/>
    <w:rsid w:val="00F87078"/>
    <w:rsid w:val="00F87ABA"/>
    <w:rsid w:val="00F903A5"/>
    <w:rsid w:val="00F908BC"/>
    <w:rsid w:val="00F90A15"/>
    <w:rsid w:val="00F91B4E"/>
    <w:rsid w:val="00F93270"/>
    <w:rsid w:val="00F940C6"/>
    <w:rsid w:val="00F9466B"/>
    <w:rsid w:val="00F948B9"/>
    <w:rsid w:val="00F9567A"/>
    <w:rsid w:val="00F95C2A"/>
    <w:rsid w:val="00F97275"/>
    <w:rsid w:val="00FA06CA"/>
    <w:rsid w:val="00FA09A7"/>
    <w:rsid w:val="00FA0E84"/>
    <w:rsid w:val="00FA1A8D"/>
    <w:rsid w:val="00FA20A2"/>
    <w:rsid w:val="00FA2397"/>
    <w:rsid w:val="00FA35B0"/>
    <w:rsid w:val="00FA4E3E"/>
    <w:rsid w:val="00FA5D26"/>
    <w:rsid w:val="00FA6569"/>
    <w:rsid w:val="00FA6B8C"/>
    <w:rsid w:val="00FA6E3C"/>
    <w:rsid w:val="00FA7137"/>
    <w:rsid w:val="00FB135C"/>
    <w:rsid w:val="00FB2436"/>
    <w:rsid w:val="00FB428F"/>
    <w:rsid w:val="00FB49D7"/>
    <w:rsid w:val="00FB57EF"/>
    <w:rsid w:val="00FB5842"/>
    <w:rsid w:val="00FB5B6E"/>
    <w:rsid w:val="00FB7AC8"/>
    <w:rsid w:val="00FC03B9"/>
    <w:rsid w:val="00FC1768"/>
    <w:rsid w:val="00FC2166"/>
    <w:rsid w:val="00FC2567"/>
    <w:rsid w:val="00FC2BAC"/>
    <w:rsid w:val="00FC357E"/>
    <w:rsid w:val="00FC35D8"/>
    <w:rsid w:val="00FC3EA7"/>
    <w:rsid w:val="00FC4579"/>
    <w:rsid w:val="00FC4642"/>
    <w:rsid w:val="00FC7142"/>
    <w:rsid w:val="00FD07FF"/>
    <w:rsid w:val="00FD1763"/>
    <w:rsid w:val="00FD28E6"/>
    <w:rsid w:val="00FD3C10"/>
    <w:rsid w:val="00FD52C3"/>
    <w:rsid w:val="00FD6291"/>
    <w:rsid w:val="00FD65BD"/>
    <w:rsid w:val="00FE0FA3"/>
    <w:rsid w:val="00FE110E"/>
    <w:rsid w:val="00FE1BFC"/>
    <w:rsid w:val="00FE2CDF"/>
    <w:rsid w:val="00FE3EBC"/>
    <w:rsid w:val="00FE42DE"/>
    <w:rsid w:val="00FE4FC5"/>
    <w:rsid w:val="00FE655E"/>
    <w:rsid w:val="00FE696F"/>
    <w:rsid w:val="00FE6DED"/>
    <w:rsid w:val="00FE7391"/>
    <w:rsid w:val="00FE7EF1"/>
    <w:rsid w:val="00FF07B9"/>
    <w:rsid w:val="00FF126D"/>
    <w:rsid w:val="00FF16C2"/>
    <w:rsid w:val="00FF3283"/>
    <w:rsid w:val="00FF3B54"/>
    <w:rsid w:val="00FF4D1F"/>
    <w:rsid w:val="00FF4D83"/>
    <w:rsid w:val="00FF5387"/>
    <w:rsid w:val="00FF6023"/>
    <w:rsid w:val="00FF7934"/>
    <w:rsid w:val="025B7183"/>
    <w:rsid w:val="27817AC9"/>
    <w:rsid w:val="68877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qFormat="1"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27"/>
    <w:qFormat/>
    <w:uiPriority w:val="0"/>
    <w:pPr>
      <w:keepNext/>
      <w:spacing w:before="240" w:after="60"/>
      <w:outlineLvl w:val="0"/>
    </w:pPr>
    <w:rPr>
      <w:rFonts w:ascii="Arial" w:hAnsi="Arial" w:cs="Arial"/>
      <w:b/>
      <w:bCs/>
      <w:kern w:val="32"/>
      <w:sz w:val="32"/>
      <w:szCs w:val="32"/>
    </w:rPr>
  </w:style>
  <w:style w:type="paragraph" w:styleId="3">
    <w:name w:val="heading 2"/>
    <w:basedOn w:val="1"/>
    <w:next w:val="1"/>
    <w:link w:val="28"/>
    <w:qFormat/>
    <w:uiPriority w:val="0"/>
    <w:pPr>
      <w:keepNext/>
      <w:spacing w:before="240" w:after="60"/>
      <w:outlineLvl w:val="1"/>
    </w:pPr>
    <w:rPr>
      <w:rFonts w:ascii="Arial" w:hAnsi="Arial" w:cs="Arial"/>
      <w:b/>
      <w:bCs/>
      <w:i/>
      <w:iCs/>
      <w:sz w:val="28"/>
      <w:szCs w:val="28"/>
    </w:rPr>
  </w:style>
  <w:style w:type="paragraph" w:styleId="4">
    <w:name w:val="heading 3"/>
    <w:basedOn w:val="1"/>
    <w:next w:val="1"/>
    <w:link w:val="29"/>
    <w:qFormat/>
    <w:uiPriority w:val="0"/>
    <w:pPr>
      <w:keepNext/>
      <w:spacing w:before="240" w:after="60"/>
      <w:outlineLvl w:val="2"/>
    </w:pPr>
    <w:rPr>
      <w:rFonts w:ascii="Arial" w:hAnsi="Arial" w:cs="Arial"/>
      <w:b/>
      <w:bCs/>
      <w:sz w:val="26"/>
      <w:szCs w:val="26"/>
    </w:rPr>
  </w:style>
  <w:style w:type="paragraph" w:styleId="5">
    <w:name w:val="heading 4"/>
    <w:basedOn w:val="1"/>
    <w:next w:val="1"/>
    <w:link w:val="30"/>
    <w:qFormat/>
    <w:uiPriority w:val="0"/>
    <w:pPr>
      <w:keepNext/>
      <w:spacing w:before="240" w:after="60"/>
      <w:outlineLvl w:val="3"/>
    </w:pPr>
    <w:rPr>
      <w:b/>
      <w:bCs/>
      <w:sz w:val="28"/>
      <w:szCs w:val="28"/>
    </w:rPr>
  </w:style>
  <w:style w:type="paragraph" w:styleId="6">
    <w:name w:val="heading 5"/>
    <w:basedOn w:val="1"/>
    <w:next w:val="1"/>
    <w:link w:val="31"/>
    <w:qFormat/>
    <w:uiPriority w:val="0"/>
    <w:pPr>
      <w:spacing w:before="240" w:after="60"/>
      <w:outlineLvl w:val="4"/>
    </w:pPr>
    <w:rPr>
      <w:b/>
      <w:bCs/>
      <w:i/>
      <w:iCs/>
      <w:sz w:val="26"/>
      <w:szCs w:val="26"/>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37"/>
    <w:semiHidden/>
    <w:unhideWhenUsed/>
    <w:qFormat/>
    <w:uiPriority w:val="0"/>
    <w:rPr>
      <w:rFonts w:ascii="Tahoma" w:hAnsi="Tahoma" w:cs="Tahoma"/>
      <w:sz w:val="16"/>
      <w:szCs w:val="16"/>
    </w:rPr>
  </w:style>
  <w:style w:type="paragraph" w:styleId="10">
    <w:name w:val="Body Text"/>
    <w:basedOn w:val="1"/>
    <w:link w:val="63"/>
    <w:semiHidden/>
    <w:unhideWhenUsed/>
    <w:qFormat/>
    <w:uiPriority w:val="99"/>
    <w:pPr>
      <w:spacing w:after="120"/>
    </w:pPr>
  </w:style>
  <w:style w:type="paragraph" w:styleId="11">
    <w:name w:val="Body Text Indent"/>
    <w:basedOn w:val="1"/>
    <w:link w:val="40"/>
    <w:qFormat/>
    <w:uiPriority w:val="0"/>
    <w:pPr>
      <w:spacing w:after="120"/>
      <w:ind w:left="283"/>
    </w:pPr>
  </w:style>
  <w:style w:type="paragraph" w:styleId="12">
    <w:name w:val="Body Text Indent 2"/>
    <w:basedOn w:val="1"/>
    <w:link w:val="46"/>
    <w:qFormat/>
    <w:uiPriority w:val="0"/>
    <w:pPr>
      <w:spacing w:after="120" w:line="480" w:lineRule="auto"/>
      <w:ind w:left="283"/>
    </w:pPr>
  </w:style>
  <w:style w:type="character" w:styleId="13">
    <w:name w:val="FollowedHyperlink"/>
    <w:basedOn w:val="7"/>
    <w:semiHidden/>
    <w:unhideWhenUsed/>
    <w:qFormat/>
    <w:uiPriority w:val="99"/>
    <w:rPr>
      <w:color w:val="800080" w:themeColor="followedHyperlink"/>
      <w:u w:val="single"/>
      <w14:textFill>
        <w14:solidFill>
          <w14:schemeClr w14:val="folHlink"/>
        </w14:solidFill>
      </w14:textFill>
    </w:rPr>
  </w:style>
  <w:style w:type="paragraph" w:styleId="14">
    <w:name w:val="footer"/>
    <w:basedOn w:val="1"/>
    <w:link w:val="36"/>
    <w:qFormat/>
    <w:uiPriority w:val="99"/>
    <w:pPr>
      <w:tabs>
        <w:tab w:val="center" w:pos="4320"/>
        <w:tab w:val="right" w:pos="8640"/>
      </w:tabs>
    </w:pPr>
  </w:style>
  <w:style w:type="character" w:styleId="15">
    <w:name w:val="footnote reference"/>
    <w:semiHidden/>
    <w:unhideWhenUsed/>
    <w:qFormat/>
    <w:uiPriority w:val="99"/>
    <w:rPr>
      <w:vertAlign w:val="superscript"/>
    </w:rPr>
  </w:style>
  <w:style w:type="paragraph" w:styleId="16">
    <w:name w:val="footnote text"/>
    <w:basedOn w:val="1"/>
    <w:link w:val="69"/>
    <w:semiHidden/>
    <w:unhideWhenUsed/>
    <w:qFormat/>
    <w:uiPriority w:val="99"/>
    <w:rPr>
      <w:sz w:val="20"/>
      <w:szCs w:val="20"/>
    </w:rPr>
  </w:style>
  <w:style w:type="paragraph" w:styleId="17">
    <w:name w:val="header"/>
    <w:basedOn w:val="1"/>
    <w:link w:val="38"/>
    <w:unhideWhenUsed/>
    <w:qFormat/>
    <w:uiPriority w:val="99"/>
    <w:pPr>
      <w:tabs>
        <w:tab w:val="center" w:pos="4703"/>
        <w:tab w:val="right" w:pos="9406"/>
      </w:tabs>
    </w:pPr>
  </w:style>
  <w:style w:type="character" w:styleId="18">
    <w:name w:val="Hyperlink"/>
    <w:basedOn w:val="7"/>
    <w:qFormat/>
    <w:uiPriority w:val="0"/>
    <w:rPr>
      <w:color w:val="0000FF"/>
      <w:u w:val="single"/>
    </w:rPr>
  </w:style>
  <w:style w:type="character" w:styleId="19">
    <w:name w:val="line number"/>
    <w:basedOn w:val="7"/>
    <w:semiHidden/>
    <w:unhideWhenUsed/>
    <w:qFormat/>
    <w:uiPriority w:val="99"/>
  </w:style>
  <w:style w:type="paragraph" w:styleId="20">
    <w:name w:val="Normal (Web)"/>
    <w:basedOn w:val="1"/>
    <w:qFormat/>
    <w:uiPriority w:val="0"/>
    <w:pPr>
      <w:spacing w:before="100" w:beforeAutospacing="1" w:after="100" w:afterAutospacing="1"/>
    </w:pPr>
    <w:rPr>
      <w:color w:val="330099"/>
    </w:rPr>
  </w:style>
  <w:style w:type="character" w:styleId="21">
    <w:name w:val="page number"/>
    <w:basedOn w:val="7"/>
    <w:qFormat/>
    <w:uiPriority w:val="0"/>
  </w:style>
  <w:style w:type="paragraph" w:styleId="22">
    <w:name w:val="Plain Text"/>
    <w:basedOn w:val="1"/>
    <w:link w:val="41"/>
    <w:qFormat/>
    <w:uiPriority w:val="0"/>
    <w:pPr>
      <w:jc w:val="both"/>
    </w:pPr>
    <w:rPr>
      <w:lang w:val="sr-Cyrl-CS" w:eastAsia="sr-Latn-CS"/>
    </w:rPr>
  </w:style>
  <w:style w:type="character" w:styleId="23">
    <w:name w:val="Strong"/>
    <w:qFormat/>
    <w:uiPriority w:val="0"/>
    <w:rPr>
      <w:rFonts w:ascii="Times New Roman" w:hAnsi="Times New Roman"/>
      <w:b/>
      <w:bCs/>
      <w:color w:val="auto"/>
      <w:sz w:val="28"/>
    </w:rPr>
  </w:style>
  <w:style w:type="paragraph" w:styleId="24">
    <w:name w:val="Subtitle"/>
    <w:basedOn w:val="1"/>
    <w:next w:val="1"/>
    <w:link w:val="35"/>
    <w:qFormat/>
    <w:uiPriority w:val="0"/>
    <w:pPr>
      <w:spacing w:before="100" w:beforeAutospacing="1" w:after="100" w:afterAutospacing="1"/>
      <w:ind w:firstLine="720"/>
      <w:outlineLvl w:val="1"/>
    </w:pPr>
    <w:rPr>
      <w:b/>
    </w:rPr>
  </w:style>
  <w:style w:type="table" w:styleId="25">
    <w:name w:val="Table Elegant"/>
    <w:basedOn w:val="8"/>
    <w:qFormat/>
    <w:uiPriority w:val="0"/>
    <w:rPr>
      <w:rFonts w:ascii="Times New Roman" w:hAnsi="Times New Roman" w:eastAsia="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26">
    <w:name w:val="Table Grid"/>
    <w:basedOn w:val="8"/>
    <w:qFormat/>
    <w:uiPriority w:val="0"/>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7">
    <w:name w:val="Heading 1 Char"/>
    <w:basedOn w:val="7"/>
    <w:link w:val="2"/>
    <w:qFormat/>
    <w:uiPriority w:val="0"/>
    <w:rPr>
      <w:rFonts w:ascii="Arial" w:hAnsi="Arial" w:eastAsia="Times New Roman" w:cs="Arial"/>
      <w:b/>
      <w:bCs/>
      <w:kern w:val="32"/>
      <w:sz w:val="32"/>
      <w:szCs w:val="32"/>
    </w:rPr>
  </w:style>
  <w:style w:type="character" w:customStyle="1" w:styleId="28">
    <w:name w:val="Heading 2 Char"/>
    <w:basedOn w:val="7"/>
    <w:link w:val="3"/>
    <w:qFormat/>
    <w:uiPriority w:val="0"/>
    <w:rPr>
      <w:rFonts w:ascii="Arial" w:hAnsi="Arial" w:eastAsia="Times New Roman" w:cs="Arial"/>
      <w:b/>
      <w:bCs/>
      <w:i/>
      <w:iCs/>
      <w:sz w:val="28"/>
      <w:szCs w:val="28"/>
    </w:rPr>
  </w:style>
  <w:style w:type="character" w:customStyle="1" w:styleId="29">
    <w:name w:val="Heading 3 Char"/>
    <w:basedOn w:val="7"/>
    <w:link w:val="4"/>
    <w:qFormat/>
    <w:uiPriority w:val="0"/>
    <w:rPr>
      <w:rFonts w:ascii="Arial" w:hAnsi="Arial" w:eastAsia="Times New Roman" w:cs="Arial"/>
      <w:b/>
      <w:bCs/>
      <w:sz w:val="26"/>
      <w:szCs w:val="26"/>
    </w:rPr>
  </w:style>
  <w:style w:type="character" w:customStyle="1" w:styleId="30">
    <w:name w:val="Heading 4 Char"/>
    <w:basedOn w:val="7"/>
    <w:link w:val="5"/>
    <w:qFormat/>
    <w:uiPriority w:val="0"/>
    <w:rPr>
      <w:rFonts w:ascii="Times New Roman" w:hAnsi="Times New Roman" w:eastAsia="Times New Roman" w:cs="Times New Roman"/>
      <w:b/>
      <w:bCs/>
      <w:sz w:val="28"/>
      <w:szCs w:val="28"/>
    </w:rPr>
  </w:style>
  <w:style w:type="character" w:customStyle="1" w:styleId="31">
    <w:name w:val="Heading 5 Char"/>
    <w:basedOn w:val="7"/>
    <w:link w:val="6"/>
    <w:qFormat/>
    <w:uiPriority w:val="0"/>
    <w:rPr>
      <w:rFonts w:ascii="Times New Roman" w:hAnsi="Times New Roman" w:eastAsia="Times New Roman" w:cs="Times New Roman"/>
      <w:b/>
      <w:bCs/>
      <w:i/>
      <w:iCs/>
      <w:sz w:val="26"/>
      <w:szCs w:val="26"/>
    </w:rPr>
  </w:style>
  <w:style w:type="paragraph" w:styleId="32">
    <w:name w:val="List Paragraph"/>
    <w:basedOn w:val="1"/>
    <w:qFormat/>
    <w:uiPriority w:val="0"/>
    <w:pPr>
      <w:ind w:left="720"/>
      <w:contextualSpacing/>
    </w:pPr>
  </w:style>
  <w:style w:type="paragraph" w:styleId="33">
    <w:name w:val="Quote"/>
    <w:basedOn w:val="1"/>
    <w:next w:val="1"/>
    <w:link w:val="34"/>
    <w:qFormat/>
    <w:uiPriority w:val="0"/>
    <w:pPr>
      <w:jc w:val="both"/>
    </w:pPr>
    <w:rPr>
      <w:rFonts w:eastAsia="Calibri" w:cs="Cambria"/>
      <w:iCs/>
      <w:sz w:val="22"/>
      <w:szCs w:val="22"/>
    </w:rPr>
  </w:style>
  <w:style w:type="character" w:customStyle="1" w:styleId="34">
    <w:name w:val="Quote Char"/>
    <w:basedOn w:val="7"/>
    <w:link w:val="33"/>
    <w:qFormat/>
    <w:uiPriority w:val="0"/>
    <w:rPr>
      <w:rFonts w:ascii="Times New Roman" w:hAnsi="Times New Roman" w:eastAsia="Calibri" w:cs="Cambria"/>
      <w:iCs/>
    </w:rPr>
  </w:style>
  <w:style w:type="character" w:customStyle="1" w:styleId="35">
    <w:name w:val="Subtitle Char"/>
    <w:basedOn w:val="7"/>
    <w:link w:val="24"/>
    <w:qFormat/>
    <w:uiPriority w:val="0"/>
    <w:rPr>
      <w:rFonts w:ascii="Times New Roman" w:hAnsi="Times New Roman" w:eastAsia="Times New Roman" w:cs="Times New Roman"/>
      <w:b/>
      <w:sz w:val="24"/>
      <w:szCs w:val="24"/>
    </w:rPr>
  </w:style>
  <w:style w:type="character" w:customStyle="1" w:styleId="36">
    <w:name w:val="Footer Char"/>
    <w:basedOn w:val="7"/>
    <w:link w:val="14"/>
    <w:qFormat/>
    <w:uiPriority w:val="99"/>
    <w:rPr>
      <w:rFonts w:ascii="Times New Roman" w:hAnsi="Times New Roman" w:eastAsia="Times New Roman" w:cs="Times New Roman"/>
      <w:sz w:val="24"/>
      <w:szCs w:val="24"/>
    </w:rPr>
  </w:style>
  <w:style w:type="character" w:customStyle="1" w:styleId="37">
    <w:name w:val="Balloon Text Char"/>
    <w:basedOn w:val="7"/>
    <w:link w:val="9"/>
    <w:semiHidden/>
    <w:qFormat/>
    <w:uiPriority w:val="0"/>
    <w:rPr>
      <w:rFonts w:ascii="Tahoma" w:hAnsi="Tahoma" w:eastAsia="Times New Roman" w:cs="Tahoma"/>
      <w:sz w:val="16"/>
      <w:szCs w:val="16"/>
    </w:rPr>
  </w:style>
  <w:style w:type="character" w:customStyle="1" w:styleId="38">
    <w:name w:val="Header Char"/>
    <w:basedOn w:val="7"/>
    <w:link w:val="17"/>
    <w:qFormat/>
    <w:uiPriority w:val="99"/>
    <w:rPr>
      <w:rFonts w:ascii="Times New Roman" w:hAnsi="Times New Roman" w:eastAsia="Times New Roman" w:cs="Times New Roman"/>
      <w:sz w:val="24"/>
      <w:szCs w:val="24"/>
    </w:rPr>
  </w:style>
  <w:style w:type="paragraph" w:styleId="39">
    <w:name w:val="No Spacing"/>
    <w:qFormat/>
    <w:uiPriority w:val="1"/>
    <w:rPr>
      <w:rFonts w:ascii="Times New Roman" w:hAnsi="Times New Roman" w:eastAsia="Times New Roman" w:cs="Times New Roman"/>
      <w:sz w:val="24"/>
      <w:szCs w:val="24"/>
      <w:lang w:val="en-US" w:eastAsia="en-US" w:bidi="ar-SA"/>
    </w:rPr>
  </w:style>
  <w:style w:type="character" w:customStyle="1" w:styleId="40">
    <w:name w:val="Body Text Indent Char"/>
    <w:basedOn w:val="7"/>
    <w:link w:val="11"/>
    <w:qFormat/>
    <w:uiPriority w:val="0"/>
    <w:rPr>
      <w:rFonts w:ascii="Times New Roman" w:hAnsi="Times New Roman" w:eastAsia="Times New Roman" w:cs="Times New Roman"/>
      <w:sz w:val="24"/>
      <w:szCs w:val="24"/>
    </w:rPr>
  </w:style>
  <w:style w:type="character" w:customStyle="1" w:styleId="41">
    <w:name w:val="Plain Text Char"/>
    <w:basedOn w:val="7"/>
    <w:link w:val="22"/>
    <w:qFormat/>
    <w:uiPriority w:val="0"/>
    <w:rPr>
      <w:rFonts w:ascii="Times New Roman" w:hAnsi="Times New Roman" w:eastAsia="Times New Roman" w:cs="Times New Roman"/>
      <w:sz w:val="24"/>
      <w:szCs w:val="24"/>
      <w:lang w:val="sr-Cyrl-CS" w:eastAsia="sr-Latn-CS"/>
    </w:rPr>
  </w:style>
  <w:style w:type="character" w:customStyle="1" w:styleId="42">
    <w:name w:val="st"/>
    <w:basedOn w:val="7"/>
    <w:qFormat/>
    <w:uiPriority w:val="0"/>
  </w:style>
  <w:style w:type="paragraph" w:customStyle="1" w:styleId="43">
    <w:name w:val="HT4a"/>
    <w:basedOn w:val="5"/>
    <w:qFormat/>
    <w:uiPriority w:val="0"/>
    <w:pPr>
      <w:tabs>
        <w:tab w:val="left" w:pos="720"/>
      </w:tabs>
      <w:spacing w:after="120" w:line="312" w:lineRule="auto"/>
      <w:ind w:left="648" w:hanging="648"/>
      <w:jc w:val="both"/>
    </w:pPr>
    <w:rPr>
      <w:rFonts w:ascii="Arial" w:hAnsi="Arial"/>
      <w:i/>
      <w:iCs/>
      <w:caps/>
      <w:sz w:val="24"/>
      <w:szCs w:val="24"/>
      <w:lang w:val="sr-Cyrl-CS"/>
    </w:rPr>
  </w:style>
  <w:style w:type="paragraph" w:customStyle="1" w:styleId="44">
    <w:name w:val="1Uvod"/>
    <w:basedOn w:val="1"/>
    <w:link w:val="45"/>
    <w:qFormat/>
    <w:uiPriority w:val="0"/>
    <w:pPr>
      <w:spacing w:before="360" w:after="80" w:line="264" w:lineRule="auto"/>
      <w:ind w:firstLine="851"/>
    </w:pPr>
    <w:rPr>
      <w:b/>
      <w:sz w:val="28"/>
      <w:szCs w:val="28"/>
      <w:lang w:val="sr-Cyrl-CS"/>
    </w:rPr>
  </w:style>
  <w:style w:type="character" w:customStyle="1" w:styleId="45">
    <w:name w:val="1Uvod Char"/>
    <w:basedOn w:val="7"/>
    <w:link w:val="44"/>
    <w:qFormat/>
    <w:uiPriority w:val="0"/>
    <w:rPr>
      <w:rFonts w:ascii="Times New Roman" w:hAnsi="Times New Roman" w:eastAsia="Times New Roman" w:cs="Times New Roman"/>
      <w:b/>
      <w:sz w:val="28"/>
      <w:szCs w:val="28"/>
      <w:lang w:val="sr-Cyrl-CS"/>
    </w:rPr>
  </w:style>
  <w:style w:type="character" w:customStyle="1" w:styleId="46">
    <w:name w:val="Body Text Indent 2 Char"/>
    <w:basedOn w:val="7"/>
    <w:link w:val="12"/>
    <w:qFormat/>
    <w:uiPriority w:val="0"/>
    <w:rPr>
      <w:rFonts w:ascii="Times New Roman" w:hAnsi="Times New Roman" w:eastAsia="Times New Roman" w:cs="Times New Roman"/>
      <w:sz w:val="24"/>
      <w:szCs w:val="24"/>
    </w:rPr>
  </w:style>
  <w:style w:type="paragraph" w:customStyle="1" w:styleId="47">
    <w:name w:val="HT2a"/>
    <w:basedOn w:val="1"/>
    <w:qFormat/>
    <w:uiPriority w:val="0"/>
    <w:pPr>
      <w:keepNext/>
      <w:tabs>
        <w:tab w:val="left" w:pos="1260"/>
        <w:tab w:val="left" w:pos="1440"/>
      </w:tabs>
      <w:spacing w:before="240" w:after="60" w:line="264" w:lineRule="auto"/>
      <w:ind w:left="1260" w:hanging="540"/>
      <w:jc w:val="both"/>
      <w:outlineLvl w:val="1"/>
    </w:pPr>
    <w:rPr>
      <w:rFonts w:ascii="Arial" w:hAnsi="Arial" w:cs="Arial"/>
      <w:b/>
      <w:bCs/>
      <w:i/>
      <w:iCs/>
      <w:caps/>
      <w:lang w:val="ru-RU"/>
    </w:rPr>
  </w:style>
  <w:style w:type="paragraph" w:customStyle="1" w:styleId="48">
    <w:name w:val="4Nabrajaj -"/>
    <w:basedOn w:val="1"/>
    <w:qFormat/>
    <w:uiPriority w:val="0"/>
    <w:pPr>
      <w:tabs>
        <w:tab w:val="left" w:pos="1080"/>
        <w:tab w:val="left" w:pos="7020"/>
      </w:tabs>
      <w:spacing w:before="40" w:after="40" w:line="264" w:lineRule="auto"/>
      <w:ind w:left="1080" w:hanging="212"/>
      <w:jc w:val="both"/>
    </w:pPr>
    <w:rPr>
      <w:lang w:val="sr-Cyrl-CS"/>
    </w:rPr>
  </w:style>
  <w:style w:type="paragraph" w:customStyle="1" w:styleId="49">
    <w:name w:val="HT5b"/>
    <w:basedOn w:val="6"/>
    <w:qFormat/>
    <w:uiPriority w:val="0"/>
    <w:pPr>
      <w:tabs>
        <w:tab w:val="left" w:pos="2520"/>
      </w:tabs>
      <w:spacing w:line="264" w:lineRule="auto"/>
      <w:ind w:left="2232" w:hanging="792"/>
      <w:jc w:val="both"/>
    </w:pPr>
    <w:rPr>
      <w:rFonts w:ascii="Arial" w:hAnsi="Arial"/>
      <w:sz w:val="24"/>
      <w:szCs w:val="24"/>
      <w:lang w:val="sr-Cyrl-CS"/>
    </w:rPr>
  </w:style>
  <w:style w:type="paragraph" w:customStyle="1" w:styleId="50">
    <w:name w:val="Tabela"/>
    <w:basedOn w:val="1"/>
    <w:qFormat/>
    <w:uiPriority w:val="0"/>
    <w:pPr>
      <w:spacing w:before="40" w:after="40"/>
      <w:jc w:val="center"/>
    </w:pPr>
    <w:rPr>
      <w:lang w:val="sr-Cyrl-CS"/>
    </w:rPr>
  </w:style>
  <w:style w:type="paragraph" w:customStyle="1" w:styleId="51">
    <w:name w:val="NNN"/>
    <w:basedOn w:val="1"/>
    <w:qFormat/>
    <w:uiPriority w:val="0"/>
    <w:pPr>
      <w:tabs>
        <w:tab w:val="left" w:pos="567"/>
        <w:tab w:val="left" w:pos="4536"/>
        <w:tab w:val="left" w:pos="5103"/>
        <w:tab w:val="left" w:pos="8756"/>
      </w:tabs>
    </w:pPr>
    <w:rPr>
      <w:rFonts w:ascii="Verdana" w:hAnsi="Verdana"/>
      <w:sz w:val="16"/>
      <w:szCs w:val="20"/>
      <w:lang w:val="sr-Cyrl-CS"/>
    </w:rPr>
  </w:style>
  <w:style w:type="character" w:customStyle="1" w:styleId="52">
    <w:name w:val="apple-converted-space"/>
    <w:basedOn w:val="7"/>
    <w:qFormat/>
    <w:uiPriority w:val="0"/>
  </w:style>
  <w:style w:type="paragraph" w:customStyle="1" w:styleId="53">
    <w:name w:val="Default"/>
    <w:qFormat/>
    <w:uiPriority w:val="0"/>
    <w:pPr>
      <w:autoSpaceDE w:val="0"/>
      <w:autoSpaceDN w:val="0"/>
      <w:adjustRightInd w:val="0"/>
    </w:pPr>
    <w:rPr>
      <w:rFonts w:ascii="Verdana" w:hAnsi="Verdana" w:eastAsia="Times New Roman" w:cs="Verdana"/>
      <w:color w:val="000000"/>
      <w:sz w:val="24"/>
      <w:szCs w:val="24"/>
      <w:lang w:val="en-US" w:eastAsia="en-US" w:bidi="ar-SA"/>
    </w:rPr>
  </w:style>
  <w:style w:type="paragraph" w:customStyle="1" w:styleId="54">
    <w:name w:val="Style5"/>
    <w:basedOn w:val="1"/>
    <w:qFormat/>
    <w:uiPriority w:val="0"/>
    <w:pPr>
      <w:widowControl w:val="0"/>
      <w:autoSpaceDE w:val="0"/>
      <w:autoSpaceDN w:val="0"/>
      <w:adjustRightInd w:val="0"/>
    </w:pPr>
    <w:rPr>
      <w:lang w:val="sr-Latn-CS" w:eastAsia="sr-Latn-CS"/>
    </w:rPr>
  </w:style>
  <w:style w:type="paragraph" w:customStyle="1" w:styleId="55">
    <w:name w:val="Standard"/>
    <w:qFormat/>
    <w:uiPriority w:val="0"/>
    <w:pPr>
      <w:suppressAutoHyphens/>
      <w:autoSpaceDN w:val="0"/>
      <w:textAlignment w:val="baseline"/>
    </w:pPr>
    <w:rPr>
      <w:rFonts w:ascii="Calibri" w:hAnsi="Calibri" w:eastAsia="Calibri" w:cs="Times New Roman"/>
      <w:kern w:val="3"/>
      <w:sz w:val="24"/>
      <w:szCs w:val="24"/>
      <w:lang w:val="en-US" w:eastAsia="zh-CN" w:bidi="hi-IN"/>
    </w:rPr>
  </w:style>
  <w:style w:type="table" w:customStyle="1" w:styleId="56">
    <w:name w:val="Table Grid1"/>
    <w:basedOn w:val="8"/>
    <w:qFormat/>
    <w:uiPriority w:val="59"/>
    <w:rPr>
      <w:rFonts w:asciiTheme="minorHAnsi" w:hAnsiTheme="minorHAnsi" w:eastAsiaTheme="minorHAnsi" w:cstheme="minorBidi"/>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57">
    <w:name w:val="Table Grid2"/>
    <w:basedOn w:val="8"/>
    <w:qFormat/>
    <w:uiPriority w:val="59"/>
    <w:rPr>
      <w:sz w:val="22"/>
      <w:szCs w:val="22"/>
      <w:lang w:val="sr-Latn-C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
    <w:name w:val="Table Grid3"/>
    <w:basedOn w:val="8"/>
    <w:qFormat/>
    <w:uiPriority w:val="59"/>
    <w:rPr>
      <w:rFonts w:asciiTheme="minorHAnsi" w:hAnsiTheme="minorHAnsi" w:eastAsiaTheme="minorHAnsi" w:cstheme="minorBidi"/>
      <w:sz w:val="22"/>
      <w:szCs w:val="22"/>
      <w:lang w:val="sr-Latn-C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59">
    <w:name w:val="Table Grid4"/>
    <w:basedOn w:val="8"/>
    <w:qFormat/>
    <w:uiPriority w:val="59"/>
    <w:rPr>
      <w:rFonts w:asciiTheme="minorHAnsi" w:hAnsiTheme="minorHAnsi" w:eastAsiaTheme="minorHAnsi" w:cstheme="minorBidi"/>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60">
    <w:name w:val="Table Grid5"/>
    <w:basedOn w:val="8"/>
    <w:qFormat/>
    <w:uiPriority w:val="59"/>
    <w:rPr>
      <w:rFonts w:asciiTheme="minorHAnsi" w:hAnsiTheme="minorHAnsi" w:eastAsiaTheme="minorHAnsi" w:cstheme="minorBidi"/>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61">
    <w:name w:val="Table Grid6"/>
    <w:basedOn w:val="8"/>
    <w:qFormat/>
    <w:uiPriority w:val="59"/>
    <w:rPr>
      <w:rFonts w:asciiTheme="minorHAnsi" w:hAnsiTheme="minorHAnsi" w:eastAsiaTheme="minorHAnsi" w:cstheme="minorBidi"/>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62">
    <w:name w:val="Table Elegant1"/>
    <w:basedOn w:val="8"/>
    <w:semiHidden/>
    <w:unhideWhenUsed/>
    <w:qFormat/>
    <w:uiPriority w:val="0"/>
    <w:rPr>
      <w:rFonts w:ascii="Times New Roman" w:hAnsi="Times New Roman" w:eastAsia="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caps/>
        <w:color w:val="auto"/>
      </w:rPr>
      <w:tcPr>
        <w:tcBorders>
          <w:tl2br w:val="nil"/>
          <w:tr2bl w:val="nil"/>
        </w:tcBorders>
      </w:tcPr>
    </w:tblStylePr>
  </w:style>
  <w:style w:type="character" w:customStyle="1" w:styleId="63">
    <w:name w:val="Body Text Char"/>
    <w:basedOn w:val="7"/>
    <w:link w:val="10"/>
    <w:semiHidden/>
    <w:qFormat/>
    <w:uiPriority w:val="99"/>
    <w:rPr>
      <w:rFonts w:ascii="Times New Roman" w:hAnsi="Times New Roman" w:eastAsia="Times New Roman"/>
      <w:sz w:val="24"/>
      <w:szCs w:val="24"/>
    </w:rPr>
  </w:style>
  <w:style w:type="table" w:customStyle="1" w:styleId="64">
    <w:name w:val="Table Grid7"/>
    <w:basedOn w:val="8"/>
    <w:qFormat/>
    <w:uiPriority w:val="59"/>
    <w:rPr>
      <w:rFonts w:asciiTheme="minorHAnsi" w:hAnsiTheme="minorHAnsi" w:eastAsiaTheme="minorEastAsia" w:cstheme="minorBidi"/>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65">
    <w:name w:val="Table Grid8"/>
    <w:basedOn w:val="8"/>
    <w:qFormat/>
    <w:uiPriority w:val="0"/>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6">
    <w:name w:val="Table Grid9"/>
    <w:basedOn w:val="8"/>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7">
    <w:name w:val="Table Grid10"/>
    <w:basedOn w:val="8"/>
    <w:qFormat/>
    <w:uiPriority w:val="59"/>
    <w:rPr>
      <w:rFonts w:asciiTheme="minorHAnsi" w:hAnsiTheme="minorHAnsi" w:eastAsiaTheme="minorHAnsi" w:cstheme="minorBidi"/>
      <w:sz w:val="22"/>
      <w:szCs w:val="22"/>
      <w:lang w:val="sr-Latn-C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68">
    <w:name w:val="Table Grid11"/>
    <w:basedOn w:val="8"/>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9">
    <w:name w:val="Footnote Text Char"/>
    <w:basedOn w:val="7"/>
    <w:link w:val="16"/>
    <w:semiHidden/>
    <w:qFormat/>
    <w:uiPriority w:val="99"/>
    <w:rPr>
      <w:rFonts w:ascii="Times New Roman" w:hAnsi="Times New Roman" w:eastAsia="Times New Roman"/>
    </w:rPr>
  </w:style>
  <w:style w:type="table" w:customStyle="1" w:styleId="70">
    <w:name w:val="Table Grid12"/>
    <w:basedOn w:val="8"/>
    <w:qFormat/>
    <w:uiPriority w:val="59"/>
    <w:rPr>
      <w:rFonts w:asciiTheme="minorHAnsi" w:hAnsiTheme="minorHAnsi" w:eastAsiaTheme="minorHAnsi" w:cstheme="minorBidi"/>
      <w:sz w:val="22"/>
      <w:szCs w:val="22"/>
      <w:lang w:val="sr-Latn-C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71">
    <w:name w:val="Table Grid13"/>
    <w:basedOn w:val="8"/>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2">
    <w:name w:val="Table Grid14"/>
    <w:basedOn w:val="8"/>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3">
    <w:name w:val="Table Grid15"/>
    <w:basedOn w:val="8"/>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4">
    <w:name w:val="Table Grid16"/>
    <w:basedOn w:val="8"/>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5">
    <w:name w:val="Table Grid17"/>
    <w:basedOn w:val="8"/>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6">
    <w:name w:val="Table Grid18"/>
    <w:basedOn w:val="8"/>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7">
    <w:name w:val="Table Grid19"/>
    <w:basedOn w:val="8"/>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8">
    <w:name w:val="bold"/>
    <w:basedOn w:val="1"/>
    <w:qFormat/>
    <w:uiPriority w:val="0"/>
    <w:pPr>
      <w:spacing w:before="100" w:beforeAutospacing="1" w:after="100" w:afterAutospacing="1"/>
    </w:pPr>
  </w:style>
  <w:style w:type="paragraph" w:customStyle="1" w:styleId="79">
    <w:name w:val="clan"/>
    <w:basedOn w:val="1"/>
    <w:qFormat/>
    <w:uiPriority w:val="0"/>
    <w:pPr>
      <w:spacing w:before="100" w:beforeAutospacing="1" w:after="100" w:afterAutospacing="1"/>
    </w:pPr>
  </w:style>
  <w:style w:type="paragraph" w:customStyle="1" w:styleId="80">
    <w:name w:val="basic-paragraph"/>
    <w:basedOn w:val="1"/>
    <w:qFormat/>
    <w:uiPriority w:val="0"/>
    <w:pPr>
      <w:spacing w:before="100" w:beforeAutospacing="1" w:after="100" w:afterAutospacing="1"/>
    </w:pPr>
  </w:style>
  <w:style w:type="table" w:customStyle="1" w:styleId="81">
    <w:name w:val="Table Grid20"/>
    <w:basedOn w:val="8"/>
    <w:qFormat/>
    <w:uiPriority w:val="59"/>
    <w:rPr>
      <w:rFonts w:ascii="Times New Roman" w:hAnsi="Times New Roman"/>
      <w:sz w:val="24"/>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2">
    <w:name w:val="Table Grid21"/>
    <w:basedOn w:val="8"/>
    <w:qFormat/>
    <w:uiPriority w:val="0"/>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
    <w:name w:val="Table Grid22"/>
    <w:basedOn w:val="8"/>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4">
    <w:name w:val="Table Grid23"/>
    <w:basedOn w:val="8"/>
    <w:qFormat/>
    <w:uiPriority w:val="59"/>
    <w:rPr>
      <w:rFonts w:eastAsia="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5">
    <w:name w:val="Table Grid24"/>
    <w:basedOn w:val="8"/>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
    <w:name w:val="Table Grid25"/>
    <w:basedOn w:val="8"/>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
    <w:name w:val="Table Grid26"/>
    <w:basedOn w:val="8"/>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
    <w:name w:val="Table Grid27"/>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89">
    <w:name w:val="Table Grid110"/>
    <w:basedOn w:val="8"/>
    <w:qFormat/>
    <w:uiPriority w:val="59"/>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0">
    <w:name w:val="Table Grid31"/>
    <w:basedOn w:val="8"/>
    <w:qFormat/>
    <w:uiPriority w:val="59"/>
    <w:rPr>
      <w:sz w:val="22"/>
      <w:szCs w:val="22"/>
      <w:lang w:val="sr-Latn-C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1">
    <w:name w:val="Table Grid41"/>
    <w:basedOn w:val="8"/>
    <w:qFormat/>
    <w:uiPriority w:val="59"/>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2">
    <w:name w:val="Table Grid51"/>
    <w:basedOn w:val="8"/>
    <w:qFormat/>
    <w:uiPriority w:val="59"/>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3">
    <w:name w:val="Table Grid61"/>
    <w:basedOn w:val="8"/>
    <w:qFormat/>
    <w:uiPriority w:val="59"/>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4">
    <w:name w:val="FollowedHyperlink1"/>
    <w:basedOn w:val="7"/>
    <w:semiHidden/>
    <w:unhideWhenUsed/>
    <w:qFormat/>
    <w:uiPriority w:val="99"/>
    <w:rPr>
      <w:color w:val="800080"/>
      <w:u w:val="single"/>
    </w:rPr>
  </w:style>
  <w:style w:type="table" w:customStyle="1" w:styleId="95">
    <w:name w:val="Table Grid71"/>
    <w:basedOn w:val="8"/>
    <w:qFormat/>
    <w:uiPriority w:val="59"/>
    <w:rPr>
      <w:rFonts w:eastAsia="Times New Roman"/>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6">
    <w:name w:val="Table Grid101"/>
    <w:basedOn w:val="8"/>
    <w:qFormat/>
    <w:uiPriority w:val="59"/>
    <w:rPr>
      <w:sz w:val="22"/>
      <w:szCs w:val="22"/>
      <w:lang w:val="sr-Latn-C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7">
    <w:name w:val="Table Grid121"/>
    <w:basedOn w:val="8"/>
    <w:qFormat/>
    <w:uiPriority w:val="59"/>
    <w:rPr>
      <w:sz w:val="22"/>
      <w:szCs w:val="22"/>
      <w:lang w:val="sr-Latn-C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8">
    <w:name w:val="Table Grid111"/>
    <w:basedOn w:val="8"/>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
    <w:name w:val="Table Grid28"/>
    <w:basedOn w:val="8"/>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
    <w:name w:val="Table Grid32"/>
    <w:basedOn w:val="8"/>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
    <w:name w:val="Table Grid29"/>
    <w:basedOn w:val="8"/>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
    <w:name w:val="Table Grid30"/>
    <w:basedOn w:val="8"/>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3">
    <w:name w:val="Table Grid33"/>
    <w:basedOn w:val="8"/>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
    <w:name w:val="Table Grid34"/>
    <w:basedOn w:val="8"/>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5">
    <w:name w:val="Table Grid35"/>
    <w:basedOn w:val="8"/>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6">
    <w:name w:val="Table Grid36"/>
    <w:basedOn w:val="8"/>
    <w:qFormat/>
    <w:uiPriority w:val="59"/>
    <w:rPr>
      <w:rFonts w:asciiTheme="minorHAnsi" w:hAnsiTheme="minorHAnsi" w:eastAsiaTheme="minorHAnsi" w:cstheme="minorBidi"/>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107">
    <w:name w:val="Table Grid37"/>
    <w:basedOn w:val="8"/>
    <w:qFormat/>
    <w:uiPriority w:val="59"/>
    <w:rPr>
      <w:rFonts w:ascii="Times New Roman" w:hAnsi="Times New Roman"/>
      <w:sz w:val="24"/>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
    <w:name w:val="Table Grid38"/>
    <w:basedOn w:val="8"/>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
    <w:name w:val="Table Grid112"/>
    <w:basedOn w:val="8"/>
    <w:qFormat/>
    <w:uiPriority w:val="59"/>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10">
    <w:name w:val="Table Grid39"/>
    <w:basedOn w:val="8"/>
    <w:qFormat/>
    <w:uiPriority w:val="59"/>
    <w:rPr>
      <w:sz w:val="22"/>
      <w:szCs w:val="22"/>
      <w:lang w:val="sr-Latn-C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11">
    <w:name w:val="Table Grid42"/>
    <w:basedOn w:val="8"/>
    <w:qFormat/>
    <w:uiPriority w:val="59"/>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12">
    <w:name w:val="Table Grid52"/>
    <w:basedOn w:val="8"/>
    <w:qFormat/>
    <w:uiPriority w:val="59"/>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13">
    <w:name w:val="Table Grid62"/>
    <w:basedOn w:val="8"/>
    <w:qFormat/>
    <w:uiPriority w:val="59"/>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14">
    <w:name w:val="Table Grid72"/>
    <w:basedOn w:val="8"/>
    <w:qFormat/>
    <w:uiPriority w:val="59"/>
    <w:rPr>
      <w:rFonts w:eastAsia="Times New Roman"/>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15">
    <w:name w:val="Table Grid102"/>
    <w:basedOn w:val="8"/>
    <w:qFormat/>
    <w:uiPriority w:val="59"/>
    <w:rPr>
      <w:sz w:val="22"/>
      <w:szCs w:val="22"/>
      <w:lang w:val="sr-Latn-C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16">
    <w:name w:val="Table Grid122"/>
    <w:basedOn w:val="8"/>
    <w:qFormat/>
    <w:uiPriority w:val="59"/>
    <w:rPr>
      <w:sz w:val="22"/>
      <w:szCs w:val="22"/>
      <w:lang w:val="sr-Latn-C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17">
    <w:name w:val="Table Grid40"/>
    <w:basedOn w:val="8"/>
    <w:qFormat/>
    <w:uiPriority w:val="59"/>
    <w:rPr>
      <w:rFonts w:asciiTheme="minorHAnsi" w:hAnsiTheme="minorHAnsi" w:eastAsiaTheme="minorHAnsi" w:cstheme="minorBidi"/>
      <w:sz w:val="22"/>
      <w:szCs w:val="22"/>
      <w:lang w:val="sr-Latn-C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118">
    <w:name w:val="Table Grid43"/>
    <w:basedOn w:val="8"/>
    <w:qFormat/>
    <w:uiPriority w:val="59"/>
    <w:rPr>
      <w:rFonts w:ascii="Times New Roman" w:hAnsi="Times New Roman"/>
      <w:sz w:val="24"/>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
    <w:name w:val="Table Grid44"/>
    <w:basedOn w:val="8"/>
    <w:qFormat/>
    <w:uiPriority w:val="0"/>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
    <w:name w:val="Table Grid45"/>
    <w:basedOn w:val="8"/>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
    <w:name w:val="Table Grid46"/>
    <w:basedOn w:val="8"/>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2">
    <w:name w:val="Table Grid47"/>
    <w:basedOn w:val="8"/>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3">
    <w:name w:val="Table Grid48"/>
    <w:basedOn w:val="8"/>
    <w:qFormat/>
    <w:uiPriority w:val="59"/>
    <w:rPr>
      <w:rFonts w:asciiTheme="minorHAnsi" w:hAnsiTheme="minorHAnsi" w:eastAsiaTheme="minorHAnsi" w:cstheme="minorBidi"/>
      <w:sz w:val="22"/>
      <w:szCs w:val="22"/>
      <w:lang w:val="sr-Latn-C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124">
    <w:name w:val="Table Grid49"/>
    <w:basedOn w:val="8"/>
    <w:qFormat/>
    <w:uiPriority w:val="0"/>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5">
    <w:name w:val="Table Grid50"/>
    <w:basedOn w:val="8"/>
    <w:qFormat/>
    <w:uiPriority w:val="0"/>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6">
    <w:name w:val="Table Elegant2"/>
    <w:basedOn w:val="8"/>
    <w:qFormat/>
    <w:uiPriority w:val="0"/>
    <w:rPr>
      <w:rFonts w:ascii="Times New Roman" w:hAnsi="Times New Roman" w:eastAsia="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cPr>
        <w:tcBorders>
          <w:tl2br w:val="nil"/>
          <w:tr2bl w:val="nil"/>
        </w:tcBorders>
      </w:tcPr>
    </w:tblStylePr>
  </w:style>
  <w:style w:type="table" w:customStyle="1" w:styleId="127">
    <w:name w:val="Table Grid113"/>
    <w:basedOn w:val="8"/>
    <w:qFormat/>
    <w:uiPriority w:val="59"/>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28">
    <w:name w:val="Table Grid210"/>
    <w:basedOn w:val="8"/>
    <w:qFormat/>
    <w:uiPriority w:val="59"/>
    <w:rPr>
      <w:sz w:val="22"/>
      <w:szCs w:val="22"/>
      <w:lang w:val="sr-Latn-C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9">
    <w:name w:val="Table Grid310"/>
    <w:basedOn w:val="8"/>
    <w:qFormat/>
    <w:uiPriority w:val="59"/>
    <w:rPr>
      <w:sz w:val="22"/>
      <w:szCs w:val="22"/>
      <w:lang w:val="sr-Latn-C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30">
    <w:name w:val="Table Grid410"/>
    <w:basedOn w:val="8"/>
    <w:qFormat/>
    <w:uiPriority w:val="59"/>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31">
    <w:name w:val="Table Grid53"/>
    <w:basedOn w:val="8"/>
    <w:qFormat/>
    <w:uiPriority w:val="59"/>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32">
    <w:name w:val="Table Grid63"/>
    <w:basedOn w:val="8"/>
    <w:qFormat/>
    <w:uiPriority w:val="59"/>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33">
    <w:name w:val="Table Elegant11"/>
    <w:basedOn w:val="8"/>
    <w:semiHidden/>
    <w:unhideWhenUsed/>
    <w:qFormat/>
    <w:uiPriority w:val="0"/>
    <w:rPr>
      <w:rFonts w:ascii="Times New Roman" w:hAnsi="Times New Roman" w:eastAsia="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caps/>
        <w:color w:val="auto"/>
      </w:rPr>
      <w:tcPr>
        <w:tcBorders>
          <w:tl2br w:val="nil"/>
          <w:tr2bl w:val="nil"/>
        </w:tcBorders>
      </w:tcPr>
    </w:tblStylePr>
  </w:style>
  <w:style w:type="table" w:customStyle="1" w:styleId="134">
    <w:name w:val="Table Grid73"/>
    <w:basedOn w:val="8"/>
    <w:qFormat/>
    <w:uiPriority w:val="59"/>
    <w:rPr>
      <w:rFonts w:eastAsia="Times New Roman"/>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35">
    <w:name w:val="Table Grid81"/>
    <w:basedOn w:val="8"/>
    <w:qFormat/>
    <w:uiPriority w:val="0"/>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6">
    <w:name w:val="Table Grid91"/>
    <w:basedOn w:val="8"/>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7">
    <w:name w:val="Table Grid103"/>
    <w:basedOn w:val="8"/>
    <w:qFormat/>
    <w:uiPriority w:val="59"/>
    <w:rPr>
      <w:sz w:val="22"/>
      <w:szCs w:val="22"/>
      <w:lang w:val="sr-Latn-C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38">
    <w:name w:val="Table Grid114"/>
    <w:basedOn w:val="8"/>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9">
    <w:name w:val="Table Grid123"/>
    <w:basedOn w:val="8"/>
    <w:qFormat/>
    <w:uiPriority w:val="59"/>
    <w:rPr>
      <w:sz w:val="22"/>
      <w:szCs w:val="22"/>
      <w:lang w:val="sr-Latn-C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40">
    <w:name w:val="Table Grid131"/>
    <w:basedOn w:val="8"/>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
    <w:name w:val="Table Grid141"/>
    <w:basedOn w:val="8"/>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2">
    <w:name w:val="Table Grid151"/>
    <w:basedOn w:val="8"/>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
    <w:name w:val="Table Grid161"/>
    <w:basedOn w:val="8"/>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4">
    <w:name w:val="Table Grid171"/>
    <w:basedOn w:val="8"/>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5">
    <w:name w:val="Table Grid181"/>
    <w:basedOn w:val="8"/>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6">
    <w:name w:val="Table Grid191"/>
    <w:basedOn w:val="8"/>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7">
    <w:name w:val="Table Grid54"/>
    <w:basedOn w:val="8"/>
    <w:qFormat/>
    <w:uiPriority w:val="3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8">
    <w:name w:val="Table Grid55"/>
    <w:basedOn w:val="8"/>
    <w:qFormat/>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9">
    <w:name w:val="Table Grid56"/>
    <w:basedOn w:val="8"/>
    <w:uiPriority w:val="39"/>
    <w:rPr>
      <w:rFonts w:cs="Arial"/>
      <w:sz w:val="22"/>
      <w:szCs w:val="22"/>
      <w:lang w:val="sr-Cyrl-R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
    <w:name w:val="Table Grid57"/>
    <w:basedOn w:val="8"/>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1">
    <w:name w:val="Table Grid211"/>
    <w:basedOn w:val="8"/>
    <w:uiPriority w:val="39"/>
    <w:pPr>
      <w:suppressAutoHyphens/>
    </w:pPr>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2">
    <w:name w:val="Table Grid58"/>
    <w:basedOn w:val="8"/>
    <w:uiPriority w:val="59"/>
    <w:rPr>
      <w:rFonts w:asciiTheme="minorHAnsi" w:hAnsiTheme="minorHAnsi" w:eastAsiaTheme="minorHAnsi" w:cstheme="minorBidi"/>
      <w:sz w:val="22"/>
      <w:szCs w:val="22"/>
      <w:lang w:val="en-GB"/>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153">
    <w:name w:val="Table Grid59"/>
    <w:basedOn w:val="8"/>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4">
    <w:name w:val="Table Grid60"/>
    <w:basedOn w:val="8"/>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5">
    <w:name w:val="Table Grid64"/>
    <w:basedOn w:val="8"/>
    <w:uiPriority w:val="0"/>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6">
    <w:name w:val="Table Grid65"/>
    <w:basedOn w:val="8"/>
    <w:uiPriority w:val="0"/>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7">
    <w:name w:val="Table Grid241"/>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8">
    <w:name w:val="Table Elegant3"/>
    <w:basedOn w:val="8"/>
    <w:qFormat/>
    <w:uiPriority w:val="0"/>
    <w:rPr>
      <w:rFonts w:ascii="Times New Roman" w:hAnsi="Times New Roman" w:eastAsia="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cPr>
        <w:tcBorders>
          <w:tl2br w:val="nil"/>
          <w:tr2bl w:val="nil"/>
        </w:tcBorders>
      </w:tcPr>
    </w:tblStylePr>
  </w:style>
  <w:style w:type="table" w:customStyle="1" w:styleId="159">
    <w:name w:val="Table Grid115"/>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60">
    <w:name w:val="Table Grid212"/>
    <w:basedOn w:val="8"/>
    <w:uiPriority w:val="59"/>
    <w:rPr>
      <w:lang w:val="sr-Latn-C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1">
    <w:name w:val="Table Grid311"/>
    <w:basedOn w:val="8"/>
    <w:qFormat/>
    <w:uiPriority w:val="59"/>
    <w:rPr>
      <w:lang w:val="sr-Latn-C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62">
    <w:name w:val="Table Grid411"/>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63">
    <w:name w:val="Table Grid510"/>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64">
    <w:name w:val="Table Grid66"/>
    <w:basedOn w:val="8"/>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65">
    <w:name w:val="Table Elegant12"/>
    <w:basedOn w:val="8"/>
    <w:semiHidden/>
    <w:unhideWhenUsed/>
    <w:uiPriority w:val="0"/>
    <w:rPr>
      <w:rFonts w:ascii="Times New Roman" w:hAnsi="Times New Roman" w:eastAsia="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caps/>
        <w:color w:val="auto"/>
      </w:rPr>
      <w:tcPr>
        <w:tcBorders>
          <w:tl2br w:val="nil"/>
          <w:tr2bl w:val="nil"/>
        </w:tcBorders>
      </w:tcPr>
    </w:tblStylePr>
  </w:style>
  <w:style w:type="table" w:customStyle="1" w:styleId="166">
    <w:name w:val="Table Grid74"/>
    <w:basedOn w:val="8"/>
    <w:qFormat/>
    <w:uiPriority w:val="59"/>
    <w:rPr>
      <w:rFonts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67">
    <w:name w:val="Table Grid92"/>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8">
    <w:name w:val="Table Grid104"/>
    <w:basedOn w:val="8"/>
    <w:qFormat/>
    <w:uiPriority w:val="59"/>
    <w:rPr>
      <w:lang w:val="sr-Latn-C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69">
    <w:name w:val="Table Grid116"/>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
    <w:name w:val="Table Grid124"/>
    <w:basedOn w:val="8"/>
    <w:qFormat/>
    <w:uiPriority w:val="59"/>
    <w:rPr>
      <w:lang w:val="sr-Latn-C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71">
    <w:name w:val="Table Grid132"/>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
    <w:name w:val="Table Grid142"/>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
    <w:name w:val="Table Grid152"/>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4">
    <w:name w:val="Table Grid162"/>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5">
    <w:name w:val="Table Grid172"/>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6">
    <w:name w:val="Table Grid182"/>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7">
    <w:name w:val="Table Grid192"/>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8">
    <w:name w:val="Table Grid67"/>
    <w:basedOn w:val="8"/>
    <w:uiPriority w:val="39"/>
    <w:rPr>
      <w:rFonts w:cs="Arial"/>
      <w:sz w:val="22"/>
      <w:szCs w:val="22"/>
      <w:lang w:val="sr-Cyrl-R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9">
    <w:name w:val="Table Grid68"/>
    <w:basedOn w:val="8"/>
    <w:uiPriority w:val="59"/>
    <w:rPr>
      <w:rFonts w:ascii="Times New Roman" w:hAnsi="Times New Roman"/>
      <w:sz w:val="24"/>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
    <w:name w:val="Table Grid571"/>
    <w:basedOn w:val="8"/>
    <w:qFormat/>
    <w:uiPriority w:val="0"/>
    <w:rPr>
      <w:rFonts w:ascii="Times New Roman" w:hAnsi="Times New Roman" w:eastAsia="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1">
    <w:name w:val="Table Grid69"/>
    <w:basedOn w:val="8"/>
    <w:uiPriority w:val="59"/>
    <w:rPr>
      <w:rFonts w:asciiTheme="minorHAnsi" w:hAnsiTheme="minorHAnsi" w:eastAsiaTheme="minorHAnsi" w:cstheme="minorBidi"/>
      <w:sz w:val="22"/>
      <w:szCs w:val="22"/>
      <w:lang w:val="sr-Latn-C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182">
    <w:name w:val="Table Grid70"/>
    <w:basedOn w:val="8"/>
    <w:uiPriority w:val="59"/>
    <w:rPr>
      <w:sz w:val="22"/>
      <w:szCs w:val="22"/>
      <w:lang w:val="sr-Latn-R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3">
    <w:name w:val="Table Grid75"/>
    <w:basedOn w:val="8"/>
    <w:uiPriority w:val="39"/>
    <w:rPr>
      <w:sz w:val="22"/>
      <w:szCs w:val="22"/>
      <w:lang w:val="sr-Latn-R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4">
    <w:name w:val="Table Grid76"/>
    <w:basedOn w:val="8"/>
    <w:uiPriority w:val="59"/>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E67E2-0A92-4433-A293-D9C9DDA2A21A}">
  <ds:schemaRefs/>
</ds:datastoreItem>
</file>

<file path=docProps/app.xml><?xml version="1.0" encoding="utf-8"?>
<Properties xmlns="http://schemas.openxmlformats.org/officeDocument/2006/extended-properties" xmlns:vt="http://schemas.openxmlformats.org/officeDocument/2006/docPropsVTypes">
  <Template>Normal</Template>
  <Company>ORG</Company>
  <Pages>284</Pages>
  <Words>56662</Words>
  <Characters>322976</Characters>
  <Lines>2691</Lines>
  <Paragraphs>757</Paragraphs>
  <TotalTime>1262</TotalTime>
  <ScaleCrop>false</ScaleCrop>
  <LinksUpToDate>false</LinksUpToDate>
  <CharactersWithSpaces>378881</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2023-09-08T06:51:00Z</dcterms:created>
  <dc:creator>WarezBB</dc:creator>
  <cp:lastModifiedBy>Ceca-pom</cp:lastModifiedBy>
  <cp:lastPrinted>2023-09-27T10:41:00Z</cp:lastPrinted>
  <dcterms:modified xsi:type="dcterms:W3CDTF">2024-02-14T11:24:41Z</dcterms:modified>
  <cp:revision>365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62F5F8483ACA4452B9B235DB2ABA7C93_12</vt:lpwstr>
  </property>
</Properties>
</file>